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BB489" w14:textId="77777777" w:rsidR="00223FFA" w:rsidRDefault="00223FFA" w:rsidP="00223FFA">
      <w:pPr>
        <w:ind w:firstLine="0"/>
        <w:rPr>
          <w:rFonts w:cs="Times New Roman"/>
          <w:b/>
          <w:bCs/>
        </w:rPr>
      </w:pPr>
    </w:p>
    <w:p w14:paraId="62D9452E" w14:textId="2D07A1EC" w:rsidR="006F7A99" w:rsidRPr="006E6819" w:rsidRDefault="006F7A99" w:rsidP="00223FFA">
      <w:pPr>
        <w:ind w:firstLine="0"/>
        <w:jc w:val="center"/>
        <w:rPr>
          <w:rFonts w:cs="Times New Roman"/>
          <w:b/>
          <w:bCs/>
        </w:rPr>
      </w:pPr>
      <w:r w:rsidRPr="006E6819">
        <w:rPr>
          <w:rFonts w:cs="Times New Roman"/>
          <w:b/>
          <w:bCs/>
        </w:rPr>
        <w:t>T.C.</w:t>
      </w:r>
    </w:p>
    <w:p w14:paraId="443FD22C" w14:textId="77777777" w:rsidR="006F7A99" w:rsidRPr="006E6819" w:rsidRDefault="006F7A99" w:rsidP="006E6819">
      <w:pPr>
        <w:ind w:firstLine="0"/>
        <w:jc w:val="center"/>
        <w:rPr>
          <w:rFonts w:cs="Times New Roman"/>
          <w:b/>
          <w:bCs/>
        </w:rPr>
      </w:pPr>
      <w:r w:rsidRPr="006E6819">
        <w:rPr>
          <w:rFonts w:cs="Times New Roman"/>
          <w:b/>
          <w:bCs/>
        </w:rPr>
        <w:t xml:space="preserve">AYDIN ADNAN MENDERES ÜNİVERSİTESİ </w:t>
      </w:r>
    </w:p>
    <w:p w14:paraId="5F6EC15E" w14:textId="77777777" w:rsidR="006F7A99" w:rsidRPr="006E6819" w:rsidRDefault="006F7A99" w:rsidP="006E6819">
      <w:pPr>
        <w:ind w:firstLine="0"/>
        <w:jc w:val="center"/>
        <w:rPr>
          <w:rFonts w:cs="Times New Roman"/>
          <w:b/>
          <w:bCs/>
        </w:rPr>
      </w:pPr>
      <w:r w:rsidRPr="006E6819">
        <w:rPr>
          <w:rFonts w:cs="Times New Roman"/>
          <w:b/>
          <w:bCs/>
        </w:rPr>
        <w:t xml:space="preserve">SAĞLIK BİLİMLERİ ENSTİTÜSÜ </w:t>
      </w:r>
    </w:p>
    <w:p w14:paraId="36FD15C1" w14:textId="3B642D1B" w:rsidR="006F7A99" w:rsidRPr="006E6819" w:rsidRDefault="006F7A99" w:rsidP="006E6819">
      <w:pPr>
        <w:ind w:firstLine="0"/>
        <w:jc w:val="center"/>
        <w:rPr>
          <w:rFonts w:cs="Times New Roman"/>
          <w:b/>
          <w:bCs/>
        </w:rPr>
      </w:pPr>
      <w:r w:rsidRPr="006E6819">
        <w:rPr>
          <w:rFonts w:cs="Times New Roman"/>
          <w:b/>
          <w:bCs/>
        </w:rPr>
        <w:t>VETERİNERLİK DOĞUM VE JİNEKOLOJİ</w:t>
      </w:r>
      <w:r w:rsidR="00B16C07">
        <w:rPr>
          <w:rFonts w:cs="Times New Roman"/>
          <w:b/>
          <w:bCs/>
        </w:rPr>
        <w:t>Sİ</w:t>
      </w:r>
    </w:p>
    <w:p w14:paraId="26386874" w14:textId="77777777" w:rsidR="006F7A99" w:rsidRPr="006E6819" w:rsidRDefault="006F7A99" w:rsidP="006E6819">
      <w:pPr>
        <w:ind w:firstLine="0"/>
        <w:jc w:val="center"/>
        <w:rPr>
          <w:rFonts w:cs="Times New Roman"/>
          <w:b/>
          <w:bCs/>
        </w:rPr>
      </w:pPr>
      <w:r w:rsidRPr="006E6819">
        <w:rPr>
          <w:rFonts w:cs="Times New Roman"/>
          <w:b/>
          <w:bCs/>
        </w:rPr>
        <w:t>YÜKSEK LİSANS PROGRAMI</w:t>
      </w:r>
    </w:p>
    <w:p w14:paraId="5D0BEDB9" w14:textId="77777777" w:rsidR="006F7A99" w:rsidRPr="006E6819" w:rsidRDefault="006F7A99" w:rsidP="006E6819">
      <w:pPr>
        <w:ind w:firstLine="0"/>
        <w:jc w:val="center"/>
        <w:rPr>
          <w:rFonts w:cs="Times New Roman"/>
          <w:b/>
          <w:bCs/>
          <w:sz w:val="28"/>
          <w:szCs w:val="28"/>
        </w:rPr>
      </w:pPr>
    </w:p>
    <w:p w14:paraId="500900A6" w14:textId="77777777" w:rsidR="005E6495" w:rsidRPr="00BF3964" w:rsidRDefault="005E6495" w:rsidP="005E6495">
      <w:pPr>
        <w:ind w:firstLine="0"/>
        <w:jc w:val="center"/>
        <w:rPr>
          <w:rFonts w:cs="Times New Roman"/>
          <w:b/>
          <w:bCs/>
          <w:sz w:val="32"/>
          <w:szCs w:val="32"/>
        </w:rPr>
      </w:pPr>
      <w:r w:rsidRPr="00BF3964">
        <w:rPr>
          <w:rFonts w:cs="Times New Roman"/>
          <w:b/>
          <w:bCs/>
          <w:sz w:val="32"/>
          <w:szCs w:val="32"/>
        </w:rPr>
        <w:t xml:space="preserve">KÖPEKLERDE OVARYOHİSTEREKTOMİ </w:t>
      </w:r>
    </w:p>
    <w:p w14:paraId="046ACB88" w14:textId="77777777" w:rsidR="005E6495" w:rsidRPr="00BF3964" w:rsidRDefault="005E6495" w:rsidP="005E6495">
      <w:pPr>
        <w:ind w:firstLine="0"/>
        <w:jc w:val="center"/>
        <w:rPr>
          <w:rFonts w:cs="Times New Roman"/>
          <w:b/>
          <w:bCs/>
          <w:sz w:val="32"/>
          <w:szCs w:val="32"/>
        </w:rPr>
      </w:pPr>
      <w:r w:rsidRPr="00BF3964">
        <w:rPr>
          <w:rFonts w:cs="Times New Roman"/>
          <w:b/>
          <w:bCs/>
          <w:sz w:val="32"/>
          <w:szCs w:val="32"/>
        </w:rPr>
        <w:t xml:space="preserve">OPERASYONLARINDA ELEKTROTERMAL </w:t>
      </w:r>
    </w:p>
    <w:p w14:paraId="100ED11D" w14:textId="77777777" w:rsidR="005E6495" w:rsidRPr="00BF3964" w:rsidRDefault="005E6495" w:rsidP="005E6495">
      <w:pPr>
        <w:ind w:firstLine="0"/>
        <w:jc w:val="center"/>
        <w:rPr>
          <w:rFonts w:cs="Times New Roman"/>
          <w:b/>
          <w:bCs/>
          <w:sz w:val="32"/>
          <w:szCs w:val="32"/>
        </w:rPr>
      </w:pPr>
      <w:r w:rsidRPr="00BF3964">
        <w:rPr>
          <w:rFonts w:cs="Times New Roman"/>
          <w:b/>
          <w:bCs/>
          <w:sz w:val="32"/>
          <w:szCs w:val="32"/>
        </w:rPr>
        <w:t xml:space="preserve">DAMAR MÜHÜRLEME SİSTEMİ KULLANIMININ, </w:t>
      </w:r>
    </w:p>
    <w:p w14:paraId="2378FB8F" w14:textId="77777777" w:rsidR="005E6495" w:rsidRPr="00BF3964" w:rsidRDefault="005E6495" w:rsidP="005E6495">
      <w:pPr>
        <w:ind w:firstLine="0"/>
        <w:jc w:val="center"/>
        <w:rPr>
          <w:rFonts w:cs="Times New Roman"/>
          <w:b/>
          <w:bCs/>
          <w:sz w:val="32"/>
          <w:szCs w:val="32"/>
        </w:rPr>
      </w:pPr>
      <w:r w:rsidRPr="00BF3964">
        <w:rPr>
          <w:rFonts w:cs="Times New Roman"/>
          <w:b/>
          <w:bCs/>
          <w:sz w:val="32"/>
          <w:szCs w:val="32"/>
        </w:rPr>
        <w:t xml:space="preserve">POSTOPERATİF SERUM KORTİZOL VE </w:t>
      </w:r>
    </w:p>
    <w:p w14:paraId="2DABCC44" w14:textId="7357755D" w:rsidR="006F7A99" w:rsidRPr="00BF3964" w:rsidRDefault="005E6495" w:rsidP="005E6495">
      <w:pPr>
        <w:ind w:firstLine="0"/>
        <w:jc w:val="center"/>
        <w:rPr>
          <w:rFonts w:cs="Times New Roman"/>
          <w:b/>
          <w:bCs/>
          <w:sz w:val="32"/>
          <w:szCs w:val="32"/>
        </w:rPr>
      </w:pPr>
      <w:r w:rsidRPr="00BF3964">
        <w:rPr>
          <w:rFonts w:cs="Times New Roman"/>
          <w:b/>
          <w:bCs/>
          <w:sz w:val="32"/>
          <w:szCs w:val="32"/>
        </w:rPr>
        <w:t>CRP DÜZEYLERİ İLE AĞRI DURUMUNA ETKİSİ</w:t>
      </w:r>
    </w:p>
    <w:p w14:paraId="32C8226C" w14:textId="1BBE3FD5" w:rsidR="006F7A99" w:rsidRPr="006E6819" w:rsidRDefault="006F7A99" w:rsidP="006E6819">
      <w:pPr>
        <w:ind w:firstLine="0"/>
        <w:jc w:val="center"/>
        <w:rPr>
          <w:rFonts w:cs="Times New Roman"/>
          <w:b/>
          <w:bCs/>
          <w:sz w:val="28"/>
          <w:szCs w:val="28"/>
        </w:rPr>
      </w:pPr>
      <w:bookmarkStart w:id="0" w:name="_Hlk187654794"/>
    </w:p>
    <w:bookmarkEnd w:id="0"/>
    <w:p w14:paraId="4103AF06" w14:textId="23D4D462" w:rsidR="006F7A99" w:rsidRPr="00BF3964" w:rsidRDefault="005E6495" w:rsidP="006E6819">
      <w:pPr>
        <w:ind w:firstLine="0"/>
        <w:jc w:val="center"/>
        <w:rPr>
          <w:rFonts w:cs="Times New Roman"/>
          <w:b/>
          <w:bCs/>
        </w:rPr>
      </w:pPr>
      <w:proofErr w:type="spellStart"/>
      <w:r w:rsidRPr="00BF3964">
        <w:rPr>
          <w:rFonts w:cs="Times New Roman"/>
          <w:b/>
          <w:bCs/>
        </w:rPr>
        <w:t>Merziye</w:t>
      </w:r>
      <w:proofErr w:type="spellEnd"/>
      <w:r w:rsidRPr="00BF3964">
        <w:rPr>
          <w:rFonts w:cs="Times New Roman"/>
          <w:b/>
          <w:bCs/>
        </w:rPr>
        <w:t xml:space="preserve"> Figen BAĞCIK</w:t>
      </w:r>
    </w:p>
    <w:p w14:paraId="4F8F6DE2" w14:textId="77777777" w:rsidR="006F7A99" w:rsidRPr="00BF3964" w:rsidRDefault="006F7A99" w:rsidP="006E6819">
      <w:pPr>
        <w:ind w:firstLine="0"/>
        <w:jc w:val="center"/>
        <w:rPr>
          <w:rFonts w:cs="Times New Roman"/>
          <w:b/>
          <w:bCs/>
        </w:rPr>
      </w:pPr>
      <w:r w:rsidRPr="00BF3964">
        <w:rPr>
          <w:rFonts w:cs="Times New Roman"/>
          <w:b/>
          <w:bCs/>
        </w:rPr>
        <w:t>YÜKSEK LİSANS TEZİ</w:t>
      </w:r>
    </w:p>
    <w:p w14:paraId="4C7757D5" w14:textId="77777777" w:rsidR="006F7A99" w:rsidRPr="006E6819" w:rsidRDefault="006F7A99" w:rsidP="006E6819">
      <w:pPr>
        <w:ind w:firstLine="0"/>
        <w:jc w:val="center"/>
        <w:rPr>
          <w:rFonts w:cs="Times New Roman"/>
          <w:b/>
          <w:bCs/>
          <w:sz w:val="28"/>
          <w:szCs w:val="28"/>
        </w:rPr>
      </w:pPr>
    </w:p>
    <w:p w14:paraId="19717354" w14:textId="77777777" w:rsidR="006F7A99" w:rsidRPr="00BF3964" w:rsidRDefault="006F7A99" w:rsidP="006E6819">
      <w:pPr>
        <w:ind w:firstLine="0"/>
        <w:jc w:val="center"/>
        <w:rPr>
          <w:rFonts w:cs="Times New Roman"/>
          <w:b/>
          <w:bCs/>
        </w:rPr>
      </w:pPr>
      <w:r w:rsidRPr="00BF3964">
        <w:rPr>
          <w:rFonts w:cs="Times New Roman"/>
          <w:b/>
          <w:bCs/>
        </w:rPr>
        <w:t>DANIŞMAN</w:t>
      </w:r>
    </w:p>
    <w:p w14:paraId="3DCDEAF6" w14:textId="563444C4" w:rsidR="006F7A99" w:rsidRPr="00BF3964" w:rsidRDefault="005E6495" w:rsidP="006E6819">
      <w:pPr>
        <w:ind w:firstLine="0"/>
        <w:jc w:val="center"/>
        <w:rPr>
          <w:rFonts w:cs="Times New Roman"/>
          <w:b/>
          <w:bCs/>
        </w:rPr>
      </w:pPr>
      <w:r w:rsidRPr="00BF3964">
        <w:rPr>
          <w:rFonts w:cs="Times New Roman"/>
          <w:b/>
          <w:bCs/>
        </w:rPr>
        <w:t xml:space="preserve">Prof. Dr. </w:t>
      </w:r>
      <w:proofErr w:type="spellStart"/>
      <w:r w:rsidRPr="00BF3964">
        <w:rPr>
          <w:rFonts w:cs="Times New Roman"/>
          <w:b/>
          <w:bCs/>
        </w:rPr>
        <w:t>Bayazıt</w:t>
      </w:r>
      <w:proofErr w:type="spellEnd"/>
      <w:r w:rsidRPr="00BF3964">
        <w:rPr>
          <w:rFonts w:cs="Times New Roman"/>
          <w:b/>
          <w:bCs/>
        </w:rPr>
        <w:t xml:space="preserve"> MUSAL</w:t>
      </w:r>
    </w:p>
    <w:p w14:paraId="1FBBC067" w14:textId="77777777" w:rsidR="006F7A99" w:rsidRPr="006E6819" w:rsidRDefault="006F7A99" w:rsidP="006E6819">
      <w:pPr>
        <w:ind w:firstLine="0"/>
        <w:jc w:val="center"/>
        <w:rPr>
          <w:rFonts w:cs="Times New Roman"/>
          <w:b/>
          <w:bCs/>
          <w:sz w:val="28"/>
          <w:szCs w:val="28"/>
        </w:rPr>
      </w:pPr>
    </w:p>
    <w:p w14:paraId="00D0EB84" w14:textId="53C3BBEC" w:rsidR="006F7A99" w:rsidRPr="006E6819" w:rsidRDefault="006F7A99" w:rsidP="0013181C">
      <w:pPr>
        <w:ind w:firstLine="0"/>
        <w:rPr>
          <w:rFonts w:cs="Times New Roman"/>
        </w:rPr>
      </w:pPr>
      <w:r w:rsidRPr="006E6819">
        <w:rPr>
          <w:rFonts w:cs="Times New Roman"/>
        </w:rPr>
        <w:t>Bu tez Aydın Adnan Menderes Üniversitesi Bilimsel Araştırma Projeleri Birimi tarafından</w:t>
      </w:r>
      <w:r w:rsidR="0013181C">
        <w:rPr>
          <w:rFonts w:cs="Times New Roman"/>
        </w:rPr>
        <w:t xml:space="preserve"> </w:t>
      </w:r>
      <w:r w:rsidR="005E6495" w:rsidRPr="005E6495">
        <w:rPr>
          <w:rFonts w:cs="Times New Roman"/>
        </w:rPr>
        <w:t>VTF-25021</w:t>
      </w:r>
      <w:r w:rsidR="0013181C">
        <w:rPr>
          <w:rFonts w:cs="Times New Roman"/>
        </w:rPr>
        <w:t xml:space="preserve"> </w:t>
      </w:r>
      <w:r w:rsidRPr="006E6819">
        <w:rPr>
          <w:rFonts w:cs="Times New Roman"/>
        </w:rPr>
        <w:t>proje numarası ile desteklenmiştir.</w:t>
      </w:r>
    </w:p>
    <w:p w14:paraId="69E7CDFD" w14:textId="77777777" w:rsidR="006F7A99" w:rsidRPr="006E6819" w:rsidRDefault="006F7A99" w:rsidP="006E6819">
      <w:pPr>
        <w:ind w:firstLine="0"/>
        <w:jc w:val="center"/>
        <w:rPr>
          <w:rFonts w:cs="Times New Roman"/>
          <w:b/>
          <w:bCs/>
          <w:sz w:val="28"/>
          <w:szCs w:val="28"/>
        </w:rPr>
      </w:pPr>
    </w:p>
    <w:p w14:paraId="7CD65519" w14:textId="7BF28E41" w:rsidR="006F7A99" w:rsidRPr="006E6819" w:rsidRDefault="006F7A99" w:rsidP="006E6819">
      <w:pPr>
        <w:tabs>
          <w:tab w:val="left" w:pos="708"/>
          <w:tab w:val="left" w:pos="1416"/>
          <w:tab w:val="left" w:pos="2124"/>
          <w:tab w:val="left" w:pos="2832"/>
          <w:tab w:val="left" w:pos="3540"/>
          <w:tab w:val="left" w:pos="4248"/>
          <w:tab w:val="center" w:pos="4819"/>
          <w:tab w:val="left" w:pos="4956"/>
          <w:tab w:val="left" w:pos="5664"/>
          <w:tab w:val="left" w:pos="7530"/>
        </w:tabs>
        <w:ind w:firstLine="0"/>
        <w:jc w:val="center"/>
        <w:rPr>
          <w:rFonts w:cs="Times New Roman"/>
          <w:b/>
          <w:bCs/>
          <w:sz w:val="28"/>
          <w:szCs w:val="28"/>
        </w:rPr>
      </w:pPr>
      <w:bookmarkStart w:id="1" w:name="_Toc488175977"/>
      <w:bookmarkStart w:id="2" w:name="_Toc488176611"/>
      <w:bookmarkStart w:id="3" w:name="_Toc488244505"/>
      <w:bookmarkStart w:id="4" w:name="_Toc488343533"/>
      <w:bookmarkStart w:id="5" w:name="_Toc488669077"/>
      <w:bookmarkStart w:id="6" w:name="_Toc489187151"/>
      <w:bookmarkStart w:id="7" w:name="_Toc489260606"/>
      <w:r w:rsidRPr="006E6819">
        <w:rPr>
          <w:rFonts w:cs="Times New Roman"/>
          <w:b/>
          <w:bCs/>
        </w:rPr>
        <w:t>AYDIN–20</w:t>
      </w:r>
      <w:bookmarkEnd w:id="1"/>
      <w:bookmarkEnd w:id="2"/>
      <w:bookmarkEnd w:id="3"/>
      <w:bookmarkEnd w:id="4"/>
      <w:bookmarkEnd w:id="5"/>
      <w:bookmarkEnd w:id="6"/>
      <w:bookmarkEnd w:id="7"/>
      <w:r w:rsidRPr="006E6819">
        <w:rPr>
          <w:rFonts w:cs="Times New Roman"/>
          <w:b/>
          <w:bCs/>
        </w:rPr>
        <w:t>25</w:t>
      </w:r>
    </w:p>
    <w:p w14:paraId="1FF89862" w14:textId="77777777" w:rsidR="00B17C90" w:rsidRPr="006E6819" w:rsidRDefault="00B17C90" w:rsidP="00A8734E">
      <w:pPr>
        <w:spacing w:after="160" w:line="278" w:lineRule="auto"/>
        <w:ind w:firstLine="0"/>
        <w:sectPr w:rsidR="00B17C90" w:rsidRPr="006E6819" w:rsidSect="007A2658">
          <w:footerReference w:type="default" r:id="rId8"/>
          <w:pgSz w:w="11906" w:h="16838" w:code="9"/>
          <w:pgMar w:top="1418" w:right="1134" w:bottom="1418" w:left="1701" w:header="709" w:footer="709" w:gutter="0"/>
          <w:cols w:space="708"/>
          <w:titlePg/>
          <w:docGrid w:linePitch="360"/>
        </w:sectPr>
      </w:pPr>
    </w:p>
    <w:p w14:paraId="4A0999F5" w14:textId="645260DD" w:rsidR="006B5B00" w:rsidRPr="006E6819" w:rsidRDefault="006B5B00" w:rsidP="00E804E5">
      <w:pPr>
        <w:pStyle w:val="Balk1"/>
        <w:numPr>
          <w:ilvl w:val="0"/>
          <w:numId w:val="0"/>
        </w:numPr>
      </w:pPr>
      <w:bookmarkStart w:id="8" w:name="_Toc195061341"/>
      <w:bookmarkStart w:id="9" w:name="_Toc203390642"/>
      <w:r w:rsidRPr="006E6819">
        <w:lastRenderedPageBreak/>
        <w:t>KABUL VE ONAY</w:t>
      </w:r>
      <w:bookmarkEnd w:id="8"/>
      <w:bookmarkEnd w:id="9"/>
    </w:p>
    <w:p w14:paraId="4D0CCDC3" w14:textId="77777777" w:rsidR="00807A85" w:rsidRPr="006E6819" w:rsidRDefault="00807A85" w:rsidP="006E6819"/>
    <w:p w14:paraId="4CF5BD09" w14:textId="2477895F" w:rsidR="006F7A99" w:rsidRPr="009B4074" w:rsidRDefault="006F7A99" w:rsidP="00C0307D">
      <w:pPr>
        <w:rPr>
          <w:bCs/>
          <w:lang w:eastAsia="tr-TR"/>
        </w:rPr>
      </w:pPr>
      <w:r w:rsidRPr="006E6819">
        <w:rPr>
          <w:lang w:eastAsia="tr-TR"/>
        </w:rPr>
        <w:t>T.C. Aydın Adnan Menderes Üniversitesi Sağlık Bilimleri Enstitüsü Veterinerlik Doğum ve Jinekoloji</w:t>
      </w:r>
      <w:r w:rsidR="0005361E">
        <w:rPr>
          <w:lang w:eastAsia="tr-TR"/>
        </w:rPr>
        <w:t>si</w:t>
      </w:r>
      <w:r w:rsidRPr="006E6819">
        <w:rPr>
          <w:lang w:eastAsia="tr-TR"/>
        </w:rPr>
        <w:t xml:space="preserve"> Anabilim Dalı Yüksek Lisans Programı çerçevesinde </w:t>
      </w:r>
      <w:r w:rsidR="009B4074">
        <w:rPr>
          <w:lang w:eastAsia="tr-TR"/>
        </w:rPr>
        <w:t xml:space="preserve">MERZİYE FİGEN BAĞCIK </w:t>
      </w:r>
      <w:r w:rsidRPr="006E6819">
        <w:rPr>
          <w:lang w:eastAsia="tr-TR"/>
        </w:rPr>
        <w:t>tarafından hazırlanan</w:t>
      </w:r>
      <w:r w:rsidR="009B4074">
        <w:rPr>
          <w:lang w:eastAsia="tr-TR"/>
        </w:rPr>
        <w:t xml:space="preserve"> </w:t>
      </w:r>
      <w:r w:rsidR="009B4074" w:rsidRPr="006E6819">
        <w:rPr>
          <w:lang w:eastAsia="tr-TR"/>
        </w:rPr>
        <w:t>“</w:t>
      </w:r>
      <w:r w:rsidR="009B4074">
        <w:rPr>
          <w:b/>
          <w:bCs/>
          <w:lang w:eastAsia="tr-TR"/>
        </w:rPr>
        <w:t>K</w:t>
      </w:r>
      <w:r w:rsidR="009B4074" w:rsidRPr="009B4074">
        <w:rPr>
          <w:b/>
          <w:bCs/>
          <w:lang w:eastAsia="tr-TR"/>
        </w:rPr>
        <w:t xml:space="preserve">öpeklerde </w:t>
      </w:r>
      <w:proofErr w:type="spellStart"/>
      <w:r w:rsidR="009B4074" w:rsidRPr="009B4074">
        <w:rPr>
          <w:b/>
          <w:bCs/>
          <w:lang w:eastAsia="tr-TR"/>
        </w:rPr>
        <w:t>Ovaryohisterektomi</w:t>
      </w:r>
      <w:proofErr w:type="spellEnd"/>
      <w:r w:rsidR="009B4074" w:rsidRPr="009B4074">
        <w:rPr>
          <w:b/>
          <w:bCs/>
          <w:lang w:eastAsia="tr-TR"/>
        </w:rPr>
        <w:t xml:space="preserve"> Operasyonlarında </w:t>
      </w:r>
      <w:proofErr w:type="spellStart"/>
      <w:r w:rsidR="009B4074" w:rsidRPr="009B4074">
        <w:rPr>
          <w:b/>
          <w:bCs/>
          <w:lang w:eastAsia="tr-TR"/>
        </w:rPr>
        <w:t>Elektrotermal</w:t>
      </w:r>
      <w:proofErr w:type="spellEnd"/>
      <w:r w:rsidR="009B4074" w:rsidRPr="009B4074">
        <w:rPr>
          <w:b/>
          <w:bCs/>
          <w:lang w:eastAsia="tr-TR"/>
        </w:rPr>
        <w:t xml:space="preserve"> Damar Mühürleme Sistemi Kullanımının, </w:t>
      </w:r>
      <w:proofErr w:type="spellStart"/>
      <w:r w:rsidR="009B4074" w:rsidRPr="009B4074">
        <w:rPr>
          <w:b/>
          <w:bCs/>
          <w:lang w:eastAsia="tr-TR"/>
        </w:rPr>
        <w:t>Postoperatif</w:t>
      </w:r>
      <w:proofErr w:type="spellEnd"/>
      <w:r w:rsidR="009B4074" w:rsidRPr="009B4074">
        <w:rPr>
          <w:b/>
          <w:bCs/>
          <w:lang w:eastAsia="tr-TR"/>
        </w:rPr>
        <w:t xml:space="preserve"> Serum </w:t>
      </w:r>
      <w:proofErr w:type="spellStart"/>
      <w:r w:rsidR="009B4074" w:rsidRPr="009B4074">
        <w:rPr>
          <w:b/>
          <w:bCs/>
          <w:lang w:eastAsia="tr-TR"/>
        </w:rPr>
        <w:t>Kortizol</w:t>
      </w:r>
      <w:proofErr w:type="spellEnd"/>
      <w:r w:rsidR="009B4074" w:rsidRPr="009B4074">
        <w:rPr>
          <w:b/>
          <w:bCs/>
          <w:lang w:eastAsia="tr-TR"/>
        </w:rPr>
        <w:t xml:space="preserve"> </w:t>
      </w:r>
      <w:r w:rsidR="000F611F">
        <w:rPr>
          <w:b/>
          <w:bCs/>
          <w:lang w:eastAsia="tr-TR"/>
        </w:rPr>
        <w:t>v</w:t>
      </w:r>
      <w:r w:rsidR="009B4074" w:rsidRPr="009B4074">
        <w:rPr>
          <w:b/>
          <w:bCs/>
          <w:lang w:eastAsia="tr-TR"/>
        </w:rPr>
        <w:t>e</w:t>
      </w:r>
      <w:r w:rsidR="00C619ED">
        <w:rPr>
          <w:b/>
          <w:bCs/>
          <w:lang w:eastAsia="tr-TR"/>
        </w:rPr>
        <w:t xml:space="preserve"> </w:t>
      </w:r>
      <w:r w:rsidR="009B4074" w:rsidRPr="009B4074">
        <w:rPr>
          <w:b/>
          <w:bCs/>
          <w:lang w:eastAsia="tr-TR"/>
        </w:rPr>
        <w:t>C</w:t>
      </w:r>
      <w:r w:rsidR="00F7329B">
        <w:rPr>
          <w:b/>
          <w:bCs/>
          <w:lang w:eastAsia="tr-TR"/>
        </w:rPr>
        <w:t>RP</w:t>
      </w:r>
      <w:r w:rsidR="009B4074" w:rsidRPr="009B4074">
        <w:rPr>
          <w:b/>
          <w:bCs/>
          <w:lang w:eastAsia="tr-TR"/>
        </w:rPr>
        <w:t xml:space="preserve"> Düzeyleri </w:t>
      </w:r>
      <w:proofErr w:type="gramStart"/>
      <w:r w:rsidR="009B4074" w:rsidRPr="009B4074">
        <w:rPr>
          <w:b/>
          <w:bCs/>
          <w:lang w:eastAsia="tr-TR"/>
        </w:rPr>
        <w:t>İle</w:t>
      </w:r>
      <w:proofErr w:type="gramEnd"/>
      <w:r w:rsidR="009B4074" w:rsidRPr="009B4074">
        <w:rPr>
          <w:b/>
          <w:bCs/>
          <w:lang w:eastAsia="tr-TR"/>
        </w:rPr>
        <w:t xml:space="preserve"> Ağrı Durumuna Etkisi</w:t>
      </w:r>
      <w:r w:rsidR="009B4074" w:rsidRPr="009B4074">
        <w:rPr>
          <w:lang w:eastAsia="tr-TR"/>
        </w:rPr>
        <w:t>”</w:t>
      </w:r>
      <w:r w:rsidRPr="009B4074">
        <w:rPr>
          <w:lang w:eastAsia="tr-TR"/>
        </w:rPr>
        <w:t xml:space="preserve"> başlıklı tez, aşağıdaki jüri tarafından Yüksek Lisans Tezi olarak kabul edilmiştir.</w:t>
      </w:r>
    </w:p>
    <w:p w14:paraId="0A61E25A" w14:textId="77777777" w:rsidR="006F7A99" w:rsidRPr="006E6819" w:rsidRDefault="006F7A99" w:rsidP="006E6819">
      <w:pPr>
        <w:ind w:left="4956"/>
        <w:rPr>
          <w:rFonts w:eastAsia="Times New Roman" w:cs="Times New Roman"/>
          <w:lang w:eastAsia="tr-TR"/>
        </w:rPr>
      </w:pPr>
      <w:r w:rsidRPr="006E6819">
        <w:rPr>
          <w:rFonts w:eastAsia="Times New Roman" w:cs="Times New Roman"/>
          <w:lang w:eastAsia="tr-TR"/>
        </w:rPr>
        <w:t xml:space="preserve">             </w:t>
      </w:r>
    </w:p>
    <w:p w14:paraId="68353D0E" w14:textId="50D3C8D0" w:rsidR="006F7A99" w:rsidRPr="006E6819" w:rsidRDefault="006F7A99" w:rsidP="006E6819">
      <w:pPr>
        <w:ind w:left="4956" w:firstLine="708"/>
        <w:rPr>
          <w:rFonts w:eastAsia="Times New Roman" w:cs="Times New Roman"/>
          <w:lang w:eastAsia="tr-TR"/>
        </w:rPr>
      </w:pPr>
      <w:r w:rsidRPr="006E6819">
        <w:rPr>
          <w:rFonts w:eastAsia="Times New Roman" w:cs="Times New Roman"/>
          <w:lang w:eastAsia="tr-TR"/>
        </w:rPr>
        <w:t xml:space="preserve"> Tez Savunma Tarihi: </w:t>
      </w:r>
      <w:r w:rsidR="00ED5732">
        <w:rPr>
          <w:rFonts w:eastAsia="Times New Roman" w:cs="Times New Roman"/>
          <w:lang w:eastAsia="tr-TR"/>
        </w:rPr>
        <w:t>13</w:t>
      </w:r>
      <w:r w:rsidR="009B4074">
        <w:rPr>
          <w:rFonts w:eastAsia="Times New Roman" w:cs="Times New Roman"/>
          <w:lang w:eastAsia="tr-TR"/>
        </w:rPr>
        <w:t>/11/2025</w:t>
      </w:r>
    </w:p>
    <w:p w14:paraId="5D744249" w14:textId="77777777" w:rsidR="006F7A99" w:rsidRPr="006E6819" w:rsidRDefault="006F7A99" w:rsidP="006E6819">
      <w:pPr>
        <w:ind w:left="4956"/>
        <w:rPr>
          <w:rFonts w:eastAsia="Times New Roman" w:cs="Times New Roman"/>
          <w:lang w:eastAsia="tr-TR"/>
        </w:rPr>
      </w:pPr>
    </w:p>
    <w:tbl>
      <w:tblPr>
        <w:tblpPr w:leftFromText="141" w:rightFromText="141" w:vertAnchor="text" w:horzAnchor="margin" w:tblpY="300"/>
        <w:tblW w:w="9180" w:type="dxa"/>
        <w:tblLook w:val="04A0" w:firstRow="1" w:lastRow="0" w:firstColumn="1" w:lastColumn="0" w:noHBand="0" w:noVBand="1"/>
      </w:tblPr>
      <w:tblGrid>
        <w:gridCol w:w="1129"/>
        <w:gridCol w:w="3868"/>
        <w:gridCol w:w="2482"/>
        <w:gridCol w:w="1701"/>
      </w:tblGrid>
      <w:tr w:rsidR="006F7A99" w:rsidRPr="006E6819" w14:paraId="1AF7AB84" w14:textId="77777777" w:rsidTr="00F241BA">
        <w:trPr>
          <w:trHeight w:val="948"/>
        </w:trPr>
        <w:tc>
          <w:tcPr>
            <w:tcW w:w="1129" w:type="dxa"/>
            <w:vAlign w:val="center"/>
          </w:tcPr>
          <w:p w14:paraId="501FE28E" w14:textId="77777777" w:rsidR="006F7A99" w:rsidRPr="006E6819" w:rsidRDefault="006F7A99" w:rsidP="006E6819">
            <w:pPr>
              <w:ind w:firstLine="0"/>
              <w:rPr>
                <w:rFonts w:eastAsia="Times New Roman" w:cs="Times New Roman"/>
                <w:lang w:eastAsia="tr-TR"/>
              </w:rPr>
            </w:pPr>
            <w:r w:rsidRPr="006E6819">
              <w:rPr>
                <w:rFonts w:eastAsia="Times New Roman" w:cs="Times New Roman"/>
                <w:lang w:eastAsia="tr-TR"/>
              </w:rPr>
              <w:t xml:space="preserve">Üye (T.D.)  </w:t>
            </w:r>
          </w:p>
        </w:tc>
        <w:tc>
          <w:tcPr>
            <w:tcW w:w="3868" w:type="dxa"/>
            <w:vAlign w:val="center"/>
          </w:tcPr>
          <w:p w14:paraId="72433AF9" w14:textId="3D8463DE" w:rsidR="006F7A99" w:rsidRPr="006E6819" w:rsidRDefault="006F7A99" w:rsidP="006E6819">
            <w:pPr>
              <w:ind w:firstLine="0"/>
              <w:rPr>
                <w:rFonts w:eastAsia="Times New Roman" w:cs="Times New Roman"/>
                <w:lang w:eastAsia="tr-TR"/>
              </w:rPr>
            </w:pPr>
            <w:r w:rsidRPr="006E6819">
              <w:rPr>
                <w:rFonts w:eastAsia="Times New Roman" w:cs="Times New Roman"/>
                <w:lang w:eastAsia="tr-TR"/>
              </w:rPr>
              <w:t>:</w:t>
            </w:r>
            <w:r w:rsidR="009B4074">
              <w:t xml:space="preserve"> </w:t>
            </w:r>
            <w:r w:rsidR="009B4074" w:rsidRPr="009B4074">
              <w:rPr>
                <w:rFonts w:eastAsia="Times New Roman" w:cs="Times New Roman"/>
                <w:lang w:eastAsia="tr-TR"/>
              </w:rPr>
              <w:t xml:space="preserve">Prof. Dr. </w:t>
            </w:r>
            <w:proofErr w:type="spellStart"/>
            <w:r w:rsidR="009B4074" w:rsidRPr="009B4074">
              <w:rPr>
                <w:rFonts w:eastAsia="Times New Roman" w:cs="Times New Roman"/>
                <w:lang w:eastAsia="tr-TR"/>
              </w:rPr>
              <w:t>Bayazıt</w:t>
            </w:r>
            <w:proofErr w:type="spellEnd"/>
            <w:r w:rsidR="009B4074" w:rsidRPr="009B4074">
              <w:rPr>
                <w:rFonts w:eastAsia="Times New Roman" w:cs="Times New Roman"/>
                <w:lang w:eastAsia="tr-TR"/>
              </w:rPr>
              <w:t xml:space="preserve"> MUSAL</w:t>
            </w:r>
          </w:p>
        </w:tc>
        <w:tc>
          <w:tcPr>
            <w:tcW w:w="2482" w:type="dxa"/>
          </w:tcPr>
          <w:p w14:paraId="183A570C" w14:textId="35455324" w:rsidR="006F7A99" w:rsidRPr="006E6819" w:rsidRDefault="006F7A99" w:rsidP="006E6819">
            <w:pPr>
              <w:ind w:firstLine="0"/>
              <w:jc w:val="center"/>
              <w:rPr>
                <w:rFonts w:eastAsia="Times New Roman" w:cs="Times New Roman"/>
                <w:lang w:eastAsia="tr-TR"/>
              </w:rPr>
            </w:pPr>
            <w:r w:rsidRPr="006E6819">
              <w:rPr>
                <w:rFonts w:eastAsia="Times New Roman" w:cs="Times New Roman"/>
                <w:lang w:eastAsia="tr-TR"/>
              </w:rPr>
              <w:t>Aydın Adnan Menderes Üniversitesi</w:t>
            </w:r>
          </w:p>
        </w:tc>
        <w:tc>
          <w:tcPr>
            <w:tcW w:w="1701" w:type="dxa"/>
          </w:tcPr>
          <w:p w14:paraId="112A331D" w14:textId="6963CFF9" w:rsidR="006F7A99" w:rsidRPr="006E6819" w:rsidRDefault="006F7A99" w:rsidP="006E6819">
            <w:pPr>
              <w:tabs>
                <w:tab w:val="left" w:pos="2700"/>
                <w:tab w:val="left" w:pos="5040"/>
              </w:tabs>
              <w:ind w:firstLine="0"/>
              <w:rPr>
                <w:rFonts w:eastAsia="Times New Roman" w:cs="Times New Roman"/>
                <w:lang w:eastAsia="tr-TR"/>
              </w:rPr>
            </w:pPr>
          </w:p>
        </w:tc>
      </w:tr>
      <w:tr w:rsidR="006F7A99" w:rsidRPr="006E6819" w14:paraId="4E2EB930" w14:textId="77777777" w:rsidTr="00F241BA">
        <w:trPr>
          <w:trHeight w:val="948"/>
        </w:trPr>
        <w:tc>
          <w:tcPr>
            <w:tcW w:w="1129" w:type="dxa"/>
            <w:vAlign w:val="center"/>
          </w:tcPr>
          <w:p w14:paraId="2A7BA179" w14:textId="77777777" w:rsidR="006F7A99" w:rsidRPr="006E6819" w:rsidRDefault="006F7A99" w:rsidP="006E6819">
            <w:pPr>
              <w:ind w:right="155" w:firstLine="0"/>
              <w:rPr>
                <w:rFonts w:eastAsia="Times New Roman" w:cs="Times New Roman"/>
                <w:lang w:eastAsia="tr-TR"/>
              </w:rPr>
            </w:pPr>
            <w:r w:rsidRPr="006E6819">
              <w:rPr>
                <w:rFonts w:eastAsia="Times New Roman" w:cs="Times New Roman"/>
                <w:lang w:eastAsia="tr-TR"/>
              </w:rPr>
              <w:t xml:space="preserve">Üye          </w:t>
            </w:r>
          </w:p>
        </w:tc>
        <w:tc>
          <w:tcPr>
            <w:tcW w:w="3868" w:type="dxa"/>
            <w:vAlign w:val="center"/>
          </w:tcPr>
          <w:p w14:paraId="63EE7379" w14:textId="5D107648" w:rsidR="006F7A99" w:rsidRPr="006E6819" w:rsidRDefault="006F7A99" w:rsidP="006E6819">
            <w:pPr>
              <w:ind w:firstLine="0"/>
              <w:rPr>
                <w:rFonts w:eastAsia="Times New Roman" w:cs="Times New Roman"/>
                <w:lang w:eastAsia="tr-TR"/>
              </w:rPr>
            </w:pPr>
            <w:r w:rsidRPr="006E6819">
              <w:rPr>
                <w:rFonts w:eastAsia="Times New Roman" w:cs="Times New Roman"/>
                <w:lang w:eastAsia="tr-TR"/>
              </w:rPr>
              <w:t xml:space="preserve">: Prof. Dr. </w:t>
            </w:r>
            <w:r w:rsidR="009B4074">
              <w:rPr>
                <w:rFonts w:eastAsia="Times New Roman" w:cs="Times New Roman"/>
                <w:lang w:eastAsia="tr-TR"/>
              </w:rPr>
              <w:t>Hakan KALENDER</w:t>
            </w:r>
          </w:p>
        </w:tc>
        <w:tc>
          <w:tcPr>
            <w:tcW w:w="2482" w:type="dxa"/>
          </w:tcPr>
          <w:p w14:paraId="4DD0E4F6" w14:textId="198BF9CC" w:rsidR="006F7A99" w:rsidRPr="006E6819" w:rsidRDefault="009B4074" w:rsidP="006E6819">
            <w:pPr>
              <w:ind w:firstLine="0"/>
              <w:jc w:val="center"/>
              <w:rPr>
                <w:rFonts w:eastAsia="Times New Roman" w:cs="Times New Roman"/>
                <w:lang w:eastAsia="tr-TR"/>
              </w:rPr>
            </w:pPr>
            <w:r>
              <w:rPr>
                <w:rFonts w:eastAsia="Times New Roman" w:cs="Times New Roman"/>
                <w:lang w:eastAsia="tr-TR"/>
              </w:rPr>
              <w:t>Kırıkkale Üniversitesi</w:t>
            </w:r>
          </w:p>
        </w:tc>
        <w:tc>
          <w:tcPr>
            <w:tcW w:w="1701" w:type="dxa"/>
          </w:tcPr>
          <w:p w14:paraId="61ECA2CF" w14:textId="12AE6150" w:rsidR="006F7A99" w:rsidRPr="006E6819" w:rsidRDefault="006F7A99" w:rsidP="006E6819">
            <w:pPr>
              <w:ind w:firstLine="0"/>
              <w:rPr>
                <w:rFonts w:eastAsia="Calibri" w:cs="Times New Roman"/>
              </w:rPr>
            </w:pPr>
          </w:p>
        </w:tc>
      </w:tr>
      <w:tr w:rsidR="006F7A99" w:rsidRPr="006E6819" w14:paraId="5C5F8AF7" w14:textId="77777777" w:rsidTr="00F241BA">
        <w:trPr>
          <w:trHeight w:val="948"/>
        </w:trPr>
        <w:tc>
          <w:tcPr>
            <w:tcW w:w="1129" w:type="dxa"/>
            <w:vAlign w:val="center"/>
          </w:tcPr>
          <w:p w14:paraId="7183460B" w14:textId="77777777" w:rsidR="006F7A99" w:rsidRPr="006E6819" w:rsidRDefault="006F7A99" w:rsidP="006E6819">
            <w:pPr>
              <w:ind w:left="-38" w:right="-179" w:firstLine="38"/>
              <w:rPr>
                <w:rFonts w:eastAsia="Times New Roman" w:cs="Times New Roman"/>
                <w:lang w:eastAsia="tr-TR"/>
              </w:rPr>
            </w:pPr>
            <w:r w:rsidRPr="006E6819">
              <w:rPr>
                <w:rFonts w:eastAsia="Times New Roman" w:cs="Times New Roman"/>
                <w:lang w:eastAsia="tr-TR"/>
              </w:rPr>
              <w:t xml:space="preserve">Üye </w:t>
            </w:r>
          </w:p>
        </w:tc>
        <w:tc>
          <w:tcPr>
            <w:tcW w:w="3868" w:type="dxa"/>
            <w:vAlign w:val="center"/>
          </w:tcPr>
          <w:p w14:paraId="54230B81" w14:textId="1AF81471" w:rsidR="006F7A99" w:rsidRPr="006E6819" w:rsidRDefault="006F7A99" w:rsidP="006E6819">
            <w:pPr>
              <w:ind w:firstLine="0"/>
              <w:rPr>
                <w:rFonts w:eastAsia="Times New Roman" w:cs="Times New Roman"/>
                <w:lang w:eastAsia="tr-TR"/>
              </w:rPr>
            </w:pPr>
            <w:r w:rsidRPr="006E6819">
              <w:rPr>
                <w:rFonts w:eastAsia="Times New Roman" w:cs="Times New Roman"/>
                <w:lang w:eastAsia="tr-TR"/>
              </w:rPr>
              <w:t xml:space="preserve">: </w:t>
            </w:r>
            <w:r w:rsidR="009B4074" w:rsidRPr="009B4074">
              <w:rPr>
                <w:rFonts w:eastAsia="Times New Roman" w:cs="Times New Roman"/>
                <w:lang w:eastAsia="tr-TR"/>
              </w:rPr>
              <w:t>Prof. Dr. Hakkı BECERİKLİSOY</w:t>
            </w:r>
          </w:p>
        </w:tc>
        <w:tc>
          <w:tcPr>
            <w:tcW w:w="2482" w:type="dxa"/>
          </w:tcPr>
          <w:p w14:paraId="5F7D4946" w14:textId="15BC4E82" w:rsidR="006F7A99" w:rsidRPr="006E6819" w:rsidRDefault="00866DCC" w:rsidP="006E6819">
            <w:pPr>
              <w:ind w:firstLine="0"/>
              <w:jc w:val="center"/>
              <w:rPr>
                <w:rFonts w:eastAsia="Times New Roman" w:cs="Times New Roman"/>
                <w:lang w:eastAsia="tr-TR"/>
              </w:rPr>
            </w:pPr>
            <w:r w:rsidRPr="006E6819">
              <w:rPr>
                <w:rFonts w:eastAsia="Times New Roman" w:cs="Times New Roman"/>
                <w:lang w:eastAsia="tr-TR"/>
              </w:rPr>
              <w:t>Aydın Adnan Menderes Üniversitesi</w:t>
            </w:r>
          </w:p>
        </w:tc>
        <w:tc>
          <w:tcPr>
            <w:tcW w:w="1701" w:type="dxa"/>
          </w:tcPr>
          <w:p w14:paraId="6470F478" w14:textId="19437101" w:rsidR="006F7A99" w:rsidRPr="006E6819" w:rsidRDefault="006F7A99" w:rsidP="006E6819">
            <w:pPr>
              <w:ind w:firstLine="0"/>
              <w:rPr>
                <w:rFonts w:eastAsia="Calibri" w:cs="Times New Roman"/>
              </w:rPr>
            </w:pPr>
          </w:p>
        </w:tc>
      </w:tr>
    </w:tbl>
    <w:p w14:paraId="58630ABC" w14:textId="77777777" w:rsidR="006F7A99" w:rsidRPr="006E6819" w:rsidRDefault="006F7A99" w:rsidP="006E6819">
      <w:pPr>
        <w:ind w:left="4956"/>
        <w:rPr>
          <w:rFonts w:eastAsia="Times New Roman" w:cs="Times New Roman"/>
          <w:lang w:eastAsia="tr-TR"/>
        </w:rPr>
      </w:pPr>
    </w:p>
    <w:p w14:paraId="6A9FA270" w14:textId="77777777" w:rsidR="006F7A99" w:rsidRPr="006E6819" w:rsidRDefault="006F7A99" w:rsidP="006E6819">
      <w:pPr>
        <w:rPr>
          <w:rFonts w:eastAsia="Times New Roman" w:cs="Times New Roman"/>
          <w:lang w:eastAsia="tr-TR"/>
        </w:rPr>
      </w:pPr>
    </w:p>
    <w:p w14:paraId="0927A238" w14:textId="77777777" w:rsidR="006F7A99" w:rsidRPr="006E6819" w:rsidRDefault="006F7A99" w:rsidP="006E6819">
      <w:pPr>
        <w:rPr>
          <w:rFonts w:eastAsia="Times New Roman" w:cs="Times New Roman"/>
          <w:lang w:eastAsia="tr-TR"/>
        </w:rPr>
      </w:pPr>
    </w:p>
    <w:p w14:paraId="5086F7AA" w14:textId="77777777" w:rsidR="006F7A99" w:rsidRPr="006E6819" w:rsidRDefault="006F7A99" w:rsidP="006E6819">
      <w:pPr>
        <w:ind w:firstLine="0"/>
        <w:rPr>
          <w:rFonts w:eastAsia="Times New Roman" w:cs="Times New Roman"/>
          <w:lang w:eastAsia="tr-TR"/>
        </w:rPr>
      </w:pPr>
      <w:r w:rsidRPr="006E6819">
        <w:rPr>
          <w:rFonts w:eastAsia="Times New Roman" w:cs="Times New Roman"/>
          <w:lang w:eastAsia="tr-TR"/>
        </w:rPr>
        <w:t xml:space="preserve">ONAY: </w:t>
      </w:r>
    </w:p>
    <w:p w14:paraId="64D80CDF" w14:textId="7FD8A2FA" w:rsidR="006F7A99" w:rsidRPr="006E6819" w:rsidRDefault="006F7A99" w:rsidP="00492888">
      <w:pPr>
        <w:autoSpaceDE w:val="0"/>
        <w:autoSpaceDN w:val="0"/>
        <w:adjustRightInd w:val="0"/>
        <w:ind w:firstLine="0"/>
        <w:rPr>
          <w:rFonts w:eastAsia="Times New Roman" w:cs="Times New Roman"/>
          <w:lang w:eastAsia="tr-TR"/>
        </w:rPr>
      </w:pPr>
      <w:r w:rsidRPr="006E6819">
        <w:rPr>
          <w:rFonts w:eastAsia="Times New Roman" w:cs="Times New Roman"/>
          <w:lang w:eastAsia="tr-TR"/>
        </w:rPr>
        <w:t xml:space="preserve">Bu tez Aydın Adnan Menderes Üniversitesi Lisansüstü Eğitim-Öğretim ve Sınav Yönetmeliğinin ilgili maddeleri uyarınca yukarıdaki jüri tarafından uygun görülmüş ve Sağlık Bilimleri Enstitüsünün …………………tarih ve ………………………… sayılı oturumunda alınan …………………… </w:t>
      </w:r>
      <w:proofErr w:type="spellStart"/>
      <w:r w:rsidRPr="006E6819">
        <w:rPr>
          <w:rFonts w:eastAsia="Times New Roman" w:cs="Times New Roman"/>
          <w:lang w:eastAsia="tr-TR"/>
        </w:rPr>
        <w:t>nolu</w:t>
      </w:r>
      <w:proofErr w:type="spellEnd"/>
      <w:r w:rsidRPr="006E6819">
        <w:rPr>
          <w:rFonts w:eastAsia="Times New Roman" w:cs="Times New Roman"/>
          <w:lang w:eastAsia="tr-TR"/>
        </w:rPr>
        <w:t xml:space="preserve"> Yönetim Kurulu kararıyla kabul edilmiştir. </w:t>
      </w:r>
    </w:p>
    <w:p w14:paraId="4F72B83A" w14:textId="77777777" w:rsidR="006F7A99" w:rsidRPr="006E6819" w:rsidRDefault="006F7A99" w:rsidP="006E6819">
      <w:pPr>
        <w:autoSpaceDE w:val="0"/>
        <w:autoSpaceDN w:val="0"/>
        <w:adjustRightInd w:val="0"/>
        <w:rPr>
          <w:rFonts w:eastAsia="Times New Roman" w:cs="Times New Roman"/>
          <w:lang w:eastAsia="tr-TR"/>
        </w:rPr>
      </w:pPr>
    </w:p>
    <w:p w14:paraId="2534A370" w14:textId="673DC18D" w:rsidR="006B5B00" w:rsidRDefault="006F7A99" w:rsidP="00F241BA">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00F241BA">
        <w:t xml:space="preserve">                                                           </w:t>
      </w:r>
      <w:r w:rsidR="00A75DAC">
        <w:t>Prof. Dr. Süleyman AYPAK</w:t>
      </w:r>
    </w:p>
    <w:p w14:paraId="73819B79" w14:textId="142AC4CD" w:rsidR="00A75DAC" w:rsidRPr="006E6819" w:rsidRDefault="00F241BA" w:rsidP="006E6819">
      <w:pPr>
        <w:spacing w:after="160" w:line="278" w:lineRule="auto"/>
        <w:ind w:firstLine="0"/>
        <w:jc w:val="left"/>
      </w:pPr>
      <w:r>
        <w:t xml:space="preserve">                                                                                                                   </w:t>
      </w:r>
      <w:r w:rsidR="00A75DAC">
        <w:t xml:space="preserve"> Enstitü Müdürü</w:t>
      </w:r>
    </w:p>
    <w:p w14:paraId="41ACB3FD" w14:textId="74075176" w:rsidR="006B5B00" w:rsidRPr="006E6819" w:rsidRDefault="006B5B00" w:rsidP="006E6819">
      <w:pPr>
        <w:pStyle w:val="ListeParagraf"/>
        <w:ind w:left="0" w:firstLine="0"/>
      </w:pPr>
      <w:bookmarkStart w:id="10" w:name="_Toc195061342"/>
      <w:bookmarkStart w:id="11" w:name="_Toc203390643"/>
      <w:r w:rsidRPr="006E6819">
        <w:lastRenderedPageBreak/>
        <w:t>TE</w:t>
      </w:r>
      <w:r w:rsidRPr="006E6819">
        <w:rPr>
          <w:rFonts w:hint="eastAsia"/>
        </w:rPr>
        <w:t>Ş</w:t>
      </w:r>
      <w:r w:rsidRPr="006E6819">
        <w:t>EKK</w:t>
      </w:r>
      <w:r w:rsidRPr="006E6819">
        <w:rPr>
          <w:rFonts w:hint="eastAsia"/>
        </w:rPr>
        <w:t>Ü</w:t>
      </w:r>
      <w:r w:rsidRPr="006E6819">
        <w:t>R</w:t>
      </w:r>
      <w:bookmarkEnd w:id="10"/>
      <w:bookmarkEnd w:id="11"/>
    </w:p>
    <w:p w14:paraId="5931A0CB" w14:textId="77777777" w:rsidR="00807A85" w:rsidRPr="006E6819" w:rsidRDefault="00807A85" w:rsidP="006E6819"/>
    <w:p w14:paraId="7512906A" w14:textId="77777777" w:rsidR="00807A85" w:rsidRPr="006E6819" w:rsidRDefault="00807A85" w:rsidP="006E6819"/>
    <w:p w14:paraId="054809F4" w14:textId="77777777" w:rsidR="003F6932" w:rsidRDefault="003F6932" w:rsidP="003F6932">
      <w:r>
        <w:t xml:space="preserve">Yüksek lisans dönemim ve tez çalışmamda ilgi, bilgi, destek ve tecrübelerini benimle paylaşarak, özveri ile yol gösteren danışmanım, değerli hocam Prof. Dr. </w:t>
      </w:r>
      <w:proofErr w:type="spellStart"/>
      <w:proofErr w:type="gramStart"/>
      <w:r>
        <w:t>Bayazıt</w:t>
      </w:r>
      <w:proofErr w:type="spellEnd"/>
      <w:r>
        <w:t xml:space="preserve">  </w:t>
      </w:r>
      <w:proofErr w:type="spellStart"/>
      <w:r>
        <w:t>MUSAL’a</w:t>
      </w:r>
      <w:proofErr w:type="spellEnd"/>
      <w:proofErr w:type="gramEnd"/>
      <w:r>
        <w:t>;</w:t>
      </w:r>
    </w:p>
    <w:p w14:paraId="37B2909C" w14:textId="77777777" w:rsidR="003F6932" w:rsidRDefault="003F6932" w:rsidP="003F6932">
      <w:r>
        <w:t xml:space="preserve">Yüksek lisans eğitimim boyunca bilgilerini, yardımlarını ve desteklerini esirgemeyen Doğum ve Jinekoloji Anabilim Dalı öğretim üyeleri, Prof. Dr. Hakkı BECERİKLİSOY, Prof. Dr. Hayrettin ÇETİN, Prof. Dr. Güneş ERDOĞAN, Doç. Dr. </w:t>
      </w:r>
      <w:proofErr w:type="spellStart"/>
      <w:r>
        <w:t>Eyyüp</w:t>
      </w:r>
      <w:proofErr w:type="spellEnd"/>
      <w:r>
        <w:t xml:space="preserve"> Hakan UÇAR, Dr. </w:t>
      </w:r>
      <w:proofErr w:type="spellStart"/>
      <w:r>
        <w:t>Öğr</w:t>
      </w:r>
      <w:proofErr w:type="spellEnd"/>
      <w:r>
        <w:t xml:space="preserve">. Üyesi Bilginer TUNA ve Dr. </w:t>
      </w:r>
      <w:proofErr w:type="spellStart"/>
      <w:r>
        <w:t>Öğr</w:t>
      </w:r>
      <w:proofErr w:type="spellEnd"/>
      <w:r>
        <w:t xml:space="preserve">. Üyesi Cevdet </w:t>
      </w:r>
      <w:proofErr w:type="spellStart"/>
      <w:r>
        <w:t>PEKER’e</w:t>
      </w:r>
      <w:proofErr w:type="spellEnd"/>
      <w:r>
        <w:t>;</w:t>
      </w:r>
    </w:p>
    <w:p w14:paraId="586288A3" w14:textId="77777777" w:rsidR="003F6932" w:rsidRDefault="003F6932" w:rsidP="003F6932">
      <w:r>
        <w:t xml:space="preserve">Tez çalışmamın istatiksel analiz bölümlerinin hazırlanmasında yardımcı olan, bilgi ve deneyimlerini benimle paylaşan, Zootekni Anabilim Dalı Öğretim üyesi Prof. Dr. Erbay </w:t>
      </w:r>
      <w:proofErr w:type="spellStart"/>
      <w:r>
        <w:t>Bardakçıoğlu’na</w:t>
      </w:r>
      <w:proofErr w:type="spellEnd"/>
      <w:r>
        <w:t>;</w:t>
      </w:r>
    </w:p>
    <w:p w14:paraId="5720B87E" w14:textId="77777777" w:rsidR="003F6932" w:rsidRDefault="003F6932" w:rsidP="003F6932">
      <w:r>
        <w:t xml:space="preserve">Tez çalışmamın tamamlanmasında büyük emeği olan eşim veteriner hekim Mehmet Ziya </w:t>
      </w:r>
      <w:proofErr w:type="spellStart"/>
      <w:r>
        <w:t>Bağcık’a</w:t>
      </w:r>
      <w:proofErr w:type="spellEnd"/>
      <w:r>
        <w:t xml:space="preserve"> ve </w:t>
      </w:r>
      <w:proofErr w:type="spellStart"/>
      <w:r>
        <w:t>Vetinternational</w:t>
      </w:r>
      <w:proofErr w:type="spellEnd"/>
      <w:r>
        <w:t xml:space="preserve"> Hayvan Hastanesi veteriner hekim, tekniker ve yardımcı personeline;</w:t>
      </w:r>
    </w:p>
    <w:p w14:paraId="6B4C7197" w14:textId="1D52AD77" w:rsidR="009E3510" w:rsidRPr="006E6819" w:rsidRDefault="003F6932" w:rsidP="003F6932">
      <w:r>
        <w:t>Tez çalışmamıza maddi olarak destek sağlayan Aydın Adnan Menderes Üniversitesi Bilimsel Araştırma Projeleri Birimi’ne teşekkür ederim.</w:t>
      </w:r>
    </w:p>
    <w:p w14:paraId="6A0F73BD" w14:textId="77777777" w:rsidR="006B5B00" w:rsidRPr="006E6819" w:rsidRDefault="006B5B00" w:rsidP="006E6819">
      <w:pPr>
        <w:spacing w:after="160" w:line="278" w:lineRule="auto"/>
        <w:ind w:firstLine="0"/>
        <w:jc w:val="left"/>
      </w:pPr>
      <w:r w:rsidRPr="006E6819">
        <w:br w:type="page"/>
      </w:r>
    </w:p>
    <w:p w14:paraId="29E29F38" w14:textId="738B38CD" w:rsidR="006B5B00" w:rsidRPr="006E6819" w:rsidRDefault="00255BA8" w:rsidP="006E6819">
      <w:pPr>
        <w:pStyle w:val="ListeParagraf"/>
        <w:tabs>
          <w:tab w:val="left" w:pos="0"/>
        </w:tabs>
        <w:ind w:left="0" w:firstLine="0"/>
      </w:pPr>
      <w:bookmarkStart w:id="12" w:name="_Toc195061343"/>
      <w:bookmarkStart w:id="13" w:name="_Toc203390644"/>
      <w:r w:rsidRPr="006E6819">
        <w:rPr>
          <w:rFonts w:hint="eastAsia"/>
        </w:rPr>
        <w:lastRenderedPageBreak/>
        <w:t>İÇİ</w:t>
      </w:r>
      <w:r w:rsidRPr="006E6819">
        <w:t>NDEK</w:t>
      </w:r>
      <w:r w:rsidRPr="006E6819">
        <w:rPr>
          <w:rFonts w:hint="eastAsia"/>
        </w:rPr>
        <w:t>İ</w:t>
      </w:r>
      <w:r w:rsidRPr="006E6819">
        <w:t>LER</w:t>
      </w:r>
      <w:bookmarkEnd w:id="12"/>
      <w:bookmarkEnd w:id="13"/>
    </w:p>
    <w:p w14:paraId="088CB052" w14:textId="77777777" w:rsidR="00836C7B" w:rsidRPr="006E6819" w:rsidRDefault="00836C7B" w:rsidP="006E6819">
      <w:pPr>
        <w:ind w:firstLine="0"/>
      </w:pPr>
    </w:p>
    <w:p w14:paraId="5EDA6C57" w14:textId="77777777" w:rsidR="00BB7B67" w:rsidRPr="006E6819" w:rsidRDefault="00BB7B67" w:rsidP="006E6819">
      <w:pPr>
        <w:ind w:firstLine="0"/>
      </w:pPr>
    </w:p>
    <w:p w14:paraId="1A2AE654" w14:textId="3553910E" w:rsidR="00BB7B67" w:rsidRPr="007E6F64" w:rsidRDefault="00BC2CA2" w:rsidP="00D9735C">
      <w:pPr>
        <w:pStyle w:val="T1"/>
        <w:rPr>
          <w:rFonts w:eastAsiaTheme="minorEastAsia"/>
          <w:noProof/>
          <w:lang w:eastAsia="tr-TR"/>
        </w:rPr>
      </w:pPr>
      <w:r w:rsidRPr="007E6F64">
        <w:fldChar w:fldCharType="begin"/>
      </w:r>
      <w:r w:rsidRPr="007E6F64">
        <w:instrText xml:space="preserve"> TOC \o "1-5" \u </w:instrText>
      </w:r>
      <w:r w:rsidRPr="007E6F64">
        <w:fldChar w:fldCharType="separate"/>
      </w:r>
      <w:r w:rsidR="00BB7B67" w:rsidRPr="007E6F64">
        <w:rPr>
          <w:noProof/>
        </w:rPr>
        <w:t>KABUL VE ONAY</w:t>
      </w:r>
      <w:r w:rsidR="00BB7B67" w:rsidRPr="007E6F64">
        <w:rPr>
          <w:noProof/>
        </w:rPr>
        <w:tab/>
      </w:r>
      <w:r w:rsidR="00BB7B67" w:rsidRPr="007E6F64">
        <w:rPr>
          <w:noProof/>
        </w:rPr>
        <w:fldChar w:fldCharType="begin"/>
      </w:r>
      <w:r w:rsidR="00BB7B67" w:rsidRPr="007E6F64">
        <w:rPr>
          <w:noProof/>
        </w:rPr>
        <w:instrText xml:space="preserve"> PAGEREF _Toc203390642 \h </w:instrText>
      </w:r>
      <w:r w:rsidR="00BB7B67" w:rsidRPr="007E6F64">
        <w:rPr>
          <w:noProof/>
        </w:rPr>
      </w:r>
      <w:r w:rsidR="00BB7B67" w:rsidRPr="007E6F64">
        <w:rPr>
          <w:noProof/>
        </w:rPr>
        <w:fldChar w:fldCharType="separate"/>
      </w:r>
      <w:r w:rsidR="00C416DB" w:rsidRPr="007E6F64">
        <w:rPr>
          <w:noProof/>
        </w:rPr>
        <w:t>i</w:t>
      </w:r>
      <w:r w:rsidR="00BB7B67" w:rsidRPr="007E6F64">
        <w:rPr>
          <w:noProof/>
        </w:rPr>
        <w:fldChar w:fldCharType="end"/>
      </w:r>
    </w:p>
    <w:p w14:paraId="7AD2E314" w14:textId="64CFD450" w:rsidR="00BB7B67" w:rsidRPr="007E6F64" w:rsidRDefault="00BB7B67" w:rsidP="00D9735C">
      <w:pPr>
        <w:pStyle w:val="T1"/>
        <w:rPr>
          <w:rFonts w:eastAsiaTheme="minorEastAsia"/>
          <w:noProof/>
          <w:lang w:eastAsia="tr-TR"/>
        </w:rPr>
      </w:pPr>
      <w:r w:rsidRPr="007E6F64">
        <w:rPr>
          <w:noProof/>
        </w:rPr>
        <w:t>TEŞEKKÜR</w:t>
      </w:r>
      <w:r w:rsidRPr="007E6F64">
        <w:rPr>
          <w:noProof/>
        </w:rPr>
        <w:tab/>
      </w:r>
      <w:r w:rsidRPr="007E6F64">
        <w:rPr>
          <w:noProof/>
        </w:rPr>
        <w:fldChar w:fldCharType="begin"/>
      </w:r>
      <w:r w:rsidRPr="007E6F64">
        <w:rPr>
          <w:noProof/>
        </w:rPr>
        <w:instrText xml:space="preserve"> PAGEREF _Toc203390643 \h </w:instrText>
      </w:r>
      <w:r w:rsidRPr="007E6F64">
        <w:rPr>
          <w:noProof/>
        </w:rPr>
      </w:r>
      <w:r w:rsidRPr="007E6F64">
        <w:rPr>
          <w:noProof/>
        </w:rPr>
        <w:fldChar w:fldCharType="separate"/>
      </w:r>
      <w:r w:rsidR="00C416DB" w:rsidRPr="007E6F64">
        <w:rPr>
          <w:noProof/>
        </w:rPr>
        <w:t>ii</w:t>
      </w:r>
      <w:r w:rsidRPr="007E6F64">
        <w:rPr>
          <w:noProof/>
        </w:rPr>
        <w:fldChar w:fldCharType="end"/>
      </w:r>
    </w:p>
    <w:p w14:paraId="075E69CF" w14:textId="6AA9C80A" w:rsidR="00BB7B67" w:rsidRPr="007E6F64" w:rsidRDefault="00BB7B67" w:rsidP="00D9735C">
      <w:pPr>
        <w:pStyle w:val="T1"/>
        <w:rPr>
          <w:rFonts w:eastAsiaTheme="minorEastAsia"/>
          <w:noProof/>
          <w:lang w:eastAsia="tr-TR"/>
        </w:rPr>
      </w:pPr>
      <w:r w:rsidRPr="007E6F64">
        <w:rPr>
          <w:noProof/>
        </w:rPr>
        <w:t>İÇİNDEKİLER</w:t>
      </w:r>
      <w:r w:rsidRPr="007E6F64">
        <w:rPr>
          <w:noProof/>
        </w:rPr>
        <w:tab/>
      </w:r>
      <w:r w:rsidRPr="007E6F64">
        <w:rPr>
          <w:noProof/>
        </w:rPr>
        <w:fldChar w:fldCharType="begin"/>
      </w:r>
      <w:r w:rsidRPr="007E6F64">
        <w:rPr>
          <w:noProof/>
        </w:rPr>
        <w:instrText xml:space="preserve"> PAGEREF _Toc203390644 \h </w:instrText>
      </w:r>
      <w:r w:rsidRPr="007E6F64">
        <w:rPr>
          <w:noProof/>
        </w:rPr>
      </w:r>
      <w:r w:rsidRPr="007E6F64">
        <w:rPr>
          <w:noProof/>
        </w:rPr>
        <w:fldChar w:fldCharType="separate"/>
      </w:r>
      <w:r w:rsidR="00C416DB" w:rsidRPr="007E6F64">
        <w:rPr>
          <w:noProof/>
        </w:rPr>
        <w:t>iii</w:t>
      </w:r>
      <w:r w:rsidRPr="007E6F64">
        <w:rPr>
          <w:noProof/>
        </w:rPr>
        <w:fldChar w:fldCharType="end"/>
      </w:r>
    </w:p>
    <w:p w14:paraId="4C0DE145" w14:textId="61926457" w:rsidR="00BB7B67" w:rsidRPr="007E6F64" w:rsidRDefault="00BB7B67" w:rsidP="00D9735C">
      <w:pPr>
        <w:pStyle w:val="T1"/>
        <w:rPr>
          <w:rFonts w:eastAsiaTheme="minorEastAsia"/>
          <w:noProof/>
          <w:lang w:eastAsia="tr-TR"/>
        </w:rPr>
      </w:pPr>
      <w:r w:rsidRPr="007E6F64">
        <w:rPr>
          <w:noProof/>
        </w:rPr>
        <w:t>SİMGELER VE KISALTMALAR DİZİNİ</w:t>
      </w:r>
      <w:r w:rsidRPr="007E6F64">
        <w:rPr>
          <w:noProof/>
        </w:rPr>
        <w:tab/>
      </w:r>
      <w:r w:rsidRPr="007E6F64">
        <w:rPr>
          <w:noProof/>
        </w:rPr>
        <w:fldChar w:fldCharType="begin"/>
      </w:r>
      <w:r w:rsidRPr="007E6F64">
        <w:rPr>
          <w:noProof/>
        </w:rPr>
        <w:instrText xml:space="preserve"> PAGEREF _Toc203390645 \h </w:instrText>
      </w:r>
      <w:r w:rsidRPr="007E6F64">
        <w:rPr>
          <w:noProof/>
        </w:rPr>
      </w:r>
      <w:r w:rsidRPr="007E6F64">
        <w:rPr>
          <w:noProof/>
        </w:rPr>
        <w:fldChar w:fldCharType="separate"/>
      </w:r>
      <w:r w:rsidR="00C416DB" w:rsidRPr="007E6F64">
        <w:rPr>
          <w:noProof/>
        </w:rPr>
        <w:t>v</w:t>
      </w:r>
      <w:r w:rsidRPr="007E6F64">
        <w:rPr>
          <w:noProof/>
        </w:rPr>
        <w:fldChar w:fldCharType="end"/>
      </w:r>
    </w:p>
    <w:p w14:paraId="4B880150" w14:textId="2C864BB5" w:rsidR="00BB7B67" w:rsidRPr="007E6F64" w:rsidRDefault="00BB7B67" w:rsidP="00D9735C">
      <w:pPr>
        <w:pStyle w:val="T1"/>
        <w:rPr>
          <w:rFonts w:eastAsiaTheme="minorEastAsia"/>
          <w:noProof/>
          <w:lang w:eastAsia="tr-TR"/>
        </w:rPr>
      </w:pPr>
      <w:r w:rsidRPr="007E6F64">
        <w:rPr>
          <w:noProof/>
        </w:rPr>
        <w:t>ŞEKİLLER DİZİNİ</w:t>
      </w:r>
      <w:r w:rsidRPr="007E6F64">
        <w:rPr>
          <w:noProof/>
        </w:rPr>
        <w:tab/>
      </w:r>
      <w:r w:rsidR="00CD0AEC">
        <w:rPr>
          <w:noProof/>
        </w:rPr>
        <w:t>vii</w:t>
      </w:r>
    </w:p>
    <w:p w14:paraId="3BA72D75" w14:textId="3713396B" w:rsidR="00BB7B67" w:rsidRPr="007E6F64" w:rsidRDefault="00BB7B67" w:rsidP="00D9735C">
      <w:pPr>
        <w:pStyle w:val="T1"/>
        <w:rPr>
          <w:rFonts w:eastAsiaTheme="minorEastAsia"/>
          <w:noProof/>
          <w:lang w:eastAsia="tr-TR"/>
        </w:rPr>
      </w:pPr>
      <w:r w:rsidRPr="007E6F64">
        <w:rPr>
          <w:noProof/>
        </w:rPr>
        <w:t>RESİMLER DİZİNİ</w:t>
      </w:r>
      <w:r w:rsidRPr="007E6F64">
        <w:rPr>
          <w:noProof/>
        </w:rPr>
        <w:tab/>
      </w:r>
      <w:r w:rsidRPr="007E6F64">
        <w:rPr>
          <w:noProof/>
        </w:rPr>
        <w:fldChar w:fldCharType="begin"/>
      </w:r>
      <w:r w:rsidRPr="007E6F64">
        <w:rPr>
          <w:noProof/>
        </w:rPr>
        <w:instrText xml:space="preserve"> PAGEREF _Toc203390647 \h </w:instrText>
      </w:r>
      <w:r w:rsidRPr="007E6F64">
        <w:rPr>
          <w:noProof/>
        </w:rPr>
      </w:r>
      <w:r w:rsidRPr="007E6F64">
        <w:rPr>
          <w:noProof/>
        </w:rPr>
        <w:fldChar w:fldCharType="separate"/>
      </w:r>
      <w:r w:rsidR="00C416DB" w:rsidRPr="007E6F64">
        <w:rPr>
          <w:noProof/>
        </w:rPr>
        <w:t>vii</w:t>
      </w:r>
      <w:r w:rsidRPr="007E6F64">
        <w:rPr>
          <w:noProof/>
        </w:rPr>
        <w:fldChar w:fldCharType="end"/>
      </w:r>
      <w:r w:rsidR="00CD0AEC">
        <w:rPr>
          <w:noProof/>
        </w:rPr>
        <w:t>i</w:t>
      </w:r>
    </w:p>
    <w:p w14:paraId="1787C1B7" w14:textId="5591CF07" w:rsidR="00BB7B67" w:rsidRPr="007E6F64" w:rsidRDefault="00BB7B67" w:rsidP="00D9735C">
      <w:pPr>
        <w:pStyle w:val="T1"/>
        <w:rPr>
          <w:rFonts w:eastAsiaTheme="minorEastAsia"/>
          <w:noProof/>
          <w:lang w:eastAsia="tr-TR"/>
        </w:rPr>
      </w:pPr>
      <w:r w:rsidRPr="007E6F64">
        <w:rPr>
          <w:noProof/>
        </w:rPr>
        <w:t>TABLOLAR DİZİNİ</w:t>
      </w:r>
      <w:r w:rsidRPr="007E6F64">
        <w:rPr>
          <w:noProof/>
        </w:rPr>
        <w:tab/>
      </w:r>
      <w:r w:rsidRPr="007E6F64">
        <w:rPr>
          <w:noProof/>
        </w:rPr>
        <w:fldChar w:fldCharType="begin"/>
      </w:r>
      <w:r w:rsidRPr="007E6F64">
        <w:rPr>
          <w:noProof/>
        </w:rPr>
        <w:instrText xml:space="preserve"> PAGEREF _Toc203390648 \h </w:instrText>
      </w:r>
      <w:r w:rsidRPr="007E6F64">
        <w:rPr>
          <w:noProof/>
        </w:rPr>
      </w:r>
      <w:r w:rsidRPr="007E6F64">
        <w:rPr>
          <w:noProof/>
        </w:rPr>
        <w:fldChar w:fldCharType="separate"/>
      </w:r>
      <w:r w:rsidR="00C416DB" w:rsidRPr="007E6F64">
        <w:rPr>
          <w:noProof/>
        </w:rPr>
        <w:t>ix</w:t>
      </w:r>
      <w:r w:rsidRPr="007E6F64">
        <w:rPr>
          <w:noProof/>
        </w:rPr>
        <w:fldChar w:fldCharType="end"/>
      </w:r>
    </w:p>
    <w:p w14:paraId="4E1F45A6" w14:textId="443EC5EC" w:rsidR="00BB7B67" w:rsidRPr="007E6F64" w:rsidRDefault="00BB7B67" w:rsidP="00D9735C">
      <w:pPr>
        <w:pStyle w:val="T1"/>
        <w:rPr>
          <w:rFonts w:eastAsiaTheme="minorEastAsia"/>
          <w:noProof/>
          <w:lang w:eastAsia="tr-TR"/>
        </w:rPr>
      </w:pPr>
      <w:r w:rsidRPr="007E6F64">
        <w:rPr>
          <w:noProof/>
        </w:rPr>
        <w:t>ÖZET</w:t>
      </w:r>
      <w:r w:rsidRPr="007E6F64">
        <w:rPr>
          <w:noProof/>
        </w:rPr>
        <w:tab/>
      </w:r>
      <w:r w:rsidRPr="007E6F64">
        <w:rPr>
          <w:noProof/>
        </w:rPr>
        <w:fldChar w:fldCharType="begin"/>
      </w:r>
      <w:r w:rsidRPr="007E6F64">
        <w:rPr>
          <w:noProof/>
        </w:rPr>
        <w:instrText xml:space="preserve"> PAGEREF _Toc203390649 \h </w:instrText>
      </w:r>
      <w:r w:rsidRPr="007E6F64">
        <w:rPr>
          <w:noProof/>
        </w:rPr>
      </w:r>
      <w:r w:rsidRPr="007E6F64">
        <w:rPr>
          <w:noProof/>
        </w:rPr>
        <w:fldChar w:fldCharType="separate"/>
      </w:r>
      <w:r w:rsidR="00C416DB" w:rsidRPr="007E6F64">
        <w:rPr>
          <w:noProof/>
        </w:rPr>
        <w:t>x</w:t>
      </w:r>
      <w:r w:rsidRPr="007E6F64">
        <w:rPr>
          <w:noProof/>
        </w:rPr>
        <w:fldChar w:fldCharType="end"/>
      </w:r>
    </w:p>
    <w:p w14:paraId="20BFC5AD" w14:textId="0B7661FC" w:rsidR="00BB7B67" w:rsidRPr="007E6F64" w:rsidRDefault="00BB7B67" w:rsidP="00D9735C">
      <w:pPr>
        <w:pStyle w:val="T1"/>
        <w:rPr>
          <w:rFonts w:eastAsiaTheme="minorEastAsia"/>
          <w:noProof/>
          <w:lang w:eastAsia="tr-TR"/>
        </w:rPr>
      </w:pPr>
      <w:r w:rsidRPr="007E6F64">
        <w:rPr>
          <w:noProof/>
        </w:rPr>
        <w:t>ABSTRACT</w:t>
      </w:r>
      <w:r w:rsidRPr="007E6F64">
        <w:rPr>
          <w:noProof/>
        </w:rPr>
        <w:tab/>
      </w:r>
      <w:r w:rsidRPr="007E6F64">
        <w:rPr>
          <w:noProof/>
        </w:rPr>
        <w:fldChar w:fldCharType="begin"/>
      </w:r>
      <w:r w:rsidRPr="007E6F64">
        <w:rPr>
          <w:noProof/>
        </w:rPr>
        <w:instrText xml:space="preserve"> PAGEREF _Toc203390650 \h </w:instrText>
      </w:r>
      <w:r w:rsidRPr="007E6F64">
        <w:rPr>
          <w:noProof/>
        </w:rPr>
      </w:r>
      <w:r w:rsidRPr="007E6F64">
        <w:rPr>
          <w:noProof/>
        </w:rPr>
        <w:fldChar w:fldCharType="separate"/>
      </w:r>
      <w:r w:rsidR="00C416DB" w:rsidRPr="007E6F64">
        <w:rPr>
          <w:noProof/>
        </w:rPr>
        <w:t>xii</w:t>
      </w:r>
      <w:r w:rsidRPr="007E6F64">
        <w:rPr>
          <w:noProof/>
        </w:rPr>
        <w:fldChar w:fldCharType="end"/>
      </w:r>
    </w:p>
    <w:p w14:paraId="780F458D" w14:textId="4D0682B1" w:rsidR="00BB7B67" w:rsidRPr="007E6F64" w:rsidRDefault="00BB7B67" w:rsidP="00D9735C">
      <w:pPr>
        <w:pStyle w:val="T1"/>
        <w:rPr>
          <w:rFonts w:eastAsiaTheme="minorEastAsia"/>
          <w:noProof/>
          <w:lang w:eastAsia="tr-TR"/>
        </w:rPr>
      </w:pPr>
      <w:r w:rsidRPr="007E6F64">
        <w:rPr>
          <w:noProof/>
        </w:rPr>
        <w:t>1.</w:t>
      </w:r>
      <w:r w:rsidR="003E19B9" w:rsidRPr="007E6F64">
        <w:rPr>
          <w:rFonts w:eastAsiaTheme="minorEastAsia"/>
          <w:noProof/>
          <w:lang w:eastAsia="tr-TR"/>
        </w:rPr>
        <w:t xml:space="preserve"> </w:t>
      </w:r>
      <w:r w:rsidRPr="007E6F64">
        <w:rPr>
          <w:noProof/>
        </w:rPr>
        <w:t>GİRİŞ</w:t>
      </w:r>
      <w:r w:rsidRPr="007E6F64">
        <w:rPr>
          <w:noProof/>
        </w:rPr>
        <w:tab/>
      </w:r>
      <w:r w:rsidRPr="007E6F64">
        <w:rPr>
          <w:noProof/>
        </w:rPr>
        <w:fldChar w:fldCharType="begin"/>
      </w:r>
      <w:r w:rsidRPr="007E6F64">
        <w:rPr>
          <w:noProof/>
        </w:rPr>
        <w:instrText xml:space="preserve"> PAGEREF _Toc203390651 \h </w:instrText>
      </w:r>
      <w:r w:rsidRPr="007E6F64">
        <w:rPr>
          <w:noProof/>
        </w:rPr>
      </w:r>
      <w:r w:rsidRPr="007E6F64">
        <w:rPr>
          <w:noProof/>
        </w:rPr>
        <w:fldChar w:fldCharType="separate"/>
      </w:r>
      <w:r w:rsidR="00C416DB" w:rsidRPr="007E6F64">
        <w:rPr>
          <w:noProof/>
        </w:rPr>
        <w:t>1</w:t>
      </w:r>
      <w:r w:rsidRPr="007E6F64">
        <w:rPr>
          <w:noProof/>
        </w:rPr>
        <w:fldChar w:fldCharType="end"/>
      </w:r>
    </w:p>
    <w:p w14:paraId="7CEC2BE7" w14:textId="6AB25B01" w:rsidR="00BB7B67" w:rsidRPr="007E6F64" w:rsidRDefault="00BB7B67" w:rsidP="00D9735C">
      <w:pPr>
        <w:pStyle w:val="T1"/>
        <w:rPr>
          <w:rFonts w:eastAsiaTheme="minorEastAsia"/>
          <w:noProof/>
          <w:lang w:eastAsia="tr-TR"/>
        </w:rPr>
      </w:pPr>
      <w:r w:rsidRPr="007E6F64">
        <w:rPr>
          <w:noProof/>
        </w:rPr>
        <w:t>2.</w:t>
      </w:r>
      <w:r w:rsidR="003E19B9" w:rsidRPr="007E6F64">
        <w:rPr>
          <w:rFonts w:eastAsiaTheme="minorEastAsia"/>
          <w:noProof/>
          <w:lang w:eastAsia="tr-TR"/>
        </w:rPr>
        <w:t xml:space="preserve"> </w:t>
      </w:r>
      <w:r w:rsidRPr="007E6F64">
        <w:rPr>
          <w:noProof/>
        </w:rPr>
        <w:t>GENEL BİLGİLER</w:t>
      </w:r>
      <w:r w:rsidRPr="007E6F64">
        <w:rPr>
          <w:noProof/>
        </w:rPr>
        <w:tab/>
      </w:r>
      <w:r w:rsidR="00FA4098">
        <w:rPr>
          <w:noProof/>
        </w:rPr>
        <w:t>2</w:t>
      </w:r>
    </w:p>
    <w:p w14:paraId="0B5D3C86" w14:textId="238D0C73"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2.1</w:t>
      </w:r>
      <w:r w:rsidR="003F6932" w:rsidRPr="007E6F64">
        <w:rPr>
          <w:rFonts w:eastAsiaTheme="minorEastAsia" w:cs="Times New Roman"/>
          <w:noProof/>
          <w:lang w:eastAsia="tr-TR"/>
        </w:rPr>
        <w:t xml:space="preserve"> Ovaryohisterektomi</w:t>
      </w:r>
      <w:r w:rsidRPr="007E6F64">
        <w:rPr>
          <w:rFonts w:cs="Times New Roman"/>
          <w:noProof/>
        </w:rPr>
        <w:tab/>
      </w:r>
      <w:r w:rsidR="00AE7B3D">
        <w:rPr>
          <w:rFonts w:cs="Times New Roman"/>
          <w:noProof/>
        </w:rPr>
        <w:t>2</w:t>
      </w:r>
    </w:p>
    <w:p w14:paraId="12E7A10C" w14:textId="75236999"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2.</w:t>
      </w:r>
      <w:r w:rsidR="003F6932" w:rsidRPr="007E6F64">
        <w:rPr>
          <w:rFonts w:cs="Times New Roman"/>
          <w:noProof/>
        </w:rPr>
        <w:t>2. Ağrı</w:t>
      </w:r>
      <w:r w:rsidR="00CD0AEC">
        <w:rPr>
          <w:rFonts w:cs="Times New Roman"/>
          <w:noProof/>
        </w:rPr>
        <w:t>…….</w:t>
      </w:r>
      <w:r w:rsidRPr="007E6F64">
        <w:rPr>
          <w:rFonts w:cs="Times New Roman"/>
          <w:noProof/>
        </w:rPr>
        <w:tab/>
      </w:r>
      <w:r w:rsidR="00AE7B3D">
        <w:rPr>
          <w:rFonts w:cs="Times New Roman"/>
          <w:noProof/>
        </w:rPr>
        <w:t>2</w:t>
      </w:r>
    </w:p>
    <w:p w14:paraId="5B19FDF5" w14:textId="37DC84F0" w:rsidR="00BB7B67" w:rsidRPr="007E6F64" w:rsidRDefault="00BB7B67" w:rsidP="006E6819">
      <w:pPr>
        <w:pStyle w:val="T3"/>
        <w:ind w:firstLine="0"/>
        <w:rPr>
          <w:rFonts w:eastAsiaTheme="minorEastAsia" w:cs="Times New Roman"/>
          <w:noProof/>
          <w:lang w:eastAsia="tr-TR"/>
        </w:rPr>
      </w:pPr>
      <w:r w:rsidRPr="007E6F64">
        <w:rPr>
          <w:rFonts w:cs="Times New Roman"/>
          <w:noProof/>
        </w:rPr>
        <w:t>2.2.1</w:t>
      </w:r>
      <w:r w:rsidR="003E19B9" w:rsidRPr="007E6F64">
        <w:rPr>
          <w:rFonts w:eastAsiaTheme="minorEastAsia" w:cs="Times New Roman"/>
          <w:noProof/>
          <w:lang w:eastAsia="tr-TR"/>
        </w:rPr>
        <w:t>. Ağrının Tanımı</w:t>
      </w:r>
      <w:r w:rsidRPr="007E6F64">
        <w:rPr>
          <w:rFonts w:cs="Times New Roman"/>
          <w:noProof/>
        </w:rPr>
        <w:tab/>
      </w:r>
      <w:r w:rsidRPr="007E6F64">
        <w:rPr>
          <w:rFonts w:cs="Times New Roman"/>
          <w:noProof/>
        </w:rPr>
        <w:fldChar w:fldCharType="begin"/>
      </w:r>
      <w:r w:rsidRPr="007E6F64">
        <w:rPr>
          <w:rFonts w:cs="Times New Roman"/>
          <w:noProof/>
        </w:rPr>
        <w:instrText xml:space="preserve"> PAGEREF _Toc203390655 \h </w:instrText>
      </w:r>
      <w:r w:rsidRPr="007E6F64">
        <w:rPr>
          <w:rFonts w:cs="Times New Roman"/>
          <w:noProof/>
        </w:rPr>
      </w:r>
      <w:r w:rsidRPr="007E6F64">
        <w:rPr>
          <w:rFonts w:cs="Times New Roman"/>
          <w:noProof/>
        </w:rPr>
        <w:fldChar w:fldCharType="separate"/>
      </w:r>
      <w:r w:rsidR="00C416DB" w:rsidRPr="007E6F64">
        <w:rPr>
          <w:rFonts w:cs="Times New Roman"/>
          <w:noProof/>
        </w:rPr>
        <w:t>2</w:t>
      </w:r>
      <w:r w:rsidRPr="007E6F64">
        <w:rPr>
          <w:rFonts w:cs="Times New Roman"/>
          <w:noProof/>
        </w:rPr>
        <w:fldChar w:fldCharType="end"/>
      </w:r>
    </w:p>
    <w:p w14:paraId="0F308D7A" w14:textId="0B33C923" w:rsidR="00BB7B67" w:rsidRPr="007E6F64" w:rsidRDefault="00BB7B67" w:rsidP="006E6819">
      <w:pPr>
        <w:pStyle w:val="T3"/>
        <w:ind w:firstLine="0"/>
        <w:rPr>
          <w:rFonts w:eastAsiaTheme="minorEastAsia" w:cs="Times New Roman"/>
          <w:noProof/>
          <w:lang w:eastAsia="tr-TR"/>
        </w:rPr>
      </w:pPr>
      <w:r w:rsidRPr="007E6F64">
        <w:rPr>
          <w:rFonts w:cs="Times New Roman"/>
          <w:noProof/>
        </w:rPr>
        <w:t>2.2.2</w:t>
      </w:r>
      <w:r w:rsidR="003E19B9" w:rsidRPr="007E6F64">
        <w:rPr>
          <w:rFonts w:eastAsiaTheme="minorEastAsia" w:cs="Times New Roman"/>
          <w:noProof/>
          <w:lang w:eastAsia="tr-TR"/>
        </w:rPr>
        <w:t>. Ağrının Sınıflandırılması</w:t>
      </w:r>
      <w:r w:rsidR="001326C6">
        <w:rPr>
          <w:rFonts w:cs="Times New Roman"/>
          <w:noProof/>
        </w:rPr>
        <w:t>……………………………………………………………   …3</w:t>
      </w:r>
    </w:p>
    <w:p w14:paraId="54B04342" w14:textId="5F8E3758" w:rsidR="00BB7B67" w:rsidRPr="007E6F64" w:rsidRDefault="00BB7B67" w:rsidP="003E19B9">
      <w:pPr>
        <w:ind w:firstLine="0"/>
        <w:rPr>
          <w:rFonts w:eastAsiaTheme="minorEastAsia" w:cs="Times New Roman"/>
          <w:noProof/>
          <w:lang w:eastAsia="tr-TR"/>
        </w:rPr>
      </w:pPr>
      <w:r w:rsidRPr="007E6F64">
        <w:rPr>
          <w:rFonts w:cs="Times New Roman"/>
          <w:noProof/>
        </w:rPr>
        <w:t>2.2.3</w:t>
      </w:r>
      <w:r w:rsidR="003E19B9" w:rsidRPr="007E6F64">
        <w:rPr>
          <w:rFonts w:eastAsiaTheme="minorEastAsia" w:cs="Times New Roman"/>
          <w:noProof/>
          <w:lang w:eastAsia="tr-TR"/>
        </w:rPr>
        <w:t>.</w:t>
      </w:r>
      <w:r w:rsidR="00AE7B3D">
        <w:rPr>
          <w:rFonts w:eastAsiaTheme="minorEastAsia" w:cs="Times New Roman"/>
          <w:noProof/>
          <w:lang w:eastAsia="tr-TR"/>
        </w:rPr>
        <w:t xml:space="preserve"> </w:t>
      </w:r>
      <w:r w:rsidR="003E19B9" w:rsidRPr="007E6F64">
        <w:rPr>
          <w:rFonts w:eastAsiaTheme="minorEastAsia" w:cs="Times New Roman"/>
          <w:noProof/>
          <w:lang w:eastAsia="tr-TR"/>
        </w:rPr>
        <w:t>AğrınınFonksiyonu</w:t>
      </w:r>
      <w:r w:rsidR="005A3CD2">
        <w:rPr>
          <w:rFonts w:eastAsiaTheme="minorEastAsia" w:cs="Times New Roman"/>
          <w:noProof/>
          <w:lang w:eastAsia="tr-TR"/>
        </w:rPr>
        <w:t>……………</w:t>
      </w:r>
      <w:r w:rsidR="00AE7B3D">
        <w:rPr>
          <w:rFonts w:eastAsiaTheme="minorEastAsia" w:cs="Times New Roman"/>
          <w:noProof/>
          <w:lang w:eastAsia="tr-TR"/>
        </w:rPr>
        <w:t>...</w:t>
      </w:r>
      <w:r w:rsidR="005A3CD2">
        <w:rPr>
          <w:rFonts w:eastAsiaTheme="minorEastAsia" w:cs="Times New Roman"/>
          <w:noProof/>
          <w:lang w:eastAsia="tr-TR"/>
        </w:rPr>
        <w:t>………………………………………………………</w:t>
      </w:r>
      <w:r w:rsidR="00AE7B3D">
        <w:rPr>
          <w:rFonts w:eastAsiaTheme="minorEastAsia" w:cs="Times New Roman"/>
          <w:noProof/>
          <w:lang w:eastAsia="tr-TR"/>
        </w:rPr>
        <w:t>.3</w:t>
      </w:r>
    </w:p>
    <w:p w14:paraId="09110ED3" w14:textId="60214086" w:rsidR="00BB7B67" w:rsidRPr="007E6F64" w:rsidRDefault="00BB7B67" w:rsidP="006E6819">
      <w:pPr>
        <w:pStyle w:val="T3"/>
        <w:ind w:firstLine="0"/>
        <w:rPr>
          <w:rFonts w:eastAsiaTheme="minorEastAsia" w:cs="Times New Roman"/>
          <w:noProof/>
          <w:lang w:eastAsia="tr-TR"/>
        </w:rPr>
      </w:pPr>
      <w:r w:rsidRPr="007E6F64">
        <w:rPr>
          <w:rFonts w:cs="Times New Roman"/>
          <w:noProof/>
        </w:rPr>
        <w:t>2.2.4</w:t>
      </w:r>
      <w:r w:rsidR="003E19B9" w:rsidRPr="007E6F64">
        <w:rPr>
          <w:rFonts w:cs="Times New Roman"/>
          <w:noProof/>
        </w:rPr>
        <w:t xml:space="preserve">. </w:t>
      </w:r>
      <w:r w:rsidR="003E19B9" w:rsidRPr="007E6F64">
        <w:rPr>
          <w:rFonts w:eastAsiaTheme="minorEastAsia" w:cs="Times New Roman"/>
          <w:noProof/>
          <w:lang w:eastAsia="tr-TR"/>
        </w:rPr>
        <w:t>Ağrı mekanizması</w:t>
      </w:r>
      <w:r w:rsidRPr="007E6F64">
        <w:rPr>
          <w:rFonts w:cs="Times New Roman"/>
          <w:noProof/>
        </w:rPr>
        <w:tab/>
      </w:r>
      <w:r w:rsidR="00AE7B3D">
        <w:rPr>
          <w:rFonts w:cs="Times New Roman"/>
          <w:noProof/>
        </w:rPr>
        <w:t>4</w:t>
      </w:r>
    </w:p>
    <w:p w14:paraId="6E7271F1" w14:textId="4DFFAA81" w:rsidR="00BB7B67" w:rsidRPr="007E6F64" w:rsidRDefault="00BB7B67" w:rsidP="006E6819">
      <w:pPr>
        <w:pStyle w:val="T3"/>
        <w:ind w:firstLine="0"/>
        <w:rPr>
          <w:rFonts w:eastAsiaTheme="minorEastAsia" w:cs="Times New Roman"/>
          <w:noProof/>
          <w:lang w:eastAsia="tr-TR"/>
        </w:rPr>
      </w:pPr>
      <w:r w:rsidRPr="007E6F64">
        <w:rPr>
          <w:rFonts w:cs="Times New Roman"/>
          <w:noProof/>
        </w:rPr>
        <w:t>2.2.5</w:t>
      </w:r>
      <w:r w:rsidR="0062115A" w:rsidRPr="007E6F64">
        <w:rPr>
          <w:rFonts w:eastAsiaTheme="minorEastAsia" w:cs="Times New Roman"/>
          <w:noProof/>
          <w:lang w:eastAsia="tr-TR"/>
        </w:rPr>
        <w:t>. Postoperatif Ağrı</w:t>
      </w:r>
      <w:r w:rsidRPr="007E6F64">
        <w:rPr>
          <w:rFonts w:cs="Times New Roman"/>
          <w:noProof/>
        </w:rPr>
        <w:tab/>
      </w:r>
      <w:r w:rsidR="00EA1F7B">
        <w:rPr>
          <w:rFonts w:cs="Times New Roman"/>
          <w:noProof/>
        </w:rPr>
        <w:t>6</w:t>
      </w:r>
    </w:p>
    <w:p w14:paraId="482FDB89" w14:textId="132FA0F1"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2.3</w:t>
      </w:r>
      <w:r w:rsidR="0062115A" w:rsidRPr="007E6F64">
        <w:rPr>
          <w:rFonts w:eastAsiaTheme="minorEastAsia" w:cs="Times New Roman"/>
          <w:noProof/>
          <w:lang w:eastAsia="tr-TR"/>
        </w:rPr>
        <w:t>. Ağrının Ölçülmesi</w:t>
      </w:r>
      <w:r w:rsidRPr="007E6F64">
        <w:rPr>
          <w:rFonts w:cs="Times New Roman"/>
          <w:noProof/>
        </w:rPr>
        <w:tab/>
      </w:r>
      <w:r w:rsidR="00EA1F7B">
        <w:rPr>
          <w:rFonts w:cs="Times New Roman"/>
          <w:noProof/>
        </w:rPr>
        <w:t>6</w:t>
      </w:r>
    </w:p>
    <w:p w14:paraId="6F05F6AD" w14:textId="55FDD813" w:rsidR="00BB7B67" w:rsidRPr="007E6F64" w:rsidRDefault="00BB7B67" w:rsidP="006E6819">
      <w:pPr>
        <w:pStyle w:val="T3"/>
        <w:ind w:firstLine="0"/>
        <w:rPr>
          <w:rFonts w:eastAsiaTheme="minorEastAsia" w:cs="Times New Roman"/>
          <w:noProof/>
          <w:lang w:eastAsia="tr-TR"/>
        </w:rPr>
      </w:pPr>
      <w:r w:rsidRPr="007E6F64">
        <w:rPr>
          <w:rFonts w:cs="Times New Roman"/>
          <w:noProof/>
        </w:rPr>
        <w:t>2.</w:t>
      </w:r>
      <w:r w:rsidR="0062115A" w:rsidRPr="007E6F64">
        <w:rPr>
          <w:rFonts w:cs="Times New Roman"/>
          <w:noProof/>
        </w:rPr>
        <w:t>4. Cerrahi Stres</w:t>
      </w:r>
      <w:r w:rsidRPr="007E6F64">
        <w:rPr>
          <w:rFonts w:eastAsiaTheme="minorEastAsia" w:cs="Times New Roman"/>
          <w:noProof/>
          <w:lang w:eastAsia="tr-TR"/>
        </w:rPr>
        <w:tab/>
      </w:r>
      <w:r w:rsidR="00EA1F7B">
        <w:rPr>
          <w:rFonts w:eastAsiaTheme="minorEastAsia" w:cs="Times New Roman"/>
          <w:noProof/>
          <w:lang w:eastAsia="tr-TR"/>
        </w:rPr>
        <w:t>9</w:t>
      </w:r>
    </w:p>
    <w:p w14:paraId="52D537DE" w14:textId="153C6907" w:rsidR="00BB7B67" w:rsidRPr="007E6F64" w:rsidRDefault="00BB7B67" w:rsidP="006E6819">
      <w:pPr>
        <w:pStyle w:val="T3"/>
        <w:ind w:firstLine="0"/>
        <w:rPr>
          <w:rFonts w:eastAsiaTheme="minorEastAsia" w:cs="Times New Roman"/>
          <w:noProof/>
          <w:lang w:eastAsia="tr-TR"/>
        </w:rPr>
      </w:pPr>
      <w:r w:rsidRPr="007E6F64">
        <w:rPr>
          <w:rFonts w:cs="Times New Roman"/>
          <w:noProof/>
        </w:rPr>
        <w:t>2.</w:t>
      </w:r>
      <w:r w:rsidR="0062115A" w:rsidRPr="007E6F64">
        <w:rPr>
          <w:rFonts w:cs="Times New Roman"/>
          <w:noProof/>
        </w:rPr>
        <w:t>4.1. Kortizol</w:t>
      </w:r>
      <w:r w:rsidRPr="007E6F64">
        <w:rPr>
          <w:rFonts w:eastAsiaTheme="minorEastAsia" w:cs="Times New Roman"/>
          <w:noProof/>
          <w:lang w:eastAsia="tr-TR"/>
        </w:rPr>
        <w:tab/>
      </w:r>
      <w:r w:rsidR="00EA1F7B">
        <w:rPr>
          <w:rFonts w:eastAsiaTheme="minorEastAsia" w:cs="Times New Roman"/>
          <w:noProof/>
          <w:lang w:eastAsia="tr-TR"/>
        </w:rPr>
        <w:t>10</w:t>
      </w:r>
    </w:p>
    <w:p w14:paraId="58CD2493" w14:textId="175758CB" w:rsidR="00BB7B67" w:rsidRPr="007E6F64" w:rsidRDefault="0062115A" w:rsidP="00D9735C">
      <w:pPr>
        <w:pStyle w:val="T1"/>
        <w:rPr>
          <w:noProof/>
          <w:lang w:eastAsia="tr-TR"/>
        </w:rPr>
      </w:pPr>
      <w:r w:rsidRPr="007E6F64">
        <w:rPr>
          <w:noProof/>
        </w:rPr>
        <w:t xml:space="preserve">2.4.2. </w:t>
      </w:r>
      <w:r w:rsidRPr="007E6F64">
        <w:rPr>
          <w:noProof/>
          <w:lang w:eastAsia="tr-TR"/>
        </w:rPr>
        <w:t>C-Reaktif</w:t>
      </w:r>
      <w:r w:rsidR="007D27F5" w:rsidRPr="007E6F64">
        <w:rPr>
          <w:noProof/>
          <w:lang w:eastAsia="tr-TR"/>
        </w:rPr>
        <w:t xml:space="preserve"> </w:t>
      </w:r>
      <w:r w:rsidRPr="007E6F64">
        <w:rPr>
          <w:noProof/>
          <w:lang w:eastAsia="tr-TR"/>
        </w:rPr>
        <w:t>Protein</w:t>
      </w:r>
      <w:r w:rsidR="007D27F5" w:rsidRPr="007E6F64">
        <w:rPr>
          <w:noProof/>
          <w:lang w:eastAsia="tr-TR"/>
        </w:rPr>
        <w:t>………………………………………………………………</w:t>
      </w:r>
      <w:r w:rsidR="002122C9" w:rsidRPr="007E6F64">
        <w:rPr>
          <w:noProof/>
          <w:lang w:eastAsia="tr-TR"/>
        </w:rPr>
        <w:t>……...</w:t>
      </w:r>
      <w:r w:rsidR="007D27F5" w:rsidRPr="007E6F64">
        <w:rPr>
          <w:noProof/>
          <w:lang w:eastAsia="tr-TR"/>
        </w:rPr>
        <w:t>..</w:t>
      </w:r>
      <w:r w:rsidR="00DE5756">
        <w:rPr>
          <w:noProof/>
          <w:lang w:eastAsia="tr-TR"/>
        </w:rPr>
        <w:t>1</w:t>
      </w:r>
      <w:r w:rsidR="00EA1F7B">
        <w:rPr>
          <w:noProof/>
          <w:lang w:eastAsia="tr-TR"/>
        </w:rPr>
        <w:t>1</w:t>
      </w:r>
    </w:p>
    <w:p w14:paraId="51010EF1" w14:textId="57811BE7" w:rsidR="00BB7B67" w:rsidRPr="007E6F64" w:rsidRDefault="007D27F5" w:rsidP="006E6819">
      <w:pPr>
        <w:pStyle w:val="T2"/>
        <w:ind w:left="0" w:firstLine="0"/>
        <w:rPr>
          <w:rFonts w:eastAsiaTheme="minorEastAsia" w:cs="Times New Roman"/>
          <w:noProof/>
          <w:lang w:eastAsia="tr-TR"/>
        </w:rPr>
      </w:pPr>
      <w:r w:rsidRPr="007E6F64">
        <w:rPr>
          <w:rFonts w:cs="Times New Roman"/>
          <w:noProof/>
        </w:rPr>
        <w:t>2.5. Cerrahi Hemostaz Yöntemleri</w:t>
      </w:r>
      <w:r w:rsidR="00BB7B67" w:rsidRPr="007E6F64">
        <w:rPr>
          <w:rFonts w:eastAsiaTheme="minorEastAsia" w:cs="Times New Roman"/>
          <w:noProof/>
          <w:lang w:eastAsia="tr-TR"/>
        </w:rPr>
        <w:tab/>
      </w:r>
      <w:r w:rsidR="00DE5756">
        <w:rPr>
          <w:rFonts w:cs="Times New Roman"/>
          <w:noProof/>
        </w:rPr>
        <w:t>1</w:t>
      </w:r>
      <w:r w:rsidR="00EA1F7B">
        <w:rPr>
          <w:rFonts w:cs="Times New Roman"/>
          <w:noProof/>
        </w:rPr>
        <w:t>3</w:t>
      </w:r>
    </w:p>
    <w:p w14:paraId="30A710D6" w14:textId="6DF2358E" w:rsidR="00BB7B67" w:rsidRPr="007E6F64" w:rsidRDefault="007D27F5" w:rsidP="006E6819">
      <w:pPr>
        <w:pStyle w:val="T2"/>
        <w:ind w:left="0" w:firstLine="0"/>
        <w:rPr>
          <w:rFonts w:eastAsiaTheme="minorEastAsia" w:cs="Times New Roman"/>
          <w:noProof/>
          <w:lang w:eastAsia="tr-TR"/>
        </w:rPr>
      </w:pPr>
      <w:r w:rsidRPr="007E6F64">
        <w:rPr>
          <w:rFonts w:cs="Times New Roman"/>
          <w:noProof/>
        </w:rPr>
        <w:t>2.6. Elektrotermal Bipolar Damar Kapama Sistemi (EBV</w:t>
      </w:r>
      <w:r w:rsidR="00C77C13">
        <w:rPr>
          <w:rFonts w:cs="Times New Roman"/>
          <w:noProof/>
        </w:rPr>
        <w:t>S</w:t>
      </w:r>
      <w:r w:rsidRPr="007E6F64">
        <w:rPr>
          <w:rFonts w:cs="Times New Roman"/>
          <w:noProof/>
        </w:rPr>
        <w:t>)</w:t>
      </w:r>
      <w:r w:rsidR="00BB7B67" w:rsidRPr="007E6F64">
        <w:rPr>
          <w:rFonts w:eastAsiaTheme="minorEastAsia" w:cs="Times New Roman"/>
          <w:noProof/>
          <w:lang w:eastAsia="tr-TR"/>
        </w:rPr>
        <w:tab/>
      </w:r>
      <w:r w:rsidR="00DE5756">
        <w:rPr>
          <w:rFonts w:cs="Times New Roman"/>
          <w:noProof/>
        </w:rPr>
        <w:t>1</w:t>
      </w:r>
      <w:r w:rsidR="00EA1F7B">
        <w:rPr>
          <w:rFonts w:cs="Times New Roman"/>
          <w:noProof/>
        </w:rPr>
        <w:t>4</w:t>
      </w:r>
    </w:p>
    <w:p w14:paraId="143DC10E" w14:textId="72002B0C"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lastRenderedPageBreak/>
        <w:t>3.</w:t>
      </w:r>
      <w:r w:rsidR="007D27F5" w:rsidRPr="007E6F64">
        <w:rPr>
          <w:rFonts w:cs="Times New Roman"/>
          <w:noProof/>
        </w:rPr>
        <w:t xml:space="preserve"> GEREÇ VE YÖNTEM</w:t>
      </w:r>
      <w:r w:rsidRPr="007E6F64">
        <w:rPr>
          <w:rFonts w:eastAsiaTheme="minorEastAsia" w:cs="Times New Roman"/>
          <w:noProof/>
          <w:lang w:eastAsia="tr-TR"/>
        </w:rPr>
        <w:tab/>
      </w:r>
      <w:r w:rsidR="00DE5756">
        <w:rPr>
          <w:rFonts w:cs="Times New Roman"/>
          <w:noProof/>
        </w:rPr>
        <w:t>1</w:t>
      </w:r>
      <w:r w:rsidR="00EA1F7B">
        <w:rPr>
          <w:rFonts w:cs="Times New Roman"/>
          <w:noProof/>
        </w:rPr>
        <w:t>8</w:t>
      </w:r>
    </w:p>
    <w:p w14:paraId="2023EB5D" w14:textId="55A607EC"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7D27F5" w:rsidRPr="007E6F64">
        <w:rPr>
          <w:rFonts w:cs="Times New Roman"/>
          <w:noProof/>
        </w:rPr>
        <w:t>1. Hayvan Materyali ve Çalışma Gruplarının Oluşturulması</w:t>
      </w:r>
      <w:r w:rsidRPr="007E6F64">
        <w:rPr>
          <w:rFonts w:eastAsiaTheme="minorEastAsia" w:cs="Times New Roman"/>
          <w:noProof/>
          <w:lang w:eastAsia="tr-TR"/>
        </w:rPr>
        <w:tab/>
      </w:r>
      <w:r w:rsidR="00DE5756">
        <w:rPr>
          <w:rFonts w:cs="Times New Roman"/>
          <w:noProof/>
        </w:rPr>
        <w:t>1</w:t>
      </w:r>
      <w:r w:rsidR="00EA1F7B">
        <w:rPr>
          <w:rFonts w:cs="Times New Roman"/>
          <w:noProof/>
        </w:rPr>
        <w:t>8</w:t>
      </w:r>
    </w:p>
    <w:p w14:paraId="1D0907E2" w14:textId="30C462A7"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2. Operasyona Hazırlık</w:t>
      </w:r>
      <w:r w:rsidRPr="007E6F64">
        <w:rPr>
          <w:rFonts w:eastAsiaTheme="minorEastAsia" w:cs="Times New Roman"/>
          <w:noProof/>
          <w:lang w:eastAsia="tr-TR"/>
        </w:rPr>
        <w:tab/>
      </w:r>
      <w:r w:rsidR="00DE5756">
        <w:rPr>
          <w:rFonts w:cs="Times New Roman"/>
          <w:noProof/>
        </w:rPr>
        <w:t>1</w:t>
      </w:r>
      <w:r w:rsidR="00EA1F7B">
        <w:rPr>
          <w:rFonts w:cs="Times New Roman"/>
          <w:noProof/>
        </w:rPr>
        <w:t>8</w:t>
      </w:r>
    </w:p>
    <w:p w14:paraId="7E802C4F" w14:textId="77EAAA38"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3. Anestezi Uygulamaları</w:t>
      </w:r>
      <w:r w:rsidRPr="007E6F64">
        <w:rPr>
          <w:rFonts w:eastAsiaTheme="minorEastAsia" w:cs="Times New Roman"/>
          <w:noProof/>
          <w:lang w:eastAsia="tr-TR"/>
        </w:rPr>
        <w:tab/>
      </w:r>
      <w:r w:rsidR="00DE5756">
        <w:rPr>
          <w:rFonts w:cs="Times New Roman"/>
          <w:noProof/>
        </w:rPr>
        <w:t>1</w:t>
      </w:r>
      <w:r w:rsidR="00EA1F7B">
        <w:rPr>
          <w:rFonts w:cs="Times New Roman"/>
          <w:noProof/>
        </w:rPr>
        <w:t>9</w:t>
      </w:r>
    </w:p>
    <w:p w14:paraId="1630D048" w14:textId="5B5E1C28"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4. Operasyon</w:t>
      </w:r>
      <w:r w:rsidRPr="007E6F64">
        <w:rPr>
          <w:rFonts w:eastAsiaTheme="minorEastAsia" w:cs="Times New Roman"/>
          <w:noProof/>
          <w:lang w:eastAsia="tr-TR"/>
        </w:rPr>
        <w:tab/>
      </w:r>
      <w:r w:rsidR="00DE5756">
        <w:rPr>
          <w:rFonts w:cs="Times New Roman"/>
          <w:noProof/>
        </w:rPr>
        <w:t>1</w:t>
      </w:r>
      <w:r w:rsidR="00EA1F7B">
        <w:rPr>
          <w:rFonts w:cs="Times New Roman"/>
          <w:noProof/>
        </w:rPr>
        <w:t>9</w:t>
      </w:r>
    </w:p>
    <w:p w14:paraId="69B31E1D" w14:textId="5B370F41"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5. Kan Örneklerinin Toplanması</w:t>
      </w:r>
      <w:r w:rsidRPr="007E6F64">
        <w:rPr>
          <w:rFonts w:eastAsiaTheme="minorEastAsia" w:cs="Times New Roman"/>
          <w:noProof/>
          <w:lang w:eastAsia="tr-TR"/>
        </w:rPr>
        <w:tab/>
      </w:r>
      <w:r w:rsidR="00DE5756">
        <w:rPr>
          <w:rFonts w:cs="Times New Roman"/>
          <w:noProof/>
        </w:rPr>
        <w:t>2</w:t>
      </w:r>
      <w:r w:rsidR="00EA1F7B">
        <w:rPr>
          <w:rFonts w:cs="Times New Roman"/>
          <w:noProof/>
        </w:rPr>
        <w:t>1</w:t>
      </w:r>
    </w:p>
    <w:p w14:paraId="17973513" w14:textId="1391AE3D"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6. Serum Kortizol ve CRP Ölçümleri</w:t>
      </w:r>
      <w:r w:rsidR="001326C6">
        <w:rPr>
          <w:rFonts w:eastAsiaTheme="minorEastAsia" w:cs="Times New Roman"/>
          <w:noProof/>
          <w:lang w:eastAsia="tr-TR"/>
        </w:rPr>
        <w:t>……………………………………………………….</w:t>
      </w:r>
      <w:r w:rsidRPr="007E6F64">
        <w:rPr>
          <w:rFonts w:cs="Times New Roman"/>
          <w:noProof/>
        </w:rPr>
        <w:fldChar w:fldCharType="begin"/>
      </w:r>
      <w:r w:rsidRPr="007E6F64">
        <w:rPr>
          <w:rFonts w:cs="Times New Roman"/>
          <w:noProof/>
        </w:rPr>
        <w:instrText xml:space="preserve"> PAGEREF _Toc203390673 \h </w:instrText>
      </w:r>
      <w:r w:rsidRPr="007E6F64">
        <w:rPr>
          <w:rFonts w:cs="Times New Roman"/>
          <w:noProof/>
        </w:rPr>
      </w:r>
      <w:r w:rsidRPr="007E6F64">
        <w:rPr>
          <w:rFonts w:cs="Times New Roman"/>
          <w:noProof/>
        </w:rPr>
        <w:fldChar w:fldCharType="separate"/>
      </w:r>
      <w:r w:rsidR="00DE5756">
        <w:rPr>
          <w:rFonts w:cs="Times New Roman"/>
          <w:noProof/>
        </w:rPr>
        <w:t>2</w:t>
      </w:r>
      <w:r w:rsidR="00EA1F7B">
        <w:rPr>
          <w:rFonts w:cs="Times New Roman"/>
          <w:noProof/>
        </w:rPr>
        <w:t>1</w:t>
      </w:r>
      <w:r w:rsidRPr="007E6F64">
        <w:rPr>
          <w:rFonts w:cs="Times New Roman"/>
          <w:noProof/>
        </w:rPr>
        <w:fldChar w:fldCharType="end"/>
      </w:r>
    </w:p>
    <w:p w14:paraId="1EDBDB04" w14:textId="4F36E76C" w:rsidR="00BB7B67" w:rsidRPr="007E6F64" w:rsidRDefault="00BB7B67" w:rsidP="006E6819">
      <w:pPr>
        <w:pStyle w:val="T2"/>
        <w:ind w:left="0" w:firstLine="0"/>
        <w:rPr>
          <w:rFonts w:eastAsiaTheme="minorEastAsia" w:cs="Times New Roman"/>
          <w:noProof/>
          <w:lang w:eastAsia="tr-TR"/>
        </w:rPr>
      </w:pPr>
      <w:r w:rsidRPr="007E6F64">
        <w:rPr>
          <w:rFonts w:cs="Times New Roman"/>
          <w:noProof/>
        </w:rPr>
        <w:t>3.</w:t>
      </w:r>
      <w:r w:rsidR="00050E27" w:rsidRPr="007E6F64">
        <w:rPr>
          <w:rFonts w:cs="Times New Roman"/>
          <w:noProof/>
        </w:rPr>
        <w:t>7. Ağrı Ölçeği</w:t>
      </w:r>
      <w:r w:rsidRPr="007E6F64">
        <w:rPr>
          <w:rFonts w:eastAsiaTheme="minorEastAsia" w:cs="Times New Roman"/>
          <w:noProof/>
          <w:lang w:eastAsia="tr-TR"/>
        </w:rPr>
        <w:tab/>
      </w:r>
      <w:r w:rsidR="00DE5756">
        <w:rPr>
          <w:rFonts w:cs="Times New Roman"/>
          <w:noProof/>
        </w:rPr>
        <w:t>2</w:t>
      </w:r>
      <w:r w:rsidR="00EA1F7B">
        <w:rPr>
          <w:rFonts w:cs="Times New Roman"/>
          <w:noProof/>
        </w:rPr>
        <w:t>2</w:t>
      </w:r>
    </w:p>
    <w:p w14:paraId="736DFC5F" w14:textId="5A5B6EC2" w:rsidR="00BB7B67" w:rsidRPr="007E6F64" w:rsidRDefault="00050E27" w:rsidP="00D9735C">
      <w:pPr>
        <w:pStyle w:val="T1"/>
        <w:rPr>
          <w:rFonts w:eastAsiaTheme="minorEastAsia"/>
          <w:noProof/>
          <w:lang w:eastAsia="tr-TR"/>
        </w:rPr>
      </w:pPr>
      <w:r w:rsidRPr="007E6F64">
        <w:rPr>
          <w:noProof/>
        </w:rPr>
        <w:t>3.8</w:t>
      </w:r>
      <w:r w:rsidR="00BB7B67" w:rsidRPr="007E6F64">
        <w:rPr>
          <w:noProof/>
        </w:rPr>
        <w:t>.</w:t>
      </w:r>
      <w:r w:rsidR="00BB7B67" w:rsidRPr="007E6F64">
        <w:rPr>
          <w:rFonts w:eastAsiaTheme="minorEastAsia"/>
          <w:noProof/>
          <w:lang w:eastAsia="tr-TR"/>
        </w:rPr>
        <w:tab/>
      </w:r>
      <w:r w:rsidRPr="007E6F64">
        <w:rPr>
          <w:rFonts w:eastAsiaTheme="minorEastAsia"/>
          <w:noProof/>
          <w:lang w:eastAsia="tr-TR"/>
        </w:rPr>
        <w:t xml:space="preserve">Verilerin İstatiksel Analizi </w:t>
      </w:r>
      <w:r w:rsidR="00BB7B67" w:rsidRPr="007E6F64">
        <w:rPr>
          <w:noProof/>
        </w:rPr>
        <w:tab/>
      </w:r>
      <w:r w:rsidR="00BB7B67" w:rsidRPr="007E6F64">
        <w:rPr>
          <w:noProof/>
        </w:rPr>
        <w:fldChar w:fldCharType="begin"/>
      </w:r>
      <w:r w:rsidR="00BB7B67" w:rsidRPr="007E6F64">
        <w:rPr>
          <w:noProof/>
        </w:rPr>
        <w:instrText xml:space="preserve"> PAGEREF _Toc203390675 \h </w:instrText>
      </w:r>
      <w:r w:rsidR="00BB7B67" w:rsidRPr="007E6F64">
        <w:rPr>
          <w:noProof/>
        </w:rPr>
      </w:r>
      <w:r w:rsidR="00BB7B67" w:rsidRPr="007E6F64">
        <w:rPr>
          <w:noProof/>
        </w:rPr>
        <w:fldChar w:fldCharType="separate"/>
      </w:r>
      <w:r w:rsidR="00DE5756">
        <w:rPr>
          <w:noProof/>
        </w:rPr>
        <w:t>2</w:t>
      </w:r>
      <w:r w:rsidR="00EA1F7B">
        <w:rPr>
          <w:noProof/>
        </w:rPr>
        <w:t>2</w:t>
      </w:r>
      <w:r w:rsidR="00BB7B67" w:rsidRPr="007E6F64">
        <w:rPr>
          <w:noProof/>
        </w:rPr>
        <w:fldChar w:fldCharType="end"/>
      </w:r>
    </w:p>
    <w:p w14:paraId="5D77B322" w14:textId="3996E9DA" w:rsidR="00BB7B67" w:rsidRPr="007E6F64" w:rsidRDefault="00BB7B67" w:rsidP="006E6819">
      <w:pPr>
        <w:pStyle w:val="T2"/>
        <w:tabs>
          <w:tab w:val="clear" w:pos="1134"/>
          <w:tab w:val="left" w:pos="709"/>
        </w:tabs>
        <w:ind w:left="0" w:firstLine="0"/>
        <w:rPr>
          <w:rFonts w:eastAsiaTheme="minorEastAsia" w:cs="Times New Roman"/>
          <w:noProof/>
          <w:lang w:eastAsia="tr-TR"/>
        </w:rPr>
      </w:pPr>
      <w:r w:rsidRPr="007E6F64">
        <w:rPr>
          <w:rFonts w:cs="Times New Roman"/>
          <w:noProof/>
        </w:rPr>
        <w:t>4.</w:t>
      </w:r>
      <w:r w:rsidR="00050E27" w:rsidRPr="007E6F64">
        <w:rPr>
          <w:rFonts w:cs="Times New Roman"/>
          <w:noProof/>
        </w:rPr>
        <w:t xml:space="preserve"> BULGULAR</w:t>
      </w:r>
      <w:r w:rsidRPr="007E6F64">
        <w:rPr>
          <w:rFonts w:eastAsiaTheme="minorEastAsia" w:cs="Times New Roman"/>
          <w:noProof/>
          <w:lang w:eastAsia="tr-TR"/>
        </w:rPr>
        <w:tab/>
      </w:r>
      <w:r w:rsidR="00DE5756">
        <w:rPr>
          <w:rFonts w:cs="Times New Roman"/>
          <w:noProof/>
        </w:rPr>
        <w:t>2</w:t>
      </w:r>
      <w:r w:rsidR="00EA1F7B">
        <w:rPr>
          <w:rFonts w:cs="Times New Roman"/>
          <w:noProof/>
        </w:rPr>
        <w:t>4</w:t>
      </w:r>
    </w:p>
    <w:p w14:paraId="54200B79" w14:textId="3522350B" w:rsidR="00BB7B67" w:rsidRPr="007E6F64" w:rsidRDefault="00BB7B67" w:rsidP="006E6819">
      <w:pPr>
        <w:pStyle w:val="T2"/>
        <w:tabs>
          <w:tab w:val="clear" w:pos="1134"/>
          <w:tab w:val="left" w:pos="709"/>
        </w:tabs>
        <w:ind w:left="0" w:firstLine="0"/>
        <w:rPr>
          <w:rFonts w:eastAsiaTheme="minorEastAsia" w:cs="Times New Roman"/>
          <w:noProof/>
          <w:lang w:eastAsia="tr-TR"/>
        </w:rPr>
      </w:pPr>
      <w:r w:rsidRPr="007E6F64">
        <w:rPr>
          <w:rFonts w:cs="Times New Roman"/>
          <w:noProof/>
        </w:rPr>
        <w:t>4.</w:t>
      </w:r>
      <w:r w:rsidR="002122C9" w:rsidRPr="007E6F64">
        <w:rPr>
          <w:rFonts w:cs="Times New Roman"/>
          <w:noProof/>
        </w:rPr>
        <w:t>1</w:t>
      </w:r>
      <w:r w:rsidR="002122C9" w:rsidRPr="007E6F64">
        <w:rPr>
          <w:rFonts w:eastAsiaTheme="minorEastAsia" w:cs="Times New Roman"/>
          <w:noProof/>
          <w:lang w:eastAsia="tr-TR"/>
        </w:rPr>
        <w:t xml:space="preserve">. Stres Bulguları </w:t>
      </w:r>
      <w:r w:rsidRPr="007E6F64">
        <w:rPr>
          <w:rFonts w:cs="Times New Roman"/>
          <w:noProof/>
        </w:rPr>
        <w:tab/>
      </w:r>
      <w:r w:rsidR="00DE5756">
        <w:rPr>
          <w:rFonts w:cs="Times New Roman"/>
          <w:noProof/>
        </w:rPr>
        <w:t>2</w:t>
      </w:r>
      <w:r w:rsidR="00EA1F7B">
        <w:rPr>
          <w:rFonts w:cs="Times New Roman"/>
          <w:noProof/>
        </w:rPr>
        <w:t>4</w:t>
      </w:r>
    </w:p>
    <w:p w14:paraId="6C64FEEA" w14:textId="1A366431" w:rsidR="00BB7B67" w:rsidRPr="007E6F64" w:rsidRDefault="00BB7B67" w:rsidP="006E6819">
      <w:pPr>
        <w:pStyle w:val="T2"/>
        <w:tabs>
          <w:tab w:val="clear" w:pos="1134"/>
          <w:tab w:val="left" w:pos="709"/>
        </w:tabs>
        <w:ind w:left="0" w:firstLine="0"/>
        <w:rPr>
          <w:rFonts w:eastAsiaTheme="minorEastAsia" w:cs="Times New Roman"/>
          <w:noProof/>
          <w:lang w:eastAsia="tr-TR"/>
        </w:rPr>
      </w:pPr>
      <w:r w:rsidRPr="007E6F64">
        <w:rPr>
          <w:rFonts w:cs="Times New Roman"/>
          <w:noProof/>
          <w:lang w:eastAsia="ar-SA"/>
        </w:rPr>
        <w:t>4.</w:t>
      </w:r>
      <w:r w:rsidR="002122C9" w:rsidRPr="007E6F64">
        <w:rPr>
          <w:rFonts w:cs="Times New Roman"/>
          <w:noProof/>
          <w:lang w:eastAsia="ar-SA"/>
        </w:rPr>
        <w:t xml:space="preserve">1.1. </w:t>
      </w:r>
      <w:r w:rsidR="002122C9" w:rsidRPr="007E6F64">
        <w:rPr>
          <w:rFonts w:eastAsiaTheme="minorEastAsia" w:cs="Times New Roman"/>
          <w:noProof/>
          <w:lang w:eastAsia="tr-TR"/>
        </w:rPr>
        <w:t xml:space="preserve">Serum Kortizol Bulguları </w:t>
      </w:r>
      <w:r w:rsidRPr="007E6F64">
        <w:rPr>
          <w:rFonts w:cs="Times New Roman"/>
          <w:noProof/>
        </w:rPr>
        <w:tab/>
      </w:r>
      <w:r w:rsidR="00DE5756">
        <w:rPr>
          <w:rFonts w:cs="Times New Roman"/>
          <w:noProof/>
        </w:rPr>
        <w:t>2</w:t>
      </w:r>
      <w:r w:rsidR="00EA1F7B">
        <w:rPr>
          <w:rFonts w:cs="Times New Roman"/>
          <w:noProof/>
        </w:rPr>
        <w:t>4</w:t>
      </w:r>
    </w:p>
    <w:p w14:paraId="79944EAA" w14:textId="381B3462" w:rsidR="00BB7B67" w:rsidRPr="007E6F64" w:rsidRDefault="00BB7B67" w:rsidP="006E6819">
      <w:pPr>
        <w:pStyle w:val="T2"/>
        <w:tabs>
          <w:tab w:val="clear" w:pos="1134"/>
          <w:tab w:val="left" w:pos="709"/>
        </w:tabs>
        <w:ind w:left="0" w:firstLine="0"/>
        <w:rPr>
          <w:rFonts w:eastAsiaTheme="minorEastAsia" w:cs="Times New Roman"/>
          <w:noProof/>
          <w:lang w:eastAsia="tr-TR"/>
        </w:rPr>
      </w:pPr>
      <w:r w:rsidRPr="007E6F64">
        <w:rPr>
          <w:rFonts w:cs="Times New Roman"/>
          <w:noProof/>
          <w:lang w:eastAsia="ar-SA"/>
        </w:rPr>
        <w:t>4.</w:t>
      </w:r>
      <w:r w:rsidR="002122C9" w:rsidRPr="007E6F64">
        <w:rPr>
          <w:rFonts w:cs="Times New Roman"/>
          <w:noProof/>
          <w:lang w:eastAsia="ar-SA"/>
        </w:rPr>
        <w:t>1.2. Serum CRP Bulguları</w:t>
      </w:r>
      <w:r w:rsidRPr="007E6F64">
        <w:rPr>
          <w:rFonts w:eastAsiaTheme="minorEastAsia" w:cs="Times New Roman"/>
          <w:noProof/>
          <w:lang w:eastAsia="tr-TR"/>
        </w:rPr>
        <w:tab/>
      </w:r>
      <w:r w:rsidR="00DE5756">
        <w:rPr>
          <w:rFonts w:cs="Times New Roman"/>
          <w:noProof/>
        </w:rPr>
        <w:t>2</w:t>
      </w:r>
      <w:r w:rsidR="00536382">
        <w:rPr>
          <w:rFonts w:cs="Times New Roman"/>
          <w:noProof/>
        </w:rPr>
        <w:t>6</w:t>
      </w:r>
    </w:p>
    <w:p w14:paraId="499AD31B" w14:textId="472D4E90" w:rsidR="00BB7B67" w:rsidRPr="007E6F64" w:rsidRDefault="00BB7B67" w:rsidP="006E6819">
      <w:pPr>
        <w:pStyle w:val="T2"/>
        <w:tabs>
          <w:tab w:val="clear" w:pos="1134"/>
          <w:tab w:val="left" w:pos="709"/>
        </w:tabs>
        <w:ind w:left="0" w:firstLine="0"/>
        <w:rPr>
          <w:rFonts w:eastAsiaTheme="minorEastAsia" w:cs="Times New Roman"/>
          <w:noProof/>
          <w:lang w:eastAsia="tr-TR"/>
        </w:rPr>
      </w:pPr>
      <w:r w:rsidRPr="007E6F64">
        <w:rPr>
          <w:rFonts w:cs="Times New Roman"/>
          <w:noProof/>
        </w:rPr>
        <w:t>4.</w:t>
      </w:r>
      <w:r w:rsidR="007E6F64" w:rsidRPr="007E6F64">
        <w:rPr>
          <w:rFonts w:cs="Times New Roman"/>
          <w:noProof/>
        </w:rPr>
        <w:t xml:space="preserve">2. </w:t>
      </w:r>
      <w:r w:rsidR="007E6F64" w:rsidRPr="007E6F64">
        <w:rPr>
          <w:rFonts w:eastAsiaTheme="minorEastAsia" w:cs="Times New Roman"/>
          <w:noProof/>
          <w:lang w:eastAsia="tr-TR"/>
        </w:rPr>
        <w:t xml:space="preserve">Ağrı Ölçeği Değerlendirmesi </w:t>
      </w:r>
      <w:r w:rsidRPr="007E6F64">
        <w:rPr>
          <w:rFonts w:cs="Times New Roman"/>
          <w:noProof/>
        </w:rPr>
        <w:tab/>
      </w:r>
      <w:r w:rsidR="00DE5756">
        <w:rPr>
          <w:rFonts w:cs="Times New Roman"/>
          <w:noProof/>
        </w:rPr>
        <w:t>2</w:t>
      </w:r>
      <w:r w:rsidR="00EA1F7B">
        <w:rPr>
          <w:rFonts w:cs="Times New Roman"/>
          <w:noProof/>
        </w:rPr>
        <w:t>7</w:t>
      </w:r>
    </w:p>
    <w:p w14:paraId="53A19CAE" w14:textId="53D2DD73" w:rsidR="00BB7B67" w:rsidRPr="007E6F64" w:rsidRDefault="00BB7B67" w:rsidP="00D9735C">
      <w:pPr>
        <w:pStyle w:val="T1"/>
        <w:rPr>
          <w:rFonts w:eastAsiaTheme="minorEastAsia"/>
          <w:noProof/>
          <w:lang w:eastAsia="tr-TR"/>
        </w:rPr>
      </w:pPr>
      <w:r w:rsidRPr="007E6F64">
        <w:rPr>
          <w:noProof/>
        </w:rPr>
        <w:t>5.</w:t>
      </w:r>
      <w:r w:rsidR="007E6F64" w:rsidRPr="007E6F64">
        <w:rPr>
          <w:rFonts w:eastAsiaTheme="minorEastAsia"/>
          <w:noProof/>
          <w:lang w:eastAsia="tr-TR"/>
        </w:rPr>
        <w:t xml:space="preserve"> </w:t>
      </w:r>
      <w:r w:rsidRPr="007E6F64">
        <w:rPr>
          <w:noProof/>
        </w:rPr>
        <w:t>TARTIŞMA</w:t>
      </w:r>
      <w:r w:rsidRPr="007E6F64">
        <w:rPr>
          <w:noProof/>
        </w:rPr>
        <w:tab/>
      </w:r>
      <w:r w:rsidR="00DE5756">
        <w:rPr>
          <w:noProof/>
        </w:rPr>
        <w:t>29</w:t>
      </w:r>
    </w:p>
    <w:p w14:paraId="7A04B24C" w14:textId="6CF8CAAD" w:rsidR="00BB7B67" w:rsidRPr="007E6F64" w:rsidRDefault="00BB7B67" w:rsidP="00D9735C">
      <w:pPr>
        <w:pStyle w:val="T1"/>
        <w:rPr>
          <w:rFonts w:eastAsiaTheme="minorEastAsia"/>
          <w:noProof/>
          <w:lang w:eastAsia="tr-TR"/>
        </w:rPr>
      </w:pPr>
      <w:r w:rsidRPr="007E6F64">
        <w:rPr>
          <w:noProof/>
        </w:rPr>
        <w:t>6.</w:t>
      </w:r>
      <w:r w:rsidR="007E6F64" w:rsidRPr="007E6F64">
        <w:rPr>
          <w:rFonts w:eastAsiaTheme="minorEastAsia"/>
          <w:noProof/>
          <w:lang w:eastAsia="tr-TR"/>
        </w:rPr>
        <w:t xml:space="preserve"> </w:t>
      </w:r>
      <w:r w:rsidRPr="007E6F64">
        <w:rPr>
          <w:noProof/>
        </w:rPr>
        <w:t>SONU</w:t>
      </w:r>
      <w:r w:rsidR="007E6F64" w:rsidRPr="007E6F64">
        <w:rPr>
          <w:noProof/>
        </w:rPr>
        <w:t>Ç VE ÖNERİLER</w:t>
      </w:r>
      <w:r w:rsidRPr="007E6F64">
        <w:rPr>
          <w:noProof/>
        </w:rPr>
        <w:tab/>
      </w:r>
      <w:r w:rsidR="009C0E38">
        <w:rPr>
          <w:noProof/>
        </w:rPr>
        <w:t>35</w:t>
      </w:r>
    </w:p>
    <w:p w14:paraId="21390DD0" w14:textId="3246B28E" w:rsidR="00BB7B67" w:rsidRPr="007E6F64" w:rsidRDefault="00BB7B67" w:rsidP="00D9735C">
      <w:pPr>
        <w:pStyle w:val="T1"/>
        <w:rPr>
          <w:rFonts w:eastAsiaTheme="minorEastAsia"/>
          <w:noProof/>
          <w:lang w:eastAsia="tr-TR"/>
        </w:rPr>
      </w:pPr>
      <w:r w:rsidRPr="007E6F64">
        <w:rPr>
          <w:noProof/>
        </w:rPr>
        <w:t>KAYNAKLAR</w:t>
      </w:r>
      <w:r w:rsidRPr="007E6F64">
        <w:rPr>
          <w:noProof/>
        </w:rPr>
        <w:tab/>
      </w:r>
      <w:r w:rsidR="00DE5756">
        <w:rPr>
          <w:noProof/>
        </w:rPr>
        <w:t>3</w:t>
      </w:r>
      <w:r w:rsidR="009C0E38">
        <w:rPr>
          <w:noProof/>
        </w:rPr>
        <w:t>7</w:t>
      </w:r>
    </w:p>
    <w:p w14:paraId="24D3B650" w14:textId="20D7A5F2" w:rsidR="00BB7B67" w:rsidRPr="007E6F64" w:rsidRDefault="00BB7B67" w:rsidP="00D9735C">
      <w:pPr>
        <w:pStyle w:val="T1"/>
        <w:rPr>
          <w:rFonts w:eastAsiaTheme="minorEastAsia"/>
          <w:noProof/>
          <w:lang w:eastAsia="tr-TR"/>
        </w:rPr>
      </w:pPr>
      <w:r w:rsidRPr="007E6F64">
        <w:rPr>
          <w:noProof/>
        </w:rPr>
        <w:t>E</w:t>
      </w:r>
      <w:r w:rsidR="00D9735C">
        <w:rPr>
          <w:noProof/>
        </w:rPr>
        <w:t>KLER</w:t>
      </w:r>
      <w:r w:rsidRPr="007E6F64">
        <w:rPr>
          <w:noProof/>
        </w:rPr>
        <w:tab/>
      </w:r>
      <w:r w:rsidR="009C0E38">
        <w:rPr>
          <w:noProof/>
        </w:rPr>
        <w:t>4</w:t>
      </w:r>
      <w:r w:rsidR="006901F0">
        <w:rPr>
          <w:noProof/>
        </w:rPr>
        <w:t>5</w:t>
      </w:r>
    </w:p>
    <w:p w14:paraId="6905D50E" w14:textId="43800A9E" w:rsidR="00BB7B67" w:rsidRPr="007E6F64" w:rsidRDefault="00D9735C" w:rsidP="00D9735C">
      <w:pPr>
        <w:pStyle w:val="T1"/>
        <w:rPr>
          <w:rFonts w:eastAsiaTheme="minorEastAsia"/>
          <w:noProof/>
          <w:lang w:eastAsia="tr-TR"/>
        </w:rPr>
      </w:pPr>
      <w:r w:rsidRPr="00D9735C">
        <w:rPr>
          <w:noProof/>
        </w:rPr>
        <w:t xml:space="preserve">BİLİMSEL ETİK BEYANI </w:t>
      </w:r>
      <w:r w:rsidR="00BB7B67" w:rsidRPr="007E6F64">
        <w:rPr>
          <w:noProof/>
        </w:rPr>
        <w:tab/>
      </w:r>
      <w:r w:rsidR="009C0E38">
        <w:rPr>
          <w:noProof/>
        </w:rPr>
        <w:t>4</w:t>
      </w:r>
      <w:r w:rsidR="006901F0">
        <w:rPr>
          <w:noProof/>
        </w:rPr>
        <w:t>6</w:t>
      </w:r>
    </w:p>
    <w:p w14:paraId="1FCB6A8E" w14:textId="77E4CF62" w:rsidR="00BB7B67" w:rsidRPr="007E6F64" w:rsidRDefault="00995DEE" w:rsidP="00D9735C">
      <w:pPr>
        <w:pStyle w:val="T1"/>
        <w:rPr>
          <w:rFonts w:eastAsiaTheme="minorEastAsia"/>
          <w:noProof/>
          <w:lang w:eastAsia="tr-TR"/>
        </w:rPr>
      </w:pPr>
      <w:bookmarkStart w:id="14" w:name="_Hlk214128756"/>
      <w:r w:rsidRPr="00995DEE">
        <w:rPr>
          <w:noProof/>
        </w:rPr>
        <w:t xml:space="preserve">ÖZ GEÇMİŞ </w:t>
      </w:r>
      <w:bookmarkEnd w:id="14"/>
      <w:r w:rsidR="00BB7B67" w:rsidRPr="007E6F64">
        <w:rPr>
          <w:noProof/>
        </w:rPr>
        <w:tab/>
      </w:r>
      <w:r w:rsidR="009C0E38">
        <w:rPr>
          <w:noProof/>
        </w:rPr>
        <w:t>4</w:t>
      </w:r>
      <w:r w:rsidR="006901F0">
        <w:rPr>
          <w:noProof/>
        </w:rPr>
        <w:t>7</w:t>
      </w:r>
    </w:p>
    <w:p w14:paraId="59C395B6" w14:textId="300FBC70" w:rsidR="00BB7B67" w:rsidRPr="007E6F64" w:rsidRDefault="00BB7B67" w:rsidP="00D9735C">
      <w:pPr>
        <w:pStyle w:val="T1"/>
        <w:rPr>
          <w:rFonts w:eastAsiaTheme="minorEastAsia"/>
          <w:noProof/>
          <w:lang w:eastAsia="tr-TR"/>
        </w:rPr>
      </w:pPr>
    </w:p>
    <w:p w14:paraId="062B3F4D" w14:textId="3F5355F0" w:rsidR="00807A85" w:rsidRPr="007E6F64" w:rsidRDefault="00BC2CA2" w:rsidP="006E6819">
      <w:pPr>
        <w:ind w:firstLine="0"/>
        <w:rPr>
          <w:rFonts w:cs="Times New Roman"/>
        </w:rPr>
      </w:pPr>
      <w:r w:rsidRPr="007E6F64">
        <w:rPr>
          <w:rFonts w:cs="Times New Roman"/>
        </w:rPr>
        <w:fldChar w:fldCharType="end"/>
      </w:r>
    </w:p>
    <w:p w14:paraId="530CE677" w14:textId="77777777" w:rsidR="00807A85" w:rsidRPr="007E6F64" w:rsidRDefault="00807A85" w:rsidP="006E6819">
      <w:pPr>
        <w:ind w:firstLine="0"/>
        <w:rPr>
          <w:rFonts w:cs="Times New Roman"/>
        </w:rPr>
      </w:pPr>
    </w:p>
    <w:p w14:paraId="3AF65986" w14:textId="77777777" w:rsidR="006B5B00" w:rsidRPr="006E6819" w:rsidRDefault="006B5B00" w:rsidP="006E6819">
      <w:pPr>
        <w:spacing w:after="160" w:line="278" w:lineRule="auto"/>
        <w:ind w:firstLine="0"/>
        <w:jc w:val="left"/>
      </w:pPr>
      <w:r w:rsidRPr="006E6819">
        <w:br w:type="page"/>
      </w:r>
    </w:p>
    <w:p w14:paraId="13FDE0A3" w14:textId="77F4A034" w:rsidR="006B5B00" w:rsidRPr="006E6819" w:rsidRDefault="00255BA8" w:rsidP="006E6819">
      <w:pPr>
        <w:pStyle w:val="ListeParagraf"/>
        <w:ind w:left="0" w:firstLine="0"/>
      </w:pPr>
      <w:bookmarkStart w:id="15" w:name="_Toc195061344"/>
      <w:bookmarkStart w:id="16" w:name="_Toc203390645"/>
      <w:r w:rsidRPr="006E6819">
        <w:lastRenderedPageBreak/>
        <w:t>S</w:t>
      </w:r>
      <w:r w:rsidRPr="006E6819">
        <w:rPr>
          <w:rFonts w:hint="eastAsia"/>
        </w:rPr>
        <w:t>İ</w:t>
      </w:r>
      <w:r w:rsidRPr="006E6819">
        <w:t>MGELER VE KISALTMALAR D</w:t>
      </w:r>
      <w:r w:rsidRPr="006E6819">
        <w:rPr>
          <w:rFonts w:hint="eastAsia"/>
        </w:rPr>
        <w:t>İ</w:t>
      </w:r>
      <w:r w:rsidRPr="006E6819">
        <w:t>Z</w:t>
      </w:r>
      <w:r w:rsidRPr="006E6819">
        <w:rPr>
          <w:rFonts w:hint="eastAsia"/>
        </w:rPr>
        <w:t>İ</w:t>
      </w:r>
      <w:r w:rsidRPr="006E6819">
        <w:t>N</w:t>
      </w:r>
      <w:r w:rsidRPr="006E6819">
        <w:rPr>
          <w:rFonts w:hint="eastAsia"/>
        </w:rPr>
        <w:t>İ</w:t>
      </w:r>
      <w:bookmarkEnd w:id="15"/>
      <w:bookmarkEnd w:id="16"/>
    </w:p>
    <w:p w14:paraId="75C31491" w14:textId="77777777" w:rsidR="00807A85" w:rsidRPr="006E6819" w:rsidRDefault="00807A85" w:rsidP="006E6819"/>
    <w:p w14:paraId="0D9A580D" w14:textId="77777777" w:rsidR="00836C7B" w:rsidRPr="006E6819" w:rsidRDefault="00836C7B" w:rsidP="006E6819"/>
    <w:tbl>
      <w:tblPr>
        <w:tblStyle w:val="TabloKlavuzu"/>
        <w:tblW w:w="0" w:type="auto"/>
        <w:jc w:val="left"/>
        <w:tblBorders>
          <w:top w:val="none" w:sz="0" w:space="0" w:color="auto"/>
          <w:bottom w:val="none" w:sz="0" w:space="0" w:color="auto"/>
          <w:insideH w:val="none" w:sz="0" w:space="0" w:color="auto"/>
        </w:tblBorders>
        <w:tblLook w:val="04A0" w:firstRow="1" w:lastRow="0" w:firstColumn="1" w:lastColumn="0" w:noHBand="0" w:noVBand="1"/>
      </w:tblPr>
      <w:tblGrid>
        <w:gridCol w:w="1619"/>
        <w:gridCol w:w="5060"/>
      </w:tblGrid>
      <w:tr w:rsidR="00022B1E" w:rsidRPr="006E6819" w14:paraId="2CF775D2" w14:textId="77777777" w:rsidTr="001E4538">
        <w:trPr>
          <w:trHeight w:val="508"/>
          <w:jc w:val="left"/>
        </w:trPr>
        <w:tc>
          <w:tcPr>
            <w:tcW w:w="1619" w:type="dxa"/>
          </w:tcPr>
          <w:p w14:paraId="68C4A392" w14:textId="731A9984" w:rsidR="00022B1E" w:rsidRPr="006E6819" w:rsidRDefault="00B72125" w:rsidP="006E6819">
            <w:pPr>
              <w:ind w:firstLine="0"/>
              <w:jc w:val="left"/>
              <w:rPr>
                <w:b/>
                <w:bCs/>
              </w:rPr>
            </w:pPr>
            <w:r>
              <w:rPr>
                <w:b/>
                <w:bCs/>
              </w:rPr>
              <w:t>ACTH</w:t>
            </w:r>
          </w:p>
        </w:tc>
        <w:tc>
          <w:tcPr>
            <w:tcW w:w="5060" w:type="dxa"/>
          </w:tcPr>
          <w:p w14:paraId="5AC404C2" w14:textId="61402994" w:rsidR="00022B1E" w:rsidRPr="006E6819" w:rsidRDefault="003F49EC" w:rsidP="006E6819">
            <w:pPr>
              <w:ind w:firstLine="0"/>
              <w:jc w:val="left"/>
            </w:pPr>
            <w:proofErr w:type="spellStart"/>
            <w:r w:rsidRPr="003F49EC">
              <w:t>Adrenokortikotropik</w:t>
            </w:r>
            <w:proofErr w:type="spellEnd"/>
            <w:r w:rsidRPr="003F49EC">
              <w:t xml:space="preserve"> </w:t>
            </w:r>
            <w:r w:rsidR="00ED5732">
              <w:t>H</w:t>
            </w:r>
            <w:r w:rsidRPr="003F49EC">
              <w:t>ormon</w:t>
            </w:r>
          </w:p>
        </w:tc>
      </w:tr>
      <w:tr w:rsidR="004D12A4" w:rsidRPr="006E6819" w14:paraId="5B924F60" w14:textId="77777777" w:rsidTr="001E4538">
        <w:trPr>
          <w:trHeight w:val="508"/>
          <w:jc w:val="left"/>
        </w:trPr>
        <w:tc>
          <w:tcPr>
            <w:tcW w:w="1619" w:type="dxa"/>
          </w:tcPr>
          <w:p w14:paraId="2C6FCFFC" w14:textId="33E9A781" w:rsidR="004D12A4" w:rsidRPr="006E6819" w:rsidRDefault="00B72125" w:rsidP="006E6819">
            <w:pPr>
              <w:ind w:firstLine="0"/>
              <w:jc w:val="left"/>
              <w:rPr>
                <w:b/>
                <w:bCs/>
              </w:rPr>
            </w:pPr>
            <w:r>
              <w:rPr>
                <w:b/>
                <w:bCs/>
              </w:rPr>
              <w:t>ALP</w:t>
            </w:r>
          </w:p>
        </w:tc>
        <w:tc>
          <w:tcPr>
            <w:tcW w:w="5060" w:type="dxa"/>
          </w:tcPr>
          <w:p w14:paraId="588AB017" w14:textId="7A6E877C" w:rsidR="004D12A4" w:rsidRPr="006E6819" w:rsidRDefault="003F49EC" w:rsidP="006E6819">
            <w:pPr>
              <w:ind w:firstLine="0"/>
              <w:jc w:val="left"/>
            </w:pPr>
            <w:proofErr w:type="spellStart"/>
            <w:r w:rsidRPr="003F49EC">
              <w:t>Alkalen</w:t>
            </w:r>
            <w:proofErr w:type="spellEnd"/>
            <w:r w:rsidRPr="003F49EC">
              <w:t xml:space="preserve"> </w:t>
            </w:r>
            <w:proofErr w:type="spellStart"/>
            <w:r w:rsidR="00607C04">
              <w:t>F</w:t>
            </w:r>
            <w:r w:rsidRPr="003F49EC">
              <w:t>osfataz</w:t>
            </w:r>
            <w:proofErr w:type="spellEnd"/>
          </w:p>
        </w:tc>
      </w:tr>
      <w:tr w:rsidR="004D12A4" w:rsidRPr="006E6819" w14:paraId="2095AC7D" w14:textId="77777777" w:rsidTr="001E4538">
        <w:trPr>
          <w:trHeight w:val="493"/>
          <w:jc w:val="left"/>
        </w:trPr>
        <w:tc>
          <w:tcPr>
            <w:tcW w:w="1619" w:type="dxa"/>
          </w:tcPr>
          <w:p w14:paraId="16FBFABB" w14:textId="227D990A" w:rsidR="004D12A4" w:rsidRPr="006E6819" w:rsidRDefault="00B72125" w:rsidP="006E6819">
            <w:pPr>
              <w:ind w:firstLine="0"/>
              <w:jc w:val="left"/>
              <w:rPr>
                <w:b/>
                <w:bCs/>
              </w:rPr>
            </w:pPr>
            <w:r>
              <w:rPr>
                <w:b/>
                <w:bCs/>
              </w:rPr>
              <w:t>ALT</w:t>
            </w:r>
          </w:p>
        </w:tc>
        <w:tc>
          <w:tcPr>
            <w:tcW w:w="5060" w:type="dxa"/>
          </w:tcPr>
          <w:p w14:paraId="5BCE9E24" w14:textId="34BC90B1" w:rsidR="004D12A4" w:rsidRPr="006E6819" w:rsidRDefault="003F49EC" w:rsidP="006E6819">
            <w:pPr>
              <w:ind w:firstLine="0"/>
              <w:jc w:val="left"/>
            </w:pPr>
            <w:proofErr w:type="spellStart"/>
            <w:r w:rsidRPr="003F49EC">
              <w:t>Alanin</w:t>
            </w:r>
            <w:proofErr w:type="spellEnd"/>
            <w:r w:rsidRPr="003F49EC">
              <w:t xml:space="preserve"> </w:t>
            </w:r>
            <w:proofErr w:type="spellStart"/>
            <w:r w:rsidRPr="003F49EC">
              <w:t>Aminotransferaz</w:t>
            </w:r>
            <w:proofErr w:type="spellEnd"/>
          </w:p>
        </w:tc>
      </w:tr>
      <w:tr w:rsidR="004D12A4" w:rsidRPr="006E6819" w14:paraId="20BDB0AC" w14:textId="77777777" w:rsidTr="001E4538">
        <w:trPr>
          <w:trHeight w:val="508"/>
          <w:jc w:val="left"/>
        </w:trPr>
        <w:tc>
          <w:tcPr>
            <w:tcW w:w="1619" w:type="dxa"/>
          </w:tcPr>
          <w:p w14:paraId="2906EFFC" w14:textId="729844FD" w:rsidR="004D12A4" w:rsidRPr="006E6819" w:rsidRDefault="00B72125" w:rsidP="006E6819">
            <w:pPr>
              <w:ind w:firstLine="0"/>
              <w:jc w:val="left"/>
              <w:rPr>
                <w:b/>
                <w:bCs/>
              </w:rPr>
            </w:pPr>
            <w:r>
              <w:rPr>
                <w:b/>
                <w:bCs/>
              </w:rPr>
              <w:t>APY</w:t>
            </w:r>
          </w:p>
        </w:tc>
        <w:tc>
          <w:tcPr>
            <w:tcW w:w="5060" w:type="dxa"/>
          </w:tcPr>
          <w:p w14:paraId="0A314F59" w14:textId="4218C482" w:rsidR="004D12A4" w:rsidRPr="006E6819" w:rsidRDefault="003F49EC" w:rsidP="006E6819">
            <w:pPr>
              <w:ind w:firstLine="0"/>
              <w:jc w:val="left"/>
            </w:pPr>
            <w:r w:rsidRPr="003F49EC">
              <w:t xml:space="preserve">Akut </w:t>
            </w:r>
            <w:r w:rsidR="0005361E">
              <w:t>F</w:t>
            </w:r>
            <w:r w:rsidRPr="003F49EC">
              <w:t xml:space="preserve">az </w:t>
            </w:r>
            <w:r w:rsidR="0005361E">
              <w:t>Y</w:t>
            </w:r>
            <w:r w:rsidRPr="003F49EC">
              <w:t>anıtı</w:t>
            </w:r>
          </w:p>
        </w:tc>
      </w:tr>
      <w:tr w:rsidR="004D12A4" w:rsidRPr="006E6819" w14:paraId="71B5E2CB" w14:textId="77777777" w:rsidTr="001E4538">
        <w:trPr>
          <w:trHeight w:val="508"/>
          <w:jc w:val="left"/>
        </w:trPr>
        <w:tc>
          <w:tcPr>
            <w:tcW w:w="1619" w:type="dxa"/>
          </w:tcPr>
          <w:p w14:paraId="282F77D3" w14:textId="22DB8125" w:rsidR="004D12A4" w:rsidRPr="001E50FB" w:rsidRDefault="001E50FB" w:rsidP="006E6819">
            <w:pPr>
              <w:ind w:firstLine="0"/>
              <w:jc w:val="left"/>
              <w:rPr>
                <w:b/>
                <w:bCs/>
                <w:vertAlign w:val="subscript"/>
              </w:rPr>
            </w:pPr>
            <w:r>
              <w:rPr>
                <w:rFonts w:cs="Times New Roman"/>
                <w:b/>
                <w:bCs/>
              </w:rPr>
              <w:t>A</w:t>
            </w:r>
            <w:r w:rsidR="004D12A4" w:rsidRPr="006E6819">
              <w:rPr>
                <w:rFonts w:cs="Times New Roman"/>
                <w:b/>
                <w:bCs/>
              </w:rPr>
              <w:t>P</w:t>
            </w:r>
            <w:r>
              <w:rPr>
                <w:rFonts w:cs="Times New Roman"/>
                <w:b/>
                <w:bCs/>
              </w:rPr>
              <w:t>P</w:t>
            </w:r>
          </w:p>
        </w:tc>
        <w:tc>
          <w:tcPr>
            <w:tcW w:w="5060" w:type="dxa"/>
          </w:tcPr>
          <w:p w14:paraId="40149C1D" w14:textId="307864C4" w:rsidR="004D12A4" w:rsidRPr="006E6819" w:rsidRDefault="003F49EC" w:rsidP="006E6819">
            <w:pPr>
              <w:ind w:firstLine="0"/>
              <w:jc w:val="left"/>
            </w:pPr>
            <w:r w:rsidRPr="003F49EC">
              <w:t xml:space="preserve">Akut </w:t>
            </w:r>
            <w:r w:rsidR="0005361E">
              <w:t>F</w:t>
            </w:r>
            <w:r w:rsidRPr="003F49EC">
              <w:t xml:space="preserve">az </w:t>
            </w:r>
            <w:r w:rsidR="0005361E">
              <w:t>P</w:t>
            </w:r>
            <w:r w:rsidRPr="003F49EC">
              <w:t>roteini</w:t>
            </w:r>
          </w:p>
        </w:tc>
      </w:tr>
      <w:tr w:rsidR="00022B1E" w:rsidRPr="006E6819" w14:paraId="302EEF4F" w14:textId="77777777" w:rsidTr="001E4538">
        <w:trPr>
          <w:trHeight w:val="508"/>
          <w:jc w:val="left"/>
        </w:trPr>
        <w:tc>
          <w:tcPr>
            <w:tcW w:w="1619" w:type="dxa"/>
          </w:tcPr>
          <w:p w14:paraId="69CA72EA" w14:textId="28BFFC0E" w:rsidR="00022B1E" w:rsidRPr="006E6819" w:rsidRDefault="001E50FB" w:rsidP="006E6819">
            <w:pPr>
              <w:ind w:firstLine="0"/>
              <w:jc w:val="left"/>
              <w:rPr>
                <w:b/>
                <w:bCs/>
              </w:rPr>
            </w:pPr>
            <w:r>
              <w:rPr>
                <w:b/>
                <w:bCs/>
              </w:rPr>
              <w:t>BUN</w:t>
            </w:r>
          </w:p>
        </w:tc>
        <w:tc>
          <w:tcPr>
            <w:tcW w:w="5060" w:type="dxa"/>
          </w:tcPr>
          <w:p w14:paraId="16A76DE0" w14:textId="529E236A" w:rsidR="00022B1E" w:rsidRPr="006E6819" w:rsidRDefault="003F49EC" w:rsidP="006E6819">
            <w:pPr>
              <w:ind w:firstLine="0"/>
              <w:jc w:val="left"/>
            </w:pPr>
            <w:r w:rsidRPr="003F49EC">
              <w:t xml:space="preserve">Kan </w:t>
            </w:r>
            <w:r w:rsidR="0005361E">
              <w:t>Ü</w:t>
            </w:r>
            <w:r w:rsidRPr="003F49EC">
              <w:t xml:space="preserve">re </w:t>
            </w:r>
            <w:r w:rsidR="0005361E">
              <w:t>N</w:t>
            </w:r>
            <w:r w:rsidRPr="003F49EC">
              <w:t>itrojen</w:t>
            </w:r>
          </w:p>
        </w:tc>
      </w:tr>
      <w:tr w:rsidR="004D12A4" w:rsidRPr="006E6819" w14:paraId="778CE019" w14:textId="77777777" w:rsidTr="001E4538">
        <w:trPr>
          <w:trHeight w:val="493"/>
          <w:jc w:val="left"/>
        </w:trPr>
        <w:tc>
          <w:tcPr>
            <w:tcW w:w="1619" w:type="dxa"/>
          </w:tcPr>
          <w:p w14:paraId="139F87BD" w14:textId="559D9EEE" w:rsidR="004D12A4" w:rsidRPr="006E6819" w:rsidRDefault="001E50FB" w:rsidP="006E6819">
            <w:pPr>
              <w:ind w:firstLine="0"/>
              <w:jc w:val="left"/>
              <w:rPr>
                <w:b/>
                <w:bCs/>
              </w:rPr>
            </w:pPr>
            <w:proofErr w:type="spellStart"/>
            <w:r>
              <w:rPr>
                <w:b/>
                <w:bCs/>
              </w:rPr>
              <w:t>Cp</w:t>
            </w:r>
            <w:proofErr w:type="spellEnd"/>
          </w:p>
        </w:tc>
        <w:tc>
          <w:tcPr>
            <w:tcW w:w="5060" w:type="dxa"/>
          </w:tcPr>
          <w:p w14:paraId="6A270F8F" w14:textId="28A80BD9" w:rsidR="004D12A4" w:rsidRPr="006E6819" w:rsidRDefault="003F49EC" w:rsidP="006E6819">
            <w:pPr>
              <w:ind w:firstLine="0"/>
              <w:jc w:val="left"/>
            </w:pPr>
            <w:proofErr w:type="spellStart"/>
            <w:r w:rsidRPr="003F49EC">
              <w:t>Seroplazmin</w:t>
            </w:r>
            <w:proofErr w:type="spellEnd"/>
          </w:p>
        </w:tc>
      </w:tr>
      <w:tr w:rsidR="004D12A4" w:rsidRPr="006E6819" w14:paraId="74CCB698" w14:textId="77777777" w:rsidTr="001E4538">
        <w:trPr>
          <w:trHeight w:val="508"/>
          <w:jc w:val="left"/>
        </w:trPr>
        <w:tc>
          <w:tcPr>
            <w:tcW w:w="1619" w:type="dxa"/>
          </w:tcPr>
          <w:p w14:paraId="727E28A6" w14:textId="339EAA7F" w:rsidR="004D12A4" w:rsidRPr="006E6819" w:rsidRDefault="001E50FB" w:rsidP="006E6819">
            <w:pPr>
              <w:ind w:firstLine="0"/>
              <w:jc w:val="left"/>
              <w:rPr>
                <w:b/>
                <w:bCs/>
              </w:rPr>
            </w:pPr>
            <w:r>
              <w:rPr>
                <w:b/>
                <w:bCs/>
              </w:rPr>
              <w:t>CRE</w:t>
            </w:r>
          </w:p>
        </w:tc>
        <w:tc>
          <w:tcPr>
            <w:tcW w:w="5060" w:type="dxa"/>
          </w:tcPr>
          <w:p w14:paraId="6CEA5506" w14:textId="6519D4C2" w:rsidR="004D12A4" w:rsidRPr="006E6819" w:rsidRDefault="003F49EC" w:rsidP="006E6819">
            <w:pPr>
              <w:ind w:firstLine="0"/>
              <w:jc w:val="left"/>
            </w:pPr>
            <w:proofErr w:type="spellStart"/>
            <w:r w:rsidRPr="003F49EC">
              <w:t>Kreatinin</w:t>
            </w:r>
            <w:proofErr w:type="spellEnd"/>
          </w:p>
        </w:tc>
      </w:tr>
      <w:tr w:rsidR="004D12A4" w:rsidRPr="006E6819" w14:paraId="133ACCEF" w14:textId="77777777" w:rsidTr="001E4538">
        <w:trPr>
          <w:trHeight w:val="447"/>
          <w:jc w:val="left"/>
        </w:trPr>
        <w:tc>
          <w:tcPr>
            <w:tcW w:w="1619" w:type="dxa"/>
          </w:tcPr>
          <w:p w14:paraId="6C85E951" w14:textId="499AD8B8" w:rsidR="004D12A4" w:rsidRPr="006E6819" w:rsidRDefault="001E50FB" w:rsidP="006E6819">
            <w:pPr>
              <w:ind w:firstLine="0"/>
              <w:jc w:val="left"/>
              <w:rPr>
                <w:b/>
                <w:bCs/>
              </w:rPr>
            </w:pPr>
            <w:r>
              <w:rPr>
                <w:b/>
                <w:bCs/>
              </w:rPr>
              <w:t>CRH</w:t>
            </w:r>
          </w:p>
        </w:tc>
        <w:tc>
          <w:tcPr>
            <w:tcW w:w="5060" w:type="dxa"/>
          </w:tcPr>
          <w:p w14:paraId="6854AB41" w14:textId="47BAA103" w:rsidR="004D12A4" w:rsidRPr="006E6819" w:rsidRDefault="003F49EC" w:rsidP="006E6819">
            <w:pPr>
              <w:ind w:firstLine="0"/>
              <w:jc w:val="left"/>
            </w:pPr>
            <w:proofErr w:type="spellStart"/>
            <w:r w:rsidRPr="003F49EC">
              <w:t>Kortikotropin</w:t>
            </w:r>
            <w:proofErr w:type="spellEnd"/>
            <w:r w:rsidRPr="003F49EC">
              <w:t xml:space="preserve"> Salgılatıcı Hormon</w:t>
            </w:r>
          </w:p>
        </w:tc>
      </w:tr>
      <w:tr w:rsidR="00913B51" w:rsidRPr="006E6819" w14:paraId="69502423" w14:textId="77777777" w:rsidTr="001E4538">
        <w:trPr>
          <w:trHeight w:val="447"/>
          <w:jc w:val="left"/>
        </w:trPr>
        <w:tc>
          <w:tcPr>
            <w:tcW w:w="1619" w:type="dxa"/>
          </w:tcPr>
          <w:p w14:paraId="76D467B6" w14:textId="08B0FB65" w:rsidR="00913B51" w:rsidRDefault="00913B51" w:rsidP="006E6819">
            <w:pPr>
              <w:ind w:firstLine="0"/>
              <w:jc w:val="left"/>
              <w:rPr>
                <w:b/>
                <w:bCs/>
              </w:rPr>
            </w:pPr>
            <w:r>
              <w:rPr>
                <w:b/>
                <w:bCs/>
              </w:rPr>
              <w:t>CRP</w:t>
            </w:r>
          </w:p>
        </w:tc>
        <w:tc>
          <w:tcPr>
            <w:tcW w:w="5060" w:type="dxa"/>
          </w:tcPr>
          <w:p w14:paraId="4D9BB3DE" w14:textId="4CF1EDFE" w:rsidR="00913B51" w:rsidRPr="003F49EC" w:rsidRDefault="00913B51" w:rsidP="006E6819">
            <w:pPr>
              <w:ind w:firstLine="0"/>
              <w:jc w:val="left"/>
            </w:pPr>
            <w:r>
              <w:t>C-Reaktif Protein</w:t>
            </w:r>
          </w:p>
        </w:tc>
      </w:tr>
      <w:tr w:rsidR="004D12A4" w:rsidRPr="006E6819" w14:paraId="43E768B2" w14:textId="77777777" w:rsidTr="001E4538">
        <w:trPr>
          <w:trHeight w:val="508"/>
          <w:jc w:val="left"/>
        </w:trPr>
        <w:tc>
          <w:tcPr>
            <w:tcW w:w="1619" w:type="dxa"/>
          </w:tcPr>
          <w:p w14:paraId="51D4AB04" w14:textId="7888D994" w:rsidR="004D12A4" w:rsidRPr="006E6819" w:rsidRDefault="001E50FB" w:rsidP="006E6819">
            <w:pPr>
              <w:ind w:firstLine="0"/>
              <w:jc w:val="left"/>
              <w:rPr>
                <w:b/>
                <w:bCs/>
              </w:rPr>
            </w:pPr>
            <w:proofErr w:type="spellStart"/>
            <w:proofErr w:type="gramStart"/>
            <w:r>
              <w:rPr>
                <w:b/>
                <w:bCs/>
              </w:rPr>
              <w:t>dk</w:t>
            </w:r>
            <w:proofErr w:type="spellEnd"/>
            <w:proofErr w:type="gramEnd"/>
          </w:p>
        </w:tc>
        <w:tc>
          <w:tcPr>
            <w:tcW w:w="5060" w:type="dxa"/>
          </w:tcPr>
          <w:p w14:paraId="66B18926" w14:textId="1508C8FA" w:rsidR="004D12A4" w:rsidRPr="006E6819" w:rsidRDefault="003F49EC" w:rsidP="006E6819">
            <w:pPr>
              <w:ind w:firstLine="0"/>
              <w:jc w:val="left"/>
            </w:pPr>
            <w:r w:rsidRPr="003F49EC">
              <w:t>Dakika</w:t>
            </w:r>
          </w:p>
        </w:tc>
      </w:tr>
      <w:tr w:rsidR="004D12A4" w:rsidRPr="006E6819" w14:paraId="376247E9" w14:textId="77777777" w:rsidTr="001E4538">
        <w:trPr>
          <w:trHeight w:val="508"/>
          <w:jc w:val="left"/>
        </w:trPr>
        <w:tc>
          <w:tcPr>
            <w:tcW w:w="1619" w:type="dxa"/>
          </w:tcPr>
          <w:p w14:paraId="1FA8521A" w14:textId="76AA37C3" w:rsidR="004D12A4" w:rsidRPr="006E6819" w:rsidRDefault="001E50FB" w:rsidP="006E6819">
            <w:pPr>
              <w:ind w:firstLine="0"/>
              <w:jc w:val="left"/>
              <w:rPr>
                <w:b/>
                <w:bCs/>
              </w:rPr>
            </w:pPr>
            <w:r>
              <w:rPr>
                <w:b/>
                <w:bCs/>
              </w:rPr>
              <w:t>EBVS</w:t>
            </w:r>
          </w:p>
        </w:tc>
        <w:tc>
          <w:tcPr>
            <w:tcW w:w="5060" w:type="dxa"/>
          </w:tcPr>
          <w:p w14:paraId="17627655" w14:textId="25C65B5C" w:rsidR="004D12A4" w:rsidRPr="006E6819" w:rsidRDefault="00194B6F" w:rsidP="006E6819">
            <w:pPr>
              <w:ind w:firstLine="0"/>
              <w:jc w:val="left"/>
            </w:pPr>
            <w:proofErr w:type="spellStart"/>
            <w:r w:rsidRPr="00194B6F">
              <w:t>Elektrotermal</w:t>
            </w:r>
            <w:proofErr w:type="spellEnd"/>
            <w:r w:rsidRPr="00194B6F">
              <w:t xml:space="preserve"> </w:t>
            </w:r>
            <w:proofErr w:type="spellStart"/>
            <w:r w:rsidR="00397F27">
              <w:t>b</w:t>
            </w:r>
            <w:r w:rsidRPr="00194B6F">
              <w:t>ipolar</w:t>
            </w:r>
            <w:proofErr w:type="spellEnd"/>
            <w:r w:rsidRPr="00194B6F">
              <w:t xml:space="preserve"> </w:t>
            </w:r>
            <w:r w:rsidR="00397F27">
              <w:t>d</w:t>
            </w:r>
            <w:r w:rsidRPr="00194B6F">
              <w:t xml:space="preserve">amar </w:t>
            </w:r>
            <w:r w:rsidR="00397F27">
              <w:t>m</w:t>
            </w:r>
            <w:r w:rsidRPr="00194B6F">
              <w:t xml:space="preserve">ühürleme </w:t>
            </w:r>
            <w:r w:rsidR="00397F27">
              <w:t>s</w:t>
            </w:r>
            <w:r w:rsidRPr="00194B6F">
              <w:t>istemi</w:t>
            </w:r>
          </w:p>
        </w:tc>
      </w:tr>
      <w:tr w:rsidR="004D12A4" w:rsidRPr="006E6819" w14:paraId="75ADE9F0" w14:textId="77777777" w:rsidTr="001E4538">
        <w:trPr>
          <w:trHeight w:val="508"/>
          <w:jc w:val="left"/>
        </w:trPr>
        <w:tc>
          <w:tcPr>
            <w:tcW w:w="1619" w:type="dxa"/>
          </w:tcPr>
          <w:p w14:paraId="506D95DA" w14:textId="0FEB9FE0" w:rsidR="004D12A4" w:rsidRPr="006E6819" w:rsidRDefault="001E50FB" w:rsidP="006E6819">
            <w:pPr>
              <w:ind w:firstLine="0"/>
              <w:jc w:val="left"/>
              <w:rPr>
                <w:b/>
                <w:bCs/>
              </w:rPr>
            </w:pPr>
            <w:proofErr w:type="spellStart"/>
            <w:r>
              <w:rPr>
                <w:b/>
                <w:bCs/>
              </w:rPr>
              <w:t>Glk</w:t>
            </w:r>
            <w:proofErr w:type="spellEnd"/>
          </w:p>
        </w:tc>
        <w:tc>
          <w:tcPr>
            <w:tcW w:w="5060" w:type="dxa"/>
          </w:tcPr>
          <w:p w14:paraId="171AAEBB" w14:textId="51841381" w:rsidR="004D12A4" w:rsidRPr="006E6819" w:rsidRDefault="00194B6F" w:rsidP="006E6819">
            <w:pPr>
              <w:ind w:firstLine="0"/>
              <w:jc w:val="left"/>
            </w:pPr>
            <w:r w:rsidRPr="00194B6F">
              <w:t>Glikoz</w:t>
            </w:r>
          </w:p>
        </w:tc>
      </w:tr>
      <w:tr w:rsidR="005D4ADD" w:rsidRPr="006E6819" w14:paraId="5467F1B8" w14:textId="77777777" w:rsidTr="001E4538">
        <w:trPr>
          <w:trHeight w:val="447"/>
          <w:jc w:val="left"/>
        </w:trPr>
        <w:tc>
          <w:tcPr>
            <w:tcW w:w="1619" w:type="dxa"/>
          </w:tcPr>
          <w:p w14:paraId="2BF48A42" w14:textId="4B5EB497" w:rsidR="005D4ADD" w:rsidRPr="006E6819" w:rsidRDefault="001E50FB" w:rsidP="006E6819">
            <w:pPr>
              <w:ind w:firstLine="0"/>
              <w:jc w:val="left"/>
              <w:rPr>
                <w:b/>
                <w:bCs/>
              </w:rPr>
            </w:pPr>
            <w:proofErr w:type="spellStart"/>
            <w:r>
              <w:rPr>
                <w:b/>
                <w:bCs/>
              </w:rPr>
              <w:t>Hp</w:t>
            </w:r>
            <w:proofErr w:type="spellEnd"/>
          </w:p>
        </w:tc>
        <w:tc>
          <w:tcPr>
            <w:tcW w:w="5060" w:type="dxa"/>
          </w:tcPr>
          <w:p w14:paraId="5F68D95F" w14:textId="2A316001" w:rsidR="005D4ADD" w:rsidRPr="006E6819" w:rsidRDefault="00194B6F" w:rsidP="006E6819">
            <w:pPr>
              <w:ind w:firstLine="0"/>
              <w:jc w:val="left"/>
            </w:pPr>
            <w:proofErr w:type="spellStart"/>
            <w:r w:rsidRPr="00194B6F">
              <w:t>Haptoglobulin</w:t>
            </w:r>
            <w:proofErr w:type="spellEnd"/>
          </w:p>
        </w:tc>
      </w:tr>
      <w:tr w:rsidR="005D4ADD" w:rsidRPr="006E6819" w14:paraId="7797C597" w14:textId="77777777" w:rsidTr="001E4538">
        <w:trPr>
          <w:trHeight w:val="447"/>
          <w:jc w:val="left"/>
        </w:trPr>
        <w:tc>
          <w:tcPr>
            <w:tcW w:w="1619" w:type="dxa"/>
          </w:tcPr>
          <w:p w14:paraId="32B10260" w14:textId="3C1DE9DF" w:rsidR="005D4ADD" w:rsidRPr="006E6819" w:rsidRDefault="001E50FB" w:rsidP="006E6819">
            <w:pPr>
              <w:ind w:firstLine="0"/>
              <w:jc w:val="left"/>
              <w:rPr>
                <w:b/>
                <w:bCs/>
              </w:rPr>
            </w:pPr>
            <w:r>
              <w:rPr>
                <w:b/>
                <w:bCs/>
              </w:rPr>
              <w:t>HPA</w:t>
            </w:r>
          </w:p>
        </w:tc>
        <w:tc>
          <w:tcPr>
            <w:tcW w:w="5060" w:type="dxa"/>
          </w:tcPr>
          <w:p w14:paraId="4BB4F13E" w14:textId="1E2FA764" w:rsidR="005D4ADD" w:rsidRPr="006E6819" w:rsidRDefault="00194B6F" w:rsidP="006E6819">
            <w:pPr>
              <w:ind w:firstLine="0"/>
            </w:pPr>
            <w:proofErr w:type="spellStart"/>
            <w:r w:rsidRPr="00194B6F">
              <w:t>Hipotalamus</w:t>
            </w:r>
            <w:proofErr w:type="spellEnd"/>
            <w:r w:rsidRPr="00194B6F">
              <w:t>-Hipofiz- Adrenal bez aksı</w:t>
            </w:r>
          </w:p>
        </w:tc>
      </w:tr>
      <w:tr w:rsidR="005D4ADD" w:rsidRPr="006E6819" w14:paraId="34D7F12A" w14:textId="77777777" w:rsidTr="001E4538">
        <w:trPr>
          <w:trHeight w:val="447"/>
          <w:jc w:val="left"/>
        </w:trPr>
        <w:tc>
          <w:tcPr>
            <w:tcW w:w="1619" w:type="dxa"/>
          </w:tcPr>
          <w:p w14:paraId="14842B8B" w14:textId="6559C210" w:rsidR="005D4ADD" w:rsidRPr="006E6819" w:rsidRDefault="001E50FB" w:rsidP="006E6819">
            <w:pPr>
              <w:ind w:firstLine="0"/>
              <w:jc w:val="left"/>
              <w:rPr>
                <w:b/>
                <w:bCs/>
              </w:rPr>
            </w:pPr>
            <w:r>
              <w:rPr>
                <w:b/>
                <w:bCs/>
              </w:rPr>
              <w:t>IL-1</w:t>
            </w:r>
          </w:p>
        </w:tc>
        <w:tc>
          <w:tcPr>
            <w:tcW w:w="5060" w:type="dxa"/>
          </w:tcPr>
          <w:p w14:paraId="2D872660" w14:textId="54B40C2A" w:rsidR="005D4ADD" w:rsidRPr="006E6819" w:rsidRDefault="00194B6F" w:rsidP="006E6819">
            <w:pPr>
              <w:ind w:firstLine="0"/>
            </w:pPr>
            <w:r w:rsidRPr="00194B6F">
              <w:t>İnterlökin-1</w:t>
            </w:r>
          </w:p>
        </w:tc>
      </w:tr>
      <w:tr w:rsidR="005D4ADD" w:rsidRPr="006E6819" w14:paraId="2AF29408" w14:textId="77777777" w:rsidTr="001E4538">
        <w:trPr>
          <w:trHeight w:val="447"/>
          <w:jc w:val="left"/>
        </w:trPr>
        <w:tc>
          <w:tcPr>
            <w:tcW w:w="1619" w:type="dxa"/>
          </w:tcPr>
          <w:p w14:paraId="5B4BAC40" w14:textId="074708F6" w:rsidR="005D4ADD" w:rsidRPr="006E6819" w:rsidRDefault="001E50FB" w:rsidP="006E6819">
            <w:pPr>
              <w:ind w:firstLine="0"/>
              <w:jc w:val="left"/>
              <w:rPr>
                <w:b/>
                <w:bCs/>
              </w:rPr>
            </w:pPr>
            <w:r>
              <w:rPr>
                <w:b/>
                <w:bCs/>
              </w:rPr>
              <w:t>IL-6</w:t>
            </w:r>
          </w:p>
        </w:tc>
        <w:tc>
          <w:tcPr>
            <w:tcW w:w="5060" w:type="dxa"/>
          </w:tcPr>
          <w:p w14:paraId="011C04D8" w14:textId="65E73692" w:rsidR="005D4ADD" w:rsidRPr="006E6819" w:rsidRDefault="00194B6F" w:rsidP="006E6819">
            <w:pPr>
              <w:ind w:firstLine="0"/>
            </w:pPr>
            <w:r w:rsidRPr="00194B6F">
              <w:t>İnterlökin-6</w:t>
            </w:r>
          </w:p>
        </w:tc>
      </w:tr>
      <w:tr w:rsidR="005D4ADD" w:rsidRPr="006E6819" w14:paraId="51C90BA2" w14:textId="77777777" w:rsidTr="001E4538">
        <w:trPr>
          <w:trHeight w:val="447"/>
          <w:jc w:val="left"/>
        </w:trPr>
        <w:tc>
          <w:tcPr>
            <w:tcW w:w="1619" w:type="dxa"/>
          </w:tcPr>
          <w:p w14:paraId="3725CE46" w14:textId="152930FA" w:rsidR="005D4ADD" w:rsidRPr="006E6819" w:rsidRDefault="001E50FB" w:rsidP="006E6819">
            <w:pPr>
              <w:ind w:firstLine="0"/>
              <w:jc w:val="left"/>
              <w:rPr>
                <w:b/>
                <w:bCs/>
              </w:rPr>
            </w:pPr>
            <w:proofErr w:type="gramStart"/>
            <w:r>
              <w:rPr>
                <w:b/>
                <w:bCs/>
              </w:rPr>
              <w:t>im</w:t>
            </w:r>
            <w:proofErr w:type="gramEnd"/>
          </w:p>
        </w:tc>
        <w:tc>
          <w:tcPr>
            <w:tcW w:w="5060" w:type="dxa"/>
          </w:tcPr>
          <w:p w14:paraId="406730D4" w14:textId="2AD1210B" w:rsidR="005D4ADD" w:rsidRPr="006E6819" w:rsidRDefault="003F49EC" w:rsidP="006E6819">
            <w:pPr>
              <w:ind w:firstLine="0"/>
            </w:pPr>
            <w:proofErr w:type="spellStart"/>
            <w:r w:rsidRPr="003F49EC">
              <w:t>İntramüsküler</w:t>
            </w:r>
            <w:proofErr w:type="spellEnd"/>
          </w:p>
        </w:tc>
      </w:tr>
      <w:tr w:rsidR="005D4ADD" w:rsidRPr="006E6819" w14:paraId="4938ED79" w14:textId="77777777" w:rsidTr="001E4538">
        <w:trPr>
          <w:trHeight w:val="447"/>
          <w:jc w:val="left"/>
        </w:trPr>
        <w:tc>
          <w:tcPr>
            <w:tcW w:w="1619" w:type="dxa"/>
          </w:tcPr>
          <w:p w14:paraId="1C5D9799" w14:textId="17C07611" w:rsidR="005D4ADD" w:rsidRPr="006E6819" w:rsidRDefault="001E50FB" w:rsidP="006E6819">
            <w:pPr>
              <w:ind w:firstLine="0"/>
              <w:jc w:val="left"/>
              <w:rPr>
                <w:rFonts w:cs="Times New Roman"/>
                <w:b/>
                <w:bCs/>
                <w:color w:val="000000" w:themeColor="text1"/>
              </w:rPr>
            </w:pPr>
            <w:proofErr w:type="gramStart"/>
            <w:r>
              <w:rPr>
                <w:rFonts w:cs="Times New Roman"/>
                <w:b/>
                <w:bCs/>
                <w:color w:val="000000" w:themeColor="text1"/>
              </w:rPr>
              <w:t>iv</w:t>
            </w:r>
            <w:proofErr w:type="gramEnd"/>
          </w:p>
        </w:tc>
        <w:tc>
          <w:tcPr>
            <w:tcW w:w="5060" w:type="dxa"/>
          </w:tcPr>
          <w:p w14:paraId="4D8D8520" w14:textId="24A0B8CF" w:rsidR="005D4ADD" w:rsidRPr="006E6819" w:rsidRDefault="003F49EC" w:rsidP="006E6819">
            <w:pPr>
              <w:ind w:firstLine="0"/>
            </w:pPr>
            <w:proofErr w:type="spellStart"/>
            <w:r w:rsidRPr="003F49EC">
              <w:t>İntravenöz</w:t>
            </w:r>
            <w:proofErr w:type="spellEnd"/>
            <w:r w:rsidRPr="003F49EC">
              <w:t xml:space="preserve"> </w:t>
            </w:r>
          </w:p>
        </w:tc>
      </w:tr>
      <w:tr w:rsidR="005D4ADD" w:rsidRPr="006E6819" w14:paraId="13D22512" w14:textId="77777777" w:rsidTr="001E4538">
        <w:trPr>
          <w:trHeight w:val="447"/>
          <w:jc w:val="left"/>
        </w:trPr>
        <w:tc>
          <w:tcPr>
            <w:tcW w:w="1619" w:type="dxa"/>
          </w:tcPr>
          <w:p w14:paraId="7E4F5F9F" w14:textId="79BB11D1" w:rsidR="005D4ADD" w:rsidRPr="006E6819" w:rsidRDefault="001E50FB" w:rsidP="006E6819">
            <w:pPr>
              <w:ind w:firstLine="0"/>
              <w:jc w:val="left"/>
              <w:rPr>
                <w:b/>
                <w:bCs/>
              </w:rPr>
            </w:pPr>
            <w:proofErr w:type="spellStart"/>
            <w:proofErr w:type="gramStart"/>
            <w:r>
              <w:rPr>
                <w:b/>
                <w:bCs/>
              </w:rPr>
              <w:t>kDa</w:t>
            </w:r>
            <w:proofErr w:type="spellEnd"/>
            <w:proofErr w:type="gramEnd"/>
          </w:p>
        </w:tc>
        <w:tc>
          <w:tcPr>
            <w:tcW w:w="5060" w:type="dxa"/>
          </w:tcPr>
          <w:p w14:paraId="46144CC6" w14:textId="72043125" w:rsidR="005D4ADD" w:rsidRPr="006E6819" w:rsidRDefault="00194B6F" w:rsidP="006E6819">
            <w:pPr>
              <w:ind w:firstLine="0"/>
            </w:pPr>
            <w:proofErr w:type="spellStart"/>
            <w:r w:rsidRPr="00194B6F">
              <w:t>Kilodalton</w:t>
            </w:r>
            <w:proofErr w:type="spellEnd"/>
          </w:p>
        </w:tc>
      </w:tr>
      <w:tr w:rsidR="005D4ADD" w:rsidRPr="006E6819" w14:paraId="50DE5039" w14:textId="77777777" w:rsidTr="001E4538">
        <w:trPr>
          <w:trHeight w:val="447"/>
          <w:jc w:val="left"/>
        </w:trPr>
        <w:tc>
          <w:tcPr>
            <w:tcW w:w="1619" w:type="dxa"/>
          </w:tcPr>
          <w:p w14:paraId="0C3C3ACF" w14:textId="1497038D" w:rsidR="005D4ADD" w:rsidRPr="006E6819" w:rsidRDefault="001E4538" w:rsidP="006E6819">
            <w:pPr>
              <w:ind w:firstLine="0"/>
              <w:jc w:val="left"/>
              <w:rPr>
                <w:b/>
                <w:bCs/>
              </w:rPr>
            </w:pPr>
            <w:proofErr w:type="gramStart"/>
            <w:r>
              <w:rPr>
                <w:b/>
                <w:bCs/>
              </w:rPr>
              <w:t>kg</w:t>
            </w:r>
            <w:proofErr w:type="gramEnd"/>
          </w:p>
        </w:tc>
        <w:tc>
          <w:tcPr>
            <w:tcW w:w="5060" w:type="dxa"/>
          </w:tcPr>
          <w:p w14:paraId="7DA8D41D" w14:textId="31AE3961" w:rsidR="005D4ADD" w:rsidRPr="006E6819" w:rsidRDefault="00194B6F" w:rsidP="006E6819">
            <w:pPr>
              <w:ind w:firstLine="0"/>
            </w:pPr>
            <w:r w:rsidRPr="00194B6F">
              <w:t>Kilogram</w:t>
            </w:r>
          </w:p>
        </w:tc>
      </w:tr>
      <w:tr w:rsidR="005D4ADD" w:rsidRPr="006E6819" w14:paraId="47F76194" w14:textId="77777777" w:rsidTr="001E4538">
        <w:trPr>
          <w:trHeight w:val="447"/>
          <w:jc w:val="left"/>
        </w:trPr>
        <w:tc>
          <w:tcPr>
            <w:tcW w:w="1619" w:type="dxa"/>
          </w:tcPr>
          <w:p w14:paraId="7BB885ED" w14:textId="10C0751E" w:rsidR="005D4ADD" w:rsidRPr="006E6819" w:rsidRDefault="001E4538" w:rsidP="006E6819">
            <w:pPr>
              <w:ind w:firstLine="0"/>
              <w:jc w:val="left"/>
              <w:rPr>
                <w:b/>
                <w:bCs/>
              </w:rPr>
            </w:pPr>
            <w:proofErr w:type="gramStart"/>
            <w:r>
              <w:rPr>
                <w:b/>
                <w:bCs/>
              </w:rPr>
              <w:t>lig</w:t>
            </w:r>
            <w:proofErr w:type="gramEnd"/>
          </w:p>
        </w:tc>
        <w:tc>
          <w:tcPr>
            <w:tcW w:w="5060" w:type="dxa"/>
          </w:tcPr>
          <w:p w14:paraId="70F6D286" w14:textId="7A11D291" w:rsidR="005D4ADD" w:rsidRPr="006E6819" w:rsidRDefault="00194B6F" w:rsidP="006E6819">
            <w:pPr>
              <w:ind w:firstLine="0"/>
            </w:pPr>
            <w:proofErr w:type="spellStart"/>
            <w:r w:rsidRPr="00194B6F">
              <w:t>Ligament</w:t>
            </w:r>
            <w:proofErr w:type="spellEnd"/>
          </w:p>
        </w:tc>
      </w:tr>
      <w:tr w:rsidR="00194B6F" w:rsidRPr="006E6819" w14:paraId="05E6ED07" w14:textId="77777777" w:rsidTr="001E4538">
        <w:trPr>
          <w:trHeight w:val="447"/>
          <w:jc w:val="left"/>
        </w:trPr>
        <w:tc>
          <w:tcPr>
            <w:tcW w:w="1619" w:type="dxa"/>
          </w:tcPr>
          <w:p w14:paraId="09593009" w14:textId="053BB62F" w:rsidR="00194B6F" w:rsidRDefault="00D6513B" w:rsidP="006E6819">
            <w:pPr>
              <w:ind w:firstLine="0"/>
              <w:jc w:val="left"/>
              <w:rPr>
                <w:b/>
                <w:bCs/>
              </w:rPr>
            </w:pPr>
            <w:proofErr w:type="spellStart"/>
            <w:proofErr w:type="gramStart"/>
            <w:r>
              <w:rPr>
                <w:rFonts w:cs="Times New Roman"/>
                <w:b/>
                <w:bCs/>
              </w:rPr>
              <w:t>μ</w:t>
            </w:r>
            <w:proofErr w:type="gramEnd"/>
            <w:r>
              <w:rPr>
                <w:b/>
                <w:bCs/>
              </w:rPr>
              <w:t>g</w:t>
            </w:r>
            <w:proofErr w:type="spellEnd"/>
          </w:p>
        </w:tc>
        <w:tc>
          <w:tcPr>
            <w:tcW w:w="5060" w:type="dxa"/>
          </w:tcPr>
          <w:p w14:paraId="3D948609" w14:textId="283ADEF1" w:rsidR="00194B6F" w:rsidRPr="006E6819" w:rsidRDefault="00194B6F" w:rsidP="006E6819">
            <w:pPr>
              <w:ind w:firstLine="0"/>
            </w:pPr>
            <w:r w:rsidRPr="00194B6F">
              <w:t>Mikrogram</w:t>
            </w:r>
          </w:p>
        </w:tc>
      </w:tr>
      <w:tr w:rsidR="005D4ADD" w:rsidRPr="006E6819" w14:paraId="316A575B" w14:textId="77777777" w:rsidTr="001E4538">
        <w:trPr>
          <w:trHeight w:val="447"/>
          <w:jc w:val="left"/>
        </w:trPr>
        <w:tc>
          <w:tcPr>
            <w:tcW w:w="1619" w:type="dxa"/>
          </w:tcPr>
          <w:p w14:paraId="78675131" w14:textId="0682DC6A" w:rsidR="005D4ADD" w:rsidRPr="006E6819" w:rsidRDefault="001E4538" w:rsidP="006E6819">
            <w:pPr>
              <w:ind w:firstLine="0"/>
              <w:jc w:val="left"/>
              <w:rPr>
                <w:b/>
                <w:bCs/>
              </w:rPr>
            </w:pPr>
            <w:r>
              <w:rPr>
                <w:b/>
                <w:bCs/>
              </w:rPr>
              <w:lastRenderedPageBreak/>
              <w:t>MMPS</w:t>
            </w:r>
          </w:p>
        </w:tc>
        <w:tc>
          <w:tcPr>
            <w:tcW w:w="5060" w:type="dxa"/>
          </w:tcPr>
          <w:p w14:paraId="2EA2AA41" w14:textId="15FC441E" w:rsidR="005D4ADD" w:rsidRPr="006E6819" w:rsidRDefault="00D6513B" w:rsidP="006E6819">
            <w:pPr>
              <w:ind w:firstLine="0"/>
            </w:pPr>
            <w:r w:rsidRPr="00D6513B">
              <w:t xml:space="preserve">Melbourne Üniversitesi </w:t>
            </w:r>
            <w:proofErr w:type="spellStart"/>
            <w:r w:rsidRPr="00D6513B">
              <w:t>Modifiye</w:t>
            </w:r>
            <w:proofErr w:type="spellEnd"/>
            <w:r w:rsidRPr="00D6513B">
              <w:t xml:space="preserve"> Ağrı Skalası</w:t>
            </w:r>
          </w:p>
        </w:tc>
      </w:tr>
      <w:tr w:rsidR="001E4538" w:rsidRPr="006E6819" w14:paraId="6F3AB009" w14:textId="77777777" w:rsidTr="001E4538">
        <w:trPr>
          <w:trHeight w:val="447"/>
          <w:jc w:val="left"/>
        </w:trPr>
        <w:tc>
          <w:tcPr>
            <w:tcW w:w="1619" w:type="dxa"/>
          </w:tcPr>
          <w:p w14:paraId="634A2C71" w14:textId="14B0459A" w:rsidR="001E4538" w:rsidRDefault="001E4538" w:rsidP="006E6819">
            <w:pPr>
              <w:ind w:firstLine="0"/>
              <w:jc w:val="left"/>
              <w:rPr>
                <w:b/>
                <w:bCs/>
              </w:rPr>
            </w:pPr>
            <w:proofErr w:type="gramStart"/>
            <w:r>
              <w:rPr>
                <w:b/>
                <w:bCs/>
              </w:rPr>
              <w:t>mg</w:t>
            </w:r>
            <w:proofErr w:type="gramEnd"/>
          </w:p>
        </w:tc>
        <w:tc>
          <w:tcPr>
            <w:tcW w:w="5060" w:type="dxa"/>
          </w:tcPr>
          <w:p w14:paraId="2F97D7B3" w14:textId="62503F7D" w:rsidR="001E4538" w:rsidRPr="006E6819" w:rsidRDefault="00D6513B" w:rsidP="006E6819">
            <w:pPr>
              <w:ind w:firstLine="0"/>
            </w:pPr>
            <w:r>
              <w:t>Miligram</w:t>
            </w:r>
          </w:p>
        </w:tc>
      </w:tr>
      <w:tr w:rsidR="001E4538" w:rsidRPr="006E6819" w14:paraId="4B209443" w14:textId="77777777" w:rsidTr="001E4538">
        <w:trPr>
          <w:trHeight w:val="447"/>
          <w:jc w:val="left"/>
        </w:trPr>
        <w:tc>
          <w:tcPr>
            <w:tcW w:w="1619" w:type="dxa"/>
          </w:tcPr>
          <w:p w14:paraId="4B3DB0F6" w14:textId="4F878DB3" w:rsidR="001E4538" w:rsidRDefault="001E4538" w:rsidP="006E6819">
            <w:pPr>
              <w:ind w:firstLine="0"/>
              <w:jc w:val="left"/>
              <w:rPr>
                <w:b/>
                <w:bCs/>
              </w:rPr>
            </w:pPr>
            <w:proofErr w:type="gramStart"/>
            <w:r>
              <w:rPr>
                <w:b/>
                <w:bCs/>
              </w:rPr>
              <w:t>ml</w:t>
            </w:r>
            <w:proofErr w:type="gramEnd"/>
          </w:p>
        </w:tc>
        <w:tc>
          <w:tcPr>
            <w:tcW w:w="5060" w:type="dxa"/>
          </w:tcPr>
          <w:p w14:paraId="18BAA38A" w14:textId="1F82D7A5" w:rsidR="001E4538" w:rsidRPr="006E6819" w:rsidRDefault="00D6513B" w:rsidP="006E6819">
            <w:pPr>
              <w:ind w:firstLine="0"/>
            </w:pPr>
            <w:r>
              <w:t>Mililitre</w:t>
            </w:r>
          </w:p>
        </w:tc>
      </w:tr>
      <w:tr w:rsidR="001E4538" w:rsidRPr="006E6819" w14:paraId="578D2546" w14:textId="77777777" w:rsidTr="001E4538">
        <w:trPr>
          <w:trHeight w:val="447"/>
          <w:jc w:val="left"/>
        </w:trPr>
        <w:tc>
          <w:tcPr>
            <w:tcW w:w="1619" w:type="dxa"/>
          </w:tcPr>
          <w:p w14:paraId="5B27A8A9" w14:textId="607E9860" w:rsidR="001E4538" w:rsidRDefault="001E4538" w:rsidP="006E6819">
            <w:pPr>
              <w:ind w:firstLine="0"/>
              <w:jc w:val="left"/>
              <w:rPr>
                <w:b/>
                <w:bCs/>
              </w:rPr>
            </w:pPr>
            <w:proofErr w:type="spellStart"/>
            <w:r>
              <w:rPr>
                <w:b/>
                <w:bCs/>
              </w:rPr>
              <w:t>NaCl</w:t>
            </w:r>
            <w:proofErr w:type="spellEnd"/>
          </w:p>
        </w:tc>
        <w:tc>
          <w:tcPr>
            <w:tcW w:w="5060" w:type="dxa"/>
          </w:tcPr>
          <w:p w14:paraId="1B7E4E43" w14:textId="0A4BB5CC" w:rsidR="001E4538" w:rsidRPr="006E6819" w:rsidRDefault="00D6513B" w:rsidP="006E6819">
            <w:pPr>
              <w:ind w:firstLine="0"/>
            </w:pPr>
            <w:r w:rsidRPr="00D6513B">
              <w:t>Sodyum Klorür</w:t>
            </w:r>
          </w:p>
        </w:tc>
      </w:tr>
      <w:tr w:rsidR="001E4538" w:rsidRPr="006E6819" w14:paraId="4B39E14B" w14:textId="77777777" w:rsidTr="001E4538">
        <w:trPr>
          <w:trHeight w:val="447"/>
          <w:jc w:val="left"/>
        </w:trPr>
        <w:tc>
          <w:tcPr>
            <w:tcW w:w="1619" w:type="dxa"/>
          </w:tcPr>
          <w:p w14:paraId="47B0FFE9" w14:textId="5C12F0AF" w:rsidR="001E4538" w:rsidRDefault="001E4538" w:rsidP="006E6819">
            <w:pPr>
              <w:ind w:firstLine="0"/>
              <w:jc w:val="left"/>
              <w:rPr>
                <w:b/>
                <w:bCs/>
              </w:rPr>
            </w:pPr>
            <w:r>
              <w:rPr>
                <w:b/>
                <w:bCs/>
              </w:rPr>
              <w:t>OHE</w:t>
            </w:r>
          </w:p>
        </w:tc>
        <w:tc>
          <w:tcPr>
            <w:tcW w:w="5060" w:type="dxa"/>
          </w:tcPr>
          <w:p w14:paraId="6C5670FF" w14:textId="552C9395" w:rsidR="001E4538" w:rsidRPr="006E6819" w:rsidRDefault="00D6513B" w:rsidP="006E6819">
            <w:pPr>
              <w:ind w:firstLine="0"/>
            </w:pPr>
            <w:proofErr w:type="spellStart"/>
            <w:r w:rsidRPr="00D6513B">
              <w:t>Ovaryohisterektomi</w:t>
            </w:r>
            <w:proofErr w:type="spellEnd"/>
          </w:p>
        </w:tc>
      </w:tr>
      <w:tr w:rsidR="001E4538" w:rsidRPr="006E6819" w14:paraId="222E9986" w14:textId="77777777" w:rsidTr="001E4538">
        <w:trPr>
          <w:trHeight w:val="447"/>
          <w:jc w:val="left"/>
        </w:trPr>
        <w:tc>
          <w:tcPr>
            <w:tcW w:w="1619" w:type="dxa"/>
          </w:tcPr>
          <w:p w14:paraId="0622FAB9" w14:textId="3D2D200B" w:rsidR="001E4538" w:rsidRDefault="001E4538" w:rsidP="006E6819">
            <w:pPr>
              <w:ind w:firstLine="0"/>
              <w:jc w:val="left"/>
              <w:rPr>
                <w:b/>
                <w:bCs/>
              </w:rPr>
            </w:pPr>
            <w:proofErr w:type="spellStart"/>
            <w:proofErr w:type="gramStart"/>
            <w:r>
              <w:rPr>
                <w:b/>
                <w:bCs/>
              </w:rPr>
              <w:t>sc</w:t>
            </w:r>
            <w:proofErr w:type="spellEnd"/>
            <w:proofErr w:type="gramEnd"/>
          </w:p>
        </w:tc>
        <w:tc>
          <w:tcPr>
            <w:tcW w:w="5060" w:type="dxa"/>
          </w:tcPr>
          <w:p w14:paraId="06F939E4" w14:textId="2C0F6EB7" w:rsidR="001E4538" w:rsidRPr="006E6819" w:rsidRDefault="00D6513B" w:rsidP="006E6819">
            <w:pPr>
              <w:ind w:firstLine="0"/>
            </w:pPr>
            <w:r w:rsidRPr="00D6513B">
              <w:t>Deri altı</w:t>
            </w:r>
          </w:p>
        </w:tc>
      </w:tr>
      <w:tr w:rsidR="001E4538" w:rsidRPr="006E6819" w14:paraId="024C656D" w14:textId="77777777" w:rsidTr="001E4538">
        <w:trPr>
          <w:trHeight w:val="447"/>
          <w:jc w:val="left"/>
        </w:trPr>
        <w:tc>
          <w:tcPr>
            <w:tcW w:w="1619" w:type="dxa"/>
          </w:tcPr>
          <w:p w14:paraId="1CD34D74" w14:textId="73CD1C3B" w:rsidR="001E4538" w:rsidRDefault="001E4538" w:rsidP="006E6819">
            <w:pPr>
              <w:ind w:firstLine="0"/>
              <w:jc w:val="left"/>
              <w:rPr>
                <w:b/>
                <w:bCs/>
              </w:rPr>
            </w:pPr>
            <w:r>
              <w:rPr>
                <w:b/>
                <w:bCs/>
              </w:rPr>
              <w:t>SAA</w:t>
            </w:r>
          </w:p>
        </w:tc>
        <w:tc>
          <w:tcPr>
            <w:tcW w:w="5060" w:type="dxa"/>
          </w:tcPr>
          <w:p w14:paraId="714F17AE" w14:textId="7CB2E650" w:rsidR="001E4538" w:rsidRPr="006E6819" w:rsidRDefault="00D6513B" w:rsidP="006E6819">
            <w:pPr>
              <w:ind w:firstLine="0"/>
            </w:pPr>
            <w:r w:rsidRPr="00D6513B">
              <w:t xml:space="preserve">Serum </w:t>
            </w:r>
            <w:proofErr w:type="spellStart"/>
            <w:r w:rsidRPr="00D6513B">
              <w:t>Amiloid</w:t>
            </w:r>
            <w:proofErr w:type="spellEnd"/>
            <w:r w:rsidRPr="00D6513B">
              <w:t xml:space="preserve"> A</w:t>
            </w:r>
          </w:p>
        </w:tc>
      </w:tr>
      <w:tr w:rsidR="001E4538" w:rsidRPr="006E6819" w14:paraId="4B9226C0" w14:textId="77777777" w:rsidTr="001E4538">
        <w:trPr>
          <w:trHeight w:val="447"/>
          <w:jc w:val="left"/>
        </w:trPr>
        <w:tc>
          <w:tcPr>
            <w:tcW w:w="1619" w:type="dxa"/>
          </w:tcPr>
          <w:p w14:paraId="5F452F16" w14:textId="51C91762" w:rsidR="001E4538" w:rsidRDefault="001E4538" w:rsidP="006E6819">
            <w:pPr>
              <w:ind w:firstLine="0"/>
              <w:jc w:val="left"/>
              <w:rPr>
                <w:b/>
                <w:bCs/>
              </w:rPr>
            </w:pPr>
            <w:r>
              <w:rPr>
                <w:b/>
                <w:bCs/>
              </w:rPr>
              <w:t>TNF-</w:t>
            </w:r>
            <w:r>
              <w:t xml:space="preserve"> </w:t>
            </w:r>
            <w:r w:rsidRPr="001E4538">
              <w:rPr>
                <w:b/>
                <w:bCs/>
              </w:rPr>
              <w:t>α</w:t>
            </w:r>
          </w:p>
        </w:tc>
        <w:tc>
          <w:tcPr>
            <w:tcW w:w="5060" w:type="dxa"/>
          </w:tcPr>
          <w:p w14:paraId="7C2C53A7" w14:textId="5666C388" w:rsidR="001E4538" w:rsidRPr="006E6819" w:rsidRDefault="00D6513B" w:rsidP="006E6819">
            <w:pPr>
              <w:ind w:firstLine="0"/>
            </w:pPr>
            <w:r w:rsidRPr="00D6513B">
              <w:t>Tümör Nekroz Faktör</w:t>
            </w:r>
            <w:r w:rsidR="00040F32">
              <w:t xml:space="preserve">ü </w:t>
            </w:r>
            <w:r w:rsidRPr="00D6513B">
              <w:t>Alfa</w:t>
            </w:r>
          </w:p>
        </w:tc>
      </w:tr>
      <w:tr w:rsidR="001E4538" w:rsidRPr="006E6819" w14:paraId="46E7BFD8" w14:textId="77777777" w:rsidTr="001E4538">
        <w:trPr>
          <w:trHeight w:val="447"/>
          <w:jc w:val="left"/>
        </w:trPr>
        <w:tc>
          <w:tcPr>
            <w:tcW w:w="1619" w:type="dxa"/>
          </w:tcPr>
          <w:p w14:paraId="104D18ED" w14:textId="0CB994E0" w:rsidR="001E4538" w:rsidRDefault="001E4538" w:rsidP="006E6819">
            <w:pPr>
              <w:ind w:firstLine="0"/>
              <w:jc w:val="left"/>
              <w:rPr>
                <w:b/>
                <w:bCs/>
              </w:rPr>
            </w:pPr>
            <w:r>
              <w:rPr>
                <w:b/>
                <w:bCs/>
              </w:rPr>
              <w:t>UMPS</w:t>
            </w:r>
          </w:p>
        </w:tc>
        <w:tc>
          <w:tcPr>
            <w:tcW w:w="5060" w:type="dxa"/>
          </w:tcPr>
          <w:p w14:paraId="78C20932" w14:textId="0AA71568" w:rsidR="001E4538" w:rsidRPr="006E6819" w:rsidRDefault="00D6513B" w:rsidP="006E6819">
            <w:pPr>
              <w:ind w:firstLine="0"/>
            </w:pPr>
            <w:r w:rsidRPr="00D6513B">
              <w:t>Melbourne Üniversitesi Ağrı Skalası</w:t>
            </w:r>
          </w:p>
        </w:tc>
      </w:tr>
      <w:tr w:rsidR="001E4538" w:rsidRPr="006E6819" w14:paraId="26605F93" w14:textId="77777777" w:rsidTr="001E4538">
        <w:trPr>
          <w:trHeight w:val="447"/>
          <w:jc w:val="left"/>
        </w:trPr>
        <w:tc>
          <w:tcPr>
            <w:tcW w:w="1619" w:type="dxa"/>
          </w:tcPr>
          <w:p w14:paraId="4164CF1B" w14:textId="0EB0B99A" w:rsidR="001E4538" w:rsidRDefault="001E4538" w:rsidP="006E6819">
            <w:pPr>
              <w:ind w:firstLine="0"/>
              <w:jc w:val="left"/>
              <w:rPr>
                <w:b/>
                <w:bCs/>
              </w:rPr>
            </w:pPr>
            <w:r>
              <w:rPr>
                <w:b/>
                <w:bCs/>
              </w:rPr>
              <w:t>USG</w:t>
            </w:r>
          </w:p>
        </w:tc>
        <w:tc>
          <w:tcPr>
            <w:tcW w:w="5060" w:type="dxa"/>
          </w:tcPr>
          <w:p w14:paraId="536A0C22" w14:textId="270378E9" w:rsidR="001E4538" w:rsidRPr="006E6819" w:rsidRDefault="00D6513B" w:rsidP="006E6819">
            <w:pPr>
              <w:ind w:firstLine="0"/>
            </w:pPr>
            <w:r w:rsidRPr="00D6513B">
              <w:t>Ultrasonografi</w:t>
            </w:r>
          </w:p>
        </w:tc>
      </w:tr>
      <w:tr w:rsidR="00F3734C" w:rsidRPr="006E6819" w14:paraId="0E049692" w14:textId="77777777" w:rsidTr="001E4538">
        <w:trPr>
          <w:trHeight w:val="447"/>
          <w:jc w:val="left"/>
        </w:trPr>
        <w:tc>
          <w:tcPr>
            <w:tcW w:w="1619" w:type="dxa"/>
          </w:tcPr>
          <w:p w14:paraId="6451A903" w14:textId="4455115B" w:rsidR="00F3734C" w:rsidRDefault="00F3734C" w:rsidP="006E6819">
            <w:pPr>
              <w:ind w:firstLine="0"/>
              <w:jc w:val="left"/>
              <w:rPr>
                <w:b/>
                <w:bCs/>
              </w:rPr>
            </w:pPr>
            <w:r>
              <w:rPr>
                <w:b/>
                <w:bCs/>
              </w:rPr>
              <w:t>%</w:t>
            </w:r>
          </w:p>
        </w:tc>
        <w:tc>
          <w:tcPr>
            <w:tcW w:w="5060" w:type="dxa"/>
          </w:tcPr>
          <w:p w14:paraId="2BCDB77A" w14:textId="68329BA8" w:rsidR="00F3734C" w:rsidRPr="00D6513B" w:rsidRDefault="00F3734C" w:rsidP="006E6819">
            <w:pPr>
              <w:ind w:firstLine="0"/>
            </w:pPr>
            <w:r>
              <w:t>Yüzde</w:t>
            </w:r>
          </w:p>
        </w:tc>
      </w:tr>
      <w:tr w:rsidR="00F3734C" w:rsidRPr="006E6819" w14:paraId="12C29033" w14:textId="77777777" w:rsidTr="001E4538">
        <w:trPr>
          <w:trHeight w:val="447"/>
          <w:jc w:val="left"/>
        </w:trPr>
        <w:tc>
          <w:tcPr>
            <w:tcW w:w="1619" w:type="dxa"/>
          </w:tcPr>
          <w:p w14:paraId="099BC390" w14:textId="788A6D2B" w:rsidR="00F3734C" w:rsidRPr="00F3734C" w:rsidRDefault="00F3734C" w:rsidP="006E6819">
            <w:pPr>
              <w:ind w:firstLine="0"/>
              <w:jc w:val="left"/>
            </w:pPr>
            <w:r w:rsidRPr="00F3734C">
              <w:t>&lt;</w:t>
            </w:r>
          </w:p>
        </w:tc>
        <w:tc>
          <w:tcPr>
            <w:tcW w:w="5060" w:type="dxa"/>
          </w:tcPr>
          <w:p w14:paraId="37AA13B3" w14:textId="4D70E1F1" w:rsidR="00F3734C" w:rsidRPr="00D6513B" w:rsidRDefault="00F3734C" w:rsidP="006E6819">
            <w:pPr>
              <w:ind w:firstLine="0"/>
            </w:pPr>
            <w:r>
              <w:t>Küçüktür</w:t>
            </w:r>
          </w:p>
        </w:tc>
      </w:tr>
      <w:tr w:rsidR="00F3734C" w:rsidRPr="006E6819" w14:paraId="2367131D" w14:textId="77777777" w:rsidTr="001E4538">
        <w:trPr>
          <w:trHeight w:val="447"/>
          <w:jc w:val="left"/>
        </w:trPr>
        <w:tc>
          <w:tcPr>
            <w:tcW w:w="1619" w:type="dxa"/>
          </w:tcPr>
          <w:p w14:paraId="5DDE3500" w14:textId="7E98AC98" w:rsidR="00F3734C" w:rsidRPr="00F3734C" w:rsidRDefault="00F3734C" w:rsidP="006E6819">
            <w:pPr>
              <w:ind w:firstLine="0"/>
              <w:jc w:val="left"/>
            </w:pPr>
            <w:r w:rsidRPr="00F3734C">
              <w:t>&gt;</w:t>
            </w:r>
          </w:p>
        </w:tc>
        <w:tc>
          <w:tcPr>
            <w:tcW w:w="5060" w:type="dxa"/>
          </w:tcPr>
          <w:p w14:paraId="30A41FDC" w14:textId="4778BCA6" w:rsidR="00F3734C" w:rsidRPr="00D6513B" w:rsidRDefault="00F3734C" w:rsidP="006E6819">
            <w:pPr>
              <w:ind w:firstLine="0"/>
            </w:pPr>
            <w:r>
              <w:t>Büyüktür</w:t>
            </w:r>
          </w:p>
        </w:tc>
      </w:tr>
    </w:tbl>
    <w:p w14:paraId="392E650B" w14:textId="77777777" w:rsidR="00CE029D" w:rsidRDefault="00CE029D" w:rsidP="006E6819">
      <w:pPr>
        <w:pStyle w:val="ListeParagraf"/>
        <w:ind w:left="0" w:firstLine="0"/>
      </w:pPr>
      <w:bookmarkStart w:id="17" w:name="_Toc195061345"/>
      <w:bookmarkStart w:id="18" w:name="_Toc203390646"/>
    </w:p>
    <w:p w14:paraId="14DC6F5A" w14:textId="77777777" w:rsidR="00CE029D" w:rsidRDefault="00CE029D" w:rsidP="006E6819">
      <w:pPr>
        <w:pStyle w:val="ListeParagraf"/>
        <w:ind w:left="0" w:firstLine="0"/>
      </w:pPr>
    </w:p>
    <w:p w14:paraId="47D6B3FB" w14:textId="77777777" w:rsidR="00CE029D" w:rsidRDefault="00CE029D" w:rsidP="006E6819">
      <w:pPr>
        <w:pStyle w:val="ListeParagraf"/>
        <w:ind w:left="0" w:firstLine="0"/>
      </w:pPr>
    </w:p>
    <w:p w14:paraId="736CDF54" w14:textId="77777777" w:rsidR="00CE029D" w:rsidRDefault="00CE029D" w:rsidP="006E6819">
      <w:pPr>
        <w:pStyle w:val="ListeParagraf"/>
        <w:ind w:left="0" w:firstLine="0"/>
      </w:pPr>
    </w:p>
    <w:p w14:paraId="1FBF51A6" w14:textId="77777777" w:rsidR="00CE029D" w:rsidRDefault="00CE029D" w:rsidP="006E6819">
      <w:pPr>
        <w:pStyle w:val="ListeParagraf"/>
        <w:ind w:left="0" w:firstLine="0"/>
      </w:pPr>
    </w:p>
    <w:p w14:paraId="2784205F" w14:textId="77777777" w:rsidR="00CE029D" w:rsidRDefault="00CE029D" w:rsidP="006E6819">
      <w:pPr>
        <w:pStyle w:val="ListeParagraf"/>
        <w:ind w:left="0" w:firstLine="0"/>
      </w:pPr>
    </w:p>
    <w:p w14:paraId="69F19F1E" w14:textId="77777777" w:rsidR="00CE029D" w:rsidRDefault="00CE029D" w:rsidP="006E6819">
      <w:pPr>
        <w:pStyle w:val="ListeParagraf"/>
        <w:ind w:left="0" w:firstLine="0"/>
      </w:pPr>
    </w:p>
    <w:p w14:paraId="38DDADF5" w14:textId="77777777" w:rsidR="00CE029D" w:rsidRDefault="00CE029D" w:rsidP="006E6819">
      <w:pPr>
        <w:pStyle w:val="ListeParagraf"/>
        <w:ind w:left="0" w:firstLine="0"/>
      </w:pPr>
    </w:p>
    <w:p w14:paraId="3903D8C3" w14:textId="77777777" w:rsidR="00CE029D" w:rsidRDefault="00CE029D" w:rsidP="006E6819">
      <w:pPr>
        <w:pStyle w:val="ListeParagraf"/>
        <w:ind w:left="0" w:firstLine="0"/>
      </w:pPr>
    </w:p>
    <w:p w14:paraId="7A924723" w14:textId="77777777" w:rsidR="00CE029D" w:rsidRDefault="00CE029D" w:rsidP="006E6819">
      <w:pPr>
        <w:pStyle w:val="ListeParagraf"/>
        <w:ind w:left="0" w:firstLine="0"/>
      </w:pPr>
    </w:p>
    <w:p w14:paraId="5B7440AB" w14:textId="77777777" w:rsidR="00CE029D" w:rsidRDefault="00CE029D" w:rsidP="006E6819">
      <w:pPr>
        <w:pStyle w:val="ListeParagraf"/>
        <w:ind w:left="0" w:firstLine="0"/>
      </w:pPr>
    </w:p>
    <w:p w14:paraId="0FA5042C" w14:textId="77777777" w:rsidR="00CE029D" w:rsidRDefault="00CE029D" w:rsidP="006E6819">
      <w:pPr>
        <w:pStyle w:val="ListeParagraf"/>
        <w:ind w:left="0" w:firstLine="0"/>
      </w:pPr>
    </w:p>
    <w:p w14:paraId="6753BD33" w14:textId="77777777" w:rsidR="00CE029D" w:rsidRDefault="00CE029D" w:rsidP="006E6819">
      <w:pPr>
        <w:pStyle w:val="ListeParagraf"/>
        <w:ind w:left="0" w:firstLine="0"/>
      </w:pPr>
    </w:p>
    <w:p w14:paraId="76B382D6" w14:textId="77777777" w:rsidR="00CE029D" w:rsidRDefault="00CE029D" w:rsidP="006E6819">
      <w:pPr>
        <w:pStyle w:val="ListeParagraf"/>
        <w:ind w:left="0" w:firstLine="0"/>
      </w:pPr>
    </w:p>
    <w:p w14:paraId="63C7ABA9" w14:textId="77777777" w:rsidR="00CE029D" w:rsidRDefault="00CE029D" w:rsidP="006E6819">
      <w:pPr>
        <w:pStyle w:val="ListeParagraf"/>
        <w:ind w:left="0" w:firstLine="0"/>
      </w:pPr>
    </w:p>
    <w:p w14:paraId="6D24449F" w14:textId="5941274C" w:rsidR="006B5B00" w:rsidRPr="006E6819" w:rsidRDefault="00255BA8" w:rsidP="00275A48">
      <w:pPr>
        <w:pStyle w:val="ListeParagraf"/>
        <w:ind w:left="0" w:firstLine="0"/>
      </w:pPr>
      <w:r w:rsidRPr="006E6819">
        <w:rPr>
          <w:rFonts w:hint="eastAsia"/>
        </w:rPr>
        <w:t>Ş</w:t>
      </w:r>
      <w:r w:rsidRPr="006E6819">
        <w:t>EK</w:t>
      </w:r>
      <w:r w:rsidRPr="006E6819">
        <w:rPr>
          <w:rFonts w:hint="eastAsia"/>
        </w:rPr>
        <w:t>İ</w:t>
      </w:r>
      <w:r w:rsidRPr="006E6819">
        <w:t>LLER D</w:t>
      </w:r>
      <w:r w:rsidRPr="006E6819">
        <w:rPr>
          <w:rFonts w:hint="eastAsia"/>
        </w:rPr>
        <w:t>İ</w:t>
      </w:r>
      <w:r w:rsidRPr="006E6819">
        <w:t>Z</w:t>
      </w:r>
      <w:r w:rsidRPr="006E6819">
        <w:rPr>
          <w:rFonts w:hint="eastAsia"/>
        </w:rPr>
        <w:t>İ</w:t>
      </w:r>
      <w:r w:rsidRPr="006E6819">
        <w:t>N</w:t>
      </w:r>
      <w:r w:rsidRPr="006E6819">
        <w:rPr>
          <w:rFonts w:hint="eastAsia"/>
        </w:rPr>
        <w:t>İ</w:t>
      </w:r>
      <w:bookmarkEnd w:id="17"/>
      <w:bookmarkEnd w:id="18"/>
    </w:p>
    <w:p w14:paraId="45D68CA4" w14:textId="77777777" w:rsidR="00412033" w:rsidRPr="006E6819" w:rsidRDefault="00412033" w:rsidP="006E6819"/>
    <w:p w14:paraId="33CA8A05" w14:textId="77777777" w:rsidR="00412033" w:rsidRPr="006E6819" w:rsidRDefault="00412033" w:rsidP="006E6819"/>
    <w:p w14:paraId="0E0C7C56" w14:textId="3668A377" w:rsidR="00F76BA6" w:rsidRPr="006E6819" w:rsidRDefault="008814FF" w:rsidP="006E6819">
      <w:pPr>
        <w:pStyle w:val="ekillerTablosu"/>
        <w:tabs>
          <w:tab w:val="right" w:leader="dot" w:pos="9061"/>
        </w:tabs>
        <w:ind w:firstLine="0"/>
        <w:rPr>
          <w:rFonts w:asciiTheme="minorHAnsi" w:eastAsiaTheme="minorEastAsia" w:hAnsiTheme="minorHAnsi"/>
          <w:noProof/>
          <w:lang w:val="en-GB" w:eastAsia="en-GB"/>
        </w:rPr>
      </w:pPr>
      <w:r w:rsidRPr="006E6819">
        <w:fldChar w:fldCharType="begin"/>
      </w:r>
      <w:r w:rsidRPr="006E6819">
        <w:instrText xml:space="preserve"> TOC \h \z \c "Şekil" </w:instrText>
      </w:r>
      <w:r w:rsidRPr="006E6819">
        <w:fldChar w:fldCharType="separate"/>
      </w:r>
      <w:hyperlink w:anchor="_Toc203442258" w:history="1">
        <w:r w:rsidR="00F76BA6" w:rsidRPr="006E6819">
          <w:rPr>
            <w:rStyle w:val="Kpr"/>
            <w:b/>
            <w:bCs/>
            <w:noProof/>
          </w:rPr>
          <w:t>Şekil 1.</w:t>
        </w:r>
        <w:r w:rsidR="00E04ECD">
          <w:rPr>
            <w:rStyle w:val="Kpr"/>
            <w:b/>
            <w:bCs/>
            <w:noProof/>
          </w:rPr>
          <w:t xml:space="preserve"> </w:t>
        </w:r>
        <w:r w:rsidR="00E04ECD" w:rsidRPr="00E04ECD">
          <w:rPr>
            <w:rStyle w:val="Kpr"/>
            <w:noProof/>
          </w:rPr>
          <w:t xml:space="preserve">Ağrının algılanma mekanizması </w:t>
        </w:r>
        <w:r w:rsidR="00F76BA6" w:rsidRPr="006E6819">
          <w:rPr>
            <w:noProof/>
            <w:webHidden/>
          </w:rPr>
          <w:tab/>
        </w:r>
        <w:r w:rsidR="005516B1">
          <w:rPr>
            <w:noProof/>
            <w:webHidden/>
          </w:rPr>
          <w:t>5</w:t>
        </w:r>
      </w:hyperlink>
    </w:p>
    <w:p w14:paraId="100AAD49" w14:textId="37AACC9D"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259" w:history="1">
        <w:r w:rsidR="00F76BA6" w:rsidRPr="006E6819">
          <w:rPr>
            <w:rStyle w:val="Kpr"/>
            <w:b/>
            <w:bCs/>
            <w:noProof/>
          </w:rPr>
          <w:t>Şekil 2.</w:t>
        </w:r>
        <w:r w:rsidR="00E04ECD" w:rsidRPr="00E04ECD">
          <w:t xml:space="preserve"> </w:t>
        </w:r>
        <w:r w:rsidR="00E04ECD" w:rsidRPr="00D2780D">
          <w:rPr>
            <w:rStyle w:val="Kpr"/>
            <w:noProof/>
          </w:rPr>
          <w:t>Köpekte ağrının iletim mekanizması</w:t>
        </w:r>
        <w:r w:rsidR="00F76BA6" w:rsidRPr="00D2780D">
          <w:rPr>
            <w:rStyle w:val="Kpr"/>
            <w:noProof/>
          </w:rPr>
          <w:t xml:space="preserve"> </w:t>
        </w:r>
        <w:r w:rsidR="00F76BA6" w:rsidRPr="006E6819">
          <w:rPr>
            <w:noProof/>
            <w:webHidden/>
          </w:rPr>
          <w:tab/>
        </w:r>
        <w:r w:rsidR="00F76BA6" w:rsidRPr="006E6819">
          <w:rPr>
            <w:noProof/>
            <w:webHidden/>
          </w:rPr>
          <w:fldChar w:fldCharType="begin"/>
        </w:r>
        <w:r w:rsidR="00F76BA6" w:rsidRPr="006E6819">
          <w:rPr>
            <w:noProof/>
            <w:webHidden/>
          </w:rPr>
          <w:instrText xml:space="preserve"> PAGEREF _Toc203442259 \h </w:instrText>
        </w:r>
        <w:r w:rsidR="00F76BA6" w:rsidRPr="006E6819">
          <w:rPr>
            <w:noProof/>
            <w:webHidden/>
          </w:rPr>
        </w:r>
        <w:r w:rsidR="00F76BA6" w:rsidRPr="006E6819">
          <w:rPr>
            <w:noProof/>
            <w:webHidden/>
          </w:rPr>
          <w:fldChar w:fldCharType="separate"/>
        </w:r>
        <w:r w:rsidR="00F76BA6" w:rsidRPr="006E6819">
          <w:rPr>
            <w:noProof/>
            <w:webHidden/>
          </w:rPr>
          <w:t>5</w:t>
        </w:r>
        <w:r w:rsidR="00F76BA6" w:rsidRPr="006E6819">
          <w:rPr>
            <w:noProof/>
            <w:webHidden/>
          </w:rPr>
          <w:fldChar w:fldCharType="end"/>
        </w:r>
      </w:hyperlink>
    </w:p>
    <w:p w14:paraId="04A68C49" w14:textId="418A3BBB" w:rsidR="00F76BA6" w:rsidRPr="006E6819" w:rsidRDefault="004C5EDB" w:rsidP="006E6819">
      <w:pPr>
        <w:pStyle w:val="ekillerTablosu"/>
        <w:tabs>
          <w:tab w:val="right" w:leader="dot" w:pos="9061"/>
        </w:tabs>
        <w:ind w:firstLine="0"/>
        <w:rPr>
          <w:rFonts w:asciiTheme="minorHAnsi" w:eastAsiaTheme="minorEastAsia" w:hAnsiTheme="minorHAnsi"/>
          <w:noProof/>
          <w:color w:val="000000" w:themeColor="text1"/>
          <w:lang w:val="en-GB" w:eastAsia="en-GB"/>
        </w:rPr>
      </w:pPr>
      <w:hyperlink w:anchor="_Toc203442260" w:history="1">
        <w:r w:rsidR="00F76BA6" w:rsidRPr="006E6819">
          <w:rPr>
            <w:rStyle w:val="Kpr"/>
            <w:b/>
            <w:bCs/>
            <w:noProof/>
            <w:color w:val="000000" w:themeColor="text1"/>
          </w:rPr>
          <w:t>Şekil 3</w:t>
        </w:r>
        <w:r w:rsidR="00BC09DC">
          <w:rPr>
            <w:rStyle w:val="Kpr"/>
            <w:b/>
            <w:bCs/>
            <w:noProof/>
            <w:color w:val="000000" w:themeColor="text1"/>
          </w:rPr>
          <w:t>.</w:t>
        </w:r>
        <w:r w:rsidR="00F76BA6" w:rsidRPr="006E6819">
          <w:rPr>
            <w:rStyle w:val="Kpr"/>
            <w:noProof/>
            <w:color w:val="000000" w:themeColor="text1"/>
          </w:rPr>
          <w:t xml:space="preserve"> </w:t>
        </w:r>
        <w:r w:rsidR="00D2780D" w:rsidRPr="00D2780D">
          <w:rPr>
            <w:rStyle w:val="Kpr"/>
            <w:noProof/>
            <w:color w:val="000000" w:themeColor="text1"/>
          </w:rPr>
          <w:t xml:space="preserve">Melbourne Üniversitesi </w:t>
        </w:r>
        <w:r w:rsidR="00892D0F">
          <w:rPr>
            <w:rStyle w:val="Kpr"/>
            <w:noProof/>
            <w:color w:val="000000" w:themeColor="text1"/>
          </w:rPr>
          <w:t>M</w:t>
        </w:r>
        <w:r w:rsidR="00D2780D" w:rsidRPr="00D2780D">
          <w:rPr>
            <w:rStyle w:val="Kpr"/>
            <w:noProof/>
            <w:color w:val="000000" w:themeColor="text1"/>
          </w:rPr>
          <w:t xml:space="preserve">odifiye </w:t>
        </w:r>
        <w:r w:rsidR="00892D0F">
          <w:rPr>
            <w:rStyle w:val="Kpr"/>
            <w:noProof/>
            <w:color w:val="000000" w:themeColor="text1"/>
          </w:rPr>
          <w:t>A</w:t>
        </w:r>
        <w:r w:rsidR="00D2780D" w:rsidRPr="00D2780D">
          <w:rPr>
            <w:rStyle w:val="Kpr"/>
            <w:noProof/>
            <w:color w:val="000000" w:themeColor="text1"/>
          </w:rPr>
          <w:t xml:space="preserve">ğrı </w:t>
        </w:r>
        <w:r w:rsidR="00892D0F">
          <w:rPr>
            <w:rStyle w:val="Kpr"/>
            <w:noProof/>
            <w:color w:val="000000" w:themeColor="text1"/>
          </w:rPr>
          <w:t>S</w:t>
        </w:r>
        <w:r w:rsidR="00821E81">
          <w:rPr>
            <w:rStyle w:val="Kpr"/>
            <w:noProof/>
            <w:color w:val="000000" w:themeColor="text1"/>
          </w:rPr>
          <w:t>k</w:t>
        </w:r>
        <w:r w:rsidR="00D2780D" w:rsidRPr="00D2780D">
          <w:rPr>
            <w:rStyle w:val="Kpr"/>
            <w:noProof/>
            <w:color w:val="000000" w:themeColor="text1"/>
          </w:rPr>
          <w:t>alası</w:t>
        </w:r>
        <w:r w:rsidR="00F76BA6" w:rsidRPr="006E6819">
          <w:rPr>
            <w:noProof/>
            <w:webHidden/>
            <w:color w:val="000000" w:themeColor="text1"/>
          </w:rPr>
          <w:tab/>
        </w:r>
        <w:r w:rsidR="005516B1">
          <w:rPr>
            <w:noProof/>
            <w:webHidden/>
            <w:color w:val="000000" w:themeColor="text1"/>
          </w:rPr>
          <w:t>8</w:t>
        </w:r>
      </w:hyperlink>
    </w:p>
    <w:p w14:paraId="046079EE" w14:textId="287117DD" w:rsidR="00F76BA6" w:rsidRPr="006E6819" w:rsidRDefault="004C5EDB" w:rsidP="006E6819">
      <w:pPr>
        <w:pStyle w:val="ekillerTablosu"/>
        <w:tabs>
          <w:tab w:val="right" w:leader="dot" w:pos="9061"/>
        </w:tabs>
        <w:ind w:firstLine="0"/>
        <w:rPr>
          <w:rFonts w:asciiTheme="minorHAnsi" w:eastAsiaTheme="minorEastAsia" w:hAnsiTheme="minorHAnsi"/>
          <w:noProof/>
          <w:color w:val="000000" w:themeColor="text1"/>
          <w:lang w:val="en-GB" w:eastAsia="en-GB"/>
        </w:rPr>
      </w:pPr>
      <w:hyperlink w:anchor="_Toc203442261" w:history="1">
        <w:r w:rsidR="00F76BA6" w:rsidRPr="006E6819">
          <w:rPr>
            <w:rStyle w:val="Kpr"/>
            <w:b/>
            <w:bCs/>
            <w:noProof/>
            <w:color w:val="000000" w:themeColor="text1"/>
          </w:rPr>
          <w:t>Şekil 4</w:t>
        </w:r>
        <w:r w:rsidR="00BC09DC">
          <w:rPr>
            <w:rStyle w:val="Kpr"/>
            <w:b/>
            <w:bCs/>
            <w:noProof/>
            <w:color w:val="000000" w:themeColor="text1"/>
          </w:rPr>
          <w:t>.</w:t>
        </w:r>
        <w:r w:rsidR="00F76BA6" w:rsidRPr="006E6819">
          <w:rPr>
            <w:rStyle w:val="Kpr"/>
            <w:noProof/>
            <w:color w:val="000000" w:themeColor="text1"/>
          </w:rPr>
          <w:t xml:space="preserve"> </w:t>
        </w:r>
        <w:r w:rsidR="00D2780D" w:rsidRPr="00D2780D">
          <w:rPr>
            <w:rStyle w:val="Kpr"/>
            <w:noProof/>
            <w:color w:val="000000" w:themeColor="text1"/>
          </w:rPr>
          <w:t xml:space="preserve">Kortizolün moleküler formülü </w:t>
        </w:r>
        <w:r w:rsidR="00F76BA6" w:rsidRPr="006E6819">
          <w:rPr>
            <w:noProof/>
            <w:webHidden/>
            <w:color w:val="000000" w:themeColor="text1"/>
          </w:rPr>
          <w:tab/>
        </w:r>
        <w:r w:rsidR="005516B1">
          <w:rPr>
            <w:noProof/>
            <w:webHidden/>
            <w:color w:val="000000" w:themeColor="text1"/>
          </w:rPr>
          <w:t>10</w:t>
        </w:r>
      </w:hyperlink>
    </w:p>
    <w:p w14:paraId="043255CA" w14:textId="7B32906A"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262" w:history="1">
        <w:r w:rsidR="00F76BA6" w:rsidRPr="006E6819">
          <w:rPr>
            <w:rStyle w:val="Kpr"/>
            <w:b/>
            <w:bCs/>
            <w:noProof/>
          </w:rPr>
          <w:t>Şekil 5</w:t>
        </w:r>
        <w:r w:rsidR="004C7F1C">
          <w:rPr>
            <w:rStyle w:val="Kpr"/>
            <w:b/>
            <w:bCs/>
            <w:noProof/>
          </w:rPr>
          <w:t>.</w:t>
        </w:r>
        <w:r w:rsidR="00F76BA6" w:rsidRPr="006E6819">
          <w:rPr>
            <w:rStyle w:val="Kpr"/>
            <w:noProof/>
          </w:rPr>
          <w:t xml:space="preserve"> </w:t>
        </w:r>
        <w:r w:rsidR="00D2780D" w:rsidRPr="00D2780D">
          <w:rPr>
            <w:rStyle w:val="Kpr"/>
            <w:noProof/>
          </w:rPr>
          <w:t>CRP'nin bazı biyolojik fonksiyonları</w:t>
        </w:r>
        <w:r w:rsidR="00D2780D">
          <w:rPr>
            <w:rStyle w:val="Kpr"/>
            <w:noProof/>
          </w:rPr>
          <w:t>……………………………………………….</w:t>
        </w:r>
        <w:r w:rsidR="00D2780D" w:rsidRPr="00D2780D">
          <w:rPr>
            <w:rStyle w:val="Kpr"/>
            <w:noProof/>
          </w:rPr>
          <w:t xml:space="preserve"> </w:t>
        </w:r>
        <w:r w:rsidR="0027098E">
          <w:rPr>
            <w:rStyle w:val="Kpr"/>
            <w:noProof/>
          </w:rPr>
          <w:t>.</w:t>
        </w:r>
        <w:r w:rsidR="005516B1">
          <w:rPr>
            <w:rStyle w:val="Kpr"/>
            <w:noProof/>
          </w:rPr>
          <w:t>12</w:t>
        </w:r>
      </w:hyperlink>
    </w:p>
    <w:p w14:paraId="1A11CDF3" w14:textId="16C6A55B"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263" w:history="1">
        <w:r w:rsidR="00F76BA6" w:rsidRPr="006E6819">
          <w:rPr>
            <w:rStyle w:val="Kpr"/>
            <w:b/>
            <w:bCs/>
            <w:noProof/>
          </w:rPr>
          <w:t>Şekil 6</w:t>
        </w:r>
        <w:r w:rsidR="004C7F1C">
          <w:rPr>
            <w:rStyle w:val="Kpr"/>
            <w:b/>
            <w:bCs/>
            <w:noProof/>
          </w:rPr>
          <w:t>.</w:t>
        </w:r>
        <w:r w:rsidR="00F76BA6" w:rsidRPr="006E6819">
          <w:rPr>
            <w:rStyle w:val="Kpr"/>
            <w:noProof/>
          </w:rPr>
          <w:t xml:space="preserve"> </w:t>
        </w:r>
        <w:r w:rsidR="00BC09DC" w:rsidRPr="00BC09DC">
          <w:rPr>
            <w:rStyle w:val="Kpr"/>
            <w:noProof/>
          </w:rPr>
          <w:t>K</w:t>
        </w:r>
        <w:r w:rsidR="005A3CD2">
          <w:rPr>
            <w:rStyle w:val="Kpr"/>
            <w:noProof/>
          </w:rPr>
          <w:t>ontrol</w:t>
        </w:r>
        <w:r w:rsidR="00BC09DC" w:rsidRPr="00BC09DC">
          <w:rPr>
            <w:rStyle w:val="Kpr"/>
            <w:noProof/>
          </w:rPr>
          <w:t xml:space="preserve"> grubu ve EBVS gruplarında, zamana bağlı kortizol değişim</w:t>
        </w:r>
        <w:r w:rsidR="005A3CD2">
          <w:rPr>
            <w:rStyle w:val="Kpr"/>
            <w:noProof/>
          </w:rPr>
          <w:t>i</w:t>
        </w:r>
        <w:r w:rsidR="00BC09DC" w:rsidRPr="00BC09DC">
          <w:rPr>
            <w:rStyle w:val="Kpr"/>
            <w:noProof/>
          </w:rPr>
          <w:t xml:space="preserve"> </w:t>
        </w:r>
        <w:r w:rsidR="00F76BA6" w:rsidRPr="006E6819">
          <w:rPr>
            <w:noProof/>
            <w:webHidden/>
          </w:rPr>
          <w:tab/>
        </w:r>
        <w:r w:rsidR="005516B1">
          <w:rPr>
            <w:noProof/>
            <w:webHidden/>
          </w:rPr>
          <w:t>25</w:t>
        </w:r>
      </w:hyperlink>
    </w:p>
    <w:p w14:paraId="38169328" w14:textId="36D5C19F"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264" w:history="1">
        <w:r w:rsidR="00F76BA6" w:rsidRPr="006E6819">
          <w:rPr>
            <w:rStyle w:val="Kpr"/>
            <w:b/>
            <w:bCs/>
            <w:noProof/>
          </w:rPr>
          <w:t>Şekil 7</w:t>
        </w:r>
        <w:r w:rsidR="004C7F1C">
          <w:rPr>
            <w:rStyle w:val="Kpr"/>
            <w:b/>
            <w:bCs/>
            <w:noProof/>
          </w:rPr>
          <w:t>.</w:t>
        </w:r>
        <w:r w:rsidR="00F76BA6" w:rsidRPr="006E6819">
          <w:rPr>
            <w:rStyle w:val="Kpr"/>
            <w:noProof/>
          </w:rPr>
          <w:t xml:space="preserve"> </w:t>
        </w:r>
        <w:r w:rsidR="004C7F1C" w:rsidRPr="004C7F1C">
          <w:rPr>
            <w:rStyle w:val="Kpr"/>
            <w:noProof/>
          </w:rPr>
          <w:t>K</w:t>
        </w:r>
        <w:r w:rsidR="005A3CD2">
          <w:rPr>
            <w:rStyle w:val="Kpr"/>
            <w:noProof/>
          </w:rPr>
          <w:t>ontrol</w:t>
        </w:r>
        <w:r w:rsidR="004C7F1C" w:rsidRPr="004C7F1C">
          <w:rPr>
            <w:rStyle w:val="Kpr"/>
            <w:noProof/>
          </w:rPr>
          <w:t xml:space="preserve"> grubu ve EBVS gruplarında, zamana bağlı CRP değişimi </w:t>
        </w:r>
        <w:r w:rsidR="00F76BA6" w:rsidRPr="006E6819">
          <w:rPr>
            <w:noProof/>
            <w:webHidden/>
          </w:rPr>
          <w:tab/>
        </w:r>
        <w:r w:rsidR="005516B1">
          <w:rPr>
            <w:noProof/>
            <w:webHidden/>
          </w:rPr>
          <w:t>27</w:t>
        </w:r>
      </w:hyperlink>
    </w:p>
    <w:p w14:paraId="551841FE" w14:textId="56FDEA7D"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265" w:history="1">
        <w:r w:rsidR="00F76BA6" w:rsidRPr="006E6819">
          <w:rPr>
            <w:rStyle w:val="Kpr"/>
            <w:b/>
            <w:bCs/>
            <w:noProof/>
          </w:rPr>
          <w:t xml:space="preserve">Şekil 8. </w:t>
        </w:r>
        <w:r w:rsidR="004C7F1C" w:rsidRPr="004C7F1C">
          <w:rPr>
            <w:rStyle w:val="Kpr"/>
            <w:noProof/>
          </w:rPr>
          <w:t>K</w:t>
        </w:r>
        <w:r w:rsidR="005A3CD2">
          <w:rPr>
            <w:rStyle w:val="Kpr"/>
            <w:noProof/>
          </w:rPr>
          <w:t>ontrol</w:t>
        </w:r>
        <w:r w:rsidR="004C7F1C" w:rsidRPr="004C7F1C">
          <w:rPr>
            <w:rStyle w:val="Kpr"/>
            <w:noProof/>
          </w:rPr>
          <w:t xml:space="preserve"> grubu ve EBVS gruplarında, ağrı skorunun zamana göre değişimi</w:t>
        </w:r>
        <w:r w:rsidR="00F76BA6" w:rsidRPr="006E6819">
          <w:rPr>
            <w:noProof/>
            <w:webHidden/>
          </w:rPr>
          <w:tab/>
        </w:r>
        <w:r w:rsidR="005516B1">
          <w:rPr>
            <w:noProof/>
            <w:webHidden/>
          </w:rPr>
          <w:t>28</w:t>
        </w:r>
      </w:hyperlink>
    </w:p>
    <w:p w14:paraId="4494CFC0" w14:textId="0AE589AF" w:rsidR="00807A85" w:rsidRPr="006E6819" w:rsidRDefault="008814FF" w:rsidP="006E6819">
      <w:pPr>
        <w:ind w:firstLine="0"/>
      </w:pPr>
      <w:r w:rsidRPr="006E6819">
        <w:fldChar w:fldCharType="end"/>
      </w:r>
    </w:p>
    <w:p w14:paraId="4BF90E60" w14:textId="77777777" w:rsidR="00807A85" w:rsidRPr="006E6819" w:rsidRDefault="00807A85" w:rsidP="006E6819"/>
    <w:p w14:paraId="571784C4" w14:textId="77777777" w:rsidR="006B5B00" w:rsidRPr="006E6819" w:rsidRDefault="006B5B00" w:rsidP="006E6819">
      <w:pPr>
        <w:spacing w:after="160" w:line="278" w:lineRule="auto"/>
        <w:ind w:firstLine="0"/>
        <w:jc w:val="left"/>
      </w:pPr>
      <w:r w:rsidRPr="006E6819">
        <w:br w:type="page"/>
      </w:r>
    </w:p>
    <w:p w14:paraId="4BC6A9BD" w14:textId="3A20C3C4" w:rsidR="006B5B00" w:rsidRPr="006E6819" w:rsidRDefault="00255BA8" w:rsidP="006E6819">
      <w:pPr>
        <w:pStyle w:val="ListeParagraf"/>
        <w:ind w:left="0" w:firstLine="0"/>
      </w:pPr>
      <w:bookmarkStart w:id="19" w:name="_Toc195061346"/>
      <w:bookmarkStart w:id="20" w:name="_Toc203390647"/>
      <w:r w:rsidRPr="006E6819">
        <w:lastRenderedPageBreak/>
        <w:t>RES</w:t>
      </w:r>
      <w:r w:rsidRPr="006E6819">
        <w:rPr>
          <w:rFonts w:hint="eastAsia"/>
        </w:rPr>
        <w:t>İ</w:t>
      </w:r>
      <w:r w:rsidRPr="006E6819">
        <w:t>MLER D</w:t>
      </w:r>
      <w:r w:rsidRPr="006E6819">
        <w:rPr>
          <w:rFonts w:hint="eastAsia"/>
        </w:rPr>
        <w:t>İ</w:t>
      </w:r>
      <w:r w:rsidRPr="006E6819">
        <w:t>Z</w:t>
      </w:r>
      <w:r w:rsidRPr="006E6819">
        <w:rPr>
          <w:rFonts w:hint="eastAsia"/>
        </w:rPr>
        <w:t>İ</w:t>
      </w:r>
      <w:r w:rsidRPr="006E6819">
        <w:t>N</w:t>
      </w:r>
      <w:r w:rsidRPr="006E6819">
        <w:rPr>
          <w:rFonts w:hint="eastAsia"/>
        </w:rPr>
        <w:t>İ</w:t>
      </w:r>
      <w:bookmarkEnd w:id="19"/>
      <w:bookmarkEnd w:id="20"/>
    </w:p>
    <w:p w14:paraId="7335A876" w14:textId="77777777" w:rsidR="005D0CCD" w:rsidRPr="006E6819" w:rsidRDefault="005D0CCD" w:rsidP="006E6819"/>
    <w:p w14:paraId="19EBE245" w14:textId="77777777" w:rsidR="00412033" w:rsidRPr="006E6819" w:rsidRDefault="00412033" w:rsidP="006E6819"/>
    <w:p w14:paraId="311FB081" w14:textId="4934A4E1" w:rsidR="00F76BA6" w:rsidRPr="006E6819" w:rsidRDefault="00E60930" w:rsidP="006E6819">
      <w:pPr>
        <w:pStyle w:val="ekillerTablosu"/>
        <w:tabs>
          <w:tab w:val="right" w:leader="dot" w:pos="9061"/>
        </w:tabs>
        <w:ind w:firstLine="0"/>
        <w:rPr>
          <w:rFonts w:asciiTheme="minorHAnsi" w:eastAsiaTheme="minorEastAsia" w:hAnsiTheme="minorHAnsi"/>
          <w:noProof/>
          <w:lang w:val="en-GB" w:eastAsia="en-GB"/>
        </w:rPr>
      </w:pPr>
      <w:r w:rsidRPr="006E6819">
        <w:fldChar w:fldCharType="begin"/>
      </w:r>
      <w:r w:rsidRPr="006E6819">
        <w:instrText xml:space="preserve"> TOC \h \z \c "Resim" </w:instrText>
      </w:r>
      <w:r w:rsidRPr="006E6819">
        <w:fldChar w:fldCharType="separate"/>
      </w:r>
      <w:hyperlink w:anchor="_Toc203442327" w:history="1">
        <w:r w:rsidR="00F76BA6" w:rsidRPr="006E6819">
          <w:rPr>
            <w:rStyle w:val="Kpr"/>
            <w:b/>
            <w:bCs/>
            <w:noProof/>
          </w:rPr>
          <w:t>Resim 1.</w:t>
        </w:r>
        <w:r w:rsidR="00D2780D" w:rsidRPr="00D2780D">
          <w:t xml:space="preserve"> </w:t>
        </w:r>
        <w:r w:rsidR="00D2780D" w:rsidRPr="00D2780D">
          <w:rPr>
            <w:rStyle w:val="Kpr"/>
            <w:noProof/>
          </w:rPr>
          <w:t>EBSV damar kapama jeneratörü</w:t>
        </w:r>
        <w:r w:rsidR="005A3CD2">
          <w:rPr>
            <w:rStyle w:val="Kpr"/>
            <w:noProof/>
          </w:rPr>
          <w:t xml:space="preserve"> 1</w:t>
        </w:r>
        <w:r w:rsidR="00F76BA6" w:rsidRPr="006E6819">
          <w:rPr>
            <w:noProof/>
            <w:webHidden/>
          </w:rPr>
          <w:tab/>
        </w:r>
        <w:r w:rsidR="0001548D">
          <w:rPr>
            <w:noProof/>
            <w:webHidden/>
          </w:rPr>
          <w:t>15</w:t>
        </w:r>
      </w:hyperlink>
    </w:p>
    <w:p w14:paraId="27C30348" w14:textId="084D9DFC"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328" w:history="1">
        <w:r w:rsidR="00F76BA6" w:rsidRPr="006E6819">
          <w:rPr>
            <w:rStyle w:val="Kpr"/>
            <w:b/>
            <w:bCs/>
            <w:noProof/>
          </w:rPr>
          <w:t>Resim 2.</w:t>
        </w:r>
        <w:r w:rsidR="00F76BA6" w:rsidRPr="006E6819">
          <w:rPr>
            <w:rStyle w:val="Kpr"/>
            <w:noProof/>
          </w:rPr>
          <w:t xml:space="preserve"> </w:t>
        </w:r>
        <w:r w:rsidR="00D2780D" w:rsidRPr="00D2780D">
          <w:rPr>
            <w:rStyle w:val="Kpr"/>
            <w:noProof/>
          </w:rPr>
          <w:t>EBVS damar kapama jeneratörü</w:t>
        </w:r>
        <w:r w:rsidR="00BC09DC">
          <w:rPr>
            <w:rStyle w:val="Kpr"/>
            <w:noProof/>
          </w:rPr>
          <w:t xml:space="preserve"> 2</w:t>
        </w:r>
        <w:r w:rsidR="00F76BA6" w:rsidRPr="006E6819">
          <w:rPr>
            <w:noProof/>
            <w:webHidden/>
          </w:rPr>
          <w:tab/>
        </w:r>
        <w:r w:rsidR="0001548D">
          <w:rPr>
            <w:noProof/>
            <w:webHidden/>
          </w:rPr>
          <w:t>16</w:t>
        </w:r>
      </w:hyperlink>
    </w:p>
    <w:p w14:paraId="7F61A064" w14:textId="5E10F8A4"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329" w:history="1">
        <w:r w:rsidR="00F76BA6" w:rsidRPr="006E6819">
          <w:rPr>
            <w:rStyle w:val="Kpr"/>
            <w:b/>
            <w:bCs/>
            <w:noProof/>
          </w:rPr>
          <w:t>Resim 3</w:t>
        </w:r>
        <w:r w:rsidR="00F76BA6" w:rsidRPr="006E6819">
          <w:rPr>
            <w:rStyle w:val="Kpr"/>
            <w:noProof/>
          </w:rPr>
          <w:t>.</w:t>
        </w:r>
        <w:r w:rsidR="00BC09DC" w:rsidRPr="00BC09DC">
          <w:t xml:space="preserve"> EBVS cihazının değişik uç ve uzunluktaki el aletleri </w:t>
        </w:r>
        <w:r w:rsidR="00F76BA6" w:rsidRPr="006E6819">
          <w:rPr>
            <w:noProof/>
            <w:webHidden/>
          </w:rPr>
          <w:tab/>
        </w:r>
        <w:r w:rsidR="0001548D">
          <w:rPr>
            <w:noProof/>
            <w:webHidden/>
          </w:rPr>
          <w:t>17</w:t>
        </w:r>
      </w:hyperlink>
    </w:p>
    <w:p w14:paraId="5F532838" w14:textId="20FBF276"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330" w:history="1">
        <w:r w:rsidR="00F76BA6" w:rsidRPr="006E6819">
          <w:rPr>
            <w:rStyle w:val="Kpr"/>
            <w:b/>
            <w:bCs/>
            <w:noProof/>
          </w:rPr>
          <w:t>Resim 4</w:t>
        </w:r>
        <w:r w:rsidR="00F76BA6" w:rsidRPr="006E6819">
          <w:rPr>
            <w:rStyle w:val="Kpr"/>
            <w:noProof/>
          </w:rPr>
          <w:t xml:space="preserve">. </w:t>
        </w:r>
        <w:r w:rsidR="00D93EB8">
          <w:rPr>
            <w:rStyle w:val="Kpr"/>
            <w:noProof/>
          </w:rPr>
          <w:t xml:space="preserve">Çalışmada, </w:t>
        </w:r>
        <w:r w:rsidR="00BC09DC" w:rsidRPr="00BC09DC">
          <w:rPr>
            <w:rStyle w:val="Kpr"/>
            <w:noProof/>
          </w:rPr>
          <w:t xml:space="preserve">OHE operasyonunda EBVS cihazı kullanımı </w:t>
        </w:r>
        <w:r w:rsidR="00F76BA6" w:rsidRPr="006E6819">
          <w:rPr>
            <w:noProof/>
            <w:webHidden/>
          </w:rPr>
          <w:tab/>
        </w:r>
        <w:r w:rsidR="0001548D">
          <w:rPr>
            <w:noProof/>
            <w:webHidden/>
          </w:rPr>
          <w:t>20</w:t>
        </w:r>
      </w:hyperlink>
    </w:p>
    <w:p w14:paraId="143ACAFB" w14:textId="369F1261" w:rsidR="00F76BA6" w:rsidRPr="005516B1"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331" w:history="1">
        <w:r w:rsidR="00821E81">
          <w:rPr>
            <w:rStyle w:val="Kpr"/>
            <w:b/>
            <w:bCs/>
            <w:noProof/>
          </w:rPr>
          <w:t>Resim 5.</w:t>
        </w:r>
        <w:r w:rsidR="00F76BA6" w:rsidRPr="005516B1">
          <w:rPr>
            <w:rStyle w:val="Kpr"/>
            <w:noProof/>
          </w:rPr>
          <w:t xml:space="preserve"> </w:t>
        </w:r>
        <w:r w:rsidR="00D93EB8">
          <w:rPr>
            <w:rStyle w:val="Kpr"/>
            <w:noProof/>
          </w:rPr>
          <w:t xml:space="preserve">Çalışmada, </w:t>
        </w:r>
        <w:r w:rsidR="00BC09DC" w:rsidRPr="005516B1">
          <w:rPr>
            <w:rStyle w:val="Kpr"/>
            <w:noProof/>
          </w:rPr>
          <w:t xml:space="preserve">OHE operasyonunda EBVS cihazı V aleti ile hemostaz </w:t>
        </w:r>
        <w:r w:rsidR="00F76BA6" w:rsidRPr="005516B1">
          <w:rPr>
            <w:noProof/>
            <w:webHidden/>
          </w:rPr>
          <w:tab/>
        </w:r>
        <w:r w:rsidR="005516B1" w:rsidRPr="005516B1">
          <w:rPr>
            <w:noProof/>
            <w:webHidden/>
          </w:rPr>
          <w:t>20</w:t>
        </w:r>
      </w:hyperlink>
    </w:p>
    <w:p w14:paraId="2E89C278" w14:textId="34BE9D83" w:rsidR="00F76BA6" w:rsidRPr="006E6819" w:rsidRDefault="004C5EDB" w:rsidP="006E6819">
      <w:pPr>
        <w:pStyle w:val="ekillerTablosu"/>
        <w:tabs>
          <w:tab w:val="right" w:leader="dot" w:pos="9061"/>
        </w:tabs>
        <w:ind w:firstLine="0"/>
        <w:rPr>
          <w:rFonts w:asciiTheme="minorHAnsi" w:eastAsiaTheme="minorEastAsia" w:hAnsiTheme="minorHAnsi"/>
          <w:noProof/>
          <w:lang w:val="en-GB" w:eastAsia="en-GB"/>
        </w:rPr>
      </w:pPr>
      <w:hyperlink w:anchor="_Toc203442332" w:history="1">
        <w:r w:rsidR="00F76BA6" w:rsidRPr="006E6819">
          <w:rPr>
            <w:rStyle w:val="Kpr"/>
            <w:b/>
            <w:bCs/>
            <w:noProof/>
          </w:rPr>
          <w:t>Resim 6.</w:t>
        </w:r>
        <w:r w:rsidR="00BC09DC">
          <w:rPr>
            <w:rStyle w:val="Kpr"/>
            <w:noProof/>
          </w:rPr>
          <w:t xml:space="preserve"> </w:t>
        </w:r>
        <w:r w:rsidR="00D93EB8">
          <w:rPr>
            <w:rStyle w:val="Kpr"/>
            <w:noProof/>
          </w:rPr>
          <w:t xml:space="preserve">Çalışmada, </w:t>
        </w:r>
        <w:r w:rsidR="00BC09DC" w:rsidRPr="00BC09DC">
          <w:rPr>
            <w:rStyle w:val="Kpr"/>
            <w:noProof/>
          </w:rPr>
          <w:t xml:space="preserve">OHE operasyonunda EBVS ile ovaryum ligasyonu </w:t>
        </w:r>
        <w:r w:rsidR="00F76BA6" w:rsidRPr="006E6819">
          <w:rPr>
            <w:noProof/>
            <w:webHidden/>
          </w:rPr>
          <w:tab/>
        </w:r>
        <w:r w:rsidR="005516B1">
          <w:rPr>
            <w:noProof/>
            <w:webHidden/>
          </w:rPr>
          <w:t>21</w:t>
        </w:r>
      </w:hyperlink>
    </w:p>
    <w:p w14:paraId="3B2CB651" w14:textId="21162721" w:rsidR="00F76BA6" w:rsidRPr="006E6819" w:rsidRDefault="00F76BA6" w:rsidP="006E6819">
      <w:pPr>
        <w:pStyle w:val="ekillerTablosu"/>
        <w:tabs>
          <w:tab w:val="right" w:leader="dot" w:pos="9061"/>
        </w:tabs>
        <w:ind w:firstLine="0"/>
        <w:rPr>
          <w:rFonts w:asciiTheme="minorHAnsi" w:eastAsiaTheme="minorEastAsia" w:hAnsiTheme="minorHAnsi"/>
          <w:noProof/>
          <w:lang w:val="en-GB" w:eastAsia="en-GB"/>
        </w:rPr>
      </w:pPr>
    </w:p>
    <w:p w14:paraId="7DB77130" w14:textId="3D5B0A2F" w:rsidR="00E60930" w:rsidRPr="006E6819" w:rsidRDefault="00E60930" w:rsidP="006E6819">
      <w:pPr>
        <w:ind w:firstLine="0"/>
      </w:pPr>
      <w:r w:rsidRPr="006E6819">
        <w:fldChar w:fldCharType="end"/>
      </w:r>
    </w:p>
    <w:p w14:paraId="617A63E2" w14:textId="77777777" w:rsidR="005D0CCD" w:rsidRPr="006E6819" w:rsidRDefault="005D0CCD" w:rsidP="006E6819">
      <w:pPr>
        <w:ind w:firstLine="0"/>
      </w:pPr>
    </w:p>
    <w:p w14:paraId="7CD5A56B" w14:textId="77777777" w:rsidR="006B5B00" w:rsidRPr="006E6819" w:rsidRDefault="006B5B00" w:rsidP="006E6819">
      <w:pPr>
        <w:spacing w:after="160" w:line="278" w:lineRule="auto"/>
        <w:ind w:firstLine="0"/>
        <w:jc w:val="left"/>
      </w:pPr>
      <w:r w:rsidRPr="006E6819">
        <w:br w:type="page"/>
      </w:r>
    </w:p>
    <w:p w14:paraId="77CE7047" w14:textId="77C5FD79" w:rsidR="006B5B00" w:rsidRPr="006E6819" w:rsidRDefault="00255BA8" w:rsidP="006E6819">
      <w:pPr>
        <w:pStyle w:val="ListeParagraf"/>
        <w:ind w:left="0" w:firstLine="0"/>
      </w:pPr>
      <w:bookmarkStart w:id="21" w:name="_Toc195061347"/>
      <w:bookmarkStart w:id="22" w:name="_Toc203390648"/>
      <w:r w:rsidRPr="006E6819">
        <w:lastRenderedPageBreak/>
        <w:t>TABLOLAR D</w:t>
      </w:r>
      <w:r w:rsidRPr="006E6819">
        <w:rPr>
          <w:rFonts w:hint="eastAsia"/>
        </w:rPr>
        <w:t>İ</w:t>
      </w:r>
      <w:r w:rsidRPr="006E6819">
        <w:t>Z</w:t>
      </w:r>
      <w:r w:rsidRPr="006E6819">
        <w:rPr>
          <w:rFonts w:hint="eastAsia"/>
        </w:rPr>
        <w:t>İ</w:t>
      </w:r>
      <w:r w:rsidRPr="006E6819">
        <w:t>N</w:t>
      </w:r>
      <w:r w:rsidRPr="006E6819">
        <w:rPr>
          <w:rFonts w:hint="eastAsia"/>
        </w:rPr>
        <w:t>İ</w:t>
      </w:r>
      <w:bookmarkEnd w:id="21"/>
      <w:bookmarkEnd w:id="22"/>
    </w:p>
    <w:p w14:paraId="7C723582" w14:textId="77777777" w:rsidR="00412033" w:rsidRPr="006E6819" w:rsidRDefault="00412033" w:rsidP="006E6819">
      <w:pPr>
        <w:ind w:firstLine="0"/>
      </w:pPr>
    </w:p>
    <w:p w14:paraId="5AAAD1B0" w14:textId="77777777" w:rsidR="00412033" w:rsidRPr="006E6819" w:rsidRDefault="00412033" w:rsidP="006E6819">
      <w:pPr>
        <w:ind w:firstLine="0"/>
      </w:pPr>
    </w:p>
    <w:p w14:paraId="7DA5C91D" w14:textId="128DACBA" w:rsidR="00836C7B" w:rsidRPr="006E6819" w:rsidRDefault="008814FF" w:rsidP="006E6819">
      <w:pPr>
        <w:pStyle w:val="ekillerTablosu"/>
        <w:tabs>
          <w:tab w:val="right" w:leader="dot" w:pos="9061"/>
        </w:tabs>
        <w:ind w:firstLine="0"/>
        <w:rPr>
          <w:rFonts w:asciiTheme="minorHAnsi" w:eastAsiaTheme="minorEastAsia" w:hAnsiTheme="minorHAnsi"/>
          <w:noProof/>
          <w:lang w:eastAsia="tr-TR"/>
        </w:rPr>
      </w:pPr>
      <w:r w:rsidRPr="006E6819">
        <w:fldChar w:fldCharType="begin"/>
      </w:r>
      <w:r w:rsidRPr="006E6819">
        <w:instrText xml:space="preserve"> TOC \h \z \c "Tablo" </w:instrText>
      </w:r>
      <w:r w:rsidRPr="006E6819">
        <w:fldChar w:fldCharType="separate"/>
      </w:r>
      <w:hyperlink w:anchor="_Toc203366643" w:history="1">
        <w:r w:rsidR="00836C7B" w:rsidRPr="006E6819">
          <w:rPr>
            <w:rStyle w:val="Kpr"/>
            <w:b/>
            <w:bCs/>
            <w:noProof/>
          </w:rPr>
          <w:t>Tablo 1</w:t>
        </w:r>
        <w:r w:rsidR="004C7F1C">
          <w:rPr>
            <w:rStyle w:val="Kpr"/>
            <w:b/>
            <w:bCs/>
            <w:noProof/>
          </w:rPr>
          <w:t>.</w:t>
        </w:r>
        <w:r w:rsidR="00836C7B" w:rsidRPr="006E6819">
          <w:rPr>
            <w:rStyle w:val="Kpr"/>
            <w:noProof/>
          </w:rPr>
          <w:t xml:space="preserve"> </w:t>
        </w:r>
        <w:r w:rsidR="00BC09DC" w:rsidRPr="00BC09DC">
          <w:rPr>
            <w:rStyle w:val="Kpr"/>
            <w:noProof/>
          </w:rPr>
          <w:t xml:space="preserve">Serum </w:t>
        </w:r>
        <w:r w:rsidR="00821E81">
          <w:rPr>
            <w:rStyle w:val="Kpr"/>
            <w:noProof/>
          </w:rPr>
          <w:t>k</w:t>
        </w:r>
        <w:r w:rsidR="00BC09DC" w:rsidRPr="00BC09DC">
          <w:rPr>
            <w:rStyle w:val="Kpr"/>
            <w:noProof/>
          </w:rPr>
          <w:t>ortizol düzeylerinin gruplar arasında ve aynı grupta saatlere göre değişimi</w:t>
        </w:r>
        <w:r w:rsidR="00836C7B" w:rsidRPr="006E6819">
          <w:rPr>
            <w:noProof/>
            <w:webHidden/>
          </w:rPr>
          <w:tab/>
        </w:r>
        <w:r w:rsidR="0001548D">
          <w:rPr>
            <w:noProof/>
            <w:webHidden/>
          </w:rPr>
          <w:t>…24</w:t>
        </w:r>
      </w:hyperlink>
    </w:p>
    <w:p w14:paraId="5C215EEF" w14:textId="0913B5DF" w:rsidR="00836C7B" w:rsidRPr="006E6819" w:rsidRDefault="004C5EDB" w:rsidP="006E6819">
      <w:pPr>
        <w:pStyle w:val="ekillerTablosu"/>
        <w:tabs>
          <w:tab w:val="right" w:leader="dot" w:pos="9061"/>
        </w:tabs>
        <w:ind w:firstLine="0"/>
        <w:rPr>
          <w:rFonts w:asciiTheme="minorHAnsi" w:eastAsiaTheme="minorEastAsia" w:hAnsiTheme="minorHAnsi"/>
          <w:noProof/>
          <w:lang w:eastAsia="tr-TR"/>
        </w:rPr>
      </w:pPr>
      <w:hyperlink w:anchor="_Toc203366644" w:history="1">
        <w:r w:rsidR="00836C7B" w:rsidRPr="006E6819">
          <w:rPr>
            <w:rStyle w:val="Kpr"/>
            <w:b/>
            <w:bCs/>
            <w:noProof/>
          </w:rPr>
          <w:t>Tablo 2</w:t>
        </w:r>
        <w:r w:rsidR="004C7F1C">
          <w:rPr>
            <w:rStyle w:val="Kpr"/>
            <w:b/>
            <w:bCs/>
            <w:noProof/>
          </w:rPr>
          <w:t>.</w:t>
        </w:r>
        <w:r w:rsidR="00836C7B" w:rsidRPr="006E6819">
          <w:rPr>
            <w:rStyle w:val="Kpr"/>
            <w:noProof/>
          </w:rPr>
          <w:t xml:space="preserve"> </w:t>
        </w:r>
        <w:r w:rsidR="004C7F1C" w:rsidRPr="004C7F1C">
          <w:rPr>
            <w:rStyle w:val="Kpr"/>
            <w:noProof/>
          </w:rPr>
          <w:t>Serum CRP düzeylerinin  gruplar arasında ve aynı grupta saatlere göre değişimi.</w:t>
        </w:r>
        <w:r w:rsidR="00836C7B" w:rsidRPr="006E6819">
          <w:rPr>
            <w:noProof/>
            <w:webHidden/>
          </w:rPr>
          <w:tab/>
        </w:r>
        <w:r w:rsidR="0001548D">
          <w:rPr>
            <w:noProof/>
            <w:webHidden/>
          </w:rPr>
          <w:t>26</w:t>
        </w:r>
      </w:hyperlink>
    </w:p>
    <w:p w14:paraId="0743EB57" w14:textId="4346CB89" w:rsidR="00836C7B" w:rsidRPr="006E6819" w:rsidRDefault="004C5EDB" w:rsidP="006E6819">
      <w:pPr>
        <w:pStyle w:val="ekillerTablosu"/>
        <w:tabs>
          <w:tab w:val="right" w:leader="dot" w:pos="9061"/>
        </w:tabs>
        <w:ind w:firstLine="0"/>
        <w:rPr>
          <w:rFonts w:asciiTheme="minorHAnsi" w:eastAsiaTheme="minorEastAsia" w:hAnsiTheme="minorHAnsi"/>
          <w:noProof/>
          <w:lang w:eastAsia="tr-TR"/>
        </w:rPr>
      </w:pPr>
      <w:hyperlink w:anchor="_Toc203366645" w:history="1">
        <w:r w:rsidR="00836C7B" w:rsidRPr="006E6819">
          <w:rPr>
            <w:rStyle w:val="Kpr"/>
            <w:b/>
            <w:bCs/>
            <w:noProof/>
          </w:rPr>
          <w:t>Tablo 3</w:t>
        </w:r>
        <w:r w:rsidR="004C7F1C">
          <w:rPr>
            <w:rStyle w:val="Kpr"/>
            <w:b/>
            <w:bCs/>
            <w:noProof/>
          </w:rPr>
          <w:t>.</w:t>
        </w:r>
        <w:r w:rsidR="00836C7B" w:rsidRPr="006E6819">
          <w:rPr>
            <w:rStyle w:val="Kpr"/>
            <w:noProof/>
          </w:rPr>
          <w:t xml:space="preserve"> </w:t>
        </w:r>
        <w:r w:rsidR="004C7F1C" w:rsidRPr="004C7F1C">
          <w:rPr>
            <w:rStyle w:val="Kpr"/>
            <w:noProof/>
          </w:rPr>
          <w:t>Ağrı ölçeğinin gruplar arasında ve aynı grupta saatlere göre değişimi</w:t>
        </w:r>
        <w:r w:rsidR="00836C7B" w:rsidRPr="006E6819">
          <w:rPr>
            <w:noProof/>
            <w:webHidden/>
          </w:rPr>
          <w:tab/>
        </w:r>
        <w:r w:rsidR="0001548D">
          <w:rPr>
            <w:noProof/>
            <w:webHidden/>
          </w:rPr>
          <w:t>27</w:t>
        </w:r>
      </w:hyperlink>
    </w:p>
    <w:p w14:paraId="69918ED9" w14:textId="69E7EB23" w:rsidR="00836C7B" w:rsidRPr="006E6819" w:rsidRDefault="00836C7B" w:rsidP="006E6819">
      <w:pPr>
        <w:pStyle w:val="ekillerTablosu"/>
        <w:tabs>
          <w:tab w:val="right" w:leader="dot" w:pos="9061"/>
        </w:tabs>
        <w:ind w:firstLine="0"/>
        <w:rPr>
          <w:rFonts w:asciiTheme="minorHAnsi" w:eastAsiaTheme="minorEastAsia" w:hAnsiTheme="minorHAnsi"/>
          <w:noProof/>
          <w:lang w:eastAsia="tr-TR"/>
        </w:rPr>
      </w:pPr>
    </w:p>
    <w:p w14:paraId="6DD70C34" w14:textId="10220529" w:rsidR="00807A85" w:rsidRPr="006E6819" w:rsidRDefault="008814FF" w:rsidP="006E6819">
      <w:pPr>
        <w:ind w:firstLine="0"/>
      </w:pPr>
      <w:r w:rsidRPr="006E6819">
        <w:fldChar w:fldCharType="end"/>
      </w:r>
    </w:p>
    <w:p w14:paraId="7C2164B9" w14:textId="77777777" w:rsidR="00807A85" w:rsidRPr="006E6819" w:rsidRDefault="00807A85" w:rsidP="006E6819">
      <w:pPr>
        <w:ind w:firstLine="0"/>
      </w:pPr>
    </w:p>
    <w:p w14:paraId="04A73D68" w14:textId="5301A19C" w:rsidR="006B5B00" w:rsidRPr="006E6819" w:rsidRDefault="006B5B00" w:rsidP="006E6819">
      <w:pPr>
        <w:spacing w:after="160" w:line="278" w:lineRule="auto"/>
        <w:ind w:firstLine="0"/>
        <w:jc w:val="left"/>
      </w:pPr>
      <w:r w:rsidRPr="006E6819">
        <w:br w:type="page"/>
      </w:r>
    </w:p>
    <w:p w14:paraId="6B0DE95D" w14:textId="32C9538A" w:rsidR="00255BA8" w:rsidRPr="006E6819" w:rsidRDefault="00906200" w:rsidP="006E6819">
      <w:pPr>
        <w:pStyle w:val="ListeParagraf"/>
        <w:ind w:left="0" w:firstLine="0"/>
      </w:pPr>
      <w:bookmarkStart w:id="23" w:name="_Toc195061348"/>
      <w:bookmarkStart w:id="24" w:name="_Toc203390649"/>
      <w:r w:rsidRPr="006E6819">
        <w:lastRenderedPageBreak/>
        <w:t>ÖZET</w:t>
      </w:r>
      <w:bookmarkEnd w:id="23"/>
      <w:bookmarkEnd w:id="24"/>
    </w:p>
    <w:p w14:paraId="54245701" w14:textId="77777777" w:rsidR="00807A85" w:rsidRPr="006E6819" w:rsidRDefault="00807A85" w:rsidP="006E6819"/>
    <w:p w14:paraId="41B8203E" w14:textId="77777777" w:rsidR="00A475E5" w:rsidRPr="006E6819" w:rsidRDefault="00A475E5" w:rsidP="006E6819"/>
    <w:p w14:paraId="71B1A926" w14:textId="7E45ADCA" w:rsidR="00A475E5" w:rsidRPr="006E6819" w:rsidRDefault="009A3830" w:rsidP="006E6819">
      <w:pPr>
        <w:spacing w:after="160" w:line="278" w:lineRule="auto"/>
        <w:ind w:firstLine="0"/>
        <w:jc w:val="center"/>
        <w:rPr>
          <w:b/>
          <w:bCs/>
          <w:sz w:val="28"/>
          <w:szCs w:val="28"/>
          <w:lang w:val="en-US"/>
        </w:rPr>
      </w:pPr>
      <w:r w:rsidRPr="009A3830">
        <w:rPr>
          <w:b/>
          <w:bCs/>
          <w:sz w:val="28"/>
          <w:szCs w:val="28"/>
          <w:lang w:val="en-US"/>
        </w:rPr>
        <w:t>KÖPEKLERDE OVARYOHİSTEREKTOMİ OPERASYONLARINDA ELEKTROTERMAL DAMAR MÜHÜRLEME SİSTEMİ KULLANIMININ POSTOPERATİF SERUM KORTİZOL VE CRP DÜZEYLERİ İLE AĞRI DURUMUNA ETKİSİ</w:t>
      </w:r>
    </w:p>
    <w:p w14:paraId="47B2F836" w14:textId="77777777" w:rsidR="00A475E5" w:rsidRPr="006E6819" w:rsidRDefault="00A475E5" w:rsidP="006E6819">
      <w:pPr>
        <w:spacing w:after="160" w:line="278" w:lineRule="auto"/>
        <w:ind w:firstLine="0"/>
        <w:jc w:val="center"/>
        <w:rPr>
          <w:b/>
          <w:bCs/>
          <w:sz w:val="28"/>
          <w:szCs w:val="28"/>
          <w:lang w:val="en-US"/>
        </w:rPr>
      </w:pPr>
    </w:p>
    <w:p w14:paraId="02E01663" w14:textId="184CFFB0" w:rsidR="00A475E5" w:rsidRPr="006E6819" w:rsidRDefault="009A3830" w:rsidP="006E6819">
      <w:pPr>
        <w:spacing w:after="160" w:line="278" w:lineRule="auto"/>
        <w:ind w:firstLine="0"/>
        <w:rPr>
          <w:b/>
          <w:bCs/>
        </w:rPr>
      </w:pPr>
      <w:r w:rsidRPr="009A3830">
        <w:rPr>
          <w:b/>
          <w:bCs/>
        </w:rPr>
        <w:t xml:space="preserve">Bağcık M.F. Aydın Adnan Menderes Üniversitesi Sağlık Bilimleri Enstitüsü, </w:t>
      </w:r>
      <w:r w:rsidR="00A52C77">
        <w:rPr>
          <w:b/>
          <w:bCs/>
        </w:rPr>
        <w:t>Veteriner</w:t>
      </w:r>
      <w:r w:rsidR="00B16C07">
        <w:rPr>
          <w:b/>
          <w:bCs/>
        </w:rPr>
        <w:t>lik</w:t>
      </w:r>
      <w:r w:rsidR="00A52C77">
        <w:rPr>
          <w:b/>
          <w:bCs/>
        </w:rPr>
        <w:t xml:space="preserve"> </w:t>
      </w:r>
      <w:r w:rsidRPr="009A3830">
        <w:rPr>
          <w:b/>
          <w:bCs/>
        </w:rPr>
        <w:t>Doğum ve Jinekoloji</w:t>
      </w:r>
      <w:r w:rsidR="00B16C07">
        <w:rPr>
          <w:b/>
          <w:bCs/>
        </w:rPr>
        <w:t>si</w:t>
      </w:r>
      <w:r w:rsidRPr="009A3830">
        <w:rPr>
          <w:b/>
          <w:bCs/>
        </w:rPr>
        <w:t xml:space="preserve"> Programı, Yüksek Lisans Tezi, Aydın, 2025  </w:t>
      </w:r>
    </w:p>
    <w:p w14:paraId="5F6FD2A3" w14:textId="1CC24937" w:rsidR="00A475E5" w:rsidRDefault="00A475E5" w:rsidP="006E6819">
      <w:pPr>
        <w:spacing w:after="160"/>
        <w:ind w:firstLine="0"/>
        <w:rPr>
          <w:b/>
          <w:bCs/>
        </w:rPr>
      </w:pPr>
    </w:p>
    <w:p w14:paraId="647F7661" w14:textId="45704050" w:rsidR="009A3830" w:rsidRPr="006E6819" w:rsidRDefault="009A3830" w:rsidP="006E6819">
      <w:pPr>
        <w:spacing w:after="160"/>
        <w:ind w:firstLine="0"/>
        <w:rPr>
          <w:lang w:val="en-US"/>
        </w:rPr>
      </w:pPr>
      <w:r w:rsidRPr="009A3830">
        <w:rPr>
          <w:b/>
          <w:bCs/>
          <w:lang w:val="en-US"/>
        </w:rPr>
        <w:t>Amaç:</w:t>
      </w:r>
      <w:r w:rsidRPr="009A3830">
        <w:rPr>
          <w:lang w:val="en-US"/>
        </w:rPr>
        <w:t xml:space="preserve"> Bu </w:t>
      </w:r>
      <w:proofErr w:type="spellStart"/>
      <w:r w:rsidRPr="009A3830">
        <w:rPr>
          <w:lang w:val="en-US"/>
        </w:rPr>
        <w:t>tezin</w:t>
      </w:r>
      <w:proofErr w:type="spellEnd"/>
      <w:r w:rsidRPr="009A3830">
        <w:rPr>
          <w:lang w:val="en-US"/>
        </w:rPr>
        <w:t xml:space="preserve"> </w:t>
      </w:r>
      <w:proofErr w:type="spellStart"/>
      <w:r w:rsidRPr="009A3830">
        <w:rPr>
          <w:lang w:val="en-US"/>
        </w:rPr>
        <w:t>amacı</w:t>
      </w:r>
      <w:proofErr w:type="spellEnd"/>
      <w:r w:rsidRPr="009A3830">
        <w:rPr>
          <w:lang w:val="en-US"/>
        </w:rPr>
        <w:t xml:space="preserve">, </w:t>
      </w:r>
      <w:proofErr w:type="spellStart"/>
      <w:r w:rsidRPr="009A3830">
        <w:rPr>
          <w:lang w:val="en-US"/>
        </w:rPr>
        <w:t>ovaryohisterektomi</w:t>
      </w:r>
      <w:proofErr w:type="spellEnd"/>
      <w:r w:rsidRPr="009A3830">
        <w:rPr>
          <w:lang w:val="en-US"/>
        </w:rPr>
        <w:t xml:space="preserve"> (OHE) </w:t>
      </w:r>
      <w:proofErr w:type="spellStart"/>
      <w:r w:rsidRPr="009A3830">
        <w:rPr>
          <w:lang w:val="en-US"/>
        </w:rPr>
        <w:t>operasyonunda</w:t>
      </w:r>
      <w:proofErr w:type="spellEnd"/>
      <w:r w:rsidRPr="009A3830">
        <w:rPr>
          <w:lang w:val="en-US"/>
        </w:rPr>
        <w:t xml:space="preserve">; </w:t>
      </w:r>
      <w:proofErr w:type="spellStart"/>
      <w:r w:rsidRPr="009A3830">
        <w:rPr>
          <w:lang w:val="en-US"/>
        </w:rPr>
        <w:t>ovaryumlar</w:t>
      </w:r>
      <w:proofErr w:type="spellEnd"/>
      <w:r w:rsidRPr="009A3830">
        <w:rPr>
          <w:lang w:val="en-US"/>
        </w:rPr>
        <w:t xml:space="preserve"> </w:t>
      </w:r>
      <w:proofErr w:type="spellStart"/>
      <w:r w:rsidRPr="009A3830">
        <w:rPr>
          <w:lang w:val="en-US"/>
        </w:rPr>
        <w:t>ile</w:t>
      </w:r>
      <w:proofErr w:type="spellEnd"/>
      <w:r w:rsidRPr="009A3830">
        <w:rPr>
          <w:lang w:val="en-US"/>
        </w:rPr>
        <w:t xml:space="preserve"> </w:t>
      </w:r>
      <w:proofErr w:type="spellStart"/>
      <w:r w:rsidRPr="009A3830">
        <w:rPr>
          <w:lang w:val="en-US"/>
        </w:rPr>
        <w:t>uterusun</w:t>
      </w:r>
      <w:proofErr w:type="spellEnd"/>
      <w:r w:rsidRPr="009A3830">
        <w:rPr>
          <w:lang w:val="en-US"/>
        </w:rPr>
        <w:t xml:space="preserve"> </w:t>
      </w:r>
      <w:proofErr w:type="spellStart"/>
      <w:r w:rsidRPr="009A3830">
        <w:rPr>
          <w:lang w:val="en-US"/>
        </w:rPr>
        <w:t>ekstripasyonu</w:t>
      </w:r>
      <w:proofErr w:type="spellEnd"/>
      <w:r w:rsidRPr="009A3830">
        <w:rPr>
          <w:lang w:val="en-US"/>
        </w:rPr>
        <w:t xml:space="preserve"> </w:t>
      </w:r>
      <w:proofErr w:type="spellStart"/>
      <w:r w:rsidRPr="009A3830">
        <w:rPr>
          <w:lang w:val="en-US"/>
        </w:rPr>
        <w:t>sırasında</w:t>
      </w:r>
      <w:proofErr w:type="spellEnd"/>
      <w:r w:rsidRPr="009A3830">
        <w:rPr>
          <w:lang w:val="en-US"/>
        </w:rPr>
        <w:t xml:space="preserve"> </w:t>
      </w:r>
      <w:proofErr w:type="spellStart"/>
      <w:r w:rsidRPr="009A3830">
        <w:rPr>
          <w:lang w:val="en-US"/>
        </w:rPr>
        <w:t>damarların</w:t>
      </w:r>
      <w:proofErr w:type="spellEnd"/>
      <w:r w:rsidRPr="009A3830">
        <w:rPr>
          <w:lang w:val="en-US"/>
        </w:rPr>
        <w:t xml:space="preserve"> </w:t>
      </w:r>
      <w:proofErr w:type="spellStart"/>
      <w:r w:rsidRPr="009A3830">
        <w:rPr>
          <w:lang w:val="en-US"/>
        </w:rPr>
        <w:t>hemostazını</w:t>
      </w:r>
      <w:proofErr w:type="spellEnd"/>
      <w:r w:rsidRPr="009A3830">
        <w:rPr>
          <w:lang w:val="en-US"/>
        </w:rPr>
        <w:t xml:space="preserve"> </w:t>
      </w:r>
      <w:proofErr w:type="spellStart"/>
      <w:r w:rsidRPr="009A3830">
        <w:rPr>
          <w:lang w:val="en-US"/>
        </w:rPr>
        <w:t>sağlamak</w:t>
      </w:r>
      <w:proofErr w:type="spellEnd"/>
      <w:r w:rsidRPr="009A3830">
        <w:rPr>
          <w:lang w:val="en-US"/>
        </w:rPr>
        <w:t xml:space="preserve"> </w:t>
      </w:r>
      <w:proofErr w:type="spellStart"/>
      <w:r w:rsidRPr="009A3830">
        <w:rPr>
          <w:lang w:val="en-US"/>
        </w:rPr>
        <w:t>için</w:t>
      </w:r>
      <w:proofErr w:type="spellEnd"/>
      <w:r w:rsidRPr="009A3830">
        <w:rPr>
          <w:lang w:val="en-US"/>
        </w:rPr>
        <w:t xml:space="preserve">, </w:t>
      </w:r>
      <w:proofErr w:type="spellStart"/>
      <w:r w:rsidRPr="009A3830">
        <w:rPr>
          <w:lang w:val="en-US"/>
        </w:rPr>
        <w:t>iplik</w:t>
      </w:r>
      <w:proofErr w:type="spellEnd"/>
      <w:r w:rsidRPr="009A3830">
        <w:rPr>
          <w:lang w:val="en-US"/>
        </w:rPr>
        <w:t xml:space="preserve"> </w:t>
      </w:r>
      <w:proofErr w:type="spellStart"/>
      <w:r w:rsidRPr="009A3830">
        <w:rPr>
          <w:lang w:val="en-US"/>
        </w:rPr>
        <w:t>yerine</w:t>
      </w:r>
      <w:proofErr w:type="spellEnd"/>
      <w:r w:rsidRPr="009A3830">
        <w:rPr>
          <w:lang w:val="en-US"/>
        </w:rPr>
        <w:t xml:space="preserve"> </w:t>
      </w:r>
      <w:proofErr w:type="spellStart"/>
      <w:r w:rsidRPr="009A3830">
        <w:rPr>
          <w:lang w:val="en-US"/>
        </w:rPr>
        <w:t>elektrotermal</w:t>
      </w:r>
      <w:proofErr w:type="spellEnd"/>
      <w:r w:rsidRPr="009A3830">
        <w:rPr>
          <w:lang w:val="en-US"/>
        </w:rPr>
        <w:t xml:space="preserve"> bipolar damar </w:t>
      </w:r>
      <w:proofErr w:type="spellStart"/>
      <w:r w:rsidRPr="009A3830">
        <w:rPr>
          <w:lang w:val="en-US"/>
        </w:rPr>
        <w:t>mühürleme</w:t>
      </w:r>
      <w:proofErr w:type="spellEnd"/>
      <w:r w:rsidRPr="009A3830">
        <w:rPr>
          <w:lang w:val="en-US"/>
        </w:rPr>
        <w:t xml:space="preserve"> </w:t>
      </w:r>
      <w:proofErr w:type="spellStart"/>
      <w:r w:rsidRPr="009A3830">
        <w:rPr>
          <w:lang w:val="en-US"/>
        </w:rPr>
        <w:t>sistemi</w:t>
      </w:r>
      <w:proofErr w:type="spellEnd"/>
      <w:r w:rsidRPr="009A3830">
        <w:rPr>
          <w:lang w:val="en-US"/>
        </w:rPr>
        <w:t xml:space="preserve"> (EBVS) </w:t>
      </w:r>
      <w:proofErr w:type="spellStart"/>
      <w:r w:rsidRPr="009A3830">
        <w:rPr>
          <w:lang w:val="en-US"/>
        </w:rPr>
        <w:t>kullanılmasının</w:t>
      </w:r>
      <w:proofErr w:type="spellEnd"/>
      <w:r w:rsidRPr="009A3830">
        <w:rPr>
          <w:lang w:val="en-US"/>
        </w:rPr>
        <w:t xml:space="preserve">, </w:t>
      </w:r>
      <w:proofErr w:type="spellStart"/>
      <w:r w:rsidRPr="009A3830">
        <w:rPr>
          <w:lang w:val="en-US"/>
        </w:rPr>
        <w:t>postoperatif</w:t>
      </w:r>
      <w:proofErr w:type="spellEnd"/>
      <w:r w:rsidRPr="009A3830">
        <w:rPr>
          <w:lang w:val="en-US"/>
        </w:rPr>
        <w:t xml:space="preserve"> </w:t>
      </w:r>
      <w:proofErr w:type="spellStart"/>
      <w:r w:rsidRPr="009A3830">
        <w:rPr>
          <w:lang w:val="en-US"/>
        </w:rPr>
        <w:t>ağrı</w:t>
      </w:r>
      <w:proofErr w:type="spellEnd"/>
      <w:r w:rsidRPr="009A3830">
        <w:rPr>
          <w:lang w:val="en-US"/>
        </w:rPr>
        <w:t xml:space="preserve"> </w:t>
      </w:r>
      <w:proofErr w:type="spellStart"/>
      <w:r w:rsidRPr="009A3830">
        <w:rPr>
          <w:lang w:val="en-US"/>
        </w:rPr>
        <w:t>ve</w:t>
      </w:r>
      <w:proofErr w:type="spellEnd"/>
      <w:r w:rsidRPr="009A3830">
        <w:rPr>
          <w:lang w:val="en-US"/>
        </w:rPr>
        <w:t xml:space="preserve"> </w:t>
      </w:r>
      <w:proofErr w:type="spellStart"/>
      <w:r w:rsidRPr="009A3830">
        <w:rPr>
          <w:lang w:val="en-US"/>
        </w:rPr>
        <w:t>stres</w:t>
      </w:r>
      <w:proofErr w:type="spellEnd"/>
      <w:r w:rsidRPr="009A3830">
        <w:rPr>
          <w:lang w:val="en-US"/>
        </w:rPr>
        <w:t xml:space="preserve"> </w:t>
      </w:r>
      <w:proofErr w:type="spellStart"/>
      <w:r w:rsidRPr="009A3830">
        <w:rPr>
          <w:lang w:val="en-US"/>
        </w:rPr>
        <w:t>oluşumu</w:t>
      </w:r>
      <w:proofErr w:type="spellEnd"/>
      <w:r w:rsidRPr="009A3830">
        <w:rPr>
          <w:lang w:val="en-US"/>
        </w:rPr>
        <w:t xml:space="preserve"> </w:t>
      </w:r>
      <w:proofErr w:type="spellStart"/>
      <w:r w:rsidRPr="009A3830">
        <w:rPr>
          <w:lang w:val="en-US"/>
        </w:rPr>
        <w:t>üzerine</w:t>
      </w:r>
      <w:proofErr w:type="spellEnd"/>
      <w:r w:rsidRPr="009A3830">
        <w:rPr>
          <w:lang w:val="en-US"/>
        </w:rPr>
        <w:t xml:space="preserve"> </w:t>
      </w:r>
      <w:proofErr w:type="spellStart"/>
      <w:r w:rsidRPr="009A3830">
        <w:rPr>
          <w:lang w:val="en-US"/>
        </w:rPr>
        <w:t>etkisinin</w:t>
      </w:r>
      <w:proofErr w:type="spellEnd"/>
      <w:r w:rsidRPr="009A3830">
        <w:rPr>
          <w:lang w:val="en-US"/>
        </w:rPr>
        <w:t xml:space="preserve"> </w:t>
      </w:r>
      <w:proofErr w:type="spellStart"/>
      <w:r w:rsidRPr="009A3830">
        <w:rPr>
          <w:lang w:val="en-US"/>
        </w:rPr>
        <w:t>olup</w:t>
      </w:r>
      <w:proofErr w:type="spellEnd"/>
      <w:r w:rsidRPr="009A3830">
        <w:rPr>
          <w:lang w:val="en-US"/>
        </w:rPr>
        <w:t xml:space="preserve"> </w:t>
      </w:r>
      <w:proofErr w:type="spellStart"/>
      <w:r w:rsidRPr="009A3830">
        <w:rPr>
          <w:lang w:val="en-US"/>
        </w:rPr>
        <w:t>olmayacağının</w:t>
      </w:r>
      <w:proofErr w:type="spellEnd"/>
      <w:r w:rsidRPr="009A3830">
        <w:rPr>
          <w:lang w:val="en-US"/>
        </w:rPr>
        <w:t xml:space="preserve"> </w:t>
      </w:r>
      <w:proofErr w:type="spellStart"/>
      <w:r w:rsidRPr="009A3830">
        <w:rPr>
          <w:lang w:val="en-US"/>
        </w:rPr>
        <w:t>araştırılmasıdır</w:t>
      </w:r>
      <w:proofErr w:type="spellEnd"/>
      <w:r w:rsidRPr="009A3830">
        <w:rPr>
          <w:lang w:val="en-US"/>
        </w:rPr>
        <w:t>.</w:t>
      </w:r>
    </w:p>
    <w:p w14:paraId="733B6892" w14:textId="17576486" w:rsidR="00A475E5" w:rsidRPr="006E6819" w:rsidRDefault="00A475E5" w:rsidP="006E6819">
      <w:pPr>
        <w:spacing w:after="160"/>
        <w:ind w:firstLine="0"/>
        <w:rPr>
          <w:lang w:val="en-US"/>
        </w:rPr>
      </w:pPr>
      <w:proofErr w:type="spellStart"/>
      <w:r w:rsidRPr="006E6819">
        <w:rPr>
          <w:b/>
          <w:bCs/>
          <w:lang w:val="en-US"/>
        </w:rPr>
        <w:t>Gereç</w:t>
      </w:r>
      <w:proofErr w:type="spellEnd"/>
      <w:r w:rsidRPr="006E6819">
        <w:rPr>
          <w:b/>
          <w:bCs/>
          <w:lang w:val="en-US"/>
        </w:rPr>
        <w:t xml:space="preserve"> </w:t>
      </w:r>
      <w:proofErr w:type="spellStart"/>
      <w:r w:rsidRPr="006E6819">
        <w:rPr>
          <w:b/>
          <w:bCs/>
          <w:lang w:val="en-US"/>
        </w:rPr>
        <w:t>ve</w:t>
      </w:r>
      <w:proofErr w:type="spellEnd"/>
      <w:r w:rsidRPr="006E6819">
        <w:rPr>
          <w:b/>
          <w:bCs/>
          <w:lang w:val="en-US"/>
        </w:rPr>
        <w:t xml:space="preserve"> </w:t>
      </w:r>
      <w:proofErr w:type="spellStart"/>
      <w:r w:rsidRPr="006E6819">
        <w:rPr>
          <w:b/>
          <w:bCs/>
          <w:lang w:val="en-US"/>
        </w:rPr>
        <w:t>Yöntem</w:t>
      </w:r>
      <w:proofErr w:type="spellEnd"/>
      <w:r w:rsidRPr="006E6819">
        <w:rPr>
          <w:b/>
          <w:bCs/>
          <w:lang w:val="en-US"/>
        </w:rPr>
        <w:t>:</w:t>
      </w:r>
      <w:r w:rsidR="009A3830">
        <w:rPr>
          <w:lang w:val="en-US"/>
        </w:rPr>
        <w:t xml:space="preserve"> </w:t>
      </w:r>
      <w:proofErr w:type="spellStart"/>
      <w:r w:rsidR="009A3830" w:rsidRPr="009A3830">
        <w:rPr>
          <w:lang w:val="en-US"/>
        </w:rPr>
        <w:t>Çalışmada</w:t>
      </w:r>
      <w:proofErr w:type="spellEnd"/>
      <w:r w:rsidR="009A3830" w:rsidRPr="009A3830">
        <w:rPr>
          <w:lang w:val="en-US"/>
        </w:rPr>
        <w:t xml:space="preserve"> </w:t>
      </w:r>
      <w:proofErr w:type="spellStart"/>
      <w:r w:rsidR="009A3830" w:rsidRPr="009A3830">
        <w:rPr>
          <w:lang w:val="en-US"/>
        </w:rPr>
        <w:t>kullanılan</w:t>
      </w:r>
      <w:proofErr w:type="spellEnd"/>
      <w:r w:rsidR="009A3830" w:rsidRPr="009A3830">
        <w:rPr>
          <w:lang w:val="en-US"/>
        </w:rPr>
        <w:t xml:space="preserve"> 20 </w:t>
      </w:r>
      <w:proofErr w:type="spellStart"/>
      <w:r w:rsidR="009A3830" w:rsidRPr="009A3830">
        <w:rPr>
          <w:lang w:val="en-US"/>
        </w:rPr>
        <w:t>köpek</w:t>
      </w:r>
      <w:proofErr w:type="spellEnd"/>
      <w:r w:rsidR="009A3830" w:rsidRPr="009A3830">
        <w:rPr>
          <w:lang w:val="en-US"/>
        </w:rPr>
        <w:t xml:space="preserve">, </w:t>
      </w:r>
      <w:proofErr w:type="spellStart"/>
      <w:r w:rsidR="009A3830" w:rsidRPr="009A3830">
        <w:rPr>
          <w:lang w:val="en-US"/>
        </w:rPr>
        <w:t>rastgele</w:t>
      </w:r>
      <w:proofErr w:type="spellEnd"/>
      <w:r w:rsidR="009A3830" w:rsidRPr="009A3830">
        <w:rPr>
          <w:lang w:val="en-US"/>
        </w:rPr>
        <w:t xml:space="preserve"> </w:t>
      </w:r>
      <w:proofErr w:type="spellStart"/>
      <w:r w:rsidR="009A3830" w:rsidRPr="009A3830">
        <w:rPr>
          <w:lang w:val="en-US"/>
        </w:rPr>
        <w:t>şekilde</w:t>
      </w:r>
      <w:proofErr w:type="spellEnd"/>
      <w:r w:rsidR="009A3830" w:rsidRPr="009A3830">
        <w:rPr>
          <w:lang w:val="en-US"/>
        </w:rPr>
        <w:t xml:space="preserve"> </w:t>
      </w:r>
      <w:proofErr w:type="spellStart"/>
      <w:r w:rsidR="009A3830" w:rsidRPr="009A3830">
        <w:rPr>
          <w:lang w:val="en-US"/>
        </w:rPr>
        <w:t>Kontrol</w:t>
      </w:r>
      <w:proofErr w:type="spellEnd"/>
      <w:r w:rsidR="009A3830" w:rsidRPr="009A3830">
        <w:rPr>
          <w:lang w:val="en-US"/>
        </w:rPr>
        <w:t xml:space="preserve"> OHE </w:t>
      </w:r>
      <w:proofErr w:type="spellStart"/>
      <w:r w:rsidR="009A3830" w:rsidRPr="009A3830">
        <w:rPr>
          <w:lang w:val="en-US"/>
        </w:rPr>
        <w:t>Grubu</w:t>
      </w:r>
      <w:proofErr w:type="spellEnd"/>
      <w:r w:rsidR="009A3830" w:rsidRPr="009A3830">
        <w:rPr>
          <w:lang w:val="en-US"/>
        </w:rPr>
        <w:t xml:space="preserve"> (</w:t>
      </w:r>
      <w:proofErr w:type="spellStart"/>
      <w:r w:rsidR="009A3830" w:rsidRPr="009A3830">
        <w:rPr>
          <w:lang w:val="en-US"/>
        </w:rPr>
        <w:t>Kontrol</w:t>
      </w:r>
      <w:proofErr w:type="spellEnd"/>
      <w:r w:rsidR="009A3830" w:rsidRPr="009A3830">
        <w:rPr>
          <w:lang w:val="en-US"/>
        </w:rPr>
        <w:t xml:space="preserve">, n= 10) </w:t>
      </w:r>
      <w:proofErr w:type="spellStart"/>
      <w:r w:rsidR="009A3830" w:rsidRPr="009A3830">
        <w:rPr>
          <w:lang w:val="en-US"/>
        </w:rPr>
        <w:t>ve</w:t>
      </w:r>
      <w:proofErr w:type="spellEnd"/>
      <w:r w:rsidR="009A3830" w:rsidRPr="009A3830">
        <w:rPr>
          <w:lang w:val="en-US"/>
        </w:rPr>
        <w:t xml:space="preserve"> EBVS OHE </w:t>
      </w:r>
      <w:proofErr w:type="spellStart"/>
      <w:r w:rsidR="009A3830" w:rsidRPr="009A3830">
        <w:rPr>
          <w:lang w:val="en-US"/>
        </w:rPr>
        <w:t>Grubu</w:t>
      </w:r>
      <w:proofErr w:type="spellEnd"/>
      <w:r w:rsidR="009A3830" w:rsidRPr="009A3830">
        <w:rPr>
          <w:lang w:val="en-US"/>
        </w:rPr>
        <w:t xml:space="preserve"> (EBVS, n= 10) </w:t>
      </w:r>
      <w:proofErr w:type="spellStart"/>
      <w:r w:rsidR="009A3830" w:rsidRPr="009A3830">
        <w:rPr>
          <w:lang w:val="en-US"/>
        </w:rPr>
        <w:t>olarak</w:t>
      </w:r>
      <w:proofErr w:type="spellEnd"/>
      <w:r w:rsidR="009A3830" w:rsidRPr="009A3830">
        <w:rPr>
          <w:lang w:val="en-US"/>
        </w:rPr>
        <w:t xml:space="preserve"> 2 </w:t>
      </w:r>
      <w:proofErr w:type="spellStart"/>
      <w:r w:rsidR="009A3830" w:rsidRPr="009A3830">
        <w:rPr>
          <w:lang w:val="en-US"/>
        </w:rPr>
        <w:t>gruba</w:t>
      </w:r>
      <w:proofErr w:type="spellEnd"/>
      <w:r w:rsidR="009A3830" w:rsidRPr="009A3830">
        <w:rPr>
          <w:lang w:val="en-US"/>
        </w:rPr>
        <w:t xml:space="preserve"> </w:t>
      </w:r>
      <w:proofErr w:type="spellStart"/>
      <w:r w:rsidR="009A3830" w:rsidRPr="009A3830">
        <w:rPr>
          <w:lang w:val="en-US"/>
        </w:rPr>
        <w:t>ayrıldı</w:t>
      </w:r>
      <w:proofErr w:type="spellEnd"/>
      <w:r w:rsidR="009A3830" w:rsidRPr="009A3830">
        <w:rPr>
          <w:lang w:val="en-US"/>
        </w:rPr>
        <w:t xml:space="preserve">. EBVS </w:t>
      </w:r>
      <w:proofErr w:type="spellStart"/>
      <w:r w:rsidR="009A3830" w:rsidRPr="009A3830">
        <w:rPr>
          <w:lang w:val="en-US"/>
        </w:rPr>
        <w:t>grubunda</w:t>
      </w:r>
      <w:proofErr w:type="spellEnd"/>
      <w:r w:rsidR="009A3830" w:rsidRPr="009A3830">
        <w:rPr>
          <w:lang w:val="en-US"/>
        </w:rPr>
        <w:t xml:space="preserve">, </w:t>
      </w:r>
      <w:proofErr w:type="spellStart"/>
      <w:r w:rsidR="009A3830" w:rsidRPr="009A3830">
        <w:rPr>
          <w:lang w:val="en-US"/>
        </w:rPr>
        <w:t>tüm</w:t>
      </w:r>
      <w:proofErr w:type="spellEnd"/>
      <w:r w:rsidR="009A3830" w:rsidRPr="009A3830">
        <w:rPr>
          <w:lang w:val="en-US"/>
        </w:rPr>
        <w:t xml:space="preserve"> </w:t>
      </w:r>
      <w:proofErr w:type="spellStart"/>
      <w:r w:rsidR="009A3830" w:rsidRPr="009A3830">
        <w:rPr>
          <w:lang w:val="en-US"/>
        </w:rPr>
        <w:t>ligatür</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kesme</w:t>
      </w:r>
      <w:proofErr w:type="spellEnd"/>
      <w:r w:rsidR="009A3830" w:rsidRPr="009A3830">
        <w:rPr>
          <w:lang w:val="en-US"/>
        </w:rPr>
        <w:t xml:space="preserve"> </w:t>
      </w:r>
      <w:proofErr w:type="spellStart"/>
      <w:r w:rsidR="009A3830" w:rsidRPr="009A3830">
        <w:rPr>
          <w:lang w:val="en-US"/>
        </w:rPr>
        <w:t>işlemleri</w:t>
      </w:r>
      <w:proofErr w:type="spellEnd"/>
      <w:r w:rsidR="009A3830" w:rsidRPr="009A3830">
        <w:rPr>
          <w:lang w:val="en-US"/>
        </w:rPr>
        <w:t xml:space="preserve"> </w:t>
      </w:r>
      <w:proofErr w:type="spellStart"/>
      <w:r w:rsidR="009A3830" w:rsidRPr="009A3830">
        <w:rPr>
          <w:lang w:val="en-US"/>
        </w:rPr>
        <w:t>elektrotermal</w:t>
      </w:r>
      <w:proofErr w:type="spellEnd"/>
      <w:r w:rsidR="009A3830" w:rsidRPr="009A3830">
        <w:rPr>
          <w:lang w:val="en-US"/>
        </w:rPr>
        <w:t xml:space="preserve"> bipolar </w:t>
      </w:r>
      <w:proofErr w:type="spellStart"/>
      <w:r w:rsidR="009A3830" w:rsidRPr="009A3830">
        <w:rPr>
          <w:lang w:val="en-US"/>
        </w:rPr>
        <w:t>mühürleme</w:t>
      </w:r>
      <w:proofErr w:type="spellEnd"/>
      <w:r w:rsidR="009A3830" w:rsidRPr="009A3830">
        <w:rPr>
          <w:lang w:val="en-US"/>
        </w:rPr>
        <w:t xml:space="preserve"> </w:t>
      </w:r>
      <w:proofErr w:type="spellStart"/>
      <w:r w:rsidR="009A3830" w:rsidRPr="009A3830">
        <w:rPr>
          <w:lang w:val="en-US"/>
        </w:rPr>
        <w:t>cihazı</w:t>
      </w:r>
      <w:proofErr w:type="spellEnd"/>
      <w:r w:rsidR="009A3830" w:rsidRPr="009A3830">
        <w:rPr>
          <w:lang w:val="en-US"/>
        </w:rPr>
        <w:t xml:space="preserve"> </w:t>
      </w:r>
      <w:proofErr w:type="spellStart"/>
      <w:r w:rsidR="009A3830" w:rsidRPr="009A3830">
        <w:rPr>
          <w:lang w:val="en-US"/>
        </w:rPr>
        <w:t>ile</w:t>
      </w:r>
      <w:proofErr w:type="spellEnd"/>
      <w:r w:rsidR="009A3830" w:rsidRPr="009A3830">
        <w:rPr>
          <w:lang w:val="en-US"/>
        </w:rPr>
        <w:t xml:space="preserve">, </w:t>
      </w:r>
      <w:proofErr w:type="spellStart"/>
      <w:r w:rsidR="009A3830" w:rsidRPr="009A3830">
        <w:rPr>
          <w:lang w:val="en-US"/>
        </w:rPr>
        <w:t>Kontrol</w:t>
      </w:r>
      <w:proofErr w:type="spellEnd"/>
      <w:r w:rsidR="009A3830" w:rsidRPr="009A3830">
        <w:rPr>
          <w:lang w:val="en-US"/>
        </w:rPr>
        <w:t xml:space="preserve"> </w:t>
      </w:r>
      <w:proofErr w:type="spellStart"/>
      <w:r w:rsidR="009A3830" w:rsidRPr="009A3830">
        <w:rPr>
          <w:lang w:val="en-US"/>
        </w:rPr>
        <w:t>grubunda</w:t>
      </w:r>
      <w:proofErr w:type="spellEnd"/>
      <w:r w:rsidR="009A3830" w:rsidRPr="009A3830">
        <w:rPr>
          <w:lang w:val="en-US"/>
        </w:rPr>
        <w:t xml:space="preserve"> </w:t>
      </w:r>
      <w:proofErr w:type="spellStart"/>
      <w:r w:rsidR="009A3830" w:rsidRPr="009A3830">
        <w:rPr>
          <w:lang w:val="en-US"/>
        </w:rPr>
        <w:t>ise</w:t>
      </w:r>
      <w:proofErr w:type="spellEnd"/>
      <w:r w:rsidR="009A3830" w:rsidRPr="009A3830">
        <w:rPr>
          <w:lang w:val="en-US"/>
        </w:rPr>
        <w:t xml:space="preserve">, </w:t>
      </w:r>
      <w:proofErr w:type="spellStart"/>
      <w:r w:rsidR="009A3830" w:rsidRPr="009A3830">
        <w:rPr>
          <w:lang w:val="en-US"/>
        </w:rPr>
        <w:t>konvansiyonel</w:t>
      </w:r>
      <w:proofErr w:type="spellEnd"/>
      <w:r w:rsidR="009A3830" w:rsidRPr="009A3830">
        <w:rPr>
          <w:lang w:val="en-US"/>
        </w:rPr>
        <w:t xml:space="preserve"> </w:t>
      </w:r>
      <w:proofErr w:type="spellStart"/>
      <w:r w:rsidR="009A3830" w:rsidRPr="009A3830">
        <w:rPr>
          <w:lang w:val="en-US"/>
        </w:rPr>
        <w:t>yöntemle</w:t>
      </w:r>
      <w:proofErr w:type="spellEnd"/>
      <w:r w:rsidR="009A3830" w:rsidRPr="009A3830">
        <w:rPr>
          <w:lang w:val="en-US"/>
        </w:rPr>
        <w:t xml:space="preserve">, </w:t>
      </w:r>
      <w:proofErr w:type="spellStart"/>
      <w:r w:rsidR="009A3830" w:rsidRPr="009A3830">
        <w:rPr>
          <w:lang w:val="en-US"/>
        </w:rPr>
        <w:t>iplik</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makas</w:t>
      </w:r>
      <w:proofErr w:type="spellEnd"/>
      <w:r w:rsidR="009A3830" w:rsidRPr="009A3830">
        <w:rPr>
          <w:lang w:val="en-US"/>
        </w:rPr>
        <w:t xml:space="preserve"> </w:t>
      </w:r>
      <w:proofErr w:type="spellStart"/>
      <w:r w:rsidR="009A3830" w:rsidRPr="009A3830">
        <w:rPr>
          <w:lang w:val="en-US"/>
        </w:rPr>
        <w:t>kullanılarak</w:t>
      </w:r>
      <w:proofErr w:type="spellEnd"/>
      <w:r w:rsidR="009A3830" w:rsidRPr="009A3830">
        <w:rPr>
          <w:lang w:val="en-US"/>
        </w:rPr>
        <w:t xml:space="preserve"> </w:t>
      </w:r>
      <w:proofErr w:type="spellStart"/>
      <w:r w:rsidR="009A3830" w:rsidRPr="009A3830">
        <w:rPr>
          <w:lang w:val="en-US"/>
        </w:rPr>
        <w:t>gerçekleştirildi</w:t>
      </w:r>
      <w:proofErr w:type="spellEnd"/>
      <w:r w:rsidR="009A3830" w:rsidRPr="009A3830">
        <w:rPr>
          <w:lang w:val="en-US"/>
        </w:rPr>
        <w:t xml:space="preserve">. Her </w:t>
      </w:r>
      <w:proofErr w:type="spellStart"/>
      <w:r w:rsidR="009A3830" w:rsidRPr="009A3830">
        <w:rPr>
          <w:lang w:val="en-US"/>
        </w:rPr>
        <w:t>köpekten</w:t>
      </w:r>
      <w:proofErr w:type="spellEnd"/>
      <w:r w:rsidR="009A3830" w:rsidRPr="009A3830">
        <w:rPr>
          <w:lang w:val="en-US"/>
        </w:rPr>
        <w:t xml:space="preserve"> </w:t>
      </w:r>
      <w:proofErr w:type="spellStart"/>
      <w:r w:rsidR="009A3830" w:rsidRPr="009A3830">
        <w:rPr>
          <w:lang w:val="en-US"/>
        </w:rPr>
        <w:t>operasyondan</w:t>
      </w:r>
      <w:proofErr w:type="spellEnd"/>
      <w:r w:rsidR="009A3830" w:rsidRPr="009A3830">
        <w:rPr>
          <w:lang w:val="en-US"/>
        </w:rPr>
        <w:t xml:space="preserve"> </w:t>
      </w:r>
      <w:proofErr w:type="spellStart"/>
      <w:r w:rsidR="009A3830" w:rsidRPr="009A3830">
        <w:rPr>
          <w:lang w:val="en-US"/>
        </w:rPr>
        <w:t>önce</w:t>
      </w:r>
      <w:proofErr w:type="spellEnd"/>
      <w:r w:rsidR="009A3830" w:rsidRPr="009A3830">
        <w:rPr>
          <w:lang w:val="en-US"/>
        </w:rPr>
        <w:t xml:space="preserve">, </w:t>
      </w:r>
      <w:proofErr w:type="spellStart"/>
      <w:r w:rsidR="009A3830" w:rsidRPr="009A3830">
        <w:rPr>
          <w:lang w:val="en-US"/>
        </w:rPr>
        <w:t>operasyon</w:t>
      </w:r>
      <w:proofErr w:type="spellEnd"/>
      <w:r w:rsidR="009A3830" w:rsidRPr="009A3830">
        <w:rPr>
          <w:lang w:val="en-US"/>
        </w:rPr>
        <w:t xml:space="preserve"> </w:t>
      </w:r>
      <w:proofErr w:type="spellStart"/>
      <w:r w:rsidR="009A3830" w:rsidRPr="009A3830">
        <w:rPr>
          <w:lang w:val="en-US"/>
        </w:rPr>
        <w:t>esnasında</w:t>
      </w:r>
      <w:proofErr w:type="spellEnd"/>
      <w:r w:rsidR="009A3830" w:rsidRPr="009A3830">
        <w:rPr>
          <w:lang w:val="en-US"/>
        </w:rPr>
        <w:t xml:space="preserve"> </w:t>
      </w:r>
      <w:proofErr w:type="spellStart"/>
      <w:r w:rsidR="009A3830" w:rsidRPr="009A3830">
        <w:rPr>
          <w:lang w:val="en-US"/>
        </w:rPr>
        <w:t>ovaryumların</w:t>
      </w:r>
      <w:proofErr w:type="spellEnd"/>
      <w:r w:rsidR="009A3830" w:rsidRPr="009A3830">
        <w:rPr>
          <w:lang w:val="en-US"/>
        </w:rPr>
        <w:t xml:space="preserve"> </w:t>
      </w:r>
      <w:proofErr w:type="spellStart"/>
      <w:r w:rsidR="009A3830" w:rsidRPr="009A3830">
        <w:rPr>
          <w:lang w:val="en-US"/>
        </w:rPr>
        <w:t>ligatür</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kesme</w:t>
      </w:r>
      <w:proofErr w:type="spellEnd"/>
      <w:r w:rsidR="009A3830" w:rsidRPr="009A3830">
        <w:rPr>
          <w:lang w:val="en-US"/>
        </w:rPr>
        <w:t xml:space="preserve"> </w:t>
      </w:r>
      <w:proofErr w:type="spellStart"/>
      <w:r w:rsidR="009A3830" w:rsidRPr="009A3830">
        <w:rPr>
          <w:lang w:val="en-US"/>
        </w:rPr>
        <w:t>işlemini</w:t>
      </w:r>
      <w:proofErr w:type="spellEnd"/>
      <w:r w:rsidR="009A3830" w:rsidRPr="009A3830">
        <w:rPr>
          <w:lang w:val="en-US"/>
        </w:rPr>
        <w:t xml:space="preserve"> </w:t>
      </w:r>
      <w:proofErr w:type="spellStart"/>
      <w:r w:rsidR="009A3830" w:rsidRPr="009A3830">
        <w:rPr>
          <w:lang w:val="en-US"/>
        </w:rPr>
        <w:t>takiben</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postoperatif</w:t>
      </w:r>
      <w:proofErr w:type="spellEnd"/>
      <w:r w:rsidR="009A3830" w:rsidRPr="009A3830">
        <w:rPr>
          <w:lang w:val="en-US"/>
        </w:rPr>
        <w:t xml:space="preserve"> 2., 4. </w:t>
      </w:r>
      <w:proofErr w:type="spellStart"/>
      <w:r w:rsidR="009A3830" w:rsidRPr="009A3830">
        <w:rPr>
          <w:lang w:val="en-US"/>
        </w:rPr>
        <w:t>ve</w:t>
      </w:r>
      <w:proofErr w:type="spellEnd"/>
      <w:r w:rsidR="009A3830" w:rsidRPr="009A3830">
        <w:rPr>
          <w:lang w:val="en-US"/>
        </w:rPr>
        <w:t xml:space="preserve"> 24. </w:t>
      </w:r>
      <w:proofErr w:type="spellStart"/>
      <w:r w:rsidR="009A3830" w:rsidRPr="009A3830">
        <w:rPr>
          <w:lang w:val="en-US"/>
        </w:rPr>
        <w:t>saatlerde</w:t>
      </w:r>
      <w:proofErr w:type="spellEnd"/>
      <w:r w:rsidR="009A3830" w:rsidRPr="009A3830">
        <w:rPr>
          <w:lang w:val="en-US"/>
        </w:rPr>
        <w:t xml:space="preserve"> </w:t>
      </w:r>
      <w:proofErr w:type="spellStart"/>
      <w:r w:rsidR="009A3830" w:rsidRPr="009A3830">
        <w:rPr>
          <w:lang w:val="en-US"/>
        </w:rPr>
        <w:t>olmak</w:t>
      </w:r>
      <w:proofErr w:type="spellEnd"/>
      <w:r w:rsidR="009A3830" w:rsidRPr="009A3830">
        <w:rPr>
          <w:lang w:val="en-US"/>
        </w:rPr>
        <w:t xml:space="preserve"> </w:t>
      </w:r>
      <w:proofErr w:type="spellStart"/>
      <w:r w:rsidR="009A3830" w:rsidRPr="009A3830">
        <w:rPr>
          <w:lang w:val="en-US"/>
        </w:rPr>
        <w:t>üzere</w:t>
      </w:r>
      <w:proofErr w:type="spellEnd"/>
      <w:r w:rsidR="009A3830" w:rsidRPr="009A3830">
        <w:rPr>
          <w:lang w:val="en-US"/>
        </w:rPr>
        <w:t xml:space="preserve">, 5 </w:t>
      </w:r>
      <w:proofErr w:type="spellStart"/>
      <w:r w:rsidR="009A3830" w:rsidRPr="009A3830">
        <w:rPr>
          <w:lang w:val="en-US"/>
        </w:rPr>
        <w:t>kez</w:t>
      </w:r>
      <w:proofErr w:type="spellEnd"/>
      <w:r w:rsidR="009A3830" w:rsidRPr="009A3830">
        <w:rPr>
          <w:lang w:val="en-US"/>
        </w:rPr>
        <w:t xml:space="preserve"> </w:t>
      </w:r>
      <w:proofErr w:type="spellStart"/>
      <w:r w:rsidR="009A3830" w:rsidRPr="009A3830">
        <w:rPr>
          <w:lang w:val="en-US"/>
        </w:rPr>
        <w:t>kan</w:t>
      </w:r>
      <w:proofErr w:type="spellEnd"/>
      <w:r w:rsidR="009A3830" w:rsidRPr="009A3830">
        <w:rPr>
          <w:lang w:val="en-US"/>
        </w:rPr>
        <w:t xml:space="preserve"> </w:t>
      </w:r>
      <w:proofErr w:type="spellStart"/>
      <w:r w:rsidR="009A3830" w:rsidRPr="009A3830">
        <w:rPr>
          <w:lang w:val="en-US"/>
        </w:rPr>
        <w:t>örneği</w:t>
      </w:r>
      <w:proofErr w:type="spellEnd"/>
      <w:r w:rsidR="009A3830" w:rsidRPr="009A3830">
        <w:rPr>
          <w:lang w:val="en-US"/>
        </w:rPr>
        <w:t xml:space="preserve"> </w:t>
      </w:r>
      <w:proofErr w:type="spellStart"/>
      <w:r w:rsidR="009A3830" w:rsidRPr="009A3830">
        <w:rPr>
          <w:lang w:val="en-US"/>
        </w:rPr>
        <w:t>alınarak</w:t>
      </w:r>
      <w:proofErr w:type="spellEnd"/>
      <w:r w:rsidR="009A3830" w:rsidRPr="009A3830">
        <w:rPr>
          <w:lang w:val="en-US"/>
        </w:rPr>
        <w:t xml:space="preserve"> serum </w:t>
      </w:r>
      <w:proofErr w:type="spellStart"/>
      <w:r w:rsidR="009A3830" w:rsidRPr="009A3830">
        <w:rPr>
          <w:lang w:val="en-US"/>
        </w:rPr>
        <w:t>kortizol</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CRP </w:t>
      </w:r>
      <w:proofErr w:type="spellStart"/>
      <w:r w:rsidR="009A3830" w:rsidRPr="009A3830">
        <w:rPr>
          <w:lang w:val="en-US"/>
        </w:rPr>
        <w:t>düzeyleri</w:t>
      </w:r>
      <w:proofErr w:type="spellEnd"/>
      <w:r w:rsidR="009A3830" w:rsidRPr="009A3830">
        <w:rPr>
          <w:lang w:val="en-US"/>
        </w:rPr>
        <w:t xml:space="preserve"> </w:t>
      </w:r>
      <w:proofErr w:type="spellStart"/>
      <w:r w:rsidR="009A3830" w:rsidRPr="009A3830">
        <w:rPr>
          <w:lang w:val="en-US"/>
        </w:rPr>
        <w:t>ölçüldü</w:t>
      </w:r>
      <w:proofErr w:type="spellEnd"/>
      <w:r w:rsidR="009A3830" w:rsidRPr="009A3830">
        <w:rPr>
          <w:lang w:val="en-US"/>
        </w:rPr>
        <w:t>.</w:t>
      </w:r>
      <w:r w:rsidR="00D25A87">
        <w:rPr>
          <w:lang w:val="en-US"/>
        </w:rPr>
        <w:t xml:space="preserve"> </w:t>
      </w:r>
      <w:proofErr w:type="spellStart"/>
      <w:r w:rsidR="009A3830" w:rsidRPr="009A3830">
        <w:rPr>
          <w:lang w:val="en-US"/>
        </w:rPr>
        <w:t>Postoperatif</w:t>
      </w:r>
      <w:proofErr w:type="spellEnd"/>
      <w:r w:rsidR="009A3830" w:rsidRPr="009A3830">
        <w:rPr>
          <w:lang w:val="en-US"/>
        </w:rPr>
        <w:t xml:space="preserve"> 0., 1., 2., 4. </w:t>
      </w:r>
      <w:proofErr w:type="spellStart"/>
      <w:r w:rsidR="00034B18">
        <w:rPr>
          <w:lang w:val="en-US"/>
        </w:rPr>
        <w:t>v</w:t>
      </w:r>
      <w:r w:rsidR="009A3830" w:rsidRPr="009A3830">
        <w:rPr>
          <w:lang w:val="en-US"/>
        </w:rPr>
        <w:t>e</w:t>
      </w:r>
      <w:proofErr w:type="spellEnd"/>
      <w:r w:rsidR="009A3830" w:rsidRPr="009A3830">
        <w:rPr>
          <w:lang w:val="en-US"/>
        </w:rPr>
        <w:t xml:space="preserve"> 24. </w:t>
      </w:r>
      <w:proofErr w:type="spellStart"/>
      <w:r w:rsidR="009A3830" w:rsidRPr="009A3830">
        <w:rPr>
          <w:lang w:val="en-US"/>
        </w:rPr>
        <w:t>saatlerde</w:t>
      </w:r>
      <w:proofErr w:type="spellEnd"/>
      <w:r w:rsidR="009A3830" w:rsidRPr="009A3830">
        <w:rPr>
          <w:lang w:val="en-US"/>
        </w:rPr>
        <w:t xml:space="preserve">, Melbourne </w:t>
      </w:r>
      <w:proofErr w:type="spellStart"/>
      <w:r w:rsidR="009A3830" w:rsidRPr="009A3830">
        <w:rPr>
          <w:lang w:val="en-US"/>
        </w:rPr>
        <w:t>Üniversitesi</w:t>
      </w:r>
      <w:proofErr w:type="spellEnd"/>
      <w:r w:rsidR="009A3830" w:rsidRPr="009A3830">
        <w:rPr>
          <w:lang w:val="en-US"/>
        </w:rPr>
        <w:t xml:space="preserve"> </w:t>
      </w:r>
      <w:proofErr w:type="spellStart"/>
      <w:r w:rsidR="009A3830" w:rsidRPr="009A3830">
        <w:rPr>
          <w:lang w:val="en-US"/>
        </w:rPr>
        <w:t>Modifiye</w:t>
      </w:r>
      <w:proofErr w:type="spellEnd"/>
      <w:r w:rsidR="009A3830" w:rsidRPr="009A3830">
        <w:rPr>
          <w:lang w:val="en-US"/>
        </w:rPr>
        <w:t xml:space="preserve"> </w:t>
      </w:r>
      <w:proofErr w:type="spellStart"/>
      <w:r w:rsidR="009A3830" w:rsidRPr="009A3830">
        <w:rPr>
          <w:lang w:val="en-US"/>
        </w:rPr>
        <w:t>Ağrı</w:t>
      </w:r>
      <w:proofErr w:type="spellEnd"/>
      <w:r w:rsidR="009A3830" w:rsidRPr="009A3830">
        <w:rPr>
          <w:lang w:val="en-US"/>
        </w:rPr>
        <w:t xml:space="preserve"> </w:t>
      </w:r>
      <w:proofErr w:type="spellStart"/>
      <w:r w:rsidR="009A3830" w:rsidRPr="009A3830">
        <w:rPr>
          <w:lang w:val="en-US"/>
        </w:rPr>
        <w:t>Skalası</w:t>
      </w:r>
      <w:proofErr w:type="spellEnd"/>
      <w:r w:rsidR="009A3830" w:rsidRPr="009A3830">
        <w:rPr>
          <w:lang w:val="en-US"/>
        </w:rPr>
        <w:t xml:space="preserve"> (MMPS) </w:t>
      </w:r>
      <w:proofErr w:type="spellStart"/>
      <w:r w:rsidR="009A3830" w:rsidRPr="009A3830">
        <w:rPr>
          <w:lang w:val="en-US"/>
        </w:rPr>
        <w:t>ile</w:t>
      </w:r>
      <w:proofErr w:type="spellEnd"/>
      <w:r w:rsidR="009A3830" w:rsidRPr="009A3830">
        <w:rPr>
          <w:lang w:val="en-US"/>
        </w:rPr>
        <w:t xml:space="preserve"> </w:t>
      </w:r>
      <w:proofErr w:type="spellStart"/>
      <w:r w:rsidR="009A3830" w:rsidRPr="009A3830">
        <w:rPr>
          <w:lang w:val="en-US"/>
        </w:rPr>
        <w:t>ağrı</w:t>
      </w:r>
      <w:proofErr w:type="spellEnd"/>
      <w:r w:rsidR="009A3830" w:rsidRPr="009A3830">
        <w:rPr>
          <w:lang w:val="en-US"/>
        </w:rPr>
        <w:t xml:space="preserve"> </w:t>
      </w:r>
      <w:proofErr w:type="spellStart"/>
      <w:r w:rsidR="009A3830" w:rsidRPr="009A3830">
        <w:rPr>
          <w:lang w:val="en-US"/>
        </w:rPr>
        <w:t>değerlendirmesi</w:t>
      </w:r>
      <w:proofErr w:type="spellEnd"/>
      <w:r w:rsidR="009A3830" w:rsidRPr="009A3830">
        <w:rPr>
          <w:lang w:val="en-US"/>
        </w:rPr>
        <w:t xml:space="preserve"> </w:t>
      </w:r>
      <w:proofErr w:type="spellStart"/>
      <w:r w:rsidR="009A3830" w:rsidRPr="009A3830">
        <w:rPr>
          <w:lang w:val="en-US"/>
        </w:rPr>
        <w:t>yapıldı</w:t>
      </w:r>
      <w:proofErr w:type="spellEnd"/>
      <w:r w:rsidR="009A3830" w:rsidRPr="009A3830">
        <w:rPr>
          <w:lang w:val="en-US"/>
        </w:rPr>
        <w:t>.</w:t>
      </w:r>
    </w:p>
    <w:p w14:paraId="2C3C6650" w14:textId="01BD4EAD" w:rsidR="00A475E5" w:rsidRPr="006E6819" w:rsidRDefault="00A475E5" w:rsidP="006E6819">
      <w:pPr>
        <w:spacing w:after="160"/>
        <w:ind w:firstLine="0"/>
        <w:rPr>
          <w:lang w:val="en-US"/>
        </w:rPr>
      </w:pPr>
      <w:proofErr w:type="spellStart"/>
      <w:r w:rsidRPr="006E6819">
        <w:rPr>
          <w:b/>
          <w:bCs/>
          <w:lang w:val="en-US"/>
        </w:rPr>
        <w:t>Bulgular</w:t>
      </w:r>
      <w:proofErr w:type="spellEnd"/>
      <w:r w:rsidRPr="006E6819">
        <w:rPr>
          <w:b/>
          <w:bCs/>
          <w:lang w:val="en-US"/>
        </w:rPr>
        <w:t>:</w:t>
      </w:r>
      <w:r w:rsidR="00397F27">
        <w:rPr>
          <w:lang w:val="en-US"/>
        </w:rPr>
        <w:t xml:space="preserve"> </w:t>
      </w:r>
      <w:proofErr w:type="spellStart"/>
      <w:r w:rsidR="009A3830" w:rsidRPr="009A3830">
        <w:rPr>
          <w:lang w:val="en-US"/>
        </w:rPr>
        <w:t>Kontrol</w:t>
      </w:r>
      <w:proofErr w:type="spellEnd"/>
      <w:r w:rsidR="009A3830" w:rsidRPr="009A3830">
        <w:rPr>
          <w:lang w:val="en-US"/>
        </w:rPr>
        <w:t xml:space="preserve"> </w:t>
      </w:r>
      <w:proofErr w:type="spellStart"/>
      <w:r w:rsidR="009A3830" w:rsidRPr="009A3830">
        <w:rPr>
          <w:lang w:val="en-US"/>
        </w:rPr>
        <w:t>grubunda</w:t>
      </w:r>
      <w:proofErr w:type="spellEnd"/>
      <w:r w:rsidR="009A3830" w:rsidRPr="009A3830">
        <w:rPr>
          <w:lang w:val="en-US"/>
        </w:rPr>
        <w:t xml:space="preserve">, </w:t>
      </w:r>
      <w:proofErr w:type="spellStart"/>
      <w:r w:rsidR="009A3830" w:rsidRPr="009A3830">
        <w:rPr>
          <w:lang w:val="en-US"/>
        </w:rPr>
        <w:t>ortalama</w:t>
      </w:r>
      <w:proofErr w:type="spellEnd"/>
      <w:r w:rsidR="009A3830" w:rsidRPr="009A3830">
        <w:rPr>
          <w:lang w:val="en-US"/>
        </w:rPr>
        <w:t xml:space="preserve"> serum </w:t>
      </w:r>
      <w:proofErr w:type="spellStart"/>
      <w:r w:rsidR="009A3830" w:rsidRPr="009A3830">
        <w:rPr>
          <w:lang w:val="en-US"/>
        </w:rPr>
        <w:t>kortizol</w:t>
      </w:r>
      <w:proofErr w:type="spellEnd"/>
      <w:r w:rsidR="009A3830" w:rsidRPr="009A3830">
        <w:rPr>
          <w:lang w:val="en-US"/>
        </w:rPr>
        <w:t xml:space="preserve"> </w:t>
      </w:r>
      <w:proofErr w:type="spellStart"/>
      <w:r w:rsidR="009A3830" w:rsidRPr="009A3830">
        <w:rPr>
          <w:lang w:val="en-US"/>
        </w:rPr>
        <w:t>düzeyinin</w:t>
      </w:r>
      <w:proofErr w:type="spellEnd"/>
      <w:r w:rsidR="009A3830" w:rsidRPr="009A3830">
        <w:rPr>
          <w:lang w:val="en-US"/>
        </w:rPr>
        <w:t xml:space="preserve"> EBVS </w:t>
      </w:r>
      <w:proofErr w:type="spellStart"/>
      <w:r w:rsidR="009A3830" w:rsidRPr="009A3830">
        <w:rPr>
          <w:lang w:val="en-US"/>
        </w:rPr>
        <w:t>grubuna</w:t>
      </w:r>
      <w:proofErr w:type="spellEnd"/>
      <w:r w:rsidR="009A3830" w:rsidRPr="009A3830">
        <w:rPr>
          <w:lang w:val="en-US"/>
        </w:rPr>
        <w:t xml:space="preserve"> </w:t>
      </w:r>
      <w:proofErr w:type="spellStart"/>
      <w:r w:rsidR="009A3830" w:rsidRPr="009A3830">
        <w:rPr>
          <w:lang w:val="en-US"/>
        </w:rPr>
        <w:t>göre</w:t>
      </w:r>
      <w:proofErr w:type="spellEnd"/>
      <w:r w:rsidR="009A3830" w:rsidRPr="009A3830">
        <w:rPr>
          <w:lang w:val="en-US"/>
        </w:rPr>
        <w:t xml:space="preserve">, </w:t>
      </w:r>
      <w:proofErr w:type="spellStart"/>
      <w:r w:rsidR="009A3830" w:rsidRPr="009A3830">
        <w:rPr>
          <w:lang w:val="en-US"/>
        </w:rPr>
        <w:t>postoperatif</w:t>
      </w:r>
      <w:proofErr w:type="spellEnd"/>
      <w:r w:rsidR="009A3830" w:rsidRPr="009A3830">
        <w:rPr>
          <w:lang w:val="en-US"/>
        </w:rPr>
        <w:t xml:space="preserve"> 2. (</w:t>
      </w:r>
      <w:proofErr w:type="spellStart"/>
      <w:r w:rsidR="009A3830" w:rsidRPr="009A3830">
        <w:rPr>
          <w:lang w:val="en-US"/>
        </w:rPr>
        <w:t>Kontrol</w:t>
      </w:r>
      <w:proofErr w:type="spellEnd"/>
      <w:r w:rsidR="009A3830" w:rsidRPr="009A3830">
        <w:rPr>
          <w:lang w:val="en-US"/>
        </w:rPr>
        <w:t>: 11.99</w:t>
      </w:r>
      <w:r w:rsidR="0061057C">
        <w:rPr>
          <w:lang w:val="en-US"/>
        </w:rPr>
        <w:t xml:space="preserve"> </w:t>
      </w:r>
      <w:r w:rsidR="009A3830" w:rsidRPr="009A3830">
        <w:rPr>
          <w:lang w:val="en-US"/>
        </w:rPr>
        <w:t>±</w:t>
      </w:r>
      <w:r w:rsidR="0061057C">
        <w:rPr>
          <w:lang w:val="en-US"/>
        </w:rPr>
        <w:t xml:space="preserve"> </w:t>
      </w:r>
      <w:r w:rsidR="009A3830" w:rsidRPr="009A3830">
        <w:rPr>
          <w:lang w:val="en-US"/>
        </w:rPr>
        <w:t>1.67μg/ d</w:t>
      </w:r>
      <w:r w:rsidR="00F03F96">
        <w:rPr>
          <w:lang w:val="en-US"/>
        </w:rPr>
        <w:t>l</w:t>
      </w:r>
      <w:r w:rsidR="009A3830" w:rsidRPr="009A3830">
        <w:rPr>
          <w:lang w:val="en-US"/>
        </w:rPr>
        <w:t>; EBVS 5.17</w:t>
      </w:r>
      <w:r w:rsidR="0061057C">
        <w:rPr>
          <w:lang w:val="en-US"/>
        </w:rPr>
        <w:t xml:space="preserve"> </w:t>
      </w:r>
      <w:r w:rsidR="009A3830" w:rsidRPr="009A3830">
        <w:rPr>
          <w:lang w:val="en-US"/>
        </w:rPr>
        <w:t>±</w:t>
      </w:r>
      <w:r w:rsidR="0061057C">
        <w:rPr>
          <w:lang w:val="en-US"/>
        </w:rPr>
        <w:t xml:space="preserve"> </w:t>
      </w:r>
      <w:r w:rsidR="009A3830" w:rsidRPr="009A3830">
        <w:rPr>
          <w:lang w:val="en-US"/>
        </w:rPr>
        <w:t xml:space="preserve">1.74 </w:t>
      </w:r>
      <w:proofErr w:type="spellStart"/>
      <w:r w:rsidR="009A3830" w:rsidRPr="009A3830">
        <w:rPr>
          <w:lang w:val="en-US"/>
        </w:rPr>
        <w:t>μg</w:t>
      </w:r>
      <w:proofErr w:type="spellEnd"/>
      <w:r w:rsidR="009A3830" w:rsidRPr="009A3830">
        <w:rPr>
          <w:lang w:val="en-US"/>
        </w:rPr>
        <w:t>/ d</w:t>
      </w:r>
      <w:r w:rsidR="00F03F96">
        <w:rPr>
          <w:lang w:val="en-US"/>
        </w:rPr>
        <w:t>l</w:t>
      </w:r>
      <w:r w:rsidR="009A3830" w:rsidRPr="009A3830">
        <w:rPr>
          <w:lang w:val="en-US"/>
        </w:rPr>
        <w:t>)</w:t>
      </w:r>
      <w:r w:rsidR="00F03F96">
        <w:rPr>
          <w:lang w:val="en-US"/>
        </w:rPr>
        <w:t xml:space="preserve"> </w:t>
      </w:r>
      <w:proofErr w:type="spellStart"/>
      <w:r w:rsidR="009A3830" w:rsidRPr="009A3830">
        <w:rPr>
          <w:lang w:val="en-US"/>
        </w:rPr>
        <w:t>ve</w:t>
      </w:r>
      <w:proofErr w:type="spellEnd"/>
      <w:r w:rsidR="009A3830" w:rsidRPr="009A3830">
        <w:rPr>
          <w:lang w:val="en-US"/>
        </w:rPr>
        <w:t xml:space="preserve"> 4. (</w:t>
      </w:r>
      <w:proofErr w:type="spellStart"/>
      <w:r w:rsidR="009A3830" w:rsidRPr="009A3830">
        <w:rPr>
          <w:lang w:val="en-US"/>
        </w:rPr>
        <w:t>Kontrol</w:t>
      </w:r>
      <w:proofErr w:type="spellEnd"/>
      <w:r w:rsidR="009A3830" w:rsidRPr="009A3830">
        <w:rPr>
          <w:lang w:val="en-US"/>
        </w:rPr>
        <w:t>: 6.17</w:t>
      </w:r>
      <w:r w:rsidR="0061057C">
        <w:rPr>
          <w:lang w:val="en-US"/>
        </w:rPr>
        <w:t xml:space="preserve"> </w:t>
      </w:r>
      <w:r w:rsidR="009A3830" w:rsidRPr="009A3830">
        <w:rPr>
          <w:lang w:val="en-US"/>
        </w:rPr>
        <w:t>±</w:t>
      </w:r>
      <w:r w:rsidR="0061057C">
        <w:rPr>
          <w:lang w:val="en-US"/>
        </w:rPr>
        <w:t xml:space="preserve"> </w:t>
      </w:r>
      <w:r w:rsidR="009A3830" w:rsidRPr="009A3830">
        <w:rPr>
          <w:lang w:val="en-US"/>
        </w:rPr>
        <w:t xml:space="preserve">1.19 </w:t>
      </w:r>
      <w:proofErr w:type="spellStart"/>
      <w:r w:rsidR="009A3830" w:rsidRPr="009A3830">
        <w:rPr>
          <w:lang w:val="en-US"/>
        </w:rPr>
        <w:t>μg</w:t>
      </w:r>
      <w:proofErr w:type="spellEnd"/>
      <w:r w:rsidR="009A3830" w:rsidRPr="009A3830">
        <w:rPr>
          <w:lang w:val="en-US"/>
        </w:rPr>
        <w:t>/ d</w:t>
      </w:r>
      <w:r w:rsidR="00F03F96">
        <w:rPr>
          <w:lang w:val="en-US"/>
        </w:rPr>
        <w:t>l</w:t>
      </w:r>
      <w:r w:rsidR="009A3830" w:rsidRPr="009A3830">
        <w:rPr>
          <w:lang w:val="en-US"/>
        </w:rPr>
        <w:t>; EBVS: 2.67</w:t>
      </w:r>
      <w:r w:rsidR="0061057C">
        <w:rPr>
          <w:lang w:val="en-US"/>
        </w:rPr>
        <w:t xml:space="preserve"> </w:t>
      </w:r>
      <w:r w:rsidR="009A3830" w:rsidRPr="009A3830">
        <w:rPr>
          <w:lang w:val="en-US"/>
        </w:rPr>
        <w:t>±</w:t>
      </w:r>
      <w:r w:rsidR="0061057C">
        <w:rPr>
          <w:lang w:val="en-US"/>
        </w:rPr>
        <w:t xml:space="preserve"> </w:t>
      </w:r>
      <w:r w:rsidR="009A3830" w:rsidRPr="009A3830">
        <w:rPr>
          <w:lang w:val="en-US"/>
        </w:rPr>
        <w:t xml:space="preserve">0.45 </w:t>
      </w:r>
      <w:proofErr w:type="spellStart"/>
      <w:r w:rsidR="009A3830" w:rsidRPr="009A3830">
        <w:rPr>
          <w:lang w:val="en-US"/>
        </w:rPr>
        <w:t>μg</w:t>
      </w:r>
      <w:proofErr w:type="spellEnd"/>
      <w:r w:rsidR="009A3830" w:rsidRPr="009A3830">
        <w:rPr>
          <w:lang w:val="en-US"/>
        </w:rPr>
        <w:t>/d</w:t>
      </w:r>
      <w:r w:rsidR="00F03F96">
        <w:rPr>
          <w:lang w:val="en-US"/>
        </w:rPr>
        <w:t>l</w:t>
      </w:r>
      <w:r w:rsidR="009A3830" w:rsidRPr="009A3830">
        <w:rPr>
          <w:lang w:val="en-US"/>
        </w:rPr>
        <w:t xml:space="preserve">) </w:t>
      </w:r>
      <w:proofErr w:type="spellStart"/>
      <w:r w:rsidR="009A3830" w:rsidRPr="009A3830">
        <w:rPr>
          <w:lang w:val="en-US"/>
        </w:rPr>
        <w:t>saatlerde</w:t>
      </w:r>
      <w:proofErr w:type="spellEnd"/>
      <w:r w:rsidR="009A3830" w:rsidRPr="009A3830">
        <w:rPr>
          <w:lang w:val="en-US"/>
        </w:rPr>
        <w:t xml:space="preserve"> </w:t>
      </w:r>
      <w:proofErr w:type="spellStart"/>
      <w:r w:rsidR="009A3830" w:rsidRPr="009A3830">
        <w:rPr>
          <w:lang w:val="en-US"/>
        </w:rPr>
        <w:t>anlamlı</w:t>
      </w:r>
      <w:proofErr w:type="spellEnd"/>
      <w:r w:rsidR="009A3830" w:rsidRPr="009A3830">
        <w:rPr>
          <w:lang w:val="en-US"/>
        </w:rPr>
        <w:t xml:space="preserve"> </w:t>
      </w:r>
      <w:proofErr w:type="spellStart"/>
      <w:r w:rsidR="009A3830" w:rsidRPr="009A3830">
        <w:rPr>
          <w:lang w:val="en-US"/>
        </w:rPr>
        <w:t>düzeyde</w:t>
      </w:r>
      <w:proofErr w:type="spellEnd"/>
      <w:r w:rsidR="009A3830" w:rsidRPr="009A3830">
        <w:rPr>
          <w:lang w:val="en-US"/>
        </w:rPr>
        <w:t xml:space="preserve"> </w:t>
      </w:r>
      <w:proofErr w:type="spellStart"/>
      <w:r w:rsidR="009A3830" w:rsidRPr="009A3830">
        <w:rPr>
          <w:lang w:val="en-US"/>
        </w:rPr>
        <w:t>daha</w:t>
      </w:r>
      <w:proofErr w:type="spellEnd"/>
      <w:r w:rsidR="009A3830" w:rsidRPr="009A3830">
        <w:rPr>
          <w:lang w:val="en-US"/>
        </w:rPr>
        <w:t xml:space="preserve"> </w:t>
      </w:r>
      <w:proofErr w:type="spellStart"/>
      <w:r w:rsidR="009A3830" w:rsidRPr="009A3830">
        <w:rPr>
          <w:lang w:val="en-US"/>
        </w:rPr>
        <w:t>yüksek</w:t>
      </w:r>
      <w:proofErr w:type="spellEnd"/>
      <w:r w:rsidR="009A3830" w:rsidRPr="009A3830">
        <w:rPr>
          <w:lang w:val="en-US"/>
        </w:rPr>
        <w:t xml:space="preserve"> </w:t>
      </w:r>
      <w:proofErr w:type="spellStart"/>
      <w:r w:rsidR="009A3830" w:rsidRPr="009A3830">
        <w:rPr>
          <w:lang w:val="en-US"/>
        </w:rPr>
        <w:t>olduğu</w:t>
      </w:r>
      <w:proofErr w:type="spellEnd"/>
      <w:r w:rsidR="009A3830" w:rsidRPr="009A3830">
        <w:rPr>
          <w:lang w:val="en-US"/>
        </w:rPr>
        <w:t xml:space="preserve"> </w:t>
      </w:r>
      <w:proofErr w:type="spellStart"/>
      <w:r w:rsidR="009A3830" w:rsidRPr="009A3830">
        <w:rPr>
          <w:lang w:val="en-US"/>
        </w:rPr>
        <w:t>görüldü</w:t>
      </w:r>
      <w:proofErr w:type="spellEnd"/>
      <w:r w:rsidR="009A3830" w:rsidRPr="009A3830">
        <w:rPr>
          <w:lang w:val="en-US"/>
        </w:rPr>
        <w:t xml:space="preserve"> (P&lt;0.05). </w:t>
      </w:r>
      <w:proofErr w:type="spellStart"/>
      <w:r w:rsidR="009A3830" w:rsidRPr="009A3830">
        <w:rPr>
          <w:lang w:val="en-US"/>
        </w:rPr>
        <w:t>Grup</w:t>
      </w:r>
      <w:proofErr w:type="spellEnd"/>
      <w:r w:rsidR="009A3830" w:rsidRPr="009A3830">
        <w:rPr>
          <w:lang w:val="en-US"/>
        </w:rPr>
        <w:t xml:space="preserve"> </w:t>
      </w:r>
      <w:proofErr w:type="spellStart"/>
      <w:r w:rsidR="009A3830" w:rsidRPr="009A3830">
        <w:rPr>
          <w:lang w:val="en-US"/>
        </w:rPr>
        <w:t>içi</w:t>
      </w:r>
      <w:proofErr w:type="spellEnd"/>
      <w:r w:rsidR="009A3830" w:rsidRPr="009A3830">
        <w:rPr>
          <w:lang w:val="en-US"/>
        </w:rPr>
        <w:t xml:space="preserve"> </w:t>
      </w:r>
      <w:proofErr w:type="spellStart"/>
      <w:r w:rsidR="009A3830" w:rsidRPr="009A3830">
        <w:rPr>
          <w:lang w:val="en-US"/>
        </w:rPr>
        <w:t>değerlendirmede</w:t>
      </w:r>
      <w:proofErr w:type="spellEnd"/>
      <w:r w:rsidR="0061057C">
        <w:rPr>
          <w:lang w:val="en-US"/>
        </w:rPr>
        <w:t xml:space="preserve">, </w:t>
      </w:r>
      <w:proofErr w:type="spellStart"/>
      <w:r w:rsidR="009A3830" w:rsidRPr="009A3830">
        <w:rPr>
          <w:lang w:val="en-US"/>
        </w:rPr>
        <w:t>Kontrol</w:t>
      </w:r>
      <w:proofErr w:type="spellEnd"/>
      <w:r w:rsidR="009A3830" w:rsidRPr="009A3830">
        <w:rPr>
          <w:lang w:val="en-US"/>
        </w:rPr>
        <w:t xml:space="preserve"> </w:t>
      </w:r>
      <w:proofErr w:type="spellStart"/>
      <w:r w:rsidR="009A3830" w:rsidRPr="009A3830">
        <w:rPr>
          <w:lang w:val="en-US"/>
        </w:rPr>
        <w:t>grubunda</w:t>
      </w:r>
      <w:proofErr w:type="spellEnd"/>
      <w:r w:rsidR="009A3830" w:rsidRPr="009A3830">
        <w:rPr>
          <w:lang w:val="en-US"/>
        </w:rPr>
        <w:t xml:space="preserve"> (T2) </w:t>
      </w:r>
      <w:proofErr w:type="spellStart"/>
      <w:r w:rsidR="009A3830" w:rsidRPr="009A3830">
        <w:rPr>
          <w:lang w:val="en-US"/>
        </w:rPr>
        <w:t>ve</w:t>
      </w:r>
      <w:proofErr w:type="spellEnd"/>
      <w:r w:rsidR="009A3830" w:rsidRPr="009A3830">
        <w:rPr>
          <w:lang w:val="en-US"/>
        </w:rPr>
        <w:t xml:space="preserve"> (T4) </w:t>
      </w:r>
      <w:proofErr w:type="spellStart"/>
      <w:r w:rsidR="009A3830" w:rsidRPr="009A3830">
        <w:rPr>
          <w:lang w:val="en-US"/>
        </w:rPr>
        <w:t>zamanlar</w:t>
      </w:r>
      <w:proofErr w:type="spellEnd"/>
      <w:r w:rsidR="009A3830" w:rsidRPr="009A3830">
        <w:rPr>
          <w:lang w:val="en-US"/>
        </w:rPr>
        <w:t xml:space="preserve"> </w:t>
      </w:r>
      <w:proofErr w:type="spellStart"/>
      <w:r w:rsidR="009A3830" w:rsidRPr="009A3830">
        <w:rPr>
          <w:lang w:val="en-US"/>
        </w:rPr>
        <w:t>arası</w:t>
      </w:r>
      <w:proofErr w:type="spellEnd"/>
      <w:r w:rsidR="009A3830" w:rsidRPr="009A3830">
        <w:rPr>
          <w:lang w:val="en-US"/>
        </w:rPr>
        <w:t xml:space="preserve"> fark </w:t>
      </w:r>
      <w:proofErr w:type="spellStart"/>
      <w:r w:rsidR="009A3830" w:rsidRPr="009A3830">
        <w:rPr>
          <w:lang w:val="en-US"/>
        </w:rPr>
        <w:t>anlamlı</w:t>
      </w:r>
      <w:proofErr w:type="spellEnd"/>
      <w:r w:rsidR="009A3830" w:rsidRPr="009A3830">
        <w:rPr>
          <w:lang w:val="en-US"/>
        </w:rPr>
        <w:t xml:space="preserve"> </w:t>
      </w:r>
      <w:proofErr w:type="spellStart"/>
      <w:r w:rsidR="009A3830" w:rsidRPr="009A3830">
        <w:rPr>
          <w:lang w:val="en-US"/>
        </w:rPr>
        <w:t>bulunurken</w:t>
      </w:r>
      <w:proofErr w:type="spellEnd"/>
      <w:r w:rsidR="009A3830" w:rsidRPr="009A3830">
        <w:rPr>
          <w:lang w:val="en-US"/>
        </w:rPr>
        <w:t xml:space="preserve"> (P=0,001),</w:t>
      </w:r>
      <w:r w:rsidR="00C82CD2">
        <w:rPr>
          <w:lang w:val="en-US"/>
        </w:rPr>
        <w:t xml:space="preserve"> </w:t>
      </w:r>
      <w:r w:rsidR="009A3830" w:rsidRPr="009A3830">
        <w:rPr>
          <w:lang w:val="en-US"/>
        </w:rPr>
        <w:t xml:space="preserve">EBVS </w:t>
      </w:r>
      <w:proofErr w:type="spellStart"/>
      <w:r w:rsidR="009A3830" w:rsidRPr="009A3830">
        <w:rPr>
          <w:lang w:val="en-US"/>
        </w:rPr>
        <w:t>grubunda</w:t>
      </w:r>
      <w:proofErr w:type="spellEnd"/>
      <w:r w:rsidR="009A3830" w:rsidRPr="009A3830">
        <w:rPr>
          <w:lang w:val="en-US"/>
        </w:rPr>
        <w:t xml:space="preserve"> </w:t>
      </w:r>
      <w:proofErr w:type="spellStart"/>
      <w:r w:rsidR="009A3830" w:rsidRPr="009A3830">
        <w:rPr>
          <w:lang w:val="en-US"/>
        </w:rPr>
        <w:t>ise</w:t>
      </w:r>
      <w:proofErr w:type="spellEnd"/>
      <w:r w:rsidR="009A3830" w:rsidRPr="009A3830">
        <w:rPr>
          <w:lang w:val="en-US"/>
        </w:rPr>
        <w:t xml:space="preserve"> </w:t>
      </w:r>
      <w:proofErr w:type="spellStart"/>
      <w:r w:rsidR="009A3830" w:rsidRPr="009A3830">
        <w:rPr>
          <w:lang w:val="en-US"/>
        </w:rPr>
        <w:t>kortizolün</w:t>
      </w:r>
      <w:proofErr w:type="spellEnd"/>
      <w:r w:rsidR="009A3830" w:rsidRPr="009A3830">
        <w:rPr>
          <w:lang w:val="en-US"/>
        </w:rPr>
        <w:t xml:space="preserve"> </w:t>
      </w:r>
      <w:proofErr w:type="spellStart"/>
      <w:r w:rsidR="009A3830" w:rsidRPr="009A3830">
        <w:rPr>
          <w:lang w:val="en-US"/>
        </w:rPr>
        <w:t>zamana</w:t>
      </w:r>
      <w:proofErr w:type="spellEnd"/>
      <w:r w:rsidR="009A3830" w:rsidRPr="009A3830">
        <w:rPr>
          <w:lang w:val="en-US"/>
        </w:rPr>
        <w:t xml:space="preserve"> </w:t>
      </w:r>
      <w:proofErr w:type="spellStart"/>
      <w:r w:rsidR="009A3830" w:rsidRPr="009A3830">
        <w:rPr>
          <w:lang w:val="en-US"/>
        </w:rPr>
        <w:t>bağlı</w:t>
      </w:r>
      <w:proofErr w:type="spellEnd"/>
      <w:r w:rsidR="009A3830" w:rsidRPr="009A3830">
        <w:rPr>
          <w:lang w:val="en-US"/>
        </w:rPr>
        <w:t xml:space="preserve"> </w:t>
      </w:r>
      <w:proofErr w:type="spellStart"/>
      <w:r w:rsidR="009A3830" w:rsidRPr="009A3830">
        <w:rPr>
          <w:lang w:val="en-US"/>
        </w:rPr>
        <w:t>değişimi</w:t>
      </w:r>
      <w:proofErr w:type="spellEnd"/>
      <w:r w:rsidR="009A3830" w:rsidRPr="009A3830">
        <w:rPr>
          <w:lang w:val="en-US"/>
        </w:rPr>
        <w:t xml:space="preserve"> </w:t>
      </w:r>
      <w:proofErr w:type="spellStart"/>
      <w:r w:rsidR="009A3830" w:rsidRPr="009A3830">
        <w:rPr>
          <w:lang w:val="en-US"/>
        </w:rPr>
        <w:t>anlamlı</w:t>
      </w:r>
      <w:proofErr w:type="spellEnd"/>
      <w:r w:rsidR="009A3830" w:rsidRPr="009A3830">
        <w:rPr>
          <w:lang w:val="en-US"/>
        </w:rPr>
        <w:t xml:space="preserve"> </w:t>
      </w:r>
      <w:proofErr w:type="spellStart"/>
      <w:r w:rsidR="009A3830" w:rsidRPr="009A3830">
        <w:rPr>
          <w:lang w:val="en-US"/>
        </w:rPr>
        <w:t>bulunmadı</w:t>
      </w:r>
      <w:proofErr w:type="spellEnd"/>
      <w:r w:rsidR="009A3830" w:rsidRPr="009A3830">
        <w:rPr>
          <w:lang w:val="en-US"/>
        </w:rPr>
        <w:t xml:space="preserve"> (p=0.082).</w:t>
      </w:r>
      <w:r w:rsidR="00C82CD2">
        <w:rPr>
          <w:lang w:val="en-US"/>
        </w:rPr>
        <w:t xml:space="preserve"> </w:t>
      </w:r>
      <w:r w:rsidR="009A3830" w:rsidRPr="009A3830">
        <w:rPr>
          <w:lang w:val="en-US"/>
        </w:rPr>
        <w:t xml:space="preserve">Serum CRP </w:t>
      </w:r>
      <w:proofErr w:type="spellStart"/>
      <w:r w:rsidR="009A3830" w:rsidRPr="009A3830">
        <w:rPr>
          <w:lang w:val="en-US"/>
        </w:rPr>
        <w:t>düzeylerinde</w:t>
      </w:r>
      <w:proofErr w:type="spellEnd"/>
      <w:r w:rsidR="009A3830" w:rsidRPr="009A3830">
        <w:rPr>
          <w:lang w:val="en-US"/>
        </w:rPr>
        <w:t xml:space="preserve">, </w:t>
      </w:r>
      <w:proofErr w:type="spellStart"/>
      <w:r w:rsidR="009A3830" w:rsidRPr="009A3830">
        <w:rPr>
          <w:lang w:val="en-US"/>
        </w:rPr>
        <w:t>gruplar</w:t>
      </w:r>
      <w:proofErr w:type="spellEnd"/>
      <w:r w:rsidR="009A3830" w:rsidRPr="009A3830">
        <w:rPr>
          <w:lang w:val="en-US"/>
        </w:rPr>
        <w:t xml:space="preserve"> </w:t>
      </w:r>
      <w:proofErr w:type="spellStart"/>
      <w:r w:rsidR="009A3830" w:rsidRPr="009A3830">
        <w:rPr>
          <w:lang w:val="en-US"/>
        </w:rPr>
        <w:t>arasında</w:t>
      </w:r>
      <w:proofErr w:type="spellEnd"/>
      <w:r w:rsidR="009A3830" w:rsidRPr="009A3830">
        <w:rPr>
          <w:lang w:val="en-US"/>
        </w:rPr>
        <w:t xml:space="preserve"> </w:t>
      </w:r>
      <w:proofErr w:type="spellStart"/>
      <w:r w:rsidR="009A3830" w:rsidRPr="009A3830">
        <w:rPr>
          <w:lang w:val="en-US"/>
        </w:rPr>
        <w:t>önemli</w:t>
      </w:r>
      <w:proofErr w:type="spellEnd"/>
      <w:r w:rsidR="009A3830" w:rsidRPr="009A3830">
        <w:rPr>
          <w:lang w:val="en-US"/>
        </w:rPr>
        <w:t xml:space="preserve"> </w:t>
      </w:r>
      <w:proofErr w:type="spellStart"/>
      <w:r w:rsidR="009A3830" w:rsidRPr="009A3830">
        <w:rPr>
          <w:lang w:val="en-US"/>
        </w:rPr>
        <w:t>bir</w:t>
      </w:r>
      <w:proofErr w:type="spellEnd"/>
      <w:r w:rsidR="009A3830" w:rsidRPr="009A3830">
        <w:rPr>
          <w:lang w:val="en-US"/>
        </w:rPr>
        <w:t xml:space="preserve"> fark </w:t>
      </w:r>
      <w:proofErr w:type="spellStart"/>
      <w:r w:rsidR="009A3830" w:rsidRPr="009A3830">
        <w:rPr>
          <w:lang w:val="en-US"/>
        </w:rPr>
        <w:t>tespit</w:t>
      </w:r>
      <w:proofErr w:type="spellEnd"/>
      <w:r w:rsidR="009A3830" w:rsidRPr="009A3830">
        <w:rPr>
          <w:lang w:val="en-US"/>
        </w:rPr>
        <w:t xml:space="preserve"> </w:t>
      </w:r>
      <w:proofErr w:type="spellStart"/>
      <w:r w:rsidR="009A3830" w:rsidRPr="009A3830">
        <w:rPr>
          <w:lang w:val="en-US"/>
        </w:rPr>
        <w:t>edilmedi</w:t>
      </w:r>
      <w:proofErr w:type="spellEnd"/>
      <w:r w:rsidR="009A3830" w:rsidRPr="009A3830">
        <w:rPr>
          <w:lang w:val="en-US"/>
        </w:rPr>
        <w:t xml:space="preserve">. </w:t>
      </w:r>
      <w:proofErr w:type="spellStart"/>
      <w:r w:rsidR="009A3830" w:rsidRPr="009A3830">
        <w:rPr>
          <w:lang w:val="en-US"/>
        </w:rPr>
        <w:t>Grup</w:t>
      </w:r>
      <w:proofErr w:type="spellEnd"/>
      <w:r w:rsidR="009A3830" w:rsidRPr="009A3830">
        <w:rPr>
          <w:lang w:val="en-US"/>
        </w:rPr>
        <w:t xml:space="preserve"> </w:t>
      </w:r>
      <w:proofErr w:type="spellStart"/>
      <w:r w:rsidR="009A3830" w:rsidRPr="009A3830">
        <w:rPr>
          <w:lang w:val="en-US"/>
        </w:rPr>
        <w:t>içi</w:t>
      </w:r>
      <w:proofErr w:type="spellEnd"/>
      <w:r w:rsidR="009A3830" w:rsidRPr="009A3830">
        <w:rPr>
          <w:lang w:val="en-US"/>
        </w:rPr>
        <w:t xml:space="preserve"> </w:t>
      </w:r>
      <w:proofErr w:type="spellStart"/>
      <w:r w:rsidR="009A3830" w:rsidRPr="009A3830">
        <w:rPr>
          <w:lang w:val="en-US"/>
        </w:rPr>
        <w:t>yapılan</w:t>
      </w:r>
      <w:proofErr w:type="spellEnd"/>
      <w:r w:rsidR="009A3830" w:rsidRPr="009A3830">
        <w:rPr>
          <w:lang w:val="en-US"/>
        </w:rPr>
        <w:t xml:space="preserve"> </w:t>
      </w:r>
      <w:proofErr w:type="spellStart"/>
      <w:r w:rsidR="009A3830" w:rsidRPr="009A3830">
        <w:rPr>
          <w:lang w:val="en-US"/>
        </w:rPr>
        <w:t>tekrarlı</w:t>
      </w:r>
      <w:proofErr w:type="spellEnd"/>
      <w:r w:rsidR="009A3830" w:rsidRPr="009A3830">
        <w:rPr>
          <w:lang w:val="en-US"/>
        </w:rPr>
        <w:t xml:space="preserve"> </w:t>
      </w:r>
      <w:proofErr w:type="spellStart"/>
      <w:r w:rsidR="009A3830" w:rsidRPr="009A3830">
        <w:rPr>
          <w:lang w:val="en-US"/>
        </w:rPr>
        <w:t>ölçümlerde</w:t>
      </w:r>
      <w:proofErr w:type="spellEnd"/>
      <w:r w:rsidR="009A3830" w:rsidRPr="009A3830">
        <w:rPr>
          <w:lang w:val="en-US"/>
        </w:rPr>
        <w:t xml:space="preserve">, </w:t>
      </w:r>
      <w:proofErr w:type="spellStart"/>
      <w:r w:rsidR="009A3830" w:rsidRPr="009A3830">
        <w:rPr>
          <w:lang w:val="en-US"/>
        </w:rPr>
        <w:t>Kontrol</w:t>
      </w:r>
      <w:proofErr w:type="spellEnd"/>
      <w:r w:rsidR="009A3830" w:rsidRPr="009A3830">
        <w:rPr>
          <w:lang w:val="en-US"/>
        </w:rPr>
        <w:t xml:space="preserve"> </w:t>
      </w:r>
      <w:proofErr w:type="spellStart"/>
      <w:r w:rsidR="009A3830" w:rsidRPr="009A3830">
        <w:rPr>
          <w:lang w:val="en-US"/>
        </w:rPr>
        <w:t>grubunda</w:t>
      </w:r>
      <w:proofErr w:type="spellEnd"/>
      <w:r w:rsidR="009A3830" w:rsidRPr="009A3830">
        <w:rPr>
          <w:lang w:val="en-US"/>
        </w:rPr>
        <w:t xml:space="preserve"> </w:t>
      </w:r>
      <w:proofErr w:type="spellStart"/>
      <w:r w:rsidR="009A3830" w:rsidRPr="009A3830">
        <w:rPr>
          <w:lang w:val="en-US"/>
        </w:rPr>
        <w:t>postoperatif</w:t>
      </w:r>
      <w:proofErr w:type="spellEnd"/>
      <w:r w:rsidR="009A3830" w:rsidRPr="009A3830">
        <w:rPr>
          <w:lang w:val="en-US"/>
        </w:rPr>
        <w:t xml:space="preserve"> 4. </w:t>
      </w:r>
      <w:proofErr w:type="spellStart"/>
      <w:r w:rsidR="009A3830" w:rsidRPr="009A3830">
        <w:rPr>
          <w:lang w:val="en-US"/>
        </w:rPr>
        <w:t>saate</w:t>
      </w:r>
      <w:proofErr w:type="spellEnd"/>
      <w:r w:rsidR="009A3830" w:rsidRPr="009A3830">
        <w:rPr>
          <w:lang w:val="en-US"/>
        </w:rPr>
        <w:t xml:space="preserve"> </w:t>
      </w:r>
      <w:proofErr w:type="spellStart"/>
      <w:r w:rsidR="009A3830" w:rsidRPr="009A3830">
        <w:rPr>
          <w:lang w:val="en-US"/>
        </w:rPr>
        <w:t>kadar</w:t>
      </w:r>
      <w:proofErr w:type="spellEnd"/>
      <w:r w:rsidR="009A3830" w:rsidRPr="009A3830">
        <w:rPr>
          <w:lang w:val="en-US"/>
        </w:rPr>
        <w:t xml:space="preserve"> (T3) </w:t>
      </w:r>
      <w:proofErr w:type="spellStart"/>
      <w:r w:rsidR="009A3830" w:rsidRPr="009A3830">
        <w:rPr>
          <w:lang w:val="en-US"/>
        </w:rPr>
        <w:t>sayısal</w:t>
      </w:r>
      <w:proofErr w:type="spellEnd"/>
      <w:r w:rsidR="009A3830" w:rsidRPr="009A3830">
        <w:rPr>
          <w:lang w:val="en-US"/>
        </w:rPr>
        <w:t xml:space="preserve"> </w:t>
      </w:r>
      <w:proofErr w:type="spellStart"/>
      <w:r w:rsidR="009A3830" w:rsidRPr="009A3830">
        <w:rPr>
          <w:lang w:val="en-US"/>
        </w:rPr>
        <w:t>olarak</w:t>
      </w:r>
      <w:proofErr w:type="spellEnd"/>
      <w:r w:rsidR="009A3830" w:rsidRPr="009A3830">
        <w:rPr>
          <w:lang w:val="en-US"/>
        </w:rPr>
        <w:t xml:space="preserve"> </w:t>
      </w:r>
      <w:proofErr w:type="spellStart"/>
      <w:r w:rsidR="009A3830" w:rsidRPr="009A3830">
        <w:rPr>
          <w:lang w:val="en-US"/>
        </w:rPr>
        <w:t>yükselen</w:t>
      </w:r>
      <w:proofErr w:type="spellEnd"/>
      <w:r w:rsidR="009A3830" w:rsidRPr="009A3830">
        <w:rPr>
          <w:lang w:val="en-US"/>
        </w:rPr>
        <w:t xml:space="preserve"> (2.83</w:t>
      </w:r>
      <w:r w:rsidR="0061057C">
        <w:rPr>
          <w:lang w:val="en-US"/>
        </w:rPr>
        <w:t xml:space="preserve"> </w:t>
      </w:r>
      <w:r w:rsidR="009A3830" w:rsidRPr="009A3830">
        <w:rPr>
          <w:lang w:val="en-US"/>
        </w:rPr>
        <w:t>± 0.70 mg/d</w:t>
      </w:r>
      <w:r w:rsidR="00F03F96">
        <w:rPr>
          <w:lang w:val="en-US"/>
        </w:rPr>
        <w:t>l</w:t>
      </w:r>
      <w:r w:rsidR="009A3830" w:rsidRPr="009A3830">
        <w:rPr>
          <w:lang w:val="en-US"/>
        </w:rPr>
        <w:t xml:space="preserve">) serum CRP </w:t>
      </w:r>
      <w:proofErr w:type="spellStart"/>
      <w:r w:rsidR="009A3830" w:rsidRPr="009A3830">
        <w:rPr>
          <w:lang w:val="en-US"/>
        </w:rPr>
        <w:t>düzeyinin</w:t>
      </w:r>
      <w:proofErr w:type="spellEnd"/>
      <w:r w:rsidR="009A3830" w:rsidRPr="009A3830">
        <w:rPr>
          <w:lang w:val="en-US"/>
        </w:rPr>
        <w:t xml:space="preserve">, </w:t>
      </w:r>
      <w:proofErr w:type="spellStart"/>
      <w:r w:rsidR="009A3830" w:rsidRPr="009A3830">
        <w:rPr>
          <w:lang w:val="en-US"/>
        </w:rPr>
        <w:t>postoperatif</w:t>
      </w:r>
      <w:proofErr w:type="spellEnd"/>
      <w:r w:rsidR="009A3830" w:rsidRPr="009A3830">
        <w:rPr>
          <w:lang w:val="en-US"/>
        </w:rPr>
        <w:t xml:space="preserve"> 24. </w:t>
      </w:r>
      <w:proofErr w:type="spellStart"/>
      <w:r w:rsidR="0061057C">
        <w:rPr>
          <w:lang w:val="en-US"/>
        </w:rPr>
        <w:t>s</w:t>
      </w:r>
      <w:r w:rsidR="009A3830" w:rsidRPr="009A3830">
        <w:rPr>
          <w:lang w:val="en-US"/>
        </w:rPr>
        <w:t>aatte</w:t>
      </w:r>
      <w:proofErr w:type="spellEnd"/>
      <w:r w:rsidR="009A3830" w:rsidRPr="009A3830">
        <w:rPr>
          <w:lang w:val="en-US"/>
        </w:rPr>
        <w:t xml:space="preserve"> </w:t>
      </w:r>
      <w:r w:rsidR="009A3830" w:rsidRPr="009A3830">
        <w:rPr>
          <w:lang w:val="en-US"/>
        </w:rPr>
        <w:lastRenderedPageBreak/>
        <w:t xml:space="preserve">(T4) </w:t>
      </w:r>
      <w:proofErr w:type="spellStart"/>
      <w:r w:rsidR="009A3830" w:rsidRPr="009A3830">
        <w:rPr>
          <w:lang w:val="en-US"/>
        </w:rPr>
        <w:t>anlamlı</w:t>
      </w:r>
      <w:proofErr w:type="spellEnd"/>
      <w:r w:rsidR="009A3830" w:rsidRPr="009A3830">
        <w:rPr>
          <w:lang w:val="en-US"/>
        </w:rPr>
        <w:t xml:space="preserve"> </w:t>
      </w:r>
      <w:proofErr w:type="spellStart"/>
      <w:r w:rsidR="009A3830" w:rsidRPr="009A3830">
        <w:rPr>
          <w:lang w:val="en-US"/>
        </w:rPr>
        <w:t>şekilde</w:t>
      </w:r>
      <w:proofErr w:type="spellEnd"/>
      <w:r w:rsidR="009A3830" w:rsidRPr="009A3830">
        <w:rPr>
          <w:lang w:val="en-US"/>
        </w:rPr>
        <w:t xml:space="preserve"> </w:t>
      </w:r>
      <w:proofErr w:type="spellStart"/>
      <w:r w:rsidR="009A3830" w:rsidRPr="009A3830">
        <w:rPr>
          <w:lang w:val="en-US"/>
        </w:rPr>
        <w:t>artarak</w:t>
      </w:r>
      <w:proofErr w:type="spellEnd"/>
      <w:r w:rsidR="009A3830" w:rsidRPr="009A3830">
        <w:rPr>
          <w:lang w:val="en-US"/>
        </w:rPr>
        <w:t xml:space="preserve"> 4,98</w:t>
      </w:r>
      <w:r w:rsidR="008635C2">
        <w:rPr>
          <w:lang w:val="en-US"/>
        </w:rPr>
        <w:t xml:space="preserve"> </w:t>
      </w:r>
      <w:r w:rsidR="009A3830" w:rsidRPr="009A3830">
        <w:rPr>
          <w:lang w:val="en-US"/>
        </w:rPr>
        <w:t>± 0.76mg/</w:t>
      </w:r>
      <w:proofErr w:type="spellStart"/>
      <w:r w:rsidR="009A3830" w:rsidRPr="009A3830">
        <w:rPr>
          <w:lang w:val="en-US"/>
        </w:rPr>
        <w:t>d</w:t>
      </w:r>
      <w:r w:rsidR="00F03F96">
        <w:rPr>
          <w:lang w:val="en-US"/>
        </w:rPr>
        <w:t>l</w:t>
      </w:r>
      <w:r w:rsidR="00034B18">
        <w:rPr>
          <w:lang w:val="en-US"/>
        </w:rPr>
        <w:t>’</w:t>
      </w:r>
      <w:r w:rsidR="009A3830" w:rsidRPr="009A3830">
        <w:rPr>
          <w:lang w:val="en-US"/>
        </w:rPr>
        <w:t>ye</w:t>
      </w:r>
      <w:proofErr w:type="spellEnd"/>
      <w:r w:rsidR="009A3830" w:rsidRPr="009A3830">
        <w:rPr>
          <w:lang w:val="en-US"/>
        </w:rPr>
        <w:t xml:space="preserve"> </w:t>
      </w:r>
      <w:proofErr w:type="spellStart"/>
      <w:r w:rsidR="009A3830" w:rsidRPr="009A3830">
        <w:rPr>
          <w:lang w:val="en-US"/>
        </w:rPr>
        <w:t>yükseldiği</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zamana</w:t>
      </w:r>
      <w:proofErr w:type="spellEnd"/>
      <w:r w:rsidR="009A3830" w:rsidRPr="009A3830">
        <w:rPr>
          <w:lang w:val="en-US"/>
        </w:rPr>
        <w:t xml:space="preserve"> </w:t>
      </w:r>
      <w:proofErr w:type="spellStart"/>
      <w:r w:rsidR="009A3830" w:rsidRPr="009A3830">
        <w:rPr>
          <w:lang w:val="en-US"/>
        </w:rPr>
        <w:t>göre</w:t>
      </w:r>
      <w:proofErr w:type="spellEnd"/>
      <w:r w:rsidR="009A3830" w:rsidRPr="009A3830">
        <w:rPr>
          <w:lang w:val="en-US"/>
        </w:rPr>
        <w:t xml:space="preserve"> </w:t>
      </w:r>
      <w:proofErr w:type="spellStart"/>
      <w:r w:rsidR="009A3830" w:rsidRPr="009A3830">
        <w:rPr>
          <w:lang w:val="en-US"/>
        </w:rPr>
        <w:t>anlamlı</w:t>
      </w:r>
      <w:proofErr w:type="spellEnd"/>
      <w:r w:rsidR="009A3830" w:rsidRPr="009A3830">
        <w:rPr>
          <w:lang w:val="en-US"/>
        </w:rPr>
        <w:t xml:space="preserve"> </w:t>
      </w:r>
      <w:proofErr w:type="spellStart"/>
      <w:r w:rsidR="009A3830" w:rsidRPr="009A3830">
        <w:rPr>
          <w:lang w:val="en-US"/>
        </w:rPr>
        <w:t>farklılık</w:t>
      </w:r>
      <w:proofErr w:type="spellEnd"/>
      <w:r w:rsidR="009A3830" w:rsidRPr="009A3830">
        <w:rPr>
          <w:lang w:val="en-US"/>
        </w:rPr>
        <w:t xml:space="preserve"> </w:t>
      </w:r>
      <w:proofErr w:type="spellStart"/>
      <w:r w:rsidR="009A3830" w:rsidRPr="009A3830">
        <w:rPr>
          <w:lang w:val="en-US"/>
        </w:rPr>
        <w:t>gösterdiği</w:t>
      </w:r>
      <w:proofErr w:type="spellEnd"/>
      <w:r w:rsidR="009A3830" w:rsidRPr="009A3830">
        <w:rPr>
          <w:lang w:val="en-US"/>
        </w:rPr>
        <w:t xml:space="preserve"> </w:t>
      </w:r>
      <w:proofErr w:type="spellStart"/>
      <w:r w:rsidR="009A3830" w:rsidRPr="009A3830">
        <w:rPr>
          <w:lang w:val="en-US"/>
        </w:rPr>
        <w:t>görüldü</w:t>
      </w:r>
      <w:proofErr w:type="spellEnd"/>
      <w:r w:rsidR="009A3830" w:rsidRPr="009A3830">
        <w:rPr>
          <w:lang w:val="en-US"/>
        </w:rPr>
        <w:t xml:space="preserve"> (P&lt;0.001). EBVS </w:t>
      </w:r>
      <w:proofErr w:type="spellStart"/>
      <w:r w:rsidR="009A3830" w:rsidRPr="009A3830">
        <w:rPr>
          <w:lang w:val="en-US"/>
        </w:rPr>
        <w:t>grubunda</w:t>
      </w:r>
      <w:proofErr w:type="spellEnd"/>
      <w:r w:rsidR="009A3830" w:rsidRPr="009A3830">
        <w:rPr>
          <w:lang w:val="en-US"/>
        </w:rPr>
        <w:t xml:space="preserve"> </w:t>
      </w:r>
      <w:proofErr w:type="spellStart"/>
      <w:proofErr w:type="gramStart"/>
      <w:r w:rsidR="009A3830" w:rsidRPr="009A3830">
        <w:rPr>
          <w:lang w:val="en-US"/>
        </w:rPr>
        <w:t>CRP‘</w:t>
      </w:r>
      <w:proofErr w:type="gramEnd"/>
      <w:r w:rsidR="009A3830" w:rsidRPr="009A3830">
        <w:rPr>
          <w:lang w:val="en-US"/>
        </w:rPr>
        <w:t>nin</w:t>
      </w:r>
      <w:proofErr w:type="spellEnd"/>
      <w:r w:rsidR="009A3830" w:rsidRPr="009A3830">
        <w:rPr>
          <w:lang w:val="en-US"/>
        </w:rPr>
        <w:t xml:space="preserve"> </w:t>
      </w:r>
      <w:proofErr w:type="spellStart"/>
      <w:r w:rsidR="009A3830" w:rsidRPr="009A3830">
        <w:rPr>
          <w:lang w:val="en-US"/>
        </w:rPr>
        <w:t>postoperatif</w:t>
      </w:r>
      <w:proofErr w:type="spellEnd"/>
      <w:r w:rsidR="009A3830" w:rsidRPr="009A3830">
        <w:rPr>
          <w:lang w:val="en-US"/>
        </w:rPr>
        <w:t xml:space="preserve"> 24.</w:t>
      </w:r>
      <w:r w:rsidR="00F03F96">
        <w:rPr>
          <w:lang w:val="en-US"/>
        </w:rPr>
        <w:t xml:space="preserve"> </w:t>
      </w:r>
      <w:proofErr w:type="spellStart"/>
      <w:r w:rsidR="009A3830" w:rsidRPr="009A3830">
        <w:rPr>
          <w:lang w:val="en-US"/>
        </w:rPr>
        <w:t>saatte</w:t>
      </w:r>
      <w:proofErr w:type="spellEnd"/>
      <w:r w:rsidR="009A3830" w:rsidRPr="009A3830">
        <w:rPr>
          <w:lang w:val="en-US"/>
        </w:rPr>
        <w:t xml:space="preserve"> 5.79</w:t>
      </w:r>
      <w:r w:rsidR="008635C2">
        <w:rPr>
          <w:lang w:val="en-US"/>
        </w:rPr>
        <w:t xml:space="preserve"> </w:t>
      </w:r>
      <w:r w:rsidR="009A3830" w:rsidRPr="009A3830">
        <w:rPr>
          <w:lang w:val="en-US"/>
        </w:rPr>
        <w:t>± 0.49</w:t>
      </w:r>
      <w:r w:rsidR="006876F6">
        <w:rPr>
          <w:lang w:val="en-US"/>
        </w:rPr>
        <w:t xml:space="preserve"> mg/</w:t>
      </w:r>
      <w:proofErr w:type="spellStart"/>
      <w:r w:rsidR="006876F6">
        <w:rPr>
          <w:lang w:val="en-US"/>
        </w:rPr>
        <w:t>dl</w:t>
      </w:r>
      <w:r w:rsidR="009A3830" w:rsidRPr="009A3830">
        <w:rPr>
          <w:lang w:val="en-US"/>
        </w:rPr>
        <w:t>’</w:t>
      </w:r>
      <w:r w:rsidR="006876F6">
        <w:rPr>
          <w:lang w:val="en-US"/>
        </w:rPr>
        <w:t>ye</w:t>
      </w:r>
      <w:proofErr w:type="spellEnd"/>
      <w:r w:rsidR="009A3830" w:rsidRPr="009A3830">
        <w:rPr>
          <w:lang w:val="en-US"/>
        </w:rPr>
        <w:t xml:space="preserve"> </w:t>
      </w:r>
      <w:proofErr w:type="spellStart"/>
      <w:r w:rsidR="009A3830" w:rsidRPr="009A3830">
        <w:rPr>
          <w:lang w:val="en-US"/>
        </w:rPr>
        <w:t>yükseldiği</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diğer</w:t>
      </w:r>
      <w:proofErr w:type="spellEnd"/>
      <w:r w:rsidR="009A3830" w:rsidRPr="009A3830">
        <w:rPr>
          <w:lang w:val="en-US"/>
        </w:rPr>
        <w:t xml:space="preserve"> </w:t>
      </w:r>
      <w:proofErr w:type="spellStart"/>
      <w:r w:rsidR="009A3830" w:rsidRPr="009A3830">
        <w:rPr>
          <w:lang w:val="en-US"/>
        </w:rPr>
        <w:t>örnekleme</w:t>
      </w:r>
      <w:proofErr w:type="spellEnd"/>
      <w:r w:rsidR="009A3830" w:rsidRPr="009A3830">
        <w:rPr>
          <w:lang w:val="en-US"/>
        </w:rPr>
        <w:t xml:space="preserve"> </w:t>
      </w:r>
      <w:proofErr w:type="spellStart"/>
      <w:r w:rsidR="009A3830" w:rsidRPr="009A3830">
        <w:rPr>
          <w:lang w:val="en-US"/>
        </w:rPr>
        <w:t>zamanlarına</w:t>
      </w:r>
      <w:proofErr w:type="spellEnd"/>
      <w:r w:rsidR="009A3830" w:rsidRPr="009A3830">
        <w:rPr>
          <w:lang w:val="en-US"/>
        </w:rPr>
        <w:t xml:space="preserve"> </w:t>
      </w:r>
      <w:proofErr w:type="spellStart"/>
      <w:r w:rsidR="009A3830" w:rsidRPr="009A3830">
        <w:rPr>
          <w:lang w:val="en-US"/>
        </w:rPr>
        <w:t>göre</w:t>
      </w:r>
      <w:proofErr w:type="spellEnd"/>
      <w:r w:rsidR="009A3830" w:rsidRPr="009A3830">
        <w:rPr>
          <w:lang w:val="en-US"/>
        </w:rPr>
        <w:t xml:space="preserve"> </w:t>
      </w:r>
      <w:proofErr w:type="spellStart"/>
      <w:r w:rsidR="009A3830" w:rsidRPr="009A3830">
        <w:rPr>
          <w:lang w:val="en-US"/>
        </w:rPr>
        <w:t>anlamlı</w:t>
      </w:r>
      <w:proofErr w:type="spellEnd"/>
      <w:r w:rsidR="009A3830" w:rsidRPr="009A3830">
        <w:rPr>
          <w:lang w:val="en-US"/>
        </w:rPr>
        <w:t xml:space="preserve"> fark </w:t>
      </w:r>
      <w:proofErr w:type="spellStart"/>
      <w:r w:rsidR="009A3830" w:rsidRPr="009A3830">
        <w:rPr>
          <w:lang w:val="en-US"/>
        </w:rPr>
        <w:t>oluştuğu</w:t>
      </w:r>
      <w:proofErr w:type="spellEnd"/>
      <w:r w:rsidR="009A3830" w:rsidRPr="009A3830">
        <w:rPr>
          <w:lang w:val="en-US"/>
        </w:rPr>
        <w:t xml:space="preserve"> </w:t>
      </w:r>
      <w:proofErr w:type="spellStart"/>
      <w:r w:rsidR="009A3830" w:rsidRPr="009A3830">
        <w:rPr>
          <w:lang w:val="en-US"/>
        </w:rPr>
        <w:t>gözlendi</w:t>
      </w:r>
      <w:proofErr w:type="spellEnd"/>
      <w:r w:rsidR="009A3830" w:rsidRPr="009A3830">
        <w:rPr>
          <w:lang w:val="en-US"/>
        </w:rPr>
        <w:t xml:space="preserve"> (P&lt;0.001). </w:t>
      </w:r>
      <w:proofErr w:type="spellStart"/>
      <w:r w:rsidR="009A3830" w:rsidRPr="009A3830">
        <w:rPr>
          <w:lang w:val="en-US"/>
        </w:rPr>
        <w:t>Ağrı</w:t>
      </w:r>
      <w:proofErr w:type="spellEnd"/>
      <w:r w:rsidR="009A3830" w:rsidRPr="009A3830">
        <w:rPr>
          <w:lang w:val="en-US"/>
        </w:rPr>
        <w:t xml:space="preserve"> </w:t>
      </w:r>
      <w:proofErr w:type="spellStart"/>
      <w:r w:rsidR="009A3830" w:rsidRPr="009A3830">
        <w:rPr>
          <w:lang w:val="en-US"/>
        </w:rPr>
        <w:t>ölçeği</w:t>
      </w:r>
      <w:proofErr w:type="spellEnd"/>
      <w:r w:rsidR="009A3830" w:rsidRPr="009A3830">
        <w:rPr>
          <w:lang w:val="en-US"/>
        </w:rPr>
        <w:t xml:space="preserve"> </w:t>
      </w:r>
      <w:proofErr w:type="spellStart"/>
      <w:r w:rsidR="009A3830" w:rsidRPr="009A3830">
        <w:rPr>
          <w:lang w:val="en-US"/>
        </w:rPr>
        <w:t>değerlendirmesinde</w:t>
      </w:r>
      <w:proofErr w:type="spellEnd"/>
      <w:r w:rsidR="009A3830" w:rsidRPr="009A3830">
        <w:rPr>
          <w:lang w:val="en-US"/>
        </w:rPr>
        <w:t xml:space="preserve">, </w:t>
      </w:r>
      <w:proofErr w:type="spellStart"/>
      <w:r w:rsidR="009A3830" w:rsidRPr="009A3830">
        <w:rPr>
          <w:lang w:val="en-US"/>
        </w:rPr>
        <w:t>Kontrol</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EBVS </w:t>
      </w:r>
      <w:proofErr w:type="spellStart"/>
      <w:r w:rsidR="009A3830" w:rsidRPr="009A3830">
        <w:rPr>
          <w:lang w:val="en-US"/>
        </w:rPr>
        <w:t>grupları</w:t>
      </w:r>
      <w:proofErr w:type="spellEnd"/>
      <w:r w:rsidR="009A3830" w:rsidRPr="009A3830">
        <w:rPr>
          <w:lang w:val="en-US"/>
        </w:rPr>
        <w:t xml:space="preserve"> </w:t>
      </w:r>
      <w:proofErr w:type="spellStart"/>
      <w:r w:rsidR="009A3830" w:rsidRPr="009A3830">
        <w:rPr>
          <w:lang w:val="en-US"/>
        </w:rPr>
        <w:t>içinde</w:t>
      </w:r>
      <w:proofErr w:type="spellEnd"/>
      <w:r w:rsidR="009A3830" w:rsidRPr="009A3830">
        <w:rPr>
          <w:lang w:val="en-US"/>
        </w:rPr>
        <w:t xml:space="preserve"> </w:t>
      </w:r>
      <w:proofErr w:type="spellStart"/>
      <w:r w:rsidR="009A3830" w:rsidRPr="009A3830">
        <w:rPr>
          <w:lang w:val="en-US"/>
        </w:rPr>
        <w:t>ve</w:t>
      </w:r>
      <w:proofErr w:type="spellEnd"/>
      <w:r w:rsidR="009A3830" w:rsidRPr="009A3830">
        <w:rPr>
          <w:lang w:val="en-US"/>
        </w:rPr>
        <w:t xml:space="preserve"> </w:t>
      </w:r>
      <w:proofErr w:type="spellStart"/>
      <w:r w:rsidR="009A3830" w:rsidRPr="009A3830">
        <w:rPr>
          <w:lang w:val="en-US"/>
        </w:rPr>
        <w:t>gruplar</w:t>
      </w:r>
      <w:proofErr w:type="spellEnd"/>
      <w:r w:rsidR="009A3830" w:rsidRPr="009A3830">
        <w:rPr>
          <w:lang w:val="en-US"/>
        </w:rPr>
        <w:t xml:space="preserve"> </w:t>
      </w:r>
      <w:proofErr w:type="spellStart"/>
      <w:r w:rsidR="009A3830" w:rsidRPr="009A3830">
        <w:rPr>
          <w:lang w:val="en-US"/>
        </w:rPr>
        <w:t>arasında</w:t>
      </w:r>
      <w:proofErr w:type="spellEnd"/>
      <w:r w:rsidR="009A3830" w:rsidRPr="009A3830">
        <w:rPr>
          <w:lang w:val="en-US"/>
        </w:rPr>
        <w:t xml:space="preserve"> </w:t>
      </w:r>
      <w:proofErr w:type="spellStart"/>
      <w:r w:rsidR="009A3830" w:rsidRPr="009A3830">
        <w:rPr>
          <w:lang w:val="en-US"/>
        </w:rPr>
        <w:t>ağrı</w:t>
      </w:r>
      <w:proofErr w:type="spellEnd"/>
      <w:r w:rsidR="009A3830" w:rsidRPr="009A3830">
        <w:rPr>
          <w:lang w:val="en-US"/>
        </w:rPr>
        <w:t xml:space="preserve"> </w:t>
      </w:r>
      <w:proofErr w:type="spellStart"/>
      <w:r w:rsidR="009A3830" w:rsidRPr="009A3830">
        <w:rPr>
          <w:lang w:val="en-US"/>
        </w:rPr>
        <w:t>skorlarının</w:t>
      </w:r>
      <w:proofErr w:type="spellEnd"/>
      <w:r w:rsidR="009A3830" w:rsidRPr="009A3830">
        <w:rPr>
          <w:lang w:val="en-US"/>
        </w:rPr>
        <w:t xml:space="preserve"> </w:t>
      </w:r>
      <w:proofErr w:type="spellStart"/>
      <w:r w:rsidR="009A3830" w:rsidRPr="009A3830">
        <w:rPr>
          <w:lang w:val="en-US"/>
        </w:rPr>
        <w:t>istatistiksel</w:t>
      </w:r>
      <w:proofErr w:type="spellEnd"/>
      <w:r w:rsidR="009A3830" w:rsidRPr="009A3830">
        <w:rPr>
          <w:lang w:val="en-US"/>
        </w:rPr>
        <w:t xml:space="preserve"> </w:t>
      </w:r>
      <w:proofErr w:type="spellStart"/>
      <w:r w:rsidR="009A3830" w:rsidRPr="009A3830">
        <w:rPr>
          <w:lang w:val="en-US"/>
        </w:rPr>
        <w:t>olarak</w:t>
      </w:r>
      <w:proofErr w:type="spellEnd"/>
      <w:r w:rsidR="009A3830" w:rsidRPr="009A3830">
        <w:rPr>
          <w:lang w:val="en-US"/>
        </w:rPr>
        <w:t xml:space="preserve"> fark </w:t>
      </w:r>
      <w:proofErr w:type="spellStart"/>
      <w:r w:rsidR="009A3830" w:rsidRPr="009A3830">
        <w:rPr>
          <w:lang w:val="en-US"/>
        </w:rPr>
        <w:t>oluşturmadığı</w:t>
      </w:r>
      <w:proofErr w:type="spellEnd"/>
      <w:r w:rsidR="009A3830" w:rsidRPr="009A3830">
        <w:rPr>
          <w:lang w:val="en-US"/>
        </w:rPr>
        <w:t xml:space="preserve"> </w:t>
      </w:r>
      <w:proofErr w:type="spellStart"/>
      <w:r w:rsidR="009A3830" w:rsidRPr="009A3830">
        <w:rPr>
          <w:lang w:val="en-US"/>
        </w:rPr>
        <w:t>belirlendi</w:t>
      </w:r>
      <w:proofErr w:type="spellEnd"/>
      <w:r w:rsidR="009A3830" w:rsidRPr="009A3830">
        <w:rPr>
          <w:lang w:val="en-US"/>
        </w:rPr>
        <w:t>.</w:t>
      </w:r>
    </w:p>
    <w:p w14:paraId="43A74FA6" w14:textId="278DCE88" w:rsidR="00A475E5" w:rsidRPr="0061057C" w:rsidRDefault="00A475E5" w:rsidP="13B44E10">
      <w:pPr>
        <w:spacing w:after="160"/>
        <w:ind w:firstLine="0"/>
      </w:pPr>
      <w:proofErr w:type="spellStart"/>
      <w:r w:rsidRPr="13B44E10">
        <w:rPr>
          <w:b/>
          <w:bCs/>
          <w:lang w:val="en-US"/>
        </w:rPr>
        <w:t>Sonuç</w:t>
      </w:r>
      <w:proofErr w:type="spellEnd"/>
      <w:r w:rsidRPr="13B44E10">
        <w:rPr>
          <w:b/>
          <w:bCs/>
          <w:lang w:val="en-US"/>
        </w:rPr>
        <w:t>:</w:t>
      </w:r>
      <w:r w:rsidRPr="13B44E10">
        <w:rPr>
          <w:lang w:val="en-US"/>
        </w:rPr>
        <w:t xml:space="preserve"> </w:t>
      </w:r>
      <w:r w:rsidR="325D0BA9">
        <w:t xml:space="preserve">Serum </w:t>
      </w:r>
      <w:proofErr w:type="spellStart"/>
      <w:r w:rsidR="325D0BA9">
        <w:t>kortizol</w:t>
      </w:r>
      <w:proofErr w:type="spellEnd"/>
      <w:r w:rsidR="325D0BA9">
        <w:t xml:space="preserve"> düzeyinin </w:t>
      </w:r>
      <w:proofErr w:type="spellStart"/>
      <w:r w:rsidR="325D0BA9">
        <w:t>postoperatif</w:t>
      </w:r>
      <w:proofErr w:type="spellEnd"/>
      <w:r w:rsidR="325D0BA9">
        <w:t xml:space="preserve"> 2 ve 4.</w:t>
      </w:r>
      <w:r w:rsidR="005B4BCA">
        <w:t xml:space="preserve"> </w:t>
      </w:r>
      <w:proofErr w:type="gramStart"/>
      <w:r w:rsidR="00AB1162">
        <w:t>s</w:t>
      </w:r>
      <w:r w:rsidR="325D0BA9">
        <w:t>aatlerde</w:t>
      </w:r>
      <w:proofErr w:type="gramEnd"/>
      <w:r w:rsidR="00AB1162">
        <w:t>,</w:t>
      </w:r>
      <w:r w:rsidR="00640B8B">
        <w:t xml:space="preserve"> </w:t>
      </w:r>
      <w:r w:rsidR="006876F6">
        <w:t>K</w:t>
      </w:r>
      <w:r w:rsidR="325D0BA9">
        <w:t xml:space="preserve">ontrol grubunda istatistiki olarak daha yüksek bulunmasının, EBVS ile </w:t>
      </w:r>
      <w:proofErr w:type="spellStart"/>
      <w:r w:rsidR="325D0BA9">
        <w:t>opere</w:t>
      </w:r>
      <w:proofErr w:type="spellEnd"/>
      <w:r w:rsidR="325D0BA9">
        <w:t xml:space="preserve"> edilen grupta </w:t>
      </w:r>
      <w:r w:rsidR="006876F6">
        <w:t>K</w:t>
      </w:r>
      <w:r w:rsidR="325D0BA9">
        <w:t xml:space="preserve">ontrol grubuna göre daha iyi </w:t>
      </w:r>
      <w:proofErr w:type="spellStart"/>
      <w:r w:rsidR="325D0BA9">
        <w:t>operatif</w:t>
      </w:r>
      <w:proofErr w:type="spellEnd"/>
      <w:r w:rsidR="325D0BA9">
        <w:t xml:space="preserve"> stres kontrolünün sağlanabileceğini gösterdiği kanısına varılmıştır. Serum </w:t>
      </w:r>
      <w:proofErr w:type="spellStart"/>
      <w:r w:rsidR="325D0BA9">
        <w:t>CRP</w:t>
      </w:r>
      <w:r w:rsidR="00034B18">
        <w:t>’</w:t>
      </w:r>
      <w:r w:rsidR="325D0BA9">
        <w:t>sinde</w:t>
      </w:r>
      <w:proofErr w:type="spellEnd"/>
      <w:r w:rsidR="325D0BA9">
        <w:t xml:space="preserve"> gruplar arası farklılık görülmemesinin</w:t>
      </w:r>
      <w:r w:rsidR="0047601B">
        <w:t>,</w:t>
      </w:r>
      <w:r w:rsidR="325D0BA9">
        <w:t xml:space="preserve"> örneklem aralığının bu çalışmada 24 saat ile sınırlı olmasına bağlı olabileceği, bu sürenin ileriki çalışmalarda en az 72 saate kadar uzatılmasının 24. Saatten sonra gruplar arası farklılığı gösterebileceği düşünülmektedir. Sonuç olarak OHE operasyonlarında konvansiyonel </w:t>
      </w:r>
      <w:proofErr w:type="spellStart"/>
      <w:r w:rsidR="325D0BA9">
        <w:t>ligatür</w:t>
      </w:r>
      <w:proofErr w:type="spellEnd"/>
      <w:r w:rsidR="325D0BA9">
        <w:t xml:space="preserve"> yerine EBVS kullanımının </w:t>
      </w:r>
      <w:proofErr w:type="spellStart"/>
      <w:r w:rsidR="325D0BA9">
        <w:t>postoperatif</w:t>
      </w:r>
      <w:proofErr w:type="spellEnd"/>
      <w:r w:rsidR="325D0BA9">
        <w:t xml:space="preserve"> konfor ve iyileşme açısından potansiyel avantaj sağlayabileceği kanısına varılmıştır.</w:t>
      </w:r>
    </w:p>
    <w:p w14:paraId="242DE042" w14:textId="54574C9C" w:rsidR="00A475E5" w:rsidRPr="006E6819" w:rsidRDefault="00A475E5" w:rsidP="006E6819">
      <w:pPr>
        <w:spacing w:after="160"/>
        <w:ind w:firstLine="0"/>
        <w:rPr>
          <w:lang w:val="en-US"/>
        </w:rPr>
      </w:pPr>
    </w:p>
    <w:p w14:paraId="5616D71F" w14:textId="77777777" w:rsidR="009A3830" w:rsidRDefault="009A3830" w:rsidP="006E6819">
      <w:pPr>
        <w:spacing w:after="160"/>
        <w:ind w:firstLine="0"/>
        <w:rPr>
          <w:b/>
          <w:bCs/>
          <w:lang w:val="en-US"/>
        </w:rPr>
      </w:pPr>
    </w:p>
    <w:p w14:paraId="0F010B9C" w14:textId="0673F5C4" w:rsidR="00A475E5" w:rsidRPr="006E6819" w:rsidRDefault="00A475E5" w:rsidP="006E6819">
      <w:pPr>
        <w:spacing w:after="160"/>
        <w:ind w:firstLine="0"/>
        <w:rPr>
          <w:lang w:val="en-US"/>
        </w:rPr>
      </w:pPr>
      <w:proofErr w:type="spellStart"/>
      <w:r w:rsidRPr="006E6819">
        <w:rPr>
          <w:b/>
          <w:bCs/>
          <w:lang w:val="en-US"/>
        </w:rPr>
        <w:t>Anahtar</w:t>
      </w:r>
      <w:proofErr w:type="spellEnd"/>
      <w:r w:rsidRPr="006E6819">
        <w:rPr>
          <w:b/>
          <w:bCs/>
          <w:lang w:val="en-US"/>
        </w:rPr>
        <w:t xml:space="preserve"> </w:t>
      </w:r>
      <w:proofErr w:type="spellStart"/>
      <w:r w:rsidRPr="006E6819">
        <w:rPr>
          <w:b/>
          <w:bCs/>
          <w:lang w:val="en-US"/>
        </w:rPr>
        <w:t>kelimeler</w:t>
      </w:r>
      <w:proofErr w:type="spellEnd"/>
      <w:r w:rsidRPr="006E6819">
        <w:rPr>
          <w:b/>
          <w:bCs/>
          <w:lang w:val="en-US"/>
        </w:rPr>
        <w:t>:</w:t>
      </w:r>
      <w:r w:rsidRPr="006E6819">
        <w:rPr>
          <w:lang w:val="en-US"/>
        </w:rPr>
        <w:t xml:space="preserve"> </w:t>
      </w:r>
      <w:r w:rsidR="00F82FE7">
        <w:rPr>
          <w:lang w:val="en-US"/>
        </w:rPr>
        <w:t>C-</w:t>
      </w:r>
      <w:proofErr w:type="spellStart"/>
      <w:r w:rsidR="00F82FE7">
        <w:rPr>
          <w:lang w:val="en-US"/>
        </w:rPr>
        <w:t>reaktif</w:t>
      </w:r>
      <w:proofErr w:type="spellEnd"/>
      <w:r w:rsidR="00F82FE7">
        <w:rPr>
          <w:lang w:val="en-US"/>
        </w:rPr>
        <w:t xml:space="preserve"> protein</w:t>
      </w:r>
      <w:r w:rsidR="009A3830" w:rsidRPr="009A3830">
        <w:rPr>
          <w:lang w:val="en-US"/>
        </w:rPr>
        <w:t xml:space="preserve">, </w:t>
      </w:r>
      <w:proofErr w:type="spellStart"/>
      <w:r w:rsidR="009A3830" w:rsidRPr="009A3830">
        <w:rPr>
          <w:lang w:val="en-US"/>
        </w:rPr>
        <w:t>kortizol</w:t>
      </w:r>
      <w:proofErr w:type="spellEnd"/>
      <w:r w:rsidR="009A3830" w:rsidRPr="009A3830">
        <w:rPr>
          <w:lang w:val="en-US"/>
        </w:rPr>
        <w:t xml:space="preserve">, </w:t>
      </w:r>
      <w:proofErr w:type="spellStart"/>
      <w:r w:rsidR="009A3830" w:rsidRPr="009A3830">
        <w:rPr>
          <w:lang w:val="en-US"/>
        </w:rPr>
        <w:t>köpek</w:t>
      </w:r>
      <w:proofErr w:type="spellEnd"/>
      <w:r w:rsidR="009A3830" w:rsidRPr="009A3830">
        <w:rPr>
          <w:lang w:val="en-US"/>
        </w:rPr>
        <w:t xml:space="preserve">, </w:t>
      </w:r>
      <w:proofErr w:type="spellStart"/>
      <w:r w:rsidR="009A3830" w:rsidRPr="009A3830">
        <w:rPr>
          <w:lang w:val="en-US"/>
        </w:rPr>
        <w:t>ağrı</w:t>
      </w:r>
      <w:proofErr w:type="spellEnd"/>
      <w:r w:rsidR="009A3830" w:rsidRPr="009A3830">
        <w:rPr>
          <w:lang w:val="en-US"/>
        </w:rPr>
        <w:t xml:space="preserve">, </w:t>
      </w:r>
      <w:proofErr w:type="spellStart"/>
      <w:r w:rsidR="009A3830" w:rsidRPr="009A3830">
        <w:rPr>
          <w:lang w:val="en-US"/>
        </w:rPr>
        <w:t>ovar</w:t>
      </w:r>
      <w:r w:rsidR="00186A2B">
        <w:rPr>
          <w:lang w:val="en-US"/>
        </w:rPr>
        <w:t>y</w:t>
      </w:r>
      <w:r w:rsidR="009A3830" w:rsidRPr="009A3830">
        <w:rPr>
          <w:lang w:val="en-US"/>
        </w:rPr>
        <w:t>ohisterektomi</w:t>
      </w:r>
      <w:proofErr w:type="spellEnd"/>
      <w:r w:rsidR="009A3830" w:rsidRPr="009A3830">
        <w:rPr>
          <w:lang w:val="en-US"/>
        </w:rPr>
        <w:t>.</w:t>
      </w:r>
    </w:p>
    <w:p w14:paraId="2E95FD44" w14:textId="77777777" w:rsidR="00807A85" w:rsidRPr="006E6819" w:rsidRDefault="00807A85" w:rsidP="006E6819"/>
    <w:p w14:paraId="1C2AD8BC" w14:textId="095BB9A3" w:rsidR="00906200" w:rsidRPr="006E6819" w:rsidRDefault="00255BA8" w:rsidP="006E6819">
      <w:pPr>
        <w:spacing w:after="160" w:line="278" w:lineRule="auto"/>
        <w:ind w:firstLine="0"/>
        <w:jc w:val="left"/>
        <w:rPr>
          <w:b/>
          <w:bCs/>
          <w:sz w:val="28"/>
          <w:szCs w:val="28"/>
        </w:rPr>
      </w:pPr>
      <w:r w:rsidRPr="006E6819">
        <w:rPr>
          <w:b/>
          <w:bCs/>
          <w:sz w:val="28"/>
          <w:szCs w:val="28"/>
        </w:rPr>
        <w:br w:type="page"/>
      </w:r>
    </w:p>
    <w:p w14:paraId="0FBE815C" w14:textId="05B49B17" w:rsidR="00807A85" w:rsidRPr="006E6819" w:rsidRDefault="00906200" w:rsidP="006E6819">
      <w:pPr>
        <w:pStyle w:val="ListeParagraf"/>
        <w:ind w:left="0" w:firstLine="0"/>
      </w:pPr>
      <w:bookmarkStart w:id="25" w:name="_Toc195061349"/>
      <w:bookmarkStart w:id="26" w:name="_Toc203390650"/>
      <w:r w:rsidRPr="006E6819">
        <w:lastRenderedPageBreak/>
        <w:t>ABSTRACT</w:t>
      </w:r>
      <w:bookmarkEnd w:id="25"/>
      <w:bookmarkEnd w:id="26"/>
    </w:p>
    <w:p w14:paraId="48EF4989" w14:textId="77777777" w:rsidR="00807A85" w:rsidRPr="006E6819" w:rsidRDefault="00807A85" w:rsidP="006E6819"/>
    <w:p w14:paraId="4057BBFF" w14:textId="77777777" w:rsidR="00A475E5" w:rsidRPr="006E6819" w:rsidRDefault="00A475E5" w:rsidP="006E6819"/>
    <w:p w14:paraId="36877816" w14:textId="09D54E6D" w:rsidR="008875EE" w:rsidRPr="008875EE" w:rsidRDefault="008875EE" w:rsidP="13B44E10">
      <w:pPr>
        <w:ind w:firstLine="0"/>
        <w:rPr>
          <w:b/>
          <w:bCs/>
        </w:rPr>
      </w:pPr>
      <w:r w:rsidRPr="13B44E10">
        <w:rPr>
          <w:b/>
          <w:bCs/>
        </w:rPr>
        <w:t>THE EFFECT OF THE USE OF ELECTROPOLAR BIPOLAR VESSEL SEALING SYSTEM IN BITCHES DURING OVARIOHYSTERECTOMY ON POSTOPERATIVE SERUM CORTISOL, CRP LEVELS AND PAIN STATUS</w:t>
      </w:r>
    </w:p>
    <w:p w14:paraId="76DBE63F" w14:textId="3ED89814" w:rsidR="00866DCC" w:rsidRDefault="001F3C35" w:rsidP="006E6819">
      <w:pPr>
        <w:ind w:firstLine="0"/>
        <w:rPr>
          <w:b/>
          <w:bCs/>
        </w:rPr>
      </w:pPr>
      <w:r w:rsidRPr="001F3C35">
        <w:rPr>
          <w:b/>
          <w:bCs/>
        </w:rPr>
        <w:t xml:space="preserve">Bağcık M.F. Aydın Adnan Menderes </w:t>
      </w:r>
      <w:proofErr w:type="spellStart"/>
      <w:r w:rsidRPr="001F3C35">
        <w:rPr>
          <w:b/>
          <w:bCs/>
        </w:rPr>
        <w:t>University</w:t>
      </w:r>
      <w:proofErr w:type="spellEnd"/>
      <w:r w:rsidRPr="001F3C35">
        <w:rPr>
          <w:b/>
          <w:bCs/>
        </w:rPr>
        <w:t xml:space="preserve"> </w:t>
      </w:r>
      <w:proofErr w:type="spellStart"/>
      <w:r w:rsidRPr="001F3C35">
        <w:rPr>
          <w:b/>
          <w:bCs/>
        </w:rPr>
        <w:t>Instute</w:t>
      </w:r>
      <w:proofErr w:type="spellEnd"/>
      <w:r w:rsidRPr="001F3C35">
        <w:rPr>
          <w:b/>
          <w:bCs/>
        </w:rPr>
        <w:t xml:space="preserve"> of </w:t>
      </w:r>
      <w:proofErr w:type="spellStart"/>
      <w:r w:rsidRPr="001F3C35">
        <w:rPr>
          <w:b/>
          <w:bCs/>
        </w:rPr>
        <w:t>Health</w:t>
      </w:r>
      <w:proofErr w:type="spellEnd"/>
      <w:r w:rsidRPr="001F3C35">
        <w:rPr>
          <w:b/>
          <w:bCs/>
        </w:rPr>
        <w:t xml:space="preserve"> </w:t>
      </w:r>
      <w:proofErr w:type="spellStart"/>
      <w:r w:rsidRPr="001F3C35">
        <w:rPr>
          <w:b/>
          <w:bCs/>
        </w:rPr>
        <w:t>Sciences</w:t>
      </w:r>
      <w:proofErr w:type="spellEnd"/>
      <w:r w:rsidRPr="001F3C35">
        <w:rPr>
          <w:b/>
          <w:bCs/>
        </w:rPr>
        <w:t xml:space="preserve">, </w:t>
      </w:r>
      <w:proofErr w:type="spellStart"/>
      <w:r w:rsidRPr="001F3C35">
        <w:rPr>
          <w:b/>
          <w:bCs/>
        </w:rPr>
        <w:t>Department</w:t>
      </w:r>
      <w:proofErr w:type="spellEnd"/>
      <w:r w:rsidRPr="001F3C35">
        <w:rPr>
          <w:b/>
          <w:bCs/>
        </w:rPr>
        <w:t xml:space="preserve"> of </w:t>
      </w:r>
      <w:proofErr w:type="spellStart"/>
      <w:r w:rsidR="00A52C77">
        <w:rPr>
          <w:b/>
          <w:bCs/>
        </w:rPr>
        <w:t>Veterinary</w:t>
      </w:r>
      <w:proofErr w:type="spellEnd"/>
      <w:r w:rsidR="00A52C77">
        <w:rPr>
          <w:b/>
          <w:bCs/>
        </w:rPr>
        <w:t xml:space="preserve"> </w:t>
      </w:r>
      <w:proofErr w:type="spellStart"/>
      <w:r w:rsidRPr="001F3C35">
        <w:rPr>
          <w:b/>
          <w:bCs/>
        </w:rPr>
        <w:t>Obstetrics</w:t>
      </w:r>
      <w:proofErr w:type="spellEnd"/>
      <w:r w:rsidRPr="001F3C35">
        <w:rPr>
          <w:b/>
          <w:bCs/>
        </w:rPr>
        <w:t xml:space="preserve"> </w:t>
      </w:r>
      <w:proofErr w:type="spellStart"/>
      <w:r w:rsidRPr="001F3C35">
        <w:rPr>
          <w:b/>
          <w:bCs/>
        </w:rPr>
        <w:t>and</w:t>
      </w:r>
      <w:proofErr w:type="spellEnd"/>
      <w:r w:rsidRPr="001F3C35">
        <w:rPr>
          <w:b/>
          <w:bCs/>
        </w:rPr>
        <w:t xml:space="preserve"> </w:t>
      </w:r>
      <w:proofErr w:type="spellStart"/>
      <w:r w:rsidRPr="001F3C35">
        <w:rPr>
          <w:b/>
          <w:bCs/>
        </w:rPr>
        <w:t>Gynecology</w:t>
      </w:r>
      <w:proofErr w:type="spellEnd"/>
      <w:r w:rsidRPr="001F3C35">
        <w:rPr>
          <w:b/>
          <w:bCs/>
        </w:rPr>
        <w:t xml:space="preserve">, </w:t>
      </w:r>
      <w:proofErr w:type="spellStart"/>
      <w:r w:rsidRPr="001F3C35">
        <w:rPr>
          <w:b/>
          <w:bCs/>
        </w:rPr>
        <w:t>Postgraduate</w:t>
      </w:r>
      <w:proofErr w:type="spellEnd"/>
      <w:r w:rsidRPr="001F3C35">
        <w:rPr>
          <w:b/>
          <w:bCs/>
        </w:rPr>
        <w:t xml:space="preserve"> </w:t>
      </w:r>
      <w:proofErr w:type="spellStart"/>
      <w:r w:rsidRPr="001F3C35">
        <w:rPr>
          <w:b/>
          <w:bCs/>
        </w:rPr>
        <w:t>Thesis</w:t>
      </w:r>
      <w:proofErr w:type="spellEnd"/>
      <w:r w:rsidRPr="001F3C35">
        <w:rPr>
          <w:b/>
          <w:bCs/>
        </w:rPr>
        <w:t>, Aydin, 2025</w:t>
      </w:r>
    </w:p>
    <w:p w14:paraId="2BA63295" w14:textId="77777777" w:rsidR="001F3C35" w:rsidRPr="001F3C35" w:rsidRDefault="001F3C35" w:rsidP="006E6819">
      <w:pPr>
        <w:ind w:firstLine="0"/>
        <w:rPr>
          <w:b/>
          <w:bCs/>
        </w:rPr>
      </w:pPr>
    </w:p>
    <w:p w14:paraId="7511A225" w14:textId="77777777" w:rsidR="001F3C35" w:rsidRDefault="00A475E5" w:rsidP="001F3C35">
      <w:pPr>
        <w:ind w:firstLine="0"/>
      </w:pPr>
      <w:proofErr w:type="spellStart"/>
      <w:r w:rsidRPr="006E6819">
        <w:rPr>
          <w:b/>
          <w:bCs/>
        </w:rPr>
        <w:t>Purpose</w:t>
      </w:r>
      <w:proofErr w:type="spellEnd"/>
      <w:r w:rsidRPr="006E6819">
        <w:rPr>
          <w:b/>
          <w:bCs/>
        </w:rPr>
        <w:t>:</w:t>
      </w:r>
      <w:r w:rsidRPr="006E6819">
        <w:t xml:space="preserve"> </w:t>
      </w:r>
      <w:proofErr w:type="spellStart"/>
      <w:r w:rsidR="001F3C35">
        <w:t>The</w:t>
      </w:r>
      <w:proofErr w:type="spellEnd"/>
      <w:r w:rsidR="001F3C35">
        <w:t xml:space="preserve"> </w:t>
      </w:r>
      <w:proofErr w:type="spellStart"/>
      <w:r w:rsidR="001F3C35">
        <w:t>aim</w:t>
      </w:r>
      <w:proofErr w:type="spellEnd"/>
      <w:r w:rsidR="001F3C35">
        <w:t xml:space="preserve"> of </w:t>
      </w:r>
      <w:proofErr w:type="spellStart"/>
      <w:r w:rsidR="001F3C35">
        <w:t>this</w:t>
      </w:r>
      <w:proofErr w:type="spellEnd"/>
      <w:r w:rsidR="001F3C35">
        <w:t xml:space="preserve"> </w:t>
      </w:r>
      <w:proofErr w:type="spellStart"/>
      <w:r w:rsidR="001F3C35">
        <w:t>thesis</w:t>
      </w:r>
      <w:proofErr w:type="spellEnd"/>
      <w:r w:rsidR="001F3C35">
        <w:t xml:space="preserve"> is </w:t>
      </w:r>
      <w:proofErr w:type="spellStart"/>
      <w:r w:rsidR="001F3C35">
        <w:t>to</w:t>
      </w:r>
      <w:proofErr w:type="spellEnd"/>
      <w:r w:rsidR="001F3C35">
        <w:t xml:space="preserve"> </w:t>
      </w:r>
      <w:proofErr w:type="spellStart"/>
      <w:r w:rsidR="001F3C35">
        <w:t>investigate</w:t>
      </w:r>
      <w:proofErr w:type="spellEnd"/>
      <w:r w:rsidR="001F3C35">
        <w:t xml:space="preserve"> </w:t>
      </w:r>
      <w:proofErr w:type="spellStart"/>
      <w:r w:rsidR="001F3C35">
        <w:t>whether</w:t>
      </w:r>
      <w:proofErr w:type="spellEnd"/>
      <w:r w:rsidR="001F3C35">
        <w:t xml:space="preserve"> </w:t>
      </w:r>
      <w:proofErr w:type="spellStart"/>
      <w:r w:rsidR="001F3C35">
        <w:t>the</w:t>
      </w:r>
      <w:proofErr w:type="spellEnd"/>
      <w:r w:rsidR="001F3C35">
        <w:t xml:space="preserve"> </w:t>
      </w:r>
      <w:proofErr w:type="spellStart"/>
      <w:r w:rsidR="001F3C35">
        <w:t>use</w:t>
      </w:r>
      <w:proofErr w:type="spellEnd"/>
      <w:r w:rsidR="001F3C35">
        <w:t xml:space="preserve"> of an </w:t>
      </w:r>
      <w:proofErr w:type="spellStart"/>
      <w:r w:rsidR="001F3C35">
        <w:t>electrothermal</w:t>
      </w:r>
      <w:proofErr w:type="spellEnd"/>
      <w:r w:rsidR="001F3C35">
        <w:t xml:space="preserve"> </w:t>
      </w:r>
      <w:proofErr w:type="spellStart"/>
      <w:r w:rsidR="001F3C35">
        <w:t>bipolar</w:t>
      </w:r>
      <w:proofErr w:type="spellEnd"/>
      <w:r w:rsidR="001F3C35">
        <w:t xml:space="preserve"> </w:t>
      </w:r>
      <w:proofErr w:type="spellStart"/>
      <w:r w:rsidR="001F3C35">
        <w:t>vessel</w:t>
      </w:r>
      <w:proofErr w:type="spellEnd"/>
      <w:r w:rsidR="001F3C35">
        <w:t xml:space="preserve"> </w:t>
      </w:r>
      <w:proofErr w:type="spellStart"/>
      <w:r w:rsidR="001F3C35">
        <w:t>sealing</w:t>
      </w:r>
      <w:proofErr w:type="spellEnd"/>
      <w:r w:rsidR="001F3C35">
        <w:t xml:space="preserve"> </w:t>
      </w:r>
      <w:proofErr w:type="spellStart"/>
      <w:r w:rsidR="001F3C35">
        <w:t>system</w:t>
      </w:r>
      <w:proofErr w:type="spellEnd"/>
      <w:r w:rsidR="001F3C35">
        <w:t xml:space="preserve"> (EBVS) </w:t>
      </w:r>
      <w:proofErr w:type="spellStart"/>
      <w:r w:rsidR="001F3C35">
        <w:t>instead</w:t>
      </w:r>
      <w:proofErr w:type="spellEnd"/>
      <w:r w:rsidR="001F3C35">
        <w:t xml:space="preserve"> of </w:t>
      </w:r>
      <w:proofErr w:type="spellStart"/>
      <w:r w:rsidR="001F3C35">
        <w:t>suture</w:t>
      </w:r>
      <w:proofErr w:type="spellEnd"/>
      <w:r w:rsidR="001F3C35">
        <w:t xml:space="preserve"> </w:t>
      </w:r>
      <w:proofErr w:type="spellStart"/>
      <w:r w:rsidR="001F3C35">
        <w:t>ligation</w:t>
      </w:r>
      <w:proofErr w:type="spellEnd"/>
      <w:r w:rsidR="001F3C35">
        <w:t xml:space="preserve"> </w:t>
      </w:r>
      <w:proofErr w:type="spellStart"/>
      <w:r w:rsidR="001F3C35">
        <w:t>to</w:t>
      </w:r>
      <w:proofErr w:type="spellEnd"/>
      <w:r w:rsidR="001F3C35">
        <w:t xml:space="preserve"> </w:t>
      </w:r>
      <w:proofErr w:type="spellStart"/>
      <w:r w:rsidR="001F3C35">
        <w:t>ensure</w:t>
      </w:r>
      <w:proofErr w:type="spellEnd"/>
      <w:r w:rsidR="001F3C35">
        <w:t xml:space="preserve"> </w:t>
      </w:r>
      <w:proofErr w:type="spellStart"/>
      <w:r w:rsidR="001F3C35">
        <w:t>hemostasis</w:t>
      </w:r>
      <w:proofErr w:type="spellEnd"/>
      <w:r w:rsidR="001F3C35">
        <w:t xml:space="preserve"> of </w:t>
      </w:r>
      <w:proofErr w:type="spellStart"/>
      <w:r w:rsidR="001F3C35">
        <w:t>vessels</w:t>
      </w:r>
      <w:proofErr w:type="spellEnd"/>
      <w:r w:rsidR="001F3C35">
        <w:t xml:space="preserve"> </w:t>
      </w:r>
      <w:proofErr w:type="spellStart"/>
      <w:r w:rsidR="001F3C35">
        <w:t>during</w:t>
      </w:r>
      <w:proofErr w:type="spellEnd"/>
      <w:r w:rsidR="001F3C35">
        <w:t xml:space="preserve"> </w:t>
      </w:r>
      <w:proofErr w:type="spellStart"/>
      <w:r w:rsidR="001F3C35">
        <w:t>ovariohysterectomy</w:t>
      </w:r>
      <w:proofErr w:type="spellEnd"/>
      <w:r w:rsidR="001F3C35">
        <w:t xml:space="preserve"> (OHE) </w:t>
      </w:r>
      <w:proofErr w:type="spellStart"/>
      <w:r w:rsidR="001F3C35">
        <w:t>procedures</w:t>
      </w:r>
      <w:proofErr w:type="spellEnd"/>
      <w:r w:rsidR="001F3C35">
        <w:t xml:space="preserve"> has </w:t>
      </w:r>
      <w:proofErr w:type="spellStart"/>
      <w:r w:rsidR="001F3C35">
        <w:t>any</w:t>
      </w:r>
      <w:proofErr w:type="spellEnd"/>
      <w:r w:rsidR="001F3C35">
        <w:t xml:space="preserve"> </w:t>
      </w:r>
      <w:proofErr w:type="spellStart"/>
      <w:r w:rsidR="001F3C35">
        <w:t>effect</w:t>
      </w:r>
      <w:proofErr w:type="spellEnd"/>
      <w:r w:rsidR="001F3C35">
        <w:t xml:space="preserve"> on </w:t>
      </w:r>
      <w:proofErr w:type="spellStart"/>
      <w:r w:rsidR="001F3C35">
        <w:t>postoperative</w:t>
      </w:r>
      <w:proofErr w:type="spellEnd"/>
      <w:r w:rsidR="001F3C35">
        <w:t xml:space="preserve"> </w:t>
      </w:r>
      <w:proofErr w:type="spellStart"/>
      <w:r w:rsidR="001F3C35">
        <w:t>stress</w:t>
      </w:r>
      <w:proofErr w:type="spellEnd"/>
      <w:r w:rsidR="001F3C35">
        <w:t xml:space="preserve"> </w:t>
      </w:r>
      <w:proofErr w:type="spellStart"/>
      <w:r w:rsidR="001F3C35">
        <w:t>formation</w:t>
      </w:r>
      <w:proofErr w:type="spellEnd"/>
      <w:r w:rsidR="001F3C35">
        <w:t>.</w:t>
      </w:r>
    </w:p>
    <w:p w14:paraId="1852DE13" w14:textId="29A8225A" w:rsidR="001F3C35" w:rsidRDefault="001F3C35" w:rsidP="001F3C35">
      <w:pPr>
        <w:ind w:firstLine="0"/>
      </w:pPr>
      <w:proofErr w:type="spellStart"/>
      <w:r w:rsidRPr="001F3C35">
        <w:rPr>
          <w:b/>
          <w:bCs/>
        </w:rPr>
        <w:t>Materials</w:t>
      </w:r>
      <w:proofErr w:type="spellEnd"/>
      <w:r w:rsidRPr="001F3C35">
        <w:rPr>
          <w:b/>
          <w:bCs/>
        </w:rPr>
        <w:t xml:space="preserve"> </w:t>
      </w:r>
      <w:proofErr w:type="spellStart"/>
      <w:r w:rsidRPr="001F3C35">
        <w:rPr>
          <w:b/>
          <w:bCs/>
        </w:rPr>
        <w:t>and</w:t>
      </w:r>
      <w:proofErr w:type="spellEnd"/>
      <w:r w:rsidRPr="001F3C35">
        <w:rPr>
          <w:b/>
          <w:bCs/>
        </w:rPr>
        <w:t xml:space="preserve"> </w:t>
      </w:r>
      <w:proofErr w:type="spellStart"/>
      <w:r w:rsidRPr="001F3C35">
        <w:rPr>
          <w:b/>
          <w:bCs/>
        </w:rPr>
        <w:t>Methods</w:t>
      </w:r>
      <w:proofErr w:type="spellEnd"/>
      <w:r w:rsidRPr="001F3C35">
        <w:t xml:space="preserve">: </w:t>
      </w:r>
      <w:proofErr w:type="spellStart"/>
      <w:r>
        <w:t>In</w:t>
      </w:r>
      <w:proofErr w:type="spellEnd"/>
      <w:r>
        <w:t xml:space="preserve"> </w:t>
      </w:r>
      <w:proofErr w:type="spellStart"/>
      <w:r>
        <w:t>this</w:t>
      </w:r>
      <w:proofErr w:type="spellEnd"/>
      <w:r>
        <w:t xml:space="preserve"> </w:t>
      </w:r>
      <w:proofErr w:type="spellStart"/>
      <w:r>
        <w:t>study</w:t>
      </w:r>
      <w:proofErr w:type="spellEnd"/>
      <w:r>
        <w:t xml:space="preserve">, 20 </w:t>
      </w:r>
      <w:proofErr w:type="spellStart"/>
      <w:r>
        <w:t>dogs</w:t>
      </w:r>
      <w:proofErr w:type="spellEnd"/>
      <w:r>
        <w:t xml:space="preserve"> </w:t>
      </w:r>
      <w:proofErr w:type="spellStart"/>
      <w:r>
        <w:t>were</w:t>
      </w:r>
      <w:proofErr w:type="spellEnd"/>
      <w:r>
        <w:t xml:space="preserve"> </w:t>
      </w:r>
      <w:proofErr w:type="spellStart"/>
      <w:r>
        <w:t>used</w:t>
      </w:r>
      <w:proofErr w:type="spellEnd"/>
      <w:r>
        <w:t xml:space="preserve"> </w:t>
      </w:r>
      <w:proofErr w:type="spellStart"/>
      <w:r>
        <w:t>and</w:t>
      </w:r>
      <w:proofErr w:type="spellEnd"/>
      <w:r>
        <w:t xml:space="preserve"> </w:t>
      </w:r>
      <w:proofErr w:type="spellStart"/>
      <w:r>
        <w:t>randomly</w:t>
      </w:r>
      <w:proofErr w:type="spellEnd"/>
      <w:r>
        <w:t xml:space="preserve"> </w:t>
      </w:r>
      <w:proofErr w:type="spellStart"/>
      <w:r>
        <w:t>divided</w:t>
      </w:r>
      <w:proofErr w:type="spellEnd"/>
      <w:r>
        <w:t xml:space="preserve"> </w:t>
      </w:r>
      <w:proofErr w:type="spellStart"/>
      <w:r>
        <w:t>into</w:t>
      </w:r>
      <w:proofErr w:type="spellEnd"/>
      <w:r>
        <w:t xml:space="preserve"> </w:t>
      </w:r>
      <w:proofErr w:type="spellStart"/>
      <w:r>
        <w:t>two</w:t>
      </w:r>
      <w:proofErr w:type="spellEnd"/>
      <w:r>
        <w:t xml:space="preserve"> </w:t>
      </w:r>
      <w:proofErr w:type="spellStart"/>
      <w:r>
        <w:t>groups</w:t>
      </w:r>
      <w:proofErr w:type="spellEnd"/>
      <w:r>
        <w:t xml:space="preserve">: </w:t>
      </w:r>
      <w:proofErr w:type="spellStart"/>
      <w:r>
        <w:t>the</w:t>
      </w:r>
      <w:proofErr w:type="spellEnd"/>
      <w:r>
        <w:t xml:space="preserve"> Control OHE </w:t>
      </w:r>
      <w:proofErr w:type="spellStart"/>
      <w:r>
        <w:t>Group</w:t>
      </w:r>
      <w:proofErr w:type="spellEnd"/>
      <w:r>
        <w:t xml:space="preserve"> (Control, n = 10) </w:t>
      </w:r>
      <w:proofErr w:type="spellStart"/>
      <w:r>
        <w:t>and</w:t>
      </w:r>
      <w:proofErr w:type="spellEnd"/>
      <w:r>
        <w:t xml:space="preserve"> </w:t>
      </w:r>
      <w:proofErr w:type="spellStart"/>
      <w:r>
        <w:t>the</w:t>
      </w:r>
      <w:proofErr w:type="spellEnd"/>
      <w:r>
        <w:t xml:space="preserve"> EBVS OHE </w:t>
      </w:r>
      <w:proofErr w:type="spellStart"/>
      <w:r>
        <w:t>Group</w:t>
      </w:r>
      <w:proofErr w:type="spellEnd"/>
      <w:r w:rsidR="00040F32">
        <w:t xml:space="preserve"> </w:t>
      </w:r>
      <w:r>
        <w:t xml:space="preserve">(EBVS, n = 10). </w:t>
      </w:r>
      <w:proofErr w:type="spellStart"/>
      <w:r>
        <w:t>In</w:t>
      </w:r>
      <w:proofErr w:type="spellEnd"/>
      <w:r>
        <w:t xml:space="preserve"> </w:t>
      </w:r>
      <w:proofErr w:type="spellStart"/>
      <w:r>
        <w:t>the</w:t>
      </w:r>
      <w:proofErr w:type="spellEnd"/>
      <w:r>
        <w:t xml:space="preserve"> EBVS </w:t>
      </w:r>
      <w:proofErr w:type="spellStart"/>
      <w:r>
        <w:t>group</w:t>
      </w:r>
      <w:proofErr w:type="spellEnd"/>
      <w:r>
        <w:t xml:space="preserve">, </w:t>
      </w:r>
      <w:proofErr w:type="spellStart"/>
      <w:r>
        <w:t>all</w:t>
      </w:r>
      <w:proofErr w:type="spellEnd"/>
      <w:r>
        <w:t xml:space="preserve"> </w:t>
      </w:r>
      <w:proofErr w:type="spellStart"/>
      <w:r>
        <w:t>ligation</w:t>
      </w:r>
      <w:proofErr w:type="spellEnd"/>
      <w:r>
        <w:t xml:space="preserve"> </w:t>
      </w:r>
      <w:proofErr w:type="spellStart"/>
      <w:r>
        <w:t>and</w:t>
      </w:r>
      <w:proofErr w:type="spellEnd"/>
      <w:r>
        <w:t xml:space="preserve"> </w:t>
      </w:r>
      <w:proofErr w:type="spellStart"/>
      <w:r>
        <w:t>cutting</w:t>
      </w:r>
      <w:proofErr w:type="spellEnd"/>
      <w:r>
        <w:t xml:space="preserve"> </w:t>
      </w:r>
      <w:proofErr w:type="spellStart"/>
      <w:r>
        <w:t>procedures</w:t>
      </w:r>
      <w:proofErr w:type="spellEnd"/>
      <w:r>
        <w:t xml:space="preserve"> </w:t>
      </w:r>
      <w:proofErr w:type="spellStart"/>
      <w:r>
        <w:t>were</w:t>
      </w:r>
      <w:proofErr w:type="spellEnd"/>
      <w:r>
        <w:t xml:space="preserve"> </w:t>
      </w:r>
      <w:proofErr w:type="spellStart"/>
      <w:r>
        <w:t>performed</w:t>
      </w:r>
      <w:proofErr w:type="spellEnd"/>
      <w:r>
        <w:t xml:space="preserve"> </w:t>
      </w:r>
      <w:proofErr w:type="spellStart"/>
      <w:r>
        <w:t>using</w:t>
      </w:r>
      <w:proofErr w:type="spellEnd"/>
      <w:r>
        <w:t xml:space="preserve"> an </w:t>
      </w:r>
      <w:proofErr w:type="spellStart"/>
      <w:r>
        <w:t>electrothermal</w:t>
      </w:r>
      <w:proofErr w:type="spellEnd"/>
      <w:r>
        <w:t xml:space="preserve"> </w:t>
      </w:r>
      <w:proofErr w:type="spellStart"/>
      <w:r>
        <w:t>bipolar</w:t>
      </w:r>
      <w:proofErr w:type="spellEnd"/>
      <w:r>
        <w:t xml:space="preserve"> </w:t>
      </w:r>
      <w:proofErr w:type="spellStart"/>
      <w:r>
        <w:t>vessel</w:t>
      </w:r>
      <w:proofErr w:type="spellEnd"/>
      <w:r>
        <w:t xml:space="preserve"> </w:t>
      </w:r>
      <w:proofErr w:type="spellStart"/>
      <w:r>
        <w:t>sealing</w:t>
      </w:r>
      <w:proofErr w:type="spellEnd"/>
      <w:r>
        <w:t xml:space="preserve"> </w:t>
      </w:r>
      <w:proofErr w:type="spellStart"/>
      <w:r>
        <w:t>device</w:t>
      </w:r>
      <w:proofErr w:type="spellEnd"/>
      <w:r>
        <w:t xml:space="preserve">, </w:t>
      </w:r>
      <w:proofErr w:type="spellStart"/>
      <w:r>
        <w:t>while</w:t>
      </w:r>
      <w:proofErr w:type="spellEnd"/>
      <w:r>
        <w:t xml:space="preserve"> in </w:t>
      </w:r>
      <w:proofErr w:type="spellStart"/>
      <w:r>
        <w:t>the</w:t>
      </w:r>
      <w:proofErr w:type="spellEnd"/>
      <w:r>
        <w:t xml:space="preserve"> </w:t>
      </w:r>
      <w:proofErr w:type="spellStart"/>
      <w:r>
        <w:t>control</w:t>
      </w:r>
      <w:proofErr w:type="spellEnd"/>
      <w:r>
        <w:t xml:space="preserve"> </w:t>
      </w:r>
      <w:proofErr w:type="spellStart"/>
      <w:r>
        <w:t>group</w:t>
      </w:r>
      <w:proofErr w:type="spellEnd"/>
      <w:r>
        <w:t xml:space="preserve">, </w:t>
      </w:r>
      <w:proofErr w:type="spellStart"/>
      <w:r>
        <w:t>conventional</w:t>
      </w:r>
      <w:proofErr w:type="spellEnd"/>
      <w:r>
        <w:t xml:space="preserve"> </w:t>
      </w:r>
      <w:proofErr w:type="spellStart"/>
      <w:r>
        <w:t>methods</w:t>
      </w:r>
      <w:proofErr w:type="spellEnd"/>
      <w:r>
        <w:t xml:space="preserve"> </w:t>
      </w:r>
      <w:proofErr w:type="spellStart"/>
      <w:r>
        <w:t>using</w:t>
      </w:r>
      <w:proofErr w:type="spellEnd"/>
      <w:r>
        <w:t xml:space="preserve"> </w:t>
      </w:r>
      <w:proofErr w:type="spellStart"/>
      <w:r>
        <w:t>suture</w:t>
      </w:r>
      <w:proofErr w:type="spellEnd"/>
      <w:r>
        <w:t xml:space="preserve"> </w:t>
      </w:r>
      <w:proofErr w:type="spellStart"/>
      <w:r>
        <w:t>and</w:t>
      </w:r>
      <w:proofErr w:type="spellEnd"/>
      <w:r>
        <w:t xml:space="preserve"> </w:t>
      </w:r>
      <w:proofErr w:type="spellStart"/>
      <w:r>
        <w:t>scissors</w:t>
      </w:r>
      <w:proofErr w:type="spellEnd"/>
      <w:r>
        <w:t xml:space="preserve"> </w:t>
      </w:r>
      <w:proofErr w:type="spellStart"/>
      <w:r>
        <w:t>techniques</w:t>
      </w:r>
      <w:proofErr w:type="spellEnd"/>
      <w:r>
        <w:t xml:space="preserve"> </w:t>
      </w:r>
      <w:proofErr w:type="spellStart"/>
      <w:r>
        <w:t>were</w:t>
      </w:r>
      <w:proofErr w:type="spellEnd"/>
      <w:r>
        <w:t xml:space="preserve"> </w:t>
      </w:r>
      <w:proofErr w:type="spellStart"/>
      <w:r>
        <w:t>used</w:t>
      </w:r>
      <w:proofErr w:type="spellEnd"/>
      <w:r>
        <w:t xml:space="preserve">. Serum </w:t>
      </w:r>
      <w:proofErr w:type="spellStart"/>
      <w:r>
        <w:t>cortisol</w:t>
      </w:r>
      <w:proofErr w:type="spellEnd"/>
      <w:r>
        <w:t xml:space="preserve"> </w:t>
      </w:r>
      <w:proofErr w:type="spellStart"/>
      <w:r>
        <w:t>and</w:t>
      </w:r>
      <w:proofErr w:type="spellEnd"/>
      <w:r>
        <w:t xml:space="preserve"> CRP </w:t>
      </w:r>
      <w:proofErr w:type="spellStart"/>
      <w:r>
        <w:t>levels</w:t>
      </w:r>
      <w:proofErr w:type="spellEnd"/>
      <w:r>
        <w:t xml:space="preserve"> </w:t>
      </w:r>
      <w:proofErr w:type="spellStart"/>
      <w:r>
        <w:t>were</w:t>
      </w:r>
      <w:proofErr w:type="spellEnd"/>
      <w:r>
        <w:t xml:space="preserve"> </w:t>
      </w:r>
      <w:proofErr w:type="spellStart"/>
      <w:r>
        <w:t>measured</w:t>
      </w:r>
      <w:proofErr w:type="spellEnd"/>
      <w:r>
        <w:t xml:space="preserve">, </w:t>
      </w:r>
      <w:proofErr w:type="spellStart"/>
      <w:r>
        <w:t>and</w:t>
      </w:r>
      <w:proofErr w:type="spellEnd"/>
      <w:r>
        <w:t xml:space="preserve"> </w:t>
      </w:r>
      <w:proofErr w:type="spellStart"/>
      <w:r>
        <w:t>pain</w:t>
      </w:r>
      <w:proofErr w:type="spellEnd"/>
      <w:r>
        <w:t xml:space="preserve"> </w:t>
      </w:r>
      <w:proofErr w:type="spellStart"/>
      <w:r>
        <w:t>was</w:t>
      </w:r>
      <w:proofErr w:type="spellEnd"/>
      <w:r>
        <w:t xml:space="preserve"> </w:t>
      </w:r>
      <w:proofErr w:type="spellStart"/>
      <w:r>
        <w:t>assessed</w:t>
      </w:r>
      <w:proofErr w:type="spellEnd"/>
      <w:r>
        <w:t xml:space="preserve"> </w:t>
      </w:r>
      <w:proofErr w:type="spellStart"/>
      <w:r>
        <w:t>using</w:t>
      </w:r>
      <w:proofErr w:type="spellEnd"/>
      <w:r>
        <w:t xml:space="preserve"> </w:t>
      </w:r>
      <w:proofErr w:type="spellStart"/>
      <w:r>
        <w:t>the</w:t>
      </w:r>
      <w:proofErr w:type="spellEnd"/>
      <w:r>
        <w:t xml:space="preserve"> </w:t>
      </w:r>
      <w:proofErr w:type="spellStart"/>
      <w:r>
        <w:t>Modified</w:t>
      </w:r>
      <w:proofErr w:type="spellEnd"/>
      <w:r>
        <w:t xml:space="preserve"> Melbourne </w:t>
      </w:r>
      <w:proofErr w:type="spellStart"/>
      <w:r>
        <w:t>Pain</w:t>
      </w:r>
      <w:proofErr w:type="spellEnd"/>
      <w:r>
        <w:t xml:space="preserve"> </w:t>
      </w:r>
      <w:proofErr w:type="spellStart"/>
      <w:r>
        <w:t>Scale</w:t>
      </w:r>
      <w:proofErr w:type="spellEnd"/>
      <w:r>
        <w:t xml:space="preserve"> at 0, 1, 2, 4, </w:t>
      </w:r>
      <w:proofErr w:type="spellStart"/>
      <w:r>
        <w:t>and</w:t>
      </w:r>
      <w:proofErr w:type="spellEnd"/>
      <w:r>
        <w:t xml:space="preserve"> 24 </w:t>
      </w:r>
      <w:proofErr w:type="spellStart"/>
      <w:r>
        <w:t>hours</w:t>
      </w:r>
      <w:proofErr w:type="spellEnd"/>
      <w:r>
        <w:t xml:space="preserve"> </w:t>
      </w:r>
      <w:proofErr w:type="spellStart"/>
      <w:r>
        <w:t>postoperatively</w:t>
      </w:r>
      <w:proofErr w:type="spellEnd"/>
      <w:r>
        <w:t>.</w:t>
      </w:r>
    </w:p>
    <w:p w14:paraId="3F629365" w14:textId="1591EF95" w:rsidR="001F3C35" w:rsidRDefault="001F3C35" w:rsidP="001F3C35">
      <w:pPr>
        <w:ind w:firstLine="0"/>
      </w:pPr>
      <w:proofErr w:type="spellStart"/>
      <w:r w:rsidRPr="001F3C35">
        <w:rPr>
          <w:b/>
          <w:bCs/>
        </w:rPr>
        <w:t>Findings</w:t>
      </w:r>
      <w:proofErr w:type="spellEnd"/>
      <w:r w:rsidRPr="001F3C35">
        <w:rPr>
          <w:b/>
          <w:bCs/>
        </w:rPr>
        <w:t>:</w:t>
      </w:r>
      <w:r w:rsidRPr="001F3C35">
        <w:t xml:space="preserve"> </w:t>
      </w:r>
      <w:proofErr w:type="spellStart"/>
      <w:r>
        <w:t>It</w:t>
      </w:r>
      <w:proofErr w:type="spell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the</w:t>
      </w:r>
      <w:proofErr w:type="spellEnd"/>
      <w:r>
        <w:t xml:space="preserve"> </w:t>
      </w:r>
      <w:proofErr w:type="spellStart"/>
      <w:r>
        <w:t>mean</w:t>
      </w:r>
      <w:proofErr w:type="spellEnd"/>
      <w:r>
        <w:t xml:space="preserve"> serum </w:t>
      </w:r>
      <w:proofErr w:type="spellStart"/>
      <w:r>
        <w:t>cortisol</w:t>
      </w:r>
      <w:proofErr w:type="spellEnd"/>
      <w:r>
        <w:t xml:space="preserve"> </w:t>
      </w:r>
      <w:proofErr w:type="spellStart"/>
      <w:r>
        <w:t>level</w:t>
      </w:r>
      <w:proofErr w:type="spellEnd"/>
      <w:r>
        <w:t xml:space="preserve"> </w:t>
      </w:r>
      <w:proofErr w:type="spellStart"/>
      <w:r>
        <w:t>level</w:t>
      </w:r>
      <w:proofErr w:type="spellEnd"/>
      <w:r>
        <w:t xml:space="preserve"> in </w:t>
      </w:r>
      <w:proofErr w:type="spellStart"/>
      <w:r>
        <w:t>the</w:t>
      </w:r>
      <w:proofErr w:type="spellEnd"/>
      <w:r>
        <w:t xml:space="preserve"> </w:t>
      </w:r>
      <w:proofErr w:type="spellStart"/>
      <w:r>
        <w:t>control</w:t>
      </w:r>
      <w:proofErr w:type="spellEnd"/>
      <w:r>
        <w:t xml:space="preserve"> </w:t>
      </w:r>
      <w:proofErr w:type="spellStart"/>
      <w:r>
        <w:t>group</w:t>
      </w:r>
      <w:proofErr w:type="spellEnd"/>
      <w:r>
        <w:t xml:space="preserve"> </w:t>
      </w:r>
      <w:proofErr w:type="spellStart"/>
      <w:r>
        <w:t>was</w:t>
      </w:r>
      <w:proofErr w:type="spellEnd"/>
      <w:r>
        <w:t xml:space="preserve"> </w:t>
      </w:r>
      <w:proofErr w:type="spellStart"/>
      <w:r>
        <w:t>significantly</w:t>
      </w:r>
      <w:proofErr w:type="spellEnd"/>
      <w:r>
        <w:t xml:space="preserve"> </w:t>
      </w:r>
      <w:proofErr w:type="spellStart"/>
      <w:r>
        <w:t>higher</w:t>
      </w:r>
      <w:proofErr w:type="spellEnd"/>
      <w:r>
        <w:t xml:space="preserve"> </w:t>
      </w:r>
      <w:proofErr w:type="spellStart"/>
      <w:r>
        <w:t>than</w:t>
      </w:r>
      <w:proofErr w:type="spellEnd"/>
      <w:r>
        <w:t xml:space="preserve"> </w:t>
      </w:r>
      <w:proofErr w:type="spellStart"/>
      <w:r>
        <w:t>that</w:t>
      </w:r>
      <w:proofErr w:type="spellEnd"/>
      <w:r>
        <w:t xml:space="preserve"> of </w:t>
      </w:r>
      <w:proofErr w:type="spellStart"/>
      <w:r>
        <w:t>the</w:t>
      </w:r>
      <w:proofErr w:type="spellEnd"/>
      <w:r>
        <w:t xml:space="preserve"> EBVS </w:t>
      </w:r>
      <w:proofErr w:type="spellStart"/>
      <w:r>
        <w:t>group</w:t>
      </w:r>
      <w:proofErr w:type="spellEnd"/>
      <w:r>
        <w:t xml:space="preserve"> at </w:t>
      </w:r>
      <w:proofErr w:type="spellStart"/>
      <w:r>
        <w:t>postoperative</w:t>
      </w:r>
      <w:proofErr w:type="spellEnd"/>
      <w:r w:rsidR="00040F32">
        <w:t xml:space="preserve"> </w:t>
      </w:r>
      <w:r>
        <w:t>2</w:t>
      </w:r>
      <w:r w:rsidR="007E5D2C">
        <w:t xml:space="preserve"> </w:t>
      </w:r>
      <w:r>
        <w:t>(T2)</w:t>
      </w:r>
      <w:r w:rsidR="007E5D2C">
        <w:t xml:space="preserve"> </w:t>
      </w:r>
      <w:r>
        <w:t>(Control: 11.99</w:t>
      </w:r>
      <w:r w:rsidR="0061057C">
        <w:t xml:space="preserve"> </w:t>
      </w:r>
      <w:r>
        <w:t>±</w:t>
      </w:r>
      <w:r w:rsidR="0061057C">
        <w:t xml:space="preserve"> </w:t>
      </w:r>
      <w:r>
        <w:t>1.67μg/ d</w:t>
      </w:r>
      <w:r w:rsidR="006876F6">
        <w:t>l</w:t>
      </w:r>
      <w:r>
        <w:t>; EBVS 5.17</w:t>
      </w:r>
      <w:r w:rsidR="0061057C">
        <w:t xml:space="preserve"> </w:t>
      </w:r>
      <w:r>
        <w:t>±</w:t>
      </w:r>
      <w:r w:rsidR="0061057C">
        <w:t xml:space="preserve"> </w:t>
      </w:r>
      <w:r>
        <w:t xml:space="preserve">1.74 </w:t>
      </w:r>
      <w:proofErr w:type="spellStart"/>
      <w:r>
        <w:t>μg</w:t>
      </w:r>
      <w:proofErr w:type="spellEnd"/>
      <w:r>
        <w:t>/ d</w:t>
      </w:r>
      <w:r w:rsidR="006876F6">
        <w:t>l</w:t>
      </w:r>
      <w:r>
        <w:t xml:space="preserve">) </w:t>
      </w:r>
      <w:proofErr w:type="spellStart"/>
      <w:r>
        <w:t>and</w:t>
      </w:r>
      <w:proofErr w:type="spellEnd"/>
      <w:r>
        <w:t xml:space="preserve"> 4</w:t>
      </w:r>
      <w:r w:rsidR="007E5D2C">
        <w:t xml:space="preserve"> </w:t>
      </w:r>
      <w:r>
        <w:t xml:space="preserve">(T3) </w:t>
      </w:r>
      <w:proofErr w:type="spellStart"/>
      <w:r>
        <w:t>hours</w:t>
      </w:r>
      <w:proofErr w:type="spellEnd"/>
      <w:r>
        <w:t xml:space="preserve"> (Control: 6.17</w:t>
      </w:r>
      <w:r w:rsidR="0061057C">
        <w:t xml:space="preserve"> </w:t>
      </w:r>
      <w:r>
        <w:t>±</w:t>
      </w:r>
      <w:r w:rsidR="0061057C">
        <w:t xml:space="preserve"> </w:t>
      </w:r>
      <w:r>
        <w:t xml:space="preserve">1.19 </w:t>
      </w:r>
      <w:proofErr w:type="spellStart"/>
      <w:r>
        <w:t>μg</w:t>
      </w:r>
      <w:proofErr w:type="spellEnd"/>
      <w:r>
        <w:t>/ d</w:t>
      </w:r>
      <w:r w:rsidR="006876F6">
        <w:t>l</w:t>
      </w:r>
      <w:r>
        <w:t>; EBVS: 2.67</w:t>
      </w:r>
      <w:r w:rsidR="0061057C">
        <w:t xml:space="preserve"> </w:t>
      </w:r>
      <w:r>
        <w:t>±</w:t>
      </w:r>
      <w:r w:rsidR="0061057C">
        <w:t xml:space="preserve"> </w:t>
      </w:r>
      <w:r>
        <w:t xml:space="preserve">0.45 </w:t>
      </w:r>
      <w:proofErr w:type="spellStart"/>
      <w:r>
        <w:t>μg</w:t>
      </w:r>
      <w:proofErr w:type="spellEnd"/>
      <w:r>
        <w:t>/d</w:t>
      </w:r>
      <w:r w:rsidR="006876F6">
        <w:t>l</w:t>
      </w:r>
      <w:r>
        <w:t xml:space="preserve">) (P&lt;0.05). </w:t>
      </w:r>
      <w:proofErr w:type="spellStart"/>
      <w:r>
        <w:t>In</w:t>
      </w:r>
      <w:proofErr w:type="spellEnd"/>
      <w:r>
        <w:t xml:space="preserve"> </w:t>
      </w:r>
      <w:proofErr w:type="spellStart"/>
      <w:r>
        <w:t>intra</w:t>
      </w:r>
      <w:proofErr w:type="spellEnd"/>
      <w:r>
        <w:t xml:space="preserve"> </w:t>
      </w:r>
      <w:proofErr w:type="spellStart"/>
      <w:r>
        <w:t>group</w:t>
      </w:r>
      <w:proofErr w:type="spellEnd"/>
      <w:r>
        <w:t xml:space="preserve"> </w:t>
      </w:r>
      <w:proofErr w:type="spellStart"/>
      <w:r>
        <w:t>evaluation</w:t>
      </w:r>
      <w:proofErr w:type="spellEnd"/>
      <w:r>
        <w:t xml:space="preserve">, </w:t>
      </w:r>
      <w:proofErr w:type="spellStart"/>
      <w:r>
        <w:t>the</w:t>
      </w:r>
      <w:proofErr w:type="spellEnd"/>
      <w:r>
        <w:t xml:space="preserve"> </w:t>
      </w:r>
      <w:proofErr w:type="spellStart"/>
      <w:r>
        <w:t>difference</w:t>
      </w:r>
      <w:proofErr w:type="spellEnd"/>
      <w:r>
        <w:t xml:space="preserve"> </w:t>
      </w:r>
      <w:proofErr w:type="spellStart"/>
      <w:r>
        <w:t>between</w:t>
      </w:r>
      <w:proofErr w:type="spellEnd"/>
      <w:r>
        <w:t xml:space="preserve"> (T2) </w:t>
      </w:r>
      <w:proofErr w:type="spellStart"/>
      <w:r>
        <w:t>and</w:t>
      </w:r>
      <w:proofErr w:type="spellEnd"/>
      <w:r>
        <w:t xml:space="preserve"> (T4) </w:t>
      </w:r>
      <w:proofErr w:type="spellStart"/>
      <w:r>
        <w:t>times</w:t>
      </w:r>
      <w:proofErr w:type="spellEnd"/>
      <w:r>
        <w:t xml:space="preserve"> </w:t>
      </w:r>
      <w:proofErr w:type="spellStart"/>
      <w:r>
        <w:t>was</w:t>
      </w:r>
      <w:proofErr w:type="spellEnd"/>
      <w:r>
        <w:t xml:space="preserve"> </w:t>
      </w:r>
      <w:proofErr w:type="spellStart"/>
      <w:r>
        <w:t>found</w:t>
      </w:r>
      <w:proofErr w:type="spellEnd"/>
      <w:r>
        <w:t xml:space="preserve"> </w:t>
      </w:r>
      <w:proofErr w:type="spellStart"/>
      <w:r>
        <w:t>to</w:t>
      </w:r>
      <w:proofErr w:type="spellEnd"/>
      <w:r>
        <w:t xml:space="preserve"> be </w:t>
      </w:r>
      <w:proofErr w:type="spellStart"/>
      <w:r>
        <w:t>significant</w:t>
      </w:r>
      <w:proofErr w:type="spellEnd"/>
      <w:r>
        <w:t xml:space="preserve"> in </w:t>
      </w:r>
      <w:proofErr w:type="spellStart"/>
      <w:r>
        <w:t>the</w:t>
      </w:r>
      <w:proofErr w:type="spellEnd"/>
      <w:r>
        <w:t xml:space="preserve"> Control </w:t>
      </w:r>
      <w:proofErr w:type="spellStart"/>
      <w:r>
        <w:t>group</w:t>
      </w:r>
      <w:proofErr w:type="spellEnd"/>
      <w:r>
        <w:t xml:space="preserve">(P=0,001), </w:t>
      </w:r>
      <w:proofErr w:type="spellStart"/>
      <w:r>
        <w:t>whereas</w:t>
      </w:r>
      <w:proofErr w:type="spellEnd"/>
      <w:r>
        <w:t xml:space="preserve"> </w:t>
      </w:r>
      <w:proofErr w:type="spellStart"/>
      <w:r>
        <w:t>the</w:t>
      </w:r>
      <w:proofErr w:type="spellEnd"/>
      <w:r>
        <w:t xml:space="preserve"> time-</w:t>
      </w:r>
      <w:proofErr w:type="spellStart"/>
      <w:r>
        <w:t>dependent</w:t>
      </w:r>
      <w:proofErr w:type="spellEnd"/>
      <w:r>
        <w:t xml:space="preserve"> </w:t>
      </w:r>
      <w:proofErr w:type="spellStart"/>
      <w:r>
        <w:t>change</w:t>
      </w:r>
      <w:proofErr w:type="spellEnd"/>
      <w:r>
        <w:t xml:space="preserve"> in </w:t>
      </w:r>
      <w:proofErr w:type="spellStart"/>
      <w:r>
        <w:t>cortisol</w:t>
      </w:r>
      <w:proofErr w:type="spellEnd"/>
      <w:r>
        <w:t xml:space="preserve"> </w:t>
      </w:r>
      <w:proofErr w:type="spellStart"/>
      <w:r>
        <w:t>was</w:t>
      </w:r>
      <w:proofErr w:type="spellEnd"/>
      <w:r>
        <w:t xml:space="preserve"> not </w:t>
      </w:r>
      <w:proofErr w:type="spellStart"/>
      <w:r>
        <w:t>found</w:t>
      </w:r>
      <w:proofErr w:type="spellEnd"/>
      <w:r>
        <w:t xml:space="preserve"> </w:t>
      </w:r>
      <w:proofErr w:type="spellStart"/>
      <w:r>
        <w:t>to</w:t>
      </w:r>
      <w:proofErr w:type="spellEnd"/>
      <w:r>
        <w:t xml:space="preserve"> be </w:t>
      </w:r>
      <w:proofErr w:type="spellStart"/>
      <w:r>
        <w:t>significant</w:t>
      </w:r>
      <w:proofErr w:type="spellEnd"/>
      <w:r>
        <w:t xml:space="preserve"> in </w:t>
      </w:r>
      <w:proofErr w:type="spellStart"/>
      <w:r>
        <w:t>the</w:t>
      </w:r>
      <w:proofErr w:type="spellEnd"/>
      <w:r>
        <w:t xml:space="preserve"> EBVS </w:t>
      </w:r>
      <w:proofErr w:type="spellStart"/>
      <w:r>
        <w:t>group</w:t>
      </w:r>
      <w:proofErr w:type="spellEnd"/>
      <w:r>
        <w:t xml:space="preserve"> (p=0.082). No </w:t>
      </w:r>
      <w:proofErr w:type="spellStart"/>
      <w:r>
        <w:t>significant</w:t>
      </w:r>
      <w:proofErr w:type="spellEnd"/>
      <w:r>
        <w:t xml:space="preserve"> </w:t>
      </w:r>
      <w:proofErr w:type="spellStart"/>
      <w:r>
        <w:t>difference</w:t>
      </w:r>
      <w:proofErr w:type="spellEnd"/>
      <w:r>
        <w:t xml:space="preserve"> </w:t>
      </w:r>
      <w:proofErr w:type="spellStart"/>
      <w:r>
        <w:t>was</w:t>
      </w:r>
      <w:proofErr w:type="spellEnd"/>
      <w:r>
        <w:t xml:space="preserve"> </w:t>
      </w:r>
      <w:proofErr w:type="spellStart"/>
      <w:r>
        <w:t>detected</w:t>
      </w:r>
      <w:proofErr w:type="spellEnd"/>
      <w:r>
        <w:t xml:space="preserve"> </w:t>
      </w:r>
      <w:proofErr w:type="spellStart"/>
      <w:r>
        <w:t>between</w:t>
      </w:r>
      <w:proofErr w:type="spellEnd"/>
      <w:r>
        <w:t xml:space="preserve"> </w:t>
      </w:r>
      <w:proofErr w:type="spellStart"/>
      <w:r>
        <w:t>the</w:t>
      </w:r>
      <w:proofErr w:type="spellEnd"/>
      <w:r>
        <w:t xml:space="preserve"> </w:t>
      </w:r>
      <w:proofErr w:type="spellStart"/>
      <w:r>
        <w:t>groups</w:t>
      </w:r>
      <w:proofErr w:type="spellEnd"/>
      <w:r>
        <w:t xml:space="preserve"> in serum CRP </w:t>
      </w:r>
      <w:proofErr w:type="spellStart"/>
      <w:r>
        <w:t>levels</w:t>
      </w:r>
      <w:proofErr w:type="spellEnd"/>
      <w:r>
        <w:t xml:space="preserve">. </w:t>
      </w:r>
      <w:proofErr w:type="spellStart"/>
      <w:r>
        <w:t>In</w:t>
      </w:r>
      <w:proofErr w:type="spellEnd"/>
      <w:r>
        <w:t xml:space="preserve"> </w:t>
      </w:r>
      <w:proofErr w:type="spellStart"/>
      <w:r>
        <w:t>repeated</w:t>
      </w:r>
      <w:proofErr w:type="spellEnd"/>
      <w:r>
        <w:t xml:space="preserve"> </w:t>
      </w:r>
      <w:proofErr w:type="spellStart"/>
      <w:r>
        <w:t>intra</w:t>
      </w:r>
      <w:proofErr w:type="spellEnd"/>
      <w:r>
        <w:t xml:space="preserve"> </w:t>
      </w:r>
      <w:proofErr w:type="spellStart"/>
      <w:r>
        <w:t>group</w:t>
      </w:r>
      <w:proofErr w:type="spellEnd"/>
      <w:r>
        <w:t xml:space="preserve"> </w:t>
      </w:r>
      <w:proofErr w:type="spellStart"/>
      <w:r>
        <w:t>measurements</w:t>
      </w:r>
      <w:proofErr w:type="spellEnd"/>
      <w:r>
        <w:t xml:space="preserve">, it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the</w:t>
      </w:r>
      <w:proofErr w:type="spellEnd"/>
      <w:r>
        <w:t xml:space="preserve"> serum CRP </w:t>
      </w:r>
      <w:proofErr w:type="spellStart"/>
      <w:r>
        <w:t>level</w:t>
      </w:r>
      <w:proofErr w:type="spellEnd"/>
      <w:r>
        <w:t xml:space="preserve">, </w:t>
      </w:r>
      <w:proofErr w:type="spellStart"/>
      <w:r>
        <w:t>which</w:t>
      </w:r>
      <w:proofErr w:type="spellEnd"/>
      <w:r>
        <w:t xml:space="preserve"> </w:t>
      </w:r>
      <w:proofErr w:type="spellStart"/>
      <w:r>
        <w:t>numerically</w:t>
      </w:r>
      <w:proofErr w:type="spellEnd"/>
      <w:r>
        <w:t xml:space="preserve"> </w:t>
      </w:r>
      <w:proofErr w:type="spellStart"/>
      <w:r>
        <w:t>increased</w:t>
      </w:r>
      <w:proofErr w:type="spellEnd"/>
      <w:r>
        <w:t xml:space="preserve"> </w:t>
      </w:r>
      <w:proofErr w:type="spellStart"/>
      <w:r>
        <w:t>up</w:t>
      </w:r>
      <w:proofErr w:type="spellEnd"/>
      <w:r>
        <w:t xml:space="preserve"> </w:t>
      </w:r>
      <w:proofErr w:type="spellStart"/>
      <w:r>
        <w:t>to</w:t>
      </w:r>
      <w:proofErr w:type="spellEnd"/>
      <w:r>
        <w:t xml:space="preserve"> (2.83</w:t>
      </w:r>
      <w:r w:rsidR="0061057C">
        <w:t xml:space="preserve"> </w:t>
      </w:r>
      <w:r>
        <w:t>± 0.70 mg/d</w:t>
      </w:r>
      <w:r w:rsidR="006876F6">
        <w:t>l</w:t>
      </w:r>
      <w:r>
        <w:t xml:space="preserve">) </w:t>
      </w:r>
      <w:proofErr w:type="spellStart"/>
      <w:r>
        <w:t>postoperative</w:t>
      </w:r>
      <w:proofErr w:type="spellEnd"/>
      <w:r>
        <w:t xml:space="preserve"> 4. </w:t>
      </w:r>
      <w:proofErr w:type="spellStart"/>
      <w:r>
        <w:t>hours</w:t>
      </w:r>
      <w:proofErr w:type="spellEnd"/>
      <w:r>
        <w:t xml:space="preserve"> (T3), in </w:t>
      </w:r>
      <w:proofErr w:type="spellStart"/>
      <w:r>
        <w:t>the</w:t>
      </w:r>
      <w:proofErr w:type="spellEnd"/>
      <w:r>
        <w:t xml:space="preserve"> </w:t>
      </w:r>
      <w:proofErr w:type="spellStart"/>
      <w:r>
        <w:t>control</w:t>
      </w:r>
      <w:proofErr w:type="spellEnd"/>
      <w:r>
        <w:t xml:space="preserve"> </w:t>
      </w:r>
      <w:proofErr w:type="spellStart"/>
      <w:proofErr w:type="gramStart"/>
      <w:r>
        <w:t>group,increased</w:t>
      </w:r>
      <w:proofErr w:type="spellEnd"/>
      <w:proofErr w:type="gramEnd"/>
      <w:r>
        <w:t xml:space="preserve"> </w:t>
      </w:r>
      <w:proofErr w:type="spellStart"/>
      <w:r>
        <w:t>significantly</w:t>
      </w:r>
      <w:proofErr w:type="spellEnd"/>
      <w:r>
        <w:t xml:space="preserve"> at </w:t>
      </w:r>
      <w:proofErr w:type="spellStart"/>
      <w:r>
        <w:t>postoperative</w:t>
      </w:r>
      <w:proofErr w:type="spellEnd"/>
      <w:r>
        <w:t xml:space="preserve"> 24. </w:t>
      </w:r>
      <w:proofErr w:type="spellStart"/>
      <w:r>
        <w:t>hours</w:t>
      </w:r>
      <w:proofErr w:type="spellEnd"/>
      <w:r>
        <w:t xml:space="preserve"> (T4) </w:t>
      </w:r>
      <w:proofErr w:type="spellStart"/>
      <w:r>
        <w:t>to</w:t>
      </w:r>
      <w:proofErr w:type="spellEnd"/>
      <w:r>
        <w:t xml:space="preserve"> 4,98</w:t>
      </w:r>
      <w:r w:rsidR="0061057C">
        <w:t xml:space="preserve"> </w:t>
      </w:r>
      <w:r>
        <w:t>± 0.76mg/d</w:t>
      </w:r>
      <w:r w:rsidR="006876F6">
        <w:t>l</w:t>
      </w:r>
      <w:r>
        <w:t xml:space="preserve"> </w:t>
      </w:r>
      <w:proofErr w:type="spellStart"/>
      <w:r>
        <w:t>and</w:t>
      </w:r>
      <w:proofErr w:type="spellEnd"/>
      <w:r>
        <w:t xml:space="preserve"> </w:t>
      </w:r>
      <w:proofErr w:type="spellStart"/>
      <w:r>
        <w:t>showed</w:t>
      </w:r>
      <w:proofErr w:type="spellEnd"/>
      <w:r>
        <w:t xml:space="preserve"> a </w:t>
      </w:r>
      <w:proofErr w:type="spellStart"/>
      <w:r>
        <w:t>significant</w:t>
      </w:r>
      <w:proofErr w:type="spellEnd"/>
      <w:r>
        <w:t xml:space="preserve"> </w:t>
      </w:r>
      <w:proofErr w:type="spellStart"/>
      <w:r>
        <w:t>difference</w:t>
      </w:r>
      <w:proofErr w:type="spellEnd"/>
      <w:r>
        <w:t xml:space="preserve"> </w:t>
      </w:r>
      <w:proofErr w:type="spellStart"/>
      <w:r>
        <w:t>according</w:t>
      </w:r>
      <w:proofErr w:type="spellEnd"/>
      <w:r>
        <w:t xml:space="preserve"> </w:t>
      </w:r>
      <w:proofErr w:type="spellStart"/>
      <w:r>
        <w:t>to</w:t>
      </w:r>
      <w:proofErr w:type="spellEnd"/>
      <w:r>
        <w:t xml:space="preserve"> time (P&lt;0.001).</w:t>
      </w:r>
      <w:r w:rsidR="007E5D2C">
        <w:t xml:space="preserve"> </w:t>
      </w:r>
      <w:proofErr w:type="spellStart"/>
      <w:r>
        <w:t>In</w:t>
      </w:r>
      <w:proofErr w:type="spellEnd"/>
      <w:r>
        <w:t xml:space="preserve"> </w:t>
      </w:r>
      <w:proofErr w:type="spellStart"/>
      <w:r>
        <w:t>the</w:t>
      </w:r>
      <w:proofErr w:type="spellEnd"/>
      <w:r>
        <w:t xml:space="preserve"> EBVS </w:t>
      </w:r>
      <w:proofErr w:type="spellStart"/>
      <w:proofErr w:type="gramStart"/>
      <w:r>
        <w:t>group,it</w:t>
      </w:r>
      <w:proofErr w:type="spellEnd"/>
      <w:proofErr w:type="gram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the</w:t>
      </w:r>
      <w:proofErr w:type="spellEnd"/>
      <w:r>
        <w:t xml:space="preserve"> CRP </w:t>
      </w:r>
      <w:proofErr w:type="spellStart"/>
      <w:r>
        <w:t>level</w:t>
      </w:r>
      <w:proofErr w:type="spellEnd"/>
      <w:r>
        <w:t xml:space="preserve"> </w:t>
      </w:r>
      <w:proofErr w:type="spellStart"/>
      <w:r>
        <w:t>increased</w:t>
      </w:r>
      <w:proofErr w:type="spellEnd"/>
      <w:r>
        <w:t xml:space="preserve"> </w:t>
      </w:r>
      <w:proofErr w:type="spellStart"/>
      <w:r>
        <w:t>to</w:t>
      </w:r>
      <w:proofErr w:type="spellEnd"/>
      <w:r>
        <w:t xml:space="preserve"> 5.79</w:t>
      </w:r>
      <w:r w:rsidR="0061057C">
        <w:t xml:space="preserve"> </w:t>
      </w:r>
      <w:r>
        <w:t>± 0.49</w:t>
      </w:r>
      <w:r w:rsidR="006876F6">
        <w:t xml:space="preserve"> mg/dl</w:t>
      </w:r>
      <w:r>
        <w:t xml:space="preserve"> at </w:t>
      </w:r>
      <w:proofErr w:type="spellStart"/>
      <w:r>
        <w:t>postoperative</w:t>
      </w:r>
      <w:proofErr w:type="spellEnd"/>
      <w:r>
        <w:t xml:space="preserve"> 24. </w:t>
      </w:r>
      <w:proofErr w:type="spellStart"/>
      <w:r w:rsidR="00397F27">
        <w:t>h</w:t>
      </w:r>
      <w:r>
        <w:t>ours</w:t>
      </w:r>
      <w:proofErr w:type="spellEnd"/>
      <w:r>
        <w:t xml:space="preserve"> </w:t>
      </w:r>
      <w:proofErr w:type="spellStart"/>
      <w:r>
        <w:t>and</w:t>
      </w:r>
      <w:proofErr w:type="spellEnd"/>
      <w:r>
        <w:t xml:space="preserve"> </w:t>
      </w:r>
      <w:proofErr w:type="spellStart"/>
      <w:r>
        <w:t>that</w:t>
      </w:r>
      <w:proofErr w:type="spellEnd"/>
      <w:r>
        <w:t xml:space="preserve"> a </w:t>
      </w:r>
      <w:proofErr w:type="spellStart"/>
      <w:r>
        <w:t>significant</w:t>
      </w:r>
      <w:proofErr w:type="spellEnd"/>
      <w:r>
        <w:t xml:space="preserve"> </w:t>
      </w:r>
      <w:proofErr w:type="spellStart"/>
      <w:r>
        <w:t>difference</w:t>
      </w:r>
      <w:proofErr w:type="spellEnd"/>
      <w:r>
        <w:t xml:space="preserve"> </w:t>
      </w:r>
      <w:proofErr w:type="spellStart"/>
      <w:r>
        <w:t>occurred</w:t>
      </w:r>
      <w:proofErr w:type="spellEnd"/>
      <w:r>
        <w:t xml:space="preserve"> </w:t>
      </w:r>
      <w:proofErr w:type="spellStart"/>
      <w:r>
        <w:t>compared</w:t>
      </w:r>
      <w:proofErr w:type="spellEnd"/>
      <w:r>
        <w:t xml:space="preserve"> </w:t>
      </w:r>
      <w:proofErr w:type="spellStart"/>
      <w:r>
        <w:t>to</w:t>
      </w:r>
      <w:proofErr w:type="spellEnd"/>
      <w:r>
        <w:t xml:space="preserve"> </w:t>
      </w:r>
      <w:proofErr w:type="spellStart"/>
      <w:r>
        <w:t>the</w:t>
      </w:r>
      <w:proofErr w:type="spellEnd"/>
      <w:r>
        <w:t xml:space="preserve"> </w:t>
      </w:r>
      <w:proofErr w:type="spellStart"/>
      <w:r>
        <w:t>other</w:t>
      </w:r>
      <w:proofErr w:type="spellEnd"/>
      <w:r>
        <w:t xml:space="preserve"> </w:t>
      </w:r>
      <w:proofErr w:type="spellStart"/>
      <w:r>
        <w:t>sampling</w:t>
      </w:r>
      <w:proofErr w:type="spellEnd"/>
      <w:r>
        <w:t xml:space="preserve"> </w:t>
      </w:r>
      <w:proofErr w:type="spellStart"/>
      <w:r>
        <w:t>times</w:t>
      </w:r>
      <w:proofErr w:type="spellEnd"/>
      <w:r>
        <w:t xml:space="preserve"> (P&lt;0.001).</w:t>
      </w:r>
      <w:r w:rsidR="007E5D2C">
        <w:t xml:space="preserve"> </w:t>
      </w:r>
      <w:proofErr w:type="spellStart"/>
      <w:r>
        <w:t>In</w:t>
      </w:r>
      <w:proofErr w:type="spellEnd"/>
      <w:r>
        <w:t xml:space="preserve"> </w:t>
      </w:r>
      <w:proofErr w:type="spellStart"/>
      <w:r>
        <w:t>the</w:t>
      </w:r>
      <w:proofErr w:type="spellEnd"/>
      <w:r>
        <w:t xml:space="preserve"> </w:t>
      </w:r>
      <w:proofErr w:type="spellStart"/>
      <w:r>
        <w:t>pain</w:t>
      </w:r>
      <w:proofErr w:type="spellEnd"/>
      <w:r>
        <w:t xml:space="preserve"> </w:t>
      </w:r>
      <w:proofErr w:type="spellStart"/>
      <w:r>
        <w:t>scale</w:t>
      </w:r>
      <w:proofErr w:type="spellEnd"/>
      <w:r>
        <w:t xml:space="preserve"> </w:t>
      </w:r>
      <w:proofErr w:type="spellStart"/>
      <w:proofErr w:type="gramStart"/>
      <w:r>
        <w:t>evaluation,it</w:t>
      </w:r>
      <w:proofErr w:type="spellEnd"/>
      <w:proofErr w:type="gramEnd"/>
      <w:r>
        <w:t xml:space="preserve"> </w:t>
      </w:r>
      <w:proofErr w:type="spellStart"/>
      <w:r>
        <w:t>was</w:t>
      </w:r>
      <w:proofErr w:type="spellEnd"/>
      <w:r>
        <w:t xml:space="preserve"> </w:t>
      </w:r>
      <w:proofErr w:type="spellStart"/>
      <w:r>
        <w:t>determined</w:t>
      </w:r>
      <w:proofErr w:type="spellEnd"/>
      <w:r>
        <w:t xml:space="preserve"> </w:t>
      </w:r>
      <w:proofErr w:type="spellStart"/>
      <w:r>
        <w:t>that</w:t>
      </w:r>
      <w:proofErr w:type="spellEnd"/>
      <w:r>
        <w:t xml:space="preserve"> </w:t>
      </w:r>
      <w:proofErr w:type="spellStart"/>
      <w:r>
        <w:t>the</w:t>
      </w:r>
      <w:proofErr w:type="spellEnd"/>
      <w:r>
        <w:t xml:space="preserve"> </w:t>
      </w:r>
      <w:proofErr w:type="spellStart"/>
      <w:r>
        <w:t>pain</w:t>
      </w:r>
      <w:proofErr w:type="spellEnd"/>
      <w:r>
        <w:t xml:space="preserve"> </w:t>
      </w:r>
      <w:proofErr w:type="spellStart"/>
      <w:r>
        <w:lastRenderedPageBreak/>
        <w:t>scores</w:t>
      </w:r>
      <w:proofErr w:type="spellEnd"/>
      <w:r>
        <w:t xml:space="preserve"> </w:t>
      </w:r>
      <w:proofErr w:type="spellStart"/>
      <w:r>
        <w:t>did</w:t>
      </w:r>
      <w:proofErr w:type="spellEnd"/>
      <w:r>
        <w:t xml:space="preserve"> not </w:t>
      </w:r>
      <w:proofErr w:type="spellStart"/>
      <w:r>
        <w:t>show</w:t>
      </w:r>
      <w:proofErr w:type="spellEnd"/>
      <w:r>
        <w:t xml:space="preserve"> a </w:t>
      </w:r>
      <w:proofErr w:type="spellStart"/>
      <w:r>
        <w:t>statistically</w:t>
      </w:r>
      <w:proofErr w:type="spellEnd"/>
      <w:r>
        <w:t xml:space="preserve"> </w:t>
      </w:r>
      <w:proofErr w:type="spellStart"/>
      <w:r>
        <w:t>significant</w:t>
      </w:r>
      <w:proofErr w:type="spellEnd"/>
      <w:r>
        <w:t xml:space="preserve"> </w:t>
      </w:r>
      <w:proofErr w:type="spellStart"/>
      <w:r>
        <w:t>difference</w:t>
      </w:r>
      <w:proofErr w:type="spellEnd"/>
      <w:r>
        <w:t xml:space="preserve"> </w:t>
      </w:r>
      <w:proofErr w:type="spellStart"/>
      <w:r>
        <w:t>either</w:t>
      </w:r>
      <w:proofErr w:type="spellEnd"/>
      <w:r>
        <w:t xml:space="preserve"> </w:t>
      </w:r>
      <w:proofErr w:type="spellStart"/>
      <w:r>
        <w:t>within</w:t>
      </w:r>
      <w:proofErr w:type="spellEnd"/>
      <w:r>
        <w:t xml:space="preserve"> </w:t>
      </w:r>
      <w:proofErr w:type="spellStart"/>
      <w:r>
        <w:t>the</w:t>
      </w:r>
      <w:proofErr w:type="spellEnd"/>
      <w:r>
        <w:t xml:space="preserve"> Control </w:t>
      </w:r>
      <w:proofErr w:type="spellStart"/>
      <w:r>
        <w:t>and</w:t>
      </w:r>
      <w:proofErr w:type="spellEnd"/>
      <w:r>
        <w:t xml:space="preserve"> EBVS </w:t>
      </w:r>
      <w:proofErr w:type="spellStart"/>
      <w:r>
        <w:t>groups</w:t>
      </w:r>
      <w:proofErr w:type="spellEnd"/>
      <w:r>
        <w:t xml:space="preserve"> </w:t>
      </w:r>
      <w:proofErr w:type="spellStart"/>
      <w:r>
        <w:t>or</w:t>
      </w:r>
      <w:proofErr w:type="spellEnd"/>
      <w:r>
        <w:t xml:space="preserve"> </w:t>
      </w:r>
      <w:proofErr w:type="spellStart"/>
      <w:r>
        <w:t>between</w:t>
      </w:r>
      <w:proofErr w:type="spellEnd"/>
      <w:r>
        <w:t xml:space="preserve"> </w:t>
      </w:r>
      <w:proofErr w:type="spellStart"/>
      <w:r>
        <w:t>the</w:t>
      </w:r>
      <w:proofErr w:type="spellEnd"/>
      <w:r>
        <w:t xml:space="preserve"> </w:t>
      </w:r>
      <w:proofErr w:type="spellStart"/>
      <w:r>
        <w:t>groups</w:t>
      </w:r>
      <w:proofErr w:type="spellEnd"/>
      <w:r>
        <w:t>.</w:t>
      </w:r>
    </w:p>
    <w:p w14:paraId="5CF62CFA" w14:textId="1E1494CB" w:rsidR="00866DCC" w:rsidRPr="006E6819" w:rsidRDefault="001F3C35" w:rsidP="13B44E10">
      <w:pPr>
        <w:ind w:firstLine="0"/>
      </w:pPr>
      <w:proofErr w:type="spellStart"/>
      <w:r w:rsidRPr="13B44E10">
        <w:rPr>
          <w:b/>
          <w:bCs/>
        </w:rPr>
        <w:t>Conclusion</w:t>
      </w:r>
      <w:proofErr w:type="spellEnd"/>
      <w:r w:rsidRPr="13B44E10">
        <w:rPr>
          <w:b/>
          <w:bCs/>
        </w:rPr>
        <w:t>:</w:t>
      </w:r>
      <w:r w:rsidR="03C0D344" w:rsidRPr="13B44E10">
        <w:rPr>
          <w:b/>
          <w:bCs/>
          <w:lang w:val="en-US"/>
        </w:rPr>
        <w:t xml:space="preserve"> </w:t>
      </w:r>
      <w:r w:rsidR="03C0D344" w:rsidRPr="13B44E10">
        <w:rPr>
          <w:lang w:val="en-US"/>
        </w:rPr>
        <w:t xml:space="preserve">It was concluded that </w:t>
      </w:r>
      <w:r w:rsidR="0389150B" w:rsidRPr="13B44E10">
        <w:rPr>
          <w:lang w:val="en-US"/>
        </w:rPr>
        <w:t xml:space="preserve">significantly higher cortisol levels at postop 2nd and 4th </w:t>
      </w:r>
      <w:r w:rsidR="7112FA25" w:rsidRPr="13B44E10">
        <w:rPr>
          <w:lang w:val="en-US"/>
        </w:rPr>
        <w:t xml:space="preserve">hours in the control group may be the indicator of </w:t>
      </w:r>
      <w:r w:rsidR="0768A513" w:rsidRPr="13B44E10">
        <w:rPr>
          <w:lang w:val="en-US"/>
        </w:rPr>
        <w:t xml:space="preserve">better operative stress control in the EBVS group. </w:t>
      </w:r>
      <w:r w:rsidR="19CADC5B" w:rsidRPr="13B44E10">
        <w:rPr>
          <w:lang w:val="en-US"/>
        </w:rPr>
        <w:t>It is thought that the indifference in serum CRP concentrations in</w:t>
      </w:r>
      <w:r w:rsidR="00040F32">
        <w:rPr>
          <w:lang w:val="en-US"/>
        </w:rPr>
        <w:t xml:space="preserve"> </w:t>
      </w:r>
      <w:r w:rsidR="19CADC5B" w:rsidRPr="13B44E10">
        <w:rPr>
          <w:lang w:val="en-US"/>
        </w:rPr>
        <w:t xml:space="preserve">between groups may be a </w:t>
      </w:r>
      <w:r w:rsidR="2AEC13EF" w:rsidRPr="13B44E10">
        <w:rPr>
          <w:lang w:val="en-US"/>
        </w:rPr>
        <w:t xml:space="preserve">consequence </w:t>
      </w:r>
      <w:r w:rsidR="19CADC5B" w:rsidRPr="13B44E10">
        <w:rPr>
          <w:lang w:val="en-US"/>
        </w:rPr>
        <w:t xml:space="preserve">of </w:t>
      </w:r>
      <w:r w:rsidR="34E4042B" w:rsidRPr="13B44E10">
        <w:rPr>
          <w:lang w:val="en-US"/>
        </w:rPr>
        <w:t xml:space="preserve">sampling interval </w:t>
      </w:r>
      <w:r w:rsidR="31279842" w:rsidRPr="13B44E10">
        <w:rPr>
          <w:lang w:val="en-US"/>
        </w:rPr>
        <w:t xml:space="preserve">in this study which is </w:t>
      </w:r>
      <w:r w:rsidR="34E4042B" w:rsidRPr="13B44E10">
        <w:rPr>
          <w:lang w:val="en-US"/>
        </w:rPr>
        <w:t xml:space="preserve">limited to 24 hours and </w:t>
      </w:r>
      <w:r w:rsidR="61B9D2A9" w:rsidRPr="13B44E10">
        <w:rPr>
          <w:lang w:val="en-US"/>
        </w:rPr>
        <w:t>significant differences may be observed by extending this interval at least to 72 hours, in</w:t>
      </w:r>
      <w:r w:rsidR="626B8018" w:rsidRPr="13B44E10">
        <w:rPr>
          <w:lang w:val="en-US"/>
        </w:rPr>
        <w:t xml:space="preserve"> </w:t>
      </w:r>
      <w:r w:rsidR="61B9D2A9" w:rsidRPr="13B44E10">
        <w:rPr>
          <w:lang w:val="en-US"/>
        </w:rPr>
        <w:t>future stu</w:t>
      </w:r>
      <w:r w:rsidR="53F5204E" w:rsidRPr="13B44E10">
        <w:rPr>
          <w:lang w:val="en-US"/>
        </w:rPr>
        <w:t xml:space="preserve">dies. </w:t>
      </w:r>
      <w:r w:rsidR="62006033" w:rsidRPr="13B44E10">
        <w:rPr>
          <w:lang w:val="en-US"/>
        </w:rPr>
        <w:t>As a</w:t>
      </w:r>
      <w:r w:rsidR="00EA75D2">
        <w:rPr>
          <w:lang w:val="en-US"/>
        </w:rPr>
        <w:t xml:space="preserve"> </w:t>
      </w:r>
      <w:proofErr w:type="gramStart"/>
      <w:r w:rsidR="62006033" w:rsidRPr="13B44E10">
        <w:rPr>
          <w:lang w:val="en-US"/>
        </w:rPr>
        <w:t>result</w:t>
      </w:r>
      <w:proofErr w:type="gramEnd"/>
      <w:r w:rsidR="62006033" w:rsidRPr="13B44E10">
        <w:rPr>
          <w:lang w:val="en-US"/>
        </w:rPr>
        <w:t xml:space="preserve"> it was concluded that EBVS usage may obtain better advantage</w:t>
      </w:r>
      <w:r w:rsidR="1E8D2096" w:rsidRPr="13B44E10">
        <w:rPr>
          <w:lang w:val="en-US"/>
        </w:rPr>
        <w:t xml:space="preserve"> regarding postoperative comfort and recovery over conventional ligation in OHE operati</w:t>
      </w:r>
      <w:r w:rsidR="40180404" w:rsidRPr="13B44E10">
        <w:rPr>
          <w:lang w:val="en-US"/>
        </w:rPr>
        <w:t xml:space="preserve">ons. </w:t>
      </w:r>
    </w:p>
    <w:p w14:paraId="0DA39966" w14:textId="619A5BF8" w:rsidR="00866DCC" w:rsidRPr="006E6819" w:rsidRDefault="00866DCC" w:rsidP="13B44E10">
      <w:pPr>
        <w:ind w:firstLine="0"/>
        <w:rPr>
          <w:b/>
          <w:bCs/>
        </w:rPr>
      </w:pPr>
    </w:p>
    <w:p w14:paraId="3EDFAE4E" w14:textId="57721E53" w:rsidR="00866DCC" w:rsidRPr="006E6819" w:rsidRDefault="00866DCC" w:rsidP="006E6819">
      <w:pPr>
        <w:ind w:firstLine="0"/>
      </w:pPr>
    </w:p>
    <w:p w14:paraId="40ECD5BF" w14:textId="2C52D2F6" w:rsidR="00B17C90" w:rsidRPr="006E6819" w:rsidRDefault="00A475E5" w:rsidP="001F3C35">
      <w:pPr>
        <w:ind w:firstLine="0"/>
      </w:pPr>
      <w:proofErr w:type="spellStart"/>
      <w:r w:rsidRPr="006E6819">
        <w:rPr>
          <w:b/>
          <w:bCs/>
        </w:rPr>
        <w:t>Keywords</w:t>
      </w:r>
      <w:proofErr w:type="spellEnd"/>
      <w:r w:rsidRPr="006E6819">
        <w:rPr>
          <w:b/>
          <w:bCs/>
        </w:rPr>
        <w:t>:</w:t>
      </w:r>
      <w:r w:rsidRPr="006E6819">
        <w:t xml:space="preserve"> </w:t>
      </w:r>
      <w:r w:rsidR="00F82FE7">
        <w:t>C-</w:t>
      </w:r>
      <w:proofErr w:type="spellStart"/>
      <w:r w:rsidR="00D60F86">
        <w:t>r</w:t>
      </w:r>
      <w:r w:rsidR="00F82FE7">
        <w:t>eactive</w:t>
      </w:r>
      <w:proofErr w:type="spellEnd"/>
      <w:r w:rsidR="00F82FE7">
        <w:t xml:space="preserve"> </w:t>
      </w:r>
      <w:r w:rsidR="00D60F86">
        <w:t>p</w:t>
      </w:r>
      <w:r w:rsidR="00F82FE7">
        <w:t>rotein</w:t>
      </w:r>
      <w:r w:rsidR="001F3C35" w:rsidRPr="001F3C35">
        <w:t xml:space="preserve">, </w:t>
      </w:r>
      <w:proofErr w:type="spellStart"/>
      <w:r w:rsidR="001F3C35" w:rsidRPr="001F3C35">
        <w:t>cortisol</w:t>
      </w:r>
      <w:proofErr w:type="spellEnd"/>
      <w:r w:rsidR="001F3C35" w:rsidRPr="001F3C35">
        <w:t xml:space="preserve">, </w:t>
      </w:r>
      <w:proofErr w:type="spellStart"/>
      <w:r w:rsidR="001F3C35" w:rsidRPr="001F3C35">
        <w:t>dog</w:t>
      </w:r>
      <w:proofErr w:type="spellEnd"/>
      <w:r w:rsidR="001F3C35" w:rsidRPr="001F3C35">
        <w:t xml:space="preserve">, </w:t>
      </w:r>
      <w:proofErr w:type="spellStart"/>
      <w:r w:rsidR="001F3C35" w:rsidRPr="001F3C35">
        <w:t>pain</w:t>
      </w:r>
      <w:proofErr w:type="spellEnd"/>
      <w:r w:rsidR="001F3C35" w:rsidRPr="001F3C35">
        <w:t xml:space="preserve">, </w:t>
      </w:r>
      <w:proofErr w:type="spellStart"/>
      <w:r w:rsidR="001F3C35" w:rsidRPr="001F3C35">
        <w:t>ovariohysterectomy</w:t>
      </w:r>
      <w:proofErr w:type="spellEnd"/>
      <w:r w:rsidR="001F3C35" w:rsidRPr="001F3C35">
        <w:t>.</w:t>
      </w:r>
    </w:p>
    <w:p w14:paraId="4FE56F88" w14:textId="77777777" w:rsidR="00807A85" w:rsidRPr="006E6819" w:rsidRDefault="00807A85" w:rsidP="006E6819"/>
    <w:p w14:paraId="5FEA6A40" w14:textId="77777777" w:rsidR="00B17C90" w:rsidRPr="006E6819" w:rsidRDefault="00B17C90" w:rsidP="006E6819">
      <w:pPr>
        <w:spacing w:after="160" w:line="278" w:lineRule="auto"/>
        <w:ind w:firstLine="0"/>
        <w:jc w:val="left"/>
        <w:rPr>
          <w:b/>
          <w:sz w:val="28"/>
        </w:rPr>
        <w:sectPr w:rsidR="00B17C90" w:rsidRPr="006E6819" w:rsidSect="00B17C90">
          <w:footerReference w:type="default" r:id="rId9"/>
          <w:pgSz w:w="11906" w:h="16838" w:code="9"/>
          <w:pgMar w:top="1418" w:right="1134" w:bottom="1418" w:left="1701" w:header="709" w:footer="709" w:gutter="0"/>
          <w:pgNumType w:fmt="lowerRoman" w:start="1"/>
          <w:cols w:space="708"/>
          <w:docGrid w:linePitch="360"/>
        </w:sectPr>
      </w:pPr>
    </w:p>
    <w:p w14:paraId="1A75618B" w14:textId="64611C94" w:rsidR="00807A85" w:rsidRPr="006E6819" w:rsidRDefault="00906200" w:rsidP="00F347D3">
      <w:pPr>
        <w:pStyle w:val="Balk1"/>
        <w:numPr>
          <w:ilvl w:val="0"/>
          <w:numId w:val="0"/>
        </w:numPr>
      </w:pPr>
      <w:bookmarkStart w:id="27" w:name="_Toc195061350"/>
      <w:bookmarkStart w:id="28" w:name="_Toc203390651"/>
      <w:r w:rsidRPr="006E6819">
        <w:lastRenderedPageBreak/>
        <w:t>GİRİŞ</w:t>
      </w:r>
      <w:bookmarkEnd w:id="27"/>
      <w:bookmarkEnd w:id="28"/>
    </w:p>
    <w:p w14:paraId="58101D30" w14:textId="77777777" w:rsidR="0037744E" w:rsidRPr="006E6819" w:rsidRDefault="0037744E" w:rsidP="006E6819"/>
    <w:p w14:paraId="6F72093A" w14:textId="55E42243" w:rsidR="00605071" w:rsidRDefault="00605071" w:rsidP="00605071">
      <w:r>
        <w:t>Köpekler, tarih boyunca insanın en yakın dostu olmuştur. Zaman içinde bu dostluk ilerlemiş ve köpek ailenin bir ferdi haline gelmiştir. Köpeğin aile ile uyum içerisinde, sağlıklı ve mutlu bir şekilde yaşaması, sahipleri için oldukça önemlidir. Bunun için</w:t>
      </w:r>
      <w:r w:rsidR="00EA75D2">
        <w:t xml:space="preserve"> </w:t>
      </w:r>
      <w:r>
        <w:t>hem köpek sahipleri hem veteriner hekimler, özellikle dişi köpeklerde üreme ile ilgili sorunların en aza indirgenmesini istemektedirler. Çiftleşme isteğine bağlı davranışsal sorunlar,</w:t>
      </w:r>
      <w:r w:rsidR="00607C04">
        <w:t xml:space="preserve"> </w:t>
      </w:r>
      <w:proofErr w:type="spellStart"/>
      <w:r>
        <w:t>agresyon</w:t>
      </w:r>
      <w:proofErr w:type="spellEnd"/>
      <w:r>
        <w:t xml:space="preserve">, </w:t>
      </w:r>
      <w:proofErr w:type="spellStart"/>
      <w:r>
        <w:t>proöstrus</w:t>
      </w:r>
      <w:proofErr w:type="spellEnd"/>
      <w:r>
        <w:t xml:space="preserve"> kanamasının oluşturduğu hijyenik sorunlar, jinekolojik hastalıkların oluşma riski ve doğacak yavruların bakım ve sahiplendirme zorlukları gibi sebeplerle, üreme fonksiyonlarının dönüşümsüz olarak engellenmesini sağlayan </w:t>
      </w:r>
      <w:proofErr w:type="spellStart"/>
      <w:r>
        <w:t>ovaryohisterektomi</w:t>
      </w:r>
      <w:proofErr w:type="spellEnd"/>
      <w:r>
        <w:t xml:space="preserve"> (OHE) operasyonları sıklıkla tercih edilmektedir. Operasyon sürecinde, hasta sahipleri köpekleri için endişelenmekte ve veteriner hekimlerinden en az komplikasyon, en az ağrı ve stres oluşturacak yöntemleri talep etmektedirler.</w:t>
      </w:r>
    </w:p>
    <w:p w14:paraId="04D8E63E" w14:textId="77777777" w:rsidR="00605071" w:rsidRDefault="00605071" w:rsidP="00605071">
      <w:r>
        <w:t xml:space="preserve">Günümüzde OHE operasyonları, konvansiyonel yöntem olan iplik ile damar </w:t>
      </w:r>
      <w:proofErr w:type="spellStart"/>
      <w:r>
        <w:t>ligasyonu</w:t>
      </w:r>
      <w:proofErr w:type="spellEnd"/>
      <w:r>
        <w:t xml:space="preserve"> ve makas ile keserek ayırma yöntemi dışında, </w:t>
      </w:r>
      <w:proofErr w:type="spellStart"/>
      <w:r>
        <w:t>elektrotermal</w:t>
      </w:r>
      <w:proofErr w:type="spellEnd"/>
      <w:r>
        <w:t xml:space="preserve">, </w:t>
      </w:r>
      <w:proofErr w:type="spellStart"/>
      <w:r>
        <w:t>bipolar</w:t>
      </w:r>
      <w:proofErr w:type="spellEnd"/>
      <w:r>
        <w:t xml:space="preserve"> damar kapama sistemi (EBVS) cihazı ile doku içindeki </w:t>
      </w:r>
      <w:proofErr w:type="spellStart"/>
      <w:r>
        <w:t>kollajen</w:t>
      </w:r>
      <w:proofErr w:type="spellEnd"/>
      <w:r>
        <w:t xml:space="preserve"> ve </w:t>
      </w:r>
      <w:proofErr w:type="spellStart"/>
      <w:r>
        <w:t>elastin</w:t>
      </w:r>
      <w:proofErr w:type="spellEnd"/>
      <w:r>
        <w:t xml:space="preserve"> lifleri </w:t>
      </w:r>
      <w:proofErr w:type="spellStart"/>
      <w:r>
        <w:t>denature</w:t>
      </w:r>
      <w:proofErr w:type="spellEnd"/>
      <w:r>
        <w:t xml:space="preserve"> ederek mühürleme ve ardından kesme işlemi yapılarak da gerçekleştirilebilmektedir. </w:t>
      </w:r>
      <w:proofErr w:type="spellStart"/>
      <w:r>
        <w:t>EBVS’nin</w:t>
      </w:r>
      <w:proofErr w:type="spellEnd"/>
      <w:r>
        <w:t xml:space="preserve">, operasyon sırasında özellikle </w:t>
      </w:r>
      <w:proofErr w:type="spellStart"/>
      <w:r>
        <w:t>ovaryum</w:t>
      </w:r>
      <w:proofErr w:type="spellEnd"/>
      <w:r>
        <w:t xml:space="preserve"> </w:t>
      </w:r>
      <w:proofErr w:type="spellStart"/>
      <w:r>
        <w:t>ligamenti</w:t>
      </w:r>
      <w:proofErr w:type="spellEnd"/>
      <w:r>
        <w:t xml:space="preserve"> üzerinde çekme, bağlama ve kesi gibi işlemlere gerek kalmaması nedeniyle, daha az doku travması oluşturarak, </w:t>
      </w:r>
      <w:proofErr w:type="spellStart"/>
      <w:r>
        <w:t>postoperatif</w:t>
      </w:r>
      <w:proofErr w:type="spellEnd"/>
      <w:r>
        <w:t xml:space="preserve"> dönemde hastanın ağrı ve stres düzeyinin daha düşük seyretmesini sağladığı düşünülmektedir.</w:t>
      </w:r>
    </w:p>
    <w:p w14:paraId="24A50684" w14:textId="14ABAE6B" w:rsidR="00651268" w:rsidRDefault="00605071" w:rsidP="0002399C">
      <w:r>
        <w:t xml:space="preserve">Sunulan tez çalışmasında, köpeklerde OHE operasyonlarında uygulanan </w:t>
      </w:r>
      <w:proofErr w:type="spellStart"/>
      <w:r>
        <w:t>ligasyon</w:t>
      </w:r>
      <w:proofErr w:type="spellEnd"/>
      <w:r>
        <w:t xml:space="preserve"> işlemlerinde kullanılacak yöntemin, </w:t>
      </w:r>
      <w:proofErr w:type="spellStart"/>
      <w:r>
        <w:t>postoperatif</w:t>
      </w:r>
      <w:proofErr w:type="spellEnd"/>
      <w:r>
        <w:t xml:space="preserve"> ağrı ve stres yönetiminde etkisinin olup olmadığı belirlenmeye çalışılmıştır. Bu amaçla, OHE uygulanacak köpekler, iki gruba ayrılarak, tüm köpeklerden, OHE operasyonu öncesinde, operasyon sırasında </w:t>
      </w:r>
      <w:proofErr w:type="spellStart"/>
      <w:r>
        <w:t>ovaryumların</w:t>
      </w:r>
      <w:proofErr w:type="spellEnd"/>
      <w:r>
        <w:t xml:space="preserve"> </w:t>
      </w:r>
      <w:proofErr w:type="spellStart"/>
      <w:r>
        <w:t>ligasyonu</w:t>
      </w:r>
      <w:proofErr w:type="spellEnd"/>
      <w:r>
        <w:t xml:space="preserve"> sonrası ve </w:t>
      </w:r>
      <w:proofErr w:type="spellStart"/>
      <w:r>
        <w:t>postoperatif</w:t>
      </w:r>
      <w:proofErr w:type="spellEnd"/>
      <w:r w:rsidR="00607C04">
        <w:t xml:space="preserve"> </w:t>
      </w:r>
      <w:r>
        <w:t xml:space="preserve">2., 4. ve 24. saatlerde olmak üzere, toplamda 5 kez kan alınarak, Serum </w:t>
      </w:r>
      <w:proofErr w:type="spellStart"/>
      <w:r w:rsidR="00EC48CD">
        <w:t>k</w:t>
      </w:r>
      <w:r>
        <w:t>ortizol</w:t>
      </w:r>
      <w:proofErr w:type="spellEnd"/>
      <w:r>
        <w:t xml:space="preserve"> ve CRP düzeyleri ölçülmüş ve aynı zamanda, operasyondan hemen sonra ve </w:t>
      </w:r>
      <w:proofErr w:type="spellStart"/>
      <w:r>
        <w:t>postoperatif</w:t>
      </w:r>
      <w:proofErr w:type="spellEnd"/>
      <w:r>
        <w:t xml:space="preserve"> 1., 2., 4. ve 24. </w:t>
      </w:r>
      <w:r w:rsidR="00EA1FA9">
        <w:t>s</w:t>
      </w:r>
      <w:r>
        <w:t xml:space="preserve">aatlerde, Melbourne Üniversitesi </w:t>
      </w:r>
      <w:proofErr w:type="spellStart"/>
      <w:r>
        <w:t>Modifiye</w:t>
      </w:r>
      <w:proofErr w:type="spellEnd"/>
      <w:r>
        <w:t xml:space="preserve"> Ağrı Skalası (MMPS) kullanılarak, köpeklerin ağrı düzeyleri belirlenmeye çalışılmıştır. Elde edilen veriler istatiksel olarak değerlendirilmiştir.</w:t>
      </w:r>
      <w:r w:rsidR="007E5D2C">
        <w:t xml:space="preserve"> </w:t>
      </w:r>
      <w:r>
        <w:t xml:space="preserve">Bu çalışmayla, veteriner hekimlere, </w:t>
      </w:r>
      <w:proofErr w:type="spellStart"/>
      <w:r>
        <w:t>postoperatif</w:t>
      </w:r>
      <w:proofErr w:type="spellEnd"/>
      <w:r>
        <w:t xml:space="preserve"> dönemde, hastalarının ağrı ve stres süreçlerinin yönetiminde faydalı olmak hedeflenmiştir.</w:t>
      </w:r>
    </w:p>
    <w:p w14:paraId="2F523431" w14:textId="6F7CDFDD" w:rsidR="001B0BB8" w:rsidRDefault="00C21A66" w:rsidP="0002399C">
      <w:r w:rsidRPr="006E6819">
        <w:br w:type="page"/>
      </w:r>
    </w:p>
    <w:p w14:paraId="242BD10A" w14:textId="0B41C533" w:rsidR="00906200" w:rsidRPr="006E6819" w:rsidRDefault="00F347D3" w:rsidP="00F347D3">
      <w:pPr>
        <w:pStyle w:val="Balk1"/>
        <w:numPr>
          <w:ilvl w:val="0"/>
          <w:numId w:val="0"/>
        </w:numPr>
      </w:pPr>
      <w:bookmarkStart w:id="29" w:name="_Toc195061351"/>
      <w:bookmarkStart w:id="30" w:name="_Toc203390652"/>
      <w:r>
        <w:lastRenderedPageBreak/>
        <w:t>2.</w:t>
      </w:r>
      <w:r w:rsidR="00275A48">
        <w:t xml:space="preserve"> </w:t>
      </w:r>
      <w:r w:rsidR="00906200" w:rsidRPr="006E6819">
        <w:t>GENEL BİLGİLER</w:t>
      </w:r>
      <w:bookmarkEnd w:id="29"/>
      <w:bookmarkEnd w:id="30"/>
    </w:p>
    <w:p w14:paraId="490F910C" w14:textId="77777777" w:rsidR="00807A85" w:rsidRPr="006E6819" w:rsidRDefault="00807A85" w:rsidP="006E6819"/>
    <w:p w14:paraId="55547059" w14:textId="50A6E970" w:rsidR="006F7A99" w:rsidRPr="006E6819" w:rsidRDefault="00215602" w:rsidP="00215602">
      <w:pPr>
        <w:pStyle w:val="Balk2"/>
        <w:numPr>
          <w:ilvl w:val="0"/>
          <w:numId w:val="0"/>
        </w:numPr>
        <w:tabs>
          <w:tab w:val="left" w:pos="426"/>
        </w:tabs>
      </w:pPr>
      <w:bookmarkStart w:id="31" w:name="_Toc195061352"/>
      <w:bookmarkStart w:id="32" w:name="_Toc203390653"/>
      <w:r w:rsidRPr="00215602">
        <w:rPr>
          <w:sz w:val="28"/>
          <w:szCs w:val="28"/>
        </w:rPr>
        <w:t>2</w:t>
      </w:r>
      <w:r>
        <w:rPr>
          <w:sz w:val="28"/>
          <w:szCs w:val="28"/>
        </w:rPr>
        <w:t xml:space="preserve">.1. </w:t>
      </w:r>
      <w:proofErr w:type="spellStart"/>
      <w:r w:rsidR="00605071" w:rsidRPr="00215602">
        <w:rPr>
          <w:sz w:val="28"/>
          <w:szCs w:val="28"/>
        </w:rPr>
        <w:t>Ovaryohisterektomi</w:t>
      </w:r>
      <w:bookmarkEnd w:id="31"/>
      <w:bookmarkEnd w:id="32"/>
      <w:proofErr w:type="spellEnd"/>
    </w:p>
    <w:p w14:paraId="75C6704E" w14:textId="77777777" w:rsidR="006F7A99" w:rsidRPr="006E6819" w:rsidRDefault="006F7A99" w:rsidP="006E6819"/>
    <w:p w14:paraId="6E9DD5A9" w14:textId="5AEC3CAC" w:rsidR="00605071" w:rsidRDefault="00605071" w:rsidP="006E6819">
      <w:pPr>
        <w:spacing w:before="120"/>
        <w:rPr>
          <w:rFonts w:cs="Times New Roman"/>
        </w:rPr>
      </w:pPr>
      <w:proofErr w:type="spellStart"/>
      <w:r w:rsidRPr="00605071">
        <w:rPr>
          <w:rFonts w:cs="Times New Roman"/>
        </w:rPr>
        <w:t>Ovaryohisterektomi</w:t>
      </w:r>
      <w:proofErr w:type="spellEnd"/>
      <w:r w:rsidRPr="00605071">
        <w:rPr>
          <w:rFonts w:cs="Times New Roman"/>
        </w:rPr>
        <w:t xml:space="preserve"> operasyonu (OHE), dişi köpeklerin üremesini geri dönüşümsüz olarak engelleyen cerrahi bir işlemdir (</w:t>
      </w:r>
      <w:proofErr w:type="spellStart"/>
      <w:r w:rsidRPr="00605071">
        <w:rPr>
          <w:rFonts w:cs="Times New Roman"/>
        </w:rPr>
        <w:t>Benavides</w:t>
      </w:r>
      <w:proofErr w:type="spellEnd"/>
      <w:r w:rsidRPr="00605071">
        <w:rPr>
          <w:rFonts w:cs="Times New Roman"/>
        </w:rPr>
        <w:t xml:space="preserve"> </w:t>
      </w:r>
      <w:proofErr w:type="spellStart"/>
      <w:r w:rsidRPr="00605071">
        <w:rPr>
          <w:rFonts w:cs="Times New Roman"/>
        </w:rPr>
        <w:t>Melo</w:t>
      </w:r>
      <w:proofErr w:type="spellEnd"/>
      <w:r w:rsidRPr="00605071">
        <w:rPr>
          <w:rFonts w:cs="Times New Roman"/>
        </w:rPr>
        <w:t xml:space="preserve"> ve</w:t>
      </w:r>
      <w:r w:rsidR="0093561B">
        <w:rPr>
          <w:rFonts w:cs="Times New Roman"/>
        </w:rPr>
        <w:t xml:space="preserve"> diğerleri</w:t>
      </w:r>
      <w:r w:rsidRPr="00605071">
        <w:rPr>
          <w:rFonts w:cs="Times New Roman"/>
        </w:rPr>
        <w:t xml:space="preserve">, 2018). OHE, dişi köpeklerin kısırlaştırılmalarında kullanılan cerrahi işlemler arasında en yaygın olanıdır (Bloomberg, 1996; </w:t>
      </w:r>
      <w:proofErr w:type="spellStart"/>
      <w:r w:rsidRPr="00605071">
        <w:rPr>
          <w:rFonts w:cs="Times New Roman"/>
        </w:rPr>
        <w:t>Fossum</w:t>
      </w:r>
      <w:proofErr w:type="spellEnd"/>
      <w:r w:rsidRPr="00605071">
        <w:rPr>
          <w:rFonts w:cs="Times New Roman"/>
        </w:rPr>
        <w:t xml:space="preserve">, 2013). OHE, genel anestezi altında, karın boşluğunun açılarak, </w:t>
      </w:r>
      <w:proofErr w:type="spellStart"/>
      <w:r w:rsidRPr="00605071">
        <w:rPr>
          <w:rFonts w:cs="Times New Roman"/>
        </w:rPr>
        <w:t>uterus</w:t>
      </w:r>
      <w:proofErr w:type="spellEnd"/>
      <w:r w:rsidRPr="00605071">
        <w:rPr>
          <w:rFonts w:cs="Times New Roman"/>
        </w:rPr>
        <w:t xml:space="preserve"> ve </w:t>
      </w:r>
      <w:proofErr w:type="spellStart"/>
      <w:r w:rsidRPr="00605071">
        <w:rPr>
          <w:rFonts w:cs="Times New Roman"/>
        </w:rPr>
        <w:t>ovaryumların</w:t>
      </w:r>
      <w:proofErr w:type="spellEnd"/>
      <w:r w:rsidRPr="00605071">
        <w:rPr>
          <w:rFonts w:cs="Times New Roman"/>
        </w:rPr>
        <w:t xml:space="preserve"> vücuttan uzaklaştırılmasını ifade eder (Stone ve</w:t>
      </w:r>
      <w:r w:rsidR="0093561B">
        <w:rPr>
          <w:rFonts w:cs="Times New Roman"/>
        </w:rPr>
        <w:t xml:space="preserve"> diğerleri</w:t>
      </w:r>
      <w:r w:rsidRPr="00605071">
        <w:rPr>
          <w:rFonts w:cs="Times New Roman"/>
        </w:rPr>
        <w:t>, 1993). Köpeklerde üremeyi ve seks hormonlarına bağlı olarak oluşan hoş olmayan davranışları engellemesinin yanı sıra, meme ve üreme kanalı patolojilerinden korunmayı da sağlar (</w:t>
      </w:r>
      <w:proofErr w:type="spellStart"/>
      <w:r w:rsidRPr="00605071">
        <w:rPr>
          <w:rFonts w:cs="Times New Roman"/>
        </w:rPr>
        <w:t>Olson</w:t>
      </w:r>
      <w:proofErr w:type="spellEnd"/>
      <w:r w:rsidRPr="00605071">
        <w:rPr>
          <w:rFonts w:cs="Times New Roman"/>
        </w:rPr>
        <w:t xml:space="preserve"> ve </w:t>
      </w:r>
      <w:proofErr w:type="spellStart"/>
      <w:r w:rsidRPr="00605071">
        <w:rPr>
          <w:rFonts w:cs="Times New Roman"/>
        </w:rPr>
        <w:t>Johnston</w:t>
      </w:r>
      <w:proofErr w:type="spellEnd"/>
      <w:r w:rsidRPr="00605071">
        <w:rPr>
          <w:rFonts w:cs="Times New Roman"/>
        </w:rPr>
        <w:t xml:space="preserve">, 1993; </w:t>
      </w:r>
      <w:proofErr w:type="spellStart"/>
      <w:r w:rsidRPr="00605071">
        <w:rPr>
          <w:rFonts w:cs="Times New Roman"/>
        </w:rPr>
        <w:t>Detora</w:t>
      </w:r>
      <w:proofErr w:type="spellEnd"/>
      <w:r w:rsidRPr="00605071">
        <w:rPr>
          <w:rFonts w:cs="Times New Roman"/>
        </w:rPr>
        <w:t xml:space="preserve"> M. ve </w:t>
      </w:r>
      <w:proofErr w:type="spellStart"/>
      <w:r w:rsidRPr="00605071">
        <w:rPr>
          <w:rFonts w:cs="Times New Roman"/>
        </w:rPr>
        <w:t>McCarthy</w:t>
      </w:r>
      <w:proofErr w:type="spellEnd"/>
      <w:r w:rsidRPr="00605071">
        <w:rPr>
          <w:rFonts w:cs="Times New Roman"/>
        </w:rPr>
        <w:t xml:space="preserve">, 2011; </w:t>
      </w:r>
      <w:proofErr w:type="spellStart"/>
      <w:r w:rsidRPr="00605071">
        <w:rPr>
          <w:rFonts w:cs="Times New Roman"/>
        </w:rPr>
        <w:t>Pereira</w:t>
      </w:r>
      <w:proofErr w:type="spellEnd"/>
      <w:r w:rsidRPr="00605071">
        <w:rPr>
          <w:rFonts w:cs="Times New Roman"/>
        </w:rPr>
        <w:t xml:space="preserve"> ve </w:t>
      </w:r>
      <w:r w:rsidR="0093561B">
        <w:rPr>
          <w:rFonts w:cs="Times New Roman"/>
        </w:rPr>
        <w:t>diğerleri</w:t>
      </w:r>
      <w:r w:rsidRPr="00605071">
        <w:rPr>
          <w:rFonts w:cs="Times New Roman"/>
        </w:rPr>
        <w:t>, 2018). Operasyonda temel amaç, operasyonun en kısa sürede tamamlanması, doku travmasının mümkün olduğunca az olması ve kanamaların kontrol altına alınmış olmasıdır (</w:t>
      </w:r>
      <w:proofErr w:type="spellStart"/>
      <w:r w:rsidRPr="00605071">
        <w:rPr>
          <w:rFonts w:cs="Times New Roman"/>
        </w:rPr>
        <w:t>Kustritz</w:t>
      </w:r>
      <w:proofErr w:type="spellEnd"/>
      <w:r w:rsidRPr="00605071">
        <w:rPr>
          <w:rFonts w:cs="Times New Roman"/>
        </w:rPr>
        <w:t>,</w:t>
      </w:r>
      <w:r w:rsidR="0093561B">
        <w:rPr>
          <w:rFonts w:cs="Times New Roman"/>
        </w:rPr>
        <w:t xml:space="preserve"> </w:t>
      </w:r>
      <w:r w:rsidRPr="00605071">
        <w:rPr>
          <w:rFonts w:cs="Times New Roman"/>
        </w:rPr>
        <w:t>1999).</w:t>
      </w:r>
      <w:r w:rsidR="00EA75D2">
        <w:rPr>
          <w:rFonts w:cs="Times New Roman"/>
        </w:rPr>
        <w:t xml:space="preserve"> </w:t>
      </w:r>
      <w:r w:rsidRPr="00605071">
        <w:rPr>
          <w:rFonts w:cs="Times New Roman"/>
        </w:rPr>
        <w:t>Anestezi öncesi 8-12 saat açlık gereklidir. Güncel çalışmalar, operasyondan 1 veya 2 saat öncesine kadar su alımının kısıtlanmasının gerekli olmadığını göstermektedir (</w:t>
      </w:r>
      <w:proofErr w:type="spellStart"/>
      <w:r w:rsidRPr="00605071">
        <w:rPr>
          <w:rFonts w:cs="Times New Roman"/>
        </w:rPr>
        <w:t>Brady</w:t>
      </w:r>
      <w:proofErr w:type="spellEnd"/>
      <w:r w:rsidRPr="00605071">
        <w:rPr>
          <w:rFonts w:cs="Times New Roman"/>
        </w:rPr>
        <w:t xml:space="preserve"> ve</w:t>
      </w:r>
      <w:r w:rsidR="0093561B">
        <w:rPr>
          <w:rFonts w:cs="Times New Roman"/>
        </w:rPr>
        <w:t xml:space="preserve"> diğerleri</w:t>
      </w:r>
      <w:r w:rsidRPr="00605071">
        <w:rPr>
          <w:rFonts w:cs="Times New Roman"/>
        </w:rPr>
        <w:t>, 2010).</w:t>
      </w:r>
      <w:r w:rsidR="00EA75D2">
        <w:rPr>
          <w:rFonts w:cs="Times New Roman"/>
        </w:rPr>
        <w:t xml:space="preserve"> </w:t>
      </w:r>
      <w:r w:rsidRPr="00605071">
        <w:rPr>
          <w:rFonts w:cs="Times New Roman"/>
        </w:rPr>
        <w:t xml:space="preserve">Genel kural olarak, operasyon öncesi damar yolu açılmalı, serum verilmelidir. OHE operasyonları genel anestezi gerektirir. </w:t>
      </w:r>
      <w:proofErr w:type="spellStart"/>
      <w:r w:rsidRPr="00605071">
        <w:rPr>
          <w:rFonts w:cs="Times New Roman"/>
        </w:rPr>
        <w:t>İnhalasyon</w:t>
      </w:r>
      <w:proofErr w:type="spellEnd"/>
      <w:r w:rsidRPr="00605071">
        <w:rPr>
          <w:rFonts w:cs="Times New Roman"/>
        </w:rPr>
        <w:t xml:space="preserve"> anestezisi veya katı </w:t>
      </w:r>
      <w:proofErr w:type="spellStart"/>
      <w:r w:rsidRPr="00605071">
        <w:rPr>
          <w:rFonts w:cs="Times New Roman"/>
        </w:rPr>
        <w:t>anestezikler</w:t>
      </w:r>
      <w:proofErr w:type="spellEnd"/>
      <w:r w:rsidRPr="00605071">
        <w:rPr>
          <w:rFonts w:cs="Times New Roman"/>
        </w:rPr>
        <w:t xml:space="preserve"> tercih edilebilir. </w:t>
      </w:r>
      <w:proofErr w:type="spellStart"/>
      <w:r w:rsidRPr="00605071">
        <w:rPr>
          <w:rFonts w:cs="Times New Roman"/>
        </w:rPr>
        <w:t>İnhalasyon</w:t>
      </w:r>
      <w:proofErr w:type="spellEnd"/>
      <w:r w:rsidRPr="00605071">
        <w:rPr>
          <w:rFonts w:cs="Times New Roman"/>
        </w:rPr>
        <w:t xml:space="preserve"> anestezisi yapılmayacak bile olsa, acil durumlarda müdahale için, </w:t>
      </w:r>
      <w:proofErr w:type="spellStart"/>
      <w:r w:rsidRPr="00605071">
        <w:rPr>
          <w:rFonts w:cs="Times New Roman"/>
        </w:rPr>
        <w:t>sedasyon</w:t>
      </w:r>
      <w:proofErr w:type="spellEnd"/>
      <w:r w:rsidRPr="00605071">
        <w:rPr>
          <w:rFonts w:cs="Times New Roman"/>
        </w:rPr>
        <w:t xml:space="preserve"> sonrası hastayı </w:t>
      </w:r>
      <w:proofErr w:type="spellStart"/>
      <w:r w:rsidRPr="00605071">
        <w:rPr>
          <w:rFonts w:cs="Times New Roman"/>
        </w:rPr>
        <w:t>entübe</w:t>
      </w:r>
      <w:proofErr w:type="spellEnd"/>
      <w:r w:rsidRPr="00605071">
        <w:rPr>
          <w:rFonts w:cs="Times New Roman"/>
        </w:rPr>
        <w:t xml:space="preserve"> etmek tercih edilebilir (Aslan ve Güngör, 2013). OHE operasyonu, sağ veya sol açlık çukurluğundan veya </w:t>
      </w:r>
      <w:proofErr w:type="spellStart"/>
      <w:r w:rsidRPr="00605071">
        <w:rPr>
          <w:rFonts w:cs="Times New Roman"/>
        </w:rPr>
        <w:t>median</w:t>
      </w:r>
      <w:proofErr w:type="spellEnd"/>
      <w:r w:rsidRPr="00605071">
        <w:rPr>
          <w:rFonts w:cs="Times New Roman"/>
        </w:rPr>
        <w:t xml:space="preserve"> hattan (</w:t>
      </w:r>
      <w:proofErr w:type="spellStart"/>
      <w:r w:rsidRPr="00605071">
        <w:rPr>
          <w:rFonts w:cs="Times New Roman"/>
        </w:rPr>
        <w:t>linea</w:t>
      </w:r>
      <w:proofErr w:type="spellEnd"/>
      <w:r w:rsidRPr="00605071">
        <w:rPr>
          <w:rFonts w:cs="Times New Roman"/>
        </w:rPr>
        <w:t xml:space="preserve"> </w:t>
      </w:r>
      <w:proofErr w:type="spellStart"/>
      <w:r w:rsidRPr="00605071">
        <w:rPr>
          <w:rFonts w:cs="Times New Roman"/>
        </w:rPr>
        <w:t>alba</w:t>
      </w:r>
      <w:proofErr w:type="spellEnd"/>
      <w:r w:rsidRPr="00605071">
        <w:rPr>
          <w:rFonts w:cs="Times New Roman"/>
        </w:rPr>
        <w:t xml:space="preserve">) yapılabilir. OHE operasyonu, dokularda travma yaratmakta, </w:t>
      </w:r>
      <w:proofErr w:type="spellStart"/>
      <w:r w:rsidRPr="00605071">
        <w:rPr>
          <w:rFonts w:cs="Times New Roman"/>
        </w:rPr>
        <w:t>postoperatif</w:t>
      </w:r>
      <w:proofErr w:type="spellEnd"/>
      <w:r w:rsidRPr="00605071">
        <w:rPr>
          <w:rFonts w:cs="Times New Roman"/>
        </w:rPr>
        <w:t xml:space="preserve"> ağrı ve strese neden olmaktadır (</w:t>
      </w:r>
      <w:proofErr w:type="spellStart"/>
      <w:r w:rsidRPr="00605071">
        <w:rPr>
          <w:rFonts w:cs="Times New Roman"/>
        </w:rPr>
        <w:t>Firth</w:t>
      </w:r>
      <w:proofErr w:type="spellEnd"/>
      <w:r w:rsidRPr="00605071">
        <w:rPr>
          <w:rFonts w:cs="Times New Roman"/>
        </w:rPr>
        <w:t xml:space="preserve"> ve </w:t>
      </w:r>
      <w:proofErr w:type="spellStart"/>
      <w:r w:rsidRPr="00605071">
        <w:rPr>
          <w:rFonts w:cs="Times New Roman"/>
        </w:rPr>
        <w:t>Haldane</w:t>
      </w:r>
      <w:proofErr w:type="spellEnd"/>
      <w:r w:rsidRPr="00605071">
        <w:rPr>
          <w:rFonts w:cs="Times New Roman"/>
        </w:rPr>
        <w:t>, 1999).</w:t>
      </w:r>
    </w:p>
    <w:p w14:paraId="54FECE4A" w14:textId="3A88B801" w:rsidR="00D24376" w:rsidRPr="006E6819" w:rsidRDefault="007F1533" w:rsidP="006E6819">
      <w:pPr>
        <w:spacing w:before="120"/>
        <w:rPr>
          <w:rFonts w:cs="Times New Roman"/>
        </w:rPr>
      </w:pPr>
      <w:r w:rsidRPr="006E6819">
        <w:rPr>
          <w:rFonts w:cs="Times New Roman"/>
          <w:color w:val="000000" w:themeColor="text1"/>
        </w:rPr>
        <w:t xml:space="preserve">. </w:t>
      </w:r>
    </w:p>
    <w:p w14:paraId="1922B3AD" w14:textId="2D7D3A36" w:rsidR="00405D85" w:rsidRDefault="00215602" w:rsidP="00215602">
      <w:pPr>
        <w:pStyle w:val="Balk2"/>
        <w:numPr>
          <w:ilvl w:val="0"/>
          <w:numId w:val="0"/>
        </w:numPr>
        <w:rPr>
          <w:sz w:val="28"/>
          <w:szCs w:val="28"/>
        </w:rPr>
      </w:pPr>
      <w:bookmarkStart w:id="33" w:name="_Toc203390654"/>
      <w:r>
        <w:rPr>
          <w:sz w:val="28"/>
          <w:szCs w:val="28"/>
        </w:rPr>
        <w:t>2.2.</w:t>
      </w:r>
      <w:r w:rsidRPr="00215602">
        <w:t xml:space="preserve"> </w:t>
      </w:r>
      <w:r w:rsidRPr="00215602">
        <w:rPr>
          <w:sz w:val="28"/>
          <w:szCs w:val="28"/>
        </w:rPr>
        <w:t>Ağrı</w:t>
      </w:r>
      <w:bookmarkEnd w:id="33"/>
    </w:p>
    <w:p w14:paraId="59F65483" w14:textId="5A14F8E9" w:rsidR="00215602" w:rsidRDefault="00215602" w:rsidP="00215602"/>
    <w:p w14:paraId="719DDBE2" w14:textId="5A1790B3" w:rsidR="00215602" w:rsidRPr="00215602" w:rsidRDefault="00215602" w:rsidP="00215602">
      <w:pPr>
        <w:pStyle w:val="Balk2"/>
        <w:numPr>
          <w:ilvl w:val="0"/>
          <w:numId w:val="0"/>
        </w:numPr>
        <w:rPr>
          <w:sz w:val="28"/>
          <w:szCs w:val="28"/>
        </w:rPr>
      </w:pPr>
      <w:r w:rsidRPr="00215602">
        <w:rPr>
          <w:sz w:val="28"/>
          <w:szCs w:val="28"/>
        </w:rPr>
        <w:t>2.2.1. Ağrının Tanımı:</w:t>
      </w:r>
    </w:p>
    <w:p w14:paraId="3389CB21" w14:textId="2E9C630D" w:rsidR="00215602" w:rsidRDefault="00215602" w:rsidP="00215602">
      <w:r>
        <w:t>Ağrı, duyusal sinirler aracılığı ile algılanan, fiziksel ve zihinsel olarak canlıya rahatsızlık veren bir durumdur. Bu durum, organizmanın zarar görmesini önlemeye yönelik koruyucu bir mekanizma olarak da düşünülebilir</w:t>
      </w:r>
      <w:r w:rsidR="00607C04">
        <w:t xml:space="preserve"> </w:t>
      </w:r>
      <w:r>
        <w:t>(</w:t>
      </w:r>
      <w:proofErr w:type="spellStart"/>
      <w:r>
        <w:t>Anil</w:t>
      </w:r>
      <w:proofErr w:type="spellEnd"/>
      <w:r>
        <w:t xml:space="preserve"> ve</w:t>
      </w:r>
      <w:r w:rsidR="0093561B">
        <w:t xml:space="preserve"> diğerleri</w:t>
      </w:r>
      <w:r>
        <w:t xml:space="preserve">, 2002; </w:t>
      </w:r>
      <w:proofErr w:type="spellStart"/>
      <w:r>
        <w:t>Hernandez-Avalos</w:t>
      </w:r>
      <w:proofErr w:type="spellEnd"/>
      <w:r>
        <w:t>,</w:t>
      </w:r>
      <w:r w:rsidR="0023245A">
        <w:t xml:space="preserve"> </w:t>
      </w:r>
      <w:r>
        <w:t xml:space="preserve">2019). Uluslararası Ağrı Araştırmaları Komitesi’ne (IASP-International </w:t>
      </w:r>
      <w:proofErr w:type="spellStart"/>
      <w:r>
        <w:t>Association</w:t>
      </w:r>
      <w:proofErr w:type="spellEnd"/>
      <w:r>
        <w:t xml:space="preserve"> </w:t>
      </w:r>
      <w:proofErr w:type="spellStart"/>
      <w:r>
        <w:t>for</w:t>
      </w:r>
      <w:proofErr w:type="spellEnd"/>
      <w:r>
        <w:t xml:space="preserve"> </w:t>
      </w:r>
      <w:proofErr w:type="spellStart"/>
      <w:r>
        <w:t>the</w:t>
      </w:r>
      <w:proofErr w:type="spellEnd"/>
      <w:r>
        <w:t xml:space="preserve"> </w:t>
      </w:r>
      <w:proofErr w:type="spellStart"/>
      <w:r>
        <w:t>Study</w:t>
      </w:r>
      <w:proofErr w:type="spellEnd"/>
      <w:r>
        <w:t xml:space="preserve"> of </w:t>
      </w:r>
      <w:proofErr w:type="spellStart"/>
      <w:r>
        <w:lastRenderedPageBreak/>
        <w:t>Pain</w:t>
      </w:r>
      <w:proofErr w:type="spellEnd"/>
      <w:r>
        <w:t xml:space="preserve">) göre ise, ağrı: oluşan doku hasarı ile ilişkili veya geçmiş deneyimlerle bağlantılı olabilen, hoş olmayan duyusal ve duygusal bir durumdur (IASP </w:t>
      </w:r>
      <w:proofErr w:type="spellStart"/>
      <w:r>
        <w:t>Taxonomy</w:t>
      </w:r>
      <w:proofErr w:type="spellEnd"/>
      <w:r>
        <w:t>, 2002).</w:t>
      </w:r>
    </w:p>
    <w:p w14:paraId="55D9D3B7" w14:textId="48427FAA" w:rsidR="00405D85" w:rsidRPr="006E6819" w:rsidRDefault="00215602" w:rsidP="00215602">
      <w:r>
        <w:t xml:space="preserve">  Hayvanlar için ise ağrı: "gerçek ya da olası bir yaralanmaya bağlı olarak, koruyucu tepkileri ortaya çıkaran ve türe özgü davranış değişikliklerine yol açan, olumsuz duyusal deneyim" şeklinde ifade edilebilir (Rutherford, 2002).</w:t>
      </w:r>
    </w:p>
    <w:p w14:paraId="0C800D9F" w14:textId="77777777" w:rsidR="00AB72E2" w:rsidRPr="006E6819" w:rsidRDefault="00AB72E2" w:rsidP="006E6819">
      <w:pPr>
        <w:spacing w:before="120"/>
        <w:rPr>
          <w:rFonts w:cs="Times New Roman"/>
        </w:rPr>
      </w:pPr>
    </w:p>
    <w:p w14:paraId="6ACFC4E0" w14:textId="0E7CD2F7" w:rsidR="00D94FE7" w:rsidRDefault="00215602" w:rsidP="006B7B8A">
      <w:pPr>
        <w:pStyle w:val="Balk2"/>
        <w:numPr>
          <w:ilvl w:val="0"/>
          <w:numId w:val="0"/>
        </w:numPr>
        <w:rPr>
          <w:sz w:val="28"/>
          <w:szCs w:val="28"/>
        </w:rPr>
      </w:pPr>
      <w:r w:rsidRPr="00215602">
        <w:rPr>
          <w:sz w:val="28"/>
          <w:szCs w:val="28"/>
        </w:rPr>
        <w:t>2.2.2. Ağrının Sınıflandırılması:</w:t>
      </w:r>
    </w:p>
    <w:p w14:paraId="65B5FE3F" w14:textId="11E7950A" w:rsidR="00215602" w:rsidRDefault="00215602" w:rsidP="00215602"/>
    <w:p w14:paraId="7C4D49D7" w14:textId="3E4C232D" w:rsidR="00215602" w:rsidRDefault="00215602" w:rsidP="00215602">
      <w:r w:rsidRPr="00215602">
        <w:t xml:space="preserve">Ağrı, ortaya çıkış mekanizmasına, şiddetine, süresine, etkilediği dokunun türüne ve ortaya çıkan klinik bulgulara göre sınıflandırılabilir. Mekanizmasına göre ağrı: </w:t>
      </w:r>
      <w:proofErr w:type="spellStart"/>
      <w:r w:rsidRPr="00215602">
        <w:t>nosiseptif</w:t>
      </w:r>
      <w:proofErr w:type="spellEnd"/>
      <w:r w:rsidRPr="00215602">
        <w:t xml:space="preserve">, </w:t>
      </w:r>
      <w:proofErr w:type="spellStart"/>
      <w:r w:rsidRPr="00215602">
        <w:t>nöropatik</w:t>
      </w:r>
      <w:proofErr w:type="spellEnd"/>
      <w:r w:rsidRPr="00215602">
        <w:t xml:space="preserve"> ve </w:t>
      </w:r>
      <w:proofErr w:type="spellStart"/>
      <w:r w:rsidRPr="00215602">
        <w:t>inflamatuvar</w:t>
      </w:r>
      <w:proofErr w:type="spellEnd"/>
      <w:r w:rsidRPr="00215602">
        <w:t xml:space="preserve"> ağrı olarak üç gurupta incelenir. Seyir süresine göre ise akut ağrı ve kronik ağrı olarak iki gurupta incelenebilir. Akut ağrı; travma, hastalık veya cerrahi müdahaleler sonrasında hızla gelişen, organizmanın fizyolojik yanıtlarından biridir ve genellikle kısa sürer. Akut ağrı aynı zamanda doku hasarının varlığını ve devam ettiğini haber vererek uyarıcı ve koruyucu bir işlev üstlenir. Kronik ağrı ise; genellikle 3 aydan fazla süren, uzun süreli ağrı durumudur. Kronik ağrı, patolojik ağrı özelliği taşır ve çoğunlukla merkezi ve </w:t>
      </w:r>
      <w:proofErr w:type="spellStart"/>
      <w:r w:rsidRPr="00215602">
        <w:t>periferik</w:t>
      </w:r>
      <w:proofErr w:type="spellEnd"/>
      <w:r w:rsidRPr="00215602">
        <w:t xml:space="preserve"> sinir sisteminde duyarlılık artışı gibi </w:t>
      </w:r>
      <w:proofErr w:type="spellStart"/>
      <w:r w:rsidRPr="00215602">
        <w:t>nörofizyolojik</w:t>
      </w:r>
      <w:proofErr w:type="spellEnd"/>
      <w:r w:rsidRPr="00215602">
        <w:t xml:space="preserve"> değişikliklerle birlikte gözlenir (Bilir, 2015).</w:t>
      </w:r>
    </w:p>
    <w:p w14:paraId="11F90624" w14:textId="77777777" w:rsidR="006B7B8A" w:rsidRPr="00215602" w:rsidRDefault="006B7B8A" w:rsidP="00215602"/>
    <w:p w14:paraId="7B2F5328" w14:textId="5C771824" w:rsidR="00490D7B" w:rsidRDefault="00DF486B" w:rsidP="00DF486B">
      <w:pPr>
        <w:pStyle w:val="Balk3"/>
        <w:numPr>
          <w:ilvl w:val="0"/>
          <w:numId w:val="0"/>
        </w:numPr>
        <w:ind w:left="720" w:hanging="720"/>
        <w:rPr>
          <w:sz w:val="28"/>
        </w:rPr>
      </w:pPr>
      <w:bookmarkStart w:id="34" w:name="_Toc203390655"/>
      <w:r w:rsidRPr="00DF486B">
        <w:rPr>
          <w:sz w:val="28"/>
        </w:rPr>
        <w:t>2.2.3. Ağrının Fonksiyonu:</w:t>
      </w:r>
      <w:bookmarkEnd w:id="34"/>
    </w:p>
    <w:p w14:paraId="5FE5F5F1" w14:textId="141908BA" w:rsidR="00DF486B" w:rsidRDefault="00DF486B" w:rsidP="00DF486B"/>
    <w:p w14:paraId="1F7089CF" w14:textId="296EEE01" w:rsidR="00DF486B" w:rsidRDefault="00DF486B" w:rsidP="00DF486B">
      <w:r w:rsidRPr="00DF486B">
        <w:t>Ağrının birincil işlevi, organizmayı dış tehditlere karşı korumaya almaktır. Ağrı, potansiyel bir zarara karşı uyarı sinyali oluşturarak canlının savunma tepkilerinin devreye sokulmasını sağlar. Bu mekanizmada görev alan ağrı reseptörleri (</w:t>
      </w:r>
      <w:proofErr w:type="spellStart"/>
      <w:r w:rsidRPr="00DF486B">
        <w:t>nosiseptörler</w:t>
      </w:r>
      <w:proofErr w:type="spellEnd"/>
      <w:r w:rsidRPr="00DF486B">
        <w:t>), deri,</w:t>
      </w:r>
      <w:r w:rsidR="00040F32">
        <w:t xml:space="preserve"> </w:t>
      </w:r>
      <w:r w:rsidRPr="00DF486B">
        <w:t xml:space="preserve">kas ve iç organlar gibi farklı dokularda yaygın olarak bulunur ve zararlı uyaranlara karşı duyarlıdır. Soğuk, sıcak, basınç, kimyasal etkenler gibi çeşitli uyaranlar </w:t>
      </w:r>
      <w:proofErr w:type="spellStart"/>
      <w:r w:rsidRPr="00DF486B">
        <w:t>nosiseptörleri</w:t>
      </w:r>
      <w:proofErr w:type="spellEnd"/>
      <w:r w:rsidRPr="00DF486B">
        <w:t xml:space="preserve"> aktive ederek ağrı hissinin başlamasına yol açar. Dokuda yaralanma sonrasında ise ağrı, iyileşme süresince de etkisini sürdürür. Bu dönemde organizma, ağrının şiddetini ve süresini çeşitli içsel mekanizmalar sayesinde düzenler. Ayrıca, ağrıya bağlı olarak </w:t>
      </w:r>
      <w:proofErr w:type="spellStart"/>
      <w:r w:rsidRPr="00DF486B">
        <w:t>noradrenalin</w:t>
      </w:r>
      <w:proofErr w:type="spellEnd"/>
      <w:r w:rsidRPr="00DF486B">
        <w:t xml:space="preserve">, adrenalin, </w:t>
      </w:r>
      <w:proofErr w:type="spellStart"/>
      <w:r w:rsidRPr="00DF486B">
        <w:t>kortizol</w:t>
      </w:r>
      <w:proofErr w:type="spellEnd"/>
      <w:r w:rsidR="00040F32">
        <w:t xml:space="preserve"> </w:t>
      </w:r>
      <w:r w:rsidRPr="00DF486B">
        <w:t xml:space="preserve">ve ACTH gibi stres hormonlarının seviyeleri de yükselir. Bu hormonlar kısa vadede savunma amacı taşırken, uzun süreli salgılanmaları bağışıklık sistemini baskılayabilir ve iyileşmeyi geciktirebilir. Önceleri ağrının iyileşmeye katkı sağladığı düşünülürken, günümüzde bu </w:t>
      </w:r>
      <w:r w:rsidRPr="00DF486B">
        <w:lastRenderedPageBreak/>
        <w:t xml:space="preserve">durumun aksine, ağrının </w:t>
      </w:r>
      <w:proofErr w:type="spellStart"/>
      <w:r w:rsidRPr="00DF486B">
        <w:t>metabolik</w:t>
      </w:r>
      <w:proofErr w:type="spellEnd"/>
      <w:r w:rsidRPr="00DF486B">
        <w:t xml:space="preserve"> süreci olumsuz etkileyerek iyile</w:t>
      </w:r>
      <w:r w:rsidR="00812A8F">
        <w:t>ş</w:t>
      </w:r>
      <w:r w:rsidRPr="00DF486B">
        <w:t>me süresini uzattığı bilinmektedir (</w:t>
      </w:r>
      <w:proofErr w:type="spellStart"/>
      <w:r w:rsidRPr="00DF486B">
        <w:t>Loeser</w:t>
      </w:r>
      <w:proofErr w:type="spellEnd"/>
      <w:r w:rsidRPr="00DF486B">
        <w:t xml:space="preserve"> ve </w:t>
      </w:r>
      <w:r w:rsidR="0093561B">
        <w:t>diğerleri</w:t>
      </w:r>
      <w:r w:rsidRPr="00DF486B">
        <w:t xml:space="preserve">, 2008; </w:t>
      </w:r>
      <w:proofErr w:type="spellStart"/>
      <w:r w:rsidRPr="00DF486B">
        <w:t>Mathews</w:t>
      </w:r>
      <w:proofErr w:type="spellEnd"/>
      <w:r w:rsidRPr="00DF486B">
        <w:t>, 2000).</w:t>
      </w:r>
    </w:p>
    <w:p w14:paraId="66C8156C" w14:textId="77777777" w:rsidR="00DF486B" w:rsidRPr="00DF486B" w:rsidRDefault="00DF486B" w:rsidP="00DF486B"/>
    <w:p w14:paraId="0F3F59A3" w14:textId="017EC6F2" w:rsidR="00405D85" w:rsidRDefault="00DF486B" w:rsidP="00B2253F">
      <w:pPr>
        <w:pStyle w:val="Balk3"/>
        <w:numPr>
          <w:ilvl w:val="0"/>
          <w:numId w:val="0"/>
        </w:numPr>
        <w:rPr>
          <w:sz w:val="28"/>
        </w:rPr>
      </w:pPr>
      <w:r w:rsidRPr="00B2253F">
        <w:rPr>
          <w:sz w:val="28"/>
        </w:rPr>
        <w:t>2.2.4. Ağrı mekanizması:</w:t>
      </w:r>
    </w:p>
    <w:p w14:paraId="77A2D3A1" w14:textId="77777777" w:rsidR="00B2253F" w:rsidRPr="00B2253F" w:rsidRDefault="00B2253F" w:rsidP="00B2253F"/>
    <w:p w14:paraId="673D398B" w14:textId="3A8844F1" w:rsidR="00DF486B" w:rsidRDefault="00DF486B" w:rsidP="00DF486B">
      <w:r>
        <w:t xml:space="preserve">Ağrı, vücuttaki </w:t>
      </w:r>
      <w:proofErr w:type="spellStart"/>
      <w:r>
        <w:t>nosiseptör</w:t>
      </w:r>
      <w:proofErr w:type="spellEnd"/>
      <w:r>
        <w:t xml:space="preserve"> adı verilen özel reseptörlerin zararlı uyaranlarla aktive</w:t>
      </w:r>
      <w:r w:rsidR="00C619ED">
        <w:t xml:space="preserve"> </w:t>
      </w:r>
      <w:r>
        <w:t>olmasıyla başlar. Bu uyarılar A- delta ve C tipi sinir liflerini etkileyen çeşitli kimyasal ve fiziksel etkenlerle ortaya çıkar. Ortaya çıkan sinyaller, ilk olarak omuriliğ</w:t>
      </w:r>
      <w:r w:rsidR="00C16708">
        <w:t xml:space="preserve">e </w:t>
      </w:r>
      <w:r>
        <w:t xml:space="preserve">ulaşır ve burada </w:t>
      </w:r>
      <w:proofErr w:type="spellStart"/>
      <w:r>
        <w:t>nöromodülatör</w:t>
      </w:r>
      <w:proofErr w:type="spellEnd"/>
      <w:r>
        <w:t xml:space="preserve"> maddeler tarafından işlenir. Ağrının sinir sistemi boyunca iletilmesi, dört temel aşamada gerçekleşir: </w:t>
      </w:r>
      <w:proofErr w:type="spellStart"/>
      <w:r>
        <w:t>Transdüksiyon</w:t>
      </w:r>
      <w:proofErr w:type="spellEnd"/>
      <w:r>
        <w:t xml:space="preserve">, transmisyon, modülasyon ve </w:t>
      </w:r>
      <w:proofErr w:type="spellStart"/>
      <w:r>
        <w:t>persepsiyon</w:t>
      </w:r>
      <w:proofErr w:type="spellEnd"/>
      <w:r>
        <w:t>.</w:t>
      </w:r>
    </w:p>
    <w:p w14:paraId="40ACB921" w14:textId="77777777" w:rsidR="00DF486B" w:rsidRDefault="00DF486B" w:rsidP="00DF486B">
      <w:proofErr w:type="spellStart"/>
      <w:r>
        <w:t>Transdüksiyon</w:t>
      </w:r>
      <w:proofErr w:type="spellEnd"/>
      <w:r>
        <w:t xml:space="preserve">: Ağrılı uyaranın </w:t>
      </w:r>
      <w:proofErr w:type="spellStart"/>
      <w:r>
        <w:t>nosiseptörlerde</w:t>
      </w:r>
      <w:proofErr w:type="spellEnd"/>
      <w:r>
        <w:t xml:space="preserve"> elektriksel sinyale dönüştüğü ilk aşamadır. </w:t>
      </w:r>
    </w:p>
    <w:p w14:paraId="684B39C6" w14:textId="49BCC756" w:rsidR="00DF486B" w:rsidRDefault="00DF486B" w:rsidP="00DF486B">
      <w:r>
        <w:t>Transmisyon:</w:t>
      </w:r>
      <w:r w:rsidR="00481A85">
        <w:t xml:space="preserve"> </w:t>
      </w:r>
      <w:r>
        <w:t xml:space="preserve">Oluşan elektriksel sinyalin sinir ağı boyunca merkezi sinir sistemine iletilmesidir. Bu sırada </w:t>
      </w:r>
      <w:proofErr w:type="spellStart"/>
      <w:r>
        <w:t>primer</w:t>
      </w:r>
      <w:proofErr w:type="spellEnd"/>
      <w:r>
        <w:t xml:space="preserve"> duyusal nöronlar sinyali omuriliğe taşır. Sinyal, buradan da </w:t>
      </w:r>
      <w:proofErr w:type="spellStart"/>
      <w:r>
        <w:t>medulla</w:t>
      </w:r>
      <w:proofErr w:type="spellEnd"/>
      <w:r>
        <w:t xml:space="preserve"> </w:t>
      </w:r>
      <w:proofErr w:type="spellStart"/>
      <w:r>
        <w:t>spinalis</w:t>
      </w:r>
      <w:proofErr w:type="spellEnd"/>
      <w:r>
        <w:t xml:space="preserve"> aracılığı ile beyin sapına ve </w:t>
      </w:r>
      <w:proofErr w:type="spellStart"/>
      <w:r>
        <w:t>thalamusa</w:t>
      </w:r>
      <w:proofErr w:type="spellEnd"/>
      <w:r>
        <w:t xml:space="preserve"> aktarılır.</w:t>
      </w:r>
    </w:p>
    <w:p w14:paraId="617B0E06" w14:textId="255FD3C0" w:rsidR="00DF486B" w:rsidRDefault="00DF486B" w:rsidP="00DF486B">
      <w:r>
        <w:t xml:space="preserve">Modülasyon: Bu aşamada ileti, </w:t>
      </w:r>
      <w:proofErr w:type="spellStart"/>
      <w:r>
        <w:t>sinaptik</w:t>
      </w:r>
      <w:proofErr w:type="spellEnd"/>
      <w:r>
        <w:t xml:space="preserve"> seviyede sinir sistemi tarafından düzenlenir.</w:t>
      </w:r>
    </w:p>
    <w:p w14:paraId="48D5F15E" w14:textId="77777777" w:rsidR="00DF486B" w:rsidRDefault="00DF486B" w:rsidP="00DF486B">
      <w:proofErr w:type="spellStart"/>
      <w:r>
        <w:t>Persepsiyon</w:t>
      </w:r>
      <w:proofErr w:type="spellEnd"/>
      <w:r>
        <w:t>: Bu son aşama ise, bireyin zihinsel ve duygusal durumu doğrultusunda, ağrının beyinde algılanmasıdır (Aydın, 2002).</w:t>
      </w:r>
    </w:p>
    <w:p w14:paraId="52998049" w14:textId="5C20945A" w:rsidR="00DF486B" w:rsidRDefault="00DF486B" w:rsidP="00DF486B">
      <w:proofErr w:type="spellStart"/>
      <w:r>
        <w:t>Nosisepsiyon</w:t>
      </w:r>
      <w:proofErr w:type="spellEnd"/>
      <w:r>
        <w:t>, canlıları zararlı uyaranlara karşı korumak amacıyla evrimsel olarak gelişmiş bir duyu sistemidir. Bu sistem, sadece deride değil, derin dokular ve iç organlarda da aktif olan serbest sinir uçlarıyla çalışır. Algılanan zararlı sinyaller beyinde ilgili bölgelere ulaşarak, savunma davranışlarını başlatır (Şekil 1). Yapılan araştırmalar, ağrının sinirsel iletim ve algılanma süreçlerinin memelilerde büyük oranda benzer olduğunu göstermektedir (Şekil 2), (</w:t>
      </w:r>
      <w:proofErr w:type="spellStart"/>
      <w:r>
        <w:t>Avalos</w:t>
      </w:r>
      <w:proofErr w:type="spellEnd"/>
      <w:r>
        <w:t xml:space="preserve"> ve </w:t>
      </w:r>
      <w:r w:rsidR="0093561B">
        <w:t>diğerleri</w:t>
      </w:r>
      <w:r>
        <w:t xml:space="preserve">, 2019; Cansız ve </w:t>
      </w:r>
      <w:r w:rsidR="0093561B">
        <w:t>diğerleri</w:t>
      </w:r>
      <w:r>
        <w:t>, 2021).</w:t>
      </w:r>
    </w:p>
    <w:p w14:paraId="5190548C" w14:textId="290861EB" w:rsidR="00DF486B" w:rsidRDefault="00DF486B" w:rsidP="00DF486B"/>
    <w:p w14:paraId="41A12CCB" w14:textId="77777777" w:rsidR="00DF486B" w:rsidRDefault="00DF486B" w:rsidP="00DF486B"/>
    <w:p w14:paraId="45EDFAE5" w14:textId="7DD29639" w:rsidR="00DF486B" w:rsidRPr="00DF486B" w:rsidRDefault="00DF486B" w:rsidP="13B44E10">
      <w:pPr>
        <w:jc w:val="center"/>
      </w:pPr>
      <w:r>
        <w:rPr>
          <w:noProof/>
        </w:rPr>
        <w:lastRenderedPageBreak/>
        <w:drawing>
          <wp:inline distT="0" distB="0" distL="0" distR="0" wp14:anchorId="36197FDB" wp14:editId="2E274680">
            <wp:extent cx="5761355" cy="2658110"/>
            <wp:effectExtent l="0" t="0" r="0" b="889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1355" cy="2658110"/>
                    </a:xfrm>
                    <a:prstGeom prst="rect">
                      <a:avLst/>
                    </a:prstGeom>
                    <a:noFill/>
                  </pic:spPr>
                </pic:pic>
              </a:graphicData>
            </a:graphic>
          </wp:inline>
        </w:drawing>
      </w:r>
    </w:p>
    <w:p w14:paraId="55ECB735" w14:textId="55DF00D6" w:rsidR="00B02682" w:rsidRPr="006E6819" w:rsidRDefault="00B02682" w:rsidP="006E6819">
      <w:pPr>
        <w:keepNext/>
        <w:spacing w:before="120"/>
        <w:ind w:firstLine="0"/>
        <w:jc w:val="center"/>
      </w:pPr>
    </w:p>
    <w:p w14:paraId="715ECA9C" w14:textId="6A186B4D" w:rsidR="00B150AE" w:rsidRPr="006E6819" w:rsidRDefault="00DF486B" w:rsidP="006E6819">
      <w:pPr>
        <w:spacing w:before="120"/>
        <w:rPr>
          <w:rFonts w:cs="Times New Roman"/>
          <w:color w:val="000000" w:themeColor="text1"/>
        </w:rPr>
      </w:pPr>
      <w:r w:rsidRPr="00B2253F">
        <w:rPr>
          <w:rFonts w:cs="Times New Roman"/>
          <w:b/>
          <w:bCs/>
          <w:color w:val="000000" w:themeColor="text1"/>
        </w:rPr>
        <w:t>Şekil 1.</w:t>
      </w:r>
      <w:r w:rsidRPr="00DF486B">
        <w:rPr>
          <w:rFonts w:cs="Times New Roman"/>
          <w:color w:val="000000" w:themeColor="text1"/>
        </w:rPr>
        <w:t xml:space="preserve"> Ağrının algılanma mekanizması (Cansız ve </w:t>
      </w:r>
      <w:r w:rsidR="0093561B">
        <w:rPr>
          <w:rFonts w:cs="Times New Roman"/>
          <w:color w:val="000000" w:themeColor="text1"/>
        </w:rPr>
        <w:t>diğerleri</w:t>
      </w:r>
      <w:r w:rsidRPr="00DF486B">
        <w:rPr>
          <w:rFonts w:cs="Times New Roman"/>
          <w:color w:val="000000" w:themeColor="text1"/>
        </w:rPr>
        <w:t>, 2021).</w:t>
      </w:r>
    </w:p>
    <w:p w14:paraId="05C2DEC9" w14:textId="6A4C982F" w:rsidR="00575FF2" w:rsidRPr="006E6819" w:rsidRDefault="00575FF2" w:rsidP="006E6819">
      <w:pPr>
        <w:keepNext/>
        <w:spacing w:before="120"/>
        <w:ind w:firstLine="0"/>
        <w:jc w:val="center"/>
      </w:pPr>
    </w:p>
    <w:p w14:paraId="129B5878" w14:textId="19028652" w:rsidR="00B150AE" w:rsidRDefault="008C5623" w:rsidP="006E6819">
      <w:pPr>
        <w:pStyle w:val="ResimYazs"/>
        <w:ind w:firstLine="0"/>
        <w:jc w:val="center"/>
        <w:rPr>
          <w:i w:val="0"/>
          <w:iCs w:val="0"/>
          <w:color w:val="000000" w:themeColor="text1"/>
          <w:sz w:val="24"/>
          <w:szCs w:val="24"/>
        </w:rPr>
      </w:pPr>
      <w:bookmarkStart w:id="35" w:name="_Toc203442259"/>
      <w:r w:rsidRPr="006E6819">
        <w:rPr>
          <w:i w:val="0"/>
          <w:iCs w:val="0"/>
          <w:color w:val="000000" w:themeColor="text1"/>
          <w:sz w:val="24"/>
          <w:szCs w:val="24"/>
        </w:rPr>
        <w:t>.</w:t>
      </w:r>
      <w:bookmarkEnd w:id="35"/>
    </w:p>
    <w:p w14:paraId="26A1D8D0" w14:textId="77777777" w:rsidR="00B2253F" w:rsidRDefault="00B2253F" w:rsidP="00DF486B"/>
    <w:p w14:paraId="77FBDCC8" w14:textId="77777777" w:rsidR="00B2253F" w:rsidRDefault="00B2253F" w:rsidP="00DF486B"/>
    <w:p w14:paraId="10E7A666" w14:textId="0EFBF5E0" w:rsidR="00DF486B" w:rsidRDefault="00DF486B" w:rsidP="00DF486B">
      <w:r>
        <w:rPr>
          <w:noProof/>
        </w:rPr>
        <w:drawing>
          <wp:inline distT="0" distB="0" distL="0" distR="0" wp14:anchorId="4106565F" wp14:editId="202EA00E">
            <wp:extent cx="5316220" cy="2639695"/>
            <wp:effectExtent l="0" t="0" r="0" b="8255"/>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6220" cy="2639695"/>
                    </a:xfrm>
                    <a:prstGeom prst="rect">
                      <a:avLst/>
                    </a:prstGeom>
                    <a:noFill/>
                  </pic:spPr>
                </pic:pic>
              </a:graphicData>
            </a:graphic>
          </wp:inline>
        </w:drawing>
      </w:r>
    </w:p>
    <w:p w14:paraId="7B6E5008" w14:textId="368B3E49" w:rsidR="00B2253F" w:rsidRPr="00B2253F" w:rsidRDefault="00B2253F" w:rsidP="00B2253F">
      <w:r w:rsidRPr="00B2253F">
        <w:rPr>
          <w:b/>
          <w:bCs/>
        </w:rPr>
        <w:t>Şekil 2.</w:t>
      </w:r>
      <w:r w:rsidRPr="00B2253F">
        <w:t xml:space="preserve"> Köpekte ağrının iletim mekanizması (</w:t>
      </w:r>
      <w:proofErr w:type="spellStart"/>
      <w:r w:rsidRPr="00B2253F">
        <w:t>Avalos</w:t>
      </w:r>
      <w:proofErr w:type="spellEnd"/>
      <w:r w:rsidRPr="00B2253F">
        <w:t xml:space="preserve"> ve </w:t>
      </w:r>
      <w:r w:rsidR="0093561B">
        <w:t>diğerleri</w:t>
      </w:r>
      <w:r w:rsidRPr="00B2253F">
        <w:t>, 2019).</w:t>
      </w:r>
    </w:p>
    <w:p w14:paraId="73145103" w14:textId="77777777" w:rsidR="00B2253F" w:rsidRPr="00DF486B" w:rsidRDefault="00B2253F" w:rsidP="00DF486B"/>
    <w:p w14:paraId="67D40B17" w14:textId="77777777" w:rsidR="00EE084C" w:rsidRPr="006E6819" w:rsidRDefault="00EE084C" w:rsidP="006E6819">
      <w:pPr>
        <w:spacing w:before="120"/>
        <w:ind w:firstLine="0"/>
        <w:rPr>
          <w:rFonts w:cs="Times New Roman"/>
        </w:rPr>
      </w:pPr>
    </w:p>
    <w:p w14:paraId="4EEBC1DB" w14:textId="0E9BA459" w:rsidR="00490D7B" w:rsidRPr="00F347D3" w:rsidRDefault="00B2253F" w:rsidP="00B2253F">
      <w:pPr>
        <w:pStyle w:val="Balk3"/>
        <w:numPr>
          <w:ilvl w:val="0"/>
          <w:numId w:val="0"/>
        </w:numPr>
        <w:rPr>
          <w:szCs w:val="24"/>
        </w:rPr>
      </w:pPr>
      <w:r w:rsidRPr="00F347D3">
        <w:rPr>
          <w:szCs w:val="24"/>
        </w:rPr>
        <w:lastRenderedPageBreak/>
        <w:t xml:space="preserve">2.2.5. </w:t>
      </w:r>
      <w:proofErr w:type="spellStart"/>
      <w:r w:rsidRPr="00F347D3">
        <w:rPr>
          <w:szCs w:val="24"/>
        </w:rPr>
        <w:t>Postoperatif</w:t>
      </w:r>
      <w:proofErr w:type="spellEnd"/>
      <w:r w:rsidRPr="00F347D3">
        <w:rPr>
          <w:szCs w:val="24"/>
        </w:rPr>
        <w:t xml:space="preserve"> Ağrı</w:t>
      </w:r>
    </w:p>
    <w:p w14:paraId="15983655" w14:textId="77777777" w:rsidR="009E3510" w:rsidRPr="006E6819" w:rsidRDefault="009E3510" w:rsidP="006E6819">
      <w:pPr>
        <w:spacing w:before="120"/>
        <w:rPr>
          <w:rFonts w:cs="Times New Roman"/>
          <w:color w:val="000000" w:themeColor="text1"/>
        </w:rPr>
      </w:pPr>
    </w:p>
    <w:p w14:paraId="65D7A237" w14:textId="5C1E928F" w:rsidR="00DB201E" w:rsidRDefault="00B2253F" w:rsidP="00B2253F">
      <w:pPr>
        <w:rPr>
          <w:rFonts w:cs="Times New Roman"/>
          <w:color w:val="000000" w:themeColor="text1"/>
        </w:rPr>
      </w:pPr>
      <w:proofErr w:type="spellStart"/>
      <w:r w:rsidRPr="00B2253F">
        <w:rPr>
          <w:rFonts w:cs="Times New Roman"/>
          <w:color w:val="000000" w:themeColor="text1"/>
        </w:rPr>
        <w:t>Postoperatif</w:t>
      </w:r>
      <w:proofErr w:type="spellEnd"/>
      <w:r w:rsidRPr="00B2253F">
        <w:rPr>
          <w:rFonts w:cs="Times New Roman"/>
          <w:color w:val="000000" w:themeColor="text1"/>
        </w:rPr>
        <w:t xml:space="preserve"> ağrı, cerrahi uygulamanın ardından başlar ve iyileşme süreci boyunca kademeli olarak azalır. Bu ağrı, </w:t>
      </w:r>
      <w:proofErr w:type="spellStart"/>
      <w:r w:rsidRPr="00B2253F">
        <w:rPr>
          <w:rFonts w:cs="Times New Roman"/>
          <w:color w:val="000000" w:themeColor="text1"/>
        </w:rPr>
        <w:t>otonomik</w:t>
      </w:r>
      <w:proofErr w:type="spellEnd"/>
      <w:r w:rsidRPr="00B2253F">
        <w:rPr>
          <w:rFonts w:cs="Times New Roman"/>
          <w:color w:val="000000" w:themeColor="text1"/>
        </w:rPr>
        <w:t>, psikolojik ve davranışsal tepkilerle de bağlantılı olan akut bir ağrıdır. OHE, orta şiddette ağrıya neden olan bir cerrahi işlem olarak görülmektedir (</w:t>
      </w:r>
      <w:proofErr w:type="spellStart"/>
      <w:r w:rsidRPr="00B2253F">
        <w:rPr>
          <w:rFonts w:cs="Times New Roman"/>
          <w:color w:val="000000" w:themeColor="text1"/>
        </w:rPr>
        <w:t>Carpenter</w:t>
      </w:r>
      <w:proofErr w:type="spellEnd"/>
      <w:r w:rsidRPr="00B2253F">
        <w:rPr>
          <w:rFonts w:cs="Times New Roman"/>
          <w:color w:val="000000" w:themeColor="text1"/>
        </w:rPr>
        <w:t xml:space="preserve"> ve </w:t>
      </w:r>
      <w:r w:rsidR="0093561B">
        <w:rPr>
          <w:rFonts w:cs="Times New Roman"/>
          <w:color w:val="000000" w:themeColor="text1"/>
        </w:rPr>
        <w:t>diğerleri</w:t>
      </w:r>
      <w:r w:rsidRPr="00B2253F">
        <w:rPr>
          <w:rFonts w:cs="Times New Roman"/>
          <w:color w:val="000000" w:themeColor="text1"/>
        </w:rPr>
        <w:t xml:space="preserve">, 2004; </w:t>
      </w:r>
      <w:proofErr w:type="spellStart"/>
      <w:r w:rsidRPr="00B2253F">
        <w:rPr>
          <w:rFonts w:cs="Times New Roman"/>
          <w:color w:val="000000" w:themeColor="text1"/>
        </w:rPr>
        <w:t>Campagnol</w:t>
      </w:r>
      <w:proofErr w:type="spellEnd"/>
      <w:r w:rsidRPr="00B2253F">
        <w:rPr>
          <w:rFonts w:cs="Times New Roman"/>
          <w:color w:val="000000" w:themeColor="text1"/>
        </w:rPr>
        <w:t xml:space="preserve"> ve </w:t>
      </w:r>
      <w:r w:rsidR="0093561B">
        <w:rPr>
          <w:rFonts w:cs="Times New Roman"/>
          <w:color w:val="000000" w:themeColor="text1"/>
        </w:rPr>
        <w:t>diğerleri</w:t>
      </w:r>
      <w:r w:rsidRPr="00B2253F">
        <w:rPr>
          <w:rFonts w:cs="Times New Roman"/>
          <w:color w:val="000000" w:themeColor="text1"/>
        </w:rPr>
        <w:t xml:space="preserve">, 2012). Ağrı kontrol edilmediğinde iyileşme süreci uzayabilir, hayvanda stres ve </w:t>
      </w:r>
      <w:proofErr w:type="spellStart"/>
      <w:r w:rsidRPr="00B2253F">
        <w:rPr>
          <w:rFonts w:cs="Times New Roman"/>
          <w:color w:val="000000" w:themeColor="text1"/>
        </w:rPr>
        <w:t>agresyon</w:t>
      </w:r>
      <w:proofErr w:type="spellEnd"/>
      <w:r w:rsidRPr="00B2253F">
        <w:rPr>
          <w:rFonts w:cs="Times New Roman"/>
          <w:color w:val="000000" w:themeColor="text1"/>
        </w:rPr>
        <w:t xml:space="preserve"> gibi olumsuz davranışlar görülebilir (</w:t>
      </w:r>
      <w:proofErr w:type="spellStart"/>
      <w:r w:rsidRPr="00B2253F">
        <w:rPr>
          <w:rFonts w:cs="Times New Roman"/>
          <w:color w:val="000000" w:themeColor="text1"/>
        </w:rPr>
        <w:t>Flecknell</w:t>
      </w:r>
      <w:proofErr w:type="spellEnd"/>
      <w:r w:rsidRPr="00B2253F">
        <w:rPr>
          <w:rFonts w:cs="Times New Roman"/>
          <w:color w:val="000000" w:themeColor="text1"/>
        </w:rPr>
        <w:t xml:space="preserve">, 1999; </w:t>
      </w:r>
      <w:proofErr w:type="spellStart"/>
      <w:r w:rsidRPr="00B2253F">
        <w:rPr>
          <w:rFonts w:cs="Times New Roman"/>
          <w:color w:val="000000" w:themeColor="text1"/>
        </w:rPr>
        <w:t>Hancock</w:t>
      </w:r>
      <w:proofErr w:type="spellEnd"/>
      <w:r w:rsidRPr="00B2253F">
        <w:rPr>
          <w:rFonts w:cs="Times New Roman"/>
          <w:color w:val="000000" w:themeColor="text1"/>
        </w:rPr>
        <w:t xml:space="preserve"> ve </w:t>
      </w:r>
      <w:r w:rsidR="0093561B">
        <w:rPr>
          <w:rFonts w:cs="Times New Roman"/>
          <w:color w:val="000000" w:themeColor="text1"/>
        </w:rPr>
        <w:t>diğerleri</w:t>
      </w:r>
      <w:r w:rsidRPr="00B2253F">
        <w:rPr>
          <w:rFonts w:cs="Times New Roman"/>
          <w:color w:val="000000" w:themeColor="text1"/>
        </w:rPr>
        <w:t>, 2005). Hayvanlarda ağrının değerlendirilebilmesi, insanlara kıyasla, oldukça güçtür. Irk, yaş, mizaç, genel sağlık durumu gibi faktörlere bağlı olarak ağrı tepkileri değişebilir. Bunun için fizyolojik parametreler ve davranışsal değişiklikler objektif bir biçimde, dikkatle izlenmeli ve ağrı skorları oluşturulmalıdır (</w:t>
      </w:r>
      <w:proofErr w:type="spellStart"/>
      <w:r w:rsidRPr="00B2253F">
        <w:rPr>
          <w:rFonts w:cs="Times New Roman"/>
          <w:color w:val="000000" w:themeColor="text1"/>
        </w:rPr>
        <w:t>Bufalari</w:t>
      </w:r>
      <w:proofErr w:type="spellEnd"/>
      <w:r w:rsidRPr="00B2253F">
        <w:rPr>
          <w:rFonts w:cs="Times New Roman"/>
          <w:color w:val="000000" w:themeColor="text1"/>
        </w:rPr>
        <w:t xml:space="preserve"> ve</w:t>
      </w:r>
      <w:r w:rsidR="0093561B">
        <w:rPr>
          <w:rFonts w:cs="Times New Roman"/>
          <w:color w:val="000000" w:themeColor="text1"/>
        </w:rPr>
        <w:t xml:space="preserve"> diğerleri</w:t>
      </w:r>
      <w:r w:rsidRPr="00B2253F">
        <w:rPr>
          <w:rFonts w:cs="Times New Roman"/>
          <w:color w:val="000000" w:themeColor="text1"/>
        </w:rPr>
        <w:t xml:space="preserve">, 2007; </w:t>
      </w:r>
      <w:proofErr w:type="spellStart"/>
      <w:r w:rsidRPr="00B2253F">
        <w:rPr>
          <w:rFonts w:cs="Times New Roman"/>
          <w:color w:val="000000" w:themeColor="text1"/>
        </w:rPr>
        <w:t>Mathews</w:t>
      </w:r>
      <w:proofErr w:type="spellEnd"/>
      <w:r w:rsidRPr="00B2253F">
        <w:rPr>
          <w:rFonts w:cs="Times New Roman"/>
          <w:color w:val="000000" w:themeColor="text1"/>
        </w:rPr>
        <w:t xml:space="preserve"> ve</w:t>
      </w:r>
      <w:r w:rsidR="0093561B">
        <w:rPr>
          <w:rFonts w:cs="Times New Roman"/>
          <w:color w:val="000000" w:themeColor="text1"/>
        </w:rPr>
        <w:t xml:space="preserve"> diğerleri</w:t>
      </w:r>
      <w:r w:rsidRPr="00B2253F">
        <w:rPr>
          <w:rFonts w:cs="Times New Roman"/>
          <w:color w:val="000000" w:themeColor="text1"/>
        </w:rPr>
        <w:t xml:space="preserve">, 2014). OHE sonrası ağrının şiddeti, bireysel olabildiği gibi, operasyon tekniği ve oluşan doku travmasının büyüklüğüne de bağlı olabilir. Bu sebeple veteriner hekimler, daha az </w:t>
      </w:r>
      <w:proofErr w:type="spellStart"/>
      <w:r w:rsidRPr="00B2253F">
        <w:rPr>
          <w:rFonts w:cs="Times New Roman"/>
          <w:color w:val="000000" w:themeColor="text1"/>
        </w:rPr>
        <w:t>invaziv</w:t>
      </w:r>
      <w:proofErr w:type="spellEnd"/>
      <w:r w:rsidRPr="00B2253F">
        <w:rPr>
          <w:rFonts w:cs="Times New Roman"/>
          <w:color w:val="000000" w:themeColor="text1"/>
        </w:rPr>
        <w:t xml:space="preserve"> yöntemler tercih etmekte, hastanın iyileşme sürecini olumlu yönde etkilemeyi hedeflemektedirler (</w:t>
      </w:r>
      <w:proofErr w:type="spellStart"/>
      <w:r w:rsidRPr="00B2253F">
        <w:rPr>
          <w:rFonts w:cs="Times New Roman"/>
          <w:color w:val="000000" w:themeColor="text1"/>
        </w:rPr>
        <w:t>Oliviera</w:t>
      </w:r>
      <w:proofErr w:type="spellEnd"/>
      <w:r w:rsidRPr="00B2253F">
        <w:rPr>
          <w:rFonts w:cs="Times New Roman"/>
          <w:color w:val="000000" w:themeColor="text1"/>
        </w:rPr>
        <w:t xml:space="preserve"> ve </w:t>
      </w:r>
      <w:r w:rsidR="0093561B">
        <w:rPr>
          <w:rFonts w:cs="Times New Roman"/>
          <w:color w:val="000000" w:themeColor="text1"/>
        </w:rPr>
        <w:t>diğerleri</w:t>
      </w:r>
      <w:r w:rsidRPr="00B2253F">
        <w:rPr>
          <w:rFonts w:cs="Times New Roman"/>
          <w:color w:val="000000" w:themeColor="text1"/>
        </w:rPr>
        <w:t>, 2014).</w:t>
      </w:r>
    </w:p>
    <w:p w14:paraId="3056C9BB" w14:textId="77777777" w:rsidR="00B2253F" w:rsidRPr="006E6819" w:rsidRDefault="00B2253F" w:rsidP="00B2253F">
      <w:pPr>
        <w:rPr>
          <w:rFonts w:cs="Times New Roman"/>
          <w:color w:val="000000" w:themeColor="text1"/>
        </w:rPr>
      </w:pPr>
    </w:p>
    <w:p w14:paraId="453947F7" w14:textId="03FCA0F5" w:rsidR="00490D7B" w:rsidRPr="00F347D3" w:rsidRDefault="00B2253F" w:rsidP="00B2253F">
      <w:pPr>
        <w:pStyle w:val="Balk3"/>
        <w:numPr>
          <w:ilvl w:val="0"/>
          <w:numId w:val="0"/>
        </w:numPr>
        <w:rPr>
          <w:szCs w:val="24"/>
        </w:rPr>
      </w:pPr>
      <w:r w:rsidRPr="00F347D3">
        <w:rPr>
          <w:rStyle w:val="Balk2Char"/>
          <w:b/>
          <w:bCs/>
          <w:sz w:val="24"/>
          <w:szCs w:val="24"/>
        </w:rPr>
        <w:t>2.3. Ağrının Ölçülmesi</w:t>
      </w:r>
      <w:r w:rsidRPr="00F347D3">
        <w:rPr>
          <w:szCs w:val="24"/>
        </w:rPr>
        <w:t xml:space="preserve">  </w:t>
      </w:r>
    </w:p>
    <w:p w14:paraId="75A91FD1" w14:textId="480D6F9D" w:rsidR="00405D85" w:rsidRDefault="00405D85" w:rsidP="006E6819">
      <w:pPr>
        <w:rPr>
          <w:color w:val="000000" w:themeColor="text1"/>
        </w:rPr>
      </w:pPr>
    </w:p>
    <w:p w14:paraId="4E2A02BF" w14:textId="74E8F4F4" w:rsidR="00B2253F" w:rsidRPr="00B2253F" w:rsidRDefault="00B2253F" w:rsidP="00B2253F">
      <w:pPr>
        <w:rPr>
          <w:color w:val="000000" w:themeColor="text1"/>
        </w:rPr>
      </w:pPr>
      <w:proofErr w:type="spellStart"/>
      <w:r w:rsidRPr="00B2253F">
        <w:rPr>
          <w:color w:val="000000" w:themeColor="text1"/>
        </w:rPr>
        <w:t>Postoperatif</w:t>
      </w:r>
      <w:proofErr w:type="spellEnd"/>
      <w:r w:rsidRPr="00B2253F">
        <w:rPr>
          <w:color w:val="000000" w:themeColor="text1"/>
        </w:rPr>
        <w:t xml:space="preserve"> ağrı ve stresin doğru şekilde değerlendirilmesi ve hem hayvan refahı hem de başarılı bir iyileşme süreci yönetmek açısından son derece önemlidir. Operasyondan sonra etkin bir analjezi sağlanabilmesi için, ağrının güvenilir ve nesnel biçimde ölçülmesi gereklidir. İnsanlarda, ağrı düzeyini belirlemek daha kolaydır ve hem niceliksel hem de niteliksel ölçüm kolaylıkla mümkün olur (</w:t>
      </w:r>
      <w:proofErr w:type="spellStart"/>
      <w:r w:rsidRPr="00B2253F">
        <w:rPr>
          <w:color w:val="000000" w:themeColor="text1"/>
        </w:rPr>
        <w:t>Younger</w:t>
      </w:r>
      <w:proofErr w:type="spellEnd"/>
      <w:r w:rsidRPr="00B2253F">
        <w:rPr>
          <w:color w:val="000000" w:themeColor="text1"/>
        </w:rPr>
        <w:t xml:space="preserve"> ve </w:t>
      </w:r>
      <w:r w:rsidR="0093561B">
        <w:rPr>
          <w:color w:val="000000" w:themeColor="text1"/>
        </w:rPr>
        <w:t>diğerleri</w:t>
      </w:r>
      <w:r w:rsidRPr="00B2253F">
        <w:rPr>
          <w:color w:val="000000" w:themeColor="text1"/>
        </w:rPr>
        <w:t>, 2009). Hayvanlar ağrının varlığını sözlü olarak ifade edemedikleri için, ağrı şiddetinin değerlendirilmesi daha zor olmaktadır ve bu süreç veteriner hekimlerin sorumluluğundadır (</w:t>
      </w:r>
      <w:proofErr w:type="spellStart"/>
      <w:r w:rsidRPr="00B2253F">
        <w:rPr>
          <w:color w:val="000000" w:themeColor="text1"/>
        </w:rPr>
        <w:t>Epstein</w:t>
      </w:r>
      <w:proofErr w:type="spellEnd"/>
      <w:r w:rsidRPr="00B2253F">
        <w:rPr>
          <w:color w:val="000000" w:themeColor="text1"/>
        </w:rPr>
        <w:t xml:space="preserve"> v</w:t>
      </w:r>
      <w:r w:rsidR="0093561B">
        <w:rPr>
          <w:color w:val="000000" w:themeColor="text1"/>
        </w:rPr>
        <w:t>e diğerleri</w:t>
      </w:r>
      <w:r w:rsidRPr="00B2253F">
        <w:rPr>
          <w:color w:val="000000" w:themeColor="text1"/>
        </w:rPr>
        <w:t>, 2015). Hayvanlarda ağrıyı değerlendirmek için en doğru yöntemin fizyolojik parametrelerle değil, davranış gözlemleriyle olduğu artık kabul edilmektedir. Ağrı değerlendirmesi, her fizik muayenenin rutin bir bileşeni olmalıdır ve ağrı skoru, sıcaklık, nabız ve solunumdan sonra dördüncü hayati bulgu olarak kabul edilebilir (</w:t>
      </w:r>
      <w:proofErr w:type="spellStart"/>
      <w:r w:rsidRPr="00B2253F">
        <w:rPr>
          <w:color w:val="000000" w:themeColor="text1"/>
        </w:rPr>
        <w:t>Epstein</w:t>
      </w:r>
      <w:proofErr w:type="spellEnd"/>
      <w:r w:rsidRPr="00B2253F">
        <w:rPr>
          <w:color w:val="000000" w:themeColor="text1"/>
        </w:rPr>
        <w:t xml:space="preserve"> ve </w:t>
      </w:r>
      <w:r w:rsidR="0093561B">
        <w:rPr>
          <w:color w:val="000000" w:themeColor="text1"/>
        </w:rPr>
        <w:t>diğerleri</w:t>
      </w:r>
      <w:r w:rsidRPr="00B2253F">
        <w:rPr>
          <w:color w:val="000000" w:themeColor="text1"/>
        </w:rPr>
        <w:t xml:space="preserve">, 2015). Ağrı, hayvanlarda tespiti zor fakat yönetilmesi gereken bir süreçtir ve bu süreçte meydana gelen davranış değişikliklerinin doğru yorumlanması çok önemlidir. Kedi ve köpekler için geliştirilmiş birçok ağrı ölçeği </w:t>
      </w:r>
      <w:r w:rsidRPr="00B2253F">
        <w:rPr>
          <w:color w:val="000000" w:themeColor="text1"/>
        </w:rPr>
        <w:lastRenderedPageBreak/>
        <w:t>bulunmaktadır. Duyarlılığı yüksek, güvenilirliği bilimsel olarak test edilmiş olan ağrı ölçekleri tercih edilmelidir (</w:t>
      </w:r>
      <w:proofErr w:type="spellStart"/>
      <w:r w:rsidRPr="00B2253F">
        <w:rPr>
          <w:color w:val="000000" w:themeColor="text1"/>
        </w:rPr>
        <w:t>Oliveira</w:t>
      </w:r>
      <w:proofErr w:type="spellEnd"/>
      <w:r w:rsidRPr="00B2253F">
        <w:rPr>
          <w:color w:val="000000" w:themeColor="text1"/>
        </w:rPr>
        <w:t xml:space="preserve"> ve </w:t>
      </w:r>
      <w:r w:rsidR="0093561B">
        <w:rPr>
          <w:color w:val="000000" w:themeColor="text1"/>
        </w:rPr>
        <w:t>diğerleri</w:t>
      </w:r>
      <w:r w:rsidRPr="00B2253F">
        <w:rPr>
          <w:color w:val="000000" w:themeColor="text1"/>
        </w:rPr>
        <w:t xml:space="preserve">, 2014). </w:t>
      </w:r>
    </w:p>
    <w:p w14:paraId="3CB84A28" w14:textId="7B673D10" w:rsidR="00B2253F" w:rsidRDefault="00B2253F" w:rsidP="00B2253F">
      <w:pPr>
        <w:rPr>
          <w:color w:val="000000" w:themeColor="text1"/>
        </w:rPr>
      </w:pPr>
      <w:r w:rsidRPr="00B2253F">
        <w:rPr>
          <w:color w:val="000000" w:themeColor="text1"/>
        </w:rPr>
        <w:t>Ağrı bir hayvanı çeşitli şekillerde etkiler</w:t>
      </w:r>
      <w:r w:rsidR="00D30274">
        <w:rPr>
          <w:color w:val="000000" w:themeColor="text1"/>
        </w:rPr>
        <w:t>;</w:t>
      </w:r>
      <w:r w:rsidR="00C619ED">
        <w:rPr>
          <w:color w:val="000000" w:themeColor="text1"/>
        </w:rPr>
        <w:t xml:space="preserve"> </w:t>
      </w:r>
      <w:r w:rsidR="00D30274">
        <w:rPr>
          <w:color w:val="000000" w:themeColor="text1"/>
        </w:rPr>
        <w:t>b</w:t>
      </w:r>
      <w:r w:rsidRPr="00B2253F">
        <w:rPr>
          <w:color w:val="000000" w:themeColor="text1"/>
        </w:rPr>
        <w:t>u nedenle, sadece fiziksel ağrı yoğunluğunu değil, aynı zamanda duygusal etkileri de değerlendiren bu tür faktörleri dahil etmek için çok boyutlu bileşik ölçekler geliştirilmiştir. Melbourne Üniversitesi Ağrı Skalası (UMPS) hem davranışsal hem de fizyolojik parametrelerin değerlendirildiği, çok boyutlu ve bileşik ağrı skalası grubundadır. (</w:t>
      </w:r>
      <w:proofErr w:type="spellStart"/>
      <w:r w:rsidRPr="00B2253F">
        <w:rPr>
          <w:color w:val="000000" w:themeColor="text1"/>
        </w:rPr>
        <w:t>Robinson</w:t>
      </w:r>
      <w:proofErr w:type="spellEnd"/>
      <w:r w:rsidRPr="00B2253F">
        <w:rPr>
          <w:color w:val="000000" w:themeColor="text1"/>
        </w:rPr>
        <w:t xml:space="preserve">, 2016). Melbourne Üniversitesi Ağrı Skalası, 1999 yılında, çocuk hastanelerinde kullanılan bir ağrı skorunun hayvanlara göre düzenlenmesi ile oluşturulmuştur. Bu ağrı skorunda; fizyolojik veriler dışında, aktivite seviyesi, </w:t>
      </w:r>
      <w:proofErr w:type="spellStart"/>
      <w:r w:rsidRPr="00B2253F">
        <w:rPr>
          <w:color w:val="000000" w:themeColor="text1"/>
        </w:rPr>
        <w:t>postür</w:t>
      </w:r>
      <w:proofErr w:type="spellEnd"/>
      <w:r w:rsidRPr="00B2253F">
        <w:rPr>
          <w:color w:val="000000" w:themeColor="text1"/>
        </w:rPr>
        <w:t xml:space="preserve">, kafes içinde ve dışında iken ses çıkarma, </w:t>
      </w:r>
      <w:proofErr w:type="spellStart"/>
      <w:r w:rsidRPr="00B2253F">
        <w:rPr>
          <w:color w:val="000000" w:themeColor="text1"/>
        </w:rPr>
        <w:t>palpasyona</w:t>
      </w:r>
      <w:proofErr w:type="spellEnd"/>
      <w:r w:rsidRPr="00B2253F">
        <w:rPr>
          <w:color w:val="000000" w:themeColor="text1"/>
        </w:rPr>
        <w:t xml:space="preserve"> tepki ve </w:t>
      </w:r>
      <w:proofErr w:type="spellStart"/>
      <w:r w:rsidRPr="00B2253F">
        <w:rPr>
          <w:color w:val="000000" w:themeColor="text1"/>
        </w:rPr>
        <w:t>mental</w:t>
      </w:r>
      <w:proofErr w:type="spellEnd"/>
      <w:r w:rsidRPr="00B2253F">
        <w:rPr>
          <w:color w:val="000000" w:themeColor="text1"/>
        </w:rPr>
        <w:t xml:space="preserve"> durum olmak üzere ağrıya ilişkin altı ayrı kategori bulunmaktadır (</w:t>
      </w:r>
      <w:proofErr w:type="spellStart"/>
      <w:r w:rsidRPr="00B2253F">
        <w:rPr>
          <w:color w:val="000000" w:themeColor="text1"/>
        </w:rPr>
        <w:t>Firth</w:t>
      </w:r>
      <w:proofErr w:type="spellEnd"/>
      <w:r w:rsidRPr="00B2253F">
        <w:rPr>
          <w:color w:val="000000" w:themeColor="text1"/>
        </w:rPr>
        <w:t xml:space="preserve"> ve </w:t>
      </w:r>
      <w:proofErr w:type="spellStart"/>
      <w:r w:rsidRPr="00B2253F">
        <w:rPr>
          <w:color w:val="000000" w:themeColor="text1"/>
        </w:rPr>
        <w:t>Haldane</w:t>
      </w:r>
      <w:proofErr w:type="spellEnd"/>
      <w:r w:rsidRPr="00B2253F">
        <w:rPr>
          <w:color w:val="000000" w:themeColor="text1"/>
        </w:rPr>
        <w:t xml:space="preserve">, 1999; </w:t>
      </w:r>
      <w:proofErr w:type="spellStart"/>
      <w:r w:rsidRPr="00B2253F">
        <w:rPr>
          <w:color w:val="000000" w:themeColor="text1"/>
        </w:rPr>
        <w:t>Hancock</w:t>
      </w:r>
      <w:proofErr w:type="spellEnd"/>
      <w:r w:rsidRPr="00B2253F">
        <w:rPr>
          <w:color w:val="000000" w:themeColor="text1"/>
        </w:rPr>
        <w:t>, 2005). Daha sonra bu s</w:t>
      </w:r>
      <w:r w:rsidR="000F17B4">
        <w:rPr>
          <w:color w:val="000000" w:themeColor="text1"/>
        </w:rPr>
        <w:t>k</w:t>
      </w:r>
      <w:r w:rsidRPr="00B2253F">
        <w:rPr>
          <w:color w:val="000000" w:themeColor="text1"/>
        </w:rPr>
        <w:t xml:space="preserve">ala tekrar düzenlenerek, pratikte kullanımı daha kolay olan Melbourne Üniversitesi </w:t>
      </w:r>
      <w:proofErr w:type="spellStart"/>
      <w:r w:rsidRPr="00B2253F">
        <w:rPr>
          <w:color w:val="000000" w:themeColor="text1"/>
        </w:rPr>
        <w:t>Modifiye</w:t>
      </w:r>
      <w:proofErr w:type="spellEnd"/>
      <w:r w:rsidRPr="00B2253F">
        <w:rPr>
          <w:color w:val="000000" w:themeColor="text1"/>
        </w:rPr>
        <w:t xml:space="preserve"> Ağrı Skalası (MMPS) oluşturulmuştur (Şekil 3), (</w:t>
      </w:r>
      <w:proofErr w:type="spellStart"/>
      <w:r w:rsidRPr="00B2253F">
        <w:rPr>
          <w:color w:val="000000" w:themeColor="text1"/>
        </w:rPr>
        <w:t>Odette</w:t>
      </w:r>
      <w:proofErr w:type="spellEnd"/>
      <w:r w:rsidRPr="00B2253F">
        <w:rPr>
          <w:color w:val="000000" w:themeColor="text1"/>
        </w:rPr>
        <w:t xml:space="preserve"> ve </w:t>
      </w:r>
      <w:proofErr w:type="spellStart"/>
      <w:r w:rsidRPr="00B2253F">
        <w:rPr>
          <w:color w:val="000000" w:themeColor="text1"/>
        </w:rPr>
        <w:t>Lesley</w:t>
      </w:r>
      <w:proofErr w:type="spellEnd"/>
      <w:r w:rsidRPr="00B2253F">
        <w:rPr>
          <w:color w:val="000000" w:themeColor="text1"/>
        </w:rPr>
        <w:t>, 2013). Ağrı skalasında bulunan altı kategoride, kendi içinde üç veya daha fazla sayıya bölünen ve çeşitli puanlarla ifade edilen durum ve davranışların yer aldığı seçenekler bulunur. Bu alt kategorilerin karşısında 0, 1, 2, 3 ve 4 puanları bulunur ve gözlemcinin seçeneklerden sadece birini seçmesi istenir. Gözlemci, ölçeğin her kategorisini tek tek değerlendirir ve her kategori için gözlemlediği belirti ve davranışlara uygun olan seçeneğin karşısındaki puanı yazar. Skalanın sonunda, tüm puanlar toplanır, çıkan rakam, toplam ağrı skorunu verir. Toplam puan; 1-5 arasında ise; hafif ağrı, 6-13 puan arasında ise; orta şiddetli ağrı, 14-21 puan arasında şiddetli ağrı ve 21-27 puan arasında ise; dayanılmaz ağrı olarak nitelendirilir. Bir köpeğin alabileceği en yüksek UMPS ağrı skoru 27’dir. Ağrı skoru 10 ve üzerindeyse, köpekte ek analjezik kullanımına ihtiyaç duyulabilir (</w:t>
      </w:r>
      <w:proofErr w:type="spellStart"/>
      <w:r w:rsidRPr="00B2253F">
        <w:rPr>
          <w:color w:val="000000" w:themeColor="text1"/>
        </w:rPr>
        <w:t>Hansen</w:t>
      </w:r>
      <w:proofErr w:type="spellEnd"/>
      <w:r w:rsidRPr="00B2253F">
        <w:rPr>
          <w:color w:val="000000" w:themeColor="text1"/>
        </w:rPr>
        <w:t xml:space="preserve">, 2003; </w:t>
      </w:r>
      <w:proofErr w:type="spellStart"/>
      <w:r w:rsidRPr="00B2253F">
        <w:rPr>
          <w:color w:val="000000" w:themeColor="text1"/>
        </w:rPr>
        <w:t>Hancock</w:t>
      </w:r>
      <w:proofErr w:type="spellEnd"/>
      <w:r w:rsidRPr="00B2253F">
        <w:rPr>
          <w:color w:val="000000" w:themeColor="text1"/>
        </w:rPr>
        <w:t xml:space="preserve">, 2005). </w:t>
      </w:r>
    </w:p>
    <w:p w14:paraId="429E93BC" w14:textId="0894F26B" w:rsidR="002E6251" w:rsidRPr="00B2253F" w:rsidRDefault="002E6251" w:rsidP="00B2253F">
      <w:pPr>
        <w:rPr>
          <w:color w:val="000000" w:themeColor="text1"/>
        </w:rPr>
      </w:pPr>
      <w:r>
        <w:rPr>
          <w:noProof/>
        </w:rPr>
        <w:lastRenderedPageBreak/>
        <w:drawing>
          <wp:inline distT="0" distB="0" distL="0" distR="0" wp14:anchorId="1251718E" wp14:editId="4F210EF4">
            <wp:extent cx="5661025" cy="7898047"/>
            <wp:effectExtent l="0" t="0" r="0" b="8255"/>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86307" cy="7933319"/>
                    </a:xfrm>
                    <a:prstGeom prst="rect">
                      <a:avLst/>
                    </a:prstGeom>
                    <a:noFill/>
                    <a:ln>
                      <a:noFill/>
                    </a:ln>
                  </pic:spPr>
                </pic:pic>
              </a:graphicData>
            </a:graphic>
          </wp:inline>
        </w:drawing>
      </w:r>
    </w:p>
    <w:p w14:paraId="467FC256" w14:textId="42479409" w:rsidR="00B2253F" w:rsidRPr="006E6819" w:rsidRDefault="00AE7B3D" w:rsidP="00AE7B3D">
      <w:pPr>
        <w:ind w:firstLine="0"/>
        <w:rPr>
          <w:color w:val="000000" w:themeColor="text1"/>
        </w:rPr>
      </w:pPr>
      <w:bookmarkStart w:id="36" w:name="_Hlk215010395"/>
      <w:r>
        <w:rPr>
          <w:color w:val="000000" w:themeColor="text1"/>
        </w:rPr>
        <w:t xml:space="preserve">    </w:t>
      </w:r>
      <w:bookmarkEnd w:id="36"/>
      <w:r w:rsidR="002E6251">
        <w:rPr>
          <w:color w:val="000000" w:themeColor="text1"/>
        </w:rPr>
        <w:t xml:space="preserve">      </w:t>
      </w:r>
      <w:r w:rsidR="00BF11D3">
        <w:rPr>
          <w:color w:val="000000" w:themeColor="text1"/>
        </w:rPr>
        <w:t xml:space="preserve">Şekil 3. Melbourne Üniversitesi </w:t>
      </w:r>
      <w:proofErr w:type="spellStart"/>
      <w:r w:rsidR="00BF11D3">
        <w:rPr>
          <w:color w:val="000000" w:themeColor="text1"/>
        </w:rPr>
        <w:t>Modifiye</w:t>
      </w:r>
      <w:proofErr w:type="spellEnd"/>
      <w:r w:rsidR="00BF11D3">
        <w:rPr>
          <w:color w:val="000000" w:themeColor="text1"/>
        </w:rPr>
        <w:t xml:space="preserve"> Ağrı Skalası (</w:t>
      </w:r>
      <w:proofErr w:type="spellStart"/>
      <w:r w:rsidR="00BF11D3">
        <w:rPr>
          <w:color w:val="000000" w:themeColor="text1"/>
        </w:rPr>
        <w:t>Odette</w:t>
      </w:r>
      <w:proofErr w:type="spellEnd"/>
      <w:r w:rsidR="00BF11D3">
        <w:rPr>
          <w:color w:val="000000" w:themeColor="text1"/>
        </w:rPr>
        <w:t xml:space="preserve"> ve </w:t>
      </w:r>
      <w:proofErr w:type="spellStart"/>
      <w:r w:rsidR="00BF11D3">
        <w:rPr>
          <w:color w:val="000000" w:themeColor="text1"/>
        </w:rPr>
        <w:t>Lesley</w:t>
      </w:r>
      <w:proofErr w:type="spellEnd"/>
      <w:r w:rsidR="00BF11D3">
        <w:rPr>
          <w:color w:val="000000" w:themeColor="text1"/>
        </w:rPr>
        <w:t>, 2013)</w:t>
      </w:r>
    </w:p>
    <w:p w14:paraId="24AF5A15" w14:textId="245E6F24" w:rsidR="00D50657" w:rsidRPr="006E6819" w:rsidRDefault="00D50657" w:rsidP="006E6819">
      <w:pPr>
        <w:keepNext/>
        <w:spacing w:before="120"/>
        <w:ind w:firstLine="0"/>
        <w:jc w:val="center"/>
        <w:rPr>
          <w:color w:val="000000" w:themeColor="text1"/>
        </w:rPr>
      </w:pPr>
    </w:p>
    <w:p w14:paraId="1FB880F1" w14:textId="1715D73E" w:rsidR="00490D7B" w:rsidRDefault="00FC19D6" w:rsidP="00FC19D6">
      <w:pPr>
        <w:pStyle w:val="Balk3"/>
        <w:numPr>
          <w:ilvl w:val="0"/>
          <w:numId w:val="0"/>
        </w:numPr>
      </w:pPr>
      <w:r w:rsidRPr="00FC19D6">
        <w:t>2.4. Cerrahi Stres</w:t>
      </w:r>
    </w:p>
    <w:p w14:paraId="3BEF1E9F" w14:textId="5F767CF9" w:rsidR="00FC19D6" w:rsidRDefault="00FC19D6" w:rsidP="00FC19D6"/>
    <w:p w14:paraId="5FA533AC" w14:textId="051D1893" w:rsidR="00FC19D6" w:rsidRDefault="00FC19D6" w:rsidP="00FC19D6">
      <w:r w:rsidRPr="00FC19D6">
        <w:t xml:space="preserve">Cerrahi stres; operasyon sırasında oluşan doku </w:t>
      </w:r>
      <w:proofErr w:type="spellStart"/>
      <w:r w:rsidRPr="00FC19D6">
        <w:t>hasarınının</w:t>
      </w:r>
      <w:proofErr w:type="spellEnd"/>
      <w:r w:rsidRPr="00FC19D6">
        <w:t xml:space="preserve"> vücutta meydana getirdiği; </w:t>
      </w:r>
      <w:proofErr w:type="spellStart"/>
      <w:r w:rsidRPr="00FC19D6">
        <w:t>metabolik</w:t>
      </w:r>
      <w:proofErr w:type="spellEnd"/>
      <w:r w:rsidRPr="00FC19D6">
        <w:t xml:space="preserve">, </w:t>
      </w:r>
      <w:proofErr w:type="spellStart"/>
      <w:r w:rsidRPr="00FC19D6">
        <w:t>hormonal</w:t>
      </w:r>
      <w:proofErr w:type="spellEnd"/>
      <w:r w:rsidRPr="00FC19D6">
        <w:t xml:space="preserve"> ve </w:t>
      </w:r>
      <w:proofErr w:type="spellStart"/>
      <w:r w:rsidRPr="00FC19D6">
        <w:t>inflamatuar</w:t>
      </w:r>
      <w:proofErr w:type="spellEnd"/>
      <w:r w:rsidRPr="00FC19D6">
        <w:t xml:space="preserve"> yanıtların tümünü kapsayan fizyolojik bir süreçtir. Cerrahi işlem sonrası, normal vücut </w:t>
      </w:r>
      <w:proofErr w:type="spellStart"/>
      <w:r w:rsidRPr="00FC19D6">
        <w:t>homeostazındaki</w:t>
      </w:r>
      <w:proofErr w:type="spellEnd"/>
      <w:r w:rsidRPr="00FC19D6">
        <w:t xml:space="preserve"> olumsuz değişikliklerin tamamı cerrahi stres olarak adlandırılır (</w:t>
      </w:r>
      <w:proofErr w:type="spellStart"/>
      <w:r w:rsidRPr="00FC19D6">
        <w:t>Anup</w:t>
      </w:r>
      <w:proofErr w:type="spellEnd"/>
      <w:r w:rsidRPr="00FC19D6">
        <w:t xml:space="preserve"> ve </w:t>
      </w:r>
      <w:r w:rsidR="0093561B">
        <w:t>diğerleri</w:t>
      </w:r>
      <w:r w:rsidRPr="00FC19D6">
        <w:t>,</w:t>
      </w:r>
      <w:r w:rsidR="0093561B">
        <w:t xml:space="preserve"> </w:t>
      </w:r>
      <w:r w:rsidRPr="00FC19D6">
        <w:t xml:space="preserve">1999, 2000; </w:t>
      </w:r>
      <w:proofErr w:type="spellStart"/>
      <w:r w:rsidRPr="00FC19D6">
        <w:t>Jacobsen</w:t>
      </w:r>
      <w:proofErr w:type="spellEnd"/>
      <w:r w:rsidRPr="00FC19D6">
        <w:t xml:space="preserve"> ve </w:t>
      </w:r>
      <w:r w:rsidR="0093561B">
        <w:t>diğerleri,</w:t>
      </w:r>
      <w:r w:rsidRPr="00FC19D6">
        <w:t xml:space="preserve"> 2009). Cerrahi prosedür ve operasyonun kendisinin yanı sıra; ağrı, insan muamelesi, </w:t>
      </w:r>
      <w:proofErr w:type="spellStart"/>
      <w:r w:rsidRPr="00FC19D6">
        <w:t>hospitalize</w:t>
      </w:r>
      <w:proofErr w:type="spellEnd"/>
      <w:r w:rsidRPr="00FC19D6">
        <w:t xml:space="preserve"> edilme gibi çeşitli sebepler de hayvanlar için önemli bir stres kaynağı olabilir. Cerrahi stres, farklı belirteçlerin kullanımıyla ortaya konabilmektedir. </w:t>
      </w:r>
      <w:proofErr w:type="spellStart"/>
      <w:r w:rsidRPr="00FC19D6">
        <w:t>Kortizol</w:t>
      </w:r>
      <w:proofErr w:type="spellEnd"/>
      <w:r w:rsidRPr="00FC19D6">
        <w:t xml:space="preserve"> ölçümü ve çeşitli davranış analizleri bu amaçla sıklıkla kullanılmaktadır (</w:t>
      </w:r>
      <w:proofErr w:type="spellStart"/>
      <w:r w:rsidRPr="00FC19D6">
        <w:t>Nenadovic</w:t>
      </w:r>
      <w:proofErr w:type="spellEnd"/>
      <w:r w:rsidRPr="00FC19D6">
        <w:t xml:space="preserve"> ve </w:t>
      </w:r>
      <w:r w:rsidR="0093561B">
        <w:t>diğerleri</w:t>
      </w:r>
      <w:r w:rsidRPr="00FC19D6">
        <w:t xml:space="preserve">, 2017). Her cerrahi işlem, vücutta, oluşan travmaya karşı uyum sağlamaya yönelik bir dizi </w:t>
      </w:r>
      <w:proofErr w:type="spellStart"/>
      <w:r w:rsidRPr="00FC19D6">
        <w:t>metabolik</w:t>
      </w:r>
      <w:proofErr w:type="spellEnd"/>
      <w:r w:rsidRPr="00FC19D6">
        <w:t xml:space="preserve">, </w:t>
      </w:r>
      <w:proofErr w:type="spellStart"/>
      <w:r w:rsidRPr="00FC19D6">
        <w:t>hormonal</w:t>
      </w:r>
      <w:proofErr w:type="spellEnd"/>
      <w:r w:rsidRPr="00FC19D6">
        <w:t xml:space="preserve"> ve </w:t>
      </w:r>
      <w:proofErr w:type="spellStart"/>
      <w:r w:rsidRPr="00FC19D6">
        <w:t>inflamatuar</w:t>
      </w:r>
      <w:proofErr w:type="spellEnd"/>
      <w:r w:rsidRPr="00FC19D6">
        <w:t xml:space="preserve"> reaksiyona sebep olur. Uygulanan cerrahi işlemin neden olduğu doku hasarının büyüklüğü, vücutta meydana gelen sistemik yanıtın derecesini belirlemede kritik bir faktördür. Başka bir deyişle, meydana gelen sistemik yanıt, cerrahi stresin şiddetini anlamak açısından oldukça önemlidir (</w:t>
      </w:r>
      <w:proofErr w:type="spellStart"/>
      <w:r w:rsidRPr="00FC19D6">
        <w:t>Jacobsen</w:t>
      </w:r>
      <w:proofErr w:type="spellEnd"/>
      <w:r w:rsidRPr="00FC19D6">
        <w:t xml:space="preserve"> ve </w:t>
      </w:r>
      <w:r w:rsidR="00EB73E9">
        <w:t>diğerleri,</w:t>
      </w:r>
      <w:r w:rsidRPr="00FC19D6">
        <w:t xml:space="preserve"> 2009).</w:t>
      </w:r>
    </w:p>
    <w:p w14:paraId="079AA1E3" w14:textId="1C2624EF" w:rsidR="00FC19D6" w:rsidRDefault="00FC19D6" w:rsidP="00FC19D6">
      <w:r>
        <w:t xml:space="preserve">Veteriner hekimlik alanında, özellikle plazma </w:t>
      </w:r>
      <w:proofErr w:type="spellStart"/>
      <w:r>
        <w:t>kortizol</w:t>
      </w:r>
      <w:proofErr w:type="spellEnd"/>
      <w:r>
        <w:t xml:space="preserve"> ve C-reaktif protein (CRP) düzeyleri, uzun zamandır cerrahi stresin objektif biyokimyasal göstergeleri olarak kullanılmaktadır. Bu parametrelerin cerrahi sonrası erken dönemde ölçülmesi, hastanın genel durumu ve iyileşme süreci konusunda hekime değerli bilgiler sağlar (</w:t>
      </w:r>
      <w:proofErr w:type="spellStart"/>
      <w:r>
        <w:t>Michelsen</w:t>
      </w:r>
      <w:proofErr w:type="spellEnd"/>
      <w:r>
        <w:t xml:space="preserve"> ve </w:t>
      </w:r>
      <w:r w:rsidR="00EB73E9">
        <w:t>diğerleri</w:t>
      </w:r>
      <w:r>
        <w:t>, 2012).</w:t>
      </w:r>
    </w:p>
    <w:p w14:paraId="44DE0512" w14:textId="33A68348" w:rsidR="00FC19D6" w:rsidRPr="00FC19D6" w:rsidRDefault="00FC19D6" w:rsidP="00FC19D6">
      <w:proofErr w:type="spellStart"/>
      <w:r>
        <w:t>Postoperatif</w:t>
      </w:r>
      <w:proofErr w:type="spellEnd"/>
      <w:r>
        <w:t xml:space="preserve"> stres yanıtı, uygulanan cerrahi tekniğin </w:t>
      </w:r>
      <w:proofErr w:type="spellStart"/>
      <w:r>
        <w:t>invazivliğine</w:t>
      </w:r>
      <w:proofErr w:type="spellEnd"/>
      <w:r>
        <w:t>, cerrahın deneyimine, kullanılan anestezi ve analjezi protokolüne, operasyon süresine ve operasyon sırasında veya sonrasında herhangi bir komplikasyon gelişip gelişmemesine bağlı olarak değişebilir. Bu nedenle cerrahi stresin yönetimi, yalnızca teknik başarıyı göstermesi açısından değil, aynı zamanda hasta konforu ve refahı açısından da büyük önem taşır (</w:t>
      </w:r>
      <w:proofErr w:type="spellStart"/>
      <w:r>
        <w:t>Cray</w:t>
      </w:r>
      <w:proofErr w:type="spellEnd"/>
      <w:r>
        <w:t xml:space="preserve"> ve </w:t>
      </w:r>
      <w:r w:rsidR="00EB73E9">
        <w:t>diğerleri</w:t>
      </w:r>
      <w:r>
        <w:t xml:space="preserve">, 2009; </w:t>
      </w:r>
      <w:proofErr w:type="spellStart"/>
      <w:r>
        <w:t>Srithunyarat</w:t>
      </w:r>
      <w:proofErr w:type="spellEnd"/>
      <w:r>
        <w:t xml:space="preserve"> ve </w:t>
      </w:r>
      <w:r w:rsidR="00EB73E9">
        <w:t>diğerleri</w:t>
      </w:r>
      <w:r>
        <w:t>, 2016).</w:t>
      </w:r>
    </w:p>
    <w:p w14:paraId="252AA791" w14:textId="77777777" w:rsidR="002370CF" w:rsidRPr="006E6819" w:rsidRDefault="002370CF" w:rsidP="006E6819">
      <w:pPr>
        <w:spacing w:before="120"/>
        <w:rPr>
          <w:rFonts w:cs="Times New Roman"/>
        </w:rPr>
      </w:pPr>
    </w:p>
    <w:p w14:paraId="6679F774" w14:textId="77777777" w:rsidR="00575FF2" w:rsidRPr="006E6819" w:rsidRDefault="00575FF2" w:rsidP="006E6819">
      <w:pPr>
        <w:spacing w:before="120"/>
        <w:rPr>
          <w:rFonts w:cs="Times New Roman"/>
          <w:color w:val="000000" w:themeColor="text1"/>
        </w:rPr>
      </w:pPr>
    </w:p>
    <w:p w14:paraId="43ABB557" w14:textId="77777777" w:rsidR="00FC19D6" w:rsidRDefault="00FC19D6" w:rsidP="00FC19D6">
      <w:pPr>
        <w:pStyle w:val="Balk4"/>
        <w:numPr>
          <w:ilvl w:val="0"/>
          <w:numId w:val="0"/>
        </w:numPr>
      </w:pPr>
      <w:r w:rsidRPr="00FC19D6">
        <w:lastRenderedPageBreak/>
        <w:t xml:space="preserve">2.4.1. </w:t>
      </w:r>
      <w:proofErr w:type="spellStart"/>
      <w:r w:rsidRPr="00FC19D6">
        <w:t>Kortizol</w:t>
      </w:r>
      <w:proofErr w:type="spellEnd"/>
    </w:p>
    <w:p w14:paraId="3ACF306D" w14:textId="77777777" w:rsidR="00FC19D6" w:rsidRDefault="00FC19D6" w:rsidP="00FC19D6">
      <w:pPr>
        <w:pStyle w:val="Balk4"/>
        <w:numPr>
          <w:ilvl w:val="0"/>
          <w:numId w:val="0"/>
        </w:numPr>
      </w:pPr>
    </w:p>
    <w:p w14:paraId="70170F67" w14:textId="7396D4CE" w:rsidR="00575FF2" w:rsidRPr="00FC19D6" w:rsidRDefault="00575FF2" w:rsidP="00FC19D6">
      <w:pPr>
        <w:pStyle w:val="Balk4"/>
        <w:numPr>
          <w:ilvl w:val="0"/>
          <w:numId w:val="0"/>
        </w:numPr>
        <w:rPr>
          <w:b w:val="0"/>
          <w:bCs w:val="0"/>
        </w:rPr>
      </w:pPr>
      <w:r w:rsidRPr="006E6819">
        <w:t xml:space="preserve"> </w:t>
      </w:r>
      <w:proofErr w:type="spellStart"/>
      <w:r w:rsidR="00FC19D6" w:rsidRPr="00FC19D6">
        <w:rPr>
          <w:b w:val="0"/>
          <w:bCs w:val="0"/>
        </w:rPr>
        <w:t>Glukokortikoidler</w:t>
      </w:r>
      <w:proofErr w:type="spellEnd"/>
      <w:r w:rsidR="00FC19D6" w:rsidRPr="00FC19D6">
        <w:rPr>
          <w:b w:val="0"/>
          <w:bCs w:val="0"/>
        </w:rPr>
        <w:t xml:space="preserve">, stres hormonları olarak bilinir ve canlı organizmanın stres durumlarında verdiği fizyolojik yanıtların temel düzenleyicilerindendir. </w:t>
      </w:r>
      <w:proofErr w:type="spellStart"/>
      <w:r w:rsidR="00FC19D6" w:rsidRPr="00FC19D6">
        <w:rPr>
          <w:b w:val="0"/>
          <w:bCs w:val="0"/>
        </w:rPr>
        <w:t>Glukokortikoidlerin</w:t>
      </w:r>
      <w:proofErr w:type="spellEnd"/>
      <w:r w:rsidR="00FC19D6" w:rsidRPr="00FC19D6">
        <w:rPr>
          <w:b w:val="0"/>
          <w:bCs w:val="0"/>
        </w:rPr>
        <w:t xml:space="preserve"> ağrının ve doku hasarının belirlenmesinde önemli bir fizyolojik belirteç olduğu bildirilmektedir. </w:t>
      </w:r>
      <w:proofErr w:type="spellStart"/>
      <w:r w:rsidR="00FC19D6" w:rsidRPr="00FC19D6">
        <w:rPr>
          <w:b w:val="0"/>
          <w:bCs w:val="0"/>
        </w:rPr>
        <w:t>Kortizol</w:t>
      </w:r>
      <w:proofErr w:type="spellEnd"/>
      <w:r w:rsidR="00FC19D6" w:rsidRPr="00FC19D6">
        <w:rPr>
          <w:b w:val="0"/>
          <w:bCs w:val="0"/>
        </w:rPr>
        <w:t xml:space="preserve">, bu hormonlar arasında en yaygın olarak kullanılan stres </w:t>
      </w:r>
      <w:proofErr w:type="spellStart"/>
      <w:r w:rsidR="00FC19D6" w:rsidRPr="00FC19D6">
        <w:rPr>
          <w:b w:val="0"/>
          <w:bCs w:val="0"/>
        </w:rPr>
        <w:t>biyobelirteçlerinden</w:t>
      </w:r>
      <w:proofErr w:type="spellEnd"/>
      <w:r w:rsidR="00FC19D6" w:rsidRPr="00FC19D6">
        <w:rPr>
          <w:b w:val="0"/>
          <w:bCs w:val="0"/>
        </w:rPr>
        <w:t xml:space="preserve"> birisidir (Şekil 4), (</w:t>
      </w:r>
      <w:proofErr w:type="spellStart"/>
      <w:r w:rsidR="00FC19D6" w:rsidRPr="00FC19D6">
        <w:rPr>
          <w:b w:val="0"/>
          <w:bCs w:val="0"/>
        </w:rPr>
        <w:t>Busch</w:t>
      </w:r>
      <w:proofErr w:type="spellEnd"/>
      <w:r w:rsidR="00FC19D6" w:rsidRPr="00FC19D6">
        <w:rPr>
          <w:b w:val="0"/>
          <w:bCs w:val="0"/>
        </w:rPr>
        <w:t xml:space="preserve"> ve </w:t>
      </w:r>
      <w:proofErr w:type="spellStart"/>
      <w:r w:rsidR="00FC19D6" w:rsidRPr="00FC19D6">
        <w:rPr>
          <w:b w:val="0"/>
          <w:bCs w:val="0"/>
        </w:rPr>
        <w:t>Hayward</w:t>
      </w:r>
      <w:proofErr w:type="spellEnd"/>
      <w:r w:rsidR="00FC19D6" w:rsidRPr="00FC19D6">
        <w:rPr>
          <w:b w:val="0"/>
          <w:bCs w:val="0"/>
        </w:rPr>
        <w:t>, 2009).</w:t>
      </w:r>
    </w:p>
    <w:p w14:paraId="3FB6E2B2" w14:textId="536E2743" w:rsidR="00575FF2" w:rsidRPr="006E6819" w:rsidRDefault="00FC19D6" w:rsidP="006E6819">
      <w:pPr>
        <w:spacing w:before="120"/>
        <w:rPr>
          <w:rFonts w:cs="Times New Roman"/>
          <w:color w:val="000000" w:themeColor="text1"/>
        </w:rPr>
      </w:pPr>
      <w:r>
        <w:rPr>
          <w:rFonts w:cs="Times New Roman"/>
          <w:noProof/>
          <w:color w:val="000000" w:themeColor="text1"/>
        </w:rPr>
        <w:drawing>
          <wp:inline distT="0" distB="0" distL="0" distR="0" wp14:anchorId="1062484C" wp14:editId="797D352E">
            <wp:extent cx="2859405" cy="284734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59405" cy="2847340"/>
                    </a:xfrm>
                    <a:prstGeom prst="rect">
                      <a:avLst/>
                    </a:prstGeom>
                    <a:noFill/>
                  </pic:spPr>
                </pic:pic>
              </a:graphicData>
            </a:graphic>
          </wp:inline>
        </w:drawing>
      </w:r>
    </w:p>
    <w:p w14:paraId="0BAF3C6E" w14:textId="77777777" w:rsidR="0076267A" w:rsidRPr="0076267A" w:rsidRDefault="0076267A" w:rsidP="0076267A">
      <w:pPr>
        <w:ind w:firstLine="0"/>
      </w:pPr>
      <w:r w:rsidRPr="0076267A">
        <w:rPr>
          <w:b/>
          <w:bCs/>
        </w:rPr>
        <w:t>Şekil 4</w:t>
      </w:r>
      <w:r w:rsidRPr="0076267A">
        <w:t xml:space="preserve">. </w:t>
      </w:r>
      <w:proofErr w:type="spellStart"/>
      <w:r w:rsidRPr="0076267A">
        <w:t>Kortizolün</w:t>
      </w:r>
      <w:proofErr w:type="spellEnd"/>
      <w:r w:rsidRPr="0076267A">
        <w:t xml:space="preserve"> moleküler formülü (Er, 2019).</w:t>
      </w:r>
    </w:p>
    <w:p w14:paraId="4B26CC0E" w14:textId="2E2D9CD5" w:rsidR="0024649B" w:rsidRDefault="0024649B" w:rsidP="006E6819">
      <w:pPr>
        <w:ind w:firstLine="0"/>
      </w:pPr>
    </w:p>
    <w:p w14:paraId="319D15F2" w14:textId="3BFDFB71" w:rsidR="0076267A" w:rsidRDefault="0076267A" w:rsidP="0076267A">
      <w:pPr>
        <w:ind w:firstLine="0"/>
      </w:pPr>
      <w:r w:rsidRPr="0076267A">
        <w:t xml:space="preserve">Hipofiz bezinden salınan </w:t>
      </w:r>
      <w:proofErr w:type="spellStart"/>
      <w:r w:rsidRPr="0076267A">
        <w:t>adrenokortikotropik</w:t>
      </w:r>
      <w:proofErr w:type="spellEnd"/>
      <w:r w:rsidRPr="0076267A">
        <w:t xml:space="preserve"> hormon (ACTH), </w:t>
      </w:r>
      <w:proofErr w:type="spellStart"/>
      <w:r w:rsidRPr="0076267A">
        <w:t>kortizolün</w:t>
      </w:r>
      <w:proofErr w:type="spellEnd"/>
      <w:r w:rsidRPr="0076267A">
        <w:t xml:space="preserve"> böbrek üstü bezi korteksinden salgılanmasını kontrol eder. </w:t>
      </w:r>
      <w:proofErr w:type="spellStart"/>
      <w:r w:rsidRPr="0076267A">
        <w:t>Kortizolün</w:t>
      </w:r>
      <w:proofErr w:type="spellEnd"/>
      <w:r w:rsidRPr="0076267A">
        <w:t xml:space="preserve"> salgılanması, </w:t>
      </w:r>
      <w:proofErr w:type="spellStart"/>
      <w:r w:rsidRPr="0076267A">
        <w:t>hipotalamus</w:t>
      </w:r>
      <w:proofErr w:type="spellEnd"/>
      <w:r w:rsidRPr="0076267A">
        <w:t xml:space="preserve">- hipofiz- adrenal bez (HPA) ekseni aracılığı ile düzenlenir. Stres durumunda </w:t>
      </w:r>
      <w:proofErr w:type="spellStart"/>
      <w:r w:rsidRPr="0076267A">
        <w:t>hipotalamustan</w:t>
      </w:r>
      <w:proofErr w:type="spellEnd"/>
      <w:r w:rsidRPr="0076267A">
        <w:t xml:space="preserve"> </w:t>
      </w:r>
      <w:proofErr w:type="spellStart"/>
      <w:r w:rsidRPr="0076267A">
        <w:t>kortikotropin</w:t>
      </w:r>
      <w:proofErr w:type="spellEnd"/>
      <w:r w:rsidRPr="0076267A">
        <w:t xml:space="preserve"> salgılatıcı hormon (CRH) salgılanır, bu da hipofizden ACTH salınımını tetikler. ACTH, adrenal bez korteksini uyararak, </w:t>
      </w:r>
      <w:proofErr w:type="spellStart"/>
      <w:r w:rsidRPr="0076267A">
        <w:t>kortizol</w:t>
      </w:r>
      <w:proofErr w:type="spellEnd"/>
      <w:r w:rsidRPr="0076267A">
        <w:t xml:space="preserve"> üretimini arttırır. </w:t>
      </w:r>
      <w:proofErr w:type="spellStart"/>
      <w:r w:rsidRPr="0076267A">
        <w:t>Kortizol</w:t>
      </w:r>
      <w:proofErr w:type="spellEnd"/>
      <w:r w:rsidRPr="0076267A">
        <w:t xml:space="preserve"> seviyeleri; korku, ağrı, kaygı, cerrahi travma gibi birçok stres kaynağına karşı, hassas bir şekilde artış gösterir (</w:t>
      </w:r>
      <w:proofErr w:type="spellStart"/>
      <w:r w:rsidRPr="0076267A">
        <w:t>Mehendele</w:t>
      </w:r>
      <w:proofErr w:type="spellEnd"/>
      <w:r w:rsidRPr="0076267A">
        <w:t xml:space="preserve"> ve</w:t>
      </w:r>
      <w:r w:rsidR="00EB73E9">
        <w:t xml:space="preserve"> diğerleri</w:t>
      </w:r>
      <w:r w:rsidRPr="0076267A">
        <w:t xml:space="preserve">, 2004; </w:t>
      </w:r>
      <w:proofErr w:type="spellStart"/>
      <w:r w:rsidRPr="0076267A">
        <w:t>Lensen</w:t>
      </w:r>
      <w:proofErr w:type="spellEnd"/>
      <w:r w:rsidRPr="0076267A">
        <w:t xml:space="preserve"> ve</w:t>
      </w:r>
      <w:r w:rsidR="00EB73E9">
        <w:t xml:space="preserve"> diğerleri</w:t>
      </w:r>
      <w:r w:rsidRPr="0076267A">
        <w:t xml:space="preserve">, 2019). </w:t>
      </w:r>
      <w:proofErr w:type="spellStart"/>
      <w:r w:rsidRPr="0076267A">
        <w:t>Kortizol</w:t>
      </w:r>
      <w:proofErr w:type="spellEnd"/>
      <w:r w:rsidRPr="0076267A">
        <w:t>, aynı zamanda metabolizmanın</w:t>
      </w:r>
      <w:r>
        <w:t xml:space="preserve"> düzenlenmesinde de önemli rol oynar: </w:t>
      </w:r>
      <w:proofErr w:type="spellStart"/>
      <w:r>
        <w:t>glikoneogenezisi</w:t>
      </w:r>
      <w:proofErr w:type="spellEnd"/>
      <w:r>
        <w:t xml:space="preserve"> uyarır, yağ yıkımını arttırır, </w:t>
      </w:r>
      <w:proofErr w:type="spellStart"/>
      <w:r>
        <w:t>inflamasyon</w:t>
      </w:r>
      <w:proofErr w:type="spellEnd"/>
      <w:r>
        <w:t xml:space="preserve"> yanıtını modüle eder (</w:t>
      </w:r>
      <w:proofErr w:type="spellStart"/>
      <w:r>
        <w:t>Michelsen</w:t>
      </w:r>
      <w:proofErr w:type="spellEnd"/>
      <w:r>
        <w:t xml:space="preserve"> ve </w:t>
      </w:r>
      <w:r w:rsidR="00EB73E9">
        <w:t>diğerleri</w:t>
      </w:r>
      <w:r>
        <w:t>, 2012).</w:t>
      </w:r>
    </w:p>
    <w:p w14:paraId="725FC5CB" w14:textId="152367F2" w:rsidR="0076267A" w:rsidRDefault="0076267A" w:rsidP="0076267A">
      <w:pPr>
        <w:ind w:firstLine="0"/>
      </w:pPr>
      <w:r>
        <w:t xml:space="preserve"> Yapılan çalışmalarla, cerrahi uygulamalar sonrasında, serum </w:t>
      </w:r>
      <w:proofErr w:type="spellStart"/>
      <w:r>
        <w:t>kortizol</w:t>
      </w:r>
      <w:proofErr w:type="spellEnd"/>
      <w:r>
        <w:t xml:space="preserve"> seviyelerinin ilk saatlerde geçici olarak yükseldiği ve ardından 24 saat içinde normal seviyelere döndüğü bildirilmiştir. </w:t>
      </w:r>
      <w:r>
        <w:lastRenderedPageBreak/>
        <w:t xml:space="preserve">Çalışmalar, travmanın büyüklüğünün </w:t>
      </w:r>
      <w:proofErr w:type="spellStart"/>
      <w:r>
        <w:t>kortizol</w:t>
      </w:r>
      <w:proofErr w:type="spellEnd"/>
      <w:r>
        <w:t xml:space="preserve"> düzeyi artışını etkilediğini göstermektedir (Smith ve ark., 1999; </w:t>
      </w:r>
      <w:proofErr w:type="spellStart"/>
      <w:r>
        <w:t>Benson</w:t>
      </w:r>
      <w:proofErr w:type="spellEnd"/>
      <w:r>
        <w:t xml:space="preserve"> ve</w:t>
      </w:r>
      <w:r w:rsidR="00EB73E9">
        <w:t xml:space="preserve"> diğerleri</w:t>
      </w:r>
      <w:r>
        <w:t xml:space="preserve">, 2000; Korkmaz, 2011; Yılmaz ve </w:t>
      </w:r>
      <w:r w:rsidR="00EB73E9">
        <w:t>diğerleri</w:t>
      </w:r>
      <w:r>
        <w:t xml:space="preserve">, 2014). </w:t>
      </w:r>
    </w:p>
    <w:p w14:paraId="26E65965" w14:textId="4F9F1E1F" w:rsidR="0076267A" w:rsidRDefault="0076267A" w:rsidP="0076267A">
      <w:pPr>
        <w:ind w:firstLine="0"/>
      </w:pPr>
      <w:proofErr w:type="spellStart"/>
      <w:r>
        <w:t>Kortizol</w:t>
      </w:r>
      <w:proofErr w:type="spellEnd"/>
      <w:r>
        <w:t xml:space="preserve"> seviyeleri; ağrı, heyecan, korku veya </w:t>
      </w:r>
      <w:proofErr w:type="spellStart"/>
      <w:r>
        <w:t>anksiyete</w:t>
      </w:r>
      <w:proofErr w:type="spellEnd"/>
      <w:r>
        <w:t xml:space="preserve"> gibi stres kaynaklarına yanıt olarak artmaktadır. Plazma </w:t>
      </w:r>
      <w:proofErr w:type="spellStart"/>
      <w:r>
        <w:t>kortizol</w:t>
      </w:r>
      <w:proofErr w:type="spellEnd"/>
      <w:r>
        <w:t xml:space="preserve"> değeri, günümüzde veteriner hekimlikte cerrahi stres ve ağrının belirlenmesi amacıyla kullanılan önemli bir parametredir (</w:t>
      </w:r>
      <w:proofErr w:type="spellStart"/>
      <w:r>
        <w:t>Devitt</w:t>
      </w:r>
      <w:proofErr w:type="spellEnd"/>
      <w:r>
        <w:t xml:space="preserve"> ve</w:t>
      </w:r>
      <w:r w:rsidR="00EB73E9">
        <w:t xml:space="preserve"> diğerleri,</w:t>
      </w:r>
      <w:r>
        <w:t xml:space="preserve"> 2005; </w:t>
      </w:r>
      <w:proofErr w:type="spellStart"/>
      <w:r>
        <w:t>Hancock</w:t>
      </w:r>
      <w:proofErr w:type="spellEnd"/>
      <w:r>
        <w:t xml:space="preserve">, 2005; </w:t>
      </w:r>
      <w:proofErr w:type="spellStart"/>
      <w:r>
        <w:t>Michelsen</w:t>
      </w:r>
      <w:proofErr w:type="spellEnd"/>
      <w:r>
        <w:t xml:space="preserve"> ve </w:t>
      </w:r>
      <w:r w:rsidR="00EB73E9">
        <w:t>diğerleri</w:t>
      </w:r>
      <w:r>
        <w:t>, 2012).</w:t>
      </w:r>
    </w:p>
    <w:p w14:paraId="45EDC5F3" w14:textId="4DCFDAE3" w:rsidR="0076267A" w:rsidRDefault="0076267A" w:rsidP="0076267A">
      <w:pPr>
        <w:ind w:firstLine="0"/>
      </w:pPr>
    </w:p>
    <w:p w14:paraId="3A0D079D" w14:textId="44970BB6" w:rsidR="0076267A" w:rsidRDefault="0076267A" w:rsidP="0076267A">
      <w:pPr>
        <w:ind w:firstLine="0"/>
        <w:rPr>
          <w:b/>
          <w:bCs/>
        </w:rPr>
      </w:pPr>
      <w:r w:rsidRPr="0076267A">
        <w:rPr>
          <w:b/>
          <w:bCs/>
        </w:rPr>
        <w:t>2.4.2. C-Reaktif Protein</w:t>
      </w:r>
    </w:p>
    <w:p w14:paraId="71A927F2" w14:textId="77777777" w:rsidR="00F347D3" w:rsidRPr="0076267A" w:rsidRDefault="00F347D3" w:rsidP="0076267A">
      <w:pPr>
        <w:ind w:firstLine="0"/>
      </w:pPr>
    </w:p>
    <w:p w14:paraId="782A7D06" w14:textId="558B1E65" w:rsidR="0076267A" w:rsidRDefault="0076267A" w:rsidP="006E6819">
      <w:pPr>
        <w:spacing w:before="120"/>
      </w:pPr>
      <w:r w:rsidRPr="0076267A">
        <w:rPr>
          <w:rFonts w:cs="Times New Roman"/>
          <w:color w:val="000000" w:themeColor="text1"/>
        </w:rPr>
        <w:t xml:space="preserve">Akut faz yanıtı (APY) </w:t>
      </w:r>
      <w:proofErr w:type="spellStart"/>
      <w:r w:rsidRPr="0076267A">
        <w:rPr>
          <w:rFonts w:cs="Times New Roman"/>
          <w:color w:val="000000" w:themeColor="text1"/>
        </w:rPr>
        <w:t>travmatik</w:t>
      </w:r>
      <w:proofErr w:type="spellEnd"/>
      <w:r w:rsidRPr="0076267A">
        <w:rPr>
          <w:rFonts w:cs="Times New Roman"/>
          <w:color w:val="000000" w:themeColor="text1"/>
        </w:rPr>
        <w:t xml:space="preserve">, </w:t>
      </w:r>
      <w:proofErr w:type="spellStart"/>
      <w:r w:rsidRPr="0076267A">
        <w:rPr>
          <w:rFonts w:cs="Times New Roman"/>
          <w:color w:val="000000" w:themeColor="text1"/>
        </w:rPr>
        <w:t>infeksiyöz</w:t>
      </w:r>
      <w:proofErr w:type="spellEnd"/>
      <w:r w:rsidRPr="0076267A">
        <w:rPr>
          <w:rFonts w:cs="Times New Roman"/>
          <w:color w:val="000000" w:themeColor="text1"/>
        </w:rPr>
        <w:t xml:space="preserve">, immünolojik veya </w:t>
      </w:r>
      <w:proofErr w:type="spellStart"/>
      <w:r w:rsidRPr="0076267A">
        <w:rPr>
          <w:rFonts w:cs="Times New Roman"/>
          <w:color w:val="000000" w:themeColor="text1"/>
        </w:rPr>
        <w:t>neoplastik</w:t>
      </w:r>
      <w:proofErr w:type="spellEnd"/>
      <w:r w:rsidRPr="0076267A">
        <w:rPr>
          <w:rFonts w:cs="Times New Roman"/>
          <w:color w:val="000000" w:themeColor="text1"/>
        </w:rPr>
        <w:t xml:space="preserve"> sebeplerle oluşabilen doku hasarını sınırlamak, iyileşmeyi başlatmak ve </w:t>
      </w:r>
      <w:proofErr w:type="spellStart"/>
      <w:r w:rsidRPr="0076267A">
        <w:rPr>
          <w:rFonts w:cs="Times New Roman"/>
          <w:color w:val="000000" w:themeColor="text1"/>
        </w:rPr>
        <w:t>homeostazı</w:t>
      </w:r>
      <w:proofErr w:type="spellEnd"/>
      <w:r w:rsidRPr="0076267A">
        <w:rPr>
          <w:rFonts w:cs="Times New Roman"/>
          <w:color w:val="000000" w:themeColor="text1"/>
        </w:rPr>
        <w:t xml:space="preserve"> yeniden sağlamak amacıyla vücutta gelişen sistemik bir savunma mekanizmasıdır (</w:t>
      </w:r>
      <w:proofErr w:type="spellStart"/>
      <w:r w:rsidRPr="0076267A">
        <w:rPr>
          <w:rFonts w:cs="Times New Roman"/>
          <w:color w:val="000000" w:themeColor="text1"/>
        </w:rPr>
        <w:t>Ceron</w:t>
      </w:r>
      <w:proofErr w:type="spellEnd"/>
      <w:r w:rsidRPr="0076267A">
        <w:rPr>
          <w:rFonts w:cs="Times New Roman"/>
          <w:color w:val="000000" w:themeColor="text1"/>
        </w:rPr>
        <w:t xml:space="preserve"> ve</w:t>
      </w:r>
      <w:r w:rsidR="00EB73E9">
        <w:rPr>
          <w:rFonts w:cs="Times New Roman"/>
          <w:color w:val="000000" w:themeColor="text1"/>
        </w:rPr>
        <w:t xml:space="preserve"> diğerleri</w:t>
      </w:r>
      <w:r w:rsidRPr="0076267A">
        <w:rPr>
          <w:rFonts w:cs="Times New Roman"/>
          <w:color w:val="000000" w:themeColor="text1"/>
        </w:rPr>
        <w:t xml:space="preserve">, 2005). APY sırasında, </w:t>
      </w:r>
      <w:proofErr w:type="spellStart"/>
      <w:r w:rsidRPr="0076267A">
        <w:rPr>
          <w:rFonts w:cs="Times New Roman"/>
          <w:color w:val="000000" w:themeColor="text1"/>
        </w:rPr>
        <w:t>sitokinlerin</w:t>
      </w:r>
      <w:proofErr w:type="spellEnd"/>
      <w:r w:rsidRPr="0076267A">
        <w:rPr>
          <w:rFonts w:cs="Times New Roman"/>
          <w:color w:val="000000" w:themeColor="text1"/>
        </w:rPr>
        <w:t xml:space="preserve"> (özellikle İnterlökin-1 (IL-1), İnterlökin-6 (IL-6) ve tümör nekroz faktörü-α (TNF-α) etkisiyle, karaciğerde </w:t>
      </w:r>
      <w:proofErr w:type="spellStart"/>
      <w:r w:rsidRPr="0076267A">
        <w:rPr>
          <w:rFonts w:cs="Times New Roman"/>
          <w:color w:val="000000" w:themeColor="text1"/>
        </w:rPr>
        <w:t>hepatosit</w:t>
      </w:r>
      <w:proofErr w:type="spellEnd"/>
      <w:r w:rsidRPr="0076267A">
        <w:rPr>
          <w:rFonts w:cs="Times New Roman"/>
          <w:color w:val="000000" w:themeColor="text1"/>
        </w:rPr>
        <w:t xml:space="preserve"> hücrelerinden, akut faz proteinleri (APP) salgılanmaya başlar (Erol, 2020; </w:t>
      </w:r>
      <w:proofErr w:type="spellStart"/>
      <w:r w:rsidRPr="0076267A">
        <w:rPr>
          <w:rFonts w:cs="Times New Roman"/>
          <w:color w:val="000000" w:themeColor="text1"/>
        </w:rPr>
        <w:t>Pepys</w:t>
      </w:r>
      <w:proofErr w:type="spellEnd"/>
      <w:r w:rsidRPr="0076267A">
        <w:rPr>
          <w:rFonts w:cs="Times New Roman"/>
          <w:color w:val="000000" w:themeColor="text1"/>
        </w:rPr>
        <w:t xml:space="preserve"> ve </w:t>
      </w:r>
      <w:proofErr w:type="spellStart"/>
      <w:r w:rsidRPr="0076267A">
        <w:rPr>
          <w:rFonts w:cs="Times New Roman"/>
          <w:color w:val="000000" w:themeColor="text1"/>
        </w:rPr>
        <w:t>Hirschfield</w:t>
      </w:r>
      <w:proofErr w:type="spellEnd"/>
      <w:r w:rsidRPr="0076267A">
        <w:rPr>
          <w:rFonts w:cs="Times New Roman"/>
          <w:color w:val="000000" w:themeColor="text1"/>
        </w:rPr>
        <w:t xml:space="preserve">, 2003). Bu proteinlerin işlevleri arasında ise organizmayı daha ileri yaralanmalardan korumak, </w:t>
      </w:r>
      <w:proofErr w:type="spellStart"/>
      <w:r w:rsidRPr="0076267A">
        <w:rPr>
          <w:rFonts w:cs="Times New Roman"/>
          <w:color w:val="000000" w:themeColor="text1"/>
        </w:rPr>
        <w:t>infeksiyöz</w:t>
      </w:r>
      <w:proofErr w:type="spellEnd"/>
      <w:r w:rsidRPr="0076267A">
        <w:rPr>
          <w:rFonts w:cs="Times New Roman"/>
          <w:color w:val="000000" w:themeColor="text1"/>
        </w:rPr>
        <w:t xml:space="preserve"> ajanları elimine etmek, organizma için zararlı molekülleri ve kalıntıları temizlemek ve organizmanın normal fonksiyonuna dönmesi için gerekli onarım sürecini başlatarak, </w:t>
      </w:r>
      <w:proofErr w:type="spellStart"/>
      <w:r w:rsidRPr="0076267A">
        <w:rPr>
          <w:rFonts w:cs="Times New Roman"/>
          <w:color w:val="000000" w:themeColor="text1"/>
        </w:rPr>
        <w:t>homeostazisi</w:t>
      </w:r>
      <w:proofErr w:type="spellEnd"/>
      <w:r w:rsidRPr="0076267A">
        <w:rPr>
          <w:rFonts w:cs="Times New Roman"/>
          <w:color w:val="000000" w:themeColor="text1"/>
        </w:rPr>
        <w:t xml:space="preserve"> yeniden sağlamak yer almaktadır (</w:t>
      </w:r>
      <w:proofErr w:type="spellStart"/>
      <w:r w:rsidRPr="0076267A">
        <w:rPr>
          <w:rFonts w:cs="Times New Roman"/>
          <w:color w:val="000000" w:themeColor="text1"/>
        </w:rPr>
        <w:t>Bozukluhan</w:t>
      </w:r>
      <w:proofErr w:type="spellEnd"/>
      <w:r w:rsidRPr="0076267A">
        <w:rPr>
          <w:rFonts w:cs="Times New Roman"/>
          <w:color w:val="000000" w:themeColor="text1"/>
        </w:rPr>
        <w:t xml:space="preserve"> ve Gökçe, 2007).</w:t>
      </w:r>
      <w:r w:rsidRPr="0076267A">
        <w:t xml:space="preserve"> </w:t>
      </w:r>
    </w:p>
    <w:p w14:paraId="425192E6" w14:textId="02656ED8" w:rsidR="001B0BB8" w:rsidRDefault="0076267A" w:rsidP="006E6819">
      <w:pPr>
        <w:spacing w:before="120"/>
        <w:rPr>
          <w:rFonts w:cs="Times New Roman"/>
          <w:color w:val="000000" w:themeColor="text1"/>
        </w:rPr>
      </w:pPr>
      <w:r w:rsidRPr="0076267A">
        <w:rPr>
          <w:rFonts w:cs="Times New Roman"/>
          <w:color w:val="000000" w:themeColor="text1"/>
        </w:rPr>
        <w:t xml:space="preserve">C-Reaktif protein (CRP), vücutta meydana gelen doku hasarı ya da </w:t>
      </w:r>
      <w:proofErr w:type="spellStart"/>
      <w:r w:rsidRPr="0076267A">
        <w:rPr>
          <w:rFonts w:cs="Times New Roman"/>
          <w:color w:val="000000" w:themeColor="text1"/>
        </w:rPr>
        <w:t>inflamasyonun</w:t>
      </w:r>
      <w:proofErr w:type="spellEnd"/>
      <w:r w:rsidRPr="0076267A">
        <w:rPr>
          <w:rFonts w:cs="Times New Roman"/>
          <w:color w:val="000000" w:themeColor="text1"/>
        </w:rPr>
        <w:t xml:space="preserve"> ardından hızlıca yükselen,</w:t>
      </w:r>
      <w:r w:rsidR="00275A48">
        <w:rPr>
          <w:rFonts w:cs="Times New Roman"/>
          <w:color w:val="000000" w:themeColor="text1"/>
        </w:rPr>
        <w:t xml:space="preserve"> </w:t>
      </w:r>
      <w:r w:rsidRPr="0076267A">
        <w:rPr>
          <w:rFonts w:cs="Times New Roman"/>
          <w:color w:val="000000" w:themeColor="text1"/>
        </w:rPr>
        <w:t xml:space="preserve">önemli bir </w:t>
      </w:r>
      <w:proofErr w:type="spellStart"/>
      <w:r w:rsidRPr="0076267A">
        <w:rPr>
          <w:rFonts w:cs="Times New Roman"/>
          <w:color w:val="000000" w:themeColor="text1"/>
        </w:rPr>
        <w:t>APP’dir</w:t>
      </w:r>
      <w:proofErr w:type="spellEnd"/>
      <w:r w:rsidRPr="0076267A">
        <w:rPr>
          <w:rFonts w:cs="Times New Roman"/>
          <w:color w:val="000000" w:themeColor="text1"/>
        </w:rPr>
        <w:t xml:space="preserve"> (</w:t>
      </w:r>
      <w:proofErr w:type="spellStart"/>
      <w:r w:rsidRPr="0076267A">
        <w:rPr>
          <w:rFonts w:cs="Times New Roman"/>
          <w:color w:val="000000" w:themeColor="text1"/>
        </w:rPr>
        <w:t>Ceron</w:t>
      </w:r>
      <w:proofErr w:type="spellEnd"/>
      <w:r w:rsidRPr="0076267A">
        <w:rPr>
          <w:rFonts w:cs="Times New Roman"/>
          <w:color w:val="000000" w:themeColor="text1"/>
        </w:rPr>
        <w:t xml:space="preserve"> ve </w:t>
      </w:r>
      <w:r w:rsidR="00EB73E9">
        <w:rPr>
          <w:rFonts w:cs="Times New Roman"/>
          <w:color w:val="000000" w:themeColor="text1"/>
        </w:rPr>
        <w:t>diğerleri</w:t>
      </w:r>
      <w:r w:rsidRPr="0076267A">
        <w:rPr>
          <w:rFonts w:cs="Times New Roman"/>
          <w:color w:val="000000" w:themeColor="text1"/>
        </w:rPr>
        <w:t xml:space="preserve">, 2005). </w:t>
      </w:r>
      <w:proofErr w:type="spellStart"/>
      <w:r w:rsidRPr="0076267A">
        <w:rPr>
          <w:rFonts w:cs="Times New Roman"/>
          <w:color w:val="000000" w:themeColor="text1"/>
        </w:rPr>
        <w:t>APP'lerdeki</w:t>
      </w:r>
      <w:proofErr w:type="spellEnd"/>
      <w:r w:rsidRPr="0076267A">
        <w:rPr>
          <w:rFonts w:cs="Times New Roman"/>
          <w:color w:val="000000" w:themeColor="text1"/>
        </w:rPr>
        <w:t xml:space="preserve"> değişiklikler türe özgüdür. CRP</w:t>
      </w:r>
      <w:r w:rsidR="00275A48">
        <w:rPr>
          <w:rFonts w:cs="Times New Roman"/>
          <w:color w:val="000000" w:themeColor="text1"/>
        </w:rPr>
        <w:t>,</w:t>
      </w:r>
      <w:r w:rsidRPr="0076267A">
        <w:rPr>
          <w:rFonts w:cs="Times New Roman"/>
          <w:color w:val="000000" w:themeColor="text1"/>
        </w:rPr>
        <w:t xml:space="preserve"> özellikle köpeklerde en hassas </w:t>
      </w:r>
      <w:proofErr w:type="spellStart"/>
      <w:r w:rsidRPr="0076267A">
        <w:rPr>
          <w:rFonts w:cs="Times New Roman"/>
          <w:color w:val="000000" w:themeColor="text1"/>
        </w:rPr>
        <w:t>APP’lerden</w:t>
      </w:r>
      <w:proofErr w:type="spellEnd"/>
      <w:r w:rsidRPr="0076267A">
        <w:rPr>
          <w:rFonts w:cs="Times New Roman"/>
          <w:color w:val="000000" w:themeColor="text1"/>
        </w:rPr>
        <w:t xml:space="preserve"> biridir. Veteriner cerrahide CRP düzeyleri, operasyonun </w:t>
      </w:r>
      <w:proofErr w:type="spellStart"/>
      <w:r w:rsidRPr="0076267A">
        <w:rPr>
          <w:rFonts w:cs="Times New Roman"/>
          <w:color w:val="000000" w:themeColor="text1"/>
        </w:rPr>
        <w:t>invazivliğini</w:t>
      </w:r>
      <w:proofErr w:type="spellEnd"/>
      <w:r w:rsidRPr="0076267A">
        <w:rPr>
          <w:rFonts w:cs="Times New Roman"/>
          <w:color w:val="000000" w:themeColor="text1"/>
        </w:rPr>
        <w:t xml:space="preserve"> ve doku hasarının derecesini değerlendirmek amacıyla sıklıkla kullanılmaktadır. Kanda CRP düzeyi, </w:t>
      </w:r>
      <w:proofErr w:type="spellStart"/>
      <w:r w:rsidRPr="0076267A">
        <w:rPr>
          <w:rFonts w:cs="Times New Roman"/>
          <w:color w:val="000000" w:themeColor="text1"/>
        </w:rPr>
        <w:t>inflamatuar</w:t>
      </w:r>
      <w:proofErr w:type="spellEnd"/>
      <w:r w:rsidRPr="0076267A">
        <w:rPr>
          <w:rFonts w:cs="Times New Roman"/>
          <w:color w:val="000000" w:themeColor="text1"/>
        </w:rPr>
        <w:t xml:space="preserve"> uyarıyı takip eden 4-6 saat</w:t>
      </w:r>
      <w:r>
        <w:rPr>
          <w:rFonts w:cs="Times New Roman"/>
          <w:color w:val="000000" w:themeColor="text1"/>
        </w:rPr>
        <w:t xml:space="preserve"> </w:t>
      </w:r>
      <w:r w:rsidRPr="0076267A">
        <w:rPr>
          <w:rFonts w:cs="Times New Roman"/>
          <w:color w:val="000000" w:themeColor="text1"/>
        </w:rPr>
        <w:t>içinde hızla yükselir ve genellikle 24-48 saat içinde maksimum seviyeye ulaşır (</w:t>
      </w:r>
      <w:proofErr w:type="spellStart"/>
      <w:r w:rsidRPr="0076267A">
        <w:rPr>
          <w:rFonts w:cs="Times New Roman"/>
          <w:color w:val="000000" w:themeColor="text1"/>
        </w:rPr>
        <w:t>Ceron</w:t>
      </w:r>
      <w:proofErr w:type="spellEnd"/>
      <w:r w:rsidRPr="0076267A">
        <w:rPr>
          <w:rFonts w:cs="Times New Roman"/>
          <w:color w:val="000000" w:themeColor="text1"/>
        </w:rPr>
        <w:t xml:space="preserve"> ve </w:t>
      </w:r>
      <w:r w:rsidR="00EB73E9">
        <w:rPr>
          <w:rFonts w:cs="Times New Roman"/>
          <w:color w:val="000000" w:themeColor="text1"/>
        </w:rPr>
        <w:t>diğerleri</w:t>
      </w:r>
      <w:r w:rsidRPr="0076267A">
        <w:rPr>
          <w:rFonts w:cs="Times New Roman"/>
          <w:color w:val="000000" w:themeColor="text1"/>
        </w:rPr>
        <w:t xml:space="preserve">, 2005 ve </w:t>
      </w:r>
      <w:proofErr w:type="spellStart"/>
      <w:r w:rsidRPr="0076267A">
        <w:rPr>
          <w:rFonts w:cs="Times New Roman"/>
          <w:color w:val="000000" w:themeColor="text1"/>
        </w:rPr>
        <w:t>Dabrowski</w:t>
      </w:r>
      <w:proofErr w:type="spellEnd"/>
      <w:r w:rsidRPr="0076267A">
        <w:rPr>
          <w:rFonts w:cs="Times New Roman"/>
          <w:color w:val="000000" w:themeColor="text1"/>
        </w:rPr>
        <w:t xml:space="preserve"> ve </w:t>
      </w:r>
      <w:r w:rsidR="00EB73E9">
        <w:rPr>
          <w:rFonts w:cs="Times New Roman"/>
          <w:color w:val="000000" w:themeColor="text1"/>
        </w:rPr>
        <w:t>diğerleri</w:t>
      </w:r>
      <w:r w:rsidRPr="0076267A">
        <w:rPr>
          <w:rFonts w:cs="Times New Roman"/>
          <w:color w:val="000000" w:themeColor="text1"/>
        </w:rPr>
        <w:t>, 2007)</w:t>
      </w:r>
      <w:r w:rsidR="00541125">
        <w:rPr>
          <w:rFonts w:cs="Times New Roman"/>
          <w:color w:val="000000" w:themeColor="text1"/>
        </w:rPr>
        <w:t xml:space="preserve">. </w:t>
      </w:r>
      <w:r w:rsidRPr="0076267A">
        <w:rPr>
          <w:rFonts w:cs="Times New Roman"/>
          <w:color w:val="000000" w:themeColor="text1"/>
        </w:rPr>
        <w:t>Farklı cerrahi yöntemlerin karşılaştırıldığı çalışmalarda CRP değerlerinin doku travması ile doğru orantılı bir şekilde arttığı görülmektedir (</w:t>
      </w:r>
      <w:proofErr w:type="spellStart"/>
      <w:r w:rsidRPr="0076267A">
        <w:rPr>
          <w:rFonts w:cs="Times New Roman"/>
          <w:color w:val="000000" w:themeColor="text1"/>
        </w:rPr>
        <w:t>Michelsen</w:t>
      </w:r>
      <w:proofErr w:type="spellEnd"/>
      <w:r w:rsidRPr="0076267A">
        <w:rPr>
          <w:rFonts w:cs="Times New Roman"/>
          <w:color w:val="000000" w:themeColor="text1"/>
        </w:rPr>
        <w:t xml:space="preserve"> ve</w:t>
      </w:r>
      <w:r w:rsidR="00EB73E9">
        <w:rPr>
          <w:rFonts w:cs="Times New Roman"/>
          <w:color w:val="000000" w:themeColor="text1"/>
        </w:rPr>
        <w:t xml:space="preserve"> diğerleri</w:t>
      </w:r>
      <w:r w:rsidRPr="0076267A">
        <w:rPr>
          <w:rFonts w:cs="Times New Roman"/>
          <w:color w:val="000000" w:themeColor="text1"/>
        </w:rPr>
        <w:t xml:space="preserve">, 2012; </w:t>
      </w:r>
      <w:proofErr w:type="spellStart"/>
      <w:r w:rsidRPr="0076267A">
        <w:rPr>
          <w:rFonts w:cs="Times New Roman"/>
          <w:color w:val="000000" w:themeColor="text1"/>
        </w:rPr>
        <w:t>Kjelgaard‐Hansen</w:t>
      </w:r>
      <w:proofErr w:type="spellEnd"/>
      <w:r w:rsidRPr="0076267A">
        <w:rPr>
          <w:rFonts w:cs="Times New Roman"/>
          <w:color w:val="000000" w:themeColor="text1"/>
        </w:rPr>
        <w:t xml:space="preserve"> ve </w:t>
      </w:r>
      <w:r w:rsidR="00EB73E9">
        <w:rPr>
          <w:rFonts w:cs="Times New Roman"/>
          <w:color w:val="000000" w:themeColor="text1"/>
        </w:rPr>
        <w:t>diğerleri</w:t>
      </w:r>
      <w:r w:rsidRPr="0076267A">
        <w:rPr>
          <w:rFonts w:cs="Times New Roman"/>
          <w:color w:val="000000" w:themeColor="text1"/>
        </w:rPr>
        <w:t xml:space="preserve">, 2013; </w:t>
      </w:r>
      <w:proofErr w:type="spellStart"/>
      <w:r w:rsidRPr="0076267A">
        <w:rPr>
          <w:rFonts w:cs="Times New Roman"/>
          <w:color w:val="000000" w:themeColor="text1"/>
        </w:rPr>
        <w:t>Christensen</w:t>
      </w:r>
      <w:proofErr w:type="spellEnd"/>
      <w:r w:rsidRPr="0076267A">
        <w:rPr>
          <w:rFonts w:cs="Times New Roman"/>
          <w:color w:val="000000" w:themeColor="text1"/>
        </w:rPr>
        <w:t xml:space="preserve"> ve </w:t>
      </w:r>
      <w:r w:rsidR="00EB73E9">
        <w:rPr>
          <w:rFonts w:cs="Times New Roman"/>
          <w:color w:val="000000" w:themeColor="text1"/>
        </w:rPr>
        <w:t>diğerleri</w:t>
      </w:r>
      <w:r w:rsidRPr="0076267A">
        <w:rPr>
          <w:rFonts w:cs="Times New Roman"/>
          <w:color w:val="000000" w:themeColor="text1"/>
        </w:rPr>
        <w:t>, 2015).</w:t>
      </w:r>
      <w:r w:rsidRPr="0076267A">
        <w:t xml:space="preserve"> </w:t>
      </w:r>
      <w:proofErr w:type="spellStart"/>
      <w:r w:rsidRPr="0076267A">
        <w:rPr>
          <w:rFonts w:cs="Times New Roman"/>
          <w:color w:val="000000" w:themeColor="text1"/>
        </w:rPr>
        <w:t>CRP’nin</w:t>
      </w:r>
      <w:proofErr w:type="spellEnd"/>
      <w:r w:rsidRPr="0076267A">
        <w:rPr>
          <w:rFonts w:cs="Times New Roman"/>
          <w:color w:val="000000" w:themeColor="text1"/>
        </w:rPr>
        <w:t xml:space="preserve"> bazı biyolojik işlevleri şekil 5’te gösterilmektedir (Malin ve </w:t>
      </w:r>
      <w:proofErr w:type="spellStart"/>
      <w:r w:rsidRPr="0076267A">
        <w:rPr>
          <w:rFonts w:cs="Times New Roman"/>
          <w:color w:val="000000" w:themeColor="text1"/>
        </w:rPr>
        <w:t>Witkowska-Piłaszewicz</w:t>
      </w:r>
      <w:proofErr w:type="spellEnd"/>
      <w:r w:rsidRPr="0076267A">
        <w:rPr>
          <w:rFonts w:cs="Times New Roman"/>
          <w:color w:val="000000" w:themeColor="text1"/>
        </w:rPr>
        <w:t>, 2022).</w:t>
      </w:r>
    </w:p>
    <w:p w14:paraId="7B1B8369" w14:textId="77777777" w:rsidR="0076267A" w:rsidRDefault="0076267A" w:rsidP="006E6819">
      <w:pPr>
        <w:spacing w:before="120"/>
        <w:rPr>
          <w:rFonts w:cs="Times New Roman"/>
          <w:color w:val="000000" w:themeColor="text1"/>
        </w:rPr>
      </w:pPr>
    </w:p>
    <w:p w14:paraId="3A2FCDE3" w14:textId="384491CD" w:rsidR="0076267A" w:rsidRPr="006E6819" w:rsidRDefault="0076267A" w:rsidP="006E6819">
      <w:pPr>
        <w:spacing w:before="120"/>
        <w:rPr>
          <w:rFonts w:cs="Times New Roman"/>
          <w:color w:val="000000" w:themeColor="text1"/>
        </w:rPr>
      </w:pPr>
      <w:r w:rsidRPr="003F6724">
        <w:rPr>
          <w:rFonts w:cs="Times New Roman"/>
          <w:b/>
          <w:bCs/>
          <w:color w:val="000000" w:themeColor="text1"/>
        </w:rPr>
        <w:lastRenderedPageBreak/>
        <w:t xml:space="preserve"> </w:t>
      </w:r>
      <w:r w:rsidRPr="0076267A">
        <w:rPr>
          <w:rFonts w:cs="Times New Roman"/>
          <w:color w:val="000000" w:themeColor="text1"/>
        </w:rPr>
        <w:t xml:space="preserve">   </w:t>
      </w:r>
      <w:r>
        <w:rPr>
          <w:rFonts w:cs="Times New Roman"/>
          <w:noProof/>
          <w:color w:val="000000" w:themeColor="text1"/>
        </w:rPr>
        <w:drawing>
          <wp:inline distT="0" distB="0" distL="0" distR="0" wp14:anchorId="591A295E" wp14:editId="5DD9BAB4">
            <wp:extent cx="5108575" cy="2834640"/>
            <wp:effectExtent l="0" t="0" r="0" b="381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8575" cy="2834640"/>
                    </a:xfrm>
                    <a:prstGeom prst="rect">
                      <a:avLst/>
                    </a:prstGeom>
                    <a:noFill/>
                  </pic:spPr>
                </pic:pic>
              </a:graphicData>
            </a:graphic>
          </wp:inline>
        </w:drawing>
      </w:r>
    </w:p>
    <w:p w14:paraId="4ADCC81B" w14:textId="7086228B" w:rsidR="00377E0D" w:rsidRDefault="00377E0D" w:rsidP="006E6819">
      <w:pPr>
        <w:spacing w:before="120"/>
        <w:rPr>
          <w:rFonts w:cs="Times New Roman"/>
          <w:color w:val="000000" w:themeColor="text1"/>
        </w:rPr>
      </w:pPr>
    </w:p>
    <w:p w14:paraId="64E816CB" w14:textId="3C3BFFEF" w:rsidR="0076267A" w:rsidRDefault="001B0359" w:rsidP="006E6819">
      <w:pPr>
        <w:spacing w:before="120"/>
        <w:rPr>
          <w:rFonts w:cs="Times New Roman"/>
          <w:color w:val="000000" w:themeColor="text1"/>
        </w:rPr>
      </w:pPr>
      <w:r w:rsidRPr="003F6724">
        <w:rPr>
          <w:rFonts w:cs="Times New Roman"/>
          <w:b/>
          <w:bCs/>
          <w:color w:val="000000" w:themeColor="text1"/>
        </w:rPr>
        <w:t>Şekil 5.</w:t>
      </w:r>
      <w:r w:rsidRPr="001B0359">
        <w:rPr>
          <w:rFonts w:cs="Times New Roman"/>
          <w:color w:val="000000" w:themeColor="text1"/>
        </w:rPr>
        <w:t xml:space="preserve"> </w:t>
      </w:r>
      <w:proofErr w:type="spellStart"/>
      <w:r w:rsidRPr="001B0359">
        <w:rPr>
          <w:rFonts w:cs="Times New Roman"/>
          <w:color w:val="000000" w:themeColor="text1"/>
        </w:rPr>
        <w:t>CRP'nin</w:t>
      </w:r>
      <w:proofErr w:type="spellEnd"/>
      <w:r w:rsidRPr="001B0359">
        <w:rPr>
          <w:rFonts w:cs="Times New Roman"/>
          <w:color w:val="000000" w:themeColor="text1"/>
        </w:rPr>
        <w:t xml:space="preserve"> bazı biyolojik fonksiyonları (Malin ve </w:t>
      </w:r>
      <w:proofErr w:type="spellStart"/>
      <w:r w:rsidRPr="001B0359">
        <w:rPr>
          <w:rFonts w:cs="Times New Roman"/>
          <w:color w:val="000000" w:themeColor="text1"/>
        </w:rPr>
        <w:t>Witkowska-Piłaszewicz</w:t>
      </w:r>
      <w:proofErr w:type="spellEnd"/>
      <w:r w:rsidRPr="001B0359">
        <w:rPr>
          <w:rFonts w:cs="Times New Roman"/>
          <w:color w:val="000000" w:themeColor="text1"/>
        </w:rPr>
        <w:t>, 2022).</w:t>
      </w:r>
    </w:p>
    <w:p w14:paraId="689690DC" w14:textId="44337DC7" w:rsidR="001B0359" w:rsidRDefault="001B0359" w:rsidP="006E6819">
      <w:pPr>
        <w:spacing w:before="120"/>
        <w:rPr>
          <w:rFonts w:cs="Times New Roman"/>
          <w:color w:val="000000" w:themeColor="text1"/>
        </w:rPr>
      </w:pPr>
    </w:p>
    <w:p w14:paraId="3EF63258" w14:textId="64F6F981" w:rsidR="001B0359" w:rsidRPr="001B0359" w:rsidRDefault="001B0359" w:rsidP="001B0359">
      <w:pPr>
        <w:spacing w:before="120"/>
        <w:rPr>
          <w:rFonts w:cs="Times New Roman"/>
          <w:color w:val="000000" w:themeColor="text1"/>
        </w:rPr>
      </w:pPr>
      <w:r w:rsidRPr="001B0359">
        <w:rPr>
          <w:rFonts w:cs="Times New Roman"/>
          <w:color w:val="000000" w:themeColor="text1"/>
        </w:rPr>
        <w:t xml:space="preserve">Yangısal uyarıdan sonra ortaya çıkan hızlı yanıt sebebiyle, CRP yangısal aktivitenin gerçek zamanlı bir belirteci sayılabilir. Bu nedenle CRP, </w:t>
      </w:r>
      <w:proofErr w:type="spellStart"/>
      <w:r w:rsidRPr="001B0359">
        <w:rPr>
          <w:rFonts w:cs="Times New Roman"/>
          <w:color w:val="000000" w:themeColor="text1"/>
        </w:rPr>
        <w:t>postoperatif</w:t>
      </w:r>
      <w:proofErr w:type="spellEnd"/>
      <w:r w:rsidRPr="001B0359">
        <w:rPr>
          <w:rFonts w:cs="Times New Roman"/>
          <w:color w:val="000000" w:themeColor="text1"/>
        </w:rPr>
        <w:t xml:space="preserve"> komplikasyonların belirlenmesinde de çok pratik ve faydalı bir parametredir (Paul ve </w:t>
      </w:r>
      <w:r w:rsidR="00EB73E9">
        <w:rPr>
          <w:rFonts w:cs="Times New Roman"/>
          <w:color w:val="000000" w:themeColor="text1"/>
        </w:rPr>
        <w:t>diğerleri,</w:t>
      </w:r>
      <w:r w:rsidRPr="001B0359">
        <w:rPr>
          <w:rFonts w:cs="Times New Roman"/>
          <w:color w:val="000000" w:themeColor="text1"/>
        </w:rPr>
        <w:t xml:space="preserve"> 2011).</w:t>
      </w:r>
    </w:p>
    <w:p w14:paraId="00DE285A" w14:textId="7CA5BC7C" w:rsidR="001B0359" w:rsidRPr="001B0359" w:rsidRDefault="001B0359" w:rsidP="001B0359">
      <w:pPr>
        <w:spacing w:before="120"/>
        <w:rPr>
          <w:rFonts w:cs="Times New Roman"/>
          <w:color w:val="000000" w:themeColor="text1"/>
        </w:rPr>
      </w:pPr>
      <w:r w:rsidRPr="001B0359">
        <w:rPr>
          <w:rFonts w:cs="Times New Roman"/>
          <w:color w:val="000000" w:themeColor="text1"/>
        </w:rPr>
        <w:t xml:space="preserve">CRP, köpeklerde de sistemik </w:t>
      </w:r>
      <w:proofErr w:type="spellStart"/>
      <w:r w:rsidRPr="001B0359">
        <w:rPr>
          <w:rFonts w:cs="Times New Roman"/>
          <w:color w:val="000000" w:themeColor="text1"/>
        </w:rPr>
        <w:t>inflamasyon</w:t>
      </w:r>
      <w:proofErr w:type="spellEnd"/>
      <w:r w:rsidRPr="001B0359">
        <w:rPr>
          <w:rFonts w:cs="Times New Roman"/>
          <w:color w:val="000000" w:themeColor="text1"/>
        </w:rPr>
        <w:t xml:space="preserve"> ve doku hasarı varlığında en hızlı artış gösteren majör pozitif akut faz proteinlerindendir (</w:t>
      </w:r>
      <w:proofErr w:type="spellStart"/>
      <w:r w:rsidRPr="001B0359">
        <w:rPr>
          <w:rFonts w:cs="Times New Roman"/>
          <w:color w:val="000000" w:themeColor="text1"/>
        </w:rPr>
        <w:t>Malle</w:t>
      </w:r>
      <w:proofErr w:type="spellEnd"/>
      <w:r w:rsidRPr="001B0359">
        <w:rPr>
          <w:rFonts w:cs="Times New Roman"/>
          <w:color w:val="000000" w:themeColor="text1"/>
        </w:rPr>
        <w:t xml:space="preserve"> ve </w:t>
      </w:r>
      <w:proofErr w:type="spellStart"/>
      <w:r w:rsidRPr="001B0359">
        <w:rPr>
          <w:rFonts w:cs="Times New Roman"/>
          <w:color w:val="000000" w:themeColor="text1"/>
        </w:rPr>
        <w:t>DeBeer</w:t>
      </w:r>
      <w:proofErr w:type="spellEnd"/>
      <w:r w:rsidRPr="001B0359">
        <w:rPr>
          <w:rFonts w:cs="Times New Roman"/>
          <w:color w:val="000000" w:themeColor="text1"/>
        </w:rPr>
        <w:t xml:space="preserve">, 1996; </w:t>
      </w:r>
      <w:proofErr w:type="spellStart"/>
      <w:r w:rsidRPr="001B0359">
        <w:rPr>
          <w:rFonts w:cs="Times New Roman"/>
          <w:color w:val="000000" w:themeColor="text1"/>
        </w:rPr>
        <w:t>Conner</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xml:space="preserve">, 1998). </w:t>
      </w:r>
      <w:proofErr w:type="spellStart"/>
      <w:r w:rsidRPr="001B0359">
        <w:rPr>
          <w:rFonts w:cs="Times New Roman"/>
          <w:color w:val="000000" w:themeColor="text1"/>
        </w:rPr>
        <w:t>Michelsen</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xml:space="preserve"> tarafından yapılan çalışmalar, serum CRP konsantrasyonunun cerrahi yaralanma şiddetindeki farklılıkları ölçebildiğini göstermiştir (</w:t>
      </w:r>
      <w:proofErr w:type="spellStart"/>
      <w:r w:rsidRPr="001B0359">
        <w:rPr>
          <w:rFonts w:cs="Times New Roman"/>
          <w:color w:val="000000" w:themeColor="text1"/>
        </w:rPr>
        <w:t>Michelsen</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xml:space="preserve">, 2012). C-reaktif protein seviyeleri sağlıklı köpeklerde gerçekleştirilen cerrahi işlemler sonrasında, </w:t>
      </w:r>
      <w:proofErr w:type="spellStart"/>
      <w:r w:rsidRPr="001B0359">
        <w:rPr>
          <w:rFonts w:cs="Times New Roman"/>
          <w:color w:val="000000" w:themeColor="text1"/>
        </w:rPr>
        <w:t>preoperatif</w:t>
      </w:r>
      <w:proofErr w:type="spellEnd"/>
      <w:r w:rsidRPr="001B0359">
        <w:rPr>
          <w:rFonts w:cs="Times New Roman"/>
          <w:color w:val="000000" w:themeColor="text1"/>
        </w:rPr>
        <w:t xml:space="preserve"> değerlere göre yaklaşık 6. </w:t>
      </w:r>
      <w:r w:rsidR="00ED5732">
        <w:rPr>
          <w:rFonts w:cs="Times New Roman"/>
          <w:color w:val="000000" w:themeColor="text1"/>
        </w:rPr>
        <w:t>s</w:t>
      </w:r>
      <w:r w:rsidRPr="001B0359">
        <w:rPr>
          <w:rFonts w:cs="Times New Roman"/>
          <w:color w:val="000000" w:themeColor="text1"/>
        </w:rPr>
        <w:t>aat sonunda artışa geçmekte, en yüksek seviyeler ile genellikle ilk 12-24 saat içerisinde karşılaşılmaktadır (</w:t>
      </w:r>
      <w:proofErr w:type="spellStart"/>
      <w:r w:rsidRPr="001B0359">
        <w:rPr>
          <w:rFonts w:cs="Times New Roman"/>
          <w:color w:val="000000" w:themeColor="text1"/>
        </w:rPr>
        <w:t>Ceron</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w:t>
      </w:r>
      <w:r w:rsidR="00EB73E9">
        <w:rPr>
          <w:rFonts w:cs="Times New Roman"/>
          <w:color w:val="000000" w:themeColor="text1"/>
        </w:rPr>
        <w:t xml:space="preserve"> </w:t>
      </w:r>
      <w:r w:rsidRPr="001B0359">
        <w:rPr>
          <w:rFonts w:cs="Times New Roman"/>
          <w:color w:val="000000" w:themeColor="text1"/>
        </w:rPr>
        <w:t xml:space="preserve">2005; </w:t>
      </w:r>
      <w:proofErr w:type="spellStart"/>
      <w:r w:rsidRPr="001B0359">
        <w:rPr>
          <w:rFonts w:cs="Times New Roman"/>
          <w:color w:val="000000" w:themeColor="text1"/>
        </w:rPr>
        <w:t>Dabrowski</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2007).  Farklı cerrahi yöntemlerin karşılaştırıldığı çalışmalarda CRP</w:t>
      </w:r>
      <w:r>
        <w:rPr>
          <w:rFonts w:cs="Times New Roman"/>
          <w:color w:val="000000" w:themeColor="text1"/>
        </w:rPr>
        <w:t xml:space="preserve"> </w:t>
      </w:r>
      <w:r w:rsidRPr="001B0359">
        <w:rPr>
          <w:rFonts w:cs="Times New Roman"/>
          <w:color w:val="000000" w:themeColor="text1"/>
        </w:rPr>
        <w:t>değerlerinin doku travması ile doğru orantılı bir şekilde arttığı görülmektedir (</w:t>
      </w:r>
      <w:proofErr w:type="spellStart"/>
      <w:r w:rsidRPr="001B0359">
        <w:rPr>
          <w:rFonts w:cs="Times New Roman"/>
          <w:color w:val="000000" w:themeColor="text1"/>
        </w:rPr>
        <w:t>Michelsen</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xml:space="preserve">, 2012; </w:t>
      </w:r>
      <w:proofErr w:type="spellStart"/>
      <w:r w:rsidRPr="001B0359">
        <w:rPr>
          <w:rFonts w:cs="Times New Roman"/>
          <w:color w:val="000000" w:themeColor="text1"/>
        </w:rPr>
        <w:t>Kjelgaard‐Hansen</w:t>
      </w:r>
      <w:proofErr w:type="spellEnd"/>
      <w:r w:rsidRPr="001B0359">
        <w:rPr>
          <w:rFonts w:cs="Times New Roman"/>
          <w:color w:val="000000" w:themeColor="text1"/>
        </w:rPr>
        <w:t xml:space="preserve"> ve </w:t>
      </w:r>
      <w:r w:rsidR="00EB73E9">
        <w:rPr>
          <w:rFonts w:cs="Times New Roman"/>
          <w:color w:val="000000" w:themeColor="text1"/>
        </w:rPr>
        <w:t>diğerleri</w:t>
      </w:r>
      <w:r w:rsidRPr="001B0359">
        <w:rPr>
          <w:rFonts w:cs="Times New Roman"/>
          <w:color w:val="000000" w:themeColor="text1"/>
        </w:rPr>
        <w:t xml:space="preserve">, 2013; </w:t>
      </w:r>
      <w:proofErr w:type="spellStart"/>
      <w:r w:rsidRPr="001B0359">
        <w:rPr>
          <w:rFonts w:cs="Times New Roman"/>
          <w:color w:val="000000" w:themeColor="text1"/>
        </w:rPr>
        <w:t>Christensen</w:t>
      </w:r>
      <w:proofErr w:type="spellEnd"/>
      <w:r w:rsidRPr="001B0359">
        <w:rPr>
          <w:rFonts w:cs="Times New Roman"/>
          <w:color w:val="000000" w:themeColor="text1"/>
        </w:rPr>
        <w:t xml:space="preserve"> ve </w:t>
      </w:r>
      <w:r w:rsidR="007343AB">
        <w:rPr>
          <w:rFonts w:cs="Times New Roman"/>
          <w:color w:val="000000" w:themeColor="text1"/>
        </w:rPr>
        <w:t>diğerleri</w:t>
      </w:r>
      <w:r w:rsidRPr="001B0359">
        <w:rPr>
          <w:rFonts w:cs="Times New Roman"/>
          <w:color w:val="000000" w:themeColor="text1"/>
        </w:rPr>
        <w:t>, 2015).</w:t>
      </w:r>
    </w:p>
    <w:p w14:paraId="65BEC7E7" w14:textId="3F92F61E" w:rsidR="001B0359" w:rsidRPr="001B0359" w:rsidRDefault="001B0359" w:rsidP="001B0359">
      <w:pPr>
        <w:spacing w:before="120"/>
        <w:rPr>
          <w:rFonts w:cs="Times New Roman"/>
          <w:color w:val="000000" w:themeColor="text1"/>
        </w:rPr>
      </w:pPr>
      <w:r w:rsidRPr="001B0359">
        <w:rPr>
          <w:rFonts w:cs="Times New Roman"/>
          <w:color w:val="000000" w:themeColor="text1"/>
        </w:rPr>
        <w:t xml:space="preserve">Bizim çalışmamızda, kullanılan </w:t>
      </w:r>
      <w:proofErr w:type="spellStart"/>
      <w:r w:rsidRPr="001B0359">
        <w:rPr>
          <w:rFonts w:cs="Times New Roman"/>
          <w:color w:val="000000" w:themeColor="text1"/>
        </w:rPr>
        <w:t>meloksikam</w:t>
      </w:r>
      <w:proofErr w:type="spellEnd"/>
      <w:r w:rsidRPr="001B0359">
        <w:rPr>
          <w:rFonts w:cs="Times New Roman"/>
          <w:color w:val="000000" w:themeColor="text1"/>
        </w:rPr>
        <w:t xml:space="preserve"> (</w:t>
      </w:r>
      <w:proofErr w:type="spellStart"/>
      <w:r w:rsidRPr="001B0359">
        <w:rPr>
          <w:rFonts w:cs="Times New Roman"/>
          <w:color w:val="000000" w:themeColor="text1"/>
        </w:rPr>
        <w:t>steroid</w:t>
      </w:r>
      <w:proofErr w:type="spellEnd"/>
      <w:r w:rsidRPr="001B0359">
        <w:rPr>
          <w:rFonts w:cs="Times New Roman"/>
          <w:color w:val="000000" w:themeColor="text1"/>
        </w:rPr>
        <w:t xml:space="preserve"> olmayan </w:t>
      </w:r>
      <w:proofErr w:type="spellStart"/>
      <w:r w:rsidRPr="001B0359">
        <w:rPr>
          <w:rFonts w:cs="Times New Roman"/>
          <w:color w:val="000000" w:themeColor="text1"/>
        </w:rPr>
        <w:t>antiinflamatuar</w:t>
      </w:r>
      <w:proofErr w:type="spellEnd"/>
      <w:r w:rsidR="00AB1162">
        <w:rPr>
          <w:rFonts w:cs="Times New Roman"/>
          <w:color w:val="000000" w:themeColor="text1"/>
        </w:rPr>
        <w:t xml:space="preserve"> </w:t>
      </w:r>
      <w:r w:rsidRPr="001B0359">
        <w:rPr>
          <w:rFonts w:cs="Times New Roman"/>
          <w:color w:val="000000" w:themeColor="text1"/>
        </w:rPr>
        <w:t>ilaç,</w:t>
      </w:r>
      <w:r w:rsidR="00AB1162">
        <w:rPr>
          <w:rFonts w:cs="Times New Roman"/>
          <w:color w:val="000000" w:themeColor="text1"/>
        </w:rPr>
        <w:t xml:space="preserve"> </w:t>
      </w:r>
      <w:r w:rsidRPr="001B0359">
        <w:rPr>
          <w:rFonts w:cs="Times New Roman"/>
          <w:color w:val="000000" w:themeColor="text1"/>
        </w:rPr>
        <w:t xml:space="preserve">NSAID) kullanımının serum </w:t>
      </w:r>
      <w:proofErr w:type="spellStart"/>
      <w:r w:rsidRPr="001B0359">
        <w:rPr>
          <w:rFonts w:cs="Times New Roman"/>
          <w:color w:val="000000" w:themeColor="text1"/>
        </w:rPr>
        <w:t>CRP'sindeki</w:t>
      </w:r>
      <w:proofErr w:type="spellEnd"/>
      <w:r w:rsidRPr="001B0359">
        <w:rPr>
          <w:rFonts w:cs="Times New Roman"/>
          <w:color w:val="000000" w:themeColor="text1"/>
        </w:rPr>
        <w:t xml:space="preserve"> değişiklikleri etkileyebileceği akla gelebilir. Ancak, CRP üretiminin esas olarak </w:t>
      </w:r>
      <w:proofErr w:type="spellStart"/>
      <w:r w:rsidRPr="001B0359">
        <w:rPr>
          <w:rFonts w:cs="Times New Roman"/>
          <w:color w:val="000000" w:themeColor="text1"/>
        </w:rPr>
        <w:t>proinflamatuar</w:t>
      </w:r>
      <w:proofErr w:type="spellEnd"/>
      <w:r w:rsidRPr="001B0359">
        <w:rPr>
          <w:rFonts w:cs="Times New Roman"/>
          <w:color w:val="000000" w:themeColor="text1"/>
        </w:rPr>
        <w:t xml:space="preserve"> </w:t>
      </w:r>
      <w:proofErr w:type="spellStart"/>
      <w:r w:rsidRPr="001B0359">
        <w:rPr>
          <w:rFonts w:cs="Times New Roman"/>
          <w:color w:val="000000" w:themeColor="text1"/>
        </w:rPr>
        <w:t>sitokinlere</w:t>
      </w:r>
      <w:proofErr w:type="spellEnd"/>
      <w:r w:rsidRPr="001B0359">
        <w:rPr>
          <w:rFonts w:cs="Times New Roman"/>
          <w:color w:val="000000" w:themeColor="text1"/>
        </w:rPr>
        <w:t xml:space="preserve"> bağlı olduğu ve </w:t>
      </w:r>
      <w:proofErr w:type="spellStart"/>
      <w:r w:rsidRPr="001B0359">
        <w:rPr>
          <w:rFonts w:cs="Times New Roman"/>
          <w:color w:val="000000" w:themeColor="text1"/>
        </w:rPr>
        <w:t>NSAID’ların</w:t>
      </w:r>
      <w:proofErr w:type="spellEnd"/>
      <w:r w:rsidRPr="001B0359">
        <w:rPr>
          <w:rFonts w:cs="Times New Roman"/>
          <w:color w:val="000000" w:themeColor="text1"/>
        </w:rPr>
        <w:t xml:space="preserve"> yalnızca </w:t>
      </w:r>
      <w:proofErr w:type="spellStart"/>
      <w:r w:rsidRPr="001B0359">
        <w:rPr>
          <w:rFonts w:cs="Times New Roman"/>
          <w:color w:val="000000" w:themeColor="text1"/>
        </w:rPr>
        <w:t>prostaglandin</w:t>
      </w:r>
      <w:proofErr w:type="spellEnd"/>
      <w:r w:rsidRPr="001B0359">
        <w:rPr>
          <w:rFonts w:cs="Times New Roman"/>
          <w:color w:val="000000" w:themeColor="text1"/>
        </w:rPr>
        <w:t xml:space="preserve"> sentezini düzenlediği bilinmektedir (</w:t>
      </w:r>
      <w:proofErr w:type="spellStart"/>
      <w:r w:rsidRPr="001B0359">
        <w:rPr>
          <w:rFonts w:cs="Times New Roman"/>
          <w:color w:val="000000" w:themeColor="text1"/>
        </w:rPr>
        <w:t>Kjelgaard-Hansen</w:t>
      </w:r>
      <w:proofErr w:type="spellEnd"/>
      <w:r w:rsidRPr="001B0359">
        <w:rPr>
          <w:rFonts w:cs="Times New Roman"/>
          <w:color w:val="000000" w:themeColor="text1"/>
        </w:rPr>
        <w:t xml:space="preserve"> ve </w:t>
      </w:r>
      <w:r w:rsidR="007343AB">
        <w:rPr>
          <w:rFonts w:cs="Times New Roman"/>
          <w:color w:val="000000" w:themeColor="text1"/>
        </w:rPr>
        <w:t>diğerleri,</w:t>
      </w:r>
      <w:r w:rsidRPr="001B0359">
        <w:rPr>
          <w:rFonts w:cs="Times New Roman"/>
          <w:color w:val="000000" w:themeColor="text1"/>
        </w:rPr>
        <w:t xml:space="preserve"> 2013).</w:t>
      </w:r>
    </w:p>
    <w:p w14:paraId="066D185C" w14:textId="6307E67F" w:rsidR="001B0359" w:rsidRDefault="001B0359" w:rsidP="001B0359">
      <w:pPr>
        <w:spacing w:before="120"/>
        <w:rPr>
          <w:rFonts w:cs="Times New Roman"/>
          <w:color w:val="000000" w:themeColor="text1"/>
        </w:rPr>
      </w:pPr>
    </w:p>
    <w:p w14:paraId="6B1C9E02" w14:textId="016E5F29" w:rsidR="00405D85" w:rsidRDefault="001B0359" w:rsidP="003F6724">
      <w:pPr>
        <w:pStyle w:val="Balk3"/>
        <w:numPr>
          <w:ilvl w:val="0"/>
          <w:numId w:val="0"/>
        </w:numPr>
      </w:pPr>
      <w:r w:rsidRPr="001B0359">
        <w:t xml:space="preserve">2.5. Cerrahi </w:t>
      </w:r>
      <w:proofErr w:type="spellStart"/>
      <w:r w:rsidRPr="001B0359">
        <w:t>Hemostaz</w:t>
      </w:r>
      <w:proofErr w:type="spellEnd"/>
      <w:r w:rsidRPr="001B0359">
        <w:t xml:space="preserve"> Yöntemleri</w:t>
      </w:r>
    </w:p>
    <w:p w14:paraId="537E7B0C" w14:textId="77777777" w:rsidR="001B0359" w:rsidRPr="001B0359" w:rsidRDefault="001B0359" w:rsidP="001B0359"/>
    <w:p w14:paraId="62F982BE" w14:textId="563A23F3" w:rsidR="00405D85" w:rsidRDefault="001B0359" w:rsidP="006E6819">
      <w:pPr>
        <w:rPr>
          <w:color w:val="000000" w:themeColor="text1"/>
        </w:rPr>
      </w:pPr>
      <w:proofErr w:type="spellStart"/>
      <w:r w:rsidRPr="001B0359">
        <w:rPr>
          <w:color w:val="000000" w:themeColor="text1"/>
        </w:rPr>
        <w:t>Hemostaz</w:t>
      </w:r>
      <w:proofErr w:type="spellEnd"/>
      <w:r w:rsidRPr="001B0359">
        <w:rPr>
          <w:color w:val="000000" w:themeColor="text1"/>
        </w:rPr>
        <w:t xml:space="preserve">, operasyon sırasında damar duvarında bir hasar oluştuğu zaman, kan dolaşımını engellemeden kanamanın durdurulması ve damar bütünlüğünün tekrar sağlanması için gereken süreci ifade eder (Kumar ve </w:t>
      </w:r>
      <w:r w:rsidR="007343AB">
        <w:rPr>
          <w:color w:val="000000" w:themeColor="text1"/>
        </w:rPr>
        <w:t>diğerleri</w:t>
      </w:r>
      <w:r w:rsidRPr="001B0359">
        <w:rPr>
          <w:color w:val="000000" w:themeColor="text1"/>
        </w:rPr>
        <w:t>,</w:t>
      </w:r>
      <w:r w:rsidR="007343AB">
        <w:rPr>
          <w:color w:val="000000" w:themeColor="text1"/>
        </w:rPr>
        <w:t xml:space="preserve"> </w:t>
      </w:r>
      <w:r w:rsidRPr="001B0359">
        <w:rPr>
          <w:color w:val="000000" w:themeColor="text1"/>
        </w:rPr>
        <w:t xml:space="preserve">1997). Cerrahi operasyonlarda kanamanın etkin bir biçimde kontrol altına alınması, başarılı bir operasyonun en önemli kurallarından birisidir. </w:t>
      </w:r>
      <w:proofErr w:type="spellStart"/>
      <w:r w:rsidRPr="001B0359">
        <w:rPr>
          <w:color w:val="000000" w:themeColor="text1"/>
        </w:rPr>
        <w:t>Hemostaz</w:t>
      </w:r>
      <w:proofErr w:type="spellEnd"/>
      <w:r w:rsidRPr="001B0359">
        <w:rPr>
          <w:color w:val="000000" w:themeColor="text1"/>
        </w:rPr>
        <w:t xml:space="preserve"> sağlamaya yönelik yöntemlerin keşfi tıbbın en eski uygulamaları arasında yer alır. Antik çağlarda bile, ısıtılmış taşlar yardımıyla </w:t>
      </w:r>
      <w:proofErr w:type="spellStart"/>
      <w:r w:rsidRPr="001B0359">
        <w:rPr>
          <w:color w:val="000000" w:themeColor="text1"/>
        </w:rPr>
        <w:t>hemostaz</w:t>
      </w:r>
      <w:proofErr w:type="spellEnd"/>
      <w:r w:rsidRPr="001B0359">
        <w:rPr>
          <w:color w:val="000000" w:themeColor="text1"/>
        </w:rPr>
        <w:t xml:space="preserve"> uygulamaları yapılmaya çalışılmıştır (</w:t>
      </w:r>
      <w:proofErr w:type="spellStart"/>
      <w:r w:rsidRPr="001B0359">
        <w:rPr>
          <w:color w:val="000000" w:themeColor="text1"/>
        </w:rPr>
        <w:t>Massarweh</w:t>
      </w:r>
      <w:proofErr w:type="spellEnd"/>
      <w:r w:rsidRPr="001B0359">
        <w:rPr>
          <w:color w:val="000000" w:themeColor="text1"/>
        </w:rPr>
        <w:t xml:space="preserve"> ve </w:t>
      </w:r>
      <w:r w:rsidR="007343AB">
        <w:rPr>
          <w:color w:val="000000" w:themeColor="text1"/>
        </w:rPr>
        <w:t xml:space="preserve">diğerleri, </w:t>
      </w:r>
      <w:r w:rsidRPr="001B0359">
        <w:rPr>
          <w:color w:val="000000" w:themeColor="text1"/>
        </w:rPr>
        <w:t xml:space="preserve">2006). Günümüzde farklı cerrahi teknikler için birbirinden farklı </w:t>
      </w:r>
      <w:proofErr w:type="spellStart"/>
      <w:r w:rsidRPr="001B0359">
        <w:rPr>
          <w:color w:val="000000" w:themeColor="text1"/>
        </w:rPr>
        <w:t>homeostaz</w:t>
      </w:r>
      <w:proofErr w:type="spellEnd"/>
      <w:r w:rsidRPr="001B0359">
        <w:rPr>
          <w:color w:val="000000" w:themeColor="text1"/>
        </w:rPr>
        <w:t xml:space="preserve"> aletleri üretilmiştir. Klipsler, dikiş materyalleri, </w:t>
      </w:r>
      <w:proofErr w:type="spellStart"/>
      <w:r w:rsidRPr="001B0359">
        <w:rPr>
          <w:color w:val="000000" w:themeColor="text1"/>
        </w:rPr>
        <w:t>stapler</w:t>
      </w:r>
      <w:proofErr w:type="spellEnd"/>
      <w:r w:rsidRPr="001B0359">
        <w:rPr>
          <w:color w:val="000000" w:themeColor="text1"/>
        </w:rPr>
        <w:t xml:space="preserve">, </w:t>
      </w:r>
      <w:proofErr w:type="spellStart"/>
      <w:r w:rsidRPr="001B0359">
        <w:rPr>
          <w:color w:val="000000" w:themeColor="text1"/>
        </w:rPr>
        <w:t>monopolar</w:t>
      </w:r>
      <w:proofErr w:type="spellEnd"/>
      <w:r w:rsidRPr="001B0359">
        <w:rPr>
          <w:color w:val="000000" w:themeColor="text1"/>
        </w:rPr>
        <w:t xml:space="preserve"> ve </w:t>
      </w:r>
      <w:proofErr w:type="spellStart"/>
      <w:r w:rsidRPr="001B0359">
        <w:rPr>
          <w:color w:val="000000" w:themeColor="text1"/>
        </w:rPr>
        <w:t>bipolar</w:t>
      </w:r>
      <w:proofErr w:type="spellEnd"/>
      <w:r w:rsidRPr="001B0359">
        <w:rPr>
          <w:color w:val="000000" w:themeColor="text1"/>
        </w:rPr>
        <w:t xml:space="preserve"> </w:t>
      </w:r>
      <w:proofErr w:type="spellStart"/>
      <w:r w:rsidRPr="001B0359">
        <w:rPr>
          <w:color w:val="000000" w:themeColor="text1"/>
        </w:rPr>
        <w:t>elektrocerrahi</w:t>
      </w:r>
      <w:proofErr w:type="spellEnd"/>
      <w:r w:rsidRPr="001B0359">
        <w:rPr>
          <w:color w:val="000000" w:themeColor="text1"/>
        </w:rPr>
        <w:t xml:space="preserve"> sistemleri, </w:t>
      </w:r>
      <w:proofErr w:type="spellStart"/>
      <w:r w:rsidRPr="001B0359">
        <w:rPr>
          <w:color w:val="000000" w:themeColor="text1"/>
        </w:rPr>
        <w:t>ultrasonik</w:t>
      </w:r>
      <w:proofErr w:type="spellEnd"/>
      <w:r w:rsidRPr="001B0359">
        <w:rPr>
          <w:color w:val="000000" w:themeColor="text1"/>
        </w:rPr>
        <w:t xml:space="preserve"> </w:t>
      </w:r>
      <w:proofErr w:type="spellStart"/>
      <w:r w:rsidRPr="001B0359">
        <w:rPr>
          <w:color w:val="000000" w:themeColor="text1"/>
        </w:rPr>
        <w:t>koagülatör</w:t>
      </w:r>
      <w:proofErr w:type="spellEnd"/>
      <w:r w:rsidRPr="001B0359">
        <w:rPr>
          <w:color w:val="000000" w:themeColor="text1"/>
        </w:rPr>
        <w:t xml:space="preserve"> gibi cihazlar bu amaçla kullanılmıştır (Küçük, 2008</w:t>
      </w:r>
      <w:bookmarkStart w:id="37" w:name="_Toc199340840"/>
      <w:bookmarkStart w:id="38" w:name="_Toc203390663"/>
      <w:r>
        <w:rPr>
          <w:color w:val="000000" w:themeColor="text1"/>
        </w:rPr>
        <w:t>).</w:t>
      </w:r>
      <w:bookmarkEnd w:id="37"/>
      <w:bookmarkEnd w:id="38"/>
    </w:p>
    <w:p w14:paraId="54262BF0" w14:textId="048EB0B8" w:rsidR="001B0359" w:rsidRDefault="001B0359" w:rsidP="006E6819">
      <w:r w:rsidRPr="001B0359">
        <w:t xml:space="preserve">Modern cerrahide en çok kullanılan </w:t>
      </w:r>
      <w:proofErr w:type="spellStart"/>
      <w:r w:rsidRPr="001B0359">
        <w:t>hemostaz</w:t>
      </w:r>
      <w:proofErr w:type="spellEnd"/>
      <w:r w:rsidRPr="001B0359">
        <w:t xml:space="preserve"> tekniklerinden biri </w:t>
      </w:r>
      <w:proofErr w:type="spellStart"/>
      <w:r w:rsidRPr="001B0359">
        <w:t>elektrokoter</w:t>
      </w:r>
      <w:proofErr w:type="spellEnd"/>
      <w:r w:rsidRPr="001B0359">
        <w:t xml:space="preserve"> </w:t>
      </w:r>
      <w:proofErr w:type="spellStart"/>
      <w:r w:rsidRPr="001B0359">
        <w:t>koagulasyon</w:t>
      </w:r>
      <w:proofErr w:type="spellEnd"/>
      <w:r w:rsidRPr="001B0359">
        <w:t xml:space="preserve"> tekniğidir. Bu yöntemde, yüksek frekanslı elektrik akımı kullanılarak, damar yakma işlemi ile </w:t>
      </w:r>
      <w:proofErr w:type="spellStart"/>
      <w:r w:rsidRPr="001B0359">
        <w:t>hemostaz</w:t>
      </w:r>
      <w:proofErr w:type="spellEnd"/>
      <w:r w:rsidRPr="001B0359">
        <w:t xml:space="preserve"> sağlanır. </w:t>
      </w:r>
      <w:proofErr w:type="spellStart"/>
      <w:r w:rsidRPr="001B0359">
        <w:t>Elektrokoter</w:t>
      </w:r>
      <w:proofErr w:type="spellEnd"/>
      <w:r w:rsidRPr="001B0359">
        <w:t xml:space="preserve"> sistemleri genel olarak: </w:t>
      </w:r>
      <w:proofErr w:type="spellStart"/>
      <w:r w:rsidRPr="001B0359">
        <w:t>monopolar</w:t>
      </w:r>
      <w:proofErr w:type="spellEnd"/>
      <w:r w:rsidRPr="001B0359">
        <w:t xml:space="preserve"> ve </w:t>
      </w:r>
      <w:proofErr w:type="spellStart"/>
      <w:r w:rsidRPr="001B0359">
        <w:t>bipolar</w:t>
      </w:r>
      <w:proofErr w:type="spellEnd"/>
      <w:r w:rsidRPr="001B0359">
        <w:t xml:space="preserve"> olmak üzere ikiye ayrılır. </w:t>
      </w:r>
      <w:proofErr w:type="spellStart"/>
      <w:r w:rsidRPr="001B0359">
        <w:t>Monopolar</w:t>
      </w:r>
      <w:proofErr w:type="spellEnd"/>
      <w:r w:rsidRPr="001B0359">
        <w:t xml:space="preserve"> sistemde akım, cerrahi uygulanan alandaki aktif elektrottan hastanın vücuduna yayılır ve uzaktaki bir nötr elektrot aracılığı ile tamamlanır. </w:t>
      </w:r>
      <w:proofErr w:type="spellStart"/>
      <w:r w:rsidRPr="001B0359">
        <w:t>Bipolar</w:t>
      </w:r>
      <w:proofErr w:type="spellEnd"/>
      <w:r w:rsidRPr="001B0359">
        <w:t xml:space="preserve"> sistemde ise akım, forsepsin iki ucu arasında, doğrudan hedef dokudan geçer.</w:t>
      </w:r>
      <w:r w:rsidR="00AB1162">
        <w:t xml:space="preserve"> </w:t>
      </w:r>
      <w:r w:rsidRPr="001B0359">
        <w:t xml:space="preserve">Böylece hastanın tüm vücudundan akım geçmemiş olur (O' </w:t>
      </w:r>
      <w:proofErr w:type="spellStart"/>
      <w:r w:rsidRPr="001B0359">
        <w:t>Connor</w:t>
      </w:r>
      <w:proofErr w:type="spellEnd"/>
      <w:r w:rsidRPr="001B0359">
        <w:t xml:space="preserve"> ve </w:t>
      </w:r>
      <w:r w:rsidR="007343AB">
        <w:t>diğerleri</w:t>
      </w:r>
      <w:r w:rsidRPr="001B0359">
        <w:t xml:space="preserve">, 1996). </w:t>
      </w:r>
    </w:p>
    <w:p w14:paraId="1779BD9B" w14:textId="102D27C8" w:rsidR="00807A85" w:rsidRPr="0030115A" w:rsidRDefault="001B0359" w:rsidP="0030115A">
      <w:proofErr w:type="spellStart"/>
      <w:r w:rsidRPr="001B0359">
        <w:t>Monopolar</w:t>
      </w:r>
      <w:proofErr w:type="spellEnd"/>
      <w:r w:rsidRPr="001B0359">
        <w:t xml:space="preserve"> ve </w:t>
      </w:r>
      <w:proofErr w:type="spellStart"/>
      <w:r w:rsidRPr="001B0359">
        <w:t>bipolar</w:t>
      </w:r>
      <w:proofErr w:type="spellEnd"/>
      <w:r w:rsidRPr="001B0359">
        <w:t xml:space="preserve"> </w:t>
      </w:r>
      <w:proofErr w:type="spellStart"/>
      <w:r w:rsidRPr="001B0359">
        <w:t>elektrokoagülasyon</w:t>
      </w:r>
      <w:proofErr w:type="spellEnd"/>
      <w:r w:rsidRPr="001B0359">
        <w:t xml:space="preserve"> yöntemlerinin ikisi de 1–3 mm çapındaki damarların </w:t>
      </w:r>
      <w:proofErr w:type="spellStart"/>
      <w:r w:rsidRPr="001B0359">
        <w:t>koagulasyonunda</w:t>
      </w:r>
      <w:proofErr w:type="spellEnd"/>
      <w:r w:rsidRPr="001B0359">
        <w:t xml:space="preserve"> etkin bir şekilde kullanılır. Ancak damar çapı büyüdükçe uygulamanın </w:t>
      </w:r>
      <w:proofErr w:type="spellStart"/>
      <w:r w:rsidRPr="001B0359">
        <w:t>hemostaz</w:t>
      </w:r>
      <w:proofErr w:type="spellEnd"/>
      <w:r w:rsidRPr="001B0359">
        <w:t xml:space="preserve"> açısından güvenilirliği azaldığı gibi, termal hasar oluşturma açısından da riskler ortaya çıkabilir. Bu nedenle daha güvenilir, gelişmiş ve kontrollü sistemlere ihtiyaç duyulmuştur (</w:t>
      </w:r>
      <w:proofErr w:type="spellStart"/>
      <w:r w:rsidRPr="001B0359">
        <w:t>Dubuc-Lissoir</w:t>
      </w:r>
      <w:proofErr w:type="spellEnd"/>
      <w:r w:rsidRPr="001B0359">
        <w:t>, 2003).</w:t>
      </w:r>
      <w:r>
        <w:t xml:space="preserve"> </w:t>
      </w:r>
    </w:p>
    <w:p w14:paraId="5D3E3493" w14:textId="77777777" w:rsidR="00C959A2" w:rsidRPr="006E6819" w:rsidRDefault="00C959A2" w:rsidP="006E6819"/>
    <w:p w14:paraId="7B54ED2E" w14:textId="399A43E2" w:rsidR="00A534A0" w:rsidRDefault="00A534A0" w:rsidP="006E6819"/>
    <w:p w14:paraId="6E2B09D8" w14:textId="04258E05" w:rsidR="003F6724" w:rsidRDefault="003F6724" w:rsidP="006E6819"/>
    <w:p w14:paraId="2FC614AF" w14:textId="77777777" w:rsidR="003F6724" w:rsidRPr="006E6819" w:rsidRDefault="003F6724" w:rsidP="006E6819"/>
    <w:p w14:paraId="21703194" w14:textId="584AB889" w:rsidR="00C959A2" w:rsidRDefault="00C959A2" w:rsidP="006E6819"/>
    <w:p w14:paraId="358E5DF4" w14:textId="1E2EE701" w:rsidR="00C959A2" w:rsidRPr="00F347D3" w:rsidRDefault="005F4E55" w:rsidP="005F4E55">
      <w:pPr>
        <w:pStyle w:val="Balk2"/>
        <w:numPr>
          <w:ilvl w:val="0"/>
          <w:numId w:val="0"/>
        </w:numPr>
        <w:rPr>
          <w:sz w:val="24"/>
          <w:szCs w:val="24"/>
        </w:rPr>
      </w:pPr>
      <w:r w:rsidRPr="005F4E55">
        <w:rPr>
          <w:sz w:val="28"/>
          <w:szCs w:val="28"/>
        </w:rPr>
        <w:lastRenderedPageBreak/>
        <w:t xml:space="preserve">2.6. </w:t>
      </w:r>
      <w:proofErr w:type="spellStart"/>
      <w:r w:rsidRPr="00F347D3">
        <w:rPr>
          <w:sz w:val="24"/>
          <w:szCs w:val="24"/>
        </w:rPr>
        <w:t>Elektrotermal</w:t>
      </w:r>
      <w:proofErr w:type="spellEnd"/>
      <w:r w:rsidRPr="00F347D3">
        <w:rPr>
          <w:sz w:val="24"/>
          <w:szCs w:val="24"/>
        </w:rPr>
        <w:t xml:space="preserve"> </w:t>
      </w:r>
      <w:proofErr w:type="spellStart"/>
      <w:r w:rsidRPr="00F347D3">
        <w:rPr>
          <w:sz w:val="24"/>
          <w:szCs w:val="24"/>
        </w:rPr>
        <w:t>Bipolar</w:t>
      </w:r>
      <w:proofErr w:type="spellEnd"/>
      <w:r w:rsidRPr="005F4E55">
        <w:rPr>
          <w:sz w:val="28"/>
          <w:szCs w:val="28"/>
        </w:rPr>
        <w:t xml:space="preserve"> </w:t>
      </w:r>
      <w:r w:rsidRPr="00F347D3">
        <w:rPr>
          <w:sz w:val="24"/>
          <w:szCs w:val="24"/>
        </w:rPr>
        <w:t>Damar Kapama Sistemi (EBSV)</w:t>
      </w:r>
    </w:p>
    <w:p w14:paraId="0860D806" w14:textId="064C1CAC" w:rsidR="005F4E55" w:rsidRDefault="005F4E55" w:rsidP="005F4E55"/>
    <w:p w14:paraId="000303B9" w14:textId="7DD22049" w:rsidR="005F4E55" w:rsidRDefault="005F4E55" w:rsidP="005F4E55">
      <w:r>
        <w:t>Kanama kontrolü dikkatli teknik gerektirir ve cerrahi operasyonların en zaman alıcı kısmıdır (</w:t>
      </w:r>
      <w:proofErr w:type="spellStart"/>
      <w:r>
        <w:t>Sartori</w:t>
      </w:r>
      <w:proofErr w:type="spellEnd"/>
      <w:r w:rsidR="008F53FC">
        <w:t xml:space="preserve"> </w:t>
      </w:r>
      <w:r>
        <w:t xml:space="preserve">ve </w:t>
      </w:r>
      <w:r w:rsidR="007343AB">
        <w:t>diğerleri</w:t>
      </w:r>
      <w:r>
        <w:t xml:space="preserve">, 2008). OHE operasyonu sırasında ve </w:t>
      </w:r>
      <w:proofErr w:type="spellStart"/>
      <w:r>
        <w:t>postoperatif</w:t>
      </w:r>
      <w:proofErr w:type="spellEnd"/>
      <w:r>
        <w:t xml:space="preserve"> dönemde görülebilecek en yaygın komplikasyon </w:t>
      </w:r>
      <w:proofErr w:type="spellStart"/>
      <w:r>
        <w:t>hemorajidir</w:t>
      </w:r>
      <w:proofErr w:type="spellEnd"/>
      <w:r>
        <w:t xml:space="preserve"> (</w:t>
      </w:r>
      <w:proofErr w:type="spellStart"/>
      <w:r>
        <w:t>Berzon</w:t>
      </w:r>
      <w:proofErr w:type="spellEnd"/>
      <w:r>
        <w:t xml:space="preserve">, 1979; Stone ve </w:t>
      </w:r>
      <w:r w:rsidR="007343AB">
        <w:t>diğerleri</w:t>
      </w:r>
      <w:r>
        <w:t xml:space="preserve">, 2003).  OHE operasyonu sırasında kanama; genellikle </w:t>
      </w:r>
      <w:proofErr w:type="spellStart"/>
      <w:r>
        <w:t>ovaryum</w:t>
      </w:r>
      <w:proofErr w:type="spellEnd"/>
      <w:r>
        <w:t xml:space="preserve"> </w:t>
      </w:r>
      <w:proofErr w:type="spellStart"/>
      <w:r>
        <w:t>pedikülü</w:t>
      </w:r>
      <w:proofErr w:type="spellEnd"/>
      <w:r>
        <w:t xml:space="preserve">, </w:t>
      </w:r>
      <w:proofErr w:type="spellStart"/>
      <w:r>
        <w:t>ligamentler</w:t>
      </w:r>
      <w:proofErr w:type="spellEnd"/>
      <w:r>
        <w:t xml:space="preserve">, </w:t>
      </w:r>
      <w:proofErr w:type="spellStart"/>
      <w:r>
        <w:t>uterus</w:t>
      </w:r>
      <w:proofErr w:type="spellEnd"/>
      <w:r>
        <w:t xml:space="preserve"> arterleri, </w:t>
      </w:r>
      <w:proofErr w:type="spellStart"/>
      <w:r>
        <w:t>korpus</w:t>
      </w:r>
      <w:proofErr w:type="spellEnd"/>
      <w:r>
        <w:t xml:space="preserve"> </w:t>
      </w:r>
      <w:proofErr w:type="spellStart"/>
      <w:r>
        <w:t>uteri</w:t>
      </w:r>
      <w:proofErr w:type="spellEnd"/>
      <w:r>
        <w:t xml:space="preserve"> veya komşu dokular kaynaklı olabilir ve genellikle </w:t>
      </w:r>
      <w:proofErr w:type="spellStart"/>
      <w:r>
        <w:t>uterus</w:t>
      </w:r>
      <w:proofErr w:type="spellEnd"/>
      <w:r>
        <w:t xml:space="preserve">, </w:t>
      </w:r>
      <w:proofErr w:type="spellStart"/>
      <w:proofErr w:type="gramStart"/>
      <w:r>
        <w:t>lig.latum</w:t>
      </w:r>
      <w:proofErr w:type="spellEnd"/>
      <w:proofErr w:type="gramEnd"/>
      <w:r>
        <w:t xml:space="preserve"> </w:t>
      </w:r>
      <w:proofErr w:type="spellStart"/>
      <w:r>
        <w:t>uteri</w:t>
      </w:r>
      <w:proofErr w:type="spellEnd"/>
      <w:r>
        <w:t xml:space="preserve"> veya </w:t>
      </w:r>
      <w:proofErr w:type="spellStart"/>
      <w:r>
        <w:t>ovaryumlara</w:t>
      </w:r>
      <w:proofErr w:type="spellEnd"/>
      <w:r>
        <w:t xml:space="preserve"> atılan </w:t>
      </w:r>
      <w:proofErr w:type="spellStart"/>
      <w:r>
        <w:t>ligatürlerden</w:t>
      </w:r>
      <w:proofErr w:type="spellEnd"/>
      <w:r>
        <w:t xml:space="preserve"> kaynaklanmaktadır. Bu kanamalar bazen kolaylıkla önlenebilirken, şiddetli olgularda </w:t>
      </w:r>
      <w:proofErr w:type="spellStart"/>
      <w:r>
        <w:t>mortaliteye</w:t>
      </w:r>
      <w:proofErr w:type="spellEnd"/>
      <w:r>
        <w:t xml:space="preserve"> yol açabilmektedir (</w:t>
      </w:r>
      <w:proofErr w:type="spellStart"/>
      <w:r>
        <w:t>Burrow</w:t>
      </w:r>
      <w:proofErr w:type="spellEnd"/>
      <w:r>
        <w:t xml:space="preserve"> ve </w:t>
      </w:r>
      <w:r w:rsidR="007343AB">
        <w:t>diğerleri</w:t>
      </w:r>
      <w:r>
        <w:t>, 2005; (</w:t>
      </w:r>
      <w:proofErr w:type="spellStart"/>
      <w:r>
        <w:t>DeTora</w:t>
      </w:r>
      <w:proofErr w:type="spellEnd"/>
      <w:r>
        <w:t xml:space="preserve"> ve </w:t>
      </w:r>
      <w:proofErr w:type="spellStart"/>
      <w:r>
        <w:t>McCarthy</w:t>
      </w:r>
      <w:proofErr w:type="spellEnd"/>
      <w:r>
        <w:t xml:space="preserve">, 2011; </w:t>
      </w:r>
      <w:proofErr w:type="spellStart"/>
      <w:r>
        <w:t>Kustritz</w:t>
      </w:r>
      <w:proofErr w:type="spellEnd"/>
      <w:r>
        <w:t xml:space="preserve">, 2012). </w:t>
      </w:r>
    </w:p>
    <w:p w14:paraId="30F4B8B2" w14:textId="5BF71129" w:rsidR="005F4E55" w:rsidRPr="005F4E55" w:rsidRDefault="005F4E55" w:rsidP="005F4E55">
      <w:proofErr w:type="spellStart"/>
      <w:r>
        <w:t>Elektrotermal</w:t>
      </w:r>
      <w:proofErr w:type="spellEnd"/>
      <w:r>
        <w:t xml:space="preserve"> </w:t>
      </w:r>
      <w:proofErr w:type="spellStart"/>
      <w:r>
        <w:t>bipolar</w:t>
      </w:r>
      <w:proofErr w:type="spellEnd"/>
      <w:r>
        <w:t xml:space="preserve"> damar kapama sistemi (EBVS), hem açık hem </w:t>
      </w:r>
      <w:proofErr w:type="spellStart"/>
      <w:r>
        <w:t>laparoskopik</w:t>
      </w:r>
      <w:proofErr w:type="spellEnd"/>
      <w:r>
        <w:t xml:space="preserve"> cerrahide kullanılabilen, </w:t>
      </w:r>
      <w:proofErr w:type="spellStart"/>
      <w:r>
        <w:t>bipolar</w:t>
      </w:r>
      <w:proofErr w:type="spellEnd"/>
      <w:r>
        <w:t xml:space="preserve"> </w:t>
      </w:r>
      <w:proofErr w:type="spellStart"/>
      <w:r>
        <w:t>hemostaz</w:t>
      </w:r>
      <w:proofErr w:type="spellEnd"/>
      <w:r>
        <w:t xml:space="preserve"> cihazıdır (Resim 1, Resim 2). Bu cihaz geleneksel bağlama yöntemine alternatif olarak dizayn edilmiştir ve günümüzde </w:t>
      </w:r>
      <w:proofErr w:type="spellStart"/>
      <w:r>
        <w:t>elektrotermal</w:t>
      </w:r>
      <w:proofErr w:type="spellEnd"/>
      <w:r>
        <w:t xml:space="preserve"> damar mühürleme cihazı olarak kullanılan, en bilinen cihazdır. (</w:t>
      </w:r>
      <w:proofErr w:type="spellStart"/>
      <w:r>
        <w:t>Heniford</w:t>
      </w:r>
      <w:proofErr w:type="spellEnd"/>
      <w:r>
        <w:t xml:space="preserve"> B.T.ve </w:t>
      </w:r>
      <w:r w:rsidR="007343AB">
        <w:t>diğerleri,</w:t>
      </w:r>
      <w:r>
        <w:t xml:space="preserve"> 2001; </w:t>
      </w:r>
      <w:proofErr w:type="spellStart"/>
      <w:r>
        <w:t>Kırdak</w:t>
      </w:r>
      <w:proofErr w:type="spellEnd"/>
      <w:r>
        <w:t xml:space="preserve"> ve</w:t>
      </w:r>
      <w:r w:rsidR="007343AB">
        <w:t xml:space="preserve"> diğerleri</w:t>
      </w:r>
      <w:r>
        <w:t xml:space="preserve">, 2005; </w:t>
      </w:r>
      <w:proofErr w:type="spellStart"/>
      <w:r>
        <w:t>Yao</w:t>
      </w:r>
      <w:proofErr w:type="spellEnd"/>
      <w:r>
        <w:t xml:space="preserve"> ve</w:t>
      </w:r>
      <w:r w:rsidR="007343AB">
        <w:t xml:space="preserve"> diğerleri</w:t>
      </w:r>
      <w:r>
        <w:t xml:space="preserve">, 2009). Geleneksel </w:t>
      </w:r>
      <w:proofErr w:type="spellStart"/>
      <w:r>
        <w:t>hemostaz</w:t>
      </w:r>
      <w:proofErr w:type="spellEnd"/>
      <w:r>
        <w:t xml:space="preserve"> yöntemlerine alternatif olarak geliştirilen EBVS, son yıllarda veteriner cerrahi alanında da tercih edilen modern bir teknolojidir. EBVS sistemi, </w:t>
      </w:r>
      <w:proofErr w:type="spellStart"/>
      <w:r>
        <w:t>ultrasonik</w:t>
      </w:r>
      <w:proofErr w:type="spellEnd"/>
      <w:r>
        <w:t xml:space="preserve"> ve </w:t>
      </w:r>
      <w:proofErr w:type="spellStart"/>
      <w:r>
        <w:t>bipolar</w:t>
      </w:r>
      <w:proofErr w:type="spellEnd"/>
      <w:r>
        <w:t xml:space="preserve"> </w:t>
      </w:r>
      <w:proofErr w:type="spellStart"/>
      <w:r>
        <w:t>koterizasyon</w:t>
      </w:r>
      <w:proofErr w:type="spellEnd"/>
      <w:r>
        <w:t xml:space="preserve"> sistemlerinden farklı olarak, yüksek akım ile düşük voltaj enerji teknolojilerini bir arada kullanabilmektedir (Van </w:t>
      </w:r>
      <w:proofErr w:type="spellStart"/>
      <w:r>
        <w:t>Goethem</w:t>
      </w:r>
      <w:proofErr w:type="spellEnd"/>
      <w:r>
        <w:t xml:space="preserve"> ve </w:t>
      </w:r>
      <w:r w:rsidR="007343AB">
        <w:t>diğerleri</w:t>
      </w:r>
      <w:r>
        <w:t xml:space="preserve">, 2003). EBSV, kullanıldığı dokudaki elektriksel direnci ölçebilir ve buna göre dokuya uygun enerjiyi ileterek, damara ve çevre dokulara zarar vermeden kontrollü bir </w:t>
      </w:r>
      <w:proofErr w:type="spellStart"/>
      <w:r>
        <w:t>hemostaz</w:t>
      </w:r>
      <w:proofErr w:type="spellEnd"/>
      <w:r>
        <w:t xml:space="preserve"> sağlar (</w:t>
      </w:r>
      <w:proofErr w:type="spellStart"/>
      <w:r>
        <w:t>Harold</w:t>
      </w:r>
      <w:proofErr w:type="spellEnd"/>
      <w:r>
        <w:t xml:space="preserve"> ve </w:t>
      </w:r>
      <w:r w:rsidR="007343AB">
        <w:t>diğerleri</w:t>
      </w:r>
      <w:r>
        <w:t xml:space="preserve">, 2003). Bu cihaz, 7 mm’den küçük damarlarda, damar duvarı ve bağdoku içindeki </w:t>
      </w:r>
      <w:proofErr w:type="spellStart"/>
      <w:r>
        <w:t>kollajen</w:t>
      </w:r>
      <w:proofErr w:type="spellEnd"/>
      <w:r>
        <w:t xml:space="preserve"> ve </w:t>
      </w:r>
      <w:proofErr w:type="spellStart"/>
      <w:r>
        <w:t>elastin</w:t>
      </w:r>
      <w:proofErr w:type="spellEnd"/>
      <w:r>
        <w:t xml:space="preserve"> lifleri </w:t>
      </w:r>
      <w:proofErr w:type="spellStart"/>
      <w:r>
        <w:t>denature</w:t>
      </w:r>
      <w:proofErr w:type="spellEnd"/>
      <w:r>
        <w:t xml:space="preserve"> ederek mühürlemekte, geride bağlama veya klip gibi yabancı cisim bırakmaksızın, minimal ısı yayılımı ile yeterli </w:t>
      </w:r>
      <w:proofErr w:type="spellStart"/>
      <w:r>
        <w:t>hemostaz</w:t>
      </w:r>
      <w:proofErr w:type="spellEnd"/>
      <w:r>
        <w:t xml:space="preserve"> sağlamaktadır. Bu konuda FDA onayı da mevcuttur (</w:t>
      </w:r>
      <w:proofErr w:type="spellStart"/>
      <w:r>
        <w:t>Heniford</w:t>
      </w:r>
      <w:proofErr w:type="spellEnd"/>
      <w:r>
        <w:t xml:space="preserve"> ve </w:t>
      </w:r>
      <w:r w:rsidR="007343AB">
        <w:t>diğerleri</w:t>
      </w:r>
      <w:r>
        <w:t xml:space="preserve">, 2001; </w:t>
      </w:r>
      <w:proofErr w:type="spellStart"/>
      <w:r>
        <w:t>Lepner</w:t>
      </w:r>
      <w:proofErr w:type="spellEnd"/>
      <w:r>
        <w:t xml:space="preserve"> ve </w:t>
      </w:r>
      <w:r w:rsidR="007343AB">
        <w:t>diğerleri</w:t>
      </w:r>
      <w:r>
        <w:t xml:space="preserve">, 2007; </w:t>
      </w:r>
      <w:proofErr w:type="spellStart"/>
      <w:r>
        <w:t>Yao</w:t>
      </w:r>
      <w:proofErr w:type="spellEnd"/>
      <w:r>
        <w:t xml:space="preserve"> ve </w:t>
      </w:r>
      <w:r w:rsidR="007343AB">
        <w:t>diğerleri</w:t>
      </w:r>
      <w:r>
        <w:t xml:space="preserve">, 2009). Cihazın farklı cerrahi amaçlara uygun olarak geliştirilmiş düz ve eğik uçlu tipleri ve 5 mm ve10 mm uzunluklarında uçlara sahip el aletleri bulunmaktadır (Resim 3). Cihazın ağız kısmındaki karşılıklı uçların uyguladığı basınç, </w:t>
      </w:r>
      <w:r w:rsidRPr="005F4E55">
        <w:t>proteinlerin bir mühür oluşturmasını sağlar. (</w:t>
      </w:r>
      <w:proofErr w:type="spellStart"/>
      <w:r w:rsidRPr="005F4E55">
        <w:t>Sartori</w:t>
      </w:r>
      <w:proofErr w:type="spellEnd"/>
      <w:r w:rsidRPr="005F4E55">
        <w:t xml:space="preserve"> ve </w:t>
      </w:r>
      <w:r w:rsidR="007343AB">
        <w:t>diğerleri</w:t>
      </w:r>
      <w:r w:rsidRPr="005F4E55">
        <w:t>, 2008). Cihazın kullanımı sırasında dokuya belli miktarlarda enerji iletilir ve termal ısı yayılımı gerçekleşir. Bu sırada açığa çıkan termal yayılımın, dokudan 1.5 mm’den daha az bir alanla sınırlı olduğu gösterilmiştir (</w:t>
      </w:r>
      <w:proofErr w:type="spellStart"/>
      <w:r w:rsidRPr="005F4E55">
        <w:t>Person</w:t>
      </w:r>
      <w:proofErr w:type="spellEnd"/>
      <w:r w:rsidRPr="005F4E55">
        <w:t xml:space="preserve"> ve </w:t>
      </w:r>
      <w:r w:rsidR="007343AB">
        <w:t>diğerleri,</w:t>
      </w:r>
      <w:r w:rsidRPr="005F4E55">
        <w:t xml:space="preserve"> 2008), EBVS cihazı, </w:t>
      </w:r>
      <w:proofErr w:type="spellStart"/>
      <w:r w:rsidRPr="005F4E55">
        <w:t>koagulasyon</w:t>
      </w:r>
      <w:proofErr w:type="spellEnd"/>
      <w:r w:rsidRPr="005F4E55">
        <w:t xml:space="preserve"> işlemi tamamlanınca, cerrahın, el aletinde bulunan kesme mekanizmasını manuel olarak devreye sokması için bir uyarı sinyali vermekte; böylece cerrahın, forsepsin uç kısmındaki </w:t>
      </w:r>
      <w:proofErr w:type="spellStart"/>
      <w:r w:rsidRPr="005F4E55">
        <w:t>bistüri</w:t>
      </w:r>
      <w:proofErr w:type="spellEnd"/>
      <w:r w:rsidRPr="005F4E55">
        <w:t xml:space="preserve"> ile manuel olarak </w:t>
      </w:r>
      <w:r w:rsidRPr="005F4E55">
        <w:lastRenderedPageBreak/>
        <w:t>kesim yapması ve alet değiştirmeye gerek kalmadan dokuyu uzaklaştırması mümkün olmaktadır (</w:t>
      </w:r>
      <w:proofErr w:type="spellStart"/>
      <w:r w:rsidRPr="005F4E55">
        <w:t>Culp</w:t>
      </w:r>
      <w:proofErr w:type="spellEnd"/>
      <w:r w:rsidRPr="005F4E55">
        <w:t xml:space="preserve"> ve </w:t>
      </w:r>
      <w:r w:rsidR="007343AB">
        <w:t>diğerleri</w:t>
      </w:r>
      <w:r w:rsidRPr="005F4E55">
        <w:t>, 2009). Dokunun aynı aletle</w:t>
      </w:r>
      <w:r w:rsidR="008F53FC">
        <w:t xml:space="preserve"> </w:t>
      </w:r>
      <w:r w:rsidRPr="005F4E55">
        <w:t>he</w:t>
      </w:r>
      <w:r w:rsidR="008F53FC">
        <w:t xml:space="preserve">m </w:t>
      </w:r>
      <w:proofErr w:type="gramStart"/>
      <w:r w:rsidRPr="005F4E55">
        <w:t>kapatılması,</w:t>
      </w:r>
      <w:proofErr w:type="gramEnd"/>
      <w:r w:rsidR="0076440F">
        <w:t xml:space="preserve"> </w:t>
      </w:r>
      <w:r w:rsidRPr="005F4E55">
        <w:t>hem kesilebilmesi, cerrahın alet değiştirmeden işine devam edebilmesine imkan tanır ve böylece kontrol kolaylığı ve zaman tasarrufu sağlar (</w:t>
      </w:r>
      <w:proofErr w:type="spellStart"/>
      <w:r w:rsidRPr="005F4E55">
        <w:t>Culp</w:t>
      </w:r>
      <w:proofErr w:type="spellEnd"/>
      <w:r w:rsidRPr="005F4E55">
        <w:t xml:space="preserve"> ve </w:t>
      </w:r>
      <w:r w:rsidR="007343AB">
        <w:t>diğerleri</w:t>
      </w:r>
      <w:r w:rsidRPr="005F4E55">
        <w:t xml:space="preserve">, 2009; </w:t>
      </w:r>
      <w:proofErr w:type="spellStart"/>
      <w:r w:rsidRPr="005F4E55">
        <w:t>Öhlund</w:t>
      </w:r>
      <w:proofErr w:type="spellEnd"/>
      <w:r w:rsidRPr="005F4E55">
        <w:t xml:space="preserve"> ve </w:t>
      </w:r>
      <w:r w:rsidR="007343AB">
        <w:t>diğerleri</w:t>
      </w:r>
      <w:r w:rsidRPr="005F4E55">
        <w:t>, 2011). Yapılan bazı çalışmalar, EBVS sisteminin diğer yöntemlere göre uygulama kolaylığı sağladığını, daha güvenli olduğunu ve operasyon süresini belirgin bir şekilde kısal</w:t>
      </w:r>
      <w:r w:rsidR="008F53FC">
        <w:t>tt</w:t>
      </w:r>
      <w:r w:rsidRPr="005F4E55">
        <w:t>ığını ortaya koymaktadır (</w:t>
      </w:r>
      <w:proofErr w:type="spellStart"/>
      <w:r w:rsidRPr="005F4E55">
        <w:t>Heniford</w:t>
      </w:r>
      <w:proofErr w:type="spellEnd"/>
      <w:r w:rsidRPr="005F4E55">
        <w:t xml:space="preserve"> ve </w:t>
      </w:r>
      <w:r w:rsidR="007343AB">
        <w:t>diğerleri</w:t>
      </w:r>
      <w:r w:rsidRPr="005F4E55">
        <w:t xml:space="preserve">, 2001; </w:t>
      </w:r>
      <w:proofErr w:type="spellStart"/>
      <w:r w:rsidRPr="005F4E55">
        <w:t>Rumbaugh</w:t>
      </w:r>
      <w:proofErr w:type="spellEnd"/>
      <w:r w:rsidRPr="005F4E55">
        <w:t xml:space="preserve"> ve </w:t>
      </w:r>
      <w:r w:rsidR="007343AB">
        <w:t>diğerleri</w:t>
      </w:r>
      <w:r w:rsidRPr="005F4E55">
        <w:t xml:space="preserve">, 2003; </w:t>
      </w:r>
      <w:proofErr w:type="spellStart"/>
      <w:r w:rsidRPr="005F4E55">
        <w:t>Mayhew</w:t>
      </w:r>
      <w:proofErr w:type="spellEnd"/>
      <w:r w:rsidRPr="005F4E55">
        <w:t xml:space="preserve"> ve Brown, 2007; </w:t>
      </w:r>
      <w:proofErr w:type="spellStart"/>
      <w:r w:rsidRPr="005F4E55">
        <w:t>Dupre</w:t>
      </w:r>
      <w:proofErr w:type="spellEnd"/>
      <w:r w:rsidRPr="005F4E55">
        <w:t xml:space="preserve"> ve </w:t>
      </w:r>
      <w:r w:rsidR="007343AB">
        <w:t>diğerleri</w:t>
      </w:r>
      <w:r w:rsidRPr="005F4E55">
        <w:t>, 2009).</w:t>
      </w:r>
    </w:p>
    <w:p w14:paraId="17A5A880" w14:textId="4BFD4C66" w:rsidR="00807A85" w:rsidRPr="006E6819" w:rsidRDefault="005F4E55" w:rsidP="006E6819">
      <w:r>
        <w:rPr>
          <w:noProof/>
        </w:rPr>
        <w:drawing>
          <wp:inline distT="0" distB="0" distL="0" distR="0" wp14:anchorId="1B19C8CE" wp14:editId="2BAF2808">
            <wp:extent cx="3600450" cy="3889235"/>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16843" cy="3906943"/>
                    </a:xfrm>
                    <a:prstGeom prst="rect">
                      <a:avLst/>
                    </a:prstGeom>
                    <a:noFill/>
                  </pic:spPr>
                </pic:pic>
              </a:graphicData>
            </a:graphic>
          </wp:inline>
        </w:drawing>
      </w:r>
    </w:p>
    <w:p w14:paraId="6A06EF42" w14:textId="3A64E6F6" w:rsidR="00C959A2" w:rsidRPr="006E6819" w:rsidRDefault="0030115A" w:rsidP="0030115A">
      <w:pPr>
        <w:keepNext/>
        <w:ind w:firstLine="0"/>
      </w:pPr>
      <w:r w:rsidRPr="004027AA">
        <w:rPr>
          <w:b/>
          <w:bCs/>
        </w:rPr>
        <w:t>Resim 1.</w:t>
      </w:r>
      <w:r w:rsidRPr="0030115A">
        <w:t xml:space="preserve"> EBSV damar kapama jeneratörü 1 (</w:t>
      </w:r>
      <w:proofErr w:type="spellStart"/>
      <w:r w:rsidRPr="0030115A">
        <w:t>Valleylab</w:t>
      </w:r>
      <w:proofErr w:type="spellEnd"/>
      <w:r w:rsidRPr="0030115A">
        <w:t>, Tyco Healthcare, USA)</w:t>
      </w:r>
    </w:p>
    <w:p w14:paraId="0D2B32C0" w14:textId="77777777" w:rsidR="00C959A2" w:rsidRPr="006E6819" w:rsidRDefault="00C959A2" w:rsidP="006E6819">
      <w:pPr>
        <w:tabs>
          <w:tab w:val="left" w:pos="1485"/>
        </w:tabs>
        <w:spacing w:before="120"/>
        <w:ind w:firstLine="0"/>
      </w:pPr>
    </w:p>
    <w:p w14:paraId="0BF65907" w14:textId="77777777" w:rsidR="00D84594" w:rsidRPr="006E6819" w:rsidRDefault="00D84594" w:rsidP="006E6819">
      <w:pPr>
        <w:spacing w:before="120"/>
        <w:rPr>
          <w:rFonts w:cs="Times New Roman"/>
        </w:rPr>
      </w:pPr>
    </w:p>
    <w:p w14:paraId="36589027" w14:textId="6E56AF5D" w:rsidR="00E95E60" w:rsidRPr="006E6819" w:rsidRDefault="0030115A" w:rsidP="006E6819">
      <w:pPr>
        <w:keepNext/>
        <w:tabs>
          <w:tab w:val="left" w:pos="1485"/>
        </w:tabs>
        <w:spacing w:before="120"/>
        <w:ind w:firstLine="0"/>
        <w:jc w:val="center"/>
      </w:pPr>
      <w:r>
        <w:rPr>
          <w:noProof/>
        </w:rPr>
        <w:lastRenderedPageBreak/>
        <w:drawing>
          <wp:inline distT="0" distB="0" distL="0" distR="0" wp14:anchorId="3F5074B8" wp14:editId="5448223F">
            <wp:extent cx="5761355" cy="4322445"/>
            <wp:effectExtent l="0" t="0" r="0" b="1905"/>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1355" cy="4322445"/>
                    </a:xfrm>
                    <a:prstGeom prst="rect">
                      <a:avLst/>
                    </a:prstGeom>
                    <a:noFill/>
                  </pic:spPr>
                </pic:pic>
              </a:graphicData>
            </a:graphic>
          </wp:inline>
        </w:drawing>
      </w:r>
    </w:p>
    <w:p w14:paraId="3EE34211" w14:textId="0984BE18" w:rsidR="00E95E60" w:rsidRPr="006E6819" w:rsidRDefault="0030115A" w:rsidP="006E6819">
      <w:pPr>
        <w:tabs>
          <w:tab w:val="left" w:pos="1485"/>
        </w:tabs>
        <w:spacing w:before="120"/>
        <w:ind w:firstLine="0"/>
      </w:pPr>
      <w:r w:rsidRPr="004027AA">
        <w:rPr>
          <w:b/>
          <w:bCs/>
        </w:rPr>
        <w:t>Resim 2.</w:t>
      </w:r>
      <w:r w:rsidRPr="0030115A">
        <w:t xml:space="preserve"> EBVS damar kapama jeneratörü</w:t>
      </w:r>
      <w:r>
        <w:t xml:space="preserve"> 2</w:t>
      </w:r>
      <w:r w:rsidRPr="0030115A">
        <w:t xml:space="preserve"> (</w:t>
      </w:r>
      <w:proofErr w:type="spellStart"/>
      <w:r w:rsidRPr="0030115A">
        <w:t>LigesealXrP</w:t>
      </w:r>
      <w:proofErr w:type="spellEnd"/>
      <w:r w:rsidRPr="0030115A">
        <w:t>® (</w:t>
      </w:r>
      <w:proofErr w:type="spellStart"/>
      <w:r w:rsidRPr="0030115A">
        <w:t>Endovet</w:t>
      </w:r>
      <w:proofErr w:type="spellEnd"/>
      <w:r w:rsidRPr="0030115A">
        <w:t xml:space="preserve">, </w:t>
      </w:r>
      <w:proofErr w:type="spellStart"/>
      <w:r w:rsidRPr="0030115A">
        <w:t>Version</w:t>
      </w:r>
      <w:proofErr w:type="spellEnd"/>
      <w:r w:rsidRPr="0030115A">
        <w:t xml:space="preserve"> 1398.07.10, Almanya; </w:t>
      </w:r>
      <w:proofErr w:type="spellStart"/>
      <w:r w:rsidRPr="0030115A">
        <w:t>Vetinternational</w:t>
      </w:r>
      <w:proofErr w:type="spellEnd"/>
      <w:r w:rsidRPr="0030115A">
        <w:t xml:space="preserve"> </w:t>
      </w:r>
      <w:r w:rsidR="00737D22">
        <w:t>Hayvan Hastanesi</w:t>
      </w:r>
      <w:r w:rsidRPr="0030115A">
        <w:t>).</w:t>
      </w:r>
    </w:p>
    <w:p w14:paraId="02F24836" w14:textId="77777777" w:rsidR="00CD2538" w:rsidRDefault="00CD2538" w:rsidP="006E6819">
      <w:pPr>
        <w:spacing w:before="120"/>
        <w:ind w:firstLine="0"/>
        <w:rPr>
          <w:rFonts w:cs="Times New Roman"/>
        </w:rPr>
      </w:pPr>
    </w:p>
    <w:p w14:paraId="6D6F81D5" w14:textId="77777777" w:rsidR="004027AA" w:rsidRDefault="00CD2538" w:rsidP="006E6819">
      <w:pPr>
        <w:spacing w:before="120"/>
        <w:ind w:firstLine="0"/>
        <w:rPr>
          <w:rFonts w:cs="Times New Roman"/>
        </w:rPr>
      </w:pPr>
      <w:r>
        <w:rPr>
          <w:rFonts w:cs="Times New Roman"/>
          <w:noProof/>
        </w:rPr>
        <w:lastRenderedPageBreak/>
        <w:drawing>
          <wp:inline distT="0" distB="0" distL="0" distR="0" wp14:anchorId="796708DA" wp14:editId="126F8730">
            <wp:extent cx="4933950" cy="5274708"/>
            <wp:effectExtent l="0" t="0" r="0" b="254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37606" cy="5278616"/>
                    </a:xfrm>
                    <a:prstGeom prst="rect">
                      <a:avLst/>
                    </a:prstGeom>
                    <a:noFill/>
                  </pic:spPr>
                </pic:pic>
              </a:graphicData>
            </a:graphic>
          </wp:inline>
        </w:drawing>
      </w:r>
    </w:p>
    <w:p w14:paraId="4796789A" w14:textId="3D12D5D6" w:rsidR="00E95E60" w:rsidRPr="006E6819" w:rsidRDefault="004027AA" w:rsidP="006E6819">
      <w:pPr>
        <w:spacing w:before="120"/>
        <w:ind w:firstLine="0"/>
        <w:rPr>
          <w:rFonts w:cs="Times New Roman"/>
        </w:rPr>
      </w:pPr>
      <w:r w:rsidRPr="004027AA">
        <w:rPr>
          <w:rFonts w:cs="Times New Roman"/>
          <w:b/>
          <w:bCs/>
        </w:rPr>
        <w:t>Resim 3.</w:t>
      </w:r>
      <w:r w:rsidRPr="004027AA">
        <w:rPr>
          <w:rFonts w:cs="Times New Roman"/>
        </w:rPr>
        <w:t xml:space="preserve"> EBVS cihazının değişik uç ve uzunluktaki el aletleri (</w:t>
      </w:r>
      <w:proofErr w:type="spellStart"/>
      <w:r w:rsidRPr="004027AA">
        <w:rPr>
          <w:rFonts w:cs="Times New Roman"/>
        </w:rPr>
        <w:t>Ligasure</w:t>
      </w:r>
      <w:proofErr w:type="spellEnd"/>
      <w:r w:rsidRPr="004027AA">
        <w:rPr>
          <w:rFonts w:cs="Times New Roman"/>
        </w:rPr>
        <w:t xml:space="preserve">® V aleti </w:t>
      </w:r>
      <w:proofErr w:type="spellStart"/>
      <w:r w:rsidRPr="004027AA">
        <w:rPr>
          <w:rFonts w:cs="Times New Roman"/>
        </w:rPr>
        <w:t>Covidien</w:t>
      </w:r>
      <w:proofErr w:type="spellEnd"/>
      <w:r w:rsidRPr="004027AA">
        <w:rPr>
          <w:rFonts w:cs="Times New Roman"/>
        </w:rPr>
        <w:t>, İrlanda), (</w:t>
      </w:r>
      <w:proofErr w:type="spellStart"/>
      <w:r w:rsidRPr="004027AA">
        <w:rPr>
          <w:rFonts w:cs="Times New Roman"/>
        </w:rPr>
        <w:t>Vetinternational</w:t>
      </w:r>
      <w:proofErr w:type="spellEnd"/>
      <w:r w:rsidRPr="004027AA">
        <w:rPr>
          <w:rFonts w:cs="Times New Roman"/>
        </w:rPr>
        <w:t xml:space="preserve"> </w:t>
      </w:r>
      <w:r w:rsidR="00737D22">
        <w:rPr>
          <w:rFonts w:cs="Times New Roman"/>
        </w:rPr>
        <w:t>Hayvan Hastanesi</w:t>
      </w:r>
      <w:r w:rsidRPr="004027AA">
        <w:rPr>
          <w:rFonts w:cs="Times New Roman"/>
        </w:rPr>
        <w:t>).</w:t>
      </w:r>
      <w:r w:rsidR="00E95E60" w:rsidRPr="006E6819">
        <w:rPr>
          <w:rFonts w:cs="Times New Roman"/>
        </w:rPr>
        <w:br w:type="page"/>
      </w:r>
    </w:p>
    <w:p w14:paraId="11883DEB" w14:textId="2C2A461E" w:rsidR="004027AA" w:rsidRPr="004027AA" w:rsidRDefault="00F347D3" w:rsidP="00F347D3">
      <w:pPr>
        <w:pStyle w:val="Balk1"/>
        <w:numPr>
          <w:ilvl w:val="0"/>
          <w:numId w:val="0"/>
        </w:numPr>
      </w:pPr>
      <w:bookmarkStart w:id="39" w:name="_Toc199253774"/>
      <w:bookmarkStart w:id="40" w:name="_Toc199254000"/>
      <w:bookmarkStart w:id="41" w:name="_Toc199340843"/>
      <w:r>
        <w:lastRenderedPageBreak/>
        <w:t>3.</w:t>
      </w:r>
      <w:r w:rsidR="004027AA" w:rsidRPr="004027AA">
        <w:t xml:space="preserve"> GEREÇ VE YÖNTEM</w:t>
      </w:r>
    </w:p>
    <w:p w14:paraId="474F89BD" w14:textId="77777777" w:rsidR="00E023F2" w:rsidRPr="006E6819" w:rsidRDefault="00E023F2" w:rsidP="004027AA">
      <w:pPr>
        <w:pStyle w:val="Balk1"/>
        <w:numPr>
          <w:ilvl w:val="0"/>
          <w:numId w:val="0"/>
        </w:numPr>
        <w:ind w:left="2268"/>
      </w:pPr>
    </w:p>
    <w:bookmarkEnd w:id="39"/>
    <w:bookmarkEnd w:id="40"/>
    <w:bookmarkEnd w:id="41"/>
    <w:p w14:paraId="5E8A1679" w14:textId="287E143E" w:rsidR="00E023F2" w:rsidRDefault="004027AA" w:rsidP="006E6819">
      <w:pPr>
        <w:tabs>
          <w:tab w:val="left" w:pos="1485"/>
        </w:tabs>
        <w:spacing w:before="120"/>
        <w:ind w:firstLine="0"/>
      </w:pPr>
      <w:r w:rsidRPr="004027AA">
        <w:rPr>
          <w:b/>
          <w:bCs/>
        </w:rPr>
        <w:t>3.1. Hayvan Materyali ve Çalışma Gruplarının Oluşturulması</w:t>
      </w:r>
    </w:p>
    <w:p w14:paraId="07DB63F2" w14:textId="20C473A0" w:rsidR="004027AA" w:rsidRDefault="004027AA" w:rsidP="006E6819">
      <w:pPr>
        <w:tabs>
          <w:tab w:val="left" w:pos="1485"/>
        </w:tabs>
        <w:spacing w:before="120"/>
        <w:ind w:firstLine="0"/>
      </w:pPr>
    </w:p>
    <w:p w14:paraId="6DC29D46" w14:textId="77777777" w:rsidR="004027AA" w:rsidRDefault="004027AA" w:rsidP="00AB6BDD">
      <w:pPr>
        <w:tabs>
          <w:tab w:val="left" w:pos="1485"/>
        </w:tabs>
      </w:pPr>
      <w:r>
        <w:t xml:space="preserve">Bu çalışmanın hayvan materyali olarak, Aydın ili, Kuşadası ilçesinde, OHE talebi ile </w:t>
      </w:r>
      <w:proofErr w:type="spellStart"/>
      <w:r>
        <w:t>Vetinternational</w:t>
      </w:r>
      <w:proofErr w:type="spellEnd"/>
      <w:r>
        <w:t xml:space="preserve"> Hayvan Hastanesi’ne getirilen, farklı ırk ve yaşlarda (1-6 yaş), 10- 25 kg ağırlık aralığında, sağlık problemi bulunmayan, sahipli dişi köpekler kullanılmıştır. Gelen dişi köpeklerin detaylı </w:t>
      </w:r>
      <w:proofErr w:type="spellStart"/>
      <w:r>
        <w:t>anamnezi</w:t>
      </w:r>
      <w:proofErr w:type="spellEnd"/>
      <w:r>
        <w:t xml:space="preserve"> alınarak, sistemik muayeneleri ve laboratuvar tetkikleri yapılmış; sadece sağlıklı bulunan, </w:t>
      </w:r>
      <w:proofErr w:type="spellStart"/>
      <w:r>
        <w:t>sitolojik</w:t>
      </w:r>
      <w:proofErr w:type="spellEnd"/>
      <w:r>
        <w:t xml:space="preserve"> bakı ile </w:t>
      </w:r>
      <w:proofErr w:type="spellStart"/>
      <w:r>
        <w:t>anöstrus</w:t>
      </w:r>
      <w:proofErr w:type="spellEnd"/>
      <w:r>
        <w:t xml:space="preserve"> döneminde olduğu ve USG kontrolü ile gebe olmadığı belirlenen köpekler çalışmaya dahil edilmiştir.</w:t>
      </w:r>
    </w:p>
    <w:p w14:paraId="5E186B82" w14:textId="77777777" w:rsidR="004027AA" w:rsidRDefault="004027AA" w:rsidP="00AB6BDD">
      <w:r>
        <w:t>Çalışmada kullanılan köpekler rastgele iki gruba ayrılmıştır ve çalışma materyali, Kontrol OHE Grubu (Kontrol, n= 10) ve EBVS OHE Grubu (EBVS, n= 10) olmak üzere 2 grupta, toplam 20 köpek olarak belirlenmiştir:</w:t>
      </w:r>
    </w:p>
    <w:p w14:paraId="69E13569" w14:textId="77777777" w:rsidR="004027AA" w:rsidRDefault="004027AA" w:rsidP="00AB6BDD">
      <w:r>
        <w:t xml:space="preserve">Grup Kontrol’ de: Konvansiyonel, iplikle </w:t>
      </w:r>
      <w:proofErr w:type="spellStart"/>
      <w:r>
        <w:t>ligatür</w:t>
      </w:r>
      <w:proofErr w:type="spellEnd"/>
      <w:r>
        <w:t xml:space="preserve"> ve makasla kesme yönteminin uygulandığı 10 köpek, Grup EBVS’ de: Tüm damar </w:t>
      </w:r>
      <w:proofErr w:type="spellStart"/>
      <w:r>
        <w:t>ligasyonu</w:t>
      </w:r>
      <w:proofErr w:type="spellEnd"/>
      <w:r>
        <w:t xml:space="preserve"> ve doku ayrımının EBVS yöntemi ile yapıldığı 10 köpek olmak üzere, toplam 20 köpek çalışmada kullanılmıştır.</w:t>
      </w:r>
    </w:p>
    <w:p w14:paraId="2B948037" w14:textId="690AD4B8" w:rsidR="004027AA" w:rsidRDefault="004027AA" w:rsidP="000C0AE6">
      <w:r>
        <w:t xml:space="preserve">Çalışma </w:t>
      </w:r>
      <w:r w:rsidR="00AB6BDD">
        <w:t>öncesinde hasta sahiplerine yapılacak uygulamalar ile ilgili bilgi verilerek,</w:t>
      </w:r>
      <w:r w:rsidR="00392EC3">
        <w:t xml:space="preserve"> </w:t>
      </w:r>
      <w:r w:rsidR="00396BC2">
        <w:t>bilgilendirilm</w:t>
      </w:r>
      <w:r w:rsidR="000C0AE6">
        <w:t xml:space="preserve">e </w:t>
      </w:r>
      <w:r w:rsidR="00396BC2">
        <w:t>onam formu imzalatılmış; çalışma</w:t>
      </w:r>
      <w:r w:rsidR="00AB6BDD">
        <w:t xml:space="preserve"> </w:t>
      </w:r>
      <w:r>
        <w:t>süresince tüm işlemler, hayvan refahı gözetilerek, etik kurallar ve cerrahi standartlar çerçevesinde yürütülmüştür.</w:t>
      </w:r>
    </w:p>
    <w:p w14:paraId="241D4E22" w14:textId="77777777" w:rsidR="004027AA" w:rsidRDefault="004027AA" w:rsidP="004027AA">
      <w:pPr>
        <w:tabs>
          <w:tab w:val="left" w:pos="1485"/>
        </w:tabs>
        <w:spacing w:before="120"/>
        <w:ind w:firstLine="0"/>
      </w:pPr>
    </w:p>
    <w:p w14:paraId="4714AC17" w14:textId="69737E95" w:rsidR="004027AA" w:rsidRDefault="004027AA" w:rsidP="004027AA">
      <w:pPr>
        <w:tabs>
          <w:tab w:val="left" w:pos="1485"/>
        </w:tabs>
        <w:spacing w:before="120"/>
        <w:ind w:firstLine="0"/>
        <w:rPr>
          <w:b/>
          <w:bCs/>
        </w:rPr>
      </w:pPr>
      <w:r w:rsidRPr="004027AA">
        <w:rPr>
          <w:b/>
          <w:bCs/>
        </w:rPr>
        <w:t>3.</w:t>
      </w:r>
      <w:r w:rsidR="006B7B8A">
        <w:rPr>
          <w:b/>
          <w:bCs/>
        </w:rPr>
        <w:t>2</w:t>
      </w:r>
      <w:r w:rsidRPr="004027AA">
        <w:rPr>
          <w:b/>
          <w:bCs/>
        </w:rPr>
        <w:t>. Operasyona Hazırlık</w:t>
      </w:r>
    </w:p>
    <w:p w14:paraId="0F37737E" w14:textId="77777777" w:rsidR="00CF7AEF" w:rsidRDefault="00CF7AEF" w:rsidP="004027AA">
      <w:pPr>
        <w:tabs>
          <w:tab w:val="left" w:pos="1485"/>
        </w:tabs>
        <w:spacing w:before="120"/>
        <w:ind w:firstLine="0"/>
        <w:rPr>
          <w:b/>
          <w:bCs/>
        </w:rPr>
      </w:pPr>
    </w:p>
    <w:p w14:paraId="24DE752C" w14:textId="74248A19" w:rsidR="00CF7AEF" w:rsidRDefault="004027AA" w:rsidP="000C0AE6">
      <w:r w:rsidRPr="004027AA">
        <w:t xml:space="preserve">OHE öncesi köpeklere 12 saatlik gıda kısıtlaması ve en az 2 saatlik sıvı kısıtlaması yapılmıştır. Operasyondan 2 saat önce hastaneye getirilen köpeklerin, klinik muayeneleri ve USG kontrolleri yapıldıktan sonra, </w:t>
      </w:r>
      <w:proofErr w:type="spellStart"/>
      <w:r w:rsidRPr="004027AA">
        <w:t>vaginal</w:t>
      </w:r>
      <w:proofErr w:type="spellEnd"/>
      <w:r w:rsidRPr="004027AA">
        <w:t xml:space="preserve"> </w:t>
      </w:r>
      <w:proofErr w:type="spellStart"/>
      <w:r w:rsidRPr="004027AA">
        <w:t>smear</w:t>
      </w:r>
      <w:proofErr w:type="spellEnd"/>
      <w:r w:rsidRPr="004027AA">
        <w:t xml:space="preserve"> incelemeleri yapılmış, </w:t>
      </w:r>
      <w:proofErr w:type="spellStart"/>
      <w:r w:rsidRPr="004027AA">
        <w:t>anöstrus</w:t>
      </w:r>
      <w:proofErr w:type="spellEnd"/>
      <w:r w:rsidRPr="004027AA">
        <w:t xml:space="preserve"> döneminde bulunan, gebe olmayan köpekler çalışmaya dahil edilmiştir. Bu işlemlerden sonra damar yolu açılarak kan örnekleri alınmış ve operasyon öncesi, kan biyokimya değerleri (Alp, Alt, Bun, </w:t>
      </w:r>
      <w:proofErr w:type="spellStart"/>
      <w:r w:rsidRPr="004027AA">
        <w:t>Cre</w:t>
      </w:r>
      <w:proofErr w:type="spellEnd"/>
      <w:r w:rsidRPr="004027AA">
        <w:t xml:space="preserve">, </w:t>
      </w:r>
      <w:proofErr w:type="spellStart"/>
      <w:r w:rsidRPr="004027AA">
        <w:t>Tp</w:t>
      </w:r>
      <w:proofErr w:type="spellEnd"/>
      <w:r w:rsidRPr="004027AA">
        <w:t xml:space="preserve"> ve </w:t>
      </w:r>
      <w:proofErr w:type="spellStart"/>
      <w:r w:rsidRPr="004027AA">
        <w:t>Glk</w:t>
      </w:r>
      <w:proofErr w:type="spellEnd"/>
      <w:r w:rsidRPr="004027AA">
        <w:t xml:space="preserve">) ve </w:t>
      </w:r>
      <w:proofErr w:type="spellStart"/>
      <w:r w:rsidRPr="004027AA">
        <w:t>hemogram</w:t>
      </w:r>
      <w:proofErr w:type="spellEnd"/>
      <w:r w:rsidRPr="004027AA">
        <w:t xml:space="preserve"> değerleri ölçülmüş, laboratuvar test sonuçları çıktıktan sonra,</w:t>
      </w:r>
      <w:r w:rsidR="00CF7AEF">
        <w:t xml:space="preserve"> </w:t>
      </w:r>
      <w:proofErr w:type="spellStart"/>
      <w:r w:rsidR="00CF7AEF" w:rsidRPr="00CF7AEF">
        <w:t>ovaryohisterektomi</w:t>
      </w:r>
      <w:proofErr w:type="spellEnd"/>
      <w:r w:rsidR="00CF7AEF" w:rsidRPr="00CF7AEF">
        <w:t xml:space="preserve"> için uygun bulunan köpekler, operasyon hazırlık odasına alınmıştır. Operasyondan 20-25 </w:t>
      </w:r>
      <w:proofErr w:type="spellStart"/>
      <w:r w:rsidR="00CF7AEF" w:rsidRPr="00CF7AEF">
        <w:t>dk</w:t>
      </w:r>
      <w:proofErr w:type="spellEnd"/>
      <w:r w:rsidR="00CF7AEF" w:rsidRPr="00CF7AEF">
        <w:t xml:space="preserve"> kadar önce, </w:t>
      </w:r>
      <w:proofErr w:type="spellStart"/>
      <w:r w:rsidR="00CF7AEF" w:rsidRPr="00CF7AEF">
        <w:t>Meloksikam</w:t>
      </w:r>
      <w:proofErr w:type="spellEnd"/>
      <w:r w:rsidR="00CF7AEF" w:rsidRPr="00CF7AEF">
        <w:t xml:space="preserve"> (</w:t>
      </w:r>
      <w:proofErr w:type="spellStart"/>
      <w:r w:rsidR="00CF7AEF" w:rsidRPr="00CF7AEF">
        <w:t>Maxicam</w:t>
      </w:r>
      <w:proofErr w:type="spellEnd"/>
      <w:r w:rsidR="00CF7AEF" w:rsidRPr="00CF7AEF">
        <w:t xml:space="preserve">, </w:t>
      </w:r>
      <w:proofErr w:type="spellStart"/>
      <w:r w:rsidR="00CF7AEF" w:rsidRPr="00CF7AEF">
        <w:t>Sanovel</w:t>
      </w:r>
      <w:proofErr w:type="spellEnd"/>
      <w:r w:rsidR="00CF7AEF" w:rsidRPr="00CF7AEF">
        <w:t>, İstanbul, Türkiye)</w:t>
      </w:r>
      <w:r w:rsidR="00D30274">
        <w:t xml:space="preserve"> </w:t>
      </w:r>
      <w:r w:rsidR="00CF7AEF" w:rsidRPr="00CF7AEF">
        <w:t>0</w:t>
      </w:r>
      <w:r w:rsidR="00755540">
        <w:t>,</w:t>
      </w:r>
      <w:r w:rsidR="00CF7AEF" w:rsidRPr="00CF7AEF">
        <w:t xml:space="preserve">2 </w:t>
      </w:r>
      <w:r w:rsidR="00CF7AEF" w:rsidRPr="00CF7AEF">
        <w:lastRenderedPageBreak/>
        <w:t xml:space="preserve">mg/kg dozunda, </w:t>
      </w:r>
      <w:proofErr w:type="spellStart"/>
      <w:r w:rsidR="00CF7AEF" w:rsidRPr="00CF7AEF">
        <w:t>sc</w:t>
      </w:r>
      <w:proofErr w:type="spellEnd"/>
      <w:r w:rsidR="00CF7AEF" w:rsidRPr="00CF7AEF">
        <w:t xml:space="preserve"> olarak ve </w:t>
      </w:r>
      <w:proofErr w:type="spellStart"/>
      <w:r w:rsidR="00CF7AEF" w:rsidRPr="00CF7AEF">
        <w:t>Amoksisilin</w:t>
      </w:r>
      <w:proofErr w:type="spellEnd"/>
      <w:r w:rsidR="00CF7AEF" w:rsidRPr="00CF7AEF">
        <w:t xml:space="preserve"> ve </w:t>
      </w:r>
      <w:proofErr w:type="spellStart"/>
      <w:r w:rsidR="00CF7AEF" w:rsidRPr="00CF7AEF">
        <w:t>Klavuklanik</w:t>
      </w:r>
      <w:proofErr w:type="spellEnd"/>
      <w:r w:rsidR="00CF7AEF" w:rsidRPr="00CF7AEF">
        <w:t xml:space="preserve"> asit kombinasyonu (</w:t>
      </w:r>
      <w:proofErr w:type="spellStart"/>
      <w:r w:rsidR="00CF7AEF" w:rsidRPr="00CF7AEF">
        <w:t>Synulox</w:t>
      </w:r>
      <w:proofErr w:type="spellEnd"/>
      <w:r w:rsidR="00CF7AEF" w:rsidRPr="00CF7AEF">
        <w:t xml:space="preserve">, </w:t>
      </w:r>
      <w:proofErr w:type="spellStart"/>
      <w:r w:rsidR="00CF7AEF" w:rsidRPr="00CF7AEF">
        <w:t>Zoetis</w:t>
      </w:r>
      <w:proofErr w:type="spellEnd"/>
      <w:r w:rsidR="00CF7AEF" w:rsidRPr="00CF7AEF">
        <w:t xml:space="preserve">, </w:t>
      </w:r>
      <w:proofErr w:type="spellStart"/>
      <w:r w:rsidR="00CF7AEF" w:rsidRPr="00CF7AEF">
        <w:t>Latina</w:t>
      </w:r>
      <w:proofErr w:type="spellEnd"/>
      <w:r w:rsidR="00CF7AEF" w:rsidRPr="00CF7AEF">
        <w:t xml:space="preserve">, İtalya) 8,75 mg/kg (7 mg </w:t>
      </w:r>
      <w:proofErr w:type="spellStart"/>
      <w:r w:rsidR="00CF7AEF" w:rsidRPr="00CF7AEF">
        <w:t>amoksisilin</w:t>
      </w:r>
      <w:proofErr w:type="spellEnd"/>
      <w:r w:rsidR="00CF7AEF" w:rsidRPr="00CF7AEF">
        <w:t xml:space="preserve"> ve 1,75 mg </w:t>
      </w:r>
      <w:proofErr w:type="spellStart"/>
      <w:r w:rsidR="00CF7AEF" w:rsidRPr="00CF7AEF">
        <w:t>Klavulanik</w:t>
      </w:r>
      <w:proofErr w:type="spellEnd"/>
      <w:r w:rsidR="00CF7AEF" w:rsidRPr="00CF7AEF">
        <w:t xml:space="preserve"> asit/kg), </w:t>
      </w:r>
      <w:proofErr w:type="spellStart"/>
      <w:r w:rsidR="00CF7AEF" w:rsidRPr="00CF7AEF">
        <w:t>sc</w:t>
      </w:r>
      <w:proofErr w:type="spellEnd"/>
      <w:r w:rsidR="00CF7AEF" w:rsidRPr="00CF7AEF">
        <w:t xml:space="preserve"> olarak uygulanmıştır. Operasyon süresince %0</w:t>
      </w:r>
      <w:r w:rsidR="00755540">
        <w:t>,</w:t>
      </w:r>
      <w:r w:rsidR="00CF7AEF" w:rsidRPr="00CF7AEF">
        <w:t xml:space="preserve">9 </w:t>
      </w:r>
      <w:proofErr w:type="spellStart"/>
      <w:r w:rsidR="00CF7AEF" w:rsidRPr="00CF7AEF">
        <w:t>İzotonik</w:t>
      </w:r>
      <w:proofErr w:type="spellEnd"/>
      <w:r w:rsidR="00CF7AEF" w:rsidRPr="00CF7AEF">
        <w:t xml:space="preserve"> </w:t>
      </w:r>
      <w:proofErr w:type="spellStart"/>
      <w:r w:rsidR="00CF7AEF" w:rsidRPr="00CF7AEF">
        <w:t>NaCl</w:t>
      </w:r>
      <w:proofErr w:type="spellEnd"/>
      <w:r w:rsidR="00CF7AEF" w:rsidRPr="00CF7AEF">
        <w:t xml:space="preserve"> (</w:t>
      </w:r>
      <w:proofErr w:type="spellStart"/>
      <w:r w:rsidR="00CF7AEF" w:rsidRPr="00CF7AEF">
        <w:t>Polifleks</w:t>
      </w:r>
      <w:proofErr w:type="spellEnd"/>
      <w:r w:rsidR="00D30274">
        <w:t xml:space="preserve"> </w:t>
      </w:r>
      <w:r w:rsidR="00CF7AEF" w:rsidRPr="00CF7AEF">
        <w:t>%0</w:t>
      </w:r>
      <w:r w:rsidR="00D30274">
        <w:t>,</w:t>
      </w:r>
      <w:r w:rsidR="00CF7AEF" w:rsidRPr="00CF7AEF">
        <w:t xml:space="preserve">9 </w:t>
      </w:r>
      <w:proofErr w:type="spellStart"/>
      <w:r w:rsidR="00CF7AEF" w:rsidRPr="00CF7AEF">
        <w:t>İzotonik</w:t>
      </w:r>
      <w:proofErr w:type="spellEnd"/>
      <w:r w:rsidR="00CF7AEF" w:rsidRPr="00CF7AEF">
        <w:t xml:space="preserve"> Sodyum Klorür, iv </w:t>
      </w:r>
      <w:proofErr w:type="spellStart"/>
      <w:r w:rsidR="00CF7AEF" w:rsidRPr="00CF7AEF">
        <w:t>infüzyon</w:t>
      </w:r>
      <w:proofErr w:type="spellEnd"/>
      <w:r w:rsidR="00CF7AEF" w:rsidRPr="00CF7AEF">
        <w:t xml:space="preserve"> için çözelti, </w:t>
      </w:r>
      <w:proofErr w:type="spellStart"/>
      <w:r w:rsidR="00CF7AEF" w:rsidRPr="00CF7AEF">
        <w:t>Polifarma</w:t>
      </w:r>
      <w:proofErr w:type="spellEnd"/>
      <w:r w:rsidR="00CF7AEF" w:rsidRPr="00CF7AEF">
        <w:t>, Tekirdağ, Türkiye) 5 ml/ kg /saat miktarında, iv olarak verilmiştir.</w:t>
      </w:r>
    </w:p>
    <w:p w14:paraId="1B815CD6" w14:textId="4CD33171" w:rsidR="00CF7AEF" w:rsidRDefault="00CF7AEF" w:rsidP="004027AA">
      <w:pPr>
        <w:tabs>
          <w:tab w:val="left" w:pos="1485"/>
        </w:tabs>
        <w:spacing w:before="120"/>
        <w:ind w:firstLine="0"/>
      </w:pPr>
    </w:p>
    <w:p w14:paraId="5D1CA2A0" w14:textId="57444C28" w:rsidR="00CF7AEF" w:rsidRDefault="00CF7AEF" w:rsidP="004027AA">
      <w:pPr>
        <w:tabs>
          <w:tab w:val="left" w:pos="1485"/>
        </w:tabs>
        <w:spacing w:before="120"/>
        <w:ind w:firstLine="0"/>
        <w:rPr>
          <w:b/>
          <w:bCs/>
        </w:rPr>
      </w:pPr>
      <w:r w:rsidRPr="00CF7AEF">
        <w:rPr>
          <w:b/>
          <w:bCs/>
        </w:rPr>
        <w:t>3.3. Anestezi Uygulamaları</w:t>
      </w:r>
    </w:p>
    <w:p w14:paraId="722A7125" w14:textId="4E520B03" w:rsidR="00CF7AEF" w:rsidRDefault="00CF7AEF" w:rsidP="004027AA">
      <w:pPr>
        <w:tabs>
          <w:tab w:val="left" w:pos="1485"/>
        </w:tabs>
        <w:spacing w:before="120"/>
        <w:ind w:firstLine="0"/>
        <w:rPr>
          <w:b/>
          <w:bCs/>
        </w:rPr>
      </w:pPr>
    </w:p>
    <w:p w14:paraId="0311695D" w14:textId="4E03D573" w:rsidR="000C0AE6" w:rsidRDefault="000C0AE6" w:rsidP="000C0AE6">
      <w:proofErr w:type="spellStart"/>
      <w:r w:rsidRPr="000C0AE6">
        <w:t>Premedikasyon</w:t>
      </w:r>
      <w:proofErr w:type="spellEnd"/>
      <w:r w:rsidRPr="000C0AE6">
        <w:t xml:space="preserve"> ve ağrı kontrolü için yapılan uygulamalardan 15 </w:t>
      </w:r>
      <w:proofErr w:type="spellStart"/>
      <w:r w:rsidRPr="000C0AE6">
        <w:t>dk</w:t>
      </w:r>
      <w:proofErr w:type="spellEnd"/>
      <w:r w:rsidRPr="000C0AE6">
        <w:t xml:space="preserve"> sonra, </w:t>
      </w:r>
      <w:proofErr w:type="spellStart"/>
      <w:r w:rsidRPr="000C0AE6">
        <w:t>Medetomidin</w:t>
      </w:r>
      <w:proofErr w:type="spellEnd"/>
      <w:r w:rsidRPr="000C0AE6">
        <w:t>, (</w:t>
      </w:r>
      <w:proofErr w:type="spellStart"/>
      <w:r w:rsidRPr="000C0AE6">
        <w:t>Domitor</w:t>
      </w:r>
      <w:proofErr w:type="spellEnd"/>
      <w:r w:rsidRPr="000C0AE6">
        <w:t xml:space="preserve">, </w:t>
      </w:r>
      <w:proofErr w:type="spellStart"/>
      <w:r w:rsidRPr="000C0AE6">
        <w:t>Zoetis</w:t>
      </w:r>
      <w:proofErr w:type="spellEnd"/>
      <w:r w:rsidRPr="000C0AE6">
        <w:t xml:space="preserve">, Espoo, Finlandiya) 80 µg/kg dozunda (metrekare yüz ölçümü üzerinden </w:t>
      </w:r>
      <w:proofErr w:type="spellStart"/>
      <w:r w:rsidRPr="000C0AE6">
        <w:t>dozlandığından</w:t>
      </w:r>
      <w:proofErr w:type="spellEnd"/>
      <w:r w:rsidRPr="000C0AE6">
        <w:t xml:space="preserve">, doz tablosuna bakılarak) iv olarak uygulanmış ve </w:t>
      </w:r>
      <w:proofErr w:type="spellStart"/>
      <w:r w:rsidRPr="000C0AE6">
        <w:t>preanestezi</w:t>
      </w:r>
      <w:proofErr w:type="spellEnd"/>
      <w:r w:rsidRPr="000C0AE6">
        <w:t xml:space="preserve"> sağlanmıştır. Bu uygulamadan 10 </w:t>
      </w:r>
      <w:proofErr w:type="spellStart"/>
      <w:r w:rsidRPr="000C0AE6">
        <w:t>dk</w:t>
      </w:r>
      <w:proofErr w:type="spellEnd"/>
      <w:r w:rsidRPr="000C0AE6">
        <w:t xml:space="preserve"> sonra 0.1mg/kg dozda, </w:t>
      </w:r>
      <w:proofErr w:type="spellStart"/>
      <w:r w:rsidRPr="000C0AE6">
        <w:t>Ketamin</w:t>
      </w:r>
      <w:proofErr w:type="spellEnd"/>
      <w:r w:rsidRPr="000C0AE6">
        <w:t xml:space="preserve"> </w:t>
      </w:r>
      <w:proofErr w:type="spellStart"/>
      <w:r w:rsidRPr="000C0AE6">
        <w:t>hidroklorür</w:t>
      </w:r>
      <w:proofErr w:type="spellEnd"/>
      <w:r w:rsidRPr="000C0AE6">
        <w:t xml:space="preserve"> (</w:t>
      </w:r>
      <w:proofErr w:type="spellStart"/>
      <w:r w:rsidRPr="000C0AE6">
        <w:t>Ketasol</w:t>
      </w:r>
      <w:proofErr w:type="spellEnd"/>
      <w:r w:rsidRPr="000C0AE6">
        <w:t xml:space="preserve"> %10, Richter </w:t>
      </w:r>
      <w:proofErr w:type="spellStart"/>
      <w:r w:rsidRPr="000C0AE6">
        <w:t>Pharma</w:t>
      </w:r>
      <w:proofErr w:type="spellEnd"/>
      <w:r w:rsidRPr="000C0AE6">
        <w:t xml:space="preserve"> AG, </w:t>
      </w:r>
      <w:proofErr w:type="spellStart"/>
      <w:r w:rsidRPr="000C0AE6">
        <w:t>Wells</w:t>
      </w:r>
      <w:proofErr w:type="spellEnd"/>
      <w:r w:rsidRPr="000C0AE6">
        <w:t xml:space="preserve">, Avusturya) iv olarak uygulanmıştır. Bu uygulamanın hemen ardından </w:t>
      </w:r>
      <w:proofErr w:type="spellStart"/>
      <w:r w:rsidRPr="000C0AE6">
        <w:t>entübe</w:t>
      </w:r>
      <w:proofErr w:type="spellEnd"/>
      <w:r w:rsidRPr="000C0AE6">
        <w:t xml:space="preserve"> edilen köpekler, </w:t>
      </w:r>
      <w:proofErr w:type="spellStart"/>
      <w:r w:rsidRPr="000C0AE6">
        <w:t>monitörize</w:t>
      </w:r>
      <w:proofErr w:type="spellEnd"/>
      <w:r w:rsidRPr="000C0AE6">
        <w:t xml:space="preserve"> (</w:t>
      </w:r>
      <w:proofErr w:type="spellStart"/>
      <w:r w:rsidRPr="000C0AE6">
        <w:t>Comen</w:t>
      </w:r>
      <w:proofErr w:type="spellEnd"/>
      <w:r w:rsidRPr="000C0AE6">
        <w:t xml:space="preserve">, C80-V, </w:t>
      </w:r>
      <w:proofErr w:type="spellStart"/>
      <w:r w:rsidRPr="000C0AE6">
        <w:t>Shenzhen</w:t>
      </w:r>
      <w:proofErr w:type="spellEnd"/>
      <w:r w:rsidRPr="000C0AE6">
        <w:t xml:space="preserve">, P. R. </w:t>
      </w:r>
      <w:proofErr w:type="spellStart"/>
      <w:r w:rsidRPr="000C0AE6">
        <w:t>China</w:t>
      </w:r>
      <w:proofErr w:type="spellEnd"/>
      <w:r w:rsidRPr="000C0AE6">
        <w:t xml:space="preserve">) edilerek </w:t>
      </w:r>
      <w:proofErr w:type="spellStart"/>
      <w:r w:rsidRPr="000C0AE6">
        <w:t>İzofloran</w:t>
      </w:r>
      <w:proofErr w:type="spellEnd"/>
      <w:r w:rsidRPr="000C0AE6">
        <w:t xml:space="preserve"> (</w:t>
      </w:r>
      <w:proofErr w:type="spellStart"/>
      <w:r w:rsidRPr="000C0AE6">
        <w:t>Isoflurane</w:t>
      </w:r>
      <w:proofErr w:type="spellEnd"/>
      <w:r w:rsidRPr="000C0AE6">
        <w:t xml:space="preserve"> </w:t>
      </w:r>
      <w:proofErr w:type="spellStart"/>
      <w:r w:rsidRPr="000C0AE6">
        <w:t>usp</w:t>
      </w:r>
      <w:proofErr w:type="spellEnd"/>
      <w:r w:rsidRPr="000C0AE6">
        <w:t xml:space="preserve"> %100 </w:t>
      </w:r>
      <w:proofErr w:type="spellStart"/>
      <w:r w:rsidRPr="000C0AE6">
        <w:t>inhalasyon</w:t>
      </w:r>
      <w:proofErr w:type="spellEnd"/>
      <w:r w:rsidRPr="000C0AE6">
        <w:t xml:space="preserve"> çözeltisi, </w:t>
      </w:r>
      <w:proofErr w:type="spellStart"/>
      <w:r w:rsidRPr="000C0AE6">
        <w:t>Adeka</w:t>
      </w:r>
      <w:proofErr w:type="spellEnd"/>
      <w:r w:rsidRPr="000C0AE6">
        <w:t xml:space="preserve">, </w:t>
      </w:r>
      <w:proofErr w:type="spellStart"/>
      <w:r w:rsidRPr="000C0AE6">
        <w:t>Piramal</w:t>
      </w:r>
      <w:proofErr w:type="spellEnd"/>
      <w:r w:rsidRPr="000C0AE6">
        <w:t xml:space="preserve">, </w:t>
      </w:r>
      <w:proofErr w:type="spellStart"/>
      <w:r w:rsidRPr="000C0AE6">
        <w:t>Pensilvanya</w:t>
      </w:r>
      <w:proofErr w:type="spellEnd"/>
      <w:r w:rsidRPr="000C0AE6">
        <w:t xml:space="preserve">, ABD) gaz anestezisine alınmıştır. Operasyon bitiminde, uygulanan </w:t>
      </w:r>
      <w:proofErr w:type="spellStart"/>
      <w:r w:rsidRPr="000C0AE6">
        <w:t>Medetomidinin</w:t>
      </w:r>
      <w:proofErr w:type="spellEnd"/>
      <w:r w:rsidRPr="000C0AE6">
        <w:t xml:space="preserve"> miktar olarak yarı dozunda </w:t>
      </w:r>
      <w:proofErr w:type="spellStart"/>
      <w:r w:rsidRPr="000C0AE6">
        <w:t>Atipamezol</w:t>
      </w:r>
      <w:proofErr w:type="spellEnd"/>
      <w:r w:rsidRPr="000C0AE6">
        <w:t xml:space="preserve"> (</w:t>
      </w:r>
      <w:proofErr w:type="spellStart"/>
      <w:r w:rsidRPr="000C0AE6">
        <w:t>Antisedan</w:t>
      </w:r>
      <w:proofErr w:type="spellEnd"/>
      <w:r w:rsidRPr="000C0AE6">
        <w:t xml:space="preserve">, </w:t>
      </w:r>
      <w:proofErr w:type="spellStart"/>
      <w:r w:rsidRPr="000C0AE6">
        <w:t>Zoetis</w:t>
      </w:r>
      <w:proofErr w:type="spellEnd"/>
      <w:r w:rsidRPr="000C0AE6">
        <w:t>, Espoo, Finlandiya) im olarak uygulanmıştır.</w:t>
      </w:r>
    </w:p>
    <w:p w14:paraId="15E2CFDA" w14:textId="394C9CB0" w:rsidR="000C0AE6" w:rsidRDefault="000C0AE6" w:rsidP="000C0AE6"/>
    <w:p w14:paraId="4B23D225" w14:textId="75B27962" w:rsidR="000C0AE6" w:rsidRDefault="000C0AE6" w:rsidP="000C0AE6">
      <w:pPr>
        <w:pStyle w:val="Balk2"/>
        <w:numPr>
          <w:ilvl w:val="0"/>
          <w:numId w:val="0"/>
        </w:numPr>
        <w:ind w:left="576" w:hanging="576"/>
      </w:pPr>
      <w:r w:rsidRPr="000C0AE6">
        <w:t>3.4. Operasyon</w:t>
      </w:r>
    </w:p>
    <w:p w14:paraId="46886725" w14:textId="77777777" w:rsidR="006B7B8A" w:rsidRDefault="006B7B8A" w:rsidP="006B7B8A"/>
    <w:p w14:paraId="36BED417" w14:textId="0ECC1683" w:rsidR="000C0AE6" w:rsidRPr="000C0AE6" w:rsidRDefault="000C0AE6" w:rsidP="006B7B8A">
      <w:r w:rsidRPr="000C0AE6">
        <w:t xml:space="preserve">OHE operasyonları, standart asepsi ve antisepsi koşulları sağlanarak, tüm köpeklerde aynı veteriner hekim ve asistanlar tarafından gerçekleştirilmiştir. </w:t>
      </w:r>
      <w:proofErr w:type="spellStart"/>
      <w:r w:rsidRPr="000C0AE6">
        <w:t>Median</w:t>
      </w:r>
      <w:proofErr w:type="spellEnd"/>
      <w:r w:rsidRPr="000C0AE6">
        <w:t xml:space="preserve"> hat üzerinde, göbek deliğinin 2 cm kadar altından, </w:t>
      </w:r>
      <w:proofErr w:type="spellStart"/>
      <w:r w:rsidRPr="000C0AE6">
        <w:t>linea</w:t>
      </w:r>
      <w:proofErr w:type="spellEnd"/>
      <w:r w:rsidRPr="000C0AE6">
        <w:t xml:space="preserve"> </w:t>
      </w:r>
      <w:proofErr w:type="spellStart"/>
      <w:r w:rsidRPr="000C0AE6">
        <w:t>alba</w:t>
      </w:r>
      <w:proofErr w:type="spellEnd"/>
      <w:r w:rsidRPr="000C0AE6">
        <w:t xml:space="preserve"> hattı takip edilecek şekilde 3-4 </w:t>
      </w:r>
      <w:proofErr w:type="spellStart"/>
      <w:r w:rsidRPr="000C0AE6">
        <w:t>cm’lik</w:t>
      </w:r>
      <w:proofErr w:type="spellEnd"/>
      <w:r w:rsidRPr="000C0AE6">
        <w:t xml:space="preserve"> </w:t>
      </w:r>
      <w:proofErr w:type="spellStart"/>
      <w:r w:rsidRPr="000C0AE6">
        <w:t>ensizyon</w:t>
      </w:r>
      <w:proofErr w:type="spellEnd"/>
      <w:r w:rsidRPr="000C0AE6">
        <w:t xml:space="preserve"> yapılarak; bu </w:t>
      </w:r>
      <w:proofErr w:type="spellStart"/>
      <w:r w:rsidRPr="000C0AE6">
        <w:t>ensizyondan</w:t>
      </w:r>
      <w:proofErr w:type="spellEnd"/>
      <w:r w:rsidRPr="000C0AE6">
        <w:t xml:space="preserve"> </w:t>
      </w:r>
      <w:proofErr w:type="spellStart"/>
      <w:r w:rsidRPr="000C0AE6">
        <w:t>abdominal</w:t>
      </w:r>
      <w:proofErr w:type="spellEnd"/>
      <w:r w:rsidRPr="000C0AE6">
        <w:t xml:space="preserve"> boşluğa girilerek, </w:t>
      </w:r>
      <w:proofErr w:type="spellStart"/>
      <w:r w:rsidRPr="000C0AE6">
        <w:t>ovaryumlar</w:t>
      </w:r>
      <w:proofErr w:type="spellEnd"/>
      <w:r w:rsidRPr="000C0AE6">
        <w:t xml:space="preserve"> ve </w:t>
      </w:r>
      <w:proofErr w:type="spellStart"/>
      <w:r w:rsidRPr="000C0AE6">
        <w:t>uterus</w:t>
      </w:r>
      <w:proofErr w:type="spellEnd"/>
      <w:r w:rsidRPr="000C0AE6">
        <w:t xml:space="preserve"> bulunmuştur. K grubundaki köpeklerde standart rutin prosedürlere uyularak, sağ ve sol </w:t>
      </w:r>
      <w:proofErr w:type="spellStart"/>
      <w:r w:rsidRPr="000C0AE6">
        <w:t>ovaryum</w:t>
      </w:r>
      <w:proofErr w:type="spellEnd"/>
      <w:r w:rsidRPr="000C0AE6">
        <w:t xml:space="preserve">, lig. </w:t>
      </w:r>
      <w:proofErr w:type="spellStart"/>
      <w:proofErr w:type="gramStart"/>
      <w:r w:rsidRPr="000C0AE6">
        <w:t>latum</w:t>
      </w:r>
      <w:proofErr w:type="spellEnd"/>
      <w:proofErr w:type="gramEnd"/>
      <w:r w:rsidRPr="000C0AE6">
        <w:t xml:space="preserve"> </w:t>
      </w:r>
      <w:proofErr w:type="spellStart"/>
      <w:r w:rsidRPr="000C0AE6">
        <w:t>uteri</w:t>
      </w:r>
      <w:proofErr w:type="spellEnd"/>
      <w:r w:rsidRPr="000C0AE6">
        <w:t xml:space="preserve"> ve </w:t>
      </w:r>
      <w:proofErr w:type="spellStart"/>
      <w:r w:rsidRPr="000C0AE6">
        <w:t>serviks</w:t>
      </w:r>
      <w:proofErr w:type="spellEnd"/>
      <w:r w:rsidRPr="000C0AE6">
        <w:t>, emilebilir ipliklerle (</w:t>
      </w:r>
      <w:proofErr w:type="spellStart"/>
      <w:r w:rsidRPr="000C0AE6">
        <w:t>Glikolak</w:t>
      </w:r>
      <w:proofErr w:type="spellEnd"/>
      <w:r w:rsidRPr="000C0AE6">
        <w:t xml:space="preserve">, PGLA </w:t>
      </w:r>
      <w:proofErr w:type="spellStart"/>
      <w:r w:rsidRPr="000C0AE6">
        <w:t>sütur</w:t>
      </w:r>
      <w:proofErr w:type="spellEnd"/>
      <w:r w:rsidRPr="000C0AE6">
        <w:t xml:space="preserve">, Boz, Ankara) </w:t>
      </w:r>
      <w:proofErr w:type="spellStart"/>
      <w:r w:rsidRPr="000C0AE6">
        <w:t>ligature</w:t>
      </w:r>
      <w:proofErr w:type="spellEnd"/>
      <w:r w:rsidRPr="000C0AE6">
        <w:t xml:space="preserve"> edildikten sonra, kesilerek uzaklaştırılmıştır. EBVS grubundaki köpeklerde ise </w:t>
      </w:r>
      <w:proofErr w:type="spellStart"/>
      <w:r w:rsidRPr="000C0AE6">
        <w:t>ligasyonlar</w:t>
      </w:r>
      <w:proofErr w:type="spellEnd"/>
      <w:r w:rsidRPr="000C0AE6">
        <w:t xml:space="preserve">, </w:t>
      </w:r>
      <w:proofErr w:type="spellStart"/>
      <w:r w:rsidRPr="000C0AE6">
        <w:t>elektrotermal</w:t>
      </w:r>
      <w:proofErr w:type="spellEnd"/>
      <w:r w:rsidRPr="000C0AE6">
        <w:t xml:space="preserve"> </w:t>
      </w:r>
      <w:proofErr w:type="spellStart"/>
      <w:r w:rsidRPr="000C0AE6">
        <w:t>bipolar</w:t>
      </w:r>
      <w:proofErr w:type="spellEnd"/>
      <w:r w:rsidRPr="000C0AE6">
        <w:t xml:space="preserve"> damar kapama sistemi olan, </w:t>
      </w:r>
      <w:proofErr w:type="spellStart"/>
      <w:r w:rsidRPr="000C0AE6">
        <w:t>LigesealXrP</w:t>
      </w:r>
      <w:proofErr w:type="spellEnd"/>
      <w:r w:rsidRPr="000C0AE6">
        <w:t>® (</w:t>
      </w:r>
      <w:proofErr w:type="spellStart"/>
      <w:r w:rsidRPr="000C0AE6">
        <w:t>Endovet</w:t>
      </w:r>
      <w:proofErr w:type="spellEnd"/>
      <w:r w:rsidRPr="000C0AE6">
        <w:t xml:space="preserve">, </w:t>
      </w:r>
      <w:proofErr w:type="spellStart"/>
      <w:r w:rsidRPr="000C0AE6">
        <w:t>Version</w:t>
      </w:r>
      <w:proofErr w:type="spellEnd"/>
      <w:r w:rsidRPr="000C0AE6">
        <w:t xml:space="preserve"> 1398,07,10, Almanya) jeneratörüne bağlı, </w:t>
      </w:r>
      <w:proofErr w:type="spellStart"/>
      <w:r w:rsidRPr="000C0AE6">
        <w:t>Ligasure</w:t>
      </w:r>
      <w:proofErr w:type="spellEnd"/>
      <w:r w:rsidRPr="000C0AE6">
        <w:t>® V aleti (</w:t>
      </w:r>
      <w:proofErr w:type="spellStart"/>
      <w:r w:rsidRPr="000C0AE6">
        <w:t>Covidien</w:t>
      </w:r>
      <w:proofErr w:type="spellEnd"/>
      <w:r w:rsidRPr="000C0AE6">
        <w:t>, İrlanda) ile yapılmıştır (Resim 4, 5, 6).</w:t>
      </w:r>
      <w:r>
        <w:t xml:space="preserve"> </w:t>
      </w:r>
      <w:r w:rsidRPr="000C0AE6">
        <w:t>Ardından tüm gruplarda periton, kaslar ve deri, 0 veya 2/0 emilebilen ipliklerle (</w:t>
      </w:r>
      <w:proofErr w:type="spellStart"/>
      <w:r w:rsidRPr="000C0AE6">
        <w:t>Glikolak</w:t>
      </w:r>
      <w:proofErr w:type="spellEnd"/>
      <w:r w:rsidRPr="000C0AE6">
        <w:t xml:space="preserve">, PGLA </w:t>
      </w:r>
      <w:proofErr w:type="spellStart"/>
      <w:r w:rsidRPr="000C0AE6">
        <w:t>sütur</w:t>
      </w:r>
      <w:proofErr w:type="spellEnd"/>
      <w:r w:rsidRPr="000C0AE6">
        <w:t>, Boz, Ankara) dikilerek kapatılmıştır.</w:t>
      </w:r>
    </w:p>
    <w:p w14:paraId="47D25E77" w14:textId="58A4F3BF" w:rsidR="000C0AE6" w:rsidRPr="000C0AE6" w:rsidRDefault="0014070A" w:rsidP="007E2980">
      <w:pPr>
        <w:ind w:firstLine="0"/>
      </w:pPr>
      <w:r>
        <w:rPr>
          <w:noProof/>
        </w:rPr>
        <w:lastRenderedPageBreak/>
        <w:drawing>
          <wp:inline distT="0" distB="0" distL="0" distR="0" wp14:anchorId="12A81ED9" wp14:editId="6E11C60A">
            <wp:extent cx="5761355" cy="2689761"/>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2503" cy="2690297"/>
                    </a:xfrm>
                    <a:prstGeom prst="rect">
                      <a:avLst/>
                    </a:prstGeom>
                    <a:noFill/>
                  </pic:spPr>
                </pic:pic>
              </a:graphicData>
            </a:graphic>
          </wp:inline>
        </w:drawing>
      </w:r>
    </w:p>
    <w:p w14:paraId="59AD70CD" w14:textId="49CB2227" w:rsidR="0014070A" w:rsidRPr="0014070A" w:rsidRDefault="0014070A" w:rsidP="0014070A">
      <w:r w:rsidRPr="0014070A">
        <w:rPr>
          <w:b/>
          <w:bCs/>
        </w:rPr>
        <w:t xml:space="preserve">Resim 4. </w:t>
      </w:r>
      <w:r w:rsidR="0076373F">
        <w:t>Çalışma</w:t>
      </w:r>
      <w:r w:rsidR="00DD6852">
        <w:t xml:space="preserve"> sırasında yapılan </w:t>
      </w:r>
      <w:r w:rsidRPr="0014070A">
        <w:t>OHE operasyonunda EBVS cihazı kullanımı</w:t>
      </w:r>
    </w:p>
    <w:p w14:paraId="3C7D45DC" w14:textId="77777777" w:rsidR="000C0AE6" w:rsidRPr="0014070A" w:rsidRDefault="000C0AE6" w:rsidP="004027AA">
      <w:pPr>
        <w:tabs>
          <w:tab w:val="left" w:pos="1485"/>
        </w:tabs>
        <w:spacing w:before="120"/>
        <w:ind w:firstLine="0"/>
      </w:pPr>
    </w:p>
    <w:p w14:paraId="7921453D" w14:textId="77777777" w:rsidR="00CF7AEF" w:rsidRDefault="00CF7AEF" w:rsidP="004027AA">
      <w:pPr>
        <w:tabs>
          <w:tab w:val="left" w:pos="1485"/>
        </w:tabs>
        <w:spacing w:before="120"/>
        <w:ind w:firstLine="0"/>
        <w:rPr>
          <w:b/>
          <w:bCs/>
        </w:rPr>
      </w:pPr>
    </w:p>
    <w:p w14:paraId="0608B4BF" w14:textId="77777777" w:rsidR="00CF7AEF" w:rsidRPr="00CF7AEF" w:rsidRDefault="00CF7AEF" w:rsidP="004027AA">
      <w:pPr>
        <w:tabs>
          <w:tab w:val="left" w:pos="1485"/>
        </w:tabs>
        <w:spacing w:before="120"/>
        <w:ind w:firstLine="0"/>
        <w:rPr>
          <w:b/>
          <w:bCs/>
        </w:rPr>
      </w:pPr>
    </w:p>
    <w:p w14:paraId="6817122F" w14:textId="07334630" w:rsidR="00E60930" w:rsidRDefault="00E60930" w:rsidP="006E6819">
      <w:pPr>
        <w:keepNext/>
        <w:tabs>
          <w:tab w:val="left" w:pos="1485"/>
        </w:tabs>
        <w:spacing w:before="120"/>
        <w:ind w:firstLine="0"/>
        <w:jc w:val="center"/>
      </w:pPr>
    </w:p>
    <w:p w14:paraId="551859E1" w14:textId="0E9F4ABC" w:rsidR="0014070A" w:rsidRPr="006E6819" w:rsidRDefault="0014070A" w:rsidP="006E6819">
      <w:pPr>
        <w:keepNext/>
        <w:tabs>
          <w:tab w:val="left" w:pos="1485"/>
        </w:tabs>
        <w:spacing w:before="120"/>
        <w:ind w:firstLine="0"/>
        <w:jc w:val="center"/>
      </w:pPr>
      <w:r>
        <w:rPr>
          <w:noProof/>
        </w:rPr>
        <w:drawing>
          <wp:inline distT="0" distB="0" distL="0" distR="0" wp14:anchorId="0D3A630F" wp14:editId="3BE17F0F">
            <wp:extent cx="5801271" cy="2676525"/>
            <wp:effectExtent l="0" t="0" r="9525"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39296" cy="2694068"/>
                    </a:xfrm>
                    <a:prstGeom prst="rect">
                      <a:avLst/>
                    </a:prstGeom>
                    <a:noFill/>
                  </pic:spPr>
                </pic:pic>
              </a:graphicData>
            </a:graphic>
          </wp:inline>
        </w:drawing>
      </w:r>
    </w:p>
    <w:p w14:paraId="6839DBAF" w14:textId="764BCF55" w:rsidR="00E023F2" w:rsidRPr="0014070A" w:rsidRDefault="0014070A" w:rsidP="0014070A">
      <w:bookmarkStart w:id="42" w:name="_Toc203442328"/>
      <w:r w:rsidRPr="0014070A">
        <w:rPr>
          <w:b/>
          <w:bCs/>
        </w:rPr>
        <w:t>Resim 5.</w:t>
      </w:r>
      <w:r w:rsidR="00C15D03">
        <w:rPr>
          <w:b/>
          <w:bCs/>
        </w:rPr>
        <w:t xml:space="preserve"> </w:t>
      </w:r>
      <w:r w:rsidR="00C15D03">
        <w:t>Çalışma</w:t>
      </w:r>
      <w:r w:rsidR="00DD6852">
        <w:t xml:space="preserve"> sırasında yapılan</w:t>
      </w:r>
      <w:r w:rsidR="00C15D03">
        <w:t xml:space="preserve"> </w:t>
      </w:r>
      <w:r w:rsidRPr="0014070A">
        <w:t xml:space="preserve">OHE operasyonunda EBVS cihazı V aleti ile </w:t>
      </w:r>
      <w:proofErr w:type="spellStart"/>
      <w:r w:rsidRPr="0014070A">
        <w:t>hemostaz</w:t>
      </w:r>
      <w:proofErr w:type="spellEnd"/>
      <w:r w:rsidRPr="0014070A">
        <w:t xml:space="preserve"> </w:t>
      </w:r>
      <w:bookmarkEnd w:id="42"/>
    </w:p>
    <w:p w14:paraId="1D6B5CB7" w14:textId="3216D2D7" w:rsidR="00E95E60" w:rsidRDefault="0014070A" w:rsidP="006E6819">
      <w:pPr>
        <w:tabs>
          <w:tab w:val="left" w:pos="1485"/>
        </w:tabs>
        <w:spacing w:before="120"/>
        <w:ind w:firstLine="0"/>
      </w:pPr>
      <w:r>
        <w:t xml:space="preserve"> </w:t>
      </w:r>
    </w:p>
    <w:p w14:paraId="30A3458B" w14:textId="02AFAB42" w:rsidR="0014070A" w:rsidRDefault="0014070A" w:rsidP="006E6819">
      <w:pPr>
        <w:tabs>
          <w:tab w:val="left" w:pos="1485"/>
        </w:tabs>
        <w:spacing w:before="120"/>
        <w:ind w:firstLine="0"/>
      </w:pPr>
    </w:p>
    <w:p w14:paraId="2849BA93" w14:textId="19F9DB66" w:rsidR="0014070A" w:rsidRDefault="0014070A" w:rsidP="006E6819">
      <w:pPr>
        <w:tabs>
          <w:tab w:val="left" w:pos="1485"/>
        </w:tabs>
        <w:spacing w:before="120"/>
        <w:ind w:firstLine="0"/>
      </w:pPr>
      <w:r>
        <w:rPr>
          <w:noProof/>
        </w:rPr>
        <w:lastRenderedPageBreak/>
        <w:drawing>
          <wp:inline distT="0" distB="0" distL="0" distR="0" wp14:anchorId="4E5C56CC" wp14:editId="2482DD9E">
            <wp:extent cx="5761355" cy="2658110"/>
            <wp:effectExtent l="0" t="0" r="0" b="889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2658110"/>
                    </a:xfrm>
                    <a:prstGeom prst="rect">
                      <a:avLst/>
                    </a:prstGeom>
                    <a:noFill/>
                  </pic:spPr>
                </pic:pic>
              </a:graphicData>
            </a:graphic>
          </wp:inline>
        </w:drawing>
      </w:r>
    </w:p>
    <w:p w14:paraId="640FA0D9" w14:textId="367D0C40" w:rsidR="0014070A" w:rsidRPr="0014070A" w:rsidRDefault="0014070A" w:rsidP="0014070A">
      <w:pPr>
        <w:ind w:firstLine="0"/>
      </w:pPr>
      <w:r w:rsidRPr="0014070A">
        <w:rPr>
          <w:b/>
          <w:bCs/>
        </w:rPr>
        <w:t>Resim 6</w:t>
      </w:r>
      <w:r w:rsidRPr="0014070A">
        <w:t xml:space="preserve">. </w:t>
      </w:r>
      <w:r w:rsidR="00C15D03">
        <w:t>Çalışma</w:t>
      </w:r>
      <w:r w:rsidR="00DD6852">
        <w:t xml:space="preserve"> sırasında yapılan</w:t>
      </w:r>
      <w:r w:rsidR="00C15D03">
        <w:t xml:space="preserve"> </w:t>
      </w:r>
      <w:r w:rsidRPr="0014070A">
        <w:t>OHE operasyonunda EBVS</w:t>
      </w:r>
      <w:r w:rsidR="00737D22">
        <w:t xml:space="preserve"> </w:t>
      </w:r>
      <w:r w:rsidRPr="0014070A">
        <w:t xml:space="preserve">ile </w:t>
      </w:r>
      <w:proofErr w:type="spellStart"/>
      <w:r w:rsidRPr="0014070A">
        <w:t>ovaryum</w:t>
      </w:r>
      <w:proofErr w:type="spellEnd"/>
      <w:r w:rsidRPr="0014070A">
        <w:t xml:space="preserve"> </w:t>
      </w:r>
      <w:proofErr w:type="spellStart"/>
      <w:r w:rsidRPr="0014070A">
        <w:t>ligasyonu</w:t>
      </w:r>
      <w:proofErr w:type="spellEnd"/>
      <w:r w:rsidRPr="0014070A">
        <w:t xml:space="preserve"> </w:t>
      </w:r>
    </w:p>
    <w:p w14:paraId="216289A9" w14:textId="77777777" w:rsidR="0014070A" w:rsidRPr="006E6819" w:rsidRDefault="0014070A" w:rsidP="006E6819">
      <w:pPr>
        <w:tabs>
          <w:tab w:val="left" w:pos="1485"/>
        </w:tabs>
        <w:spacing w:before="120"/>
        <w:ind w:firstLine="0"/>
      </w:pPr>
    </w:p>
    <w:p w14:paraId="2B5132AD" w14:textId="20920F52" w:rsidR="0014070A" w:rsidRPr="0014070A" w:rsidRDefault="0014070A" w:rsidP="0014070A">
      <w:pPr>
        <w:pStyle w:val="Balk2"/>
        <w:numPr>
          <w:ilvl w:val="0"/>
          <w:numId w:val="0"/>
        </w:numPr>
      </w:pPr>
      <w:r w:rsidRPr="00F347D3">
        <w:rPr>
          <w:sz w:val="24"/>
          <w:szCs w:val="24"/>
        </w:rPr>
        <w:t>3.5. Kan Örneklerinin Toplanması</w:t>
      </w:r>
    </w:p>
    <w:p w14:paraId="35245033" w14:textId="70D40A7C" w:rsidR="00E023F2" w:rsidRDefault="00E023F2" w:rsidP="0014070A">
      <w:pPr>
        <w:pStyle w:val="Balk2"/>
        <w:numPr>
          <w:ilvl w:val="0"/>
          <w:numId w:val="0"/>
        </w:numPr>
        <w:ind w:left="576"/>
      </w:pPr>
    </w:p>
    <w:p w14:paraId="11A31B3B" w14:textId="54610EA2" w:rsidR="0014070A" w:rsidRDefault="0014070A" w:rsidP="0014070A">
      <w:proofErr w:type="spellStart"/>
      <w:r w:rsidRPr="0014070A">
        <w:t>Preoperatif</w:t>
      </w:r>
      <w:proofErr w:type="spellEnd"/>
      <w:r w:rsidRPr="0014070A">
        <w:t xml:space="preserve"> dönemde (T0),</w:t>
      </w:r>
      <w:r w:rsidR="003A5CAE">
        <w:t xml:space="preserve"> </w:t>
      </w:r>
      <w:r w:rsidRPr="0014070A">
        <w:t xml:space="preserve">operasyon sırasında, </w:t>
      </w:r>
      <w:proofErr w:type="spellStart"/>
      <w:r w:rsidRPr="0014070A">
        <w:t>ovaryumların</w:t>
      </w:r>
      <w:proofErr w:type="spellEnd"/>
      <w:r w:rsidRPr="0014070A">
        <w:t xml:space="preserve"> </w:t>
      </w:r>
      <w:proofErr w:type="spellStart"/>
      <w:r w:rsidRPr="0014070A">
        <w:t>ligasyon</w:t>
      </w:r>
      <w:proofErr w:type="spellEnd"/>
      <w:r w:rsidRPr="0014070A">
        <w:t xml:space="preserve"> ve rezeksiyonundan hemen sonra (T1) ve </w:t>
      </w:r>
      <w:proofErr w:type="spellStart"/>
      <w:r w:rsidRPr="0014070A">
        <w:t>postoperatif</w:t>
      </w:r>
      <w:proofErr w:type="spellEnd"/>
      <w:r w:rsidRPr="0014070A">
        <w:t xml:space="preserve"> 2. </w:t>
      </w:r>
      <w:r w:rsidR="003A5CAE">
        <w:t>s</w:t>
      </w:r>
      <w:r w:rsidRPr="0014070A">
        <w:t xml:space="preserve">aat (T2), 4. </w:t>
      </w:r>
      <w:r w:rsidR="003A5CAE">
        <w:t>s</w:t>
      </w:r>
      <w:r w:rsidRPr="0014070A">
        <w:t xml:space="preserve">aat (T3) ve 24 saat sonra (T4) olmak üzere toplamda tüm köpeklerden 5 kez kan alınmıştır. Kan numuneleri +4 °C derecede 30 </w:t>
      </w:r>
      <w:proofErr w:type="spellStart"/>
      <w:r w:rsidRPr="0014070A">
        <w:t>dk</w:t>
      </w:r>
      <w:proofErr w:type="spellEnd"/>
      <w:r w:rsidRPr="0014070A">
        <w:t xml:space="preserve"> kadar pıhtı oluşumu için bekletildikten sonra, 3000 devirde 10 </w:t>
      </w:r>
      <w:proofErr w:type="spellStart"/>
      <w:r w:rsidRPr="0014070A">
        <w:t>dk</w:t>
      </w:r>
      <w:proofErr w:type="spellEnd"/>
      <w:r w:rsidRPr="0014070A">
        <w:t xml:space="preserve"> santrifüj edilmiştir. Elde edilen serumlar </w:t>
      </w:r>
      <w:proofErr w:type="spellStart"/>
      <w:r w:rsidRPr="0014070A">
        <w:t>mikrotüplere</w:t>
      </w:r>
      <w:proofErr w:type="spellEnd"/>
      <w:r w:rsidRPr="0014070A">
        <w:t xml:space="preserve"> alınarak, serum </w:t>
      </w:r>
      <w:proofErr w:type="spellStart"/>
      <w:r w:rsidR="003A5CAE">
        <w:t>k</w:t>
      </w:r>
      <w:r w:rsidRPr="0014070A">
        <w:t>ortizol</w:t>
      </w:r>
      <w:proofErr w:type="spellEnd"/>
      <w:r w:rsidRPr="0014070A">
        <w:t xml:space="preserve"> ve CRP ölçümü yapılıncaya kadar, çift numune olarak, -20 °C derecede saklanmıştır.</w:t>
      </w:r>
    </w:p>
    <w:p w14:paraId="0CC15788" w14:textId="7047ACF5" w:rsidR="0014070A" w:rsidRDefault="0014070A" w:rsidP="0014070A"/>
    <w:p w14:paraId="08C327D2" w14:textId="49C9E9CB" w:rsidR="0014070A" w:rsidRPr="00E10BE9" w:rsidRDefault="0014070A" w:rsidP="0014070A">
      <w:pPr>
        <w:pStyle w:val="Balk2"/>
        <w:numPr>
          <w:ilvl w:val="0"/>
          <w:numId w:val="0"/>
        </w:numPr>
        <w:ind w:left="576" w:hanging="576"/>
        <w:rPr>
          <w:sz w:val="24"/>
          <w:szCs w:val="24"/>
        </w:rPr>
      </w:pPr>
      <w:r w:rsidRPr="0014070A">
        <w:t xml:space="preserve">3.6. </w:t>
      </w:r>
      <w:r w:rsidRPr="00E10BE9">
        <w:rPr>
          <w:sz w:val="24"/>
          <w:szCs w:val="24"/>
        </w:rPr>
        <w:t xml:space="preserve">Serum </w:t>
      </w:r>
      <w:proofErr w:type="spellStart"/>
      <w:r w:rsidRPr="00E10BE9">
        <w:rPr>
          <w:sz w:val="24"/>
          <w:szCs w:val="24"/>
        </w:rPr>
        <w:t>Kortizol</w:t>
      </w:r>
      <w:proofErr w:type="spellEnd"/>
      <w:r w:rsidRPr="00E10BE9">
        <w:rPr>
          <w:sz w:val="24"/>
          <w:szCs w:val="24"/>
        </w:rPr>
        <w:t xml:space="preserve"> ve CRP Ölçümleri</w:t>
      </w:r>
    </w:p>
    <w:p w14:paraId="108E824C" w14:textId="77777777" w:rsidR="003B53D4" w:rsidRPr="006E6819" w:rsidRDefault="003B53D4" w:rsidP="006E6819"/>
    <w:p w14:paraId="67F5F948" w14:textId="261E8D0E" w:rsidR="00E023F2" w:rsidRPr="006E6819" w:rsidRDefault="0014070A" w:rsidP="006B7B8A">
      <w:r w:rsidRPr="0014070A">
        <w:t xml:space="preserve">Alınan örneklerden elde edilen serumlarda </w:t>
      </w:r>
      <w:proofErr w:type="spellStart"/>
      <w:r w:rsidR="003A5CAE">
        <w:t>k</w:t>
      </w:r>
      <w:r w:rsidRPr="0014070A">
        <w:t>ortizol</w:t>
      </w:r>
      <w:proofErr w:type="spellEnd"/>
      <w:r w:rsidRPr="0014070A">
        <w:t xml:space="preserve"> ölçümü için, kantitatif, floresan tipi </w:t>
      </w:r>
      <w:proofErr w:type="spellStart"/>
      <w:r w:rsidRPr="0014070A">
        <w:t>immunoassay</w:t>
      </w:r>
      <w:proofErr w:type="spellEnd"/>
      <w:r w:rsidRPr="0014070A">
        <w:t xml:space="preserve"> analizörü olan, </w:t>
      </w:r>
      <w:proofErr w:type="spellStart"/>
      <w:r w:rsidRPr="0014070A">
        <w:t>Vcheck</w:t>
      </w:r>
      <w:proofErr w:type="spellEnd"/>
      <w:r w:rsidRPr="0014070A">
        <w:t xml:space="preserve"> V200 cihazı (</w:t>
      </w:r>
      <w:proofErr w:type="spellStart"/>
      <w:r w:rsidRPr="0014070A">
        <w:t>Bionote</w:t>
      </w:r>
      <w:proofErr w:type="spellEnd"/>
      <w:r w:rsidRPr="0014070A">
        <w:t xml:space="preserve">, </w:t>
      </w:r>
      <w:proofErr w:type="spellStart"/>
      <w:r w:rsidRPr="0014070A">
        <w:t>Elk</w:t>
      </w:r>
      <w:proofErr w:type="spellEnd"/>
      <w:r w:rsidRPr="0014070A">
        <w:t xml:space="preserve"> </w:t>
      </w:r>
      <w:proofErr w:type="spellStart"/>
      <w:r w:rsidRPr="0014070A">
        <w:t>Diagnostic</w:t>
      </w:r>
      <w:proofErr w:type="spellEnd"/>
      <w:r w:rsidRPr="0014070A">
        <w:t xml:space="preserve">, </w:t>
      </w:r>
      <w:proofErr w:type="spellStart"/>
      <w:r w:rsidRPr="0014070A">
        <w:t>Republic</w:t>
      </w:r>
      <w:proofErr w:type="spellEnd"/>
      <w:r w:rsidRPr="0014070A">
        <w:t xml:space="preserve"> of </w:t>
      </w:r>
      <w:proofErr w:type="spellStart"/>
      <w:r w:rsidRPr="0014070A">
        <w:t>Korea</w:t>
      </w:r>
      <w:proofErr w:type="spellEnd"/>
      <w:r w:rsidRPr="0014070A">
        <w:t xml:space="preserve">) kullanılmıştır. Bu cihaz, kendi markasına ait </w:t>
      </w:r>
      <w:proofErr w:type="spellStart"/>
      <w:r w:rsidRPr="0014070A">
        <w:t>invitro</w:t>
      </w:r>
      <w:proofErr w:type="spellEnd"/>
      <w:r w:rsidRPr="0014070A">
        <w:t xml:space="preserve"> </w:t>
      </w:r>
      <w:proofErr w:type="spellStart"/>
      <w:r w:rsidRPr="0014070A">
        <w:t>diagnostik</w:t>
      </w:r>
      <w:proofErr w:type="spellEnd"/>
      <w:r w:rsidRPr="0014070A">
        <w:t xml:space="preserve"> test kitlerini kullanımıyla çalışmaktadır. CRP ölçümleri için ise, </w:t>
      </w:r>
      <w:proofErr w:type="spellStart"/>
      <w:r w:rsidRPr="0014070A">
        <w:t>Fuji</w:t>
      </w:r>
      <w:proofErr w:type="spellEnd"/>
      <w:r w:rsidRPr="0014070A">
        <w:t xml:space="preserve"> </w:t>
      </w:r>
      <w:proofErr w:type="spellStart"/>
      <w:r w:rsidRPr="0014070A">
        <w:t>Dri</w:t>
      </w:r>
      <w:proofErr w:type="spellEnd"/>
      <w:r w:rsidRPr="0014070A">
        <w:t xml:space="preserve">- </w:t>
      </w:r>
      <w:proofErr w:type="spellStart"/>
      <w:r w:rsidRPr="0014070A">
        <w:t>Chem</w:t>
      </w:r>
      <w:proofErr w:type="spellEnd"/>
      <w:r w:rsidRPr="0014070A">
        <w:t xml:space="preserve"> NX600V IC (</w:t>
      </w:r>
      <w:proofErr w:type="spellStart"/>
      <w:r w:rsidRPr="0014070A">
        <w:t>Fujifilm</w:t>
      </w:r>
      <w:proofErr w:type="spellEnd"/>
      <w:r w:rsidRPr="0014070A">
        <w:t xml:space="preserve">, </w:t>
      </w:r>
      <w:proofErr w:type="spellStart"/>
      <w:r w:rsidRPr="0014070A">
        <w:t>Hasvet</w:t>
      </w:r>
      <w:proofErr w:type="spellEnd"/>
      <w:r w:rsidRPr="0014070A">
        <w:t>, Japan) tam otomatik veteriner biyokimya cihazı kullanılmıştır. Bu cihazda, yine kendi markasının tekli CRP kitleri (</w:t>
      </w:r>
      <w:proofErr w:type="spellStart"/>
      <w:r w:rsidRPr="0014070A">
        <w:t>Fuji</w:t>
      </w:r>
      <w:proofErr w:type="spellEnd"/>
      <w:r w:rsidRPr="0014070A">
        <w:t xml:space="preserve"> </w:t>
      </w:r>
      <w:proofErr w:type="spellStart"/>
      <w:r w:rsidRPr="0014070A">
        <w:t>Drı-Chem</w:t>
      </w:r>
      <w:proofErr w:type="spellEnd"/>
      <w:r w:rsidRPr="0014070A">
        <w:t xml:space="preserve"> </w:t>
      </w:r>
      <w:proofErr w:type="spellStart"/>
      <w:r w:rsidRPr="0014070A">
        <w:t>slide</w:t>
      </w:r>
      <w:proofErr w:type="spellEnd"/>
      <w:r w:rsidRPr="0014070A">
        <w:t xml:space="preserve"> </w:t>
      </w:r>
      <w:proofErr w:type="spellStart"/>
      <w:r w:rsidRPr="0014070A">
        <w:t>vc</w:t>
      </w:r>
      <w:proofErr w:type="spellEnd"/>
      <w:r w:rsidRPr="0014070A">
        <w:t>-CRP-P) kullanılmıştır.</w:t>
      </w:r>
    </w:p>
    <w:p w14:paraId="6CB7F893" w14:textId="2EF4ED5C" w:rsidR="00E023F2" w:rsidRPr="006E6819" w:rsidRDefault="00E023F2" w:rsidP="006E6819">
      <w:pPr>
        <w:tabs>
          <w:tab w:val="left" w:pos="1485"/>
        </w:tabs>
        <w:spacing w:before="120"/>
        <w:ind w:firstLine="0"/>
      </w:pPr>
    </w:p>
    <w:p w14:paraId="37D72588" w14:textId="38DE0FB2" w:rsidR="00E60930" w:rsidRPr="006E6819" w:rsidRDefault="00E60930" w:rsidP="006E6819">
      <w:pPr>
        <w:keepNext/>
        <w:tabs>
          <w:tab w:val="left" w:pos="1485"/>
        </w:tabs>
        <w:spacing w:before="120"/>
        <w:ind w:firstLine="0"/>
        <w:jc w:val="center"/>
      </w:pPr>
    </w:p>
    <w:p w14:paraId="19055A41" w14:textId="34A5040F" w:rsidR="00D43696" w:rsidRPr="00E10BE9" w:rsidRDefault="004407A7" w:rsidP="004407A7">
      <w:pPr>
        <w:pStyle w:val="Balk2"/>
        <w:numPr>
          <w:ilvl w:val="0"/>
          <w:numId w:val="0"/>
        </w:numPr>
        <w:rPr>
          <w:sz w:val="24"/>
          <w:szCs w:val="24"/>
        </w:rPr>
      </w:pPr>
      <w:r w:rsidRPr="004407A7">
        <w:t xml:space="preserve">3.7. </w:t>
      </w:r>
      <w:r w:rsidRPr="00E10BE9">
        <w:rPr>
          <w:sz w:val="24"/>
          <w:szCs w:val="24"/>
        </w:rPr>
        <w:t>Ağrı Ölçeği</w:t>
      </w:r>
    </w:p>
    <w:p w14:paraId="2567588C" w14:textId="49410CB3" w:rsidR="00E60930" w:rsidRPr="006E6819" w:rsidRDefault="00E60930" w:rsidP="006E6819">
      <w:pPr>
        <w:keepNext/>
        <w:tabs>
          <w:tab w:val="left" w:pos="1485"/>
        </w:tabs>
        <w:spacing w:before="120"/>
        <w:ind w:firstLine="0"/>
        <w:jc w:val="center"/>
      </w:pPr>
    </w:p>
    <w:p w14:paraId="1ECB6E1E" w14:textId="0BA24C14" w:rsidR="00E023F2" w:rsidRDefault="004407A7" w:rsidP="004407A7">
      <w:r w:rsidRPr="004407A7">
        <w:t xml:space="preserve">Çalışmada, ağrının derecelendirilmesi amacıyla ağrıya ilişkin 6 ayrı kategori bulunduran, Melbourne Üniversitesi </w:t>
      </w:r>
      <w:proofErr w:type="spellStart"/>
      <w:r w:rsidRPr="004407A7">
        <w:t>Modifiye</w:t>
      </w:r>
      <w:proofErr w:type="spellEnd"/>
      <w:r w:rsidRPr="004407A7">
        <w:t xml:space="preserve"> Ağrı Skalası kullanılmıştır (</w:t>
      </w:r>
      <w:proofErr w:type="spellStart"/>
      <w:r w:rsidRPr="004407A7">
        <w:t>Odette</w:t>
      </w:r>
      <w:proofErr w:type="spellEnd"/>
      <w:r w:rsidRPr="004407A7">
        <w:t xml:space="preserve"> ve </w:t>
      </w:r>
      <w:proofErr w:type="spellStart"/>
      <w:r w:rsidRPr="004407A7">
        <w:t>Lesley</w:t>
      </w:r>
      <w:proofErr w:type="spellEnd"/>
      <w:r w:rsidRPr="004407A7">
        <w:t>, 2013). Ağrı skalası için değerlendirmeyi, tüm köpekler için aynı kişi yapmıştır ve operasyonun hangi teknikle yapıldığını ve köpeklerin bireysel özelliklerini bilmeden değerlendirmede bulunmuştur. Operasyon bitiminde (T0), operasyondan sonra 1.saat (T1), 2.saat (T2), 4.saat (T3) ve 24.saatlerde (T4) ağrı değerlendirilmesi yapılmış ve ölçeğe kaydedilmiştir.</w:t>
      </w:r>
    </w:p>
    <w:p w14:paraId="0EB3C9FA" w14:textId="77777777" w:rsidR="004407A7" w:rsidRPr="006E6819" w:rsidRDefault="004407A7" w:rsidP="004407A7"/>
    <w:p w14:paraId="1D9FCEE3" w14:textId="422595B1" w:rsidR="006121A8" w:rsidRPr="00E10BE9" w:rsidRDefault="004407A7" w:rsidP="004407A7">
      <w:pPr>
        <w:pStyle w:val="Balk2"/>
        <w:numPr>
          <w:ilvl w:val="0"/>
          <w:numId w:val="0"/>
        </w:numPr>
        <w:ind w:left="576" w:hanging="576"/>
        <w:rPr>
          <w:sz w:val="24"/>
          <w:szCs w:val="24"/>
        </w:rPr>
      </w:pPr>
      <w:bookmarkStart w:id="43" w:name="_Toc199253780"/>
      <w:bookmarkStart w:id="44" w:name="_Toc199254006"/>
      <w:bookmarkStart w:id="45" w:name="_Toc199340846"/>
      <w:bookmarkStart w:id="46" w:name="_Toc203390669"/>
      <w:r w:rsidRPr="00E10BE9">
        <w:rPr>
          <w:sz w:val="24"/>
          <w:szCs w:val="24"/>
        </w:rPr>
        <w:t>3.8. Verilerin İstatiksel Analizi</w:t>
      </w:r>
      <w:bookmarkEnd w:id="43"/>
      <w:bookmarkEnd w:id="44"/>
      <w:bookmarkEnd w:id="45"/>
      <w:bookmarkEnd w:id="46"/>
    </w:p>
    <w:p w14:paraId="36EC8975" w14:textId="2B622565" w:rsidR="004407A7" w:rsidRDefault="004407A7" w:rsidP="004407A7"/>
    <w:p w14:paraId="21025F86" w14:textId="2A37DE9D" w:rsidR="004407A7" w:rsidRDefault="004407A7" w:rsidP="004407A7">
      <w:r>
        <w:t xml:space="preserve">Çalışmada elde edilen veriler Statistical </w:t>
      </w:r>
      <w:proofErr w:type="spellStart"/>
      <w:r>
        <w:t>Package</w:t>
      </w:r>
      <w:proofErr w:type="spellEnd"/>
      <w:r>
        <w:t xml:space="preserve"> </w:t>
      </w:r>
      <w:proofErr w:type="spellStart"/>
      <w:r>
        <w:t>for</w:t>
      </w:r>
      <w:proofErr w:type="spellEnd"/>
      <w:r>
        <w:t xml:space="preserve"> </w:t>
      </w:r>
      <w:proofErr w:type="spellStart"/>
      <w:r>
        <w:t>the</w:t>
      </w:r>
      <w:proofErr w:type="spellEnd"/>
      <w:r>
        <w:t xml:space="preserve"> </w:t>
      </w:r>
      <w:proofErr w:type="spellStart"/>
      <w:r>
        <w:t>Social</w:t>
      </w:r>
      <w:proofErr w:type="spellEnd"/>
      <w:r>
        <w:t xml:space="preserve"> </w:t>
      </w:r>
      <w:proofErr w:type="spellStart"/>
      <w:r>
        <w:t>Sciences</w:t>
      </w:r>
      <w:proofErr w:type="spellEnd"/>
      <w:r>
        <w:t xml:space="preserve"> (SPSS 22.0 </w:t>
      </w:r>
      <w:proofErr w:type="spellStart"/>
      <w:r>
        <w:t>for</w:t>
      </w:r>
      <w:proofErr w:type="spellEnd"/>
      <w:r>
        <w:t xml:space="preserve"> Windows, IBM SPSS </w:t>
      </w:r>
      <w:proofErr w:type="spellStart"/>
      <w:r>
        <w:t>Statistics</w:t>
      </w:r>
      <w:proofErr w:type="spellEnd"/>
      <w:r>
        <w:t xml:space="preserve">, Chicago, IL, USA) istatistik yazılım programı ile değerlendirilmiştir. Araştırma kapsamında ele alınan ağrı skoru, </w:t>
      </w:r>
      <w:proofErr w:type="spellStart"/>
      <w:r>
        <w:t>kortizol</w:t>
      </w:r>
      <w:proofErr w:type="spellEnd"/>
      <w:r>
        <w:t xml:space="preserve"> ve CRP değişkenlerinin K</w:t>
      </w:r>
      <w:r w:rsidR="00755540">
        <w:t>ontrol</w:t>
      </w:r>
      <w:r>
        <w:t xml:space="preserve"> ve EBVS grupları bazında normal dağılıma uygunluğu, </w:t>
      </w:r>
      <w:proofErr w:type="spellStart"/>
      <w:r>
        <w:t>histogram</w:t>
      </w:r>
      <w:proofErr w:type="spellEnd"/>
      <w:r>
        <w:t xml:space="preserve"> ve olasılık grafikleri ile görsel, </w:t>
      </w:r>
      <w:proofErr w:type="spellStart"/>
      <w:r>
        <w:t>Kolmogorov-Smirnov</w:t>
      </w:r>
      <w:proofErr w:type="spellEnd"/>
      <w:r>
        <w:t xml:space="preserve"> ve </w:t>
      </w:r>
      <w:proofErr w:type="spellStart"/>
      <w:r>
        <w:t>Shapiro-Wilk</w:t>
      </w:r>
      <w:proofErr w:type="spellEnd"/>
      <w:r>
        <w:t xml:space="preserve"> testleri ile analitik olarak belirlenmiş, tanımlayıcı istatistikler ortalama ve standart hata değerleri ile sunulmuştur. </w:t>
      </w:r>
    </w:p>
    <w:p w14:paraId="6F417000" w14:textId="606AD4AE" w:rsidR="004407A7" w:rsidRPr="004407A7" w:rsidRDefault="004407A7" w:rsidP="004407A7">
      <w:r>
        <w:t xml:space="preserve">Çalışmanın yokluk hipotezi (H0) ağrı skoru, </w:t>
      </w:r>
      <w:proofErr w:type="spellStart"/>
      <w:r>
        <w:t>kortizol</w:t>
      </w:r>
      <w:proofErr w:type="spellEnd"/>
      <w:r>
        <w:t xml:space="preserve"> ve CRP ortalamaları bakımından K</w:t>
      </w:r>
      <w:r w:rsidR="00755540">
        <w:t>ontrol</w:t>
      </w:r>
      <w:r>
        <w:t xml:space="preserve"> ve EBVS grupları arasında anlamlı bir fark olmadığı varsayımını, alternatif hipotezi (H1) ağrı skoru, </w:t>
      </w:r>
      <w:proofErr w:type="spellStart"/>
      <w:r>
        <w:t>kortizol</w:t>
      </w:r>
      <w:proofErr w:type="spellEnd"/>
      <w:r>
        <w:t xml:space="preserve"> ve CRP ortalamaları bakımından K</w:t>
      </w:r>
      <w:r w:rsidR="00755540">
        <w:t>ontrol</w:t>
      </w:r>
      <w:r>
        <w:t xml:space="preserve"> ve EBVS grupları arasında fark vardır varsayımını temsil etmektedir. Her bir zaman düzeyi bakımından K</w:t>
      </w:r>
      <w:r w:rsidR="00755540">
        <w:t>ontrol</w:t>
      </w:r>
      <w:r>
        <w:t xml:space="preserve"> ve EBVS grup ortalamaları arasında istatistiksel anlamda fark olup olmadığı </w:t>
      </w:r>
      <w:proofErr w:type="spellStart"/>
      <w:r>
        <w:t>student</w:t>
      </w:r>
      <w:proofErr w:type="spellEnd"/>
      <w:r>
        <w:t xml:space="preserve"> t</w:t>
      </w:r>
      <w:r w:rsidR="00EC1737">
        <w:t xml:space="preserve"> </w:t>
      </w:r>
      <w:r>
        <w:t xml:space="preserve">testi ile belirlenmiştir. </w:t>
      </w:r>
      <w:proofErr w:type="spellStart"/>
      <w:r>
        <w:t>Varyansların</w:t>
      </w:r>
      <w:proofErr w:type="spellEnd"/>
      <w:r>
        <w:t xml:space="preserve"> homojenliği </w:t>
      </w:r>
      <w:proofErr w:type="spellStart"/>
      <w:r>
        <w:t>Levene</w:t>
      </w:r>
      <w:proofErr w:type="spellEnd"/>
      <w:r>
        <w:t xml:space="preserve"> testi ile değerlendirilmiştir.</w:t>
      </w:r>
    </w:p>
    <w:p w14:paraId="5528F29A" w14:textId="71EF0688" w:rsidR="0021138C" w:rsidRDefault="004407A7" w:rsidP="00B56037">
      <w:pPr>
        <w:spacing w:before="120"/>
        <w:rPr>
          <w:rFonts w:cs="Times New Roman"/>
        </w:rPr>
      </w:pPr>
      <w:r w:rsidRPr="004407A7">
        <w:rPr>
          <w:rFonts w:cs="Times New Roman"/>
        </w:rPr>
        <w:t xml:space="preserve">Çalışmada grupların her birinde </w:t>
      </w:r>
      <w:proofErr w:type="spellStart"/>
      <w:r w:rsidRPr="004407A7">
        <w:rPr>
          <w:rFonts w:cs="Times New Roman"/>
        </w:rPr>
        <w:t>kortizol</w:t>
      </w:r>
      <w:proofErr w:type="spellEnd"/>
      <w:r w:rsidRPr="004407A7">
        <w:rPr>
          <w:rFonts w:cs="Times New Roman"/>
        </w:rPr>
        <w:t xml:space="preserve"> ve CRP ortalamalarının </w:t>
      </w:r>
      <w:proofErr w:type="spellStart"/>
      <w:r w:rsidRPr="004407A7">
        <w:rPr>
          <w:rFonts w:cs="Times New Roman"/>
        </w:rPr>
        <w:t>preoperatif</w:t>
      </w:r>
      <w:proofErr w:type="spellEnd"/>
      <w:r w:rsidRPr="004407A7">
        <w:rPr>
          <w:rFonts w:cs="Times New Roman"/>
        </w:rPr>
        <w:t xml:space="preserve"> </w:t>
      </w:r>
      <w:r w:rsidR="00755540">
        <w:rPr>
          <w:rFonts w:cs="Times New Roman"/>
        </w:rPr>
        <w:t>(</w:t>
      </w:r>
      <w:r w:rsidRPr="004407A7">
        <w:rPr>
          <w:rFonts w:cs="Times New Roman"/>
        </w:rPr>
        <w:t xml:space="preserve">T0), operasyon sırasında </w:t>
      </w:r>
      <w:proofErr w:type="spellStart"/>
      <w:r w:rsidRPr="004407A7">
        <w:rPr>
          <w:rFonts w:cs="Times New Roman"/>
        </w:rPr>
        <w:t>ovaryumların</w:t>
      </w:r>
      <w:proofErr w:type="spellEnd"/>
      <w:r w:rsidRPr="004407A7">
        <w:rPr>
          <w:rFonts w:cs="Times New Roman"/>
        </w:rPr>
        <w:t xml:space="preserve"> çıkarılmasından hemen sonra </w:t>
      </w:r>
      <w:r w:rsidR="00755540">
        <w:rPr>
          <w:rFonts w:cs="Times New Roman"/>
        </w:rPr>
        <w:t>(</w:t>
      </w:r>
      <w:r w:rsidRPr="004407A7">
        <w:rPr>
          <w:rFonts w:cs="Times New Roman"/>
        </w:rPr>
        <w:t xml:space="preserve">T1), </w:t>
      </w:r>
      <w:proofErr w:type="spellStart"/>
      <w:r w:rsidRPr="004407A7">
        <w:rPr>
          <w:rFonts w:cs="Times New Roman"/>
        </w:rPr>
        <w:t>postoperatif</w:t>
      </w:r>
      <w:proofErr w:type="spellEnd"/>
      <w:r w:rsidRPr="004407A7">
        <w:rPr>
          <w:rFonts w:cs="Times New Roman"/>
        </w:rPr>
        <w:t xml:space="preserve"> 2. saat </w:t>
      </w:r>
      <w:r w:rsidR="00755540">
        <w:rPr>
          <w:rFonts w:cs="Times New Roman"/>
        </w:rPr>
        <w:t>(</w:t>
      </w:r>
      <w:r w:rsidRPr="004407A7">
        <w:rPr>
          <w:rFonts w:cs="Times New Roman"/>
        </w:rPr>
        <w:t xml:space="preserve">T2), 4. saat </w:t>
      </w:r>
      <w:r w:rsidR="00755540">
        <w:rPr>
          <w:rFonts w:cs="Times New Roman"/>
        </w:rPr>
        <w:t>(</w:t>
      </w:r>
      <w:r w:rsidRPr="004407A7">
        <w:rPr>
          <w:rFonts w:cs="Times New Roman"/>
        </w:rPr>
        <w:t xml:space="preserve">T3) ve 24. saat </w:t>
      </w:r>
      <w:r w:rsidR="00755540">
        <w:rPr>
          <w:rFonts w:cs="Times New Roman"/>
        </w:rPr>
        <w:t>(</w:t>
      </w:r>
      <w:r w:rsidRPr="004407A7">
        <w:rPr>
          <w:rFonts w:cs="Times New Roman"/>
        </w:rPr>
        <w:t xml:space="preserve">T4) zaman düzeyleri arasında istatistiksel anlamda fark olup olmadığı, tekrarlayan ölçümler için </w:t>
      </w:r>
      <w:proofErr w:type="spellStart"/>
      <w:r w:rsidRPr="004407A7">
        <w:rPr>
          <w:rFonts w:cs="Times New Roman"/>
        </w:rPr>
        <w:t>varyans</w:t>
      </w:r>
      <w:proofErr w:type="spellEnd"/>
      <w:r w:rsidRPr="004407A7">
        <w:rPr>
          <w:rFonts w:cs="Times New Roman"/>
        </w:rPr>
        <w:t xml:space="preserve"> analizi yöntemi ile belirlenmiştir. Grupların her birinde ağrı skoru değerlendirmesinde ise, operasyon bitiminde </w:t>
      </w:r>
      <w:r w:rsidR="00755540">
        <w:rPr>
          <w:rFonts w:cs="Times New Roman"/>
        </w:rPr>
        <w:t>(</w:t>
      </w:r>
      <w:r w:rsidRPr="004407A7">
        <w:rPr>
          <w:rFonts w:cs="Times New Roman"/>
        </w:rPr>
        <w:t xml:space="preserve">T0), operasyon sonrası 1.saat </w:t>
      </w:r>
      <w:r w:rsidR="00755540">
        <w:rPr>
          <w:rFonts w:cs="Times New Roman"/>
        </w:rPr>
        <w:t>(</w:t>
      </w:r>
      <w:r w:rsidRPr="004407A7">
        <w:rPr>
          <w:rFonts w:cs="Times New Roman"/>
        </w:rPr>
        <w:t xml:space="preserve">T1), 2.saat </w:t>
      </w:r>
      <w:r w:rsidR="00755540">
        <w:rPr>
          <w:rFonts w:cs="Times New Roman"/>
        </w:rPr>
        <w:t>(</w:t>
      </w:r>
      <w:r w:rsidRPr="004407A7">
        <w:rPr>
          <w:rFonts w:cs="Times New Roman"/>
        </w:rPr>
        <w:t xml:space="preserve">T2), 4. </w:t>
      </w:r>
      <w:r w:rsidR="003A5CAE">
        <w:rPr>
          <w:rFonts w:cs="Times New Roman"/>
        </w:rPr>
        <w:t>s</w:t>
      </w:r>
      <w:r w:rsidRPr="004407A7">
        <w:rPr>
          <w:rFonts w:cs="Times New Roman"/>
        </w:rPr>
        <w:t xml:space="preserve">aat </w:t>
      </w:r>
      <w:r w:rsidR="00755540">
        <w:rPr>
          <w:rFonts w:cs="Times New Roman"/>
        </w:rPr>
        <w:t>(</w:t>
      </w:r>
      <w:r w:rsidRPr="004407A7">
        <w:rPr>
          <w:rFonts w:cs="Times New Roman"/>
        </w:rPr>
        <w:t xml:space="preserve">T3) ve 24. </w:t>
      </w:r>
      <w:r w:rsidR="003A5CAE">
        <w:rPr>
          <w:rFonts w:cs="Times New Roman"/>
        </w:rPr>
        <w:t>s</w:t>
      </w:r>
      <w:r w:rsidRPr="004407A7">
        <w:rPr>
          <w:rFonts w:cs="Times New Roman"/>
        </w:rPr>
        <w:t xml:space="preserve">aat </w:t>
      </w:r>
      <w:r w:rsidR="00755540">
        <w:rPr>
          <w:rFonts w:cs="Times New Roman"/>
        </w:rPr>
        <w:t>(</w:t>
      </w:r>
      <w:r w:rsidRPr="004407A7">
        <w:rPr>
          <w:rFonts w:cs="Times New Roman"/>
        </w:rPr>
        <w:t xml:space="preserve">T4) zaman düzeyleri arasında istatiksel fark olup olmadığının belirlenmesi için, yine </w:t>
      </w:r>
      <w:proofErr w:type="spellStart"/>
      <w:r w:rsidRPr="004407A7">
        <w:rPr>
          <w:rFonts w:cs="Times New Roman"/>
        </w:rPr>
        <w:t>varyans</w:t>
      </w:r>
      <w:proofErr w:type="spellEnd"/>
      <w:r w:rsidRPr="004407A7">
        <w:rPr>
          <w:rFonts w:cs="Times New Roman"/>
        </w:rPr>
        <w:t xml:space="preserve"> analiz yöntemi kullanılmıştır.</w:t>
      </w:r>
      <w:r w:rsidR="00EC1737">
        <w:rPr>
          <w:rFonts w:cs="Times New Roman"/>
        </w:rPr>
        <w:t xml:space="preserve"> </w:t>
      </w:r>
      <w:proofErr w:type="spellStart"/>
      <w:r w:rsidRPr="004407A7">
        <w:rPr>
          <w:rFonts w:cs="Times New Roman"/>
        </w:rPr>
        <w:t>Sferisite</w:t>
      </w:r>
      <w:proofErr w:type="spellEnd"/>
      <w:r w:rsidRPr="004407A7">
        <w:rPr>
          <w:rFonts w:cs="Times New Roman"/>
        </w:rPr>
        <w:t xml:space="preserve"> varsayımının </w:t>
      </w:r>
      <w:r w:rsidRPr="004407A7">
        <w:rPr>
          <w:rFonts w:cs="Times New Roman"/>
        </w:rPr>
        <w:lastRenderedPageBreak/>
        <w:t xml:space="preserve">sağlanmadığı durumlarda </w:t>
      </w:r>
      <w:proofErr w:type="spellStart"/>
      <w:r w:rsidRPr="004407A7">
        <w:rPr>
          <w:rFonts w:cs="Times New Roman"/>
        </w:rPr>
        <w:t>Greenhouse-Geisser</w:t>
      </w:r>
      <w:proofErr w:type="spellEnd"/>
      <w:r w:rsidRPr="004407A7">
        <w:rPr>
          <w:rFonts w:cs="Times New Roman"/>
        </w:rPr>
        <w:t xml:space="preserve"> düzeltmesi kullanılmış, ikili karşılaştırmalar </w:t>
      </w:r>
      <w:proofErr w:type="spellStart"/>
      <w:r w:rsidRPr="004407A7">
        <w:rPr>
          <w:rFonts w:cs="Times New Roman"/>
        </w:rPr>
        <w:t>Bonferonni</w:t>
      </w:r>
      <w:proofErr w:type="spellEnd"/>
      <w:r w:rsidRPr="004407A7">
        <w:rPr>
          <w:rFonts w:cs="Times New Roman"/>
        </w:rPr>
        <w:t xml:space="preserve"> yöntemiyle yapılmıştır</w:t>
      </w:r>
      <w:r>
        <w:rPr>
          <w:rFonts w:cs="Times New Roman"/>
        </w:rPr>
        <w:t>.</w:t>
      </w:r>
    </w:p>
    <w:p w14:paraId="00486AC5" w14:textId="77777777" w:rsidR="004407A7" w:rsidRPr="004407A7" w:rsidRDefault="004407A7" w:rsidP="004407A7">
      <w:pPr>
        <w:rPr>
          <w:rFonts w:cs="Times New Roman"/>
        </w:rPr>
      </w:pPr>
      <w:r w:rsidRPr="004407A7">
        <w:rPr>
          <w:rFonts w:cs="Times New Roman"/>
        </w:rPr>
        <w:t>P değerinin 0,05'in altında olarak saptandığı durumlar istatistiksel olarak anlamlı sonuçlar şeklinde değerlendirilmiştir.</w:t>
      </w:r>
    </w:p>
    <w:p w14:paraId="1D8618F0" w14:textId="4673CC8F" w:rsidR="004407A7" w:rsidRDefault="004407A7" w:rsidP="006E6819">
      <w:pPr>
        <w:spacing w:before="120"/>
        <w:rPr>
          <w:rFonts w:cs="Times New Roman"/>
        </w:rPr>
      </w:pPr>
    </w:p>
    <w:p w14:paraId="637B6E81" w14:textId="114B3291" w:rsidR="006B7B8A" w:rsidRDefault="006B7B8A" w:rsidP="006E6819">
      <w:pPr>
        <w:spacing w:before="120"/>
        <w:rPr>
          <w:rFonts w:cs="Times New Roman"/>
        </w:rPr>
      </w:pPr>
    </w:p>
    <w:p w14:paraId="0CDFA724" w14:textId="7B1BC7F9" w:rsidR="006B7B8A" w:rsidRDefault="006B7B8A" w:rsidP="006E6819">
      <w:pPr>
        <w:spacing w:before="120"/>
        <w:rPr>
          <w:rFonts w:cs="Times New Roman"/>
        </w:rPr>
      </w:pPr>
    </w:p>
    <w:p w14:paraId="73D388A0" w14:textId="152D54FE" w:rsidR="006B7B8A" w:rsidRDefault="006B7B8A" w:rsidP="006E6819">
      <w:pPr>
        <w:spacing w:before="120"/>
        <w:rPr>
          <w:rFonts w:cs="Times New Roman"/>
        </w:rPr>
      </w:pPr>
    </w:p>
    <w:p w14:paraId="07225949" w14:textId="4BC80429" w:rsidR="006B7B8A" w:rsidRDefault="006B7B8A" w:rsidP="006E6819">
      <w:pPr>
        <w:spacing w:before="120"/>
        <w:rPr>
          <w:rFonts w:cs="Times New Roman"/>
        </w:rPr>
      </w:pPr>
    </w:p>
    <w:p w14:paraId="53546D0A" w14:textId="68E7F1CC" w:rsidR="006B7B8A" w:rsidRDefault="006B7B8A" w:rsidP="006E6819">
      <w:pPr>
        <w:spacing w:before="120"/>
        <w:rPr>
          <w:rFonts w:cs="Times New Roman"/>
        </w:rPr>
      </w:pPr>
    </w:p>
    <w:p w14:paraId="2533FECB" w14:textId="56C289DC" w:rsidR="006B7B8A" w:rsidRDefault="006B7B8A" w:rsidP="006E6819">
      <w:pPr>
        <w:spacing w:before="120"/>
        <w:rPr>
          <w:rFonts w:cs="Times New Roman"/>
        </w:rPr>
      </w:pPr>
    </w:p>
    <w:p w14:paraId="002FAE25" w14:textId="4038602A" w:rsidR="006B7B8A" w:rsidRDefault="006B7B8A" w:rsidP="006E6819">
      <w:pPr>
        <w:spacing w:before="120"/>
        <w:rPr>
          <w:rFonts w:cs="Times New Roman"/>
        </w:rPr>
      </w:pPr>
    </w:p>
    <w:p w14:paraId="4DCDF0DE" w14:textId="709E530E" w:rsidR="006B7B8A" w:rsidRDefault="006B7B8A" w:rsidP="006E6819">
      <w:pPr>
        <w:spacing w:before="120"/>
        <w:rPr>
          <w:rFonts w:cs="Times New Roman"/>
        </w:rPr>
      </w:pPr>
    </w:p>
    <w:p w14:paraId="04E53B32" w14:textId="77777777" w:rsidR="006B7B8A" w:rsidRDefault="006B7B8A" w:rsidP="006E6819">
      <w:pPr>
        <w:spacing w:before="120"/>
        <w:rPr>
          <w:rFonts w:cs="Times New Roman"/>
        </w:rPr>
      </w:pPr>
    </w:p>
    <w:p w14:paraId="3D867B87" w14:textId="77777777" w:rsidR="00C85B3D" w:rsidRPr="006E6819" w:rsidRDefault="00C85B3D" w:rsidP="006E6819">
      <w:pPr>
        <w:spacing w:before="120"/>
        <w:rPr>
          <w:rFonts w:cs="Times New Roman"/>
        </w:rPr>
      </w:pPr>
    </w:p>
    <w:p w14:paraId="22BF66B1" w14:textId="5BC966A5" w:rsidR="00E60930" w:rsidRDefault="00E60930" w:rsidP="006E6819">
      <w:pPr>
        <w:keepNext/>
        <w:tabs>
          <w:tab w:val="left" w:pos="1485"/>
        </w:tabs>
        <w:spacing w:before="120"/>
        <w:ind w:firstLine="0"/>
        <w:jc w:val="center"/>
        <w:rPr>
          <w:rFonts w:cs="Times New Roman"/>
          <w:noProof/>
        </w:rPr>
      </w:pPr>
    </w:p>
    <w:p w14:paraId="08C77A36" w14:textId="77777777" w:rsidR="007E2980" w:rsidRDefault="007E2980" w:rsidP="006E6819">
      <w:pPr>
        <w:keepNext/>
        <w:tabs>
          <w:tab w:val="left" w:pos="1485"/>
        </w:tabs>
        <w:spacing w:before="120"/>
        <w:ind w:firstLine="0"/>
        <w:jc w:val="center"/>
        <w:rPr>
          <w:rFonts w:cs="Times New Roman"/>
          <w:noProof/>
        </w:rPr>
      </w:pPr>
    </w:p>
    <w:p w14:paraId="44139C76" w14:textId="7D6DEF8C" w:rsidR="007E2980" w:rsidRDefault="007E2980" w:rsidP="00E10BE9">
      <w:pPr>
        <w:pStyle w:val="Balk1"/>
        <w:numPr>
          <w:ilvl w:val="0"/>
          <w:numId w:val="0"/>
        </w:numPr>
        <w:rPr>
          <w:noProof/>
        </w:rPr>
      </w:pPr>
    </w:p>
    <w:p w14:paraId="7D8BD3FA" w14:textId="7850236A" w:rsidR="00EC1737" w:rsidRDefault="00EC1737" w:rsidP="00EC1737"/>
    <w:p w14:paraId="356B949E" w14:textId="7B3135A8" w:rsidR="00EC1737" w:rsidRDefault="00EC1737" w:rsidP="00EC1737"/>
    <w:p w14:paraId="29E45A14" w14:textId="38608868" w:rsidR="00EC1737" w:rsidRDefault="00EC1737" w:rsidP="00EC1737"/>
    <w:p w14:paraId="6A5DE122" w14:textId="77777777" w:rsidR="00EC1737" w:rsidRPr="00EC1737" w:rsidRDefault="00EC1737" w:rsidP="00EC1737"/>
    <w:p w14:paraId="68ABF652" w14:textId="3862DF0C" w:rsidR="00F726C7" w:rsidRDefault="00E10BE9" w:rsidP="00E10BE9">
      <w:pPr>
        <w:pStyle w:val="Balk1"/>
        <w:numPr>
          <w:ilvl w:val="0"/>
          <w:numId w:val="0"/>
        </w:numPr>
        <w:rPr>
          <w:noProof/>
        </w:rPr>
      </w:pPr>
      <w:r>
        <w:rPr>
          <w:noProof/>
        </w:rPr>
        <w:lastRenderedPageBreak/>
        <w:t xml:space="preserve">4. </w:t>
      </w:r>
      <w:r w:rsidR="00F726C7">
        <w:rPr>
          <w:noProof/>
        </w:rPr>
        <w:t>BULGULAR</w:t>
      </w:r>
    </w:p>
    <w:p w14:paraId="28159B68" w14:textId="77777777" w:rsidR="00F726C7" w:rsidRDefault="00F726C7" w:rsidP="00F726C7">
      <w:pPr>
        <w:pStyle w:val="Balk1"/>
        <w:numPr>
          <w:ilvl w:val="0"/>
          <w:numId w:val="0"/>
        </w:numPr>
        <w:jc w:val="both"/>
        <w:rPr>
          <w:noProof/>
        </w:rPr>
      </w:pPr>
    </w:p>
    <w:p w14:paraId="5FF7A2AC" w14:textId="58135683" w:rsidR="00F726C7" w:rsidRDefault="00C85B3D" w:rsidP="00C85B3D">
      <w:pPr>
        <w:pStyle w:val="Balk2"/>
        <w:numPr>
          <w:ilvl w:val="0"/>
          <w:numId w:val="0"/>
        </w:numPr>
        <w:rPr>
          <w:noProof/>
        </w:rPr>
      </w:pPr>
      <w:r w:rsidRPr="00C85B3D">
        <w:rPr>
          <w:noProof/>
        </w:rPr>
        <w:t>4.1. Stres Bulguları</w:t>
      </w:r>
    </w:p>
    <w:p w14:paraId="78EAD60C" w14:textId="77777777" w:rsidR="00C85B3D" w:rsidRPr="00C85B3D" w:rsidRDefault="00C85B3D" w:rsidP="00C85B3D"/>
    <w:p w14:paraId="645D1C5D" w14:textId="7D2A7834" w:rsidR="00C85B3D" w:rsidRDefault="00C85B3D" w:rsidP="00C85B3D">
      <w:pPr>
        <w:rPr>
          <w:rFonts w:eastAsiaTheme="majorEastAsia" w:cstheme="majorBidi"/>
          <w:bCs/>
          <w:noProof/>
          <w:color w:val="000000" w:themeColor="text1"/>
        </w:rPr>
      </w:pPr>
      <w:r w:rsidRPr="00C85B3D">
        <w:rPr>
          <w:rFonts w:eastAsiaTheme="majorEastAsia" w:cstheme="majorBidi"/>
          <w:bCs/>
          <w:noProof/>
          <w:color w:val="000000" w:themeColor="text1"/>
        </w:rPr>
        <w:t>Çalışmada kullanılan tüm köpeklerden operasyon öncesi (T0), OHE operasyonu sırasında ovaryumların ligatüre edilip vücut dışına çıkarılmasının hemen ardından (T1), operasyonun bitiminden 2 saat sonra (T2), 4 saat sonra (T3) ve son olarak 24 saat sonra (T4) alınan kan örneklerinden elde edilen serumlarda, postoperatif stres düzeylerini belirlemek amacıyla Kortizol ve CRP ölçümleri gerçekleştirilmiştir.</w:t>
      </w:r>
    </w:p>
    <w:p w14:paraId="61525275" w14:textId="2E323E2D" w:rsidR="00C85B3D" w:rsidRDefault="00C85B3D" w:rsidP="00C85B3D">
      <w:pPr>
        <w:rPr>
          <w:rFonts w:eastAsiaTheme="majorEastAsia" w:cstheme="majorBidi"/>
          <w:bCs/>
          <w:noProof/>
          <w:color w:val="000000" w:themeColor="text1"/>
        </w:rPr>
      </w:pPr>
    </w:p>
    <w:p w14:paraId="58881EDC" w14:textId="69252AE5" w:rsidR="00C85B3D" w:rsidRDefault="00C85B3D" w:rsidP="00C85B3D">
      <w:pPr>
        <w:pStyle w:val="Balk3"/>
        <w:numPr>
          <w:ilvl w:val="0"/>
          <w:numId w:val="0"/>
        </w:numPr>
        <w:ind w:left="720" w:hanging="720"/>
        <w:rPr>
          <w:noProof/>
        </w:rPr>
      </w:pPr>
      <w:r w:rsidRPr="00C85B3D">
        <w:rPr>
          <w:noProof/>
        </w:rPr>
        <w:t xml:space="preserve">4.1.1. </w:t>
      </w:r>
      <w:bookmarkStart w:id="47" w:name="_Hlk213108431"/>
      <w:r w:rsidRPr="00C85B3D">
        <w:rPr>
          <w:noProof/>
        </w:rPr>
        <w:t>Serum Kortizol Bulguları</w:t>
      </w:r>
    </w:p>
    <w:bookmarkEnd w:id="47"/>
    <w:p w14:paraId="51EB883B" w14:textId="53D60EA2" w:rsidR="00C85B3D" w:rsidRDefault="00C85B3D" w:rsidP="00C85B3D"/>
    <w:p w14:paraId="46B88794" w14:textId="77777777" w:rsidR="00C85B3D" w:rsidRPr="00C85B3D" w:rsidRDefault="00C85B3D" w:rsidP="00C85B3D">
      <w:r w:rsidRPr="00C85B3D">
        <w:t xml:space="preserve">Çalışmaya katılan tüm köpeklerden </w:t>
      </w:r>
      <w:proofErr w:type="spellStart"/>
      <w:r w:rsidRPr="00C85B3D">
        <w:t>preoperatif</w:t>
      </w:r>
      <w:proofErr w:type="spellEnd"/>
      <w:r w:rsidRPr="00C85B3D">
        <w:t xml:space="preserve"> dönemde (T0), operasyon sırasında </w:t>
      </w:r>
      <w:proofErr w:type="spellStart"/>
      <w:r w:rsidRPr="00C85B3D">
        <w:t>ovaryumların</w:t>
      </w:r>
      <w:proofErr w:type="spellEnd"/>
      <w:r w:rsidRPr="00C85B3D">
        <w:t xml:space="preserve"> çıkarılmasından hemen sonra (T1) ve </w:t>
      </w:r>
      <w:proofErr w:type="spellStart"/>
      <w:r w:rsidRPr="00C85B3D">
        <w:t>postoperatif</w:t>
      </w:r>
      <w:proofErr w:type="spellEnd"/>
      <w:r w:rsidRPr="00C85B3D">
        <w:t xml:space="preserve"> 2. (T2), 4. (T3) ve 24. (T4) saatlerde alınan kan örneklerinde serum </w:t>
      </w:r>
      <w:proofErr w:type="spellStart"/>
      <w:r w:rsidRPr="00C85B3D">
        <w:t>kortizol</w:t>
      </w:r>
      <w:proofErr w:type="spellEnd"/>
      <w:r w:rsidRPr="00C85B3D">
        <w:t xml:space="preserve"> düzeyleri </w:t>
      </w:r>
      <w:proofErr w:type="spellStart"/>
      <w:r w:rsidRPr="00C85B3D">
        <w:t>μg</w:t>
      </w:r>
      <w:proofErr w:type="spellEnd"/>
      <w:r w:rsidRPr="00C85B3D">
        <w:t>/ dl olarak ölçülmüştür. Elde edilen istatistiki bulgular tablo 1’de gösterilmiştir.</w:t>
      </w:r>
    </w:p>
    <w:p w14:paraId="55FC3677" w14:textId="4DF1DD85" w:rsidR="00C85B3D" w:rsidRDefault="00C85B3D" w:rsidP="00C85B3D"/>
    <w:p w14:paraId="467DB928" w14:textId="77777777" w:rsidR="003B0147" w:rsidRPr="003B0147" w:rsidRDefault="003B0147" w:rsidP="003B0147">
      <w:pPr>
        <w:spacing w:after="0" w:line="240" w:lineRule="auto"/>
        <w:ind w:firstLine="0"/>
        <w:rPr>
          <w:rFonts w:eastAsia="Calibri" w:cs="Times New Roman"/>
          <w:b/>
          <w:bCs/>
          <w:noProof/>
          <w:kern w:val="0"/>
          <w:szCs w:val="22"/>
          <w14:ligatures w14:val="none"/>
        </w:rPr>
      </w:pPr>
    </w:p>
    <w:p w14:paraId="6035067A" w14:textId="4C5D581D" w:rsidR="003B0147" w:rsidRPr="003B0147" w:rsidRDefault="003B0147" w:rsidP="003B0147">
      <w:pPr>
        <w:spacing w:after="0" w:line="240" w:lineRule="auto"/>
        <w:ind w:firstLine="0"/>
        <w:rPr>
          <w:rFonts w:eastAsia="Calibri" w:cs="Times New Roman"/>
          <w:bCs/>
          <w:kern w:val="0"/>
          <w14:ligatures w14:val="none"/>
        </w:rPr>
      </w:pPr>
      <w:bookmarkStart w:id="48" w:name="_Hlk211884536"/>
      <w:r w:rsidRPr="003B0147">
        <w:rPr>
          <w:rFonts w:eastAsia="Calibri" w:cs="Times New Roman"/>
          <w:b/>
          <w:bCs/>
          <w:noProof/>
          <w:kern w:val="0"/>
          <w:szCs w:val="22"/>
          <w14:ligatures w14:val="none"/>
        </w:rPr>
        <w:t>Tablo 1.</w:t>
      </w:r>
      <w:r w:rsidRPr="003B0147">
        <w:rPr>
          <w:rFonts w:eastAsia="Calibri" w:cs="Times New Roman"/>
          <w:b/>
          <w:kern w:val="0"/>
          <w14:ligatures w14:val="none"/>
        </w:rPr>
        <w:t xml:space="preserve"> </w:t>
      </w:r>
      <w:r w:rsidRPr="003B0147">
        <w:rPr>
          <w:rFonts w:eastAsia="Calibri" w:cs="Times New Roman"/>
          <w:bCs/>
          <w:kern w:val="0"/>
          <w14:ligatures w14:val="none"/>
        </w:rPr>
        <w:t xml:space="preserve">Serum </w:t>
      </w:r>
      <w:proofErr w:type="spellStart"/>
      <w:r w:rsidR="003A5CAE">
        <w:rPr>
          <w:rFonts w:eastAsia="Calibri" w:cs="Times New Roman"/>
          <w:bCs/>
          <w:kern w:val="0"/>
          <w14:ligatures w14:val="none"/>
        </w:rPr>
        <w:t>k</w:t>
      </w:r>
      <w:r w:rsidRPr="003B0147">
        <w:rPr>
          <w:rFonts w:eastAsia="Calibri" w:cs="Times New Roman"/>
          <w:bCs/>
          <w:kern w:val="0"/>
          <w14:ligatures w14:val="none"/>
        </w:rPr>
        <w:t>ortizol</w:t>
      </w:r>
      <w:proofErr w:type="spellEnd"/>
      <w:r w:rsidRPr="003B0147">
        <w:rPr>
          <w:rFonts w:eastAsia="Calibri" w:cs="Times New Roman"/>
          <w:bCs/>
          <w:kern w:val="0"/>
          <w14:ligatures w14:val="none"/>
        </w:rPr>
        <w:t xml:space="preserve"> düzeylerinin (</w:t>
      </w:r>
      <w:bookmarkStart w:id="49" w:name="_Hlk210409213"/>
      <w:proofErr w:type="spellStart"/>
      <w:r w:rsidRPr="003B0147">
        <w:rPr>
          <w:rFonts w:eastAsia="Calibri" w:cs="Times New Roman"/>
          <w:kern w:val="0"/>
          <w:lang w:eastAsia="tr-TR"/>
          <w14:ligatures w14:val="none"/>
        </w:rPr>
        <w:t>μg</w:t>
      </w:r>
      <w:bookmarkEnd w:id="49"/>
      <w:proofErr w:type="spellEnd"/>
      <w:r w:rsidRPr="003B0147">
        <w:rPr>
          <w:rFonts w:eastAsia="Calibri" w:cs="Times New Roman"/>
          <w:bCs/>
          <w:kern w:val="0"/>
          <w14:ligatures w14:val="none"/>
        </w:rPr>
        <w:t xml:space="preserve"> / </w:t>
      </w:r>
      <w:proofErr w:type="spellStart"/>
      <w:r w:rsidRPr="003B0147">
        <w:rPr>
          <w:rFonts w:eastAsia="Calibri" w:cs="Times New Roman"/>
          <w:bCs/>
          <w:kern w:val="0"/>
          <w14:ligatures w14:val="none"/>
        </w:rPr>
        <w:t>dL</w:t>
      </w:r>
      <w:proofErr w:type="spellEnd"/>
      <w:r w:rsidRPr="003B0147">
        <w:rPr>
          <w:rFonts w:eastAsia="Calibri" w:cs="Times New Roman"/>
          <w:bCs/>
          <w:kern w:val="0"/>
          <w14:ligatures w14:val="none"/>
        </w:rPr>
        <w:t>) gruplar arasında ve aynı grupta saatlere göre değişimi.</w:t>
      </w:r>
    </w:p>
    <w:tbl>
      <w:tblPr>
        <w:tblStyle w:val="TabloKlavuzu5"/>
        <w:tblW w:w="0" w:type="auto"/>
        <w:tblLook w:val="04A0" w:firstRow="1" w:lastRow="0" w:firstColumn="1" w:lastColumn="0" w:noHBand="0" w:noVBand="1"/>
      </w:tblPr>
      <w:tblGrid>
        <w:gridCol w:w="1128"/>
        <w:gridCol w:w="1520"/>
        <w:gridCol w:w="1373"/>
        <w:gridCol w:w="1379"/>
        <w:gridCol w:w="1364"/>
        <w:gridCol w:w="1259"/>
        <w:gridCol w:w="1038"/>
      </w:tblGrid>
      <w:tr w:rsidR="003B0147" w:rsidRPr="003B0147" w14:paraId="60BB02AD" w14:textId="77777777" w:rsidTr="003E74D6">
        <w:tc>
          <w:tcPr>
            <w:tcW w:w="1129" w:type="dxa"/>
          </w:tcPr>
          <w:p w14:paraId="6D465314"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Grup</w:t>
            </w:r>
          </w:p>
        </w:tc>
        <w:tc>
          <w:tcPr>
            <w:tcW w:w="1520" w:type="dxa"/>
          </w:tcPr>
          <w:p w14:paraId="3DEE2186"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T0</w:t>
            </w:r>
          </w:p>
        </w:tc>
        <w:tc>
          <w:tcPr>
            <w:tcW w:w="1373" w:type="dxa"/>
          </w:tcPr>
          <w:p w14:paraId="7388E3E0"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T1</w:t>
            </w:r>
          </w:p>
        </w:tc>
        <w:tc>
          <w:tcPr>
            <w:tcW w:w="1379" w:type="dxa"/>
          </w:tcPr>
          <w:p w14:paraId="659AEC2D"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T2</w:t>
            </w:r>
          </w:p>
        </w:tc>
        <w:tc>
          <w:tcPr>
            <w:tcW w:w="1364" w:type="dxa"/>
          </w:tcPr>
          <w:p w14:paraId="03637875"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T3</w:t>
            </w:r>
          </w:p>
        </w:tc>
        <w:tc>
          <w:tcPr>
            <w:tcW w:w="1259" w:type="dxa"/>
          </w:tcPr>
          <w:p w14:paraId="1A10C885"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T4</w:t>
            </w:r>
          </w:p>
        </w:tc>
        <w:tc>
          <w:tcPr>
            <w:tcW w:w="1038" w:type="dxa"/>
          </w:tcPr>
          <w:p w14:paraId="10E949A5"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P</w:t>
            </w:r>
          </w:p>
        </w:tc>
      </w:tr>
      <w:tr w:rsidR="003B0147" w:rsidRPr="003B0147" w14:paraId="593A0373" w14:textId="77777777" w:rsidTr="003E74D6">
        <w:tc>
          <w:tcPr>
            <w:tcW w:w="1129" w:type="dxa"/>
          </w:tcPr>
          <w:p w14:paraId="0162887C" w14:textId="5B3E9D35" w:rsidR="003B0147" w:rsidRPr="003B0147" w:rsidRDefault="003B0147" w:rsidP="003B0147">
            <w:pPr>
              <w:spacing w:after="0" w:line="240" w:lineRule="auto"/>
              <w:ind w:firstLine="0"/>
              <w:rPr>
                <w:rFonts w:eastAsia="Calibri" w:cs="Times New Roman"/>
                <w:bCs/>
              </w:rPr>
            </w:pPr>
            <w:r w:rsidRPr="003B0147">
              <w:rPr>
                <w:rFonts w:eastAsia="Calibri" w:cs="Times New Roman"/>
                <w:bCs/>
              </w:rPr>
              <w:t>K</w:t>
            </w:r>
            <w:r w:rsidR="00C74971">
              <w:rPr>
                <w:rFonts w:eastAsia="Calibri" w:cs="Times New Roman"/>
                <w:bCs/>
              </w:rPr>
              <w:t>ontrol</w:t>
            </w:r>
          </w:p>
        </w:tc>
        <w:tc>
          <w:tcPr>
            <w:tcW w:w="1520" w:type="dxa"/>
          </w:tcPr>
          <w:p w14:paraId="3C1AA429" w14:textId="77777777" w:rsidR="003B0147" w:rsidRPr="003B0147" w:rsidRDefault="003B0147" w:rsidP="003B0147">
            <w:pPr>
              <w:spacing w:after="0" w:line="240" w:lineRule="auto"/>
              <w:ind w:firstLine="0"/>
              <w:rPr>
                <w:rFonts w:eastAsia="Calibri" w:cs="Times New Roman"/>
                <w:bCs/>
                <w:vertAlign w:val="superscript"/>
              </w:rPr>
            </w:pPr>
            <w:bookmarkStart w:id="50" w:name="_Hlk210569283"/>
            <w:r w:rsidRPr="003B0147">
              <w:rPr>
                <w:rFonts w:eastAsia="Calibri" w:cs="Times New Roman"/>
                <w:bCs/>
              </w:rPr>
              <w:t>4,86±0,90</w:t>
            </w:r>
            <w:r w:rsidRPr="003B0147">
              <w:rPr>
                <w:rFonts w:eastAsia="Calibri" w:cs="Times New Roman"/>
                <w:bCs/>
                <w:vertAlign w:val="superscript"/>
              </w:rPr>
              <w:t xml:space="preserve"> </w:t>
            </w:r>
            <w:bookmarkEnd w:id="50"/>
            <w:r w:rsidRPr="003B0147">
              <w:rPr>
                <w:rFonts w:eastAsia="Calibri" w:cs="Times New Roman"/>
                <w:bCs/>
                <w:vertAlign w:val="superscript"/>
              </w:rPr>
              <w:t>ab</w:t>
            </w:r>
          </w:p>
        </w:tc>
        <w:tc>
          <w:tcPr>
            <w:tcW w:w="1373" w:type="dxa"/>
          </w:tcPr>
          <w:p w14:paraId="65188BB1" w14:textId="77777777" w:rsidR="003B0147" w:rsidRPr="003B0147" w:rsidRDefault="003B0147" w:rsidP="003B0147">
            <w:pPr>
              <w:spacing w:after="0" w:line="240" w:lineRule="auto"/>
              <w:ind w:firstLine="0"/>
              <w:rPr>
                <w:rFonts w:eastAsia="Calibri" w:cs="Times New Roman"/>
                <w:bCs/>
                <w:vertAlign w:val="superscript"/>
              </w:rPr>
            </w:pPr>
            <w:r w:rsidRPr="003B0147">
              <w:rPr>
                <w:rFonts w:eastAsia="Calibri" w:cs="Times New Roman"/>
                <w:bCs/>
              </w:rPr>
              <w:t>6,48±1,39</w:t>
            </w:r>
            <w:r w:rsidRPr="003B0147">
              <w:rPr>
                <w:rFonts w:eastAsia="Calibri" w:cs="Times New Roman"/>
                <w:bCs/>
                <w:vertAlign w:val="superscript"/>
              </w:rPr>
              <w:t>ab</w:t>
            </w:r>
          </w:p>
        </w:tc>
        <w:tc>
          <w:tcPr>
            <w:tcW w:w="1379" w:type="dxa"/>
          </w:tcPr>
          <w:p w14:paraId="79B3DF96" w14:textId="77777777" w:rsidR="003B0147" w:rsidRPr="003B0147" w:rsidRDefault="003B0147" w:rsidP="003B0147">
            <w:pPr>
              <w:spacing w:after="0" w:line="240" w:lineRule="auto"/>
              <w:ind w:firstLine="0"/>
              <w:rPr>
                <w:rFonts w:eastAsia="Calibri" w:cs="Times New Roman"/>
                <w:bCs/>
                <w:vertAlign w:val="superscript"/>
              </w:rPr>
            </w:pPr>
            <w:r w:rsidRPr="003B0147">
              <w:rPr>
                <w:rFonts w:eastAsia="Calibri" w:cs="Times New Roman"/>
                <w:bCs/>
              </w:rPr>
              <w:t>11,99±1,</w:t>
            </w:r>
            <w:proofErr w:type="gramStart"/>
            <w:r w:rsidRPr="003B0147">
              <w:rPr>
                <w:rFonts w:eastAsia="Calibri" w:cs="Times New Roman"/>
                <w:bCs/>
              </w:rPr>
              <w:t>67</w:t>
            </w:r>
            <w:r w:rsidRPr="003B0147">
              <w:rPr>
                <w:rFonts w:eastAsia="Calibri" w:cs="Times New Roman"/>
                <w:bCs/>
                <w:vertAlign w:val="superscript"/>
              </w:rPr>
              <w:t>a</w:t>
            </w:r>
            <w:proofErr w:type="gramEnd"/>
          </w:p>
        </w:tc>
        <w:tc>
          <w:tcPr>
            <w:tcW w:w="1364" w:type="dxa"/>
          </w:tcPr>
          <w:p w14:paraId="049578FA" w14:textId="77777777" w:rsidR="003B0147" w:rsidRPr="003B0147" w:rsidRDefault="003B0147" w:rsidP="003B0147">
            <w:pPr>
              <w:spacing w:after="0" w:line="240" w:lineRule="auto"/>
              <w:ind w:firstLine="0"/>
              <w:rPr>
                <w:rFonts w:eastAsia="Calibri" w:cs="Times New Roman"/>
                <w:bCs/>
                <w:vertAlign w:val="superscript"/>
              </w:rPr>
            </w:pPr>
            <w:r w:rsidRPr="003B0147">
              <w:rPr>
                <w:rFonts w:eastAsia="Calibri" w:cs="Times New Roman"/>
                <w:bCs/>
              </w:rPr>
              <w:t>6,17±1,19</w:t>
            </w:r>
            <w:r w:rsidRPr="003B0147">
              <w:rPr>
                <w:rFonts w:eastAsia="Calibri" w:cs="Times New Roman"/>
                <w:bCs/>
                <w:vertAlign w:val="superscript"/>
              </w:rPr>
              <w:t>ab</w:t>
            </w:r>
          </w:p>
        </w:tc>
        <w:tc>
          <w:tcPr>
            <w:tcW w:w="1259" w:type="dxa"/>
          </w:tcPr>
          <w:p w14:paraId="754ECF7B" w14:textId="77777777" w:rsidR="003B0147" w:rsidRPr="003B0147" w:rsidRDefault="003B0147" w:rsidP="003B0147">
            <w:pPr>
              <w:spacing w:after="0" w:line="240" w:lineRule="auto"/>
              <w:ind w:firstLine="0"/>
              <w:rPr>
                <w:rFonts w:eastAsia="Calibri" w:cs="Times New Roman"/>
                <w:bCs/>
                <w:vertAlign w:val="superscript"/>
              </w:rPr>
            </w:pPr>
            <w:r w:rsidRPr="003B0147">
              <w:rPr>
                <w:rFonts w:eastAsia="Calibri" w:cs="Times New Roman"/>
                <w:bCs/>
              </w:rPr>
              <w:t>3,36±0,53</w:t>
            </w:r>
            <w:r w:rsidRPr="003B0147">
              <w:rPr>
                <w:rFonts w:eastAsia="Calibri" w:cs="Times New Roman"/>
                <w:bCs/>
                <w:vertAlign w:val="superscript"/>
              </w:rPr>
              <w:t>b</w:t>
            </w:r>
          </w:p>
        </w:tc>
        <w:tc>
          <w:tcPr>
            <w:tcW w:w="1038" w:type="dxa"/>
          </w:tcPr>
          <w:p w14:paraId="6B7A9884"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0,001</w:t>
            </w:r>
          </w:p>
        </w:tc>
      </w:tr>
      <w:tr w:rsidR="003B0147" w:rsidRPr="003B0147" w14:paraId="5C95C99B" w14:textId="77777777" w:rsidTr="003E74D6">
        <w:tc>
          <w:tcPr>
            <w:tcW w:w="1129" w:type="dxa"/>
          </w:tcPr>
          <w:p w14:paraId="21A34A97" w14:textId="77777777" w:rsidR="003B0147" w:rsidRPr="003B0147" w:rsidRDefault="003B0147" w:rsidP="003B0147">
            <w:pPr>
              <w:spacing w:after="0" w:line="240" w:lineRule="auto"/>
              <w:ind w:firstLine="0"/>
              <w:rPr>
                <w:rFonts w:eastAsia="Calibri" w:cs="Times New Roman"/>
                <w:bCs/>
              </w:rPr>
            </w:pPr>
            <w:bookmarkStart w:id="51" w:name="_Hlk210570286"/>
            <w:r w:rsidRPr="003B0147">
              <w:rPr>
                <w:rFonts w:eastAsia="Calibri" w:cs="Times New Roman"/>
                <w:bCs/>
              </w:rPr>
              <w:t>EBVS</w:t>
            </w:r>
          </w:p>
        </w:tc>
        <w:tc>
          <w:tcPr>
            <w:tcW w:w="1520" w:type="dxa"/>
          </w:tcPr>
          <w:p w14:paraId="10714758"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4,67±1,12</w:t>
            </w:r>
          </w:p>
        </w:tc>
        <w:tc>
          <w:tcPr>
            <w:tcW w:w="1373" w:type="dxa"/>
          </w:tcPr>
          <w:p w14:paraId="64CAAF31" w14:textId="77777777" w:rsidR="003B0147" w:rsidRPr="003B0147" w:rsidRDefault="003B0147" w:rsidP="003B0147">
            <w:pPr>
              <w:spacing w:after="0" w:line="240" w:lineRule="auto"/>
              <w:ind w:firstLine="0"/>
              <w:rPr>
                <w:rFonts w:eastAsia="Calibri" w:cs="Times New Roman"/>
                <w:bCs/>
              </w:rPr>
            </w:pPr>
            <w:bookmarkStart w:id="52" w:name="_Hlk210570613"/>
            <w:r w:rsidRPr="003B0147">
              <w:rPr>
                <w:rFonts w:eastAsia="Calibri" w:cs="Times New Roman"/>
                <w:bCs/>
              </w:rPr>
              <w:t>5,09±1,23</w:t>
            </w:r>
            <w:bookmarkEnd w:id="52"/>
          </w:p>
        </w:tc>
        <w:tc>
          <w:tcPr>
            <w:tcW w:w="1379" w:type="dxa"/>
          </w:tcPr>
          <w:p w14:paraId="4EAFDBCB"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5,17±1,74</w:t>
            </w:r>
          </w:p>
        </w:tc>
        <w:tc>
          <w:tcPr>
            <w:tcW w:w="1364" w:type="dxa"/>
          </w:tcPr>
          <w:p w14:paraId="4B8FD14A"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2,67±0,45</w:t>
            </w:r>
          </w:p>
        </w:tc>
        <w:tc>
          <w:tcPr>
            <w:tcW w:w="1259" w:type="dxa"/>
          </w:tcPr>
          <w:p w14:paraId="675CD5DA"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2,12±0,23</w:t>
            </w:r>
          </w:p>
        </w:tc>
        <w:tc>
          <w:tcPr>
            <w:tcW w:w="1038" w:type="dxa"/>
          </w:tcPr>
          <w:p w14:paraId="6F850175"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0,082</w:t>
            </w:r>
          </w:p>
        </w:tc>
      </w:tr>
      <w:bookmarkEnd w:id="51"/>
      <w:tr w:rsidR="003B0147" w:rsidRPr="003B0147" w14:paraId="49C5DAE2" w14:textId="77777777" w:rsidTr="003E74D6">
        <w:tc>
          <w:tcPr>
            <w:tcW w:w="1129" w:type="dxa"/>
          </w:tcPr>
          <w:p w14:paraId="796432EB"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P</w:t>
            </w:r>
          </w:p>
        </w:tc>
        <w:tc>
          <w:tcPr>
            <w:tcW w:w="1520" w:type="dxa"/>
          </w:tcPr>
          <w:p w14:paraId="14026BFE"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0,897</w:t>
            </w:r>
          </w:p>
        </w:tc>
        <w:tc>
          <w:tcPr>
            <w:tcW w:w="1373" w:type="dxa"/>
          </w:tcPr>
          <w:p w14:paraId="3BF5A440"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0,464</w:t>
            </w:r>
          </w:p>
        </w:tc>
        <w:tc>
          <w:tcPr>
            <w:tcW w:w="1379" w:type="dxa"/>
          </w:tcPr>
          <w:p w14:paraId="59AAEED6"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0,011</w:t>
            </w:r>
          </w:p>
        </w:tc>
        <w:tc>
          <w:tcPr>
            <w:tcW w:w="1364" w:type="dxa"/>
          </w:tcPr>
          <w:p w14:paraId="0D995B71"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0,014</w:t>
            </w:r>
          </w:p>
        </w:tc>
        <w:tc>
          <w:tcPr>
            <w:tcW w:w="1259" w:type="dxa"/>
          </w:tcPr>
          <w:p w14:paraId="4F55AD68" w14:textId="77777777" w:rsidR="003B0147" w:rsidRPr="003B0147" w:rsidRDefault="003B0147" w:rsidP="003B0147">
            <w:pPr>
              <w:spacing w:after="0" w:line="240" w:lineRule="auto"/>
              <w:ind w:firstLine="0"/>
              <w:rPr>
                <w:rFonts w:eastAsia="Calibri" w:cs="Times New Roman"/>
                <w:bCs/>
              </w:rPr>
            </w:pPr>
            <w:r w:rsidRPr="003B0147">
              <w:rPr>
                <w:rFonts w:eastAsia="Calibri" w:cs="Times New Roman"/>
                <w:bCs/>
              </w:rPr>
              <w:t>0,050</w:t>
            </w:r>
          </w:p>
        </w:tc>
        <w:tc>
          <w:tcPr>
            <w:tcW w:w="1038" w:type="dxa"/>
          </w:tcPr>
          <w:p w14:paraId="24EA40D4" w14:textId="77777777" w:rsidR="003B0147" w:rsidRPr="003B0147" w:rsidRDefault="003B0147" w:rsidP="003B0147">
            <w:pPr>
              <w:spacing w:after="0" w:line="240" w:lineRule="auto"/>
              <w:ind w:firstLine="0"/>
              <w:rPr>
                <w:rFonts w:eastAsia="Calibri" w:cs="Times New Roman"/>
                <w:bCs/>
              </w:rPr>
            </w:pPr>
          </w:p>
        </w:tc>
      </w:tr>
    </w:tbl>
    <w:p w14:paraId="466AF016" w14:textId="77777777" w:rsidR="003B0147" w:rsidRPr="003B0147" w:rsidRDefault="003B0147" w:rsidP="003B0147">
      <w:pPr>
        <w:spacing w:after="0" w:line="240" w:lineRule="auto"/>
        <w:ind w:firstLine="0"/>
        <w:rPr>
          <w:rFonts w:eastAsia="Calibri" w:cs="Times New Roman"/>
          <w:bCs/>
          <w:kern w:val="0"/>
          <w14:ligatures w14:val="none"/>
        </w:rPr>
      </w:pPr>
      <w:proofErr w:type="gramStart"/>
      <w:r w:rsidRPr="003B0147">
        <w:rPr>
          <w:rFonts w:eastAsia="Calibri" w:cs="Times New Roman"/>
          <w:bCs/>
          <w:kern w:val="0"/>
          <w14:ligatures w14:val="none"/>
        </w:rPr>
        <w:t>a</w:t>
      </w:r>
      <w:proofErr w:type="gramEnd"/>
      <w:r w:rsidRPr="003B0147">
        <w:rPr>
          <w:rFonts w:eastAsia="Calibri" w:cs="Times New Roman"/>
          <w:bCs/>
          <w:kern w:val="0"/>
          <w14:ligatures w14:val="none"/>
        </w:rPr>
        <w:t xml:space="preserve">, b: Aynı satırda farklı harf taşıyan ortalamalar arasındaki fark istatistiksel olarak anlamlıdır (P&lt;0,05).  </w:t>
      </w:r>
    </w:p>
    <w:p w14:paraId="0F89499F" w14:textId="77777777" w:rsidR="003B0147" w:rsidRPr="003B0147" w:rsidRDefault="003B0147" w:rsidP="003B0147">
      <w:pPr>
        <w:spacing w:after="0" w:line="240" w:lineRule="auto"/>
        <w:ind w:firstLine="0"/>
        <w:rPr>
          <w:rFonts w:eastAsia="Calibri" w:cs="Times New Roman"/>
          <w:bCs/>
          <w:kern w:val="0"/>
          <w14:ligatures w14:val="none"/>
        </w:rPr>
      </w:pPr>
    </w:p>
    <w:bookmarkEnd w:id="48"/>
    <w:p w14:paraId="52CC180C" w14:textId="5FCE6424" w:rsidR="00C85B3D" w:rsidRDefault="00C85B3D" w:rsidP="00C85B3D"/>
    <w:p w14:paraId="6A80D824" w14:textId="23893490" w:rsidR="003B0147" w:rsidRDefault="003B0147" w:rsidP="003B0147">
      <w:r>
        <w:t>Yapılan istatistiki değerlendirmeye göre: K</w:t>
      </w:r>
      <w:r w:rsidR="00AB52BD">
        <w:t>ontrol</w:t>
      </w:r>
      <w:r>
        <w:t xml:space="preserve"> grubu ile EBVS grubu arasında yapılan karşılaştırmada, ölçülen ortalama </w:t>
      </w:r>
      <w:proofErr w:type="spellStart"/>
      <w:r>
        <w:t>kortizol</w:t>
      </w:r>
      <w:proofErr w:type="spellEnd"/>
      <w:r>
        <w:t xml:space="preserve"> düzeylerinde </w:t>
      </w:r>
      <w:r w:rsidR="00AB52BD">
        <w:t>(</w:t>
      </w:r>
      <w:r>
        <w:t>T2</w:t>
      </w:r>
      <w:r w:rsidR="00AB52BD">
        <w:t>)</w:t>
      </w:r>
      <w:r>
        <w:t xml:space="preserve"> (P= 0,011), </w:t>
      </w:r>
      <w:r w:rsidR="00AB52BD">
        <w:t>(</w:t>
      </w:r>
      <w:r>
        <w:t>T3</w:t>
      </w:r>
      <w:r w:rsidR="00AB52BD">
        <w:t>)</w:t>
      </w:r>
      <w:r>
        <w:t xml:space="preserve"> (P= 0,014) zaman noktalarında anlamlı fark saptanmıştır (P&lt;0,05).</w:t>
      </w:r>
    </w:p>
    <w:p w14:paraId="6BF0CCB8" w14:textId="30E9DD19" w:rsidR="003B0147" w:rsidRDefault="003B0147" w:rsidP="003B0147">
      <w:r>
        <w:t>K</w:t>
      </w:r>
      <w:r w:rsidR="00AB52BD">
        <w:t>ontrol</w:t>
      </w:r>
      <w:r>
        <w:t xml:space="preserve"> grubunda ortalama serum </w:t>
      </w:r>
      <w:proofErr w:type="spellStart"/>
      <w:r>
        <w:t>kortizol</w:t>
      </w:r>
      <w:proofErr w:type="spellEnd"/>
      <w:r>
        <w:t xml:space="preserve"> değerleri, operasyon öncesi (T0), 4,86</w:t>
      </w:r>
      <w:r w:rsidR="003A5CAE">
        <w:t xml:space="preserve"> </w:t>
      </w:r>
      <w:r>
        <w:t>±</w:t>
      </w:r>
      <w:r w:rsidR="003A5CAE">
        <w:t xml:space="preserve"> </w:t>
      </w:r>
      <w:r>
        <w:t>0,90 olarak ölçülmüş, (T1) örnekleme zamanında artış göstermiş (6,48</w:t>
      </w:r>
      <w:r w:rsidR="003A5CAE">
        <w:t xml:space="preserve"> </w:t>
      </w:r>
      <w:r>
        <w:t xml:space="preserve">± 1,39), (T2) örnekleme </w:t>
      </w:r>
      <w:r>
        <w:lastRenderedPageBreak/>
        <w:t>zamanında</w:t>
      </w:r>
      <w:r w:rsidR="003A5CAE">
        <w:t xml:space="preserve">, </w:t>
      </w:r>
      <w:r>
        <w:t>yani operasyon bitiminden 2 saat sonra (11,99</w:t>
      </w:r>
      <w:r w:rsidR="003A5CAE">
        <w:t xml:space="preserve"> </w:t>
      </w:r>
      <w:r>
        <w:t xml:space="preserve">± 1,67 </w:t>
      </w:r>
      <w:proofErr w:type="spellStart"/>
      <w:r>
        <w:t>μg</w:t>
      </w:r>
      <w:proofErr w:type="spellEnd"/>
      <w:r>
        <w:t xml:space="preserve">/dl) en yüksek düzeye ulaşmıştır. Bu </w:t>
      </w:r>
      <w:r w:rsidR="00CE67BF">
        <w:t>noktadan</w:t>
      </w:r>
      <w:r>
        <w:t xml:space="preserve"> sonra </w:t>
      </w:r>
      <w:r w:rsidR="007021D9">
        <w:t xml:space="preserve">sayısal olarak azalan </w:t>
      </w:r>
      <w:proofErr w:type="spellStart"/>
      <w:r w:rsidR="007021D9">
        <w:t>kortizol</w:t>
      </w:r>
      <w:proofErr w:type="spellEnd"/>
      <w:r w:rsidR="007021D9">
        <w:t xml:space="preserve"> düzeyi</w:t>
      </w:r>
      <w:r w:rsidR="003A5CAE">
        <w:t>,</w:t>
      </w:r>
      <w:r w:rsidR="007021D9">
        <w:t xml:space="preserve"> </w:t>
      </w:r>
      <w:r>
        <w:t>(T2) ve (T4) örnekleme zamanları arasında</w:t>
      </w:r>
      <w:r w:rsidR="007021D9">
        <w:t>ki</w:t>
      </w:r>
      <w:r>
        <w:t xml:space="preserve"> fark</w:t>
      </w:r>
      <w:r w:rsidR="007021D9">
        <w:t>ın</w:t>
      </w:r>
      <w:r w:rsidR="003A5CAE">
        <w:t xml:space="preserve"> </w:t>
      </w:r>
      <w:r>
        <w:t>istatistiksel olarak anlamlı bulunm</w:t>
      </w:r>
      <w:r w:rsidR="007021D9">
        <w:t>asına neden olmuştur</w:t>
      </w:r>
      <w:r>
        <w:t xml:space="preserve"> (P &lt;0,001). </w:t>
      </w:r>
    </w:p>
    <w:p w14:paraId="0FEAA16A" w14:textId="02DD9FA2" w:rsidR="003B0147" w:rsidRDefault="003B0147" w:rsidP="003B0147">
      <w:r>
        <w:t xml:space="preserve">EBVS grubunda ise ortalama serum </w:t>
      </w:r>
      <w:proofErr w:type="spellStart"/>
      <w:r>
        <w:t>kortizol</w:t>
      </w:r>
      <w:proofErr w:type="spellEnd"/>
      <w:r>
        <w:t xml:space="preserve"> düzeyleri, (T0) ve (T1) ölçüm zamanlarında rakamsal olarak daha düşük seyrederken, (T2)’de (5,17</w:t>
      </w:r>
      <w:r w:rsidR="003A5CAE">
        <w:t xml:space="preserve"> </w:t>
      </w:r>
      <w:r>
        <w:t>±</w:t>
      </w:r>
      <w:r w:rsidR="00275A48">
        <w:t xml:space="preserve"> </w:t>
      </w:r>
      <w:r>
        <w:t xml:space="preserve">1,74 </w:t>
      </w:r>
      <w:proofErr w:type="spellStart"/>
      <w:r>
        <w:t>μg</w:t>
      </w:r>
      <w:proofErr w:type="spellEnd"/>
      <w:r>
        <w:t>/ dl) sınırlı bir artış göstermiş ve operasyondan sonra 4. saatte (T3) düşüş görülmüştür (2,67</w:t>
      </w:r>
      <w:r w:rsidR="00275A48">
        <w:t xml:space="preserve"> </w:t>
      </w:r>
      <w:r>
        <w:t xml:space="preserve">± 0,45 </w:t>
      </w:r>
      <w:proofErr w:type="spellStart"/>
      <w:r>
        <w:t>μg</w:t>
      </w:r>
      <w:proofErr w:type="spellEnd"/>
      <w:r>
        <w:t>/ dl). Ancak hiçbir örnekleme zamanında bir diğeri ile istatistik fark görülmemiştir.</w:t>
      </w:r>
    </w:p>
    <w:p w14:paraId="373F08A5" w14:textId="19F9056A" w:rsidR="003B0147" w:rsidRDefault="003B0147" w:rsidP="003B0147">
      <w:r>
        <w:t>K</w:t>
      </w:r>
      <w:r w:rsidR="00AB52BD">
        <w:t>ontrol</w:t>
      </w:r>
      <w:r>
        <w:t xml:space="preserve"> grubu ve EBVS gruplarının, serum </w:t>
      </w:r>
      <w:proofErr w:type="spellStart"/>
      <w:r>
        <w:t>kortizol</w:t>
      </w:r>
      <w:proofErr w:type="spellEnd"/>
      <w:r>
        <w:t xml:space="preserve"> değerlerinin, zamana göre ayrı ayrı değerlendirildiği grafik, şekil 6’da gösterilmiştir. </w:t>
      </w:r>
    </w:p>
    <w:p w14:paraId="5FC7A7E0" w14:textId="77777777" w:rsidR="006B7B8A" w:rsidRDefault="006B7B8A" w:rsidP="003B0147"/>
    <w:p w14:paraId="0BE4AC8C" w14:textId="7A9F16DE" w:rsidR="003B0147" w:rsidRPr="00C85B3D" w:rsidRDefault="003B0147" w:rsidP="00C85B3D">
      <w:r>
        <w:rPr>
          <w:noProof/>
        </w:rPr>
        <w:drawing>
          <wp:inline distT="0" distB="0" distL="0" distR="0" wp14:anchorId="4F34DD44" wp14:editId="2E547F29">
            <wp:extent cx="5627370" cy="3286125"/>
            <wp:effectExtent l="0" t="0" r="0" b="9525"/>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27370" cy="3286125"/>
                    </a:xfrm>
                    <a:prstGeom prst="rect">
                      <a:avLst/>
                    </a:prstGeom>
                    <a:noFill/>
                  </pic:spPr>
                </pic:pic>
              </a:graphicData>
            </a:graphic>
          </wp:inline>
        </w:drawing>
      </w:r>
    </w:p>
    <w:p w14:paraId="0A2AF198" w14:textId="3193E1F8" w:rsidR="00F726C7" w:rsidRDefault="003B0147" w:rsidP="00C85B3D">
      <w:pPr>
        <w:rPr>
          <w:noProof/>
        </w:rPr>
      </w:pPr>
      <w:r w:rsidRPr="00AB52BD">
        <w:rPr>
          <w:b/>
          <w:bCs/>
          <w:noProof/>
        </w:rPr>
        <w:t>Şekil 6.</w:t>
      </w:r>
      <w:r w:rsidRPr="003B0147">
        <w:rPr>
          <w:noProof/>
        </w:rPr>
        <w:t xml:space="preserve"> K</w:t>
      </w:r>
      <w:r w:rsidR="00AB52BD">
        <w:rPr>
          <w:noProof/>
        </w:rPr>
        <w:t>ontrol</w:t>
      </w:r>
      <w:r w:rsidRPr="003B0147">
        <w:rPr>
          <w:noProof/>
        </w:rPr>
        <w:t xml:space="preserve"> grubu ve EBVS gruplarında, zamana bağlı kortizol düzeylerindeki değişim</w:t>
      </w:r>
    </w:p>
    <w:p w14:paraId="77903692" w14:textId="728A7B58" w:rsidR="003B0147" w:rsidRDefault="003B0147" w:rsidP="00C85B3D">
      <w:pPr>
        <w:rPr>
          <w:noProof/>
        </w:rPr>
      </w:pPr>
    </w:p>
    <w:p w14:paraId="45AAC5FF" w14:textId="691CB16C" w:rsidR="003B0147" w:rsidRDefault="003B0147" w:rsidP="00C85B3D">
      <w:pPr>
        <w:rPr>
          <w:noProof/>
        </w:rPr>
      </w:pPr>
    </w:p>
    <w:p w14:paraId="0CCF6849" w14:textId="0BE06927" w:rsidR="006B7B8A" w:rsidRDefault="006B7B8A" w:rsidP="00C85B3D">
      <w:pPr>
        <w:rPr>
          <w:noProof/>
        </w:rPr>
      </w:pPr>
    </w:p>
    <w:p w14:paraId="3B2EAC39" w14:textId="77777777" w:rsidR="006B7B8A" w:rsidRDefault="006B7B8A" w:rsidP="00C85B3D">
      <w:pPr>
        <w:rPr>
          <w:noProof/>
        </w:rPr>
      </w:pPr>
    </w:p>
    <w:p w14:paraId="53D092D2" w14:textId="77777777" w:rsidR="002F57BB" w:rsidRDefault="002F57BB" w:rsidP="003B0147">
      <w:pPr>
        <w:pStyle w:val="Balk3"/>
        <w:numPr>
          <w:ilvl w:val="0"/>
          <w:numId w:val="0"/>
        </w:numPr>
        <w:rPr>
          <w:noProof/>
        </w:rPr>
      </w:pPr>
    </w:p>
    <w:p w14:paraId="512D2707" w14:textId="5E85F338" w:rsidR="003B0147" w:rsidRDefault="003B0147" w:rsidP="003B0147">
      <w:pPr>
        <w:pStyle w:val="Balk3"/>
        <w:numPr>
          <w:ilvl w:val="0"/>
          <w:numId w:val="0"/>
        </w:numPr>
        <w:rPr>
          <w:noProof/>
        </w:rPr>
      </w:pPr>
      <w:r w:rsidRPr="003B0147">
        <w:rPr>
          <w:noProof/>
        </w:rPr>
        <w:t>4.1.2. Serum CRP Bulguları</w:t>
      </w:r>
    </w:p>
    <w:p w14:paraId="6BCDAB32" w14:textId="4C2D998B" w:rsidR="003B0147" w:rsidRDefault="003B0147" w:rsidP="003B0147"/>
    <w:p w14:paraId="0C68576B" w14:textId="6AA1741C" w:rsidR="003B0147" w:rsidRDefault="003B0147" w:rsidP="003B0147">
      <w:r w:rsidRPr="003B0147">
        <w:t xml:space="preserve">Çalışmaya katılan tüm köpeklerden </w:t>
      </w:r>
      <w:proofErr w:type="spellStart"/>
      <w:r w:rsidRPr="003B0147">
        <w:t>preoperatif</w:t>
      </w:r>
      <w:proofErr w:type="spellEnd"/>
      <w:r w:rsidRPr="003B0147">
        <w:t xml:space="preserve"> dönemde (T0), operasyon sırasında </w:t>
      </w:r>
      <w:proofErr w:type="spellStart"/>
      <w:r w:rsidRPr="003B0147">
        <w:t>ovaryumların</w:t>
      </w:r>
      <w:proofErr w:type="spellEnd"/>
      <w:r w:rsidRPr="003B0147">
        <w:t xml:space="preserve"> çıkarılmasından hemen sonra (T1) ve </w:t>
      </w:r>
      <w:proofErr w:type="spellStart"/>
      <w:r w:rsidRPr="003B0147">
        <w:t>postoperatif</w:t>
      </w:r>
      <w:proofErr w:type="spellEnd"/>
      <w:r w:rsidRPr="003B0147">
        <w:t xml:space="preserve"> 2. (T2), 4. (T3) ve 24. (T4) saatlerde alınan kan örneklerinin serum CRP düzeyleri mg/ dl olarak ölçülmüştür. Elde edilen istatistiki sonuçlar, tablo 2’de gösterilmiştir.</w:t>
      </w:r>
    </w:p>
    <w:p w14:paraId="4EF03C86" w14:textId="714EBF29" w:rsidR="003B0147" w:rsidRDefault="003B0147" w:rsidP="003B0147"/>
    <w:p w14:paraId="5EBCFFF7" w14:textId="49571E96" w:rsidR="003B0147" w:rsidRDefault="003B0147" w:rsidP="003B0147">
      <w:pPr>
        <w:spacing w:after="0" w:line="240" w:lineRule="auto"/>
        <w:ind w:firstLine="0"/>
        <w:rPr>
          <w:rFonts w:eastAsia="Calibri" w:cs="Times New Roman"/>
          <w:b/>
          <w:kern w:val="0"/>
          <w14:ligatures w14:val="none"/>
        </w:rPr>
      </w:pPr>
      <w:r w:rsidRPr="003B0147">
        <w:rPr>
          <w:rFonts w:eastAsia="Calibri" w:cs="Times New Roman"/>
          <w:b/>
          <w:kern w:val="0"/>
          <w14:ligatures w14:val="none"/>
        </w:rPr>
        <w:t>Tablo 2. Serum CRP düzeylerinin (mg/ dl) gruplar arasında ve aynı grupta saatlere göre değişimi.</w:t>
      </w:r>
    </w:p>
    <w:p w14:paraId="2E3D4E7D" w14:textId="77777777" w:rsidR="00682F39" w:rsidRPr="003B0147" w:rsidRDefault="00682F39" w:rsidP="003B0147">
      <w:pPr>
        <w:spacing w:after="0" w:line="240" w:lineRule="auto"/>
        <w:ind w:firstLine="0"/>
        <w:rPr>
          <w:rFonts w:eastAsia="Calibri" w:cs="Times New Roman"/>
          <w:b/>
          <w:kern w:val="0"/>
          <w14:ligatures w14:val="none"/>
        </w:rPr>
      </w:pPr>
    </w:p>
    <w:tbl>
      <w:tblPr>
        <w:tblStyle w:val="TabloKlavuzu21"/>
        <w:tblW w:w="0" w:type="auto"/>
        <w:tblLook w:val="04A0" w:firstRow="1" w:lastRow="0" w:firstColumn="1" w:lastColumn="0" w:noHBand="0" w:noVBand="1"/>
      </w:tblPr>
      <w:tblGrid>
        <w:gridCol w:w="1259"/>
        <w:gridCol w:w="1369"/>
        <w:gridCol w:w="1369"/>
        <w:gridCol w:w="1369"/>
        <w:gridCol w:w="1370"/>
        <w:gridCol w:w="1259"/>
        <w:gridCol w:w="1066"/>
      </w:tblGrid>
      <w:tr w:rsidR="003B0147" w:rsidRPr="003B0147" w14:paraId="39C56D8C" w14:textId="77777777" w:rsidTr="003B0147">
        <w:tc>
          <w:tcPr>
            <w:tcW w:w="1259" w:type="dxa"/>
          </w:tcPr>
          <w:p w14:paraId="13B49F98" w14:textId="77777777" w:rsidR="003B0147" w:rsidRPr="003B0147" w:rsidRDefault="003B0147" w:rsidP="003B0147">
            <w:pPr>
              <w:spacing w:after="0" w:line="240" w:lineRule="auto"/>
              <w:ind w:firstLine="0"/>
              <w:rPr>
                <w:rFonts w:eastAsia="Calibri" w:cs="Times New Roman"/>
              </w:rPr>
            </w:pPr>
            <w:r w:rsidRPr="003B0147">
              <w:rPr>
                <w:rFonts w:eastAsia="Calibri" w:cs="Times New Roman"/>
              </w:rPr>
              <w:t>Grup</w:t>
            </w:r>
          </w:p>
        </w:tc>
        <w:tc>
          <w:tcPr>
            <w:tcW w:w="1369" w:type="dxa"/>
          </w:tcPr>
          <w:p w14:paraId="135B3D2C"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T0</w:t>
            </w:r>
          </w:p>
        </w:tc>
        <w:tc>
          <w:tcPr>
            <w:tcW w:w="1369" w:type="dxa"/>
          </w:tcPr>
          <w:p w14:paraId="2E46883E"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T1</w:t>
            </w:r>
          </w:p>
        </w:tc>
        <w:tc>
          <w:tcPr>
            <w:tcW w:w="1369" w:type="dxa"/>
          </w:tcPr>
          <w:p w14:paraId="62E58265"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T2</w:t>
            </w:r>
          </w:p>
        </w:tc>
        <w:tc>
          <w:tcPr>
            <w:tcW w:w="1370" w:type="dxa"/>
          </w:tcPr>
          <w:p w14:paraId="19C84EA9"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T3</w:t>
            </w:r>
          </w:p>
        </w:tc>
        <w:tc>
          <w:tcPr>
            <w:tcW w:w="1259" w:type="dxa"/>
          </w:tcPr>
          <w:p w14:paraId="347E6770"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T4</w:t>
            </w:r>
          </w:p>
        </w:tc>
        <w:tc>
          <w:tcPr>
            <w:tcW w:w="1066" w:type="dxa"/>
          </w:tcPr>
          <w:p w14:paraId="7052F672"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P</w:t>
            </w:r>
          </w:p>
        </w:tc>
      </w:tr>
      <w:tr w:rsidR="003B0147" w:rsidRPr="003B0147" w14:paraId="180F4663" w14:textId="77777777" w:rsidTr="003B0147">
        <w:tc>
          <w:tcPr>
            <w:tcW w:w="1259" w:type="dxa"/>
          </w:tcPr>
          <w:p w14:paraId="660870B2" w14:textId="2878B5D5" w:rsidR="003B0147" w:rsidRPr="003B0147" w:rsidRDefault="003B0147" w:rsidP="003B0147">
            <w:pPr>
              <w:spacing w:after="0" w:line="240" w:lineRule="auto"/>
              <w:ind w:firstLine="0"/>
              <w:rPr>
                <w:rFonts w:eastAsia="Calibri" w:cs="Times New Roman"/>
              </w:rPr>
            </w:pPr>
            <w:r w:rsidRPr="003B0147">
              <w:rPr>
                <w:rFonts w:eastAsia="Calibri" w:cs="Times New Roman"/>
              </w:rPr>
              <w:t>K</w:t>
            </w:r>
            <w:r w:rsidR="00C74971">
              <w:rPr>
                <w:rFonts w:eastAsia="Calibri" w:cs="Times New Roman"/>
              </w:rPr>
              <w:t>ontrol</w:t>
            </w:r>
          </w:p>
        </w:tc>
        <w:tc>
          <w:tcPr>
            <w:tcW w:w="1369" w:type="dxa"/>
          </w:tcPr>
          <w:p w14:paraId="6CD83886"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1,51±0,59</w:t>
            </w:r>
            <w:r w:rsidRPr="003B0147">
              <w:rPr>
                <w:rFonts w:eastAsia="Calibri" w:cs="Times New Roman"/>
                <w:vertAlign w:val="superscript"/>
              </w:rPr>
              <w:t>b</w:t>
            </w:r>
          </w:p>
        </w:tc>
        <w:tc>
          <w:tcPr>
            <w:tcW w:w="1369" w:type="dxa"/>
          </w:tcPr>
          <w:p w14:paraId="3DFD610B"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1,51±0,58</w:t>
            </w:r>
            <w:r w:rsidRPr="003B0147">
              <w:rPr>
                <w:rFonts w:eastAsia="Calibri" w:cs="Times New Roman"/>
                <w:vertAlign w:val="superscript"/>
              </w:rPr>
              <w:t>b</w:t>
            </w:r>
          </w:p>
        </w:tc>
        <w:tc>
          <w:tcPr>
            <w:tcW w:w="1369" w:type="dxa"/>
          </w:tcPr>
          <w:p w14:paraId="3C80C048"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1,79±0,60</w:t>
            </w:r>
            <w:r w:rsidRPr="003B0147">
              <w:rPr>
                <w:rFonts w:eastAsia="Calibri" w:cs="Times New Roman"/>
                <w:vertAlign w:val="superscript"/>
              </w:rPr>
              <w:t>b</w:t>
            </w:r>
          </w:p>
        </w:tc>
        <w:tc>
          <w:tcPr>
            <w:tcW w:w="1370" w:type="dxa"/>
          </w:tcPr>
          <w:p w14:paraId="325D6977"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2,83±0,70</w:t>
            </w:r>
            <w:r w:rsidRPr="003B0147">
              <w:rPr>
                <w:rFonts w:eastAsia="Calibri" w:cs="Times New Roman"/>
                <w:vertAlign w:val="superscript"/>
              </w:rPr>
              <w:t>ab</w:t>
            </w:r>
          </w:p>
        </w:tc>
        <w:tc>
          <w:tcPr>
            <w:tcW w:w="1259" w:type="dxa"/>
          </w:tcPr>
          <w:p w14:paraId="44A3D5DE"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4,98±0,</w:t>
            </w:r>
            <w:proofErr w:type="gramStart"/>
            <w:r w:rsidRPr="003B0147">
              <w:rPr>
                <w:rFonts w:eastAsia="Calibri" w:cs="Times New Roman"/>
              </w:rPr>
              <w:t>76</w:t>
            </w:r>
            <w:r w:rsidRPr="003B0147">
              <w:rPr>
                <w:rFonts w:eastAsia="Calibri" w:cs="Times New Roman"/>
                <w:vertAlign w:val="superscript"/>
              </w:rPr>
              <w:t>a</w:t>
            </w:r>
            <w:proofErr w:type="gramEnd"/>
          </w:p>
        </w:tc>
        <w:tc>
          <w:tcPr>
            <w:tcW w:w="1066" w:type="dxa"/>
          </w:tcPr>
          <w:p w14:paraId="5C50851B" w14:textId="77777777" w:rsidR="003B0147" w:rsidRPr="003B0147" w:rsidRDefault="003B0147" w:rsidP="003B0147">
            <w:pPr>
              <w:spacing w:after="0" w:line="240" w:lineRule="auto"/>
              <w:ind w:firstLine="0"/>
              <w:jc w:val="center"/>
              <w:rPr>
                <w:rFonts w:eastAsia="Calibri" w:cs="Times New Roman"/>
                <w:highlight w:val="yellow"/>
              </w:rPr>
            </w:pPr>
            <w:r w:rsidRPr="003B0147">
              <w:rPr>
                <w:rFonts w:eastAsia="Calibri" w:cs="Times New Roman"/>
              </w:rPr>
              <w:t>P&lt;0,001</w:t>
            </w:r>
          </w:p>
        </w:tc>
      </w:tr>
      <w:tr w:rsidR="003B0147" w:rsidRPr="003B0147" w14:paraId="08E742FB" w14:textId="77777777" w:rsidTr="003B0147">
        <w:tc>
          <w:tcPr>
            <w:tcW w:w="1259" w:type="dxa"/>
          </w:tcPr>
          <w:p w14:paraId="1D0BF4D2" w14:textId="77777777" w:rsidR="003B0147" w:rsidRPr="003B0147" w:rsidRDefault="003B0147" w:rsidP="003B0147">
            <w:pPr>
              <w:spacing w:after="0" w:line="240" w:lineRule="auto"/>
              <w:ind w:firstLine="0"/>
              <w:rPr>
                <w:rFonts w:eastAsia="Calibri" w:cs="Times New Roman"/>
              </w:rPr>
            </w:pPr>
            <w:r w:rsidRPr="003B0147">
              <w:rPr>
                <w:rFonts w:eastAsia="Calibri" w:cs="Times New Roman"/>
              </w:rPr>
              <w:t>EBVS</w:t>
            </w:r>
          </w:p>
        </w:tc>
        <w:tc>
          <w:tcPr>
            <w:tcW w:w="1369" w:type="dxa"/>
          </w:tcPr>
          <w:p w14:paraId="6EBBE03F"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0,60±0,13</w:t>
            </w:r>
            <w:r w:rsidRPr="003B0147">
              <w:rPr>
                <w:rFonts w:eastAsia="Calibri" w:cs="Times New Roman"/>
                <w:vertAlign w:val="superscript"/>
              </w:rPr>
              <w:t>c</w:t>
            </w:r>
          </w:p>
        </w:tc>
        <w:tc>
          <w:tcPr>
            <w:tcW w:w="1369" w:type="dxa"/>
          </w:tcPr>
          <w:p w14:paraId="3896C76D"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0,75±0,16</w:t>
            </w:r>
            <w:r w:rsidRPr="003B0147">
              <w:rPr>
                <w:rFonts w:eastAsia="Calibri" w:cs="Times New Roman"/>
                <w:vertAlign w:val="superscript"/>
              </w:rPr>
              <w:t>b</w:t>
            </w:r>
          </w:p>
        </w:tc>
        <w:tc>
          <w:tcPr>
            <w:tcW w:w="1369" w:type="dxa"/>
          </w:tcPr>
          <w:p w14:paraId="0B6D61DD" w14:textId="77777777" w:rsidR="003B0147" w:rsidRPr="003B0147" w:rsidRDefault="003B0147" w:rsidP="003B0147">
            <w:pPr>
              <w:spacing w:after="0" w:line="240" w:lineRule="auto"/>
              <w:ind w:firstLine="0"/>
              <w:jc w:val="center"/>
              <w:rPr>
                <w:rFonts w:eastAsia="Calibri" w:cs="Times New Roman"/>
                <w:vertAlign w:val="superscript"/>
              </w:rPr>
            </w:pPr>
            <w:bookmarkStart w:id="53" w:name="_Hlk210567373"/>
            <w:r w:rsidRPr="003B0147">
              <w:rPr>
                <w:rFonts w:eastAsia="Calibri" w:cs="Times New Roman"/>
              </w:rPr>
              <w:t>0,92±0,20</w:t>
            </w:r>
            <w:bookmarkEnd w:id="53"/>
            <w:r w:rsidRPr="003B0147">
              <w:rPr>
                <w:rFonts w:eastAsia="Calibri" w:cs="Times New Roman"/>
                <w:vertAlign w:val="superscript"/>
              </w:rPr>
              <w:t>b</w:t>
            </w:r>
          </w:p>
        </w:tc>
        <w:tc>
          <w:tcPr>
            <w:tcW w:w="1370" w:type="dxa"/>
          </w:tcPr>
          <w:p w14:paraId="7E5016C6"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1,75±0,29</w:t>
            </w:r>
            <w:r w:rsidRPr="003B0147">
              <w:rPr>
                <w:rFonts w:eastAsia="Calibri" w:cs="Times New Roman"/>
                <w:vertAlign w:val="superscript"/>
              </w:rPr>
              <w:t>ab</w:t>
            </w:r>
          </w:p>
        </w:tc>
        <w:tc>
          <w:tcPr>
            <w:tcW w:w="1259" w:type="dxa"/>
          </w:tcPr>
          <w:p w14:paraId="6186B2AC" w14:textId="77777777" w:rsidR="003B0147" w:rsidRPr="003B0147" w:rsidRDefault="003B0147" w:rsidP="003B0147">
            <w:pPr>
              <w:spacing w:after="0" w:line="240" w:lineRule="auto"/>
              <w:ind w:firstLine="0"/>
              <w:jc w:val="center"/>
              <w:rPr>
                <w:rFonts w:eastAsia="Calibri" w:cs="Times New Roman"/>
                <w:vertAlign w:val="superscript"/>
              </w:rPr>
            </w:pPr>
            <w:r w:rsidRPr="003B0147">
              <w:rPr>
                <w:rFonts w:eastAsia="Calibri" w:cs="Times New Roman"/>
              </w:rPr>
              <w:t>5,79±0,</w:t>
            </w:r>
            <w:proofErr w:type="gramStart"/>
            <w:r w:rsidRPr="003B0147">
              <w:rPr>
                <w:rFonts w:eastAsia="Calibri" w:cs="Times New Roman"/>
              </w:rPr>
              <w:t>49</w:t>
            </w:r>
            <w:r w:rsidRPr="003B0147">
              <w:rPr>
                <w:rFonts w:eastAsia="Calibri" w:cs="Times New Roman"/>
                <w:vertAlign w:val="superscript"/>
              </w:rPr>
              <w:t>a</w:t>
            </w:r>
            <w:proofErr w:type="gramEnd"/>
          </w:p>
        </w:tc>
        <w:tc>
          <w:tcPr>
            <w:tcW w:w="1066" w:type="dxa"/>
          </w:tcPr>
          <w:p w14:paraId="07815D5C" w14:textId="77777777" w:rsidR="003B0147" w:rsidRPr="003B0147" w:rsidRDefault="003B0147" w:rsidP="003B0147">
            <w:pPr>
              <w:spacing w:after="0" w:line="240" w:lineRule="auto"/>
              <w:ind w:firstLine="0"/>
              <w:jc w:val="center"/>
              <w:rPr>
                <w:rFonts w:eastAsia="Calibri" w:cs="Times New Roman"/>
                <w:highlight w:val="yellow"/>
              </w:rPr>
            </w:pPr>
            <w:r w:rsidRPr="003B0147">
              <w:rPr>
                <w:rFonts w:eastAsia="Calibri" w:cs="Times New Roman"/>
              </w:rPr>
              <w:t>P&lt;0,001</w:t>
            </w:r>
          </w:p>
        </w:tc>
      </w:tr>
      <w:tr w:rsidR="003B0147" w:rsidRPr="003B0147" w14:paraId="1B46C7F6" w14:textId="77777777" w:rsidTr="003B0147">
        <w:tc>
          <w:tcPr>
            <w:tcW w:w="1259" w:type="dxa"/>
          </w:tcPr>
          <w:p w14:paraId="2B013F46" w14:textId="77777777" w:rsidR="003B0147" w:rsidRPr="003B0147" w:rsidRDefault="003B0147" w:rsidP="003B0147">
            <w:pPr>
              <w:spacing w:after="0" w:line="240" w:lineRule="auto"/>
              <w:ind w:firstLine="0"/>
              <w:rPr>
                <w:rFonts w:eastAsia="Calibri" w:cs="Times New Roman"/>
              </w:rPr>
            </w:pPr>
            <w:r w:rsidRPr="003B0147">
              <w:rPr>
                <w:rFonts w:eastAsia="Calibri" w:cs="Times New Roman"/>
              </w:rPr>
              <w:t>P</w:t>
            </w:r>
          </w:p>
        </w:tc>
        <w:tc>
          <w:tcPr>
            <w:tcW w:w="1369" w:type="dxa"/>
          </w:tcPr>
          <w:p w14:paraId="69E51AB9"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0,150</w:t>
            </w:r>
          </w:p>
        </w:tc>
        <w:tc>
          <w:tcPr>
            <w:tcW w:w="1369" w:type="dxa"/>
          </w:tcPr>
          <w:p w14:paraId="153F1130"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0,229</w:t>
            </w:r>
          </w:p>
        </w:tc>
        <w:tc>
          <w:tcPr>
            <w:tcW w:w="1369" w:type="dxa"/>
          </w:tcPr>
          <w:p w14:paraId="2F831A15"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0,192</w:t>
            </w:r>
          </w:p>
        </w:tc>
        <w:tc>
          <w:tcPr>
            <w:tcW w:w="1370" w:type="dxa"/>
          </w:tcPr>
          <w:p w14:paraId="538C6195"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0,174</w:t>
            </w:r>
          </w:p>
        </w:tc>
        <w:tc>
          <w:tcPr>
            <w:tcW w:w="1259" w:type="dxa"/>
          </w:tcPr>
          <w:p w14:paraId="4B8875AF" w14:textId="77777777" w:rsidR="003B0147" w:rsidRPr="003B0147" w:rsidRDefault="003B0147" w:rsidP="003B0147">
            <w:pPr>
              <w:spacing w:after="0" w:line="240" w:lineRule="auto"/>
              <w:ind w:firstLine="0"/>
              <w:jc w:val="center"/>
              <w:rPr>
                <w:rFonts w:eastAsia="Calibri" w:cs="Times New Roman"/>
              </w:rPr>
            </w:pPr>
            <w:r w:rsidRPr="003B0147">
              <w:rPr>
                <w:rFonts w:eastAsia="Calibri" w:cs="Times New Roman"/>
              </w:rPr>
              <w:t>0,385</w:t>
            </w:r>
          </w:p>
        </w:tc>
        <w:tc>
          <w:tcPr>
            <w:tcW w:w="1066" w:type="dxa"/>
          </w:tcPr>
          <w:p w14:paraId="4D178B46" w14:textId="77777777" w:rsidR="003B0147" w:rsidRPr="003B0147" w:rsidRDefault="003B0147" w:rsidP="003B0147">
            <w:pPr>
              <w:spacing w:after="0" w:line="240" w:lineRule="auto"/>
              <w:ind w:firstLine="0"/>
              <w:jc w:val="center"/>
              <w:rPr>
                <w:rFonts w:eastAsia="Calibri" w:cs="Times New Roman"/>
              </w:rPr>
            </w:pPr>
          </w:p>
        </w:tc>
      </w:tr>
    </w:tbl>
    <w:p w14:paraId="750889F8" w14:textId="7E8F1CF6" w:rsidR="003B0147" w:rsidRDefault="003B0147" w:rsidP="003B0147">
      <w:pPr>
        <w:ind w:firstLine="0"/>
      </w:pPr>
      <w:proofErr w:type="gramStart"/>
      <w:r w:rsidRPr="003B0147">
        <w:t>a</w:t>
      </w:r>
      <w:proofErr w:type="gramEnd"/>
      <w:r w:rsidRPr="003B0147">
        <w:t>, b, c: Aynı satırda farklı harf taşıyan ortalamalar arasındaki fark istatistiksel olarak anlamlıdır (P&lt;0,05).</w:t>
      </w:r>
    </w:p>
    <w:p w14:paraId="5357182E" w14:textId="4F477EA4" w:rsidR="00682F39" w:rsidRDefault="00682F39" w:rsidP="003B0147">
      <w:pPr>
        <w:ind w:firstLine="0"/>
      </w:pPr>
    </w:p>
    <w:p w14:paraId="72533314" w14:textId="3A868751" w:rsidR="00682F39" w:rsidRDefault="00682F39" w:rsidP="00682F39">
      <w:r>
        <w:t>K</w:t>
      </w:r>
      <w:r w:rsidR="00AB52BD">
        <w:t>ontrol</w:t>
      </w:r>
      <w:r>
        <w:t xml:space="preserve"> grubu ve EBVS grubu arasında, ölçülen ortalama serum CRP düzeylerinin karşılaştırması yapıldığında, hiçbir zaman noktasında istatiksel fark saptanmamıştır (P&gt;0,05). Her iki grupta da CRP düzeylerinin operasyon sonrası giderek arttığı görülmektedir </w:t>
      </w:r>
    </w:p>
    <w:p w14:paraId="7CDB784E" w14:textId="460119E0" w:rsidR="00682F39" w:rsidRDefault="00682F39" w:rsidP="00682F39">
      <w:r>
        <w:t xml:space="preserve"> K</w:t>
      </w:r>
      <w:r w:rsidR="00AB52BD">
        <w:t>ontrol</w:t>
      </w:r>
      <w:r>
        <w:t xml:space="preserve"> grubunda, ölçülen ortalama CRP düzeylerinde </w:t>
      </w:r>
      <w:r w:rsidR="00AB52BD">
        <w:t>(</w:t>
      </w:r>
      <w:r>
        <w:t xml:space="preserve">T0), </w:t>
      </w:r>
      <w:r w:rsidR="00AB52BD">
        <w:t>(</w:t>
      </w:r>
      <w:r>
        <w:t xml:space="preserve">T1), </w:t>
      </w:r>
      <w:r w:rsidR="00AB52BD">
        <w:t>(</w:t>
      </w:r>
      <w:r>
        <w:t xml:space="preserve">T2) seviyelerine kadar anlamlı fark görülmediği ancak </w:t>
      </w:r>
      <w:r w:rsidR="00755540">
        <w:t>(</w:t>
      </w:r>
      <w:r>
        <w:t xml:space="preserve">T3) örnekleme zamanında sayısal olarak yükselen ortalama CRP düzeyinin, </w:t>
      </w:r>
      <w:r w:rsidR="00AB52BD">
        <w:t>(</w:t>
      </w:r>
      <w:r>
        <w:t>T4)’te 4,98</w:t>
      </w:r>
      <w:r w:rsidR="002F57BB">
        <w:t xml:space="preserve"> </w:t>
      </w:r>
      <w:r>
        <w:t>±</w:t>
      </w:r>
      <w:r w:rsidR="002F57BB">
        <w:t xml:space="preserve"> </w:t>
      </w:r>
      <w:r>
        <w:t>0,76 mg/dl düzeyine ulaşarak, istatiksel olarak anlamlı farklılık gösterdiği görülmüştür (P &lt;0,001).</w:t>
      </w:r>
    </w:p>
    <w:p w14:paraId="04D242EE" w14:textId="18763E51" w:rsidR="00682F39" w:rsidRDefault="00682F39" w:rsidP="00682F39">
      <w:r>
        <w:t xml:space="preserve"> EBVS grubunda ise, ölçülen ortalama CRP düzeylerinde </w:t>
      </w:r>
      <w:r w:rsidR="00AB52BD">
        <w:t>(</w:t>
      </w:r>
      <w:r>
        <w:t xml:space="preserve">T0)’dan </w:t>
      </w:r>
      <w:r w:rsidR="00AB52BD">
        <w:t>(</w:t>
      </w:r>
      <w:r>
        <w:t xml:space="preserve">T1)’e anlamlı fark oluştuğu görülmektedir. </w:t>
      </w:r>
      <w:r w:rsidR="00AB52BD">
        <w:t>(</w:t>
      </w:r>
      <w:r>
        <w:t>T2</w:t>
      </w:r>
      <w:r w:rsidR="00AB52BD">
        <w:t>)</w:t>
      </w:r>
      <w:r>
        <w:t xml:space="preserve"> örnekleme zamanında 0,92</w:t>
      </w:r>
      <w:r w:rsidR="002F57BB">
        <w:t xml:space="preserve"> </w:t>
      </w:r>
      <w:r>
        <w:t>±</w:t>
      </w:r>
      <w:r w:rsidR="002F57BB">
        <w:t xml:space="preserve"> </w:t>
      </w:r>
      <w:r>
        <w:t>0,20 mg/dl ölçülen ortalama CRP düzeylerinin, operasyon sonrası 24.saatte (T4) artış gösterdiği (5,79</w:t>
      </w:r>
      <w:r w:rsidR="002F57BB">
        <w:t xml:space="preserve"> </w:t>
      </w:r>
      <w:r>
        <w:t>±</w:t>
      </w:r>
      <w:r w:rsidR="002F57BB">
        <w:t xml:space="preserve"> </w:t>
      </w:r>
      <w:r>
        <w:t>0,49 mg</w:t>
      </w:r>
      <w:r w:rsidR="00AB52BD">
        <w:t xml:space="preserve"> </w:t>
      </w:r>
      <w:r>
        <w:t xml:space="preserve">/dl) görülmüştür. </w:t>
      </w:r>
      <w:r w:rsidR="00AB52BD">
        <w:t>(</w:t>
      </w:r>
      <w:r>
        <w:t xml:space="preserve">T4) ölçüm seviyesinde </w:t>
      </w:r>
      <w:r w:rsidR="00AB52BD">
        <w:t>(</w:t>
      </w:r>
      <w:r>
        <w:t xml:space="preserve">T0), </w:t>
      </w:r>
      <w:r w:rsidR="00AB52BD">
        <w:t>(</w:t>
      </w:r>
      <w:r>
        <w:t xml:space="preserve">T1) ve </w:t>
      </w:r>
      <w:r w:rsidR="00AB52BD">
        <w:t>(</w:t>
      </w:r>
      <w:r>
        <w:t>T2)’ye göre anlamlı olarak artış görülmüştür ve grup içi değişim anlamlı bulunmuştur (P</w:t>
      </w:r>
      <w:r w:rsidR="002F57BB">
        <w:t xml:space="preserve"> </w:t>
      </w:r>
      <w:r>
        <w:t>&lt;0</w:t>
      </w:r>
      <w:r w:rsidR="00AB52BD">
        <w:t>,</w:t>
      </w:r>
      <w:r>
        <w:t>001).</w:t>
      </w:r>
    </w:p>
    <w:p w14:paraId="4C80EC44" w14:textId="17668EE9" w:rsidR="00682F39" w:rsidRDefault="00682F39" w:rsidP="00682F39">
      <w:r w:rsidRPr="00682F39">
        <w:t>K</w:t>
      </w:r>
      <w:r w:rsidR="00AB52BD">
        <w:t>ontrol</w:t>
      </w:r>
      <w:r w:rsidRPr="00682F39">
        <w:t xml:space="preserve"> grubu ve EBVS gruplarının, serum CRP değerlerinin, zamana göre ayrı ayrı değerlendirildiği grafik, şekil 7’de gösterilmiştir. </w:t>
      </w:r>
    </w:p>
    <w:p w14:paraId="19046427" w14:textId="5882F260" w:rsidR="00682F39" w:rsidRDefault="00682F39" w:rsidP="00682F39"/>
    <w:p w14:paraId="32992E48" w14:textId="77777777" w:rsidR="00682F39" w:rsidRDefault="00682F39" w:rsidP="00682F39"/>
    <w:p w14:paraId="637CD9C7" w14:textId="378BBAA5" w:rsidR="00682F39" w:rsidRDefault="00682F39" w:rsidP="00682F39">
      <w:r>
        <w:rPr>
          <w:noProof/>
        </w:rPr>
        <w:drawing>
          <wp:inline distT="0" distB="0" distL="0" distR="0" wp14:anchorId="06841BD2" wp14:editId="4A410C9B">
            <wp:extent cx="5760085" cy="3358058"/>
            <wp:effectExtent l="0" t="0" r="0" b="0"/>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085" cy="3358058"/>
                    </a:xfrm>
                    <a:prstGeom prst="rect">
                      <a:avLst/>
                    </a:prstGeom>
                    <a:noFill/>
                  </pic:spPr>
                </pic:pic>
              </a:graphicData>
            </a:graphic>
          </wp:inline>
        </w:drawing>
      </w:r>
    </w:p>
    <w:p w14:paraId="25F62BB9" w14:textId="4D96988A" w:rsidR="00682F39" w:rsidRDefault="00682F39" w:rsidP="00682F39">
      <w:r w:rsidRPr="00682F39">
        <w:rPr>
          <w:b/>
          <w:bCs/>
        </w:rPr>
        <w:t>Şekil 7.</w:t>
      </w:r>
      <w:r w:rsidRPr="00682F39">
        <w:t xml:space="preserve"> K</w:t>
      </w:r>
      <w:r w:rsidR="00AB52BD">
        <w:t>ontrol</w:t>
      </w:r>
      <w:r w:rsidRPr="00682F39">
        <w:t xml:space="preserve"> grubu ve EBVS gruplarında, zamana bağlı CRP değişimi</w:t>
      </w:r>
    </w:p>
    <w:p w14:paraId="129345A3" w14:textId="77777777" w:rsidR="006B7B8A" w:rsidRPr="003B0147" w:rsidRDefault="006B7B8A" w:rsidP="00682F39"/>
    <w:p w14:paraId="3ACDBDB2" w14:textId="3FDDF8B4" w:rsidR="00F726C7" w:rsidRDefault="00682F39" w:rsidP="00682F39">
      <w:pPr>
        <w:pStyle w:val="Balk2"/>
        <w:numPr>
          <w:ilvl w:val="0"/>
          <w:numId w:val="0"/>
        </w:numPr>
        <w:rPr>
          <w:noProof/>
        </w:rPr>
      </w:pPr>
      <w:r w:rsidRPr="00682F39">
        <w:rPr>
          <w:noProof/>
        </w:rPr>
        <w:t>4.2. Ağrı Ölçeği Değerlendirmesi</w:t>
      </w:r>
    </w:p>
    <w:p w14:paraId="5DB36BC7" w14:textId="473AA91A" w:rsidR="00682F39" w:rsidRDefault="00682F39" w:rsidP="00682F39"/>
    <w:p w14:paraId="3115338E" w14:textId="77777777" w:rsidR="00682F39" w:rsidRDefault="00682F39" w:rsidP="00682F39">
      <w:r w:rsidRPr="00682F39">
        <w:t xml:space="preserve">Çalışmada, ağrının derecelendirilmesi amacıyla, Melbourne Üniversitesi </w:t>
      </w:r>
      <w:proofErr w:type="spellStart"/>
      <w:r w:rsidRPr="00682F39">
        <w:t>Modifiye</w:t>
      </w:r>
      <w:proofErr w:type="spellEnd"/>
      <w:r w:rsidRPr="00682F39">
        <w:t xml:space="preserve"> Ağrı Skalası kullanılmıştır. Operasyon bitiminde (T0), operasyondan sonra 1.saat (T1), 2.saat (T2), 4.saat (T3) ve 24.saatlerde (T4) ağrı değerlendirilmesi yapılmış ve ölçeğe kaydedilmiştir. Elde edilen istatistiki bulgular tablo 3’te gösterilmiştir.</w:t>
      </w:r>
    </w:p>
    <w:p w14:paraId="631C6541" w14:textId="77777777" w:rsidR="00682F39" w:rsidRDefault="00682F39" w:rsidP="00682F39"/>
    <w:p w14:paraId="1B03B667" w14:textId="5685DB55" w:rsidR="00682F39" w:rsidRDefault="00682F39" w:rsidP="000C093A">
      <w:pPr>
        <w:ind w:firstLine="0"/>
      </w:pPr>
      <w:r w:rsidRPr="00682F39">
        <w:rPr>
          <w:b/>
          <w:bCs/>
        </w:rPr>
        <w:t>Tablo 3.</w:t>
      </w:r>
      <w:r w:rsidRPr="00682F39">
        <w:t xml:space="preserve"> Ağrı ölçeğinin gruplar arasında ve aynı grupta saatlere göre değişimi</w:t>
      </w:r>
    </w:p>
    <w:tbl>
      <w:tblPr>
        <w:tblStyle w:val="TabloKlavuzu6"/>
        <w:tblW w:w="0" w:type="auto"/>
        <w:tblLook w:val="04A0" w:firstRow="1" w:lastRow="0" w:firstColumn="1" w:lastColumn="0" w:noHBand="0" w:noVBand="1"/>
      </w:tblPr>
      <w:tblGrid>
        <w:gridCol w:w="1322"/>
        <w:gridCol w:w="1371"/>
        <w:gridCol w:w="1371"/>
        <w:gridCol w:w="1371"/>
        <w:gridCol w:w="1372"/>
        <w:gridCol w:w="1188"/>
        <w:gridCol w:w="1066"/>
      </w:tblGrid>
      <w:tr w:rsidR="000C093A" w:rsidRPr="000C093A" w14:paraId="01EB9D61" w14:textId="77777777" w:rsidTr="003E74D6">
        <w:tc>
          <w:tcPr>
            <w:tcW w:w="1323" w:type="dxa"/>
          </w:tcPr>
          <w:p w14:paraId="37BB59D6" w14:textId="77777777" w:rsidR="000C093A" w:rsidRPr="000C093A" w:rsidRDefault="000C093A" w:rsidP="000C093A">
            <w:pPr>
              <w:spacing w:after="0" w:line="240" w:lineRule="auto"/>
              <w:ind w:firstLine="0"/>
              <w:rPr>
                <w:rFonts w:eastAsia="Calibri" w:cs="Times New Roman"/>
              </w:rPr>
            </w:pPr>
            <w:bookmarkStart w:id="54" w:name="_Hlk211885207"/>
            <w:r w:rsidRPr="000C093A">
              <w:rPr>
                <w:rFonts w:eastAsia="Calibri" w:cs="Times New Roman"/>
              </w:rPr>
              <w:t>Grup</w:t>
            </w:r>
          </w:p>
        </w:tc>
        <w:tc>
          <w:tcPr>
            <w:tcW w:w="1371" w:type="dxa"/>
          </w:tcPr>
          <w:p w14:paraId="29723C03"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T0</w:t>
            </w:r>
          </w:p>
        </w:tc>
        <w:tc>
          <w:tcPr>
            <w:tcW w:w="1371" w:type="dxa"/>
          </w:tcPr>
          <w:p w14:paraId="1E750DB1"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T1</w:t>
            </w:r>
          </w:p>
        </w:tc>
        <w:tc>
          <w:tcPr>
            <w:tcW w:w="1371" w:type="dxa"/>
          </w:tcPr>
          <w:p w14:paraId="0B9B0789"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T2</w:t>
            </w:r>
          </w:p>
        </w:tc>
        <w:tc>
          <w:tcPr>
            <w:tcW w:w="1372" w:type="dxa"/>
          </w:tcPr>
          <w:p w14:paraId="557CCA24"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T3</w:t>
            </w:r>
          </w:p>
        </w:tc>
        <w:tc>
          <w:tcPr>
            <w:tcW w:w="1188" w:type="dxa"/>
          </w:tcPr>
          <w:p w14:paraId="2F63A9D6"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T4</w:t>
            </w:r>
          </w:p>
        </w:tc>
        <w:tc>
          <w:tcPr>
            <w:tcW w:w="1066" w:type="dxa"/>
          </w:tcPr>
          <w:p w14:paraId="1D7739A8"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P</w:t>
            </w:r>
          </w:p>
        </w:tc>
      </w:tr>
      <w:tr w:rsidR="000C093A" w:rsidRPr="000C093A" w14:paraId="7247F83B" w14:textId="77777777" w:rsidTr="003E74D6">
        <w:tc>
          <w:tcPr>
            <w:tcW w:w="1323" w:type="dxa"/>
          </w:tcPr>
          <w:p w14:paraId="47014052" w14:textId="67D0BEDF" w:rsidR="000C093A" w:rsidRPr="000C093A" w:rsidRDefault="000C093A" w:rsidP="000C093A">
            <w:pPr>
              <w:spacing w:after="0" w:line="240" w:lineRule="auto"/>
              <w:ind w:firstLine="0"/>
              <w:rPr>
                <w:rFonts w:eastAsia="Calibri" w:cs="Times New Roman"/>
              </w:rPr>
            </w:pPr>
            <w:r w:rsidRPr="000C093A">
              <w:rPr>
                <w:rFonts w:eastAsia="Calibri" w:cs="Times New Roman"/>
              </w:rPr>
              <w:t>K</w:t>
            </w:r>
            <w:r w:rsidR="00C74971">
              <w:rPr>
                <w:rFonts w:eastAsia="Calibri" w:cs="Times New Roman"/>
              </w:rPr>
              <w:t>ontrol</w:t>
            </w:r>
          </w:p>
        </w:tc>
        <w:tc>
          <w:tcPr>
            <w:tcW w:w="1371" w:type="dxa"/>
          </w:tcPr>
          <w:p w14:paraId="160D5878"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6,00±1,11</w:t>
            </w:r>
          </w:p>
        </w:tc>
        <w:tc>
          <w:tcPr>
            <w:tcW w:w="1371" w:type="dxa"/>
          </w:tcPr>
          <w:p w14:paraId="1907B36F"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5,20±0,59</w:t>
            </w:r>
          </w:p>
        </w:tc>
        <w:tc>
          <w:tcPr>
            <w:tcW w:w="1371" w:type="dxa"/>
          </w:tcPr>
          <w:p w14:paraId="577B79DF"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4,60±0,45</w:t>
            </w:r>
          </w:p>
        </w:tc>
        <w:tc>
          <w:tcPr>
            <w:tcW w:w="1372" w:type="dxa"/>
          </w:tcPr>
          <w:p w14:paraId="36FF43F8"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3,60±0,45</w:t>
            </w:r>
          </w:p>
        </w:tc>
        <w:tc>
          <w:tcPr>
            <w:tcW w:w="1188" w:type="dxa"/>
          </w:tcPr>
          <w:p w14:paraId="79DF4068"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4,20±0,55</w:t>
            </w:r>
          </w:p>
        </w:tc>
        <w:tc>
          <w:tcPr>
            <w:tcW w:w="1066" w:type="dxa"/>
          </w:tcPr>
          <w:p w14:paraId="04B6C248" w14:textId="77777777" w:rsidR="000C093A" w:rsidRPr="000C093A" w:rsidRDefault="000C093A" w:rsidP="000C093A">
            <w:pPr>
              <w:spacing w:after="0" w:line="240" w:lineRule="auto"/>
              <w:ind w:firstLine="0"/>
              <w:jc w:val="center"/>
              <w:rPr>
                <w:rFonts w:eastAsia="Calibri" w:cs="Times New Roman"/>
                <w:highlight w:val="yellow"/>
              </w:rPr>
            </w:pPr>
            <w:r w:rsidRPr="000C093A">
              <w:rPr>
                <w:rFonts w:eastAsia="Calibri" w:cs="Times New Roman"/>
              </w:rPr>
              <w:t>0,116</w:t>
            </w:r>
          </w:p>
        </w:tc>
      </w:tr>
      <w:tr w:rsidR="000C093A" w:rsidRPr="000C093A" w14:paraId="74A0E025" w14:textId="77777777" w:rsidTr="003E74D6">
        <w:tc>
          <w:tcPr>
            <w:tcW w:w="1323" w:type="dxa"/>
          </w:tcPr>
          <w:p w14:paraId="4E0AD27D" w14:textId="77777777" w:rsidR="000C093A" w:rsidRPr="000C093A" w:rsidRDefault="000C093A" w:rsidP="000C093A">
            <w:pPr>
              <w:spacing w:after="0" w:line="240" w:lineRule="auto"/>
              <w:ind w:firstLine="0"/>
              <w:rPr>
                <w:rFonts w:eastAsia="Calibri" w:cs="Times New Roman"/>
              </w:rPr>
            </w:pPr>
            <w:r w:rsidRPr="000C093A">
              <w:rPr>
                <w:rFonts w:eastAsia="Calibri" w:cs="Times New Roman"/>
              </w:rPr>
              <w:t>EBVS</w:t>
            </w:r>
          </w:p>
        </w:tc>
        <w:tc>
          <w:tcPr>
            <w:tcW w:w="1371" w:type="dxa"/>
          </w:tcPr>
          <w:p w14:paraId="1039E459"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4,40±0,90</w:t>
            </w:r>
          </w:p>
        </w:tc>
        <w:tc>
          <w:tcPr>
            <w:tcW w:w="1371" w:type="dxa"/>
          </w:tcPr>
          <w:p w14:paraId="17F9E321"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3,80±0,35</w:t>
            </w:r>
          </w:p>
        </w:tc>
        <w:tc>
          <w:tcPr>
            <w:tcW w:w="1371" w:type="dxa"/>
          </w:tcPr>
          <w:p w14:paraId="688B36B0"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4,10±0,31</w:t>
            </w:r>
          </w:p>
        </w:tc>
        <w:tc>
          <w:tcPr>
            <w:tcW w:w="1372" w:type="dxa"/>
          </w:tcPr>
          <w:p w14:paraId="3FBDE5A3"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3,90±0,40</w:t>
            </w:r>
          </w:p>
        </w:tc>
        <w:tc>
          <w:tcPr>
            <w:tcW w:w="1188" w:type="dxa"/>
          </w:tcPr>
          <w:p w14:paraId="731F8709"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3,90±0,37</w:t>
            </w:r>
          </w:p>
        </w:tc>
        <w:tc>
          <w:tcPr>
            <w:tcW w:w="1066" w:type="dxa"/>
          </w:tcPr>
          <w:p w14:paraId="1B8C68E5" w14:textId="77777777" w:rsidR="000C093A" w:rsidRPr="000C093A" w:rsidRDefault="000C093A" w:rsidP="000C093A">
            <w:pPr>
              <w:spacing w:after="0" w:line="240" w:lineRule="auto"/>
              <w:ind w:firstLine="0"/>
              <w:jc w:val="center"/>
              <w:rPr>
                <w:rFonts w:eastAsia="Calibri" w:cs="Times New Roman"/>
                <w:highlight w:val="yellow"/>
              </w:rPr>
            </w:pPr>
            <w:r w:rsidRPr="000C093A">
              <w:rPr>
                <w:rFonts w:eastAsia="Calibri" w:cs="Times New Roman"/>
              </w:rPr>
              <w:t>0,932</w:t>
            </w:r>
          </w:p>
        </w:tc>
      </w:tr>
      <w:tr w:rsidR="000C093A" w:rsidRPr="000C093A" w14:paraId="04D1BEB8" w14:textId="77777777" w:rsidTr="003E74D6">
        <w:tc>
          <w:tcPr>
            <w:tcW w:w="1323" w:type="dxa"/>
          </w:tcPr>
          <w:p w14:paraId="5AC3EC2B" w14:textId="77777777" w:rsidR="000C093A" w:rsidRPr="000C093A" w:rsidRDefault="000C093A" w:rsidP="000C093A">
            <w:pPr>
              <w:spacing w:after="0" w:line="240" w:lineRule="auto"/>
              <w:ind w:firstLine="0"/>
              <w:rPr>
                <w:rFonts w:eastAsia="Calibri" w:cs="Times New Roman"/>
              </w:rPr>
            </w:pPr>
            <w:r w:rsidRPr="000C093A">
              <w:rPr>
                <w:rFonts w:eastAsia="Calibri" w:cs="Times New Roman"/>
              </w:rPr>
              <w:t>P</w:t>
            </w:r>
          </w:p>
        </w:tc>
        <w:tc>
          <w:tcPr>
            <w:tcW w:w="1371" w:type="dxa"/>
          </w:tcPr>
          <w:p w14:paraId="294809DC"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0,281</w:t>
            </w:r>
          </w:p>
        </w:tc>
        <w:tc>
          <w:tcPr>
            <w:tcW w:w="1371" w:type="dxa"/>
          </w:tcPr>
          <w:p w14:paraId="4BAF0766"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0,058</w:t>
            </w:r>
          </w:p>
        </w:tc>
        <w:tc>
          <w:tcPr>
            <w:tcW w:w="1371" w:type="dxa"/>
          </w:tcPr>
          <w:p w14:paraId="14BBC307"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0,376</w:t>
            </w:r>
          </w:p>
        </w:tc>
        <w:tc>
          <w:tcPr>
            <w:tcW w:w="1372" w:type="dxa"/>
          </w:tcPr>
          <w:p w14:paraId="02359766"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0,628</w:t>
            </w:r>
          </w:p>
        </w:tc>
        <w:tc>
          <w:tcPr>
            <w:tcW w:w="1188" w:type="dxa"/>
          </w:tcPr>
          <w:p w14:paraId="5CFDCBD7" w14:textId="77777777" w:rsidR="000C093A" w:rsidRPr="000C093A" w:rsidRDefault="000C093A" w:rsidP="000C093A">
            <w:pPr>
              <w:spacing w:after="0" w:line="240" w:lineRule="auto"/>
              <w:ind w:firstLine="0"/>
              <w:jc w:val="center"/>
              <w:rPr>
                <w:rFonts w:eastAsia="Calibri" w:cs="Times New Roman"/>
              </w:rPr>
            </w:pPr>
            <w:r w:rsidRPr="000C093A">
              <w:rPr>
                <w:rFonts w:eastAsia="Calibri" w:cs="Times New Roman"/>
              </w:rPr>
              <w:t>0,660</w:t>
            </w:r>
          </w:p>
        </w:tc>
        <w:tc>
          <w:tcPr>
            <w:tcW w:w="1066" w:type="dxa"/>
          </w:tcPr>
          <w:p w14:paraId="0F81E242" w14:textId="77777777" w:rsidR="000C093A" w:rsidRPr="000C093A" w:rsidRDefault="000C093A" w:rsidP="000C093A">
            <w:pPr>
              <w:spacing w:after="0" w:line="240" w:lineRule="auto"/>
              <w:ind w:firstLine="0"/>
              <w:jc w:val="center"/>
              <w:rPr>
                <w:rFonts w:eastAsia="Calibri" w:cs="Times New Roman"/>
              </w:rPr>
            </w:pPr>
          </w:p>
        </w:tc>
      </w:tr>
      <w:bookmarkEnd w:id="54"/>
    </w:tbl>
    <w:p w14:paraId="683C2258" w14:textId="157C56C3" w:rsidR="00682F39" w:rsidRDefault="00682F39" w:rsidP="00682F39"/>
    <w:p w14:paraId="5E1936E7" w14:textId="2C91F940" w:rsidR="000C093A" w:rsidRDefault="000C093A" w:rsidP="00682F39"/>
    <w:p w14:paraId="7713C7D1" w14:textId="50B5501A" w:rsidR="000C093A" w:rsidRDefault="000C093A" w:rsidP="00682F39">
      <w:r w:rsidRPr="000C093A">
        <w:t xml:space="preserve">Konvansiyonel yöntemle </w:t>
      </w:r>
      <w:proofErr w:type="spellStart"/>
      <w:r w:rsidRPr="000C093A">
        <w:t>opere</w:t>
      </w:r>
      <w:proofErr w:type="spellEnd"/>
      <w:r w:rsidRPr="000C093A">
        <w:t xml:space="preserve"> edilen K</w:t>
      </w:r>
      <w:r w:rsidR="00C74971">
        <w:t>ontrol</w:t>
      </w:r>
      <w:r w:rsidRPr="000C093A">
        <w:t xml:space="preserve"> grubunda ortalama ağrı skoru başlangıçta (T0) ölçüm düzeyinde 6.00</w:t>
      </w:r>
      <w:r w:rsidR="002F57BB">
        <w:t xml:space="preserve"> </w:t>
      </w:r>
      <w:r w:rsidRPr="000C093A">
        <w:t>±</w:t>
      </w:r>
      <w:r w:rsidR="002F57BB">
        <w:t xml:space="preserve"> </w:t>
      </w:r>
      <w:r w:rsidRPr="000C093A">
        <w:t>1,11 gibi bir yüksek değer verirken, (T1) ölçüm düzeyinde 5,20</w:t>
      </w:r>
      <w:r w:rsidR="002F57BB">
        <w:t xml:space="preserve"> </w:t>
      </w:r>
      <w:r w:rsidRPr="000C093A">
        <w:lastRenderedPageBreak/>
        <w:t>±</w:t>
      </w:r>
      <w:r w:rsidR="002F57BB">
        <w:t xml:space="preserve"> </w:t>
      </w:r>
      <w:r w:rsidRPr="000C093A">
        <w:t>0,59, (T2) ölçüm düzeyinde 4,60</w:t>
      </w:r>
      <w:r w:rsidR="002F57BB">
        <w:t xml:space="preserve"> </w:t>
      </w:r>
      <w:r w:rsidRPr="000C093A">
        <w:t>±</w:t>
      </w:r>
      <w:r w:rsidR="002F57BB">
        <w:t xml:space="preserve"> </w:t>
      </w:r>
      <w:r w:rsidRPr="000C093A">
        <w:t>0,45 ve (T3) ölçüm düzeyinde 3,60</w:t>
      </w:r>
      <w:r w:rsidR="002F57BB">
        <w:t xml:space="preserve"> </w:t>
      </w:r>
      <w:r w:rsidRPr="000C093A">
        <w:t>±</w:t>
      </w:r>
      <w:r w:rsidR="002F57BB">
        <w:t xml:space="preserve"> </w:t>
      </w:r>
      <w:r w:rsidRPr="000C093A">
        <w:t>0,45 seviyesine gerilemiştir. Ancak zaman içindeki bu değişim, istatiksel olarak anlamlı değildir (P=0,116).</w:t>
      </w:r>
    </w:p>
    <w:p w14:paraId="53E119B1" w14:textId="21438B12" w:rsidR="000C093A" w:rsidRDefault="000C093A" w:rsidP="000C093A">
      <w:r>
        <w:t xml:space="preserve">EBVS yöntemi ile </w:t>
      </w:r>
      <w:proofErr w:type="spellStart"/>
      <w:r>
        <w:t>opere</w:t>
      </w:r>
      <w:proofErr w:type="spellEnd"/>
      <w:r>
        <w:t xml:space="preserve"> edilen grupta ise ortalama ağrı skoru başlangıç değeri (T0) 4,40</w:t>
      </w:r>
      <w:r w:rsidR="002F57BB">
        <w:t xml:space="preserve"> </w:t>
      </w:r>
      <w:r>
        <w:t>±</w:t>
      </w:r>
      <w:r w:rsidR="002F57BB">
        <w:t xml:space="preserve"> </w:t>
      </w:r>
      <w:r>
        <w:t xml:space="preserve">0,90 ölçülmüş, (T1), (T2), (T3) ve (T4) ölçüm zamanlarında büyük değişimler göstermemiştir. Bu grupta da istatistiksel olarak anlamlı bir fark bulunamamıştır. </w:t>
      </w:r>
    </w:p>
    <w:p w14:paraId="7DA383BE" w14:textId="77777777" w:rsidR="000C093A" w:rsidRDefault="000C093A" w:rsidP="000C093A">
      <w:r>
        <w:t>Gruplar arası karşılaştırmada da hiçbir zaman noktasında, istatiksel olarak anlamlı fark bulunmamıştır (P&gt; 0,05). Bu sonuç, EBVS yönteminde, ölçüm zamanlarında ağrı skorlarının daha düşük ölçülmesine rağmen, farkın istatiksel olarak anlamlı olmadığını göstermektedir.</w:t>
      </w:r>
    </w:p>
    <w:p w14:paraId="6B15AC4B" w14:textId="14369A53" w:rsidR="000C093A" w:rsidRDefault="000C093A" w:rsidP="000C093A">
      <w:r>
        <w:t>K</w:t>
      </w:r>
      <w:r w:rsidR="00C74971">
        <w:t>ontrol</w:t>
      </w:r>
      <w:r>
        <w:t xml:space="preserve"> ve EBVS gruplarında, ağrı skorlarının zamana bağlı değişim grafiği, şekil 8’de yer almaktadır.</w:t>
      </w:r>
    </w:p>
    <w:p w14:paraId="7609C634" w14:textId="77777777" w:rsidR="000C093A" w:rsidRDefault="000C093A" w:rsidP="000C093A"/>
    <w:p w14:paraId="73FF1720" w14:textId="7AEBE1E4" w:rsidR="0021138C" w:rsidRPr="000C093A" w:rsidRDefault="000C093A" w:rsidP="000C093A">
      <w:r>
        <w:rPr>
          <w:noProof/>
        </w:rPr>
        <w:drawing>
          <wp:inline distT="0" distB="0" distL="0" distR="0" wp14:anchorId="6A1B347D" wp14:editId="3F62DD0C">
            <wp:extent cx="5736590" cy="3542030"/>
            <wp:effectExtent l="0" t="0" r="0" b="127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6590" cy="3542030"/>
                    </a:xfrm>
                    <a:prstGeom prst="rect">
                      <a:avLst/>
                    </a:prstGeom>
                    <a:noFill/>
                  </pic:spPr>
                </pic:pic>
              </a:graphicData>
            </a:graphic>
          </wp:inline>
        </w:drawing>
      </w:r>
      <w:r w:rsidRPr="000C093A">
        <w:rPr>
          <w:rFonts w:cs="Times New Roman"/>
          <w:b/>
          <w:bCs/>
        </w:rPr>
        <w:t>Şekil 8.</w:t>
      </w:r>
      <w:r w:rsidRPr="000C093A">
        <w:rPr>
          <w:rFonts w:cs="Times New Roman"/>
        </w:rPr>
        <w:t xml:space="preserve"> K</w:t>
      </w:r>
      <w:r w:rsidR="00C74971">
        <w:rPr>
          <w:rFonts w:cs="Times New Roman"/>
        </w:rPr>
        <w:t>ontrol</w:t>
      </w:r>
      <w:r w:rsidRPr="000C093A">
        <w:rPr>
          <w:rFonts w:cs="Times New Roman"/>
        </w:rPr>
        <w:t xml:space="preserve"> grubu ve EBVS gruplarında, ağrı skorunun zamana göre değişimi</w:t>
      </w:r>
    </w:p>
    <w:p w14:paraId="30EBB7CA" w14:textId="5E8A4560" w:rsidR="00E60930" w:rsidRPr="006E6819" w:rsidRDefault="00E60930" w:rsidP="006E6819">
      <w:pPr>
        <w:keepNext/>
        <w:tabs>
          <w:tab w:val="left" w:pos="1485"/>
        </w:tabs>
        <w:spacing w:before="120"/>
        <w:ind w:firstLine="0"/>
        <w:jc w:val="center"/>
      </w:pPr>
    </w:p>
    <w:p w14:paraId="21CECC11" w14:textId="0B9428FA" w:rsidR="00E60930" w:rsidRPr="006E6819" w:rsidRDefault="00E60930" w:rsidP="006E6819">
      <w:pPr>
        <w:pStyle w:val="ResimYazs"/>
        <w:ind w:firstLine="0"/>
        <w:jc w:val="center"/>
        <w:rPr>
          <w:i w:val="0"/>
          <w:iCs w:val="0"/>
          <w:color w:val="000000" w:themeColor="text1"/>
          <w:sz w:val="24"/>
          <w:szCs w:val="24"/>
        </w:rPr>
      </w:pPr>
    </w:p>
    <w:p w14:paraId="0A92AB63" w14:textId="157776DA" w:rsidR="006121A8" w:rsidRPr="006E6819" w:rsidRDefault="006121A8" w:rsidP="006E6819">
      <w:pPr>
        <w:pStyle w:val="ResimYazs"/>
        <w:jc w:val="center"/>
      </w:pPr>
    </w:p>
    <w:p w14:paraId="5D156297" w14:textId="77777777" w:rsidR="006121A8" w:rsidRPr="006E6819" w:rsidRDefault="006121A8" w:rsidP="006E6819">
      <w:pPr>
        <w:tabs>
          <w:tab w:val="left" w:pos="1485"/>
        </w:tabs>
        <w:spacing w:before="120"/>
        <w:ind w:firstLine="0"/>
      </w:pPr>
    </w:p>
    <w:p w14:paraId="614BF4DF" w14:textId="4972E6F6" w:rsidR="006121A8" w:rsidRPr="006E6819" w:rsidRDefault="006121A8" w:rsidP="006E6819">
      <w:pPr>
        <w:pStyle w:val="ResimYazs"/>
        <w:ind w:firstLine="0"/>
        <w:jc w:val="center"/>
        <w:rPr>
          <w:i w:val="0"/>
          <w:iCs w:val="0"/>
          <w:color w:val="000000" w:themeColor="text1"/>
          <w:sz w:val="24"/>
          <w:szCs w:val="24"/>
        </w:rPr>
      </w:pPr>
    </w:p>
    <w:p w14:paraId="5718D309" w14:textId="2FC427CA" w:rsidR="006121A8" w:rsidRPr="006E6819" w:rsidRDefault="000C093A" w:rsidP="00C74971">
      <w:pPr>
        <w:pStyle w:val="Balk1"/>
        <w:numPr>
          <w:ilvl w:val="0"/>
          <w:numId w:val="0"/>
        </w:numPr>
      </w:pPr>
      <w:bookmarkStart w:id="55" w:name="_Toc199253786"/>
      <w:bookmarkStart w:id="56" w:name="_Toc199254012"/>
      <w:bookmarkStart w:id="57" w:name="_Toc199340848"/>
      <w:bookmarkStart w:id="58" w:name="_Toc203390671"/>
      <w:r w:rsidRPr="000C093A">
        <w:lastRenderedPageBreak/>
        <w:t>5. TARTIŞMA</w:t>
      </w:r>
      <w:bookmarkEnd w:id="55"/>
      <w:bookmarkEnd w:id="56"/>
      <w:bookmarkEnd w:id="57"/>
      <w:bookmarkEnd w:id="58"/>
    </w:p>
    <w:p w14:paraId="008FFAEF" w14:textId="364245C6" w:rsidR="00222829" w:rsidRDefault="00222829" w:rsidP="006E6819"/>
    <w:p w14:paraId="277B9965" w14:textId="4BB870B6" w:rsidR="00FB1510" w:rsidRDefault="00FB1510" w:rsidP="006E6819"/>
    <w:p w14:paraId="1AFBBB60" w14:textId="77777777" w:rsidR="00FB1510" w:rsidRDefault="00FB1510" w:rsidP="00FB1510">
      <w:r>
        <w:t xml:space="preserve">Sunulan çalışmada, köpeklerde </w:t>
      </w:r>
      <w:proofErr w:type="spellStart"/>
      <w:r>
        <w:t>ovaryohisterektomi</w:t>
      </w:r>
      <w:proofErr w:type="spellEnd"/>
      <w:r>
        <w:t xml:space="preserve"> operasyonlarında kullanılan </w:t>
      </w:r>
      <w:proofErr w:type="spellStart"/>
      <w:r>
        <w:t>elektrotermal</w:t>
      </w:r>
      <w:proofErr w:type="spellEnd"/>
      <w:r>
        <w:t xml:space="preserve"> </w:t>
      </w:r>
      <w:proofErr w:type="spellStart"/>
      <w:r>
        <w:t>bipolar</w:t>
      </w:r>
      <w:proofErr w:type="spellEnd"/>
      <w:r>
        <w:t xml:space="preserve"> damar mühürleme sistemi (EBVS) ile konvansiyonel </w:t>
      </w:r>
      <w:proofErr w:type="spellStart"/>
      <w:r>
        <w:t>ligatür</w:t>
      </w:r>
      <w:proofErr w:type="spellEnd"/>
      <w:r>
        <w:t xml:space="preserve"> yönteminin, </w:t>
      </w:r>
      <w:proofErr w:type="spellStart"/>
      <w:r>
        <w:t>postoperatif</w:t>
      </w:r>
      <w:proofErr w:type="spellEnd"/>
      <w:r>
        <w:t xml:space="preserve"> stres yanıtı, </w:t>
      </w:r>
      <w:proofErr w:type="spellStart"/>
      <w:r>
        <w:t>inflamasyon</w:t>
      </w:r>
      <w:proofErr w:type="spellEnd"/>
      <w:r>
        <w:t xml:space="preserve"> ve ağrı üzerindeki etkileri karşılaştırmalı bir şekilde değerlendirilmiştir. Bu amaçla, serum </w:t>
      </w:r>
      <w:proofErr w:type="spellStart"/>
      <w:r>
        <w:t>kortizol</w:t>
      </w:r>
      <w:proofErr w:type="spellEnd"/>
      <w:r>
        <w:t xml:space="preserve"> ve C-reaktif protein (CRP) düzeyleri değerlendirilmiş ve Melbourne Üniversitesi </w:t>
      </w:r>
      <w:proofErr w:type="spellStart"/>
      <w:r>
        <w:t>Modifiye</w:t>
      </w:r>
      <w:proofErr w:type="spellEnd"/>
      <w:r>
        <w:t xml:space="preserve"> Ağrı Ölçeği (MMPS) </w:t>
      </w:r>
      <w:proofErr w:type="spellStart"/>
      <w:r>
        <w:t>skorlaması</w:t>
      </w:r>
      <w:proofErr w:type="spellEnd"/>
      <w:r>
        <w:t xml:space="preserve"> yapılmıştır. </w:t>
      </w:r>
    </w:p>
    <w:p w14:paraId="46500713" w14:textId="3226E6F5" w:rsidR="00FB1510" w:rsidRDefault="00FB1510" w:rsidP="00FB1510">
      <w:proofErr w:type="spellStart"/>
      <w:r>
        <w:t>Ovaryohisterektomi</w:t>
      </w:r>
      <w:proofErr w:type="spellEnd"/>
      <w:r>
        <w:t xml:space="preserve">, köpeklerde </w:t>
      </w:r>
      <w:proofErr w:type="spellStart"/>
      <w:r>
        <w:t>postoperatif</w:t>
      </w:r>
      <w:proofErr w:type="spellEnd"/>
      <w:r>
        <w:t xml:space="preserve"> akut ağrıya neden olan, rutinde yaygın olarak gerçekleştirilen cerrahi bir işlemdir (</w:t>
      </w:r>
      <w:proofErr w:type="spellStart"/>
      <w:r>
        <w:t>Gayner</w:t>
      </w:r>
      <w:proofErr w:type="spellEnd"/>
      <w:r>
        <w:t xml:space="preserve"> ve Muir,2002; </w:t>
      </w:r>
      <w:proofErr w:type="spellStart"/>
      <w:r>
        <w:t>Devitt</w:t>
      </w:r>
      <w:proofErr w:type="spellEnd"/>
      <w:r>
        <w:t xml:space="preserve"> ve </w:t>
      </w:r>
      <w:r w:rsidR="000E3F5D">
        <w:t>diğerleri</w:t>
      </w:r>
      <w:r>
        <w:t xml:space="preserve">, 2005; Kim ve </w:t>
      </w:r>
      <w:r w:rsidR="000E3F5D">
        <w:t>diğerleri</w:t>
      </w:r>
      <w:r>
        <w:t xml:space="preserve">, 2012). Operasyon sırasında oluşan doku hasarına bağlı olarak vücutta yangıya, stres yanıtına ve </w:t>
      </w:r>
      <w:proofErr w:type="spellStart"/>
      <w:r>
        <w:t>postoperatif</w:t>
      </w:r>
      <w:proofErr w:type="spellEnd"/>
      <w:r>
        <w:t xml:space="preserve"> ağrıya neden olur (</w:t>
      </w:r>
      <w:proofErr w:type="spellStart"/>
      <w:r>
        <w:t>Firth</w:t>
      </w:r>
      <w:proofErr w:type="spellEnd"/>
      <w:r>
        <w:t xml:space="preserve"> ve </w:t>
      </w:r>
      <w:proofErr w:type="spellStart"/>
      <w:r>
        <w:t>Haldane</w:t>
      </w:r>
      <w:proofErr w:type="spellEnd"/>
      <w:r>
        <w:t xml:space="preserve">, 1999; </w:t>
      </w:r>
      <w:proofErr w:type="spellStart"/>
      <w:r>
        <w:t>Lemke</w:t>
      </w:r>
      <w:proofErr w:type="spellEnd"/>
      <w:r>
        <w:t xml:space="preserve"> ve </w:t>
      </w:r>
      <w:r w:rsidR="000E3F5D">
        <w:t>diğerleri</w:t>
      </w:r>
      <w:r>
        <w:t xml:space="preserve">, 2002). OHE sonrası hissedilen ağrının da </w:t>
      </w:r>
      <w:proofErr w:type="spellStart"/>
      <w:r>
        <w:t>postoperatif</w:t>
      </w:r>
      <w:proofErr w:type="spellEnd"/>
      <w:r>
        <w:t xml:space="preserve"> stresi arttırabildiği düşünülmektedir (Yılmaz</w:t>
      </w:r>
      <w:r w:rsidR="0076440F">
        <w:t xml:space="preserve"> </w:t>
      </w:r>
      <w:r>
        <w:t>ve</w:t>
      </w:r>
      <w:r w:rsidR="0076440F">
        <w:t xml:space="preserve"> </w:t>
      </w:r>
      <w:r w:rsidR="000E3F5D">
        <w:t>diğerleri</w:t>
      </w:r>
      <w:r>
        <w:t xml:space="preserve">, 2014) Cerrahi uygulamalarda doku travmasını, </w:t>
      </w:r>
      <w:proofErr w:type="spellStart"/>
      <w:r>
        <w:t>postoperatif</w:t>
      </w:r>
      <w:proofErr w:type="spellEnd"/>
      <w:r>
        <w:t xml:space="preserve"> stres yanıtını ve ağrıyı en aza indirmek temel hedeftir. Veteriner hekimlik alanında, özellikle plazma </w:t>
      </w:r>
      <w:proofErr w:type="spellStart"/>
      <w:r>
        <w:t>kortizol</w:t>
      </w:r>
      <w:proofErr w:type="spellEnd"/>
      <w:r>
        <w:t xml:space="preserve"> ve CRP düzeyleri, pek çok çalışmada cerrahi stresin belirlenmesi amacıyla kullanılmaktadır (</w:t>
      </w:r>
      <w:proofErr w:type="spellStart"/>
      <w:r>
        <w:t>Michelsen</w:t>
      </w:r>
      <w:proofErr w:type="spellEnd"/>
      <w:r>
        <w:t xml:space="preserve"> ve </w:t>
      </w:r>
      <w:r w:rsidR="000E3F5D">
        <w:t>diğerleri</w:t>
      </w:r>
      <w:r>
        <w:t>, 2012).</w:t>
      </w:r>
    </w:p>
    <w:p w14:paraId="7DC8D8B8" w14:textId="570FB9DC" w:rsidR="00FB1510" w:rsidRDefault="00FB1510" w:rsidP="00FB1510">
      <w:proofErr w:type="spellStart"/>
      <w:r>
        <w:t>Kortizol</w:t>
      </w:r>
      <w:proofErr w:type="spellEnd"/>
      <w:r>
        <w:t xml:space="preserve">, cerrahi stres yanıtının en duyarlı biyokimyasal göstergelerinden biridir ve </w:t>
      </w:r>
      <w:proofErr w:type="spellStart"/>
      <w:r>
        <w:t>hipotalamo</w:t>
      </w:r>
      <w:proofErr w:type="spellEnd"/>
      <w:r>
        <w:t xml:space="preserve"> </w:t>
      </w:r>
      <w:proofErr w:type="spellStart"/>
      <w:r>
        <w:t>hipofizer</w:t>
      </w:r>
      <w:proofErr w:type="spellEnd"/>
      <w:r>
        <w:t xml:space="preserve"> adrenal aks yoluyla salınır. Cerrahi travma, ağrı ve stres gibi faktörler </w:t>
      </w:r>
      <w:proofErr w:type="spellStart"/>
      <w:r>
        <w:t>kortizol</w:t>
      </w:r>
      <w:proofErr w:type="spellEnd"/>
      <w:r>
        <w:t xml:space="preserve"> </w:t>
      </w:r>
      <w:proofErr w:type="spellStart"/>
      <w:r>
        <w:t>sekresyonunu</w:t>
      </w:r>
      <w:proofErr w:type="spellEnd"/>
      <w:r>
        <w:t xml:space="preserve"> artırır (</w:t>
      </w:r>
      <w:proofErr w:type="spellStart"/>
      <w:r>
        <w:t>Michelsen</w:t>
      </w:r>
      <w:proofErr w:type="spellEnd"/>
      <w:r>
        <w:t xml:space="preserve"> ve </w:t>
      </w:r>
      <w:r w:rsidR="000E3F5D">
        <w:t>diğerleri</w:t>
      </w:r>
      <w:r>
        <w:t xml:space="preserve">, 2012; </w:t>
      </w:r>
      <w:proofErr w:type="spellStart"/>
      <w:r>
        <w:t>Nenadović</w:t>
      </w:r>
      <w:proofErr w:type="spellEnd"/>
      <w:r>
        <w:t xml:space="preserve"> ve </w:t>
      </w:r>
      <w:r w:rsidR="000E3F5D">
        <w:t>diğerleri</w:t>
      </w:r>
      <w:r>
        <w:t xml:space="preserve">, 2017). Köpeklerde bazal </w:t>
      </w:r>
      <w:proofErr w:type="spellStart"/>
      <w:r>
        <w:t>kortizol</w:t>
      </w:r>
      <w:proofErr w:type="spellEnd"/>
      <w:r>
        <w:t xml:space="preserve"> düzeyleri referans olarak 1-6,8 </w:t>
      </w:r>
      <w:proofErr w:type="spellStart"/>
      <w:r>
        <w:t>μg</w:t>
      </w:r>
      <w:proofErr w:type="spellEnd"/>
      <w:r>
        <w:t>/d</w:t>
      </w:r>
      <w:r w:rsidR="005811B5">
        <w:t>l</w:t>
      </w:r>
      <w:r>
        <w:t xml:space="preserve"> aralığında belirtilmiştir (</w:t>
      </w:r>
      <w:proofErr w:type="spellStart"/>
      <w:r>
        <w:t>Peterson</w:t>
      </w:r>
      <w:proofErr w:type="spellEnd"/>
      <w:r>
        <w:t>,</w:t>
      </w:r>
      <w:r w:rsidR="00B7116B">
        <w:t xml:space="preserve"> </w:t>
      </w:r>
      <w:r>
        <w:t xml:space="preserve">1982; </w:t>
      </w:r>
      <w:proofErr w:type="spellStart"/>
      <w:r>
        <w:t>Javadi</w:t>
      </w:r>
      <w:proofErr w:type="spellEnd"/>
      <w:r>
        <w:t xml:space="preserve"> ve </w:t>
      </w:r>
      <w:r w:rsidR="000E3F5D">
        <w:t>diğerleri</w:t>
      </w:r>
      <w:r>
        <w:t xml:space="preserve">, 2006). Çeşitli çalışmalarda </w:t>
      </w:r>
      <w:proofErr w:type="spellStart"/>
      <w:r>
        <w:t>ovaryohisterektomiye</w:t>
      </w:r>
      <w:proofErr w:type="spellEnd"/>
      <w:r>
        <w:t xml:space="preserve"> bağlı </w:t>
      </w:r>
      <w:proofErr w:type="spellStart"/>
      <w:r>
        <w:t>kortizol</w:t>
      </w:r>
      <w:proofErr w:type="spellEnd"/>
      <w:r>
        <w:t xml:space="preserve"> artışının </w:t>
      </w:r>
      <w:proofErr w:type="spellStart"/>
      <w:r>
        <w:t>postoperatif</w:t>
      </w:r>
      <w:proofErr w:type="spellEnd"/>
      <w:r>
        <w:t xml:space="preserve"> 24. saate kadar tekrar bazal düzeylere indiği görülmektedir. </w:t>
      </w:r>
      <w:proofErr w:type="spellStart"/>
      <w:r>
        <w:t>Benson</w:t>
      </w:r>
      <w:proofErr w:type="spellEnd"/>
      <w:r>
        <w:t xml:space="preserve"> ve </w:t>
      </w:r>
      <w:r w:rsidR="000E3F5D">
        <w:t xml:space="preserve">diğerleri </w:t>
      </w:r>
      <w:r>
        <w:t xml:space="preserve">(2000), </w:t>
      </w:r>
      <w:proofErr w:type="spellStart"/>
      <w:r>
        <w:t>kortizolün</w:t>
      </w:r>
      <w:proofErr w:type="spellEnd"/>
      <w:r>
        <w:t xml:space="preserve">   operasyonun tamamlanmasından sonraki yaklaşık beşinci saatte operasyon öncesi değerlere tekrar düştüğünü saptamışlardır. Bu çalışma ile beraber diğer bazı çalışmalarda da </w:t>
      </w:r>
      <w:proofErr w:type="spellStart"/>
      <w:r>
        <w:t>kortizolün</w:t>
      </w:r>
      <w:proofErr w:type="spellEnd"/>
      <w:r>
        <w:t xml:space="preserve"> </w:t>
      </w:r>
      <w:proofErr w:type="spellStart"/>
      <w:r>
        <w:t>postoperatif</w:t>
      </w:r>
      <w:proofErr w:type="spellEnd"/>
      <w:r>
        <w:t xml:space="preserve"> 24. saatten sonra bazal düzeylere gerilediği ifade edilmektedir. (</w:t>
      </w:r>
      <w:proofErr w:type="spellStart"/>
      <w:r>
        <w:t>Church</w:t>
      </w:r>
      <w:proofErr w:type="spellEnd"/>
      <w:r>
        <w:t xml:space="preserve"> ve</w:t>
      </w:r>
      <w:r w:rsidR="000E3F5D">
        <w:t xml:space="preserve"> diğerleri</w:t>
      </w:r>
      <w:r>
        <w:t xml:space="preserve">, 1994; </w:t>
      </w:r>
      <w:proofErr w:type="spellStart"/>
      <w:r>
        <w:t>Fox</w:t>
      </w:r>
      <w:proofErr w:type="spellEnd"/>
      <w:r>
        <w:t xml:space="preserve"> ve </w:t>
      </w:r>
      <w:r w:rsidR="000E3F5D">
        <w:t>diğerleri</w:t>
      </w:r>
      <w:r>
        <w:t xml:space="preserve">, 1994; </w:t>
      </w:r>
      <w:proofErr w:type="spellStart"/>
      <w:r>
        <w:t>Benson</w:t>
      </w:r>
      <w:proofErr w:type="spellEnd"/>
      <w:r>
        <w:t xml:space="preserve"> ve </w:t>
      </w:r>
      <w:r w:rsidR="000E3F5D">
        <w:t>diğerleri</w:t>
      </w:r>
      <w:r>
        <w:t xml:space="preserve">, 2000; </w:t>
      </w:r>
      <w:proofErr w:type="spellStart"/>
      <w:r>
        <w:t>Yilmaz</w:t>
      </w:r>
      <w:proofErr w:type="spellEnd"/>
      <w:r>
        <w:t xml:space="preserve"> ve </w:t>
      </w:r>
      <w:r w:rsidR="000E3F5D">
        <w:t>diğerleri</w:t>
      </w:r>
      <w:r>
        <w:t xml:space="preserve">, 2014). Bu tez çalışmasında </w:t>
      </w:r>
      <w:proofErr w:type="gramStart"/>
      <w:r>
        <w:t>da,</w:t>
      </w:r>
      <w:proofErr w:type="gramEnd"/>
      <w:r>
        <w:t xml:space="preserve"> Kontrol grubunda operasyon bitiminde yükselmeye başlayan ortalama serum </w:t>
      </w:r>
      <w:proofErr w:type="spellStart"/>
      <w:r>
        <w:t>kortizol</w:t>
      </w:r>
      <w:proofErr w:type="spellEnd"/>
      <w:r>
        <w:t xml:space="preserve"> düzeyinin, operasyon sonrası ikinci saatte 11.99 </w:t>
      </w:r>
      <w:proofErr w:type="spellStart"/>
      <w:r>
        <w:t>μg</w:t>
      </w:r>
      <w:proofErr w:type="spellEnd"/>
      <w:r>
        <w:t>/d</w:t>
      </w:r>
      <w:r w:rsidR="005811B5">
        <w:t>l</w:t>
      </w:r>
      <w:r>
        <w:t xml:space="preserve">’ye </w:t>
      </w:r>
      <w:r w:rsidRPr="00FB1510">
        <w:t xml:space="preserve">kadar yükseldiği, </w:t>
      </w:r>
      <w:proofErr w:type="spellStart"/>
      <w:r w:rsidRPr="00FB1510">
        <w:t>postoperatif</w:t>
      </w:r>
      <w:proofErr w:type="spellEnd"/>
      <w:r w:rsidRPr="00FB1510">
        <w:t xml:space="preserve"> 4.saatte (T3) 6.17 </w:t>
      </w:r>
      <w:proofErr w:type="spellStart"/>
      <w:r w:rsidRPr="00FB1510">
        <w:t>μg</w:t>
      </w:r>
      <w:proofErr w:type="spellEnd"/>
      <w:r w:rsidRPr="00FB1510">
        <w:t>/d</w:t>
      </w:r>
      <w:r w:rsidR="005811B5">
        <w:t>l</w:t>
      </w:r>
      <w:r w:rsidRPr="00FB1510">
        <w:t xml:space="preserve">’ye düştüğü, </w:t>
      </w:r>
      <w:proofErr w:type="spellStart"/>
      <w:r w:rsidRPr="00FB1510">
        <w:t>postoperatif</w:t>
      </w:r>
      <w:proofErr w:type="spellEnd"/>
      <w:r w:rsidRPr="00FB1510">
        <w:t xml:space="preserve"> 24. saatte ise bazal seviyelere gerilediği (3.36</w:t>
      </w:r>
      <w:r w:rsidR="00B7116B">
        <w:t xml:space="preserve"> </w:t>
      </w:r>
      <w:r w:rsidRPr="00FB1510">
        <w:t>±</w:t>
      </w:r>
      <w:r w:rsidR="00B7116B">
        <w:t xml:space="preserve"> </w:t>
      </w:r>
      <w:r w:rsidRPr="00FB1510">
        <w:t>0.53</w:t>
      </w:r>
      <w:r w:rsidR="005811B5" w:rsidRPr="005811B5">
        <w:t>μg/dl</w:t>
      </w:r>
      <w:r w:rsidRPr="00FB1510">
        <w:t xml:space="preserve">) </w:t>
      </w:r>
      <w:r w:rsidR="00813A85">
        <w:t>görülmektedir</w:t>
      </w:r>
      <w:r w:rsidRPr="00FB1510">
        <w:t xml:space="preserve">. </w:t>
      </w:r>
      <w:r w:rsidRPr="00FB1510">
        <w:lastRenderedPageBreak/>
        <w:t xml:space="preserve">Kontrol grubundaki zamana bağlı meydana gelen bu değişimler, </w:t>
      </w:r>
      <w:proofErr w:type="spellStart"/>
      <w:r w:rsidRPr="00FB1510">
        <w:t>postoperatif</w:t>
      </w:r>
      <w:proofErr w:type="spellEnd"/>
      <w:r w:rsidRPr="00FB1510">
        <w:t xml:space="preserve"> 2.</w:t>
      </w:r>
      <w:r w:rsidR="00B7116B">
        <w:t xml:space="preserve"> s</w:t>
      </w:r>
      <w:r w:rsidRPr="00FB1510">
        <w:t xml:space="preserve">aat (T2) ile </w:t>
      </w:r>
      <w:proofErr w:type="spellStart"/>
      <w:r w:rsidRPr="00FB1510">
        <w:t>postoperatif</w:t>
      </w:r>
      <w:proofErr w:type="spellEnd"/>
      <w:r w:rsidRPr="00FB1510">
        <w:t xml:space="preserve"> 24.</w:t>
      </w:r>
      <w:r w:rsidR="00B7116B">
        <w:t xml:space="preserve"> </w:t>
      </w:r>
      <w:r w:rsidRPr="00FB1510">
        <w:t xml:space="preserve">saat (T4) arasında anlamlı farklılık oluşmasına neden olmuştur (P&lt;0.05). Kontrol grubu ve EBVS gruplarında ortalama serum </w:t>
      </w:r>
      <w:proofErr w:type="spellStart"/>
      <w:r w:rsidRPr="00FB1510">
        <w:t>kortizol</w:t>
      </w:r>
      <w:proofErr w:type="spellEnd"/>
      <w:r w:rsidRPr="00FB1510">
        <w:t xml:space="preserve"> düzeyinin operasyon sırasında ve sonrasında yükselmesi ve daha sonra azalarak bazal düzeye inmesi daha önce yapılmış olan çalışmalarla (</w:t>
      </w:r>
      <w:proofErr w:type="spellStart"/>
      <w:r w:rsidRPr="00FB1510">
        <w:t>Church</w:t>
      </w:r>
      <w:proofErr w:type="spellEnd"/>
      <w:r w:rsidRPr="00FB1510">
        <w:t xml:space="preserve"> ve </w:t>
      </w:r>
      <w:r w:rsidR="000E3F5D">
        <w:t>diğerleri,</w:t>
      </w:r>
      <w:r w:rsidRPr="00FB1510">
        <w:t xml:space="preserve"> 1994, </w:t>
      </w:r>
      <w:proofErr w:type="spellStart"/>
      <w:r w:rsidRPr="00FB1510">
        <w:t>Fox</w:t>
      </w:r>
      <w:proofErr w:type="spellEnd"/>
      <w:r w:rsidRPr="00FB1510">
        <w:t xml:space="preserve"> ve </w:t>
      </w:r>
      <w:r w:rsidR="000E3F5D">
        <w:t>diğerleri,</w:t>
      </w:r>
      <w:r w:rsidRPr="00FB1510">
        <w:t xml:space="preserve"> 1994, </w:t>
      </w:r>
      <w:proofErr w:type="spellStart"/>
      <w:r w:rsidRPr="00FB1510">
        <w:t>Benson</w:t>
      </w:r>
      <w:proofErr w:type="spellEnd"/>
      <w:r w:rsidRPr="00FB1510">
        <w:t xml:space="preserve"> ve </w:t>
      </w:r>
      <w:r w:rsidR="000E3F5D">
        <w:t>diğerleri</w:t>
      </w:r>
      <w:r w:rsidRPr="00FB1510">
        <w:t xml:space="preserve">, 2000; Kim ve </w:t>
      </w:r>
      <w:r w:rsidR="000E3F5D">
        <w:t>diğerleri</w:t>
      </w:r>
      <w:r w:rsidRPr="00FB1510">
        <w:t xml:space="preserve">, 2012; </w:t>
      </w:r>
      <w:proofErr w:type="spellStart"/>
      <w:r w:rsidRPr="00FB1510">
        <w:t>Yilmaz</w:t>
      </w:r>
      <w:proofErr w:type="spellEnd"/>
      <w:r w:rsidRPr="00FB1510">
        <w:t xml:space="preserve"> ve </w:t>
      </w:r>
      <w:r w:rsidR="00E0187B">
        <w:t>diğerleri</w:t>
      </w:r>
      <w:r w:rsidRPr="00FB1510">
        <w:t xml:space="preserve">, 2014; </w:t>
      </w:r>
      <w:proofErr w:type="spellStart"/>
      <w:r w:rsidRPr="00FB1510">
        <w:t>Nenadoviç</w:t>
      </w:r>
      <w:proofErr w:type="spellEnd"/>
      <w:r w:rsidRPr="00FB1510">
        <w:t xml:space="preserve"> ve </w:t>
      </w:r>
      <w:r w:rsidR="00E0187B">
        <w:t>diğerleri</w:t>
      </w:r>
      <w:r w:rsidRPr="00FB1510">
        <w:t xml:space="preserve">, 2017) benzerlik göstermektedir. EBVS grubunda ise, operasyon sırasında </w:t>
      </w:r>
      <w:proofErr w:type="spellStart"/>
      <w:r w:rsidRPr="00FB1510">
        <w:t>ovaryumların</w:t>
      </w:r>
      <w:proofErr w:type="spellEnd"/>
      <w:r w:rsidRPr="00FB1510">
        <w:t xml:space="preserve"> alınmasından hemen sonra (T1) ve </w:t>
      </w:r>
      <w:proofErr w:type="spellStart"/>
      <w:r w:rsidRPr="00FB1510">
        <w:t>postoperatif</w:t>
      </w:r>
      <w:proofErr w:type="spellEnd"/>
      <w:r w:rsidRPr="00FB1510">
        <w:t xml:space="preserve"> 2.saatte (T2) ölçüm zamanlarında bir miktar artış görülmüş, </w:t>
      </w:r>
      <w:proofErr w:type="spellStart"/>
      <w:r w:rsidRPr="00FB1510">
        <w:t>postoperatif</w:t>
      </w:r>
      <w:proofErr w:type="spellEnd"/>
      <w:r w:rsidRPr="00FB1510">
        <w:t xml:space="preserve"> 4. </w:t>
      </w:r>
      <w:r w:rsidR="00B7116B">
        <w:t>s</w:t>
      </w:r>
      <w:r w:rsidRPr="00FB1510">
        <w:t xml:space="preserve">aatte bazal seviyelere geri dönülmüştür. EBVS grubunda zamanlar arası serum </w:t>
      </w:r>
      <w:proofErr w:type="spellStart"/>
      <w:r w:rsidRPr="00FB1510">
        <w:t>kortizol</w:t>
      </w:r>
      <w:proofErr w:type="spellEnd"/>
      <w:r w:rsidRPr="00FB1510">
        <w:t xml:space="preserve"> düzeylerinde anlamlı fark görülmemiştir (P=0.082).</w:t>
      </w:r>
    </w:p>
    <w:p w14:paraId="3F0EB0DF" w14:textId="6B4B7FEC" w:rsidR="00FB1510" w:rsidRDefault="00FB1510" w:rsidP="00FB1510">
      <w:proofErr w:type="spellStart"/>
      <w:r w:rsidRPr="00FB1510">
        <w:t>Hancock</w:t>
      </w:r>
      <w:proofErr w:type="spellEnd"/>
      <w:r w:rsidRPr="00FB1510">
        <w:t xml:space="preserve"> ve </w:t>
      </w:r>
      <w:r w:rsidR="00E0187B">
        <w:t>diğerleri</w:t>
      </w:r>
      <w:r w:rsidRPr="00FB1510">
        <w:t xml:space="preserve"> (2005), </w:t>
      </w:r>
      <w:proofErr w:type="spellStart"/>
      <w:r w:rsidRPr="00FB1510">
        <w:t>harmonik</w:t>
      </w:r>
      <w:proofErr w:type="spellEnd"/>
      <w:r w:rsidRPr="00FB1510">
        <w:t xml:space="preserve"> neşterli </w:t>
      </w:r>
      <w:proofErr w:type="spellStart"/>
      <w:r w:rsidRPr="00FB1510">
        <w:t>laparoskopik</w:t>
      </w:r>
      <w:proofErr w:type="spellEnd"/>
      <w:r w:rsidRPr="00FB1510">
        <w:t xml:space="preserve"> OHE ile, konvansiyonel yöntemi kıyasladıkları çalışmalarında, konvansiyonel yöntemle </w:t>
      </w:r>
      <w:proofErr w:type="spellStart"/>
      <w:r w:rsidRPr="00FB1510">
        <w:t>opere</w:t>
      </w:r>
      <w:proofErr w:type="spellEnd"/>
      <w:r w:rsidRPr="00FB1510">
        <w:t xml:space="preserve"> edilen grupta </w:t>
      </w:r>
      <w:proofErr w:type="spellStart"/>
      <w:r w:rsidRPr="00FB1510">
        <w:t>postoperatif</w:t>
      </w:r>
      <w:proofErr w:type="spellEnd"/>
      <w:r w:rsidRPr="00FB1510">
        <w:t xml:space="preserve"> 2. saatte ortalama serum </w:t>
      </w:r>
      <w:proofErr w:type="spellStart"/>
      <w:r w:rsidRPr="00FB1510">
        <w:t>kortizol</w:t>
      </w:r>
      <w:proofErr w:type="spellEnd"/>
      <w:r w:rsidRPr="00FB1510">
        <w:t xml:space="preserve"> düzeylerinin, </w:t>
      </w:r>
      <w:proofErr w:type="spellStart"/>
      <w:r w:rsidRPr="00FB1510">
        <w:t>harmonik</w:t>
      </w:r>
      <w:proofErr w:type="spellEnd"/>
      <w:r w:rsidRPr="00FB1510">
        <w:t xml:space="preserve"> neşterle </w:t>
      </w:r>
      <w:proofErr w:type="spellStart"/>
      <w:r w:rsidRPr="00FB1510">
        <w:t>opere</w:t>
      </w:r>
      <w:proofErr w:type="spellEnd"/>
      <w:r w:rsidRPr="00FB1510">
        <w:t xml:space="preserve"> edilen gruba göre anlamlı olarak daha yüksek olduğunu göstermiştir. </w:t>
      </w:r>
      <w:proofErr w:type="spellStart"/>
      <w:r w:rsidRPr="00FB1510">
        <w:t>Ranganath</w:t>
      </w:r>
      <w:proofErr w:type="spellEnd"/>
      <w:r w:rsidRPr="00FB1510">
        <w:t xml:space="preserve"> ve </w:t>
      </w:r>
      <w:r w:rsidR="00E0187B">
        <w:t xml:space="preserve">diğerleri </w:t>
      </w:r>
      <w:r w:rsidRPr="00FB1510">
        <w:t>(2017) d</w:t>
      </w:r>
      <w:r w:rsidR="00E0187B">
        <w:t>e</w:t>
      </w:r>
      <w:r w:rsidRPr="00FB1510">
        <w:t xml:space="preserve"> çalışmalarında OHE operasyonlarında, klasik yöntem ile </w:t>
      </w:r>
      <w:proofErr w:type="spellStart"/>
      <w:r w:rsidRPr="00FB1510">
        <w:t>bipolar</w:t>
      </w:r>
      <w:proofErr w:type="spellEnd"/>
      <w:r w:rsidRPr="00FB1510">
        <w:t xml:space="preserve"> </w:t>
      </w:r>
      <w:proofErr w:type="spellStart"/>
      <w:r w:rsidRPr="00FB1510">
        <w:t>elektrokoter</w:t>
      </w:r>
      <w:proofErr w:type="spellEnd"/>
      <w:r w:rsidRPr="00FB1510">
        <w:t xml:space="preserve"> kullanılan </w:t>
      </w:r>
      <w:proofErr w:type="spellStart"/>
      <w:r w:rsidRPr="00FB1510">
        <w:t>laparosopik</w:t>
      </w:r>
      <w:proofErr w:type="spellEnd"/>
      <w:r w:rsidRPr="00FB1510">
        <w:t xml:space="preserve"> yöntemi karşılaştırmış; klasik yöntemle </w:t>
      </w:r>
      <w:proofErr w:type="spellStart"/>
      <w:r w:rsidRPr="00FB1510">
        <w:t>opere</w:t>
      </w:r>
      <w:proofErr w:type="spellEnd"/>
      <w:r w:rsidRPr="00FB1510">
        <w:t xml:space="preserve"> edilen grupta, </w:t>
      </w:r>
      <w:proofErr w:type="spellStart"/>
      <w:r w:rsidRPr="00FB1510">
        <w:t>postoperatif</w:t>
      </w:r>
      <w:proofErr w:type="spellEnd"/>
      <w:r w:rsidRPr="00FB1510">
        <w:t xml:space="preserve"> 4. saatte serum </w:t>
      </w:r>
      <w:proofErr w:type="spellStart"/>
      <w:r w:rsidRPr="00FB1510">
        <w:t>kortizol</w:t>
      </w:r>
      <w:proofErr w:type="spellEnd"/>
      <w:r w:rsidRPr="00FB1510">
        <w:t xml:space="preserve"> düzeyinin, </w:t>
      </w:r>
      <w:proofErr w:type="spellStart"/>
      <w:r w:rsidRPr="00FB1510">
        <w:t>laporaskopik</w:t>
      </w:r>
      <w:proofErr w:type="spellEnd"/>
      <w:r w:rsidRPr="00FB1510">
        <w:t xml:space="preserve"> yöntem kullanılan gruba göre anlamlı olarak daha yüksek olduğunu belirlemiştir. </w:t>
      </w:r>
      <w:proofErr w:type="spellStart"/>
      <w:r w:rsidRPr="00FB1510">
        <w:t>Vishal</w:t>
      </w:r>
      <w:proofErr w:type="spellEnd"/>
      <w:r w:rsidRPr="00FB1510">
        <w:t xml:space="preserve"> ve</w:t>
      </w:r>
      <w:r w:rsidR="00E0187B">
        <w:t xml:space="preserve"> diğerlerinin</w:t>
      </w:r>
      <w:r w:rsidRPr="00FB1510">
        <w:t xml:space="preserve"> yaptığı bir diğer çalışmada, </w:t>
      </w:r>
      <w:proofErr w:type="spellStart"/>
      <w:r w:rsidRPr="00FB1510">
        <w:t>hemostazın</w:t>
      </w:r>
      <w:proofErr w:type="spellEnd"/>
      <w:r w:rsidRPr="00FB1510">
        <w:t xml:space="preserve"> </w:t>
      </w:r>
      <w:proofErr w:type="spellStart"/>
      <w:r w:rsidRPr="00FB1510">
        <w:t>bipolar</w:t>
      </w:r>
      <w:proofErr w:type="spellEnd"/>
      <w:r w:rsidRPr="00FB1510">
        <w:t xml:space="preserve"> </w:t>
      </w:r>
      <w:proofErr w:type="spellStart"/>
      <w:r w:rsidRPr="00FB1510">
        <w:t>elektrokoter</w:t>
      </w:r>
      <w:proofErr w:type="spellEnd"/>
      <w:r w:rsidRPr="00FB1510">
        <w:t xml:space="preserve"> ile gerçekleştirildiği </w:t>
      </w:r>
      <w:proofErr w:type="spellStart"/>
      <w:r w:rsidRPr="00FB1510">
        <w:t>laparoskopik</w:t>
      </w:r>
      <w:proofErr w:type="spellEnd"/>
      <w:r w:rsidRPr="00FB1510">
        <w:t xml:space="preserve"> OHE ve konvansiyonel yöntemle gerçekleştirilen OHE, </w:t>
      </w:r>
      <w:proofErr w:type="spellStart"/>
      <w:r w:rsidRPr="00FB1510">
        <w:t>postoperatif</w:t>
      </w:r>
      <w:proofErr w:type="spellEnd"/>
      <w:r w:rsidRPr="00FB1510">
        <w:t xml:space="preserve"> stres yönüyle karşılaştırılmış, </w:t>
      </w:r>
      <w:proofErr w:type="spellStart"/>
      <w:r w:rsidRPr="00FB1510">
        <w:t>laporoskopik</w:t>
      </w:r>
      <w:proofErr w:type="spellEnd"/>
      <w:r w:rsidRPr="00FB1510">
        <w:t xml:space="preserve"> yöntem uygulanan grupta, serum </w:t>
      </w:r>
      <w:proofErr w:type="spellStart"/>
      <w:r w:rsidRPr="00FB1510">
        <w:t>kortizol</w:t>
      </w:r>
      <w:proofErr w:type="spellEnd"/>
      <w:r w:rsidRPr="00FB1510">
        <w:t xml:space="preserve"> düzeyleri, </w:t>
      </w:r>
      <w:proofErr w:type="spellStart"/>
      <w:r w:rsidRPr="00FB1510">
        <w:t>postoperatif</w:t>
      </w:r>
      <w:proofErr w:type="spellEnd"/>
      <w:r w:rsidRPr="00FB1510">
        <w:t xml:space="preserve"> 15.</w:t>
      </w:r>
      <w:r w:rsidR="00B7116B">
        <w:t xml:space="preserve"> </w:t>
      </w:r>
      <w:r w:rsidRPr="00FB1510">
        <w:t>dakika, 4. saat ve 24. saatlerde anlamlı olarak daha düşük bulunmuştur (</w:t>
      </w:r>
      <w:proofErr w:type="spellStart"/>
      <w:r w:rsidRPr="00FB1510">
        <w:t>Vishal</w:t>
      </w:r>
      <w:proofErr w:type="spellEnd"/>
      <w:r w:rsidRPr="00FB1510">
        <w:t xml:space="preserve"> ve </w:t>
      </w:r>
      <w:r w:rsidR="00E0187B">
        <w:t>diğerleri</w:t>
      </w:r>
      <w:r w:rsidRPr="00FB1510">
        <w:t>, 2020).</w:t>
      </w:r>
    </w:p>
    <w:p w14:paraId="0C4BD23A" w14:textId="6E3F7A28" w:rsidR="00FB1510" w:rsidRDefault="00FB1510" w:rsidP="00FB1510">
      <w:r w:rsidRPr="00FB1510">
        <w:t xml:space="preserve">Yukarıdaki sayılan çalışmalara paralel olarak bu tez çalışmasında </w:t>
      </w:r>
      <w:proofErr w:type="gramStart"/>
      <w:r w:rsidR="00C74971">
        <w:t>d</w:t>
      </w:r>
      <w:r w:rsidRPr="00FB1510">
        <w:t>a,</w:t>
      </w:r>
      <w:proofErr w:type="gramEnd"/>
      <w:r w:rsidRPr="00FB1510">
        <w:t xml:space="preserve"> EBVS grubunda </w:t>
      </w:r>
      <w:proofErr w:type="spellStart"/>
      <w:r w:rsidRPr="00FB1510">
        <w:t>kortizol</w:t>
      </w:r>
      <w:proofErr w:type="spellEnd"/>
      <w:r w:rsidRPr="00FB1510">
        <w:t xml:space="preserve"> düzeyleri konvansiyonel yönteme göre (T2) ve (T3) ölçüm zamanlarında anlamlı düzeyde daha düşük bulunmuştur (P=0.011 ve P=0.014) Söz konusu örneklem zamanlarının, operasyondan sonraki 2. ve 4. saatler olması ve bu aşamada, özellikle </w:t>
      </w:r>
      <w:r w:rsidR="00C74971">
        <w:t>K</w:t>
      </w:r>
      <w:r w:rsidRPr="00FB1510">
        <w:t xml:space="preserve">ontrol grubunda zamana bağlı anlamlı yükselmenin görülmesi ile paralellik göstermektedir. Bu sonuç, EBVS cihazı ile operasyonun daha kısa sürmesi, dokulara daha az manipülasyon uygulanması ve </w:t>
      </w:r>
      <w:proofErr w:type="spellStart"/>
      <w:r w:rsidRPr="00FB1510">
        <w:t>hemostazın</w:t>
      </w:r>
      <w:proofErr w:type="spellEnd"/>
      <w:r w:rsidRPr="00FB1510">
        <w:t xml:space="preserve"> daha etkin sağlanması nedeniyle olabilir. Buna karşın, </w:t>
      </w:r>
      <w:proofErr w:type="spellStart"/>
      <w:r w:rsidRPr="00FB1510">
        <w:t>Michelsen</w:t>
      </w:r>
      <w:proofErr w:type="spellEnd"/>
      <w:r w:rsidRPr="00FB1510">
        <w:t xml:space="preserve"> ve</w:t>
      </w:r>
      <w:r w:rsidR="00E0187B">
        <w:t xml:space="preserve"> diğerlerinin</w:t>
      </w:r>
      <w:r w:rsidRPr="00FB1510">
        <w:t xml:space="preserve"> (2012) cerrahın deneyimine bağlı olarak operasyon süresi ve doku travması değişikliklerini karşılaştırdıkları çalışmada serum </w:t>
      </w:r>
      <w:proofErr w:type="spellStart"/>
      <w:r w:rsidRPr="00FB1510">
        <w:t>kortizol</w:t>
      </w:r>
      <w:proofErr w:type="spellEnd"/>
      <w:r w:rsidRPr="00FB1510">
        <w:t xml:space="preserve"> düzeylerindeki artışın cerrah</w:t>
      </w:r>
      <w:r>
        <w:t xml:space="preserve"> </w:t>
      </w:r>
      <w:r w:rsidRPr="00FB1510">
        <w:t xml:space="preserve">deneyiminden etkilenmediğini belirtmişlerdir. Söz konusu çalışmada serum </w:t>
      </w:r>
      <w:proofErr w:type="spellStart"/>
      <w:r w:rsidRPr="00FB1510">
        <w:t>kortizol</w:t>
      </w:r>
      <w:proofErr w:type="spellEnd"/>
      <w:r w:rsidRPr="00FB1510">
        <w:t xml:space="preserve"> düzeylerinde, gruplar arasında anlamlı farkın olmaması, </w:t>
      </w:r>
      <w:proofErr w:type="spellStart"/>
      <w:r w:rsidRPr="00FB1510">
        <w:t>kortizol</w:t>
      </w:r>
      <w:proofErr w:type="spellEnd"/>
      <w:r w:rsidRPr="00FB1510">
        <w:t xml:space="preserve"> salınımını etkileyen çok sayıda faktörün (anestezi, </w:t>
      </w:r>
      <w:r w:rsidRPr="00FB1510">
        <w:lastRenderedPageBreak/>
        <w:t xml:space="preserve">analjezi, ağrı, </w:t>
      </w:r>
      <w:proofErr w:type="spellStart"/>
      <w:r w:rsidRPr="00FB1510">
        <w:t>inflamasyon</w:t>
      </w:r>
      <w:proofErr w:type="spellEnd"/>
      <w:r w:rsidRPr="00FB1510">
        <w:t>) bulunmasına bağlı olabileceğini ifade etmektedir. Araştırmacılar bu durumun bir diğer olası nedenini, operasyon sırasında ve operasyon sonrasında ağrı kesici olarak morfin kullanımının, stres ve ağrı üzerine maskeleyici etkisine bağlamışlardır (</w:t>
      </w:r>
      <w:proofErr w:type="spellStart"/>
      <w:r w:rsidRPr="00FB1510">
        <w:t>Michelsen</w:t>
      </w:r>
      <w:proofErr w:type="spellEnd"/>
      <w:r w:rsidRPr="00FB1510">
        <w:t xml:space="preserve"> ve ark., 2012). Bu tez çalışmasında bir </w:t>
      </w:r>
      <w:proofErr w:type="spellStart"/>
      <w:r w:rsidRPr="00FB1510">
        <w:t>non-steroid</w:t>
      </w:r>
      <w:proofErr w:type="spellEnd"/>
      <w:r w:rsidRPr="00FB1510">
        <w:t xml:space="preserve"> </w:t>
      </w:r>
      <w:proofErr w:type="spellStart"/>
      <w:r w:rsidRPr="00FB1510">
        <w:t>antienflamatuvar</w:t>
      </w:r>
      <w:proofErr w:type="spellEnd"/>
      <w:r w:rsidRPr="00FB1510">
        <w:t xml:space="preserve"> olan </w:t>
      </w:r>
      <w:proofErr w:type="spellStart"/>
      <w:r w:rsidRPr="00FB1510">
        <w:t>meloksikam</w:t>
      </w:r>
      <w:proofErr w:type="spellEnd"/>
      <w:r w:rsidRPr="00FB1510">
        <w:t xml:space="preserve"> her iki gruba da uygulanmış ancak </w:t>
      </w:r>
      <w:proofErr w:type="spellStart"/>
      <w:r w:rsidRPr="00FB1510">
        <w:t>Michelsen</w:t>
      </w:r>
      <w:proofErr w:type="spellEnd"/>
      <w:r w:rsidRPr="00FB1510">
        <w:t xml:space="preserve"> ve </w:t>
      </w:r>
      <w:r w:rsidR="00E0187B">
        <w:t xml:space="preserve">diğerleri </w:t>
      </w:r>
      <w:r w:rsidRPr="00FB1510">
        <w:t xml:space="preserve">(2012) çalışmalarında olduğu gibi </w:t>
      </w:r>
      <w:proofErr w:type="spellStart"/>
      <w:r w:rsidRPr="00FB1510">
        <w:t>kortizol</w:t>
      </w:r>
      <w:proofErr w:type="spellEnd"/>
      <w:r w:rsidRPr="00FB1510">
        <w:t xml:space="preserve"> üzerinde maskeleyici bir etkiyle karşılaşılmamıştır.</w:t>
      </w:r>
      <w:r w:rsidR="00B7116B">
        <w:t xml:space="preserve"> </w:t>
      </w:r>
      <w:proofErr w:type="spellStart"/>
      <w:r w:rsidRPr="00FB1510">
        <w:t>Meloksikamın</w:t>
      </w:r>
      <w:proofErr w:type="spellEnd"/>
      <w:r w:rsidRPr="00FB1510">
        <w:t xml:space="preserve"> COX </w:t>
      </w:r>
      <w:proofErr w:type="spellStart"/>
      <w:r w:rsidRPr="00FB1510">
        <w:t>inhibisyonu</w:t>
      </w:r>
      <w:proofErr w:type="spellEnd"/>
      <w:r w:rsidRPr="00FB1510">
        <w:t xml:space="preserve"> etkisinin, </w:t>
      </w:r>
      <w:proofErr w:type="spellStart"/>
      <w:r w:rsidRPr="00FB1510">
        <w:t>kortizol</w:t>
      </w:r>
      <w:proofErr w:type="spellEnd"/>
      <w:r w:rsidRPr="00FB1510">
        <w:t xml:space="preserve"> seviyelerini de etkilemesi beklenmekle birlikte; </w:t>
      </w:r>
      <w:proofErr w:type="spellStart"/>
      <w:r w:rsidRPr="00FB1510">
        <w:t>meloksikamın</w:t>
      </w:r>
      <w:proofErr w:type="spellEnd"/>
      <w:r w:rsidRPr="00FB1510">
        <w:t xml:space="preserve"> seçici COX2 inhibitörü özelliğinde olması ve buna bağlı olarak </w:t>
      </w:r>
      <w:proofErr w:type="spellStart"/>
      <w:r w:rsidRPr="00FB1510">
        <w:t>prostaglandin</w:t>
      </w:r>
      <w:proofErr w:type="spellEnd"/>
      <w:r w:rsidRPr="00FB1510">
        <w:t xml:space="preserve"> salınımını </w:t>
      </w:r>
      <w:proofErr w:type="spellStart"/>
      <w:r w:rsidRPr="00FB1510">
        <w:t>inhibe</w:t>
      </w:r>
      <w:proofErr w:type="spellEnd"/>
      <w:r w:rsidRPr="00FB1510">
        <w:t xml:space="preserve"> etmiş olabileceği ve bu sayede </w:t>
      </w:r>
      <w:proofErr w:type="spellStart"/>
      <w:r w:rsidRPr="00FB1510">
        <w:t>kortizol</w:t>
      </w:r>
      <w:proofErr w:type="spellEnd"/>
      <w:r w:rsidRPr="00FB1510">
        <w:t xml:space="preserve"> seviyelerinde etkili olmadığı düşünülmektedir (</w:t>
      </w:r>
      <w:proofErr w:type="spellStart"/>
      <w:r w:rsidRPr="00FB1510">
        <w:t>Distel</w:t>
      </w:r>
      <w:proofErr w:type="spellEnd"/>
      <w:r w:rsidRPr="00FB1510">
        <w:t xml:space="preserve"> </w:t>
      </w:r>
      <w:r w:rsidR="00E0187B">
        <w:t>ve diğerleri</w:t>
      </w:r>
      <w:r w:rsidRPr="00FB1510">
        <w:t xml:space="preserve"> 1996; Özşahin, 2007).</w:t>
      </w:r>
    </w:p>
    <w:p w14:paraId="5784B1F5" w14:textId="3287C787" w:rsidR="00FB1510" w:rsidRDefault="00FB1510" w:rsidP="00FB1510">
      <w:r w:rsidRPr="00FB1510">
        <w:t xml:space="preserve">Akut faz proteinlerinin (APP) </w:t>
      </w:r>
      <w:proofErr w:type="spellStart"/>
      <w:r w:rsidRPr="00FB1510">
        <w:t>postoperatif</w:t>
      </w:r>
      <w:proofErr w:type="spellEnd"/>
      <w:r w:rsidRPr="00FB1510">
        <w:t xml:space="preserve"> doku hasarını sınırlamada önemli rol oynadığı bilinmektedir (</w:t>
      </w:r>
      <w:proofErr w:type="spellStart"/>
      <w:r w:rsidRPr="00FB1510">
        <w:t>Hansen</w:t>
      </w:r>
      <w:proofErr w:type="spellEnd"/>
      <w:r w:rsidRPr="00FB1510">
        <w:t xml:space="preserve"> ve </w:t>
      </w:r>
      <w:r w:rsidR="00E0187B">
        <w:t>diğerleri</w:t>
      </w:r>
      <w:r w:rsidRPr="00FB1510">
        <w:t xml:space="preserve">, 2013). Cerrahi uygulamalarda doku travmasını, </w:t>
      </w:r>
      <w:proofErr w:type="spellStart"/>
      <w:r w:rsidRPr="00FB1510">
        <w:t>postoperatif</w:t>
      </w:r>
      <w:proofErr w:type="spellEnd"/>
      <w:r w:rsidRPr="00FB1510">
        <w:t xml:space="preserve"> stres yanıtını ve ağrıyı en aza indirmek en temel hedefi oluşturmaktadır (</w:t>
      </w:r>
      <w:proofErr w:type="spellStart"/>
      <w:r w:rsidRPr="00FB1510">
        <w:t>Michelsen</w:t>
      </w:r>
      <w:proofErr w:type="spellEnd"/>
      <w:r w:rsidRPr="00FB1510">
        <w:t xml:space="preserve"> ve </w:t>
      </w:r>
      <w:r w:rsidR="00E0187B">
        <w:t>diğerleri</w:t>
      </w:r>
      <w:r w:rsidRPr="00FB1510">
        <w:t xml:space="preserve">, 2012). C-reaktif protein (CRP), cerrahi, travma, enfeksiyon gibi durumlarda karaciğer tarafından hızla sentezlenen bir akut faz proteinidir ve sistemik </w:t>
      </w:r>
      <w:proofErr w:type="spellStart"/>
      <w:r w:rsidRPr="00FB1510">
        <w:t>inflamasyon</w:t>
      </w:r>
      <w:proofErr w:type="spellEnd"/>
      <w:r w:rsidRPr="00FB1510">
        <w:t xml:space="preserve"> göstergesi olarak, </w:t>
      </w:r>
      <w:proofErr w:type="spellStart"/>
      <w:r w:rsidRPr="00FB1510">
        <w:t>postoperatif</w:t>
      </w:r>
      <w:proofErr w:type="spellEnd"/>
      <w:r w:rsidRPr="00FB1510">
        <w:t xml:space="preserve"> stres yanıtını araştıran çalışmalarda sıklıkla kullanılmaktadır (</w:t>
      </w:r>
      <w:proofErr w:type="spellStart"/>
      <w:r w:rsidRPr="00FB1510">
        <w:t>Christensen</w:t>
      </w:r>
      <w:proofErr w:type="spellEnd"/>
      <w:r w:rsidRPr="00FB1510">
        <w:t xml:space="preserve"> ve </w:t>
      </w:r>
      <w:r w:rsidR="00E0187B">
        <w:t xml:space="preserve">diğerleri, </w:t>
      </w:r>
      <w:r w:rsidRPr="00FB1510">
        <w:t>2015).</w:t>
      </w:r>
    </w:p>
    <w:p w14:paraId="12681CCB" w14:textId="197705E5" w:rsidR="00FB1510" w:rsidRDefault="00FB1510" w:rsidP="00FB1510">
      <w:r w:rsidRPr="00FB1510">
        <w:t>Sağlıklı köpeklerde serum CRP düzeyi genellikle &lt;1 mg/dl olarak ifade edilir (</w:t>
      </w:r>
      <w:proofErr w:type="spellStart"/>
      <w:r w:rsidRPr="00FB1510">
        <w:t>Eckersall</w:t>
      </w:r>
      <w:proofErr w:type="spellEnd"/>
      <w:r w:rsidRPr="00FB1510">
        <w:t xml:space="preserve"> ve </w:t>
      </w:r>
      <w:r w:rsidR="00E0187B">
        <w:t>diğerleri</w:t>
      </w:r>
      <w:r w:rsidRPr="00FB1510">
        <w:t xml:space="preserve">, 1989; </w:t>
      </w:r>
      <w:proofErr w:type="spellStart"/>
      <w:r w:rsidRPr="00FB1510">
        <w:t>Ceron</w:t>
      </w:r>
      <w:proofErr w:type="spellEnd"/>
      <w:r w:rsidRPr="00FB1510">
        <w:t xml:space="preserve"> ve </w:t>
      </w:r>
      <w:r w:rsidR="00E0187B">
        <w:t>diğerleri</w:t>
      </w:r>
      <w:r w:rsidRPr="00FB1510">
        <w:t xml:space="preserve">, 2005; </w:t>
      </w:r>
      <w:proofErr w:type="spellStart"/>
      <w:r w:rsidRPr="00FB1510">
        <w:t>Carney</w:t>
      </w:r>
      <w:proofErr w:type="spellEnd"/>
      <w:r w:rsidRPr="00FB1510">
        <w:t xml:space="preserve"> ve </w:t>
      </w:r>
      <w:r w:rsidR="00E0187B">
        <w:t>diğerleri</w:t>
      </w:r>
      <w:r w:rsidRPr="00FB1510">
        <w:t>, 2011). Cerrahi uygulamalar sonrasında bu değer hızla yükselerek, 10-20 mg/dl düzeylerine çıkabilir</w:t>
      </w:r>
      <w:r w:rsidR="00C74971">
        <w:t xml:space="preserve">. </w:t>
      </w:r>
      <w:r w:rsidRPr="00FB1510">
        <w:t>Bu artış genellikle operasyonu izleyen ilk 4-6 saat içinde başlar ve 24-48 saat içerisinde maksimum düzeye ulaşır (</w:t>
      </w:r>
      <w:proofErr w:type="spellStart"/>
      <w:r w:rsidRPr="00FB1510">
        <w:t>Ceron</w:t>
      </w:r>
      <w:proofErr w:type="spellEnd"/>
      <w:r w:rsidRPr="00FB1510">
        <w:t xml:space="preserve"> ve </w:t>
      </w:r>
      <w:r w:rsidR="00E0187B">
        <w:t>diğerleri</w:t>
      </w:r>
      <w:r w:rsidRPr="00FB1510">
        <w:t>,</w:t>
      </w:r>
      <w:r w:rsidR="00E0187B">
        <w:t xml:space="preserve"> </w:t>
      </w:r>
      <w:r w:rsidRPr="00FB1510">
        <w:t xml:space="preserve">2005; </w:t>
      </w:r>
      <w:proofErr w:type="spellStart"/>
      <w:r w:rsidRPr="00FB1510">
        <w:t>Nevill</w:t>
      </w:r>
      <w:proofErr w:type="spellEnd"/>
      <w:r w:rsidRPr="00FB1510">
        <w:t xml:space="preserve"> ve </w:t>
      </w:r>
      <w:r w:rsidR="00E0187B">
        <w:t xml:space="preserve">diğerleri, </w:t>
      </w:r>
      <w:r w:rsidRPr="00FB1510">
        <w:t xml:space="preserve">2010; </w:t>
      </w:r>
      <w:proofErr w:type="spellStart"/>
      <w:r w:rsidRPr="00FB1510">
        <w:t>Christensen</w:t>
      </w:r>
      <w:proofErr w:type="spellEnd"/>
      <w:r w:rsidRPr="00FB1510">
        <w:t xml:space="preserve"> ve </w:t>
      </w:r>
      <w:r w:rsidR="00E0187B">
        <w:t xml:space="preserve">diğerleri, </w:t>
      </w:r>
      <w:r w:rsidRPr="00FB1510">
        <w:t>2015; Malin ve</w:t>
      </w:r>
      <w:r w:rsidR="00E0187B">
        <w:t xml:space="preserve"> diğerleri, </w:t>
      </w:r>
      <w:r w:rsidRPr="00FB1510">
        <w:t>2022).</w:t>
      </w:r>
    </w:p>
    <w:p w14:paraId="105B9A7F" w14:textId="48840F3E" w:rsidR="00FB1510" w:rsidRDefault="008A20FA" w:rsidP="00FB1510">
      <w:proofErr w:type="spellStart"/>
      <w:r w:rsidRPr="008A20FA">
        <w:t>Hansen</w:t>
      </w:r>
      <w:proofErr w:type="spellEnd"/>
      <w:r w:rsidRPr="008A20FA">
        <w:t xml:space="preserve"> ve </w:t>
      </w:r>
      <w:r w:rsidR="00E0187B">
        <w:t>diğerleri</w:t>
      </w:r>
      <w:r w:rsidRPr="008A20FA">
        <w:t xml:space="preserve"> (2013), OHE sonrasında meydana gelen CRP yanıtının, cerrahi travmanın şiddetiyle olan ilişkisini belirlemek için, konvansiyonel yöntem ile </w:t>
      </w:r>
      <w:proofErr w:type="spellStart"/>
      <w:r w:rsidRPr="008A20FA">
        <w:t>laparoskopik</w:t>
      </w:r>
      <w:proofErr w:type="spellEnd"/>
      <w:r w:rsidRPr="008A20FA">
        <w:t xml:space="preserve"> yardımlı </w:t>
      </w:r>
      <w:proofErr w:type="spellStart"/>
      <w:r w:rsidRPr="008A20FA">
        <w:t>OHE’yi</w:t>
      </w:r>
      <w:proofErr w:type="spellEnd"/>
      <w:r w:rsidRPr="008A20FA">
        <w:t xml:space="preserve"> ve bir diğer yumuşak doku cerrahisini karşılaştırdıkları çalışmalarında, CRP düzeylerinin, travmanın derecesiyle orantılı olarak arttığını, 12.saatte, CRP düzeyindeki artışın 3 grupta da anlamlı olarak farklı olduğunu, 24 saat sonunda ise, serum CRP düzeyinin  en yüksek seviyelerine ulaştığını belirtmişlerdir. </w:t>
      </w:r>
      <w:proofErr w:type="spellStart"/>
      <w:r w:rsidRPr="008A20FA">
        <w:t>Hansen</w:t>
      </w:r>
      <w:proofErr w:type="spellEnd"/>
      <w:r w:rsidRPr="008A20FA">
        <w:t xml:space="preserve"> ve </w:t>
      </w:r>
      <w:r w:rsidR="0076440F">
        <w:t>diğerlerinin</w:t>
      </w:r>
      <w:r w:rsidRPr="008A20FA">
        <w:t xml:space="preserve"> bu çalışması </w:t>
      </w:r>
      <w:proofErr w:type="spellStart"/>
      <w:r w:rsidRPr="008A20FA">
        <w:t>CRP’nin</w:t>
      </w:r>
      <w:proofErr w:type="spellEnd"/>
      <w:r w:rsidRPr="008A20FA">
        <w:t xml:space="preserve">, aseptik </w:t>
      </w:r>
      <w:proofErr w:type="spellStart"/>
      <w:r w:rsidRPr="008A20FA">
        <w:t>elektif</w:t>
      </w:r>
      <w:proofErr w:type="spellEnd"/>
      <w:r w:rsidRPr="008A20FA">
        <w:t xml:space="preserve"> operasyonlarda bile travmanın derecesini yansıtan duyarlı bir biyokimyasal belirteç olduğunu göstermektedir (</w:t>
      </w:r>
      <w:proofErr w:type="spellStart"/>
      <w:r w:rsidRPr="008A20FA">
        <w:t>Hansen</w:t>
      </w:r>
      <w:proofErr w:type="spellEnd"/>
      <w:r w:rsidRPr="008A20FA">
        <w:t xml:space="preserve"> ve </w:t>
      </w:r>
      <w:r w:rsidR="00E0187B">
        <w:t>diğerleri</w:t>
      </w:r>
      <w:r w:rsidRPr="008A20FA">
        <w:t>,</w:t>
      </w:r>
      <w:r w:rsidR="00E0187B">
        <w:t xml:space="preserve"> </w:t>
      </w:r>
      <w:r w:rsidRPr="008A20FA">
        <w:t>2013).</w:t>
      </w:r>
    </w:p>
    <w:p w14:paraId="79BACBFB" w14:textId="71717903" w:rsidR="008A20FA" w:rsidRDefault="008A20FA" w:rsidP="00FB1510">
      <w:r w:rsidRPr="008A20FA">
        <w:lastRenderedPageBreak/>
        <w:t xml:space="preserve">Bu tez çalışmasında gruplar arasında anlamlı fark bulunmamıştır, ancak her iki grupta da CRP düzeylerinde grupların kendi içerisinde zamana bağlı artış saptanmıştır. Bu durum, her iki yöntemin de cerrahi travma ve </w:t>
      </w:r>
      <w:proofErr w:type="spellStart"/>
      <w:r w:rsidRPr="008A20FA">
        <w:t>inflamasyon</w:t>
      </w:r>
      <w:proofErr w:type="spellEnd"/>
      <w:r w:rsidRPr="008A20FA">
        <w:t xml:space="preserve"> açısından benzer fizyolojik yanıtlar oluşturduğunu göstermektedir. Kontrol grubunda 4. </w:t>
      </w:r>
      <w:r w:rsidR="00C15D03">
        <w:t>s</w:t>
      </w:r>
      <w:r w:rsidRPr="008A20FA">
        <w:t>aatte (T3)</w:t>
      </w:r>
      <w:r w:rsidR="00C15D03">
        <w:t>,</w:t>
      </w:r>
      <w:r w:rsidRPr="008A20FA">
        <w:t xml:space="preserve"> sayısal değerde yükselme görülmüş (2.83</w:t>
      </w:r>
      <w:r w:rsidR="00B7116B">
        <w:t xml:space="preserve"> </w:t>
      </w:r>
      <w:r w:rsidRPr="008A20FA">
        <w:t>±</w:t>
      </w:r>
      <w:r w:rsidR="00B7116B">
        <w:t xml:space="preserve"> </w:t>
      </w:r>
      <w:r w:rsidRPr="008A20FA">
        <w:t>0.70mg/dl)</w:t>
      </w:r>
      <w:r w:rsidR="001801FB">
        <w:t>,</w:t>
      </w:r>
      <w:r w:rsidRPr="008A20FA">
        <w:t xml:space="preserve"> 24.</w:t>
      </w:r>
      <w:r w:rsidR="00C15D03">
        <w:t xml:space="preserve"> </w:t>
      </w:r>
      <w:r w:rsidRPr="008A20FA">
        <w:t>saatte (T4), grup içi en yüksek değerine ulaşmış (4.98</w:t>
      </w:r>
      <w:r w:rsidR="00B7116B">
        <w:t xml:space="preserve"> </w:t>
      </w:r>
      <w:r w:rsidRPr="008A20FA">
        <w:t>±</w:t>
      </w:r>
      <w:r w:rsidR="00B7116B">
        <w:t xml:space="preserve"> </w:t>
      </w:r>
      <w:r w:rsidRPr="008A20FA">
        <w:t>0</w:t>
      </w:r>
      <w:r w:rsidR="00C74971">
        <w:t>,</w:t>
      </w:r>
      <w:r w:rsidRPr="008A20FA">
        <w:t>76 mg/dl) ve grup içi istatistiksel fark bulunmuştur (P&lt;0.001). EBVS grubunda ise, ölçülen ortalama CRP düzeylerinde (T0) ve (T1) arasında anlamlı fark oluştuğu görülmektedir. Bu farklılığın, EBVS gurubunun operasyondan önce bazal CRP düzeyinin düşük olmasından kaynaklandığı ve tesadüfen böyle bir farklılığın oluştuğu düşünülmekte ve buna karşın halen bazal CRP referans aralığında olduğu görülmektedir. (T2) ve (T3) örnekleme zamanlarında sırasıyla 0,92</w:t>
      </w:r>
      <w:r w:rsidR="00B7116B">
        <w:t xml:space="preserve"> </w:t>
      </w:r>
      <w:r w:rsidRPr="008A20FA">
        <w:t>±</w:t>
      </w:r>
      <w:r w:rsidR="00B7116B">
        <w:t xml:space="preserve"> </w:t>
      </w:r>
      <w:r w:rsidRPr="008A20FA">
        <w:t>0,20 mg/d</w:t>
      </w:r>
      <w:r w:rsidR="005811B5">
        <w:t>l</w:t>
      </w:r>
      <w:r w:rsidRPr="008A20FA">
        <w:t xml:space="preserve"> ve 1,75</w:t>
      </w:r>
      <w:r w:rsidR="00B7116B">
        <w:t xml:space="preserve"> </w:t>
      </w:r>
      <w:r w:rsidRPr="008A20FA">
        <w:t>±</w:t>
      </w:r>
      <w:r w:rsidR="00B7116B">
        <w:t xml:space="preserve"> </w:t>
      </w:r>
      <w:r w:rsidRPr="008A20FA">
        <w:t>0.29mg/d</w:t>
      </w:r>
      <w:r w:rsidR="005811B5">
        <w:t>l</w:t>
      </w:r>
      <w:r w:rsidRPr="008A20FA">
        <w:t xml:space="preserve"> olarak ölçülen ortalama CRP düzeylerinin, operasyon sonrası 24. saatte (T4) artış gösterdiği ve 5,79</w:t>
      </w:r>
      <w:r w:rsidR="00B7116B">
        <w:t xml:space="preserve"> </w:t>
      </w:r>
      <w:r w:rsidRPr="008A20FA">
        <w:t>±</w:t>
      </w:r>
      <w:r w:rsidR="00B7116B">
        <w:t xml:space="preserve"> </w:t>
      </w:r>
      <w:r w:rsidRPr="008A20FA">
        <w:t>0,49 mg/d</w:t>
      </w:r>
      <w:r w:rsidR="005811B5">
        <w:t>l</w:t>
      </w:r>
      <w:r w:rsidRPr="008A20FA">
        <w:t xml:space="preserve"> düzeyine çıktığı ve grup içi bu değişimin anlamlı olduğu görülmüştür (P&lt;0,001). Sonuç olarak bu çalışmada, her iki grupta da CRP düzeyleri 24. saatte alınan örneklerde</w:t>
      </w:r>
      <w:r w:rsidR="00B7116B">
        <w:t xml:space="preserve">, </w:t>
      </w:r>
      <w:r w:rsidRPr="008A20FA">
        <w:t xml:space="preserve">önceki saatlere göre farklı bulunmuştur. Yukarıdaki </w:t>
      </w:r>
      <w:proofErr w:type="spellStart"/>
      <w:r w:rsidRPr="008A20FA">
        <w:t>Hansen</w:t>
      </w:r>
      <w:proofErr w:type="spellEnd"/>
      <w:r w:rsidRPr="008A20FA">
        <w:t xml:space="preserve"> ve</w:t>
      </w:r>
      <w:r w:rsidR="0076440F">
        <w:t xml:space="preserve"> diğerlerinin</w:t>
      </w:r>
      <w:r w:rsidRPr="008A20FA">
        <w:t xml:space="preserve"> (2013) çalışmalarında</w:t>
      </w:r>
      <w:r w:rsidR="00B7116B">
        <w:t>,</w:t>
      </w:r>
      <w:r w:rsidRPr="008A20FA">
        <w:t xml:space="preserve"> CRP düzeylerinin </w:t>
      </w:r>
      <w:proofErr w:type="spellStart"/>
      <w:r w:rsidRPr="008A20FA">
        <w:t>postoperatif</w:t>
      </w:r>
      <w:proofErr w:type="spellEnd"/>
      <w:r w:rsidRPr="008A20FA">
        <w:t xml:space="preserve"> 12. saatte, önceki saatlere göre anlamlı düzeyde yükseldiği belirlenmiştir. Ancak bizim çalışmamızda </w:t>
      </w:r>
      <w:proofErr w:type="spellStart"/>
      <w:r w:rsidRPr="008A20FA">
        <w:t>postoperatif</w:t>
      </w:r>
      <w:proofErr w:type="spellEnd"/>
      <w:r w:rsidRPr="008A20FA">
        <w:t xml:space="preserve"> 4. ve 24. </w:t>
      </w:r>
      <w:r w:rsidR="001801FB">
        <w:t>s</w:t>
      </w:r>
      <w:r w:rsidRPr="008A20FA">
        <w:t xml:space="preserve">aatler arasında herhangi bir ölçüm olmadığı için muhtemelen oluşan farklılığın 24. </w:t>
      </w:r>
      <w:r w:rsidR="001801FB">
        <w:t>s</w:t>
      </w:r>
      <w:r w:rsidRPr="008A20FA">
        <w:t>aatte ortaya çıktığı düşünülmektedir.</w:t>
      </w:r>
    </w:p>
    <w:p w14:paraId="7E3CCA69" w14:textId="2A64AAF7" w:rsidR="008A20FA" w:rsidRDefault="008A20FA" w:rsidP="00FB1510">
      <w:r w:rsidRPr="008A20FA">
        <w:t xml:space="preserve">Del </w:t>
      </w:r>
      <w:proofErr w:type="spellStart"/>
      <w:r w:rsidRPr="008A20FA">
        <w:t>Romero</w:t>
      </w:r>
      <w:proofErr w:type="spellEnd"/>
      <w:r w:rsidRPr="008A20FA">
        <w:t xml:space="preserve"> ve </w:t>
      </w:r>
      <w:r w:rsidR="00E0187B">
        <w:t>diğerlerinin</w:t>
      </w:r>
      <w:r w:rsidRPr="008A20FA">
        <w:t xml:space="preserve"> (2020), OHE operasyonlarını 3 ayrı grupta, 3 farklı cerrahi yaklaşımla (</w:t>
      </w:r>
      <w:proofErr w:type="spellStart"/>
      <w:r w:rsidRPr="008A20FA">
        <w:t>laparoskopik</w:t>
      </w:r>
      <w:proofErr w:type="spellEnd"/>
      <w:r w:rsidRPr="008A20FA">
        <w:t xml:space="preserve">, orta hat kesi ve yan hat kesi gerçekleştirdikleri ve 3 grupta da </w:t>
      </w:r>
      <w:proofErr w:type="spellStart"/>
      <w:r w:rsidRPr="008A20FA">
        <w:t>hemostaz</w:t>
      </w:r>
      <w:proofErr w:type="spellEnd"/>
      <w:r w:rsidRPr="008A20FA">
        <w:t xml:space="preserve"> için EBVS yöntemini kullandıkları çalışmalarında, operasyon sonrası 24. saatte CRP değerlerinin tüm gruplarda pik düzeye ulaştığını ve </w:t>
      </w:r>
      <w:proofErr w:type="spellStart"/>
      <w:r w:rsidRPr="008A20FA">
        <w:t>laparoskopik</w:t>
      </w:r>
      <w:proofErr w:type="spellEnd"/>
      <w:r w:rsidRPr="008A20FA">
        <w:t xml:space="preserve"> OHE uygulanan grupta, CRP düzeylerinin diğer gruplara göre anlamlı düzeyde düşük olduğunu belirtmişlerdir. Bu bulgular, cerrahi travmanın büyüklüğü ve doku </w:t>
      </w:r>
      <w:proofErr w:type="spellStart"/>
      <w:r w:rsidRPr="008A20FA">
        <w:t>maniplasyonun</w:t>
      </w:r>
      <w:proofErr w:type="spellEnd"/>
      <w:r w:rsidRPr="008A20FA">
        <w:t xml:space="preserve"> </w:t>
      </w:r>
      <w:proofErr w:type="spellStart"/>
      <w:r w:rsidRPr="008A20FA">
        <w:t>postoperatif</w:t>
      </w:r>
      <w:proofErr w:type="spellEnd"/>
      <w:r w:rsidRPr="008A20FA">
        <w:t xml:space="preserve"> stres ve sistemik </w:t>
      </w:r>
      <w:proofErr w:type="spellStart"/>
      <w:r w:rsidRPr="008A20FA">
        <w:t>inflamatuar</w:t>
      </w:r>
      <w:proofErr w:type="spellEnd"/>
      <w:r w:rsidRPr="008A20FA">
        <w:t xml:space="preserve"> yanıt üzerinde etkili olduğunu göstermektedir.</w:t>
      </w:r>
    </w:p>
    <w:p w14:paraId="1272ED2D" w14:textId="5B09C794" w:rsidR="008A20FA" w:rsidRDefault="008A20FA" w:rsidP="00FB1510">
      <w:proofErr w:type="spellStart"/>
      <w:r w:rsidRPr="008A20FA">
        <w:t>Nevill</w:t>
      </w:r>
      <w:proofErr w:type="spellEnd"/>
      <w:r w:rsidRPr="008A20FA">
        <w:t xml:space="preserve"> ve</w:t>
      </w:r>
      <w:r w:rsidR="00E0187B">
        <w:t xml:space="preserve"> diğerlerinin</w:t>
      </w:r>
      <w:r w:rsidRPr="008A20FA">
        <w:t xml:space="preserve"> (2010), OHE ve başka bir cerrahi operasyonu (</w:t>
      </w:r>
      <w:proofErr w:type="spellStart"/>
      <w:r w:rsidRPr="008A20FA">
        <w:t>hemilaminektomi</w:t>
      </w:r>
      <w:proofErr w:type="spellEnd"/>
      <w:r w:rsidRPr="008A20FA">
        <w:t xml:space="preserve">) karşılaştırdıkları çalışmalarında, her iki grupta CRP düzeylerinin 4-6. </w:t>
      </w:r>
      <w:r w:rsidR="001801FB">
        <w:t>s</w:t>
      </w:r>
      <w:r w:rsidRPr="008A20FA">
        <w:t xml:space="preserve">aatlerde başladığını, 24. saatte maksimuma ulaştığını ve 48. saatte azalmaya başladığını tespit etmişlerdir. Her iki grupta CRP düzeylerinin, zamana bağlı artış gösterdiğini fakat gruplar arasında anlamlı fark bulunmadığını ifade etmişlerdir. Bu bulgular, bu tez çalışmasının CRP bulguları ile benzerlik göstermekte ve </w:t>
      </w:r>
      <w:proofErr w:type="spellStart"/>
      <w:r w:rsidRPr="008A20FA">
        <w:t>postoperatif</w:t>
      </w:r>
      <w:proofErr w:type="spellEnd"/>
      <w:r w:rsidRPr="008A20FA">
        <w:t xml:space="preserve"> CRP artışının, travmanın şiddeti ve doku hasarının büyüklüğü ile ilgili olduğunu ortaya koymaktadır.</w:t>
      </w:r>
    </w:p>
    <w:p w14:paraId="7DE1B290" w14:textId="5419DABF" w:rsidR="008A20FA" w:rsidRDefault="008A20FA" w:rsidP="00FB1510">
      <w:proofErr w:type="spellStart"/>
      <w:r w:rsidRPr="008A20FA">
        <w:lastRenderedPageBreak/>
        <w:t>Postoperatif</w:t>
      </w:r>
      <w:proofErr w:type="spellEnd"/>
      <w:r w:rsidRPr="008A20FA">
        <w:t xml:space="preserve"> ağrı, cerrahi travmanın doğrudan klinik yansımasıdır ve hayvan refahı açısından kritik öneme sahiptir. Hayvanlar ağrının varlığını sözlü olarak ifade edemedikleri için, </w:t>
      </w:r>
      <w:proofErr w:type="spellStart"/>
      <w:r w:rsidRPr="008A20FA">
        <w:t>postoperatif</w:t>
      </w:r>
      <w:proofErr w:type="spellEnd"/>
      <w:r w:rsidRPr="008A20FA">
        <w:t xml:space="preserve"> ağrı şiddetinin değerlendirilmesi zor bir süreçtir ve veteriner hekimlerin sorumluluğundadır (</w:t>
      </w:r>
      <w:proofErr w:type="spellStart"/>
      <w:r w:rsidRPr="008A20FA">
        <w:t>Epstein</w:t>
      </w:r>
      <w:proofErr w:type="spellEnd"/>
      <w:r w:rsidRPr="008A20FA">
        <w:t xml:space="preserve"> ve</w:t>
      </w:r>
      <w:r w:rsidR="00D7553C">
        <w:t xml:space="preserve"> diğerleri</w:t>
      </w:r>
      <w:r w:rsidRPr="008A20FA">
        <w:t xml:space="preserve">, 2015). </w:t>
      </w:r>
      <w:r w:rsidR="00860326">
        <w:t>Çeşitli çalışmalarda bugüne değin, a</w:t>
      </w:r>
      <w:r w:rsidR="000204F6">
        <w:t>kut ağrının göstergesi olarak kabul edilen fizyolojik tepkiler arasında bulunan kalp atım hızı, kan basıncı</w:t>
      </w:r>
      <w:r w:rsidR="00860326">
        <w:t xml:space="preserve"> </w:t>
      </w:r>
      <w:r w:rsidR="000204F6">
        <w:t>ve solunu</w:t>
      </w:r>
      <w:r w:rsidR="00860326">
        <w:t>m sayısı</w:t>
      </w:r>
      <w:r w:rsidR="000204F6">
        <w:t xml:space="preserve">, serum </w:t>
      </w:r>
      <w:proofErr w:type="spellStart"/>
      <w:r w:rsidR="000204F6">
        <w:t>kortizol</w:t>
      </w:r>
      <w:proofErr w:type="spellEnd"/>
      <w:r w:rsidR="000204F6">
        <w:t xml:space="preserve"> ve </w:t>
      </w:r>
      <w:proofErr w:type="spellStart"/>
      <w:r w:rsidR="000204F6">
        <w:t>kat</w:t>
      </w:r>
      <w:r w:rsidR="00860326">
        <w:t>eko</w:t>
      </w:r>
      <w:r w:rsidR="000204F6">
        <w:t>lamin</w:t>
      </w:r>
      <w:proofErr w:type="spellEnd"/>
      <w:r w:rsidR="000204F6">
        <w:t xml:space="preserve"> düzeylerinde</w:t>
      </w:r>
      <w:r w:rsidR="00860326">
        <w:t xml:space="preserve">ki artış </w:t>
      </w:r>
      <w:r w:rsidR="000204F6">
        <w:t>gibi belirtiler, köpeklerde akut ağrı, anestezi, cerrahi ve diğer stres faktörleriyle ilişkilendirilmiştir.</w:t>
      </w:r>
      <w:r w:rsidR="00860326">
        <w:t xml:space="preserve"> Ancak bu</w:t>
      </w:r>
      <w:r w:rsidR="000204F6">
        <w:t xml:space="preserve"> parametreler</w:t>
      </w:r>
      <w:r w:rsidR="00860326">
        <w:t xml:space="preserve">in, operasyon sırasında hayvanın karşılaştığı stres, korku ve </w:t>
      </w:r>
      <w:proofErr w:type="spellStart"/>
      <w:r w:rsidR="00860326">
        <w:t>anestezik</w:t>
      </w:r>
      <w:proofErr w:type="spellEnd"/>
      <w:r w:rsidR="00860326">
        <w:t xml:space="preserve"> maddelerden etkilenme neticesinde güvenilirliği azalmaktadır.</w:t>
      </w:r>
      <w:r w:rsidR="005811B5">
        <w:t xml:space="preserve"> </w:t>
      </w:r>
      <w:r w:rsidR="00913232">
        <w:t>Dolayısıyla köpeklerde ağrının değerlendirilmesi</w:t>
      </w:r>
      <w:r w:rsidR="00C74971">
        <w:t>,</w:t>
      </w:r>
      <w:r w:rsidR="00913232">
        <w:t xml:space="preserve"> temel olarak davranış değişikliklerinin izlenmesine bağlı öznel bir yöntem haline gelmektedir </w:t>
      </w:r>
      <w:r w:rsidR="00793CEE">
        <w:t>(</w:t>
      </w:r>
      <w:proofErr w:type="spellStart"/>
      <w:r w:rsidR="00793CEE">
        <w:t>Mathews</w:t>
      </w:r>
      <w:proofErr w:type="spellEnd"/>
      <w:r w:rsidR="00793CEE">
        <w:t xml:space="preserve"> ve </w:t>
      </w:r>
      <w:r w:rsidR="00D7553C">
        <w:t>diğerleri</w:t>
      </w:r>
      <w:r w:rsidR="00793CEE">
        <w:t>, 2014</w:t>
      </w:r>
      <w:r w:rsidR="00913232" w:rsidRPr="008A20FA">
        <w:t xml:space="preserve">; </w:t>
      </w:r>
      <w:proofErr w:type="spellStart"/>
      <w:r w:rsidR="00913232" w:rsidRPr="008A20FA">
        <w:t>Epstein</w:t>
      </w:r>
      <w:proofErr w:type="spellEnd"/>
      <w:r w:rsidR="00913232" w:rsidRPr="008A20FA">
        <w:t xml:space="preserve"> ve </w:t>
      </w:r>
      <w:r w:rsidR="00D7553C">
        <w:t>diğerleri</w:t>
      </w:r>
      <w:r w:rsidR="00913232" w:rsidRPr="008A20FA">
        <w:t>, 2015</w:t>
      </w:r>
      <w:r w:rsidR="00793CEE">
        <w:t xml:space="preserve">). </w:t>
      </w:r>
      <w:proofErr w:type="spellStart"/>
      <w:r w:rsidR="00913232">
        <w:t>Mathews</w:t>
      </w:r>
      <w:proofErr w:type="spellEnd"/>
      <w:r w:rsidR="00913232">
        <w:t xml:space="preserve"> ve </w:t>
      </w:r>
      <w:r w:rsidR="00D7553C">
        <w:t>diğerleri</w:t>
      </w:r>
      <w:r w:rsidR="005811B5">
        <w:t>,</w:t>
      </w:r>
      <w:r w:rsidR="00913232" w:rsidRPr="008A20FA">
        <w:t xml:space="preserve"> </w:t>
      </w:r>
      <w:r w:rsidR="00913232">
        <w:t xml:space="preserve">ağrı durumunun ve düzeyinin değerlendirilmesinin soyut bir kavram olduğunu ve bunun da ciddi bir zorluk oluşturduğunu belirtmiştir </w:t>
      </w:r>
      <w:r w:rsidRPr="008A20FA">
        <w:t>(</w:t>
      </w:r>
      <w:proofErr w:type="spellStart"/>
      <w:r w:rsidRPr="008A20FA">
        <w:t>Mathews</w:t>
      </w:r>
      <w:proofErr w:type="spellEnd"/>
      <w:r w:rsidRPr="008A20FA">
        <w:t xml:space="preserve"> ve </w:t>
      </w:r>
      <w:r w:rsidR="00D7553C">
        <w:t>diğerleri</w:t>
      </w:r>
      <w:r w:rsidRPr="008A20FA">
        <w:t>, 2014).</w:t>
      </w:r>
      <w:r w:rsidR="00913232">
        <w:t xml:space="preserve"> </w:t>
      </w:r>
      <w:r w:rsidR="004917C5">
        <w:t xml:space="preserve">Bu işlemi mümkün mertebe standardize edebilmek amacıyla farklı ağrı skalaları oluşturulmuştur. </w:t>
      </w:r>
      <w:r w:rsidRPr="008A20FA">
        <w:t>Ağrı skalalarında ağrıya yanıt olarak gözlenen davranışlar, sayısal olarak puanlandırılır ve elde edilen sayısal değerlerin toplamı, ağrı skorunu oluşturur (</w:t>
      </w:r>
      <w:proofErr w:type="spellStart"/>
      <w:r w:rsidRPr="008A20FA">
        <w:t>Mathews</w:t>
      </w:r>
      <w:proofErr w:type="spellEnd"/>
      <w:r w:rsidRPr="008A20FA">
        <w:t xml:space="preserve"> ve </w:t>
      </w:r>
      <w:r w:rsidR="00D7553C">
        <w:t>diğerleri</w:t>
      </w:r>
      <w:r w:rsidR="00793CEE">
        <w:t>,</w:t>
      </w:r>
      <w:r w:rsidRPr="008A20FA">
        <w:t xml:space="preserve"> 2014; </w:t>
      </w:r>
      <w:proofErr w:type="spellStart"/>
      <w:r w:rsidRPr="008A20FA">
        <w:t>Epstein</w:t>
      </w:r>
      <w:proofErr w:type="spellEnd"/>
      <w:r w:rsidRPr="008A20FA">
        <w:t xml:space="preserve"> ve </w:t>
      </w:r>
      <w:r w:rsidR="00D7553C">
        <w:t>diğerleri,</w:t>
      </w:r>
      <w:r w:rsidRPr="008A20FA">
        <w:t xml:space="preserve"> 2015). Melbourne </w:t>
      </w:r>
      <w:proofErr w:type="spellStart"/>
      <w:r w:rsidRPr="008A20FA">
        <w:t>Modifiye</w:t>
      </w:r>
      <w:proofErr w:type="spellEnd"/>
      <w:r w:rsidRPr="008A20FA">
        <w:t xml:space="preserve"> Ağrı Skalası (MMPS), </w:t>
      </w:r>
      <w:proofErr w:type="spellStart"/>
      <w:r w:rsidRPr="008A20FA">
        <w:t>postoperatif</w:t>
      </w:r>
      <w:proofErr w:type="spellEnd"/>
      <w:r w:rsidRPr="008A20FA">
        <w:t xml:space="preserve"> ağrının davranışsal ve klinik göstergelerini değerlendiren güvenilir bir ölçektir (</w:t>
      </w:r>
      <w:proofErr w:type="spellStart"/>
      <w:r w:rsidRPr="008A20FA">
        <w:t>Firth</w:t>
      </w:r>
      <w:proofErr w:type="spellEnd"/>
      <w:r w:rsidRPr="008A20FA">
        <w:t xml:space="preserve"> &amp; </w:t>
      </w:r>
      <w:proofErr w:type="spellStart"/>
      <w:r w:rsidRPr="008A20FA">
        <w:t>Haldane</w:t>
      </w:r>
      <w:proofErr w:type="spellEnd"/>
      <w:r w:rsidRPr="008A20FA">
        <w:t xml:space="preserve">, 1999). Bu çalışmada </w:t>
      </w:r>
      <w:proofErr w:type="spellStart"/>
      <w:r w:rsidRPr="008A20FA">
        <w:t>postoperatif</w:t>
      </w:r>
      <w:proofErr w:type="spellEnd"/>
      <w:r w:rsidRPr="008A20FA">
        <w:t xml:space="preserve"> ağrının değerlendirilmesinde </w:t>
      </w:r>
      <w:proofErr w:type="spellStart"/>
      <w:r w:rsidRPr="008A20FA">
        <w:t>Modifiye</w:t>
      </w:r>
      <w:proofErr w:type="spellEnd"/>
      <w:r w:rsidRPr="008A20FA">
        <w:t xml:space="preserve"> Melbourne ağrı skalası kullanıldı. Bu </w:t>
      </w:r>
      <w:proofErr w:type="spellStart"/>
      <w:r w:rsidRPr="008A20FA">
        <w:t>skorlama</w:t>
      </w:r>
      <w:proofErr w:type="spellEnd"/>
      <w:r w:rsidRPr="008A20FA">
        <w:t xml:space="preserve"> sistemine göre, Kontrol grubunda tüm örnekleme zamanlarında, EBVS grubuna göre ölçümlerin ortalamaları, sayısal değer olarak daha yüksekti ancak gruplar içinde (Kontrol P=0.116 ve EBVS P=0.932) ve gruplar arasında ağrı skorlarının istatistiksel olarak fark oluşturmadığı gözlendi (P&gt;0.05). Bu durum, cerrahi teknik farklılıklarına rağmen her iki yöntemde de uygulanan analjezik protokolün etkin olabileceğini gösterebilir.</w:t>
      </w:r>
      <w:r w:rsidR="000A0073">
        <w:t xml:space="preserve"> </w:t>
      </w:r>
      <w:r w:rsidRPr="008A20FA">
        <w:t xml:space="preserve"> Anestezi şeklinin, operasyon süresinin, </w:t>
      </w:r>
      <w:proofErr w:type="spellStart"/>
      <w:r w:rsidRPr="008A20FA">
        <w:t>ensizyon</w:t>
      </w:r>
      <w:proofErr w:type="spellEnd"/>
      <w:r w:rsidRPr="008A20FA">
        <w:t xml:space="preserve"> uzunluğunun ve tecrübenin ağrı </w:t>
      </w:r>
      <w:proofErr w:type="spellStart"/>
      <w:r w:rsidRPr="008A20FA">
        <w:t>skorlamasında</w:t>
      </w:r>
      <w:proofErr w:type="spellEnd"/>
      <w:r w:rsidRPr="008A20FA">
        <w:t xml:space="preserve"> etkili olduğunu gösteren birçok çalışma bulunmaktadır (</w:t>
      </w:r>
      <w:proofErr w:type="spellStart"/>
      <w:r w:rsidRPr="008A20FA">
        <w:t>Devitt</w:t>
      </w:r>
      <w:proofErr w:type="spellEnd"/>
      <w:r w:rsidRPr="008A20FA">
        <w:t xml:space="preserve"> ve </w:t>
      </w:r>
      <w:r w:rsidR="00D7553C">
        <w:t>diğerleri</w:t>
      </w:r>
      <w:r w:rsidRPr="008A20FA">
        <w:t xml:space="preserve">, 2005; </w:t>
      </w:r>
      <w:proofErr w:type="spellStart"/>
      <w:r w:rsidRPr="008A20FA">
        <w:t>Michelsen</w:t>
      </w:r>
      <w:proofErr w:type="spellEnd"/>
      <w:r w:rsidRPr="008A20FA">
        <w:t xml:space="preserve"> ve</w:t>
      </w:r>
      <w:r w:rsidR="00D7553C">
        <w:t xml:space="preserve"> diğerleri</w:t>
      </w:r>
      <w:r w:rsidRPr="008A20FA">
        <w:t xml:space="preserve">, 2012; </w:t>
      </w:r>
      <w:proofErr w:type="spellStart"/>
      <w:r w:rsidRPr="008A20FA">
        <w:t>Carpanter</w:t>
      </w:r>
      <w:proofErr w:type="spellEnd"/>
      <w:r w:rsidRPr="008A20FA">
        <w:t xml:space="preserve"> ve</w:t>
      </w:r>
      <w:r w:rsidR="00D7553C">
        <w:t xml:space="preserve"> diğerleri</w:t>
      </w:r>
      <w:r w:rsidRPr="008A20FA">
        <w:t xml:space="preserve">, 2004; </w:t>
      </w:r>
      <w:proofErr w:type="spellStart"/>
      <w:r w:rsidRPr="008A20FA">
        <w:t>Campagnol</w:t>
      </w:r>
      <w:proofErr w:type="spellEnd"/>
      <w:r w:rsidRPr="008A20FA">
        <w:t xml:space="preserve"> ve </w:t>
      </w:r>
      <w:r w:rsidR="00D7553C">
        <w:t>diğerleri</w:t>
      </w:r>
      <w:r w:rsidRPr="008A20FA">
        <w:t>, 2012).</w:t>
      </w:r>
      <w:r w:rsidR="001801FB">
        <w:t xml:space="preserve"> </w:t>
      </w:r>
      <w:proofErr w:type="spellStart"/>
      <w:r w:rsidRPr="008A20FA">
        <w:t>Sunghan</w:t>
      </w:r>
      <w:proofErr w:type="spellEnd"/>
      <w:r w:rsidRPr="008A20FA">
        <w:t xml:space="preserve"> ve</w:t>
      </w:r>
      <w:r w:rsidR="00D7553C">
        <w:t xml:space="preserve"> diğerlerinin </w:t>
      </w:r>
      <w:r w:rsidRPr="008A20FA">
        <w:t xml:space="preserve">(2023), konvansiyonel OHE ve EBVS kullanılarak uygulanan, açık </w:t>
      </w:r>
      <w:proofErr w:type="spellStart"/>
      <w:r w:rsidRPr="008A20FA">
        <w:t>OHE’yi</w:t>
      </w:r>
      <w:proofErr w:type="spellEnd"/>
      <w:r w:rsidRPr="008A20FA">
        <w:t xml:space="preserve">, cerrahi süre, kanama ve ağrı yönünden karşılaştırdıkları çalışmalarında, EBVS yöntemi kullanılan köpeklerde cerrahi süre toplamının daha kısa olduğunu ve operasyon sonrası 1. saat zaman noktasında ağrı skorlarının konvansiyonel </w:t>
      </w:r>
      <w:proofErr w:type="spellStart"/>
      <w:r w:rsidRPr="008A20FA">
        <w:t>ligatür</w:t>
      </w:r>
      <w:proofErr w:type="spellEnd"/>
      <w:r w:rsidRPr="008A20FA">
        <w:t xml:space="preserve"> uygulanan gruba kıyasla daha düşük çıktığını gözlemlemiştir. Bu bulgunun damar mühürleme cihazlarının cerrahı hızlandırması, operasyon süresini kısaltması ve minimal doku manipülasyonu sağlaması ile açıklanabileceği belirtilmiştir (</w:t>
      </w:r>
      <w:proofErr w:type="spellStart"/>
      <w:r w:rsidRPr="008A20FA">
        <w:t>Sunghan</w:t>
      </w:r>
      <w:proofErr w:type="spellEnd"/>
      <w:r w:rsidRPr="008A20FA">
        <w:t xml:space="preserve"> ve </w:t>
      </w:r>
      <w:r w:rsidR="00D7553C">
        <w:t>diğerleri,</w:t>
      </w:r>
      <w:r w:rsidRPr="008A20FA">
        <w:t xml:space="preserve"> 2023). Benzer bir protokolle gerçekleştirilen bu tez çalışmasında, gruplar </w:t>
      </w:r>
      <w:r w:rsidRPr="008A20FA">
        <w:lastRenderedPageBreak/>
        <w:t xml:space="preserve">arasında yalnızca operasyon sonrası 0. ve 1. </w:t>
      </w:r>
      <w:r w:rsidR="001801FB">
        <w:t>s</w:t>
      </w:r>
      <w:r w:rsidRPr="008A20FA">
        <w:t>aatte yapılan (T0) ve (T1) ölçümlerinde görülen ortalama sayısal değer farklılıkları saptanmış ancak bu farklılık istatistiksel anlam göstermemiştir. Farklı ölçüm zamanları ve</w:t>
      </w:r>
      <w:r>
        <w:t xml:space="preserve"> </w:t>
      </w:r>
      <w:r w:rsidRPr="008A20FA">
        <w:t>ölçüm teknikleri ile yapılacak ilerideki çalışmalarda anlamlı değerlere ulaşılmasının muhtemel olduğu düşünülmektedir.</w:t>
      </w:r>
    </w:p>
    <w:p w14:paraId="7EE9BB55" w14:textId="67C4A5EF" w:rsidR="00945425" w:rsidRDefault="00945425" w:rsidP="00FB1510"/>
    <w:p w14:paraId="7E1EBDFA" w14:textId="7C6B1F32" w:rsidR="00945425" w:rsidRDefault="00945425" w:rsidP="00FB1510"/>
    <w:p w14:paraId="3498B946" w14:textId="620892DC" w:rsidR="00945425" w:rsidRDefault="00945425" w:rsidP="00FB1510"/>
    <w:p w14:paraId="7DF6F95B" w14:textId="06C9066F" w:rsidR="00945425" w:rsidRDefault="00945425" w:rsidP="00FB1510"/>
    <w:p w14:paraId="690872DD" w14:textId="042B7E60" w:rsidR="00945425" w:rsidRDefault="00945425" w:rsidP="00FB1510"/>
    <w:p w14:paraId="139BE68B" w14:textId="5EE828C7" w:rsidR="00945425" w:rsidRDefault="00945425" w:rsidP="00FB1510"/>
    <w:p w14:paraId="0B7142AC" w14:textId="131774F0" w:rsidR="00945425" w:rsidRDefault="00945425" w:rsidP="00FB1510"/>
    <w:p w14:paraId="05EDD45D" w14:textId="0FF8979B" w:rsidR="00945425" w:rsidRDefault="00945425" w:rsidP="00FB1510"/>
    <w:p w14:paraId="4EDCC20A" w14:textId="060CE456" w:rsidR="00945425" w:rsidRDefault="00945425" w:rsidP="00FB1510"/>
    <w:p w14:paraId="37A05D88" w14:textId="1E30FD48" w:rsidR="00945425" w:rsidRDefault="00945425" w:rsidP="00FB1510"/>
    <w:p w14:paraId="58716296" w14:textId="10DFED83" w:rsidR="00945425" w:rsidRDefault="00945425" w:rsidP="00FB1510"/>
    <w:p w14:paraId="79A765F8" w14:textId="25FFE1D1" w:rsidR="00945425" w:rsidRDefault="00945425" w:rsidP="00FB1510"/>
    <w:p w14:paraId="6486D92E" w14:textId="244693C7" w:rsidR="00945425" w:rsidRDefault="00945425" w:rsidP="00FB1510"/>
    <w:p w14:paraId="429FF982" w14:textId="0E33BD42" w:rsidR="00945425" w:rsidRDefault="00945425" w:rsidP="00FB1510"/>
    <w:p w14:paraId="71F035F6" w14:textId="275305EC" w:rsidR="00945425" w:rsidRDefault="00945425" w:rsidP="00FB1510"/>
    <w:p w14:paraId="3716E369" w14:textId="041F0139" w:rsidR="00945425" w:rsidRDefault="00945425" w:rsidP="00FB1510"/>
    <w:p w14:paraId="347EA586" w14:textId="79A0D9E5" w:rsidR="00945425" w:rsidRDefault="00945425" w:rsidP="00FB1510"/>
    <w:p w14:paraId="2AD42CB0" w14:textId="28C33794" w:rsidR="00945425" w:rsidRDefault="00945425" w:rsidP="00FB1510"/>
    <w:p w14:paraId="6437E1DC" w14:textId="4EE09E7F" w:rsidR="00945425" w:rsidRDefault="00945425" w:rsidP="00FB1510"/>
    <w:p w14:paraId="1A2D455B" w14:textId="55CA7804" w:rsidR="00945425" w:rsidRDefault="00945425" w:rsidP="00FB1510"/>
    <w:p w14:paraId="536B27FD" w14:textId="77777777" w:rsidR="00945425" w:rsidRDefault="00945425" w:rsidP="00FB1510"/>
    <w:p w14:paraId="3D1B0905" w14:textId="7B51A991" w:rsidR="00E60930" w:rsidRPr="006E6819" w:rsidRDefault="008A20FA" w:rsidP="00561AA3">
      <w:pPr>
        <w:pStyle w:val="Balk1"/>
        <w:numPr>
          <w:ilvl w:val="0"/>
          <w:numId w:val="0"/>
        </w:numPr>
      </w:pPr>
      <w:r w:rsidRPr="008A20FA">
        <w:lastRenderedPageBreak/>
        <w:t>6. SONUÇ VE ÖNERİLER</w:t>
      </w:r>
    </w:p>
    <w:p w14:paraId="04FC7F21" w14:textId="77777777" w:rsidR="006121A8" w:rsidRPr="006E6819" w:rsidRDefault="006121A8" w:rsidP="006E6819">
      <w:pPr>
        <w:tabs>
          <w:tab w:val="left" w:pos="1485"/>
        </w:tabs>
        <w:spacing w:before="120"/>
        <w:ind w:firstLine="0"/>
      </w:pPr>
    </w:p>
    <w:p w14:paraId="5B83BD96" w14:textId="17ECF6CD" w:rsidR="00E60930" w:rsidRPr="006E6819" w:rsidRDefault="00E60930" w:rsidP="006E6819">
      <w:pPr>
        <w:keepNext/>
        <w:tabs>
          <w:tab w:val="left" w:pos="1485"/>
        </w:tabs>
        <w:spacing w:before="120"/>
        <w:ind w:firstLine="0"/>
        <w:jc w:val="center"/>
      </w:pPr>
    </w:p>
    <w:p w14:paraId="1C0B2689" w14:textId="77777777" w:rsidR="008A20FA" w:rsidRDefault="008A20FA" w:rsidP="008A20FA">
      <w:r>
        <w:t xml:space="preserve">Köpeklerde rutin OHE operasyonlarında uygulanan </w:t>
      </w:r>
      <w:proofErr w:type="spellStart"/>
      <w:r>
        <w:t>ligasyon</w:t>
      </w:r>
      <w:proofErr w:type="spellEnd"/>
      <w:r>
        <w:t xml:space="preserve"> işlemlerinde kullanılacak yöntemin, </w:t>
      </w:r>
      <w:proofErr w:type="spellStart"/>
      <w:r>
        <w:t>postoperatif</w:t>
      </w:r>
      <w:proofErr w:type="spellEnd"/>
      <w:r>
        <w:t xml:space="preserve"> ağrı ve stres düzeyine etkisinin olup olmadığını belirlemek amacıyla gerçekleştirilen bu tez çalışmasında:</w:t>
      </w:r>
    </w:p>
    <w:p w14:paraId="613A04F5" w14:textId="4FC9657E" w:rsidR="008A20FA" w:rsidRDefault="008A20FA" w:rsidP="008A20FA">
      <w:r w:rsidRPr="008A20FA">
        <w:rPr>
          <w:b/>
          <w:bCs/>
        </w:rPr>
        <w:t>1</w:t>
      </w:r>
      <w:r>
        <w:t>. K</w:t>
      </w:r>
      <w:r w:rsidR="000A0073">
        <w:t>ontrol</w:t>
      </w:r>
      <w:r>
        <w:t xml:space="preserve"> grubu ile EBVS grubu arasında yapılan karşılaştırmada, ölçülen ortalama serum </w:t>
      </w:r>
      <w:proofErr w:type="spellStart"/>
      <w:r>
        <w:t>kortizol</w:t>
      </w:r>
      <w:proofErr w:type="spellEnd"/>
      <w:r>
        <w:t xml:space="preserve"> düzeylerinde, </w:t>
      </w:r>
      <w:proofErr w:type="spellStart"/>
      <w:r>
        <w:t>postoperatif</w:t>
      </w:r>
      <w:proofErr w:type="spellEnd"/>
      <w:r>
        <w:t xml:space="preserve"> 2.</w:t>
      </w:r>
      <w:r w:rsidR="00812A8F">
        <w:t xml:space="preserve"> s</w:t>
      </w:r>
      <w:r>
        <w:t xml:space="preserve">aat ve 4. saatlerde </w:t>
      </w:r>
      <w:r w:rsidR="00CE67BF">
        <w:t xml:space="preserve">gruplar arasında </w:t>
      </w:r>
      <w:r>
        <w:t xml:space="preserve">anlamlı fark saptanmıştır. </w:t>
      </w:r>
      <w:r w:rsidR="00497D04">
        <w:t>Zamana bağlı yapılan ölçümlerde ise kontrol</w:t>
      </w:r>
      <w:r>
        <w:t xml:space="preserve"> grubunda </w:t>
      </w:r>
      <w:proofErr w:type="spellStart"/>
      <w:r>
        <w:t>postoperatif</w:t>
      </w:r>
      <w:proofErr w:type="spellEnd"/>
      <w:r>
        <w:t xml:space="preserve"> 24.</w:t>
      </w:r>
      <w:r w:rsidR="00497D04">
        <w:t xml:space="preserve"> </w:t>
      </w:r>
      <w:r w:rsidR="00812A8F">
        <w:t>s</w:t>
      </w:r>
      <w:r>
        <w:t>aat</w:t>
      </w:r>
      <w:r w:rsidR="00497D04">
        <w:t xml:space="preserve">te ortalama </w:t>
      </w:r>
      <w:proofErr w:type="spellStart"/>
      <w:r w:rsidR="00497D04">
        <w:t>kortizol</w:t>
      </w:r>
      <w:proofErr w:type="spellEnd"/>
      <w:r w:rsidR="00497D04">
        <w:t xml:space="preserve"> </w:t>
      </w:r>
      <w:r>
        <w:t>düzey</w:t>
      </w:r>
      <w:r w:rsidR="00497D04">
        <w:t xml:space="preserve">inin önceki örnekleme zamanlarına göre </w:t>
      </w:r>
      <w:r>
        <w:t xml:space="preserve">istatistiksel olarak anlamlı </w:t>
      </w:r>
      <w:r w:rsidR="00497D04">
        <w:t>düzeyde daha düşük olduğu görülmüştür</w:t>
      </w:r>
      <w:r>
        <w:t>. EBVS grubunda ise hiçbir örnekleme zamanında bir diğeri ile anlamlı fark görülmemiştir.</w:t>
      </w:r>
      <w:r w:rsidR="00497D04">
        <w:t xml:space="preserve"> Serum </w:t>
      </w:r>
      <w:proofErr w:type="spellStart"/>
      <w:r w:rsidR="00497D04">
        <w:t>kortizol</w:t>
      </w:r>
      <w:proofErr w:type="spellEnd"/>
      <w:r w:rsidR="00497D04">
        <w:t xml:space="preserve"> düzeylerinin ölçümüne dayalı bu bulgular</w:t>
      </w:r>
      <w:r>
        <w:t xml:space="preserve"> OHE operasyonlarında </w:t>
      </w:r>
      <w:r w:rsidR="00497D04">
        <w:t xml:space="preserve">klasik </w:t>
      </w:r>
      <w:proofErr w:type="spellStart"/>
      <w:r w:rsidR="00497D04">
        <w:t>ligatür</w:t>
      </w:r>
      <w:proofErr w:type="spellEnd"/>
      <w:r w:rsidR="00497D04">
        <w:t xml:space="preserve"> yöntemi yerine </w:t>
      </w:r>
      <w:r>
        <w:t xml:space="preserve">EBVS </w:t>
      </w:r>
      <w:r w:rsidR="00497D04">
        <w:t xml:space="preserve">sistemi </w:t>
      </w:r>
      <w:r>
        <w:t>kullanımının</w:t>
      </w:r>
      <w:r w:rsidR="00497D04">
        <w:t xml:space="preserve"> </w:t>
      </w:r>
      <w:proofErr w:type="spellStart"/>
      <w:r w:rsidR="00497D04">
        <w:t>postoperatif</w:t>
      </w:r>
      <w:proofErr w:type="spellEnd"/>
      <w:r w:rsidR="00497D04">
        <w:t xml:space="preserve"> dönemde stresi azaltmada daha etkili olabileceğini düşündürmektedir</w:t>
      </w:r>
      <w:r>
        <w:t>.</w:t>
      </w:r>
      <w:r w:rsidRPr="008A20FA">
        <w:t xml:space="preserve"> </w:t>
      </w:r>
    </w:p>
    <w:p w14:paraId="6FB196DE" w14:textId="3E06FE26" w:rsidR="002E6F8A" w:rsidRDefault="008A20FA" w:rsidP="002E6F8A">
      <w:r w:rsidRPr="008A20FA">
        <w:rPr>
          <w:b/>
          <w:bCs/>
        </w:rPr>
        <w:t>2.</w:t>
      </w:r>
      <w:r w:rsidRPr="008A20FA">
        <w:t xml:space="preserve"> K</w:t>
      </w:r>
      <w:r w:rsidR="002F7C0C">
        <w:t>ontrol</w:t>
      </w:r>
      <w:r w:rsidRPr="008A20FA">
        <w:t xml:space="preserve"> grubu ve EBVS gru</w:t>
      </w:r>
      <w:r w:rsidR="002F7C0C">
        <w:t>pları</w:t>
      </w:r>
      <w:r w:rsidRPr="008A20FA">
        <w:t xml:space="preserve"> arasında, ortalama serum CRP düzeylerinin karşılaştırması yapıldığında, hiçbir zaman noktasında</w:t>
      </w:r>
      <w:r w:rsidR="002F7C0C">
        <w:t xml:space="preserve"> gruplar arasında</w:t>
      </w:r>
      <w:r w:rsidRPr="008A20FA">
        <w:t xml:space="preserve"> istatiksel fark saptanmamıştır. </w:t>
      </w:r>
      <w:r w:rsidR="002F7C0C">
        <w:t>Zamana bağlı karşılaştırmada h</w:t>
      </w:r>
      <w:r w:rsidRPr="008A20FA">
        <w:t xml:space="preserve">er iki grupta da CRP düzeylerinin operasyon sonrası arttığı görülmektedir Kontrol grubunda, ölçülen serum CRP düzeylerinde </w:t>
      </w:r>
      <w:proofErr w:type="spellStart"/>
      <w:r w:rsidRPr="008A20FA">
        <w:t>postoperatif</w:t>
      </w:r>
      <w:proofErr w:type="spellEnd"/>
      <w:r w:rsidRPr="008A20FA">
        <w:t xml:space="preserve"> 2.saate kadar anlamlı fark görülmediği ancak operasyon sonrası 4. saatte sayısal olarak yükselen serum CRP düzeyinin, 24. saatte anlamlı farklılık gösterdiği görülmüştür. </w:t>
      </w:r>
      <w:r w:rsidR="00DD7BB5">
        <w:t xml:space="preserve">EBVS grubunda </w:t>
      </w:r>
      <w:proofErr w:type="spellStart"/>
      <w:r w:rsidR="00A00BA9">
        <w:t>ovaryumların</w:t>
      </w:r>
      <w:proofErr w:type="spellEnd"/>
      <w:r w:rsidR="00A00BA9">
        <w:t xml:space="preserve"> çıkartılması</w:t>
      </w:r>
      <w:r w:rsidR="00A300B4">
        <w:t xml:space="preserve">ndan sonra </w:t>
      </w:r>
      <w:proofErr w:type="spellStart"/>
      <w:r w:rsidR="00223007">
        <w:t>postoperatif</w:t>
      </w:r>
      <w:proofErr w:type="spellEnd"/>
      <w:r w:rsidR="00223007">
        <w:t xml:space="preserve"> 2.</w:t>
      </w:r>
      <w:r w:rsidR="001801FB">
        <w:t xml:space="preserve"> s</w:t>
      </w:r>
      <w:r w:rsidR="00223007">
        <w:t xml:space="preserve">aate kadar </w:t>
      </w:r>
      <w:r w:rsidR="00A300B4">
        <w:t>anlamlı bir değişim görülmezken</w:t>
      </w:r>
      <w:r w:rsidR="00A300B4" w:rsidRPr="00802C95">
        <w:t xml:space="preserve">, </w:t>
      </w:r>
      <w:proofErr w:type="spellStart"/>
      <w:r w:rsidR="006F68D3" w:rsidRPr="00802C95">
        <w:t>p</w:t>
      </w:r>
      <w:r w:rsidRPr="00802C95">
        <w:t>ostoperatif</w:t>
      </w:r>
      <w:proofErr w:type="spellEnd"/>
      <w:r w:rsidRPr="00802C95">
        <w:t xml:space="preserve"> </w:t>
      </w:r>
      <w:r w:rsidR="006F68D3" w:rsidRPr="00802C95">
        <w:t xml:space="preserve">4. </w:t>
      </w:r>
      <w:r w:rsidR="00812A8F">
        <w:t>s</w:t>
      </w:r>
      <w:r w:rsidR="006F68D3" w:rsidRPr="00802C95">
        <w:t xml:space="preserve">aatten başlayan ve 24. </w:t>
      </w:r>
      <w:r w:rsidR="000A0073">
        <w:t>s</w:t>
      </w:r>
      <w:r w:rsidR="006F68D3" w:rsidRPr="00802C95">
        <w:t xml:space="preserve">aatte daha da </w:t>
      </w:r>
      <w:r w:rsidR="000C7AF1" w:rsidRPr="00802C95">
        <w:t>belirginleşen</w:t>
      </w:r>
      <w:r w:rsidR="006F68D3" w:rsidRPr="00802C95">
        <w:t xml:space="preserve"> </w:t>
      </w:r>
      <w:r w:rsidRPr="00802C95">
        <w:t xml:space="preserve">anlamlı </w:t>
      </w:r>
      <w:r w:rsidR="006F68D3" w:rsidRPr="00802C95">
        <w:t xml:space="preserve">artış </w:t>
      </w:r>
      <w:r w:rsidR="00FF7B07" w:rsidRPr="00802C95">
        <w:t>görülmektedir.</w:t>
      </w:r>
      <w:r w:rsidRPr="00802C95">
        <w:t xml:space="preserve"> Bu sonuçlar değerlendirildiğinde, </w:t>
      </w:r>
      <w:r w:rsidR="0053188E" w:rsidRPr="00802C95">
        <w:t xml:space="preserve">bu çalışmanın örneklem aralığını </w:t>
      </w:r>
      <w:r w:rsidR="000E4277" w:rsidRPr="00802C95">
        <w:t xml:space="preserve">oluşturan ilk 24 saatte </w:t>
      </w:r>
      <w:r w:rsidRPr="00802C95">
        <w:t xml:space="preserve">her iki grupta da CRP düzeylerinde </w:t>
      </w:r>
      <w:r w:rsidR="00FD2DB0" w:rsidRPr="00802C95">
        <w:t xml:space="preserve">benzer şekilde </w:t>
      </w:r>
      <w:r w:rsidRPr="00802C95">
        <w:t xml:space="preserve">artış </w:t>
      </w:r>
      <w:r w:rsidR="00E044B2" w:rsidRPr="00802C95">
        <w:t xml:space="preserve">olduğu görülmektedir. </w:t>
      </w:r>
      <w:r w:rsidR="000E4277">
        <w:t>Ancak bu örneklem aralığı 72 saate kadar genişletildiğinde</w:t>
      </w:r>
      <w:r w:rsidR="001801FB">
        <w:t>,</w:t>
      </w:r>
      <w:r w:rsidR="000E4277">
        <w:t xml:space="preserve"> </w:t>
      </w:r>
      <w:proofErr w:type="spellStart"/>
      <w:r w:rsidR="00E37A12">
        <w:t>kortizole</w:t>
      </w:r>
      <w:proofErr w:type="spellEnd"/>
      <w:r w:rsidR="00E37A12">
        <w:t xml:space="preserve"> göre daha geç tepki verdiği bilinen CRP düzeyinin </w:t>
      </w:r>
      <w:r w:rsidR="009D4876">
        <w:t xml:space="preserve">iki grup arasında farklılık oluşturabileceği muhtemel gözükmektedir. </w:t>
      </w:r>
    </w:p>
    <w:p w14:paraId="11083AC0" w14:textId="1BA92EC6" w:rsidR="002E6F8A" w:rsidRDefault="002E6F8A" w:rsidP="002E6F8A">
      <w:r w:rsidRPr="002E6F8A">
        <w:rPr>
          <w:b/>
          <w:bCs/>
        </w:rPr>
        <w:t>3</w:t>
      </w:r>
      <w:r>
        <w:t xml:space="preserve">. Bu çalışmada, ağrının derecelendirilmesi amacıyla kullanılan Melbourne Üniversitesi </w:t>
      </w:r>
      <w:proofErr w:type="spellStart"/>
      <w:r>
        <w:t>Modifiye</w:t>
      </w:r>
      <w:proofErr w:type="spellEnd"/>
      <w:r>
        <w:t xml:space="preserve"> Ağrı Skalası değerlendirme</w:t>
      </w:r>
      <w:r w:rsidR="00DE2AD8">
        <w:t xml:space="preserve"> </w:t>
      </w:r>
      <w:r>
        <w:t>sonuçlarına</w:t>
      </w:r>
      <w:r w:rsidR="00C7620A">
        <w:t xml:space="preserve"> </w:t>
      </w:r>
      <w:proofErr w:type="gramStart"/>
      <w:r>
        <w:t>göre,</w:t>
      </w:r>
      <w:proofErr w:type="gramEnd"/>
      <w:r w:rsidR="00C7620A">
        <w:t xml:space="preserve"> </w:t>
      </w:r>
      <w:r>
        <w:t xml:space="preserve">hem Kontrol hem de EBVS gruplarındaki ölçüm zamanları arasında ve gruplar arasında anlamlı fark tespit edilmemiştir. Bu sonuç, her iki yöntemin de </w:t>
      </w:r>
      <w:proofErr w:type="spellStart"/>
      <w:r>
        <w:t>postoperatif</w:t>
      </w:r>
      <w:proofErr w:type="spellEnd"/>
      <w:r>
        <w:t xml:space="preserve"> dönemde benzer etkilere yol açtığını göstermektedir. EBVS yönteminin daha </w:t>
      </w:r>
      <w:r w:rsidR="001801FB">
        <w:t xml:space="preserve">az </w:t>
      </w:r>
      <w:proofErr w:type="spellStart"/>
      <w:r>
        <w:t>invaziv</w:t>
      </w:r>
      <w:proofErr w:type="spellEnd"/>
      <w:r>
        <w:t xml:space="preserve"> olması ve işlem süresini kısaltmasına rağmen, gruplar </w:t>
      </w:r>
      <w:r>
        <w:lastRenderedPageBreak/>
        <w:t>arasında ortalama ağrı skorlarında belirgin bir fark görülmemesi, uygulanan standart analjezik protokolün etkinliğinden kaynaklanabilir.</w:t>
      </w:r>
      <w:r w:rsidRPr="002E6F8A">
        <w:t xml:space="preserve"> </w:t>
      </w:r>
    </w:p>
    <w:p w14:paraId="601CE8F5" w14:textId="04C91FFA" w:rsidR="002E6F8A" w:rsidRDefault="002E6F8A" w:rsidP="002E6F8A">
      <w:r w:rsidRPr="002E6F8A">
        <w:rPr>
          <w:b/>
          <w:bCs/>
        </w:rPr>
        <w:t>4.</w:t>
      </w:r>
      <w:r w:rsidRPr="002E6F8A">
        <w:t xml:space="preserve"> </w:t>
      </w:r>
      <w:r w:rsidR="002F7C0C">
        <w:t>Yukarıdaki bulgulara bağlı olarak</w:t>
      </w:r>
      <w:r w:rsidR="001801FB">
        <w:t>,</w:t>
      </w:r>
      <w:r w:rsidR="002F7C0C">
        <w:t xml:space="preserve"> k</w:t>
      </w:r>
      <w:r w:rsidRPr="002E6F8A">
        <w:t>linik</w:t>
      </w:r>
      <w:r w:rsidR="002F7C0C">
        <w:t>te OHE operasyonlarını</w:t>
      </w:r>
      <w:r w:rsidR="001801FB">
        <w:t>n</w:t>
      </w:r>
      <w:r w:rsidR="002F7C0C">
        <w:t xml:space="preserve"> </w:t>
      </w:r>
      <w:proofErr w:type="spellStart"/>
      <w:r w:rsidR="002F7C0C">
        <w:t>postoperatif</w:t>
      </w:r>
      <w:proofErr w:type="spellEnd"/>
      <w:r w:rsidR="002F7C0C">
        <w:t xml:space="preserve"> döneminde </w:t>
      </w:r>
      <w:proofErr w:type="spellStart"/>
      <w:r w:rsidRPr="002E6F8A">
        <w:t>EBVS’nin</w:t>
      </w:r>
      <w:proofErr w:type="spellEnd"/>
      <w:r w:rsidR="001801FB">
        <w:t>,</w:t>
      </w:r>
      <w:r w:rsidRPr="002E6F8A">
        <w:t xml:space="preserve"> konfor ve iyileşme açısından potansiyel avantaj</w:t>
      </w:r>
      <w:r w:rsidR="002F7C0C">
        <w:t xml:space="preserve"> sağlayabileceği </w:t>
      </w:r>
      <w:r w:rsidR="0039598A">
        <w:t>düşünülmektedir</w:t>
      </w:r>
      <w:r w:rsidRPr="002E6F8A">
        <w:t xml:space="preserve">. </w:t>
      </w:r>
    </w:p>
    <w:p w14:paraId="0F12C833" w14:textId="3DFBE135" w:rsidR="00222829" w:rsidRDefault="002E6F8A" w:rsidP="002E6F8A">
      <w:r w:rsidRPr="002E6F8A">
        <w:rPr>
          <w:b/>
          <w:bCs/>
        </w:rPr>
        <w:t>5.</w:t>
      </w:r>
      <w:r w:rsidRPr="002E6F8A">
        <w:t xml:space="preserve"> İleride </w:t>
      </w:r>
      <w:r w:rsidR="0039598A">
        <w:t xml:space="preserve">planlanacak olan </w:t>
      </w:r>
      <w:r w:rsidRPr="002E6F8A">
        <w:t xml:space="preserve">benzer çalışmalarda, </w:t>
      </w:r>
      <w:r w:rsidR="0039598A">
        <w:t>örneklemelerin</w:t>
      </w:r>
      <w:r w:rsidR="00F33AB5">
        <w:t xml:space="preserve"> ve ağrı ölçeği gözlemlerinin</w:t>
      </w:r>
      <w:r w:rsidR="0039598A">
        <w:t xml:space="preserve"> daha geniş bir zaman aralığına (örneğin </w:t>
      </w:r>
      <w:proofErr w:type="spellStart"/>
      <w:r w:rsidR="0039598A">
        <w:t>postoperatif</w:t>
      </w:r>
      <w:proofErr w:type="spellEnd"/>
      <w:r w:rsidR="0039598A">
        <w:t xml:space="preserve"> 72</w:t>
      </w:r>
      <w:r w:rsidR="008974D1">
        <w:t>.</w:t>
      </w:r>
      <w:r w:rsidR="0039598A">
        <w:t xml:space="preserve"> saat) yayılarak </w:t>
      </w:r>
      <w:r w:rsidRPr="002E6F8A">
        <w:t>daha fazla sayıda denek kullanılmasının</w:t>
      </w:r>
      <w:r w:rsidR="008974D1">
        <w:t>,</w:t>
      </w:r>
      <w:r w:rsidRPr="002E6F8A">
        <w:t xml:space="preserve"> </w:t>
      </w:r>
      <w:r w:rsidR="00BE13F9">
        <w:t>farklı cerrahi prosedür ve gereçlerin kullanımının</w:t>
      </w:r>
      <w:r w:rsidR="008974D1">
        <w:t>,</w:t>
      </w:r>
      <w:r w:rsidR="00BE13F9">
        <w:t xml:space="preserve"> </w:t>
      </w:r>
      <w:r w:rsidR="0039598A">
        <w:t xml:space="preserve">oluşturduğu </w:t>
      </w:r>
      <w:r w:rsidR="002C6995">
        <w:t>stres ve ağrı üzerine etkilerinin değerlendirilmesin</w:t>
      </w:r>
      <w:r w:rsidR="00570E59">
        <w:t xml:space="preserve">de </w:t>
      </w:r>
      <w:r w:rsidRPr="002E6F8A">
        <w:t>daha fazla bilgiye ulaşmayı sağlayacağı kanısına varıldı.</w:t>
      </w:r>
    </w:p>
    <w:p w14:paraId="331FE8B1" w14:textId="77777777" w:rsidR="008A20FA" w:rsidRPr="006E6819" w:rsidRDefault="008A20FA" w:rsidP="008A20FA"/>
    <w:p w14:paraId="25AF4747" w14:textId="65A167E5" w:rsidR="006121A8" w:rsidRPr="006E6819" w:rsidRDefault="006121A8" w:rsidP="006E6819">
      <w:pPr>
        <w:tabs>
          <w:tab w:val="left" w:pos="1485"/>
        </w:tabs>
        <w:spacing w:before="120"/>
        <w:ind w:firstLine="0"/>
        <w:rPr>
          <w:color w:val="000000" w:themeColor="text1"/>
        </w:rPr>
      </w:pPr>
    </w:p>
    <w:p w14:paraId="1AD0BC6C" w14:textId="77777777" w:rsidR="00C12494" w:rsidRPr="006E6819" w:rsidRDefault="00C12494" w:rsidP="006E6819">
      <w:pPr>
        <w:spacing w:before="120"/>
        <w:rPr>
          <w:rFonts w:cs="Times New Roman"/>
          <w:color w:val="000000" w:themeColor="text1"/>
        </w:rPr>
      </w:pPr>
    </w:p>
    <w:p w14:paraId="49FB5B35" w14:textId="77777777" w:rsidR="006121A8" w:rsidRPr="006E6819" w:rsidRDefault="006121A8" w:rsidP="006E6819">
      <w:pPr>
        <w:tabs>
          <w:tab w:val="left" w:pos="1485"/>
        </w:tabs>
        <w:spacing w:before="120"/>
        <w:ind w:firstLine="0"/>
      </w:pPr>
    </w:p>
    <w:p w14:paraId="412C0D39" w14:textId="06ED8681" w:rsidR="006121A8" w:rsidRPr="006E6819" w:rsidRDefault="006121A8" w:rsidP="00685165">
      <w:pPr>
        <w:pStyle w:val="Balk2"/>
        <w:numPr>
          <w:ilvl w:val="0"/>
          <w:numId w:val="0"/>
        </w:numPr>
        <w:ind w:left="851"/>
      </w:pPr>
    </w:p>
    <w:p w14:paraId="14862530" w14:textId="77777777" w:rsidR="006121A8" w:rsidRPr="006E6819" w:rsidRDefault="006121A8" w:rsidP="006E6819">
      <w:pPr>
        <w:tabs>
          <w:tab w:val="left" w:pos="1485"/>
        </w:tabs>
        <w:spacing w:before="120"/>
        <w:ind w:firstLine="0"/>
      </w:pPr>
    </w:p>
    <w:p w14:paraId="7B8E2B38" w14:textId="77777777" w:rsidR="00222829" w:rsidRPr="006E6819" w:rsidRDefault="00222829" w:rsidP="006E6819">
      <w:pPr>
        <w:pStyle w:val="Balk1"/>
        <w:numPr>
          <w:ilvl w:val="0"/>
          <w:numId w:val="0"/>
        </w:numPr>
        <w:jc w:val="both"/>
      </w:pPr>
      <w:bookmarkStart w:id="59" w:name="_Toc199340852"/>
      <w:bookmarkStart w:id="60" w:name="_Toc203390675"/>
    </w:p>
    <w:p w14:paraId="2B65EBE2" w14:textId="77777777" w:rsidR="00222829" w:rsidRPr="006E6819" w:rsidRDefault="00222829" w:rsidP="006E6819">
      <w:pPr>
        <w:spacing w:after="160" w:line="278" w:lineRule="auto"/>
        <w:ind w:firstLine="0"/>
        <w:jc w:val="left"/>
        <w:rPr>
          <w:rFonts w:eastAsiaTheme="majorEastAsia" w:cstheme="majorBidi"/>
          <w:b/>
          <w:color w:val="000000" w:themeColor="text1"/>
          <w:sz w:val="28"/>
          <w:szCs w:val="40"/>
        </w:rPr>
      </w:pPr>
      <w:r w:rsidRPr="006E6819">
        <w:br w:type="page"/>
      </w:r>
    </w:p>
    <w:bookmarkEnd w:id="59"/>
    <w:bookmarkEnd w:id="60"/>
    <w:p w14:paraId="7098E082" w14:textId="77777777" w:rsidR="00F76C4B" w:rsidRPr="006E6819" w:rsidRDefault="00F76C4B" w:rsidP="00F76C4B">
      <w:pPr>
        <w:pStyle w:val="ListeParagraf"/>
        <w:ind w:left="0" w:firstLine="0"/>
      </w:pPr>
      <w:r w:rsidRPr="006E6819">
        <w:lastRenderedPageBreak/>
        <w:t>KAYNAKLAR</w:t>
      </w:r>
    </w:p>
    <w:p w14:paraId="33E9CE3E" w14:textId="77777777" w:rsidR="00F76C4B" w:rsidRPr="006E6819" w:rsidRDefault="00F76C4B" w:rsidP="00F76C4B"/>
    <w:p w14:paraId="2B99F378" w14:textId="77777777" w:rsidR="00F76C4B" w:rsidRPr="006E6819" w:rsidRDefault="00F76C4B" w:rsidP="00F76C4B"/>
    <w:p w14:paraId="4C1E1F5B" w14:textId="77777777" w:rsidR="00F76C4B" w:rsidRPr="006E6819" w:rsidRDefault="00F76C4B" w:rsidP="00F76C4B"/>
    <w:p w14:paraId="2D0AD718" w14:textId="7B77B812" w:rsidR="005B345C" w:rsidRPr="00C3609E" w:rsidRDefault="005B345C" w:rsidP="005B345C">
      <w:pPr>
        <w:ind w:firstLine="0"/>
      </w:pPr>
      <w:proofErr w:type="spellStart"/>
      <w:r w:rsidRPr="00C3609E">
        <w:rPr>
          <w:b/>
          <w:bCs/>
        </w:rPr>
        <w:t>Anil</w:t>
      </w:r>
      <w:proofErr w:type="spellEnd"/>
      <w:r w:rsidRPr="00C3609E">
        <w:rPr>
          <w:b/>
          <w:bCs/>
        </w:rPr>
        <w:t>, S.</w:t>
      </w:r>
      <w:r w:rsidR="00D8421C">
        <w:rPr>
          <w:b/>
          <w:bCs/>
        </w:rPr>
        <w:t xml:space="preserve"> </w:t>
      </w:r>
      <w:r w:rsidRPr="00C3609E">
        <w:rPr>
          <w:b/>
          <w:bCs/>
        </w:rPr>
        <w:t xml:space="preserve">S., </w:t>
      </w:r>
      <w:proofErr w:type="spellStart"/>
      <w:r w:rsidRPr="00C3609E">
        <w:rPr>
          <w:b/>
          <w:bCs/>
        </w:rPr>
        <w:t>Anil</w:t>
      </w:r>
      <w:proofErr w:type="spellEnd"/>
      <w:r w:rsidRPr="00C3609E">
        <w:rPr>
          <w:b/>
          <w:bCs/>
        </w:rPr>
        <w:t xml:space="preserve">, L., &amp; </w:t>
      </w:r>
      <w:proofErr w:type="spellStart"/>
      <w:r w:rsidRPr="00C3609E">
        <w:rPr>
          <w:b/>
          <w:bCs/>
        </w:rPr>
        <w:t>Deen</w:t>
      </w:r>
      <w:proofErr w:type="spellEnd"/>
      <w:r w:rsidRPr="00C3609E">
        <w:rPr>
          <w:b/>
          <w:bCs/>
        </w:rPr>
        <w:t>, J. (2002).</w:t>
      </w:r>
      <w:r w:rsidRPr="00C3609E">
        <w:t xml:space="preserve"> </w:t>
      </w:r>
      <w:proofErr w:type="spellStart"/>
      <w:r w:rsidRPr="00C3609E">
        <w:t>Challenges</w:t>
      </w:r>
      <w:proofErr w:type="spellEnd"/>
      <w:r w:rsidRPr="00C3609E">
        <w:t xml:space="preserve"> of </w:t>
      </w:r>
      <w:proofErr w:type="spellStart"/>
      <w:r w:rsidRPr="00C3609E">
        <w:t>pain</w:t>
      </w:r>
      <w:proofErr w:type="spellEnd"/>
      <w:r w:rsidRPr="00C3609E">
        <w:t xml:space="preserve"> </w:t>
      </w:r>
      <w:proofErr w:type="spellStart"/>
      <w:r w:rsidRPr="00C3609E">
        <w:t>assessment</w:t>
      </w:r>
      <w:proofErr w:type="spellEnd"/>
      <w:r w:rsidRPr="00C3609E">
        <w:t xml:space="preserve"> in </w:t>
      </w:r>
      <w:proofErr w:type="spellStart"/>
      <w:r w:rsidRPr="00C3609E">
        <w:t>domestic</w:t>
      </w:r>
      <w:proofErr w:type="spellEnd"/>
      <w:r w:rsidRPr="00C3609E">
        <w:t xml:space="preserve"> </w:t>
      </w:r>
      <w:proofErr w:type="spellStart"/>
      <w:r w:rsidRPr="00C3609E">
        <w:t>animals</w:t>
      </w:r>
      <w:proofErr w:type="spellEnd"/>
      <w:r w:rsidRPr="00C3609E">
        <w:t xml:space="preserve">. </w:t>
      </w:r>
      <w:proofErr w:type="spellStart"/>
      <w:r w:rsidRPr="00C3609E">
        <w:t>Journal</w:t>
      </w:r>
      <w:proofErr w:type="spellEnd"/>
      <w:r w:rsidRPr="00C3609E">
        <w:t xml:space="preserve"> of </w:t>
      </w:r>
      <w:proofErr w:type="spellStart"/>
      <w:r w:rsidRPr="00C3609E">
        <w:t>the</w:t>
      </w:r>
      <w:proofErr w:type="spellEnd"/>
      <w:r w:rsidRPr="00C3609E">
        <w:t xml:space="preserve"> </w:t>
      </w:r>
      <w:proofErr w:type="spellStart"/>
      <w:r w:rsidRPr="00C3609E">
        <w:t>American</w:t>
      </w:r>
      <w:proofErr w:type="spellEnd"/>
      <w:r w:rsidRPr="00C3609E">
        <w:t xml:space="preserve"> </w:t>
      </w:r>
      <w:proofErr w:type="spellStart"/>
      <w:r w:rsidRPr="00C3609E">
        <w:t>Veterinary</w:t>
      </w:r>
      <w:proofErr w:type="spellEnd"/>
      <w:r w:rsidRPr="00C3609E">
        <w:t xml:space="preserve"> </w:t>
      </w:r>
      <w:proofErr w:type="spellStart"/>
      <w:r w:rsidRPr="00C3609E">
        <w:t>Medical</w:t>
      </w:r>
      <w:proofErr w:type="spellEnd"/>
      <w:r w:rsidRPr="00C3609E">
        <w:t xml:space="preserve"> </w:t>
      </w:r>
      <w:proofErr w:type="spellStart"/>
      <w:r w:rsidRPr="00C3609E">
        <w:t>Association</w:t>
      </w:r>
      <w:proofErr w:type="spellEnd"/>
      <w:r w:rsidRPr="00C3609E">
        <w:t>, 220(3), 313-319.</w:t>
      </w:r>
    </w:p>
    <w:p w14:paraId="13EA7C41" w14:textId="6BEF0BC9" w:rsidR="005B345C" w:rsidRDefault="005B345C" w:rsidP="005B345C">
      <w:pPr>
        <w:ind w:firstLine="0"/>
        <w:rPr>
          <w:rFonts w:eastAsia="Calibri" w:cs="Times New Roman"/>
        </w:rPr>
      </w:pPr>
      <w:bookmarkStart w:id="61" w:name="_Hlk203733666"/>
      <w:proofErr w:type="spellStart"/>
      <w:r w:rsidRPr="00E338A0">
        <w:rPr>
          <w:rFonts w:eastAsia="Calibri" w:cs="Times New Roman"/>
          <w:b/>
          <w:bCs/>
        </w:rPr>
        <w:t>Anup</w:t>
      </w:r>
      <w:proofErr w:type="spellEnd"/>
      <w:r w:rsidRPr="00E338A0">
        <w:rPr>
          <w:rFonts w:eastAsia="Calibri" w:cs="Times New Roman"/>
          <w:b/>
          <w:bCs/>
        </w:rPr>
        <w:t xml:space="preserve">, R., </w:t>
      </w:r>
      <w:proofErr w:type="spellStart"/>
      <w:r w:rsidRPr="00E338A0">
        <w:rPr>
          <w:rFonts w:eastAsia="Calibri" w:cs="Times New Roman"/>
          <w:b/>
          <w:bCs/>
        </w:rPr>
        <w:t>Aparna</w:t>
      </w:r>
      <w:proofErr w:type="spellEnd"/>
      <w:r w:rsidRPr="00E338A0">
        <w:rPr>
          <w:rFonts w:eastAsia="Calibri" w:cs="Times New Roman"/>
          <w:b/>
          <w:bCs/>
        </w:rPr>
        <w:t xml:space="preserve">, V., </w:t>
      </w:r>
      <w:proofErr w:type="spellStart"/>
      <w:r w:rsidRPr="00E338A0">
        <w:rPr>
          <w:rFonts w:eastAsia="Calibri" w:cs="Times New Roman"/>
          <w:b/>
          <w:bCs/>
        </w:rPr>
        <w:t>Pulimood</w:t>
      </w:r>
      <w:proofErr w:type="spellEnd"/>
      <w:r w:rsidRPr="00E338A0">
        <w:rPr>
          <w:rFonts w:eastAsia="Calibri" w:cs="Times New Roman"/>
          <w:b/>
          <w:bCs/>
        </w:rPr>
        <w:t xml:space="preserve">, A., </w:t>
      </w:r>
      <w:proofErr w:type="spellStart"/>
      <w:r w:rsidRPr="00E338A0">
        <w:rPr>
          <w:rFonts w:eastAsia="Calibri" w:cs="Times New Roman"/>
          <w:b/>
          <w:bCs/>
        </w:rPr>
        <w:t>Balasubramanian</w:t>
      </w:r>
      <w:proofErr w:type="spellEnd"/>
      <w:r w:rsidRPr="00E338A0">
        <w:rPr>
          <w:rFonts w:eastAsia="Calibri" w:cs="Times New Roman"/>
          <w:b/>
          <w:bCs/>
        </w:rPr>
        <w:t>, K.</w:t>
      </w:r>
      <w:r w:rsidR="00A034FB">
        <w:rPr>
          <w:rFonts w:eastAsia="Calibri" w:cs="Times New Roman"/>
          <w:b/>
          <w:bCs/>
        </w:rPr>
        <w:t xml:space="preserve"> </w:t>
      </w:r>
      <w:r w:rsidRPr="00E338A0">
        <w:rPr>
          <w:rFonts w:eastAsia="Calibri" w:cs="Times New Roman"/>
          <w:b/>
          <w:bCs/>
        </w:rPr>
        <w:t>A.</w:t>
      </w:r>
      <w:r w:rsidRPr="00E338A0">
        <w:rPr>
          <w:b/>
          <w:bCs/>
        </w:rPr>
        <w:t xml:space="preserve"> </w:t>
      </w:r>
      <w:r w:rsidRPr="00E338A0">
        <w:rPr>
          <w:rFonts w:eastAsia="Calibri" w:cs="Times New Roman"/>
          <w:b/>
          <w:bCs/>
        </w:rPr>
        <w:t>(1999).</w:t>
      </w:r>
      <w:r w:rsidRPr="00716CD1">
        <w:rPr>
          <w:rFonts w:eastAsia="Calibri" w:cs="Times New Roman"/>
        </w:rPr>
        <w:t xml:space="preserve"> </w:t>
      </w:r>
      <w:proofErr w:type="spellStart"/>
      <w:r w:rsidRPr="00716CD1">
        <w:rPr>
          <w:rFonts w:eastAsia="Calibri" w:cs="Times New Roman"/>
        </w:rPr>
        <w:t>Surgical</w:t>
      </w:r>
      <w:proofErr w:type="spellEnd"/>
      <w:r w:rsidRPr="00716CD1">
        <w:rPr>
          <w:rFonts w:eastAsia="Calibri" w:cs="Times New Roman"/>
        </w:rPr>
        <w:t xml:space="preserve"> </w:t>
      </w:r>
      <w:proofErr w:type="spellStart"/>
      <w:r w:rsidRPr="00716CD1">
        <w:rPr>
          <w:rFonts w:eastAsia="Calibri" w:cs="Times New Roman"/>
        </w:rPr>
        <w:t>stress</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the</w:t>
      </w:r>
      <w:proofErr w:type="spellEnd"/>
      <w:r w:rsidRPr="00716CD1">
        <w:rPr>
          <w:rFonts w:eastAsia="Calibri" w:cs="Times New Roman"/>
        </w:rPr>
        <w:t xml:space="preserve"> </w:t>
      </w:r>
      <w:proofErr w:type="spellStart"/>
      <w:r w:rsidRPr="00716CD1">
        <w:rPr>
          <w:rFonts w:eastAsia="Calibri" w:cs="Times New Roman"/>
        </w:rPr>
        <w:t>small</w:t>
      </w:r>
      <w:proofErr w:type="spellEnd"/>
      <w:r w:rsidRPr="00716CD1">
        <w:rPr>
          <w:rFonts w:eastAsia="Calibri" w:cs="Times New Roman"/>
        </w:rPr>
        <w:t xml:space="preserve"> </w:t>
      </w:r>
      <w:proofErr w:type="spellStart"/>
      <w:r w:rsidRPr="00716CD1">
        <w:rPr>
          <w:rFonts w:eastAsia="Calibri" w:cs="Times New Roman"/>
        </w:rPr>
        <w:t>intestine</w:t>
      </w:r>
      <w:proofErr w:type="spellEnd"/>
      <w:r w:rsidRPr="00716CD1">
        <w:rPr>
          <w:rFonts w:eastAsia="Calibri" w:cs="Times New Roman"/>
        </w:rPr>
        <w:t xml:space="preserve">: role of </w:t>
      </w:r>
      <w:proofErr w:type="spellStart"/>
      <w:r w:rsidRPr="00716CD1">
        <w:rPr>
          <w:rFonts w:eastAsia="Calibri" w:cs="Times New Roman"/>
        </w:rPr>
        <w:t>oxygen</w:t>
      </w:r>
      <w:proofErr w:type="spellEnd"/>
      <w:r w:rsidRPr="00716CD1">
        <w:rPr>
          <w:rFonts w:eastAsia="Calibri" w:cs="Times New Roman"/>
        </w:rPr>
        <w:t xml:space="preserve"> </w:t>
      </w:r>
      <w:proofErr w:type="spellStart"/>
      <w:r w:rsidRPr="00716CD1">
        <w:rPr>
          <w:rFonts w:eastAsia="Calibri" w:cs="Times New Roman"/>
        </w:rPr>
        <w:t>free</w:t>
      </w:r>
      <w:proofErr w:type="spellEnd"/>
      <w:r w:rsidRPr="00716CD1">
        <w:rPr>
          <w:rFonts w:eastAsia="Calibri" w:cs="Times New Roman"/>
        </w:rPr>
        <w:t xml:space="preserve"> </w:t>
      </w:r>
      <w:proofErr w:type="spellStart"/>
      <w:r w:rsidRPr="00716CD1">
        <w:rPr>
          <w:rFonts w:eastAsia="Calibri" w:cs="Times New Roman"/>
        </w:rPr>
        <w:t>radicals</w:t>
      </w:r>
      <w:proofErr w:type="spellEnd"/>
      <w:r w:rsidRPr="00716CD1">
        <w:rPr>
          <w:rFonts w:eastAsia="Calibri" w:cs="Times New Roman"/>
        </w:rPr>
        <w:t xml:space="preserve">. </w:t>
      </w:r>
      <w:proofErr w:type="spellStart"/>
      <w:proofErr w:type="gramStart"/>
      <w:r w:rsidRPr="00716CD1">
        <w:rPr>
          <w:rFonts w:eastAsia="Calibri" w:cs="Times New Roman"/>
        </w:rPr>
        <w:t>Surgery</w:t>
      </w:r>
      <w:proofErr w:type="spellEnd"/>
      <w:r>
        <w:rPr>
          <w:rFonts w:eastAsia="Calibri" w:cs="Times New Roman"/>
        </w:rPr>
        <w:t xml:space="preserve"> </w:t>
      </w:r>
      <w:r w:rsidRPr="00716CD1">
        <w:rPr>
          <w:rFonts w:eastAsia="Calibri" w:cs="Times New Roman"/>
        </w:rPr>
        <w:t>;</w:t>
      </w:r>
      <w:proofErr w:type="gramEnd"/>
      <w:r w:rsidRPr="00716CD1">
        <w:rPr>
          <w:rFonts w:eastAsia="Calibri" w:cs="Times New Roman"/>
        </w:rPr>
        <w:t>125:560-569.,</w:t>
      </w:r>
    </w:p>
    <w:p w14:paraId="25AD767F" w14:textId="4F6D3F59" w:rsidR="005B345C" w:rsidRDefault="005B345C" w:rsidP="005B345C">
      <w:pPr>
        <w:ind w:firstLine="0"/>
        <w:rPr>
          <w:rFonts w:eastAsia="Calibri" w:cs="Times New Roman"/>
        </w:rPr>
      </w:pPr>
      <w:r w:rsidRPr="00E338A0">
        <w:rPr>
          <w:rFonts w:eastAsia="Calibri" w:cs="Times New Roman"/>
          <w:b/>
          <w:bCs/>
        </w:rPr>
        <w:t>Aydın, O.</w:t>
      </w:r>
      <w:r w:rsidR="00A034FB">
        <w:rPr>
          <w:rFonts w:eastAsia="Calibri" w:cs="Times New Roman"/>
          <w:b/>
          <w:bCs/>
        </w:rPr>
        <w:t xml:space="preserve"> </w:t>
      </w:r>
      <w:r w:rsidRPr="00E338A0">
        <w:rPr>
          <w:rFonts w:eastAsia="Calibri" w:cs="Times New Roman"/>
          <w:b/>
          <w:bCs/>
        </w:rPr>
        <w:t>N. (2002).</w:t>
      </w:r>
      <w:r w:rsidRPr="00716CD1">
        <w:rPr>
          <w:rFonts w:eastAsia="Calibri" w:cs="Times New Roman"/>
        </w:rPr>
        <w:t xml:space="preserve"> Ağrı ve ağrı mekan</w:t>
      </w:r>
      <w:r w:rsidRPr="00716CD1">
        <w:rPr>
          <w:rFonts w:eastAsia="Calibri" w:cs="Times New Roman" w:hint="eastAsia"/>
        </w:rPr>
        <w:t>i</w:t>
      </w:r>
      <w:r w:rsidRPr="00716CD1">
        <w:rPr>
          <w:rFonts w:eastAsia="Calibri" w:cs="Times New Roman"/>
        </w:rPr>
        <w:t>zmalarına güncel bakı</w:t>
      </w:r>
      <w:r w:rsidRPr="00716CD1">
        <w:rPr>
          <w:rFonts w:eastAsia="Calibri" w:cs="Times New Roman" w:hint="eastAsia"/>
        </w:rPr>
        <w:t>ş</w:t>
      </w:r>
      <w:r w:rsidRPr="00716CD1">
        <w:rPr>
          <w:rFonts w:eastAsia="Calibri" w:cs="Times New Roman"/>
        </w:rPr>
        <w:t>. ADÜ Tıp Fakültes</w:t>
      </w:r>
      <w:r w:rsidRPr="00716CD1">
        <w:rPr>
          <w:rFonts w:eastAsia="Calibri" w:cs="Times New Roman" w:hint="eastAsia"/>
        </w:rPr>
        <w:t>i</w:t>
      </w:r>
      <w:r w:rsidRPr="00716CD1">
        <w:rPr>
          <w:rFonts w:eastAsia="Calibri" w:cs="Times New Roman"/>
        </w:rPr>
        <w:t xml:space="preserve"> Derg</w:t>
      </w:r>
      <w:r w:rsidRPr="00716CD1">
        <w:rPr>
          <w:rFonts w:eastAsia="Calibri" w:cs="Times New Roman" w:hint="eastAsia"/>
        </w:rPr>
        <w:t>i</w:t>
      </w:r>
      <w:r w:rsidRPr="00716CD1">
        <w:rPr>
          <w:rFonts w:eastAsia="Calibri" w:cs="Times New Roman"/>
        </w:rPr>
        <w:t xml:space="preserve">si; 3(2): </w:t>
      </w:r>
      <w:r>
        <w:rPr>
          <w:rFonts w:eastAsia="Calibri" w:cs="Times New Roman"/>
        </w:rPr>
        <w:t>(</w:t>
      </w:r>
      <w:r w:rsidRPr="00716CD1">
        <w:rPr>
          <w:rFonts w:eastAsia="Calibri" w:cs="Times New Roman"/>
        </w:rPr>
        <w:t>37-48).</w:t>
      </w:r>
    </w:p>
    <w:p w14:paraId="0AA7B869" w14:textId="2D2429E0" w:rsidR="005B345C" w:rsidRPr="0059021A" w:rsidRDefault="005B345C" w:rsidP="005B345C">
      <w:pPr>
        <w:ind w:firstLine="0"/>
        <w:rPr>
          <w:rFonts w:eastAsia="Calibri" w:cs="Times New Roman"/>
        </w:rPr>
      </w:pPr>
      <w:proofErr w:type="spellStart"/>
      <w:r w:rsidRPr="007E3ABA">
        <w:rPr>
          <w:rFonts w:eastAsia="Calibri" w:cs="Times New Roman"/>
          <w:b/>
          <w:bCs/>
        </w:rPr>
        <w:t>Bán</w:t>
      </w:r>
      <w:proofErr w:type="spellEnd"/>
      <w:r>
        <w:rPr>
          <w:rFonts w:eastAsia="Calibri" w:cs="Times New Roman"/>
          <w:b/>
          <w:bCs/>
        </w:rPr>
        <w:t>,</w:t>
      </w:r>
      <w:r w:rsidRPr="007E3ABA">
        <w:rPr>
          <w:rFonts w:eastAsia="Calibri" w:cs="Times New Roman"/>
          <w:b/>
          <w:bCs/>
        </w:rPr>
        <w:t xml:space="preserve"> E</w:t>
      </w:r>
      <w:r>
        <w:rPr>
          <w:rFonts w:eastAsia="Calibri" w:cs="Times New Roman"/>
          <w:b/>
          <w:bCs/>
        </w:rPr>
        <w:t>.</w:t>
      </w:r>
      <w:r w:rsidR="00A034FB">
        <w:rPr>
          <w:rFonts w:eastAsia="Calibri" w:cs="Times New Roman"/>
          <w:b/>
          <w:bCs/>
        </w:rPr>
        <w:t xml:space="preserve"> </w:t>
      </w:r>
      <w:r w:rsidRPr="007E3ABA">
        <w:rPr>
          <w:rFonts w:eastAsia="Calibri" w:cs="Times New Roman"/>
          <w:b/>
          <w:bCs/>
        </w:rPr>
        <w:t>G</w:t>
      </w:r>
      <w:r>
        <w:rPr>
          <w:rFonts w:eastAsia="Calibri" w:cs="Times New Roman"/>
          <w:b/>
          <w:bCs/>
        </w:rPr>
        <w:t>.</w:t>
      </w:r>
      <w:r w:rsidRPr="007E3ABA">
        <w:rPr>
          <w:rFonts w:eastAsia="Calibri" w:cs="Times New Roman"/>
          <w:b/>
          <w:bCs/>
        </w:rPr>
        <w:t xml:space="preserve">, </w:t>
      </w:r>
      <w:proofErr w:type="spellStart"/>
      <w:r w:rsidRPr="007E3ABA">
        <w:rPr>
          <w:rFonts w:eastAsia="Calibri" w:cs="Times New Roman"/>
          <w:b/>
          <w:bCs/>
        </w:rPr>
        <w:t>Brassa</w:t>
      </w:r>
      <w:r w:rsidRPr="007E3ABA">
        <w:rPr>
          <w:rFonts w:eastAsia="Calibri" w:cs="Times New Roman" w:hint="eastAsia"/>
          <w:b/>
          <w:bCs/>
        </w:rPr>
        <w:t>i</w:t>
      </w:r>
      <w:proofErr w:type="spellEnd"/>
      <w:r>
        <w:rPr>
          <w:rFonts w:eastAsia="Calibri" w:cs="Times New Roman"/>
          <w:b/>
          <w:bCs/>
        </w:rPr>
        <w:t>,</w:t>
      </w:r>
      <w:r w:rsidRPr="007E3ABA">
        <w:rPr>
          <w:rFonts w:eastAsia="Calibri" w:cs="Times New Roman"/>
          <w:b/>
          <w:bCs/>
        </w:rPr>
        <w:t xml:space="preserve"> A</w:t>
      </w:r>
      <w:r>
        <w:rPr>
          <w:rFonts w:eastAsia="Calibri" w:cs="Times New Roman"/>
          <w:b/>
          <w:bCs/>
        </w:rPr>
        <w:t>.</w:t>
      </w:r>
      <w:r w:rsidRPr="007E3ABA">
        <w:rPr>
          <w:rFonts w:eastAsia="Calibri" w:cs="Times New Roman"/>
          <w:b/>
          <w:bCs/>
        </w:rPr>
        <w:t xml:space="preserve">, </w:t>
      </w:r>
      <w:proofErr w:type="spellStart"/>
      <w:r w:rsidRPr="007E3ABA">
        <w:rPr>
          <w:rFonts w:eastAsia="Calibri" w:cs="Times New Roman"/>
          <w:b/>
          <w:bCs/>
        </w:rPr>
        <w:t>V</w:t>
      </w:r>
      <w:r w:rsidRPr="007E3ABA">
        <w:rPr>
          <w:rFonts w:eastAsia="Calibri" w:cs="Times New Roman" w:hint="eastAsia"/>
          <w:b/>
          <w:bCs/>
        </w:rPr>
        <w:t>i</w:t>
      </w:r>
      <w:r w:rsidRPr="007E3ABA">
        <w:rPr>
          <w:rFonts w:eastAsia="Calibri" w:cs="Times New Roman"/>
          <w:b/>
          <w:bCs/>
        </w:rPr>
        <w:t>zi</w:t>
      </w:r>
      <w:proofErr w:type="spellEnd"/>
      <w:r>
        <w:rPr>
          <w:rFonts w:eastAsia="Calibri" w:cs="Times New Roman"/>
          <w:b/>
          <w:bCs/>
        </w:rPr>
        <w:t>,</w:t>
      </w:r>
      <w:r w:rsidRPr="007E3ABA">
        <w:rPr>
          <w:rFonts w:eastAsia="Calibri" w:cs="Times New Roman"/>
          <w:b/>
          <w:bCs/>
        </w:rPr>
        <w:t xml:space="preserve"> E</w:t>
      </w:r>
      <w:r>
        <w:rPr>
          <w:rFonts w:eastAsia="Calibri" w:cs="Times New Roman"/>
          <w:b/>
          <w:bCs/>
        </w:rPr>
        <w:t>.</w:t>
      </w:r>
      <w:r w:rsidR="00A034FB">
        <w:rPr>
          <w:rFonts w:eastAsia="Calibri" w:cs="Times New Roman"/>
          <w:b/>
          <w:bCs/>
        </w:rPr>
        <w:t xml:space="preserve"> </w:t>
      </w:r>
      <w:r w:rsidRPr="007E3ABA">
        <w:rPr>
          <w:rFonts w:eastAsia="Calibri" w:cs="Times New Roman"/>
          <w:b/>
          <w:bCs/>
        </w:rPr>
        <w:t>S.</w:t>
      </w:r>
      <w:r w:rsidRPr="00E338A0">
        <w:t xml:space="preserve"> </w:t>
      </w:r>
      <w:r>
        <w:t>(</w:t>
      </w:r>
      <w:r w:rsidRPr="00E338A0">
        <w:rPr>
          <w:rFonts w:eastAsia="Calibri" w:cs="Times New Roman"/>
          <w:b/>
          <w:bCs/>
        </w:rPr>
        <w:t>2020</w:t>
      </w:r>
      <w:r>
        <w:rPr>
          <w:rFonts w:eastAsia="Calibri" w:cs="Times New Roman"/>
          <w:b/>
          <w:bCs/>
        </w:rPr>
        <w:t>).</w:t>
      </w:r>
      <w:r w:rsidRPr="00716CD1">
        <w:rPr>
          <w:rFonts w:eastAsia="Calibri" w:cs="Times New Roman"/>
        </w:rPr>
        <w:t xml:space="preserve"> </w:t>
      </w:r>
      <w:proofErr w:type="spellStart"/>
      <w:r w:rsidRPr="00716CD1">
        <w:rPr>
          <w:rFonts w:eastAsia="Calibri" w:cs="Times New Roman"/>
        </w:rPr>
        <w:t>The</w:t>
      </w:r>
      <w:proofErr w:type="spellEnd"/>
      <w:r w:rsidRPr="00716CD1">
        <w:rPr>
          <w:rFonts w:eastAsia="Calibri" w:cs="Times New Roman"/>
        </w:rPr>
        <w:t xml:space="preserve"> role of </w:t>
      </w:r>
      <w:proofErr w:type="spellStart"/>
      <w:r w:rsidRPr="00716CD1">
        <w:rPr>
          <w:rFonts w:eastAsia="Calibri" w:cs="Times New Roman"/>
        </w:rPr>
        <w:t>the</w:t>
      </w:r>
      <w:proofErr w:type="spellEnd"/>
      <w:r w:rsidRPr="00716CD1">
        <w:rPr>
          <w:rFonts w:eastAsia="Calibri" w:cs="Times New Roman"/>
        </w:rPr>
        <w:t xml:space="preserve"> </w:t>
      </w:r>
      <w:proofErr w:type="spellStart"/>
      <w:r w:rsidRPr="00716CD1">
        <w:rPr>
          <w:rFonts w:eastAsia="Calibri" w:cs="Times New Roman"/>
        </w:rPr>
        <w:t>endogenous</w:t>
      </w:r>
      <w:proofErr w:type="spellEnd"/>
      <w:r w:rsidRPr="00716CD1">
        <w:rPr>
          <w:rFonts w:eastAsia="Calibri" w:cs="Times New Roman"/>
        </w:rPr>
        <w:t xml:space="preserve"> </w:t>
      </w:r>
      <w:proofErr w:type="spellStart"/>
      <w:r w:rsidRPr="00716CD1">
        <w:rPr>
          <w:rFonts w:eastAsia="Calibri" w:cs="Times New Roman"/>
        </w:rPr>
        <w:t>neurotransm</w:t>
      </w:r>
      <w:r w:rsidRPr="00716CD1">
        <w:rPr>
          <w:rFonts w:eastAsia="Calibri" w:cs="Times New Roman" w:hint="eastAsia"/>
        </w:rPr>
        <w:t>i</w:t>
      </w:r>
      <w:r w:rsidRPr="00716CD1">
        <w:rPr>
          <w:rFonts w:eastAsia="Calibri" w:cs="Times New Roman"/>
        </w:rPr>
        <w:t>tters</w:t>
      </w:r>
      <w:proofErr w:type="spellEnd"/>
      <w:r w:rsidRPr="00716CD1">
        <w:rPr>
          <w:rFonts w:eastAsia="Calibri" w:cs="Times New Roman"/>
        </w:rPr>
        <w:t xml:space="preserve"> </w:t>
      </w:r>
      <w:proofErr w:type="spellStart"/>
      <w:r w:rsidRPr="00716CD1">
        <w:rPr>
          <w:rFonts w:eastAsia="Calibri" w:cs="Times New Roman"/>
        </w:rPr>
        <w:t>assoc</w:t>
      </w:r>
      <w:r w:rsidRPr="00716CD1">
        <w:rPr>
          <w:rFonts w:eastAsia="Calibri" w:cs="Times New Roman" w:hint="eastAsia"/>
        </w:rPr>
        <w:t>i</w:t>
      </w:r>
      <w:r w:rsidRPr="00716CD1">
        <w:rPr>
          <w:rFonts w:eastAsia="Calibri" w:cs="Times New Roman"/>
        </w:rPr>
        <w:t>ated</w:t>
      </w:r>
      <w:proofErr w:type="spellEnd"/>
      <w:r w:rsidRPr="00716CD1">
        <w:rPr>
          <w:rFonts w:eastAsia="Calibri" w:cs="Times New Roman"/>
        </w:rPr>
        <w:t xml:space="preserve"> </w:t>
      </w:r>
      <w:proofErr w:type="spellStart"/>
      <w:r w:rsidRPr="00716CD1">
        <w:rPr>
          <w:rFonts w:eastAsia="Calibri" w:cs="Times New Roman"/>
        </w:rPr>
        <w:t>w</w:t>
      </w:r>
      <w:r w:rsidRPr="00716CD1">
        <w:rPr>
          <w:rFonts w:eastAsia="Calibri" w:cs="Times New Roman" w:hint="eastAsia"/>
        </w:rPr>
        <w:t>i</w:t>
      </w:r>
      <w:r w:rsidRPr="00716CD1">
        <w:rPr>
          <w:rFonts w:eastAsia="Calibri" w:cs="Times New Roman"/>
        </w:rPr>
        <w:t>th</w:t>
      </w:r>
      <w:proofErr w:type="spellEnd"/>
      <w:r w:rsidRPr="00716CD1">
        <w:rPr>
          <w:rFonts w:eastAsia="Calibri" w:cs="Times New Roman"/>
        </w:rPr>
        <w:t xml:space="preserve"> </w:t>
      </w:r>
      <w:proofErr w:type="spellStart"/>
      <w:r w:rsidRPr="00716CD1">
        <w:rPr>
          <w:rFonts w:eastAsia="Calibri" w:cs="Times New Roman"/>
        </w:rPr>
        <w:t>neuropath</w:t>
      </w:r>
      <w:r w:rsidRPr="00716CD1">
        <w:rPr>
          <w:rFonts w:eastAsia="Calibri" w:cs="Times New Roman" w:hint="eastAsia"/>
        </w:rPr>
        <w:t>i</w:t>
      </w:r>
      <w:r w:rsidRPr="00716CD1">
        <w:rPr>
          <w:rFonts w:eastAsia="Calibri" w:cs="Times New Roman"/>
        </w:rPr>
        <w:t>c</w:t>
      </w:r>
      <w:proofErr w:type="spellEnd"/>
      <w:r w:rsidRPr="00716CD1">
        <w:rPr>
          <w:rFonts w:eastAsia="Calibri" w:cs="Times New Roman"/>
        </w:rPr>
        <w:t xml:space="preserve"> </w:t>
      </w:r>
      <w:proofErr w:type="spellStart"/>
      <w:r w:rsidRPr="00716CD1">
        <w:rPr>
          <w:rFonts w:eastAsia="Calibri" w:cs="Times New Roman"/>
        </w:rPr>
        <w:t>pa</w:t>
      </w:r>
      <w:r w:rsidRPr="00716CD1">
        <w:rPr>
          <w:rFonts w:eastAsia="Calibri" w:cs="Times New Roman" w:hint="eastAsia"/>
        </w:rPr>
        <w:t>i</w:t>
      </w:r>
      <w:r w:rsidRPr="00716CD1">
        <w:rPr>
          <w:rFonts w:eastAsia="Calibri" w:cs="Times New Roman"/>
        </w:rPr>
        <w:t>n</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r w:rsidRPr="00716CD1">
        <w:rPr>
          <w:rFonts w:eastAsia="Calibri" w:cs="Times New Roman" w:hint="eastAsia"/>
        </w:rPr>
        <w:t>i</w:t>
      </w:r>
      <w:r w:rsidRPr="00716CD1">
        <w:rPr>
          <w:rFonts w:eastAsia="Calibri" w:cs="Times New Roman"/>
        </w:rPr>
        <w:t xml:space="preserve">n </w:t>
      </w:r>
      <w:proofErr w:type="spellStart"/>
      <w:r w:rsidRPr="00716CD1">
        <w:rPr>
          <w:rFonts w:eastAsia="Calibri" w:cs="Times New Roman"/>
        </w:rPr>
        <w:t>the</w:t>
      </w:r>
      <w:proofErr w:type="spellEnd"/>
      <w:r w:rsidRPr="00716CD1">
        <w:rPr>
          <w:rFonts w:eastAsia="Calibri" w:cs="Times New Roman"/>
        </w:rPr>
        <w:t xml:space="preserve"> </w:t>
      </w:r>
      <w:proofErr w:type="spellStart"/>
      <w:r w:rsidRPr="00716CD1">
        <w:rPr>
          <w:rFonts w:eastAsia="Calibri" w:cs="Times New Roman"/>
        </w:rPr>
        <w:t>op</w:t>
      </w:r>
      <w:r w:rsidRPr="00716CD1">
        <w:rPr>
          <w:rFonts w:eastAsia="Calibri" w:cs="Times New Roman" w:hint="eastAsia"/>
        </w:rPr>
        <w:t>i</w:t>
      </w:r>
      <w:r w:rsidRPr="00716CD1">
        <w:rPr>
          <w:rFonts w:eastAsia="Calibri" w:cs="Times New Roman"/>
        </w:rPr>
        <w:t>o</w:t>
      </w:r>
      <w:r w:rsidRPr="00716CD1">
        <w:rPr>
          <w:rFonts w:eastAsia="Calibri" w:cs="Times New Roman" w:hint="eastAsia"/>
        </w:rPr>
        <w:t>i</w:t>
      </w:r>
      <w:r w:rsidRPr="00716CD1">
        <w:rPr>
          <w:rFonts w:eastAsia="Calibri" w:cs="Times New Roman"/>
        </w:rPr>
        <w:t>d</w:t>
      </w:r>
      <w:proofErr w:type="spellEnd"/>
      <w:r w:rsidRPr="00716CD1">
        <w:rPr>
          <w:rFonts w:eastAsia="Calibri" w:cs="Times New Roman"/>
        </w:rPr>
        <w:t xml:space="preserve"> </w:t>
      </w:r>
      <w:proofErr w:type="spellStart"/>
      <w:r w:rsidRPr="00716CD1">
        <w:rPr>
          <w:rFonts w:eastAsia="Calibri" w:cs="Times New Roman"/>
        </w:rPr>
        <w:t>cr</w:t>
      </w:r>
      <w:r w:rsidRPr="00716CD1">
        <w:rPr>
          <w:rFonts w:eastAsia="Calibri" w:cs="Times New Roman" w:hint="eastAsia"/>
        </w:rPr>
        <w:t>i</w:t>
      </w:r>
      <w:r w:rsidRPr="00716CD1">
        <w:rPr>
          <w:rFonts w:eastAsia="Calibri" w:cs="Times New Roman"/>
        </w:rPr>
        <w:t>s</w:t>
      </w:r>
      <w:r w:rsidRPr="00716CD1">
        <w:rPr>
          <w:rFonts w:eastAsia="Calibri" w:cs="Times New Roman" w:hint="eastAsia"/>
        </w:rPr>
        <w:t>i</w:t>
      </w:r>
      <w:r w:rsidRPr="00716CD1">
        <w:rPr>
          <w:rFonts w:eastAsia="Calibri" w:cs="Times New Roman"/>
        </w:rPr>
        <w:t>s</w:t>
      </w:r>
      <w:proofErr w:type="spellEnd"/>
      <w:r w:rsidRPr="00716CD1">
        <w:rPr>
          <w:rFonts w:eastAsia="Calibri" w:cs="Times New Roman"/>
        </w:rPr>
        <w:t xml:space="preserve">: </w:t>
      </w:r>
      <w:proofErr w:type="spellStart"/>
      <w:r w:rsidRPr="00716CD1">
        <w:rPr>
          <w:rFonts w:eastAsia="Calibri" w:cs="Times New Roman"/>
        </w:rPr>
        <w:t>The</w:t>
      </w:r>
      <w:proofErr w:type="spellEnd"/>
      <w:r w:rsidRPr="00716CD1">
        <w:rPr>
          <w:rFonts w:eastAsia="Calibri" w:cs="Times New Roman"/>
        </w:rPr>
        <w:t xml:space="preserve"> </w:t>
      </w:r>
      <w:proofErr w:type="spellStart"/>
      <w:r w:rsidRPr="00716CD1">
        <w:rPr>
          <w:rFonts w:eastAsia="Calibri" w:cs="Times New Roman" w:hint="eastAsia"/>
        </w:rPr>
        <w:t>i</w:t>
      </w:r>
      <w:r w:rsidRPr="00716CD1">
        <w:rPr>
          <w:rFonts w:eastAsia="Calibri" w:cs="Times New Roman"/>
        </w:rPr>
        <w:t>nnate</w:t>
      </w:r>
      <w:proofErr w:type="spellEnd"/>
      <w:r w:rsidRPr="00716CD1">
        <w:rPr>
          <w:rFonts w:eastAsia="Calibri" w:cs="Times New Roman"/>
        </w:rPr>
        <w:t xml:space="preserve"> </w:t>
      </w:r>
      <w:proofErr w:type="spellStart"/>
      <w:r w:rsidRPr="00716CD1">
        <w:rPr>
          <w:rFonts w:eastAsia="Calibri" w:cs="Times New Roman"/>
        </w:rPr>
        <w:t>pa</w:t>
      </w:r>
      <w:r w:rsidRPr="00716CD1">
        <w:rPr>
          <w:rFonts w:eastAsia="Calibri" w:cs="Times New Roman" w:hint="eastAsia"/>
        </w:rPr>
        <w:t>i</w:t>
      </w:r>
      <w:r w:rsidRPr="00716CD1">
        <w:rPr>
          <w:rFonts w:eastAsia="Calibri" w:cs="Times New Roman"/>
        </w:rPr>
        <w:t>n-rel</w:t>
      </w:r>
      <w:r w:rsidRPr="00716CD1">
        <w:rPr>
          <w:rFonts w:eastAsia="Calibri" w:cs="Times New Roman" w:hint="eastAsia"/>
        </w:rPr>
        <w:t>i</w:t>
      </w:r>
      <w:r w:rsidRPr="00716CD1">
        <w:rPr>
          <w:rFonts w:eastAsia="Calibri" w:cs="Times New Roman"/>
        </w:rPr>
        <w:t>ev</w:t>
      </w:r>
      <w:r w:rsidRPr="00716CD1">
        <w:rPr>
          <w:rFonts w:eastAsia="Calibri" w:cs="Times New Roman" w:hint="eastAsia"/>
        </w:rPr>
        <w:t>i</w:t>
      </w:r>
      <w:r w:rsidRPr="00716CD1">
        <w:rPr>
          <w:rFonts w:eastAsia="Calibri" w:cs="Times New Roman"/>
        </w:rPr>
        <w:t>ng</w:t>
      </w:r>
      <w:proofErr w:type="spellEnd"/>
      <w:r w:rsidRPr="00716CD1">
        <w:rPr>
          <w:rFonts w:eastAsia="Calibri" w:cs="Times New Roman"/>
        </w:rPr>
        <w:t xml:space="preserve"> </w:t>
      </w:r>
      <w:proofErr w:type="spellStart"/>
      <w:r w:rsidRPr="00716CD1">
        <w:rPr>
          <w:rFonts w:eastAsia="Calibri" w:cs="Times New Roman"/>
        </w:rPr>
        <w:t>system</w:t>
      </w:r>
      <w:proofErr w:type="spellEnd"/>
      <w:r w:rsidRPr="00716CD1">
        <w:rPr>
          <w:rFonts w:eastAsia="Calibri" w:cs="Times New Roman"/>
        </w:rPr>
        <w:t>. Bra</w:t>
      </w:r>
      <w:r w:rsidRPr="00716CD1">
        <w:rPr>
          <w:rFonts w:eastAsia="Calibri" w:cs="Times New Roman" w:hint="eastAsia"/>
        </w:rPr>
        <w:t>i</w:t>
      </w:r>
      <w:r w:rsidRPr="00716CD1">
        <w:rPr>
          <w:rFonts w:eastAsia="Calibri" w:cs="Times New Roman"/>
        </w:rPr>
        <w:t xml:space="preserve">n </w:t>
      </w:r>
      <w:proofErr w:type="spellStart"/>
      <w:r w:rsidRPr="00716CD1">
        <w:rPr>
          <w:rFonts w:eastAsia="Calibri" w:cs="Times New Roman"/>
        </w:rPr>
        <w:t>Res</w:t>
      </w:r>
      <w:proofErr w:type="spellEnd"/>
      <w:r w:rsidRPr="00716CD1">
        <w:rPr>
          <w:rFonts w:eastAsia="Calibri" w:cs="Times New Roman"/>
        </w:rPr>
        <w:t xml:space="preserve"> </w:t>
      </w:r>
      <w:proofErr w:type="spellStart"/>
      <w:r w:rsidRPr="00716CD1">
        <w:rPr>
          <w:rFonts w:eastAsia="Calibri" w:cs="Times New Roman"/>
        </w:rPr>
        <w:t>Bull</w:t>
      </w:r>
      <w:proofErr w:type="spellEnd"/>
      <w:r w:rsidRPr="00716CD1">
        <w:rPr>
          <w:rFonts w:eastAsia="Calibri" w:cs="Times New Roman"/>
        </w:rPr>
        <w:t>; 155: 129-36).</w:t>
      </w:r>
      <w:r w:rsidRPr="00E338A0">
        <w:t xml:space="preserve"> </w:t>
      </w:r>
    </w:p>
    <w:p w14:paraId="5F5A588D" w14:textId="2B72E8E6" w:rsidR="005B345C" w:rsidRDefault="005B345C" w:rsidP="005B345C">
      <w:pPr>
        <w:ind w:firstLine="0"/>
        <w:rPr>
          <w:rFonts w:eastAsia="Calibri" w:cs="Times New Roman"/>
        </w:rPr>
      </w:pPr>
      <w:proofErr w:type="spellStart"/>
      <w:r w:rsidRPr="0059021A">
        <w:rPr>
          <w:rFonts w:eastAsia="Calibri" w:cs="Times New Roman"/>
          <w:b/>
          <w:bCs/>
        </w:rPr>
        <w:t>Benavides</w:t>
      </w:r>
      <w:proofErr w:type="spellEnd"/>
      <w:r w:rsidRPr="0059021A">
        <w:rPr>
          <w:rFonts w:eastAsia="Calibri" w:cs="Times New Roman"/>
          <w:b/>
          <w:bCs/>
        </w:rPr>
        <w:t xml:space="preserve"> </w:t>
      </w:r>
      <w:proofErr w:type="spellStart"/>
      <w:r w:rsidRPr="0059021A">
        <w:rPr>
          <w:rFonts w:eastAsia="Calibri" w:cs="Times New Roman"/>
          <w:b/>
          <w:bCs/>
        </w:rPr>
        <w:t>Melo</w:t>
      </w:r>
      <w:proofErr w:type="spellEnd"/>
      <w:r w:rsidRPr="0059021A">
        <w:rPr>
          <w:rFonts w:eastAsia="Calibri" w:cs="Times New Roman"/>
          <w:b/>
          <w:bCs/>
        </w:rPr>
        <w:t>, C.</w:t>
      </w:r>
      <w:r w:rsidR="00A034FB">
        <w:rPr>
          <w:rFonts w:eastAsia="Calibri" w:cs="Times New Roman"/>
          <w:b/>
          <w:bCs/>
        </w:rPr>
        <w:t xml:space="preserve"> </w:t>
      </w:r>
      <w:r w:rsidRPr="0059021A">
        <w:rPr>
          <w:rFonts w:eastAsia="Calibri" w:cs="Times New Roman"/>
          <w:b/>
          <w:bCs/>
        </w:rPr>
        <w:t xml:space="preserve">J., </w:t>
      </w:r>
      <w:proofErr w:type="spellStart"/>
      <w:r w:rsidRPr="0059021A">
        <w:rPr>
          <w:rFonts w:eastAsia="Calibri" w:cs="Times New Roman"/>
          <w:b/>
          <w:bCs/>
        </w:rPr>
        <w:t>Astaíza</w:t>
      </w:r>
      <w:proofErr w:type="spellEnd"/>
      <w:r w:rsidRPr="0059021A">
        <w:rPr>
          <w:rFonts w:eastAsia="Calibri" w:cs="Times New Roman"/>
          <w:b/>
          <w:bCs/>
        </w:rPr>
        <w:t xml:space="preserve"> </w:t>
      </w:r>
      <w:proofErr w:type="spellStart"/>
      <w:r w:rsidRPr="0059021A">
        <w:rPr>
          <w:rFonts w:eastAsia="Calibri" w:cs="Times New Roman"/>
          <w:b/>
          <w:bCs/>
        </w:rPr>
        <w:t>Martínez</w:t>
      </w:r>
      <w:proofErr w:type="spellEnd"/>
      <w:r w:rsidRPr="0059021A">
        <w:rPr>
          <w:rFonts w:eastAsia="Calibri" w:cs="Times New Roman"/>
          <w:b/>
          <w:bCs/>
        </w:rPr>
        <w:t>, J.</w:t>
      </w:r>
      <w:r w:rsidR="00A034FB">
        <w:rPr>
          <w:rFonts w:eastAsia="Calibri" w:cs="Times New Roman"/>
          <w:b/>
          <w:bCs/>
        </w:rPr>
        <w:t xml:space="preserve"> </w:t>
      </w:r>
      <w:r w:rsidRPr="0059021A">
        <w:rPr>
          <w:rFonts w:eastAsia="Calibri" w:cs="Times New Roman"/>
          <w:b/>
          <w:bCs/>
        </w:rPr>
        <w:t xml:space="preserve">M., </w:t>
      </w:r>
      <w:proofErr w:type="spellStart"/>
      <w:r w:rsidRPr="0059021A">
        <w:rPr>
          <w:rFonts w:eastAsia="Calibri" w:cs="Times New Roman"/>
          <w:b/>
          <w:bCs/>
        </w:rPr>
        <w:t>Rojas</w:t>
      </w:r>
      <w:proofErr w:type="spellEnd"/>
      <w:r w:rsidRPr="0059021A">
        <w:rPr>
          <w:rFonts w:eastAsia="Calibri" w:cs="Times New Roman"/>
          <w:b/>
          <w:bCs/>
        </w:rPr>
        <w:t>, M.</w:t>
      </w:r>
      <w:r w:rsidR="00A034FB">
        <w:rPr>
          <w:rFonts w:eastAsia="Calibri" w:cs="Times New Roman"/>
          <w:b/>
          <w:bCs/>
        </w:rPr>
        <w:t xml:space="preserve"> </w:t>
      </w:r>
      <w:r w:rsidRPr="0059021A">
        <w:rPr>
          <w:rFonts w:eastAsia="Calibri" w:cs="Times New Roman"/>
          <w:b/>
          <w:bCs/>
        </w:rPr>
        <w:t>L. (2018).</w:t>
      </w:r>
      <w:r w:rsidRPr="00E338A0">
        <w:rPr>
          <w:rFonts w:eastAsia="Calibri" w:cs="Times New Roman"/>
        </w:rPr>
        <w:t xml:space="preserve"> </w:t>
      </w:r>
      <w:proofErr w:type="spellStart"/>
      <w:r w:rsidRPr="00E338A0">
        <w:rPr>
          <w:rFonts w:eastAsia="Calibri" w:cs="Times New Roman"/>
        </w:rPr>
        <w:t>Complications</w:t>
      </w:r>
      <w:proofErr w:type="spellEnd"/>
      <w:r w:rsidRPr="00E338A0">
        <w:rPr>
          <w:rFonts w:eastAsia="Calibri" w:cs="Times New Roman"/>
        </w:rPr>
        <w:t xml:space="preserve"> of </w:t>
      </w:r>
      <w:proofErr w:type="spellStart"/>
      <w:r w:rsidRPr="00E338A0">
        <w:rPr>
          <w:rFonts w:eastAsia="Calibri" w:cs="Times New Roman"/>
        </w:rPr>
        <w:t>surgical</w:t>
      </w:r>
      <w:proofErr w:type="spellEnd"/>
      <w:r w:rsidRPr="00E338A0">
        <w:rPr>
          <w:rFonts w:eastAsia="Calibri" w:cs="Times New Roman"/>
        </w:rPr>
        <w:t xml:space="preserve"> </w:t>
      </w:r>
      <w:proofErr w:type="spellStart"/>
      <w:r w:rsidRPr="00E338A0">
        <w:rPr>
          <w:rFonts w:eastAsia="Calibri" w:cs="Times New Roman"/>
        </w:rPr>
        <w:t>sterilization</w:t>
      </w:r>
      <w:proofErr w:type="spellEnd"/>
      <w:r w:rsidRPr="00E338A0">
        <w:rPr>
          <w:rFonts w:eastAsia="Calibri" w:cs="Times New Roman"/>
        </w:rPr>
        <w:t xml:space="preserve"> </w:t>
      </w:r>
      <w:proofErr w:type="spellStart"/>
      <w:r w:rsidRPr="00E338A0">
        <w:rPr>
          <w:rFonts w:eastAsia="Calibri" w:cs="Times New Roman"/>
        </w:rPr>
        <w:t>by</w:t>
      </w:r>
      <w:proofErr w:type="spellEnd"/>
      <w:r w:rsidRPr="00E338A0">
        <w:rPr>
          <w:rFonts w:eastAsia="Calibri" w:cs="Times New Roman"/>
        </w:rPr>
        <w:t xml:space="preserve"> </w:t>
      </w:r>
      <w:proofErr w:type="spellStart"/>
      <w:r w:rsidRPr="00E338A0">
        <w:rPr>
          <w:rFonts w:eastAsia="Calibri" w:cs="Times New Roman"/>
        </w:rPr>
        <w:t>ovariohysterectomy</w:t>
      </w:r>
      <w:proofErr w:type="spellEnd"/>
      <w:r w:rsidRPr="00E338A0">
        <w:rPr>
          <w:rFonts w:eastAsia="Calibri" w:cs="Times New Roman"/>
        </w:rPr>
        <w:t xml:space="preserve"> in </w:t>
      </w:r>
      <w:proofErr w:type="spellStart"/>
      <w:r w:rsidRPr="00E338A0">
        <w:rPr>
          <w:rFonts w:eastAsia="Calibri" w:cs="Times New Roman"/>
        </w:rPr>
        <w:t>female</w:t>
      </w:r>
      <w:proofErr w:type="spellEnd"/>
      <w:r w:rsidRPr="00E338A0">
        <w:rPr>
          <w:rFonts w:eastAsia="Calibri" w:cs="Times New Roman"/>
        </w:rPr>
        <w:t xml:space="preserve"> </w:t>
      </w:r>
      <w:proofErr w:type="spellStart"/>
      <w:r w:rsidRPr="00E338A0">
        <w:rPr>
          <w:rFonts w:eastAsia="Calibri" w:cs="Times New Roman"/>
        </w:rPr>
        <w:t>dogs</w:t>
      </w:r>
      <w:proofErr w:type="spellEnd"/>
      <w:r w:rsidRPr="00E338A0">
        <w:rPr>
          <w:rFonts w:eastAsia="Calibri" w:cs="Times New Roman"/>
        </w:rPr>
        <w:t xml:space="preserve">: A </w:t>
      </w:r>
      <w:proofErr w:type="spellStart"/>
      <w:r w:rsidRPr="00E338A0">
        <w:rPr>
          <w:rFonts w:eastAsia="Calibri" w:cs="Times New Roman"/>
        </w:rPr>
        <w:t>systematic</w:t>
      </w:r>
      <w:proofErr w:type="spellEnd"/>
      <w:r w:rsidRPr="00E338A0">
        <w:rPr>
          <w:rFonts w:eastAsia="Calibri" w:cs="Times New Roman"/>
        </w:rPr>
        <w:t xml:space="preserve"> </w:t>
      </w:r>
      <w:proofErr w:type="spellStart"/>
      <w:r w:rsidRPr="00E338A0">
        <w:rPr>
          <w:rFonts w:eastAsia="Calibri" w:cs="Times New Roman"/>
        </w:rPr>
        <w:t>review</w:t>
      </w:r>
      <w:proofErr w:type="spellEnd"/>
      <w:r w:rsidRPr="00E338A0">
        <w:rPr>
          <w:rFonts w:eastAsia="Calibri" w:cs="Times New Roman"/>
        </w:rPr>
        <w:t xml:space="preserve">. </w:t>
      </w:r>
      <w:proofErr w:type="spellStart"/>
      <w:r w:rsidRPr="00E338A0">
        <w:rPr>
          <w:rFonts w:eastAsia="Calibri" w:cs="Times New Roman"/>
        </w:rPr>
        <w:t>Revista</w:t>
      </w:r>
      <w:proofErr w:type="spellEnd"/>
      <w:r w:rsidRPr="00E338A0">
        <w:rPr>
          <w:rFonts w:eastAsia="Calibri" w:cs="Times New Roman"/>
        </w:rPr>
        <w:t xml:space="preserve"> de </w:t>
      </w:r>
      <w:proofErr w:type="spellStart"/>
      <w:r w:rsidRPr="00E338A0">
        <w:rPr>
          <w:rFonts w:eastAsia="Calibri" w:cs="Times New Roman"/>
        </w:rPr>
        <w:t>Medicina</w:t>
      </w:r>
      <w:proofErr w:type="spellEnd"/>
      <w:r w:rsidRPr="00E338A0">
        <w:rPr>
          <w:rFonts w:eastAsia="Calibri" w:cs="Times New Roman"/>
        </w:rPr>
        <w:t xml:space="preserve"> </w:t>
      </w:r>
      <w:proofErr w:type="spellStart"/>
      <w:r w:rsidRPr="00E338A0">
        <w:rPr>
          <w:rFonts w:eastAsia="Calibri" w:cs="Times New Roman"/>
        </w:rPr>
        <w:t>Veterinaria</w:t>
      </w:r>
      <w:proofErr w:type="spellEnd"/>
      <w:r w:rsidRPr="00E338A0">
        <w:rPr>
          <w:rFonts w:eastAsia="Calibri" w:cs="Times New Roman"/>
        </w:rPr>
        <w:t>, (37), 83-93.</w:t>
      </w:r>
    </w:p>
    <w:p w14:paraId="28041335" w14:textId="2960DF97" w:rsidR="005B345C" w:rsidRDefault="005B345C" w:rsidP="005B345C">
      <w:pPr>
        <w:ind w:firstLine="0"/>
        <w:rPr>
          <w:rFonts w:eastAsia="Calibri" w:cs="Times New Roman"/>
        </w:rPr>
      </w:pPr>
      <w:proofErr w:type="spellStart"/>
      <w:r w:rsidRPr="0059021A">
        <w:rPr>
          <w:rFonts w:eastAsia="Calibri" w:cs="Times New Roman"/>
          <w:b/>
          <w:bCs/>
        </w:rPr>
        <w:t>Benson</w:t>
      </w:r>
      <w:proofErr w:type="spellEnd"/>
      <w:r w:rsidRPr="0059021A">
        <w:rPr>
          <w:rFonts w:eastAsia="Calibri" w:cs="Times New Roman"/>
          <w:b/>
          <w:bCs/>
        </w:rPr>
        <w:t>, G.</w:t>
      </w:r>
      <w:r w:rsidR="00A034FB">
        <w:rPr>
          <w:rFonts w:eastAsia="Calibri" w:cs="Times New Roman"/>
          <w:b/>
          <w:bCs/>
        </w:rPr>
        <w:t xml:space="preserve"> </w:t>
      </w:r>
      <w:r w:rsidRPr="0059021A">
        <w:rPr>
          <w:rFonts w:eastAsia="Calibri" w:cs="Times New Roman"/>
          <w:b/>
          <w:bCs/>
        </w:rPr>
        <w:t xml:space="preserve">J., </w:t>
      </w:r>
      <w:proofErr w:type="spellStart"/>
      <w:r w:rsidRPr="0059021A">
        <w:rPr>
          <w:rFonts w:eastAsia="Calibri" w:cs="Times New Roman"/>
          <w:b/>
          <w:bCs/>
        </w:rPr>
        <w:t>Grubb</w:t>
      </w:r>
      <w:proofErr w:type="spellEnd"/>
      <w:r w:rsidRPr="0059021A">
        <w:rPr>
          <w:rFonts w:eastAsia="Calibri" w:cs="Times New Roman"/>
          <w:b/>
          <w:bCs/>
        </w:rPr>
        <w:t>, T.</w:t>
      </w:r>
      <w:r w:rsidR="00A034FB">
        <w:rPr>
          <w:rFonts w:eastAsia="Calibri" w:cs="Times New Roman"/>
          <w:b/>
          <w:bCs/>
        </w:rPr>
        <w:t xml:space="preserve"> </w:t>
      </w:r>
      <w:r w:rsidRPr="0059021A">
        <w:rPr>
          <w:rFonts w:eastAsia="Calibri" w:cs="Times New Roman"/>
          <w:b/>
          <w:bCs/>
        </w:rPr>
        <w:t xml:space="preserve">L., </w:t>
      </w:r>
      <w:proofErr w:type="spellStart"/>
      <w:r w:rsidRPr="0059021A">
        <w:rPr>
          <w:rFonts w:eastAsia="Calibri" w:cs="Times New Roman"/>
          <w:b/>
          <w:bCs/>
        </w:rPr>
        <w:t>Neff</w:t>
      </w:r>
      <w:proofErr w:type="spellEnd"/>
      <w:r w:rsidRPr="0059021A">
        <w:rPr>
          <w:rFonts w:eastAsia="Calibri" w:cs="Times New Roman"/>
          <w:b/>
          <w:bCs/>
        </w:rPr>
        <w:t>‐</w:t>
      </w:r>
      <w:r w:rsidR="005040F5">
        <w:rPr>
          <w:rFonts w:eastAsia="Calibri" w:cs="Times New Roman"/>
          <w:b/>
          <w:bCs/>
        </w:rPr>
        <w:t xml:space="preserve"> </w:t>
      </w:r>
      <w:proofErr w:type="spellStart"/>
      <w:r w:rsidRPr="0059021A">
        <w:rPr>
          <w:rFonts w:eastAsia="Calibri" w:cs="Times New Roman"/>
          <w:b/>
          <w:bCs/>
        </w:rPr>
        <w:t>Davis</w:t>
      </w:r>
      <w:proofErr w:type="spellEnd"/>
      <w:r w:rsidRPr="0059021A">
        <w:rPr>
          <w:rFonts w:eastAsia="Calibri" w:cs="Times New Roman"/>
          <w:b/>
          <w:bCs/>
        </w:rPr>
        <w:t xml:space="preserve">, C., </w:t>
      </w:r>
      <w:proofErr w:type="spellStart"/>
      <w:r w:rsidRPr="0059021A">
        <w:rPr>
          <w:rFonts w:eastAsia="Calibri" w:cs="Times New Roman"/>
          <w:b/>
          <w:bCs/>
        </w:rPr>
        <w:t>Olson</w:t>
      </w:r>
      <w:proofErr w:type="spellEnd"/>
      <w:r w:rsidRPr="0059021A">
        <w:rPr>
          <w:rFonts w:eastAsia="Calibri" w:cs="Times New Roman"/>
          <w:b/>
          <w:bCs/>
        </w:rPr>
        <w:t>, W.</w:t>
      </w:r>
      <w:r w:rsidR="00A034FB">
        <w:rPr>
          <w:rFonts w:eastAsia="Calibri" w:cs="Times New Roman"/>
          <w:b/>
          <w:bCs/>
        </w:rPr>
        <w:t xml:space="preserve"> </w:t>
      </w:r>
      <w:r w:rsidRPr="0059021A">
        <w:rPr>
          <w:rFonts w:eastAsia="Calibri" w:cs="Times New Roman"/>
          <w:b/>
          <w:bCs/>
        </w:rPr>
        <w:t xml:space="preserve">A., </w:t>
      </w:r>
      <w:proofErr w:type="spellStart"/>
      <w:r w:rsidRPr="0059021A">
        <w:rPr>
          <w:rFonts w:eastAsia="Calibri" w:cs="Times New Roman"/>
          <w:b/>
          <w:bCs/>
        </w:rPr>
        <w:t>Thurmon</w:t>
      </w:r>
      <w:proofErr w:type="spellEnd"/>
      <w:r w:rsidRPr="0059021A">
        <w:rPr>
          <w:rFonts w:eastAsia="Calibri" w:cs="Times New Roman"/>
          <w:b/>
          <w:bCs/>
        </w:rPr>
        <w:t>, J.</w:t>
      </w:r>
      <w:r w:rsidR="00A034FB">
        <w:rPr>
          <w:rFonts w:eastAsia="Calibri" w:cs="Times New Roman"/>
          <w:b/>
          <w:bCs/>
        </w:rPr>
        <w:t xml:space="preserve"> </w:t>
      </w:r>
      <w:r w:rsidRPr="0059021A">
        <w:rPr>
          <w:rFonts w:eastAsia="Calibri" w:cs="Times New Roman"/>
          <w:b/>
          <w:bCs/>
        </w:rPr>
        <w:t xml:space="preserve">C., </w:t>
      </w:r>
      <w:proofErr w:type="spellStart"/>
      <w:r w:rsidRPr="0059021A">
        <w:rPr>
          <w:rFonts w:eastAsia="Calibri" w:cs="Times New Roman"/>
          <w:b/>
          <w:bCs/>
        </w:rPr>
        <w:t>Lindner</w:t>
      </w:r>
      <w:proofErr w:type="spellEnd"/>
      <w:r w:rsidRPr="0059021A">
        <w:rPr>
          <w:rFonts w:eastAsia="Calibri" w:cs="Times New Roman"/>
          <w:b/>
          <w:bCs/>
        </w:rPr>
        <w:t xml:space="preserve">, D. L., ... &amp; </w:t>
      </w:r>
      <w:proofErr w:type="spellStart"/>
      <w:r w:rsidRPr="0059021A">
        <w:rPr>
          <w:rFonts w:eastAsia="Calibri" w:cs="Times New Roman"/>
          <w:b/>
          <w:bCs/>
        </w:rPr>
        <w:t>Vanio</w:t>
      </w:r>
      <w:proofErr w:type="spellEnd"/>
      <w:r w:rsidRPr="0059021A">
        <w:rPr>
          <w:rFonts w:eastAsia="Calibri" w:cs="Times New Roman"/>
          <w:b/>
          <w:bCs/>
        </w:rPr>
        <w:t>, O. (2000).</w:t>
      </w:r>
      <w:r w:rsidRPr="0059021A">
        <w:rPr>
          <w:rFonts w:eastAsia="Calibri" w:cs="Times New Roman"/>
        </w:rPr>
        <w:t xml:space="preserve"> </w:t>
      </w:r>
      <w:proofErr w:type="spellStart"/>
      <w:r w:rsidRPr="0059021A">
        <w:rPr>
          <w:rFonts w:eastAsia="Calibri" w:cs="Times New Roman"/>
        </w:rPr>
        <w:t>Perioperative</w:t>
      </w:r>
      <w:proofErr w:type="spellEnd"/>
      <w:r w:rsidRPr="0059021A">
        <w:rPr>
          <w:rFonts w:eastAsia="Calibri" w:cs="Times New Roman"/>
        </w:rPr>
        <w:t xml:space="preserve"> </w:t>
      </w:r>
      <w:proofErr w:type="spellStart"/>
      <w:r w:rsidRPr="0059021A">
        <w:rPr>
          <w:rFonts w:eastAsia="Calibri" w:cs="Times New Roman"/>
        </w:rPr>
        <w:t>stress</w:t>
      </w:r>
      <w:proofErr w:type="spellEnd"/>
      <w:r w:rsidRPr="0059021A">
        <w:rPr>
          <w:rFonts w:eastAsia="Calibri" w:cs="Times New Roman"/>
        </w:rPr>
        <w:t xml:space="preserve"> </w:t>
      </w:r>
      <w:proofErr w:type="spellStart"/>
      <w:r w:rsidRPr="0059021A">
        <w:rPr>
          <w:rFonts w:eastAsia="Calibri" w:cs="Times New Roman"/>
        </w:rPr>
        <w:t>response</w:t>
      </w:r>
      <w:proofErr w:type="spellEnd"/>
      <w:r w:rsidRPr="0059021A">
        <w:rPr>
          <w:rFonts w:eastAsia="Calibri" w:cs="Times New Roman"/>
        </w:rPr>
        <w:t xml:space="preserve"> in </w:t>
      </w:r>
      <w:proofErr w:type="spellStart"/>
      <w:r w:rsidRPr="0059021A">
        <w:rPr>
          <w:rFonts w:eastAsia="Calibri" w:cs="Times New Roman"/>
        </w:rPr>
        <w:t>the</w:t>
      </w:r>
      <w:proofErr w:type="spellEnd"/>
      <w:r w:rsidRPr="0059021A">
        <w:rPr>
          <w:rFonts w:eastAsia="Calibri" w:cs="Times New Roman"/>
        </w:rPr>
        <w:t xml:space="preserve"> </w:t>
      </w:r>
      <w:proofErr w:type="spellStart"/>
      <w:r w:rsidRPr="0059021A">
        <w:rPr>
          <w:rFonts w:eastAsia="Calibri" w:cs="Times New Roman"/>
        </w:rPr>
        <w:t>dog</w:t>
      </w:r>
      <w:proofErr w:type="spellEnd"/>
      <w:r w:rsidRPr="0059021A">
        <w:rPr>
          <w:rFonts w:eastAsia="Calibri" w:cs="Times New Roman"/>
        </w:rPr>
        <w:t xml:space="preserve">: </w:t>
      </w:r>
      <w:proofErr w:type="spellStart"/>
      <w:r w:rsidRPr="0059021A">
        <w:rPr>
          <w:rFonts w:eastAsia="Calibri" w:cs="Times New Roman"/>
        </w:rPr>
        <w:t>effect</w:t>
      </w:r>
      <w:proofErr w:type="spellEnd"/>
      <w:r w:rsidRPr="0059021A">
        <w:rPr>
          <w:rFonts w:eastAsia="Calibri" w:cs="Times New Roman"/>
        </w:rPr>
        <w:t xml:space="preserve"> of </w:t>
      </w:r>
      <w:proofErr w:type="spellStart"/>
      <w:r w:rsidRPr="0059021A">
        <w:rPr>
          <w:rFonts w:eastAsia="Calibri" w:cs="Times New Roman"/>
        </w:rPr>
        <w:t>pre‐emptive</w:t>
      </w:r>
      <w:proofErr w:type="spellEnd"/>
      <w:r w:rsidRPr="0059021A">
        <w:rPr>
          <w:rFonts w:eastAsia="Calibri" w:cs="Times New Roman"/>
        </w:rPr>
        <w:t xml:space="preserve"> </w:t>
      </w:r>
      <w:proofErr w:type="spellStart"/>
      <w:r w:rsidRPr="0059021A">
        <w:rPr>
          <w:rFonts w:eastAsia="Calibri" w:cs="Times New Roman"/>
        </w:rPr>
        <w:t>administration</w:t>
      </w:r>
      <w:proofErr w:type="spellEnd"/>
      <w:r w:rsidRPr="0059021A">
        <w:rPr>
          <w:rFonts w:eastAsia="Calibri" w:cs="Times New Roman"/>
        </w:rPr>
        <w:t xml:space="preserve"> of </w:t>
      </w:r>
      <w:proofErr w:type="spellStart"/>
      <w:r w:rsidRPr="0059021A">
        <w:rPr>
          <w:rFonts w:eastAsia="Calibri" w:cs="Times New Roman"/>
        </w:rPr>
        <w:t>medetomidine</w:t>
      </w:r>
      <w:proofErr w:type="spellEnd"/>
      <w:r w:rsidRPr="0059021A">
        <w:rPr>
          <w:rFonts w:eastAsia="Calibri" w:cs="Times New Roman"/>
        </w:rPr>
        <w:t xml:space="preserve">. </w:t>
      </w:r>
      <w:proofErr w:type="spellStart"/>
      <w:r w:rsidRPr="0059021A">
        <w:rPr>
          <w:rFonts w:eastAsia="Calibri" w:cs="Times New Roman"/>
        </w:rPr>
        <w:t>Veterinary</w:t>
      </w:r>
      <w:proofErr w:type="spellEnd"/>
      <w:r w:rsidRPr="0059021A">
        <w:rPr>
          <w:rFonts w:eastAsia="Calibri" w:cs="Times New Roman"/>
        </w:rPr>
        <w:t xml:space="preserve"> </w:t>
      </w:r>
      <w:proofErr w:type="spellStart"/>
      <w:r w:rsidRPr="0059021A">
        <w:rPr>
          <w:rFonts w:eastAsia="Calibri" w:cs="Times New Roman"/>
        </w:rPr>
        <w:t>Surgery</w:t>
      </w:r>
      <w:proofErr w:type="spellEnd"/>
      <w:r w:rsidRPr="0059021A">
        <w:rPr>
          <w:rFonts w:eastAsia="Calibri" w:cs="Times New Roman"/>
        </w:rPr>
        <w:t>, 29(1), 85-91.</w:t>
      </w:r>
    </w:p>
    <w:p w14:paraId="3F61A701" w14:textId="046E59BC" w:rsidR="005B345C" w:rsidRDefault="005B345C" w:rsidP="005B345C">
      <w:pPr>
        <w:ind w:firstLine="0"/>
        <w:rPr>
          <w:rFonts w:eastAsia="Calibri" w:cs="Times New Roman"/>
        </w:rPr>
      </w:pPr>
      <w:proofErr w:type="spellStart"/>
      <w:r w:rsidRPr="007E3ABA">
        <w:rPr>
          <w:rFonts w:eastAsia="Calibri" w:cs="Times New Roman"/>
          <w:b/>
          <w:bCs/>
        </w:rPr>
        <w:t>Berzon</w:t>
      </w:r>
      <w:proofErr w:type="spellEnd"/>
      <w:r>
        <w:rPr>
          <w:rFonts w:eastAsia="Calibri" w:cs="Times New Roman"/>
          <w:b/>
          <w:bCs/>
        </w:rPr>
        <w:t>,</w:t>
      </w:r>
      <w:r w:rsidRPr="007E3ABA">
        <w:rPr>
          <w:rFonts w:eastAsia="Calibri" w:cs="Times New Roman"/>
          <w:b/>
          <w:bCs/>
        </w:rPr>
        <w:t xml:space="preserve"> J.</w:t>
      </w:r>
      <w:r w:rsidR="00A034FB">
        <w:rPr>
          <w:rFonts w:eastAsia="Calibri" w:cs="Times New Roman"/>
          <w:b/>
          <w:bCs/>
        </w:rPr>
        <w:t xml:space="preserve"> </w:t>
      </w:r>
      <w:r w:rsidRPr="007E3ABA">
        <w:rPr>
          <w:rFonts w:eastAsia="Calibri" w:cs="Times New Roman"/>
          <w:b/>
          <w:bCs/>
        </w:rPr>
        <w:t>L</w:t>
      </w:r>
      <w:r>
        <w:rPr>
          <w:rFonts w:eastAsia="Calibri" w:cs="Times New Roman"/>
        </w:rPr>
        <w:t>.</w:t>
      </w:r>
      <w:r w:rsidRPr="00AB7F6D">
        <w:rPr>
          <w:rFonts w:eastAsia="Calibri" w:cs="Times New Roman"/>
        </w:rPr>
        <w:t xml:space="preserve"> </w:t>
      </w:r>
      <w:r w:rsidRPr="00D06525">
        <w:rPr>
          <w:rFonts w:eastAsia="Calibri" w:cs="Times New Roman"/>
          <w:b/>
          <w:bCs/>
        </w:rPr>
        <w:t>(1979).</w:t>
      </w:r>
      <w:r w:rsidRPr="00AB7F6D">
        <w:rPr>
          <w:rFonts w:eastAsia="Calibri" w:cs="Times New Roman"/>
        </w:rPr>
        <w:t xml:space="preserve"> </w:t>
      </w:r>
      <w:proofErr w:type="spellStart"/>
      <w:r w:rsidRPr="00AB7F6D">
        <w:rPr>
          <w:rFonts w:eastAsia="Calibri" w:cs="Times New Roman"/>
        </w:rPr>
        <w:t>Complications</w:t>
      </w:r>
      <w:proofErr w:type="spellEnd"/>
      <w:r w:rsidRPr="00AB7F6D">
        <w:rPr>
          <w:rFonts w:eastAsia="Calibri" w:cs="Times New Roman"/>
        </w:rPr>
        <w:t xml:space="preserve"> of </w:t>
      </w:r>
      <w:proofErr w:type="spellStart"/>
      <w:r w:rsidRPr="00AB7F6D">
        <w:rPr>
          <w:rFonts w:eastAsia="Calibri" w:cs="Times New Roman"/>
        </w:rPr>
        <w:t>elective</w:t>
      </w:r>
      <w:proofErr w:type="spellEnd"/>
      <w:r w:rsidRPr="00AB7F6D">
        <w:rPr>
          <w:rFonts w:eastAsia="Calibri" w:cs="Times New Roman"/>
        </w:rPr>
        <w:t xml:space="preserve"> </w:t>
      </w:r>
      <w:proofErr w:type="spellStart"/>
      <w:r w:rsidRPr="00AB7F6D">
        <w:rPr>
          <w:rFonts w:eastAsia="Calibri" w:cs="Times New Roman"/>
        </w:rPr>
        <w:t>ovariohysterectomies</w:t>
      </w:r>
      <w:proofErr w:type="spellEnd"/>
      <w:r w:rsidRPr="00AB7F6D">
        <w:rPr>
          <w:rFonts w:eastAsia="Calibri" w:cs="Times New Roman"/>
        </w:rPr>
        <w:t xml:space="preserve"> in </w:t>
      </w:r>
      <w:proofErr w:type="spellStart"/>
      <w:r w:rsidRPr="00AB7F6D">
        <w:rPr>
          <w:rFonts w:eastAsia="Calibri" w:cs="Times New Roman"/>
        </w:rPr>
        <w:t>the</w:t>
      </w:r>
      <w:proofErr w:type="spellEnd"/>
      <w:r w:rsidRPr="00AB7F6D">
        <w:rPr>
          <w:rFonts w:eastAsia="Calibri" w:cs="Times New Roman"/>
        </w:rPr>
        <w:t xml:space="preserve"> </w:t>
      </w:r>
      <w:proofErr w:type="spellStart"/>
      <w:r w:rsidRPr="00AB7F6D">
        <w:rPr>
          <w:rFonts w:eastAsia="Calibri" w:cs="Times New Roman"/>
        </w:rPr>
        <w:t>dog</w:t>
      </w:r>
      <w:proofErr w:type="spellEnd"/>
      <w:r w:rsidRPr="00AB7F6D">
        <w:rPr>
          <w:rFonts w:eastAsia="Calibri" w:cs="Times New Roman"/>
        </w:rPr>
        <w:t xml:space="preserve"> </w:t>
      </w:r>
      <w:proofErr w:type="spellStart"/>
      <w:r w:rsidRPr="00AB7F6D">
        <w:rPr>
          <w:rFonts w:eastAsia="Calibri" w:cs="Times New Roman"/>
        </w:rPr>
        <w:t>and</w:t>
      </w:r>
      <w:proofErr w:type="spellEnd"/>
      <w:r w:rsidRPr="00AB7F6D">
        <w:rPr>
          <w:rFonts w:eastAsia="Calibri" w:cs="Times New Roman"/>
        </w:rPr>
        <w:t xml:space="preserve"> </w:t>
      </w:r>
      <w:proofErr w:type="spellStart"/>
      <w:r w:rsidRPr="00AB7F6D">
        <w:rPr>
          <w:rFonts w:eastAsia="Calibri" w:cs="Times New Roman"/>
        </w:rPr>
        <w:t>the</w:t>
      </w:r>
      <w:proofErr w:type="spellEnd"/>
      <w:r w:rsidRPr="00AB7F6D">
        <w:rPr>
          <w:rFonts w:eastAsia="Calibri" w:cs="Times New Roman"/>
        </w:rPr>
        <w:t xml:space="preserve"> </w:t>
      </w:r>
      <w:proofErr w:type="spellStart"/>
      <w:r w:rsidRPr="00AB7F6D">
        <w:rPr>
          <w:rFonts w:eastAsia="Calibri" w:cs="Times New Roman"/>
        </w:rPr>
        <w:t>cat</w:t>
      </w:r>
      <w:proofErr w:type="spellEnd"/>
      <w:r w:rsidRPr="00AB7F6D">
        <w:rPr>
          <w:rFonts w:eastAsia="Calibri" w:cs="Times New Roman"/>
        </w:rPr>
        <w:t xml:space="preserve"> at a </w:t>
      </w:r>
      <w:proofErr w:type="spellStart"/>
      <w:r w:rsidRPr="00AB7F6D">
        <w:rPr>
          <w:rFonts w:eastAsia="Calibri" w:cs="Times New Roman"/>
        </w:rPr>
        <w:t>teaching</w:t>
      </w:r>
      <w:proofErr w:type="spellEnd"/>
      <w:r w:rsidRPr="00AB7F6D">
        <w:rPr>
          <w:rFonts w:eastAsia="Calibri" w:cs="Times New Roman"/>
        </w:rPr>
        <w:t xml:space="preserve"> </w:t>
      </w:r>
      <w:proofErr w:type="spellStart"/>
      <w:r w:rsidRPr="00AB7F6D">
        <w:rPr>
          <w:rFonts w:eastAsia="Calibri" w:cs="Times New Roman"/>
        </w:rPr>
        <w:t>institution</w:t>
      </w:r>
      <w:proofErr w:type="spellEnd"/>
      <w:r w:rsidRPr="00AB7F6D">
        <w:rPr>
          <w:rFonts w:eastAsia="Calibri" w:cs="Times New Roman"/>
        </w:rPr>
        <w:t xml:space="preserve">: </w:t>
      </w:r>
      <w:proofErr w:type="spellStart"/>
      <w:r w:rsidRPr="00AB7F6D">
        <w:rPr>
          <w:rFonts w:eastAsia="Calibri" w:cs="Times New Roman"/>
        </w:rPr>
        <w:t>Clinical</w:t>
      </w:r>
      <w:proofErr w:type="spellEnd"/>
      <w:r w:rsidRPr="00AB7F6D">
        <w:rPr>
          <w:rFonts w:eastAsia="Calibri" w:cs="Times New Roman"/>
        </w:rPr>
        <w:t xml:space="preserve"> </w:t>
      </w:r>
      <w:proofErr w:type="spellStart"/>
      <w:r w:rsidRPr="00AB7F6D">
        <w:rPr>
          <w:rFonts w:eastAsia="Calibri" w:cs="Times New Roman"/>
        </w:rPr>
        <w:t>review</w:t>
      </w:r>
      <w:proofErr w:type="spellEnd"/>
      <w:r w:rsidRPr="00AB7F6D">
        <w:rPr>
          <w:rFonts w:eastAsia="Calibri" w:cs="Times New Roman"/>
        </w:rPr>
        <w:t xml:space="preserve"> of 853 </w:t>
      </w:r>
      <w:proofErr w:type="spellStart"/>
      <w:r w:rsidRPr="00AB7F6D">
        <w:rPr>
          <w:rFonts w:eastAsia="Calibri" w:cs="Times New Roman"/>
        </w:rPr>
        <w:t>cases</w:t>
      </w:r>
      <w:proofErr w:type="spellEnd"/>
      <w:r w:rsidRPr="00AB7F6D">
        <w:rPr>
          <w:rFonts w:eastAsia="Calibri" w:cs="Times New Roman"/>
        </w:rPr>
        <w:t xml:space="preserve">. </w:t>
      </w:r>
      <w:proofErr w:type="spellStart"/>
      <w:r w:rsidRPr="00AB7F6D">
        <w:rPr>
          <w:rFonts w:eastAsia="Calibri" w:cs="Times New Roman"/>
        </w:rPr>
        <w:t>Vet</w:t>
      </w:r>
      <w:proofErr w:type="spellEnd"/>
      <w:r w:rsidRPr="00AB7F6D">
        <w:rPr>
          <w:rFonts w:eastAsia="Calibri" w:cs="Times New Roman"/>
        </w:rPr>
        <w:t xml:space="preserve"> </w:t>
      </w:r>
      <w:proofErr w:type="spellStart"/>
      <w:r w:rsidRPr="00AB7F6D">
        <w:rPr>
          <w:rFonts w:eastAsia="Calibri" w:cs="Times New Roman"/>
        </w:rPr>
        <w:t>Surg</w:t>
      </w:r>
      <w:proofErr w:type="spellEnd"/>
      <w:r w:rsidRPr="00AB7F6D">
        <w:rPr>
          <w:rFonts w:eastAsia="Calibri" w:cs="Times New Roman"/>
        </w:rPr>
        <w:t xml:space="preserve"> 8: 89-91.</w:t>
      </w:r>
    </w:p>
    <w:p w14:paraId="2050A788" w14:textId="3FBEC26D" w:rsidR="005B345C" w:rsidRDefault="005B345C" w:rsidP="005B345C">
      <w:pPr>
        <w:ind w:firstLine="0"/>
        <w:rPr>
          <w:rFonts w:eastAsia="Calibri" w:cs="Times New Roman"/>
          <w:sz w:val="28"/>
          <w:szCs w:val="28"/>
        </w:rPr>
      </w:pPr>
      <w:r w:rsidRPr="007E3ABA">
        <w:rPr>
          <w:rFonts w:eastAsia="Calibri" w:cs="Times New Roman"/>
          <w:b/>
          <w:bCs/>
        </w:rPr>
        <w:t>Bilir</w:t>
      </w:r>
      <w:r>
        <w:rPr>
          <w:rFonts w:eastAsia="Calibri" w:cs="Times New Roman"/>
          <w:b/>
          <w:bCs/>
        </w:rPr>
        <w:t>,</w:t>
      </w:r>
      <w:r w:rsidRPr="007E3ABA">
        <w:rPr>
          <w:rFonts w:eastAsia="Calibri" w:cs="Times New Roman"/>
          <w:b/>
          <w:bCs/>
        </w:rPr>
        <w:t xml:space="preserve"> A</w:t>
      </w:r>
      <w:r>
        <w:rPr>
          <w:rFonts w:eastAsia="Calibri" w:cs="Times New Roman"/>
        </w:rPr>
        <w:t xml:space="preserve">. </w:t>
      </w:r>
      <w:r w:rsidRPr="00D06525">
        <w:rPr>
          <w:rFonts w:eastAsia="Calibri" w:cs="Times New Roman"/>
          <w:b/>
          <w:bCs/>
        </w:rPr>
        <w:t>(2015).</w:t>
      </w:r>
      <w:r w:rsidR="00812A8F">
        <w:rPr>
          <w:rFonts w:eastAsia="Calibri" w:cs="Times New Roman"/>
          <w:b/>
          <w:bCs/>
        </w:rPr>
        <w:t xml:space="preserve"> </w:t>
      </w:r>
      <w:r w:rsidRPr="00716CD1">
        <w:rPr>
          <w:rFonts w:eastAsia="Calibri" w:cs="Times New Roman"/>
        </w:rPr>
        <w:t xml:space="preserve"> Akut Ağrı ve </w:t>
      </w:r>
      <w:proofErr w:type="spellStart"/>
      <w:r w:rsidRPr="00716CD1">
        <w:rPr>
          <w:rFonts w:eastAsia="Calibri" w:cs="Times New Roman"/>
        </w:rPr>
        <w:t>Postoperatif</w:t>
      </w:r>
      <w:proofErr w:type="spellEnd"/>
      <w:r w:rsidRPr="00716CD1">
        <w:rPr>
          <w:rFonts w:eastAsia="Calibri" w:cs="Times New Roman"/>
        </w:rPr>
        <w:t xml:space="preserve"> Ağrı Tedavisinde </w:t>
      </w:r>
      <w:proofErr w:type="spellStart"/>
      <w:r w:rsidRPr="00716CD1">
        <w:rPr>
          <w:rFonts w:eastAsia="Calibri" w:cs="Times New Roman"/>
        </w:rPr>
        <w:t>Rejyonel</w:t>
      </w:r>
      <w:proofErr w:type="spellEnd"/>
      <w:r w:rsidRPr="00716CD1">
        <w:rPr>
          <w:rFonts w:eastAsia="Calibri" w:cs="Times New Roman"/>
        </w:rPr>
        <w:t xml:space="preserve"> Anestezinin Yeri Türkiye Klinikleri, J. </w:t>
      </w:r>
      <w:proofErr w:type="spellStart"/>
      <w:r w:rsidRPr="00716CD1">
        <w:rPr>
          <w:rFonts w:eastAsia="Calibri" w:cs="Times New Roman"/>
        </w:rPr>
        <w:t>Anest</w:t>
      </w:r>
      <w:proofErr w:type="spellEnd"/>
      <w:r w:rsidRPr="00716CD1">
        <w:rPr>
          <w:rFonts w:eastAsia="Calibri" w:cs="Times New Roman"/>
        </w:rPr>
        <w:t xml:space="preserve"> </w:t>
      </w:r>
      <w:proofErr w:type="spellStart"/>
      <w:r w:rsidRPr="00716CD1">
        <w:rPr>
          <w:rFonts w:eastAsia="Calibri" w:cs="Times New Roman"/>
        </w:rPr>
        <w:t>Reanim</w:t>
      </w:r>
      <w:proofErr w:type="spellEnd"/>
      <w:r w:rsidRPr="00716CD1">
        <w:rPr>
          <w:rFonts w:eastAsia="Calibri" w:cs="Times New Roman"/>
        </w:rPr>
        <w:t xml:space="preserve">- Special </w:t>
      </w:r>
      <w:proofErr w:type="spellStart"/>
      <w:r w:rsidRPr="00716CD1">
        <w:rPr>
          <w:rFonts w:eastAsia="Calibri" w:cs="Times New Roman"/>
        </w:rPr>
        <w:t>Topics</w:t>
      </w:r>
      <w:proofErr w:type="spellEnd"/>
      <w:r w:rsidRPr="00716CD1">
        <w:rPr>
          <w:rFonts w:eastAsia="Calibri" w:cs="Times New Roman"/>
        </w:rPr>
        <w:t>; 8 (3):</w:t>
      </w:r>
      <w:r w:rsidRPr="008F104C">
        <w:rPr>
          <w:rFonts w:eastAsia="Calibri" w:cs="Times New Roman"/>
          <w:sz w:val="28"/>
          <w:szCs w:val="28"/>
        </w:rPr>
        <w:t xml:space="preserve"> 177- 85</w:t>
      </w:r>
      <w:r w:rsidR="00812A8F">
        <w:rPr>
          <w:rFonts w:eastAsia="Calibri" w:cs="Times New Roman"/>
          <w:sz w:val="28"/>
          <w:szCs w:val="28"/>
        </w:rPr>
        <w:t>.</w:t>
      </w:r>
    </w:p>
    <w:p w14:paraId="5137E1E6" w14:textId="1875256A" w:rsidR="005B345C" w:rsidRPr="00FB0706" w:rsidRDefault="005B345C" w:rsidP="005B345C">
      <w:pPr>
        <w:ind w:firstLine="0"/>
        <w:rPr>
          <w:rFonts w:eastAsia="Calibri" w:cs="Times New Roman"/>
        </w:rPr>
      </w:pPr>
      <w:r w:rsidRPr="007E3ABA">
        <w:rPr>
          <w:rFonts w:eastAsia="Calibri" w:cs="Times New Roman"/>
          <w:b/>
          <w:bCs/>
        </w:rPr>
        <w:t>Bloomberg, M.</w:t>
      </w:r>
      <w:r w:rsidR="00A034FB">
        <w:rPr>
          <w:rFonts w:eastAsia="Calibri" w:cs="Times New Roman"/>
          <w:b/>
          <w:bCs/>
        </w:rPr>
        <w:t xml:space="preserve"> </w:t>
      </w:r>
      <w:r w:rsidRPr="007E3ABA">
        <w:rPr>
          <w:rFonts w:eastAsia="Calibri" w:cs="Times New Roman"/>
          <w:b/>
          <w:bCs/>
        </w:rPr>
        <w:t>S</w:t>
      </w:r>
      <w:r w:rsidRPr="00241700">
        <w:rPr>
          <w:rFonts w:eastAsia="Calibri" w:cs="Times New Roman"/>
        </w:rPr>
        <w:t xml:space="preserve">. </w:t>
      </w:r>
      <w:r w:rsidRPr="00D06525">
        <w:rPr>
          <w:rFonts w:eastAsia="Calibri" w:cs="Times New Roman"/>
          <w:b/>
          <w:bCs/>
        </w:rPr>
        <w:t>(1996)</w:t>
      </w:r>
      <w:r>
        <w:rPr>
          <w:rFonts w:eastAsia="Calibri" w:cs="Times New Roman"/>
        </w:rPr>
        <w:t>.</w:t>
      </w:r>
      <w:r w:rsidRPr="00241700">
        <w:rPr>
          <w:rFonts w:eastAsia="Calibri" w:cs="Times New Roman"/>
        </w:rPr>
        <w:t xml:space="preserve"> </w:t>
      </w:r>
      <w:proofErr w:type="spellStart"/>
      <w:r w:rsidRPr="00241700">
        <w:rPr>
          <w:rFonts w:eastAsia="Calibri" w:cs="Times New Roman"/>
        </w:rPr>
        <w:t>Surgical</w:t>
      </w:r>
      <w:proofErr w:type="spellEnd"/>
      <w:r w:rsidRPr="00241700">
        <w:rPr>
          <w:rFonts w:eastAsia="Calibri" w:cs="Times New Roman"/>
        </w:rPr>
        <w:t xml:space="preserve"> </w:t>
      </w:r>
      <w:proofErr w:type="spellStart"/>
      <w:r w:rsidRPr="00241700">
        <w:rPr>
          <w:rFonts w:eastAsia="Calibri" w:cs="Times New Roman"/>
        </w:rPr>
        <w:t>neutering</w:t>
      </w:r>
      <w:proofErr w:type="spellEnd"/>
      <w:r w:rsidRPr="00241700">
        <w:rPr>
          <w:rFonts w:eastAsia="Calibri" w:cs="Times New Roman"/>
        </w:rPr>
        <w:t xml:space="preserve"> </w:t>
      </w:r>
      <w:proofErr w:type="spellStart"/>
      <w:r w:rsidRPr="00241700">
        <w:rPr>
          <w:rFonts w:eastAsia="Calibri" w:cs="Times New Roman"/>
        </w:rPr>
        <w:t>and</w:t>
      </w:r>
      <w:proofErr w:type="spellEnd"/>
      <w:r w:rsidRPr="00241700">
        <w:rPr>
          <w:rFonts w:eastAsia="Calibri" w:cs="Times New Roman"/>
        </w:rPr>
        <w:t xml:space="preserve"> </w:t>
      </w:r>
      <w:proofErr w:type="spellStart"/>
      <w:r w:rsidRPr="00241700">
        <w:rPr>
          <w:rFonts w:eastAsia="Calibri" w:cs="Times New Roman"/>
        </w:rPr>
        <w:t>nonsurgical</w:t>
      </w:r>
      <w:proofErr w:type="spellEnd"/>
      <w:r w:rsidRPr="00241700">
        <w:rPr>
          <w:rFonts w:eastAsia="Calibri" w:cs="Times New Roman"/>
        </w:rPr>
        <w:t xml:space="preserve"> </w:t>
      </w:r>
      <w:proofErr w:type="spellStart"/>
      <w:r w:rsidRPr="00241700">
        <w:rPr>
          <w:rFonts w:eastAsia="Calibri" w:cs="Times New Roman"/>
        </w:rPr>
        <w:t>alternatives</w:t>
      </w:r>
      <w:proofErr w:type="spellEnd"/>
      <w:r w:rsidRPr="00241700">
        <w:rPr>
          <w:rFonts w:eastAsia="Calibri" w:cs="Times New Roman"/>
        </w:rPr>
        <w:t xml:space="preserve">. J. </w:t>
      </w:r>
      <w:proofErr w:type="spellStart"/>
      <w:r w:rsidRPr="00241700">
        <w:rPr>
          <w:rFonts w:eastAsia="Calibri" w:cs="Times New Roman"/>
        </w:rPr>
        <w:t>Am</w:t>
      </w:r>
      <w:proofErr w:type="spellEnd"/>
      <w:r w:rsidRPr="00241700">
        <w:rPr>
          <w:rFonts w:eastAsia="Calibri" w:cs="Times New Roman"/>
        </w:rPr>
        <w:t xml:space="preserve">. Vet. </w:t>
      </w:r>
      <w:proofErr w:type="spellStart"/>
      <w:r w:rsidRPr="00241700">
        <w:rPr>
          <w:rFonts w:eastAsia="Calibri" w:cs="Times New Roman"/>
        </w:rPr>
        <w:t>Med</w:t>
      </w:r>
      <w:proofErr w:type="spellEnd"/>
      <w:r w:rsidRPr="00241700">
        <w:rPr>
          <w:rFonts w:eastAsia="Calibri" w:cs="Times New Roman"/>
        </w:rPr>
        <w:t xml:space="preserve">. </w:t>
      </w:r>
      <w:proofErr w:type="spellStart"/>
      <w:r w:rsidRPr="00241700">
        <w:rPr>
          <w:rFonts w:eastAsia="Calibri" w:cs="Times New Roman"/>
        </w:rPr>
        <w:t>Assoc</w:t>
      </w:r>
      <w:proofErr w:type="spellEnd"/>
      <w:r w:rsidRPr="00241700">
        <w:rPr>
          <w:rFonts w:eastAsia="Calibri" w:cs="Times New Roman"/>
        </w:rPr>
        <w:t>. 208, 517-520.</w:t>
      </w:r>
    </w:p>
    <w:p w14:paraId="67E2180F" w14:textId="61291C1D" w:rsidR="005B345C" w:rsidRDefault="005B345C" w:rsidP="005B345C">
      <w:pPr>
        <w:ind w:firstLine="0"/>
        <w:rPr>
          <w:rFonts w:eastAsia="Calibri" w:cs="Times New Roman"/>
        </w:rPr>
      </w:pPr>
      <w:proofErr w:type="spellStart"/>
      <w:r w:rsidRPr="007E3ABA">
        <w:rPr>
          <w:rFonts w:eastAsia="Calibri" w:cs="Times New Roman"/>
          <w:b/>
          <w:bCs/>
        </w:rPr>
        <w:t>Bozukluhan</w:t>
      </w:r>
      <w:proofErr w:type="spellEnd"/>
      <w:r>
        <w:rPr>
          <w:rFonts w:eastAsia="Calibri" w:cs="Times New Roman"/>
          <w:b/>
          <w:bCs/>
        </w:rPr>
        <w:t xml:space="preserve">, </w:t>
      </w:r>
      <w:r w:rsidRPr="007E3ABA">
        <w:rPr>
          <w:rFonts w:eastAsia="Calibri" w:cs="Times New Roman"/>
          <w:b/>
          <w:bCs/>
        </w:rPr>
        <w:t>K</w:t>
      </w:r>
      <w:r>
        <w:rPr>
          <w:rFonts w:eastAsia="Calibri" w:cs="Times New Roman"/>
          <w:b/>
          <w:bCs/>
        </w:rPr>
        <w:t>.</w:t>
      </w:r>
      <w:r w:rsidRPr="007E3ABA">
        <w:rPr>
          <w:rFonts w:eastAsia="Calibri" w:cs="Times New Roman"/>
          <w:b/>
          <w:bCs/>
        </w:rPr>
        <w:t xml:space="preserve">, </w:t>
      </w:r>
      <w:proofErr w:type="spellStart"/>
      <w:r w:rsidRPr="007E3ABA">
        <w:rPr>
          <w:rFonts w:eastAsia="Calibri" w:cs="Times New Roman"/>
          <w:b/>
          <w:bCs/>
        </w:rPr>
        <w:t>Gökce</w:t>
      </w:r>
      <w:proofErr w:type="spellEnd"/>
      <w:r>
        <w:rPr>
          <w:rFonts w:eastAsia="Calibri" w:cs="Times New Roman"/>
          <w:b/>
          <w:bCs/>
        </w:rPr>
        <w:t>,</w:t>
      </w:r>
      <w:r w:rsidRPr="007E3ABA">
        <w:rPr>
          <w:rFonts w:eastAsia="Calibri" w:cs="Times New Roman"/>
          <w:b/>
          <w:bCs/>
        </w:rPr>
        <w:t xml:space="preserve"> H</w:t>
      </w:r>
      <w:r>
        <w:rPr>
          <w:rFonts w:eastAsia="Calibri" w:cs="Times New Roman"/>
          <w:b/>
          <w:bCs/>
        </w:rPr>
        <w:t>.</w:t>
      </w:r>
      <w:r w:rsidR="00A034FB">
        <w:rPr>
          <w:rFonts w:eastAsia="Calibri" w:cs="Times New Roman"/>
          <w:b/>
          <w:bCs/>
        </w:rPr>
        <w:t xml:space="preserve"> </w:t>
      </w:r>
      <w:r w:rsidRPr="007E3ABA">
        <w:rPr>
          <w:rFonts w:eastAsia="Calibri" w:cs="Times New Roman"/>
          <w:b/>
          <w:bCs/>
        </w:rPr>
        <w:t>İ</w:t>
      </w:r>
      <w:r w:rsidRPr="00716CD1">
        <w:rPr>
          <w:rFonts w:eastAsia="Calibri" w:cs="Times New Roman"/>
        </w:rPr>
        <w:t>.</w:t>
      </w:r>
      <w:r>
        <w:rPr>
          <w:rFonts w:eastAsia="Calibri" w:cs="Times New Roman"/>
        </w:rPr>
        <w:t xml:space="preserve"> </w:t>
      </w:r>
      <w:r w:rsidRPr="00D06525">
        <w:rPr>
          <w:rFonts w:eastAsia="Calibri" w:cs="Times New Roman"/>
          <w:b/>
          <w:bCs/>
        </w:rPr>
        <w:t>(2007).</w:t>
      </w:r>
      <w:r w:rsidRPr="00716CD1">
        <w:rPr>
          <w:rFonts w:eastAsia="Calibri" w:cs="Times New Roman"/>
        </w:rPr>
        <w:t xml:space="preserve"> </w:t>
      </w:r>
      <w:proofErr w:type="spellStart"/>
      <w:r w:rsidRPr="00716CD1">
        <w:rPr>
          <w:rFonts w:eastAsia="Calibri" w:cs="Times New Roman"/>
        </w:rPr>
        <w:t>Retikuloperitonitis</w:t>
      </w:r>
      <w:proofErr w:type="spellEnd"/>
      <w:r w:rsidRPr="00716CD1">
        <w:rPr>
          <w:rFonts w:eastAsia="Calibri" w:cs="Times New Roman"/>
        </w:rPr>
        <w:t xml:space="preserve"> </w:t>
      </w:r>
      <w:proofErr w:type="spellStart"/>
      <w:r w:rsidRPr="00716CD1">
        <w:rPr>
          <w:rFonts w:eastAsia="Calibri" w:cs="Times New Roman"/>
        </w:rPr>
        <w:t>Travmatika</w:t>
      </w:r>
      <w:proofErr w:type="spellEnd"/>
      <w:r w:rsidRPr="00716CD1">
        <w:rPr>
          <w:rFonts w:eastAsia="Calibri" w:cs="Times New Roman"/>
        </w:rPr>
        <w:t xml:space="preserve"> ve </w:t>
      </w:r>
      <w:proofErr w:type="spellStart"/>
      <w:r w:rsidRPr="00716CD1">
        <w:rPr>
          <w:rFonts w:eastAsia="Calibri" w:cs="Times New Roman"/>
        </w:rPr>
        <w:t>Retikuloperikarditis</w:t>
      </w:r>
      <w:proofErr w:type="spellEnd"/>
      <w:r w:rsidRPr="00716CD1">
        <w:rPr>
          <w:rFonts w:eastAsia="Calibri" w:cs="Times New Roman"/>
        </w:rPr>
        <w:t xml:space="preserve"> </w:t>
      </w:r>
      <w:proofErr w:type="spellStart"/>
      <w:r w:rsidRPr="00716CD1">
        <w:rPr>
          <w:rFonts w:eastAsia="Calibri" w:cs="Times New Roman"/>
        </w:rPr>
        <w:t>Travmatika’lı</w:t>
      </w:r>
      <w:proofErr w:type="spellEnd"/>
      <w:r w:rsidRPr="00716CD1">
        <w:rPr>
          <w:rFonts w:eastAsia="Calibri" w:cs="Times New Roman"/>
        </w:rPr>
        <w:t xml:space="preserve"> Sığırlarda Bazı Akut Faz Proteinlerinin Araştırılması. Erciyes Üniversitesi</w:t>
      </w:r>
      <w:r w:rsidRPr="00716CD1">
        <w:t xml:space="preserve"> </w:t>
      </w:r>
      <w:r w:rsidRPr="00716CD1">
        <w:rPr>
          <w:rFonts w:eastAsia="Calibri" w:cs="Times New Roman"/>
        </w:rPr>
        <w:t xml:space="preserve">Veteriner Fakültesi Dergisi </w:t>
      </w:r>
      <w:bookmarkStart w:id="62" w:name="_Hlk211637758"/>
      <w:r w:rsidRPr="00716CD1">
        <w:rPr>
          <w:rFonts w:eastAsia="Calibri" w:cs="Times New Roman"/>
        </w:rPr>
        <w:t>2007</w:t>
      </w:r>
      <w:bookmarkEnd w:id="62"/>
      <w:r w:rsidRPr="00716CD1">
        <w:rPr>
          <w:rFonts w:eastAsia="Calibri" w:cs="Times New Roman"/>
        </w:rPr>
        <w:t>, 4(2), 107-113.</w:t>
      </w:r>
    </w:p>
    <w:p w14:paraId="67C1D9AE" w14:textId="04C7B9E7" w:rsidR="005B345C" w:rsidRDefault="005B345C" w:rsidP="005B345C">
      <w:pPr>
        <w:ind w:firstLine="0"/>
        <w:rPr>
          <w:rFonts w:eastAsia="Calibri" w:cs="Times New Roman"/>
        </w:rPr>
      </w:pPr>
      <w:proofErr w:type="spellStart"/>
      <w:r w:rsidRPr="007E3ABA">
        <w:rPr>
          <w:rFonts w:eastAsia="Calibri" w:cs="Times New Roman"/>
          <w:b/>
          <w:bCs/>
        </w:rPr>
        <w:lastRenderedPageBreak/>
        <w:t>Busch</w:t>
      </w:r>
      <w:proofErr w:type="spellEnd"/>
      <w:r w:rsidRPr="007E3ABA">
        <w:rPr>
          <w:rFonts w:eastAsia="Calibri" w:cs="Times New Roman"/>
          <w:b/>
          <w:bCs/>
        </w:rPr>
        <w:t>, D.</w:t>
      </w:r>
      <w:r w:rsidR="00A034FB">
        <w:rPr>
          <w:rFonts w:eastAsia="Calibri" w:cs="Times New Roman"/>
          <w:b/>
          <w:bCs/>
        </w:rPr>
        <w:t xml:space="preserve"> </w:t>
      </w:r>
      <w:r w:rsidRPr="007E3ABA">
        <w:rPr>
          <w:rFonts w:eastAsia="Calibri" w:cs="Times New Roman"/>
          <w:b/>
          <w:bCs/>
        </w:rPr>
        <w:t xml:space="preserve">S., &amp; </w:t>
      </w:r>
      <w:proofErr w:type="spellStart"/>
      <w:r w:rsidRPr="007E3ABA">
        <w:rPr>
          <w:rFonts w:eastAsia="Calibri" w:cs="Times New Roman"/>
          <w:b/>
          <w:bCs/>
        </w:rPr>
        <w:t>Hayward</w:t>
      </w:r>
      <w:proofErr w:type="spellEnd"/>
      <w:r w:rsidRPr="007E3ABA">
        <w:rPr>
          <w:rFonts w:eastAsia="Calibri" w:cs="Times New Roman"/>
          <w:b/>
          <w:bCs/>
        </w:rPr>
        <w:t>, L.</w:t>
      </w:r>
      <w:r w:rsidR="00A034FB">
        <w:rPr>
          <w:rFonts w:eastAsia="Calibri" w:cs="Times New Roman"/>
          <w:b/>
          <w:bCs/>
        </w:rPr>
        <w:t xml:space="preserve"> </w:t>
      </w:r>
      <w:r w:rsidRPr="007E3ABA">
        <w:rPr>
          <w:rFonts w:eastAsia="Calibri" w:cs="Times New Roman"/>
          <w:b/>
          <w:bCs/>
        </w:rPr>
        <w:t>S.</w:t>
      </w:r>
      <w:r w:rsidRPr="00C57C83">
        <w:rPr>
          <w:rFonts w:eastAsia="Calibri" w:cs="Times New Roman"/>
        </w:rPr>
        <w:t xml:space="preserve"> </w:t>
      </w:r>
      <w:r w:rsidRPr="00D06525">
        <w:rPr>
          <w:rFonts w:eastAsia="Calibri" w:cs="Times New Roman"/>
          <w:b/>
          <w:bCs/>
        </w:rPr>
        <w:t>(2009).</w:t>
      </w:r>
      <w:r w:rsidRPr="00C57C83">
        <w:rPr>
          <w:rFonts w:eastAsia="Calibri" w:cs="Times New Roman"/>
        </w:rPr>
        <w:t xml:space="preserve"> </w:t>
      </w:r>
      <w:proofErr w:type="spellStart"/>
      <w:r w:rsidRPr="00C57C83">
        <w:rPr>
          <w:rFonts w:eastAsia="Calibri" w:cs="Times New Roman"/>
        </w:rPr>
        <w:t>Stress</w:t>
      </w:r>
      <w:proofErr w:type="spellEnd"/>
      <w:r w:rsidRPr="00C57C83">
        <w:rPr>
          <w:rFonts w:eastAsia="Calibri" w:cs="Times New Roman"/>
        </w:rPr>
        <w:t xml:space="preserve"> in a </w:t>
      </w:r>
      <w:proofErr w:type="spellStart"/>
      <w:r w:rsidRPr="00C57C83">
        <w:rPr>
          <w:rFonts w:eastAsia="Calibri" w:cs="Times New Roman"/>
        </w:rPr>
        <w:t>conservation</w:t>
      </w:r>
      <w:proofErr w:type="spellEnd"/>
      <w:r w:rsidRPr="00C57C83">
        <w:rPr>
          <w:rFonts w:eastAsia="Calibri" w:cs="Times New Roman"/>
        </w:rPr>
        <w:t xml:space="preserve"> </w:t>
      </w:r>
      <w:proofErr w:type="spellStart"/>
      <w:r w:rsidRPr="00C57C83">
        <w:rPr>
          <w:rFonts w:eastAsia="Calibri" w:cs="Times New Roman"/>
        </w:rPr>
        <w:t>context</w:t>
      </w:r>
      <w:proofErr w:type="spellEnd"/>
      <w:r w:rsidRPr="00C57C83">
        <w:rPr>
          <w:rFonts w:eastAsia="Calibri" w:cs="Times New Roman"/>
        </w:rPr>
        <w:t xml:space="preserve">: A </w:t>
      </w:r>
      <w:proofErr w:type="spellStart"/>
      <w:r w:rsidRPr="00C57C83">
        <w:rPr>
          <w:rFonts w:eastAsia="Calibri" w:cs="Times New Roman"/>
        </w:rPr>
        <w:t>discussion</w:t>
      </w:r>
      <w:proofErr w:type="spellEnd"/>
      <w:r w:rsidRPr="00C57C83">
        <w:rPr>
          <w:rFonts w:eastAsia="Calibri" w:cs="Times New Roman"/>
        </w:rPr>
        <w:t xml:space="preserve"> of </w:t>
      </w:r>
      <w:proofErr w:type="spellStart"/>
      <w:r w:rsidRPr="00C57C83">
        <w:rPr>
          <w:rFonts w:eastAsia="Calibri" w:cs="Times New Roman"/>
        </w:rPr>
        <w:t>glucocorticoid</w:t>
      </w:r>
      <w:proofErr w:type="spellEnd"/>
      <w:r w:rsidRPr="00C57C83">
        <w:rPr>
          <w:rFonts w:eastAsia="Calibri" w:cs="Times New Roman"/>
        </w:rPr>
        <w:t xml:space="preserve"> </w:t>
      </w:r>
      <w:proofErr w:type="spellStart"/>
      <w:r w:rsidRPr="00C57C83">
        <w:rPr>
          <w:rFonts w:eastAsia="Calibri" w:cs="Times New Roman"/>
        </w:rPr>
        <w:t>actions</w:t>
      </w:r>
      <w:proofErr w:type="spellEnd"/>
      <w:r w:rsidRPr="00C57C83">
        <w:rPr>
          <w:rFonts w:eastAsia="Calibri" w:cs="Times New Roman"/>
        </w:rPr>
        <w:t xml:space="preserve"> </w:t>
      </w:r>
      <w:proofErr w:type="spellStart"/>
      <w:r w:rsidRPr="00C57C83">
        <w:rPr>
          <w:rFonts w:eastAsia="Calibri" w:cs="Times New Roman"/>
        </w:rPr>
        <w:t>and</w:t>
      </w:r>
      <w:proofErr w:type="spellEnd"/>
      <w:r w:rsidRPr="00C57C83">
        <w:rPr>
          <w:rFonts w:eastAsia="Calibri" w:cs="Times New Roman"/>
        </w:rPr>
        <w:t xml:space="preserve"> how </w:t>
      </w:r>
      <w:proofErr w:type="spellStart"/>
      <w:r w:rsidRPr="00C57C83">
        <w:rPr>
          <w:rFonts w:eastAsia="Calibri" w:cs="Times New Roman"/>
        </w:rPr>
        <w:t>levels</w:t>
      </w:r>
      <w:proofErr w:type="spellEnd"/>
      <w:r w:rsidRPr="00C57C83">
        <w:rPr>
          <w:rFonts w:eastAsia="Calibri" w:cs="Times New Roman"/>
        </w:rPr>
        <w:t xml:space="preserve"> </w:t>
      </w:r>
      <w:proofErr w:type="spellStart"/>
      <w:r w:rsidRPr="00C57C83">
        <w:rPr>
          <w:rFonts w:eastAsia="Calibri" w:cs="Times New Roman"/>
        </w:rPr>
        <w:t>change</w:t>
      </w:r>
      <w:proofErr w:type="spellEnd"/>
      <w:r w:rsidRPr="00C57C83">
        <w:rPr>
          <w:rFonts w:eastAsia="Calibri" w:cs="Times New Roman"/>
        </w:rPr>
        <w:t xml:space="preserve"> </w:t>
      </w:r>
      <w:proofErr w:type="spellStart"/>
      <w:r w:rsidRPr="00C57C83">
        <w:rPr>
          <w:rFonts w:eastAsia="Calibri" w:cs="Times New Roman"/>
        </w:rPr>
        <w:t>with</w:t>
      </w:r>
      <w:proofErr w:type="spellEnd"/>
      <w:r w:rsidRPr="00C57C83">
        <w:rPr>
          <w:rFonts w:eastAsia="Calibri" w:cs="Times New Roman"/>
        </w:rPr>
        <w:t xml:space="preserve"> </w:t>
      </w:r>
      <w:proofErr w:type="spellStart"/>
      <w:r w:rsidRPr="00C57C83">
        <w:rPr>
          <w:rFonts w:eastAsia="Calibri" w:cs="Times New Roman"/>
        </w:rPr>
        <w:t>conservation-relevant</w:t>
      </w:r>
      <w:proofErr w:type="spellEnd"/>
      <w:r w:rsidRPr="00C57C83">
        <w:rPr>
          <w:rFonts w:eastAsia="Calibri" w:cs="Times New Roman"/>
        </w:rPr>
        <w:t xml:space="preserve"> </w:t>
      </w:r>
      <w:proofErr w:type="spellStart"/>
      <w:r w:rsidRPr="00C57C83">
        <w:rPr>
          <w:rFonts w:eastAsia="Calibri" w:cs="Times New Roman"/>
        </w:rPr>
        <w:t>variables</w:t>
      </w:r>
      <w:proofErr w:type="spellEnd"/>
      <w:r w:rsidRPr="00C57C83">
        <w:rPr>
          <w:rFonts w:eastAsia="Calibri" w:cs="Times New Roman"/>
        </w:rPr>
        <w:t xml:space="preserve">. </w:t>
      </w:r>
      <w:proofErr w:type="spellStart"/>
      <w:r w:rsidRPr="00C57C83">
        <w:rPr>
          <w:rFonts w:eastAsia="Calibri" w:cs="Times New Roman"/>
        </w:rPr>
        <w:t>In</w:t>
      </w:r>
      <w:proofErr w:type="spellEnd"/>
      <w:r w:rsidRPr="00C57C83">
        <w:rPr>
          <w:rFonts w:eastAsia="Calibri" w:cs="Times New Roman"/>
        </w:rPr>
        <w:t xml:space="preserve"> </w:t>
      </w:r>
      <w:proofErr w:type="spellStart"/>
      <w:r w:rsidRPr="00C57C83">
        <w:rPr>
          <w:rFonts w:eastAsia="Calibri" w:cs="Times New Roman"/>
        </w:rPr>
        <w:t>Biological</w:t>
      </w:r>
      <w:proofErr w:type="spellEnd"/>
      <w:r w:rsidRPr="00C57C83">
        <w:rPr>
          <w:rFonts w:eastAsia="Calibri" w:cs="Times New Roman"/>
        </w:rPr>
        <w:t xml:space="preserve"> </w:t>
      </w:r>
      <w:proofErr w:type="spellStart"/>
      <w:r w:rsidRPr="00C57C83">
        <w:rPr>
          <w:rFonts w:eastAsia="Calibri" w:cs="Times New Roman"/>
        </w:rPr>
        <w:t>Conservation</w:t>
      </w:r>
      <w:proofErr w:type="spellEnd"/>
      <w:r w:rsidRPr="00C57C83">
        <w:rPr>
          <w:rFonts w:eastAsia="Calibri" w:cs="Times New Roman"/>
        </w:rPr>
        <w:t xml:space="preserve"> (</w:t>
      </w:r>
      <w:proofErr w:type="spellStart"/>
      <w:r w:rsidRPr="00C57C83">
        <w:rPr>
          <w:rFonts w:eastAsia="Calibri" w:cs="Times New Roman"/>
        </w:rPr>
        <w:t>Vol</w:t>
      </w:r>
      <w:proofErr w:type="spellEnd"/>
      <w:r w:rsidRPr="00C57C83">
        <w:rPr>
          <w:rFonts w:eastAsia="Calibri" w:cs="Times New Roman"/>
        </w:rPr>
        <w:t xml:space="preserve">. 142, </w:t>
      </w:r>
      <w:proofErr w:type="spellStart"/>
      <w:r w:rsidRPr="00C57C83">
        <w:rPr>
          <w:rFonts w:eastAsia="Calibri" w:cs="Times New Roman"/>
        </w:rPr>
        <w:t>Issue</w:t>
      </w:r>
      <w:proofErr w:type="spellEnd"/>
      <w:r w:rsidRPr="00C57C83">
        <w:rPr>
          <w:rFonts w:eastAsia="Calibri" w:cs="Times New Roman"/>
        </w:rPr>
        <w:t xml:space="preserve"> 12). https://doi.org/10.1016/j.biocon.2009.08.013</w:t>
      </w:r>
    </w:p>
    <w:p w14:paraId="12C8C713" w14:textId="77777777" w:rsidR="005B345C" w:rsidRDefault="005B345C" w:rsidP="005B345C">
      <w:pPr>
        <w:ind w:firstLine="0"/>
        <w:rPr>
          <w:rFonts w:eastAsia="Calibri" w:cs="Times New Roman"/>
        </w:rPr>
      </w:pPr>
      <w:proofErr w:type="spellStart"/>
      <w:r w:rsidRPr="007E3ABA">
        <w:rPr>
          <w:rFonts w:eastAsia="Calibri" w:cs="Times New Roman"/>
          <w:b/>
          <w:bCs/>
        </w:rPr>
        <w:t>Burrow</w:t>
      </w:r>
      <w:proofErr w:type="spellEnd"/>
      <w:r w:rsidRPr="007E3ABA">
        <w:rPr>
          <w:rFonts w:eastAsia="Calibri" w:cs="Times New Roman"/>
          <w:b/>
          <w:bCs/>
        </w:rPr>
        <w:t xml:space="preserve">, R., </w:t>
      </w:r>
      <w:proofErr w:type="spellStart"/>
      <w:r w:rsidRPr="007E3ABA">
        <w:rPr>
          <w:rFonts w:eastAsia="Calibri" w:cs="Times New Roman"/>
          <w:b/>
          <w:bCs/>
        </w:rPr>
        <w:t>Batchelor</w:t>
      </w:r>
      <w:proofErr w:type="spellEnd"/>
      <w:r w:rsidRPr="007E3ABA">
        <w:rPr>
          <w:rFonts w:eastAsia="Calibri" w:cs="Times New Roman"/>
          <w:b/>
          <w:bCs/>
        </w:rPr>
        <w:t xml:space="preserve">, D. </w:t>
      </w:r>
      <w:proofErr w:type="spellStart"/>
      <w:r w:rsidRPr="007E3ABA">
        <w:rPr>
          <w:rFonts w:eastAsia="Calibri" w:cs="Times New Roman"/>
          <w:b/>
          <w:bCs/>
        </w:rPr>
        <w:t>and</w:t>
      </w:r>
      <w:proofErr w:type="spellEnd"/>
      <w:r w:rsidRPr="007E3ABA">
        <w:rPr>
          <w:rFonts w:eastAsia="Calibri" w:cs="Times New Roman"/>
          <w:b/>
          <w:bCs/>
        </w:rPr>
        <w:t xml:space="preserve"> </w:t>
      </w:r>
      <w:proofErr w:type="spellStart"/>
      <w:r w:rsidRPr="007E3ABA">
        <w:rPr>
          <w:rFonts w:eastAsia="Calibri" w:cs="Times New Roman"/>
          <w:b/>
          <w:bCs/>
        </w:rPr>
        <w:t>Cripps</w:t>
      </w:r>
      <w:proofErr w:type="spellEnd"/>
      <w:r w:rsidRPr="007E3ABA">
        <w:rPr>
          <w:rFonts w:eastAsia="Calibri" w:cs="Times New Roman"/>
          <w:b/>
          <w:bCs/>
        </w:rPr>
        <w:t>, P</w:t>
      </w:r>
      <w:r w:rsidRPr="00D06525">
        <w:rPr>
          <w:rFonts w:eastAsia="Calibri" w:cs="Times New Roman"/>
          <w:b/>
          <w:bCs/>
        </w:rPr>
        <w:t>. (2005)</w:t>
      </w:r>
      <w:r>
        <w:rPr>
          <w:rFonts w:eastAsia="Calibri" w:cs="Times New Roman"/>
          <w:b/>
          <w:bCs/>
        </w:rPr>
        <w:t>.</w:t>
      </w:r>
      <w:r w:rsidRPr="00EA5CF7">
        <w:rPr>
          <w:rFonts w:eastAsia="Calibri" w:cs="Times New Roman"/>
        </w:rPr>
        <w:t xml:space="preserve"> </w:t>
      </w:r>
      <w:proofErr w:type="spellStart"/>
      <w:r w:rsidRPr="00EA5CF7">
        <w:rPr>
          <w:rFonts w:eastAsia="Calibri" w:cs="Times New Roman"/>
        </w:rPr>
        <w:t>Complications</w:t>
      </w:r>
      <w:proofErr w:type="spellEnd"/>
      <w:r w:rsidRPr="00EA5CF7">
        <w:rPr>
          <w:rFonts w:eastAsia="Calibri" w:cs="Times New Roman"/>
        </w:rPr>
        <w:t xml:space="preserve"> </w:t>
      </w:r>
      <w:proofErr w:type="spellStart"/>
      <w:r w:rsidRPr="00EA5CF7">
        <w:rPr>
          <w:rFonts w:eastAsia="Calibri" w:cs="Times New Roman"/>
        </w:rPr>
        <w:t>observed</w:t>
      </w:r>
      <w:proofErr w:type="spellEnd"/>
      <w:r w:rsidRPr="00EA5CF7">
        <w:rPr>
          <w:rFonts w:eastAsia="Calibri" w:cs="Times New Roman"/>
        </w:rPr>
        <w:t xml:space="preserve"> </w:t>
      </w:r>
      <w:proofErr w:type="spellStart"/>
      <w:r w:rsidRPr="00EA5CF7">
        <w:rPr>
          <w:rFonts w:eastAsia="Calibri" w:cs="Times New Roman"/>
        </w:rPr>
        <w:t>during</w:t>
      </w:r>
      <w:proofErr w:type="spellEnd"/>
      <w:r w:rsidRPr="00EA5CF7">
        <w:rPr>
          <w:rFonts w:eastAsia="Calibri" w:cs="Times New Roman"/>
        </w:rPr>
        <w:t xml:space="preserve"> </w:t>
      </w:r>
      <w:proofErr w:type="spellStart"/>
      <w:r w:rsidRPr="00EA5CF7">
        <w:rPr>
          <w:rFonts w:eastAsia="Calibri" w:cs="Times New Roman"/>
        </w:rPr>
        <w:t>and</w:t>
      </w:r>
      <w:proofErr w:type="spellEnd"/>
      <w:r w:rsidRPr="00EA5CF7">
        <w:rPr>
          <w:rFonts w:eastAsia="Calibri" w:cs="Times New Roman"/>
        </w:rPr>
        <w:t xml:space="preserve"> </w:t>
      </w:r>
      <w:proofErr w:type="spellStart"/>
      <w:r w:rsidRPr="00EA5CF7">
        <w:rPr>
          <w:rFonts w:eastAsia="Calibri" w:cs="Times New Roman"/>
        </w:rPr>
        <w:t>after</w:t>
      </w:r>
      <w:proofErr w:type="spellEnd"/>
      <w:r w:rsidRPr="00EA5CF7">
        <w:rPr>
          <w:rFonts w:eastAsia="Calibri" w:cs="Times New Roman"/>
        </w:rPr>
        <w:t xml:space="preserve"> </w:t>
      </w:r>
      <w:proofErr w:type="spellStart"/>
      <w:r w:rsidRPr="00EA5CF7">
        <w:rPr>
          <w:rFonts w:eastAsia="Calibri" w:cs="Times New Roman"/>
        </w:rPr>
        <w:t>ovariohysterectomy</w:t>
      </w:r>
      <w:proofErr w:type="spellEnd"/>
      <w:r w:rsidRPr="00EA5CF7">
        <w:rPr>
          <w:rFonts w:eastAsia="Calibri" w:cs="Times New Roman"/>
        </w:rPr>
        <w:t xml:space="preserve"> of 142 </w:t>
      </w:r>
      <w:proofErr w:type="spellStart"/>
      <w:r w:rsidRPr="00EA5CF7">
        <w:rPr>
          <w:rFonts w:eastAsia="Calibri" w:cs="Times New Roman"/>
        </w:rPr>
        <w:t>bitches</w:t>
      </w:r>
      <w:proofErr w:type="spellEnd"/>
      <w:r w:rsidRPr="00EA5CF7">
        <w:rPr>
          <w:rFonts w:eastAsia="Calibri" w:cs="Times New Roman"/>
        </w:rPr>
        <w:t xml:space="preserve"> at a </w:t>
      </w:r>
      <w:proofErr w:type="spellStart"/>
      <w:r w:rsidRPr="00EA5CF7">
        <w:rPr>
          <w:rFonts w:eastAsia="Calibri" w:cs="Times New Roman"/>
        </w:rPr>
        <w:t>veterinary</w:t>
      </w:r>
      <w:proofErr w:type="spellEnd"/>
      <w:r w:rsidRPr="00EA5CF7">
        <w:rPr>
          <w:rFonts w:eastAsia="Calibri" w:cs="Times New Roman"/>
        </w:rPr>
        <w:t xml:space="preserve"> </w:t>
      </w:r>
      <w:proofErr w:type="spellStart"/>
      <w:r w:rsidRPr="00EA5CF7">
        <w:rPr>
          <w:rFonts w:eastAsia="Calibri" w:cs="Times New Roman"/>
        </w:rPr>
        <w:t>teaching</w:t>
      </w:r>
      <w:proofErr w:type="spellEnd"/>
      <w:r w:rsidRPr="00EA5CF7">
        <w:rPr>
          <w:rFonts w:eastAsia="Calibri" w:cs="Times New Roman"/>
        </w:rPr>
        <w:t xml:space="preserve"> </w:t>
      </w:r>
      <w:proofErr w:type="spellStart"/>
      <w:r w:rsidRPr="00EA5CF7">
        <w:rPr>
          <w:rFonts w:eastAsia="Calibri" w:cs="Times New Roman"/>
        </w:rPr>
        <w:t>hospital</w:t>
      </w:r>
      <w:proofErr w:type="spellEnd"/>
      <w:r w:rsidRPr="00EA5CF7">
        <w:rPr>
          <w:rFonts w:eastAsia="Calibri" w:cs="Times New Roman"/>
        </w:rPr>
        <w:t xml:space="preserve">. </w:t>
      </w:r>
      <w:proofErr w:type="spellStart"/>
      <w:r w:rsidRPr="00EA5CF7">
        <w:rPr>
          <w:rFonts w:eastAsia="Calibri" w:cs="Times New Roman"/>
        </w:rPr>
        <w:t>Veterinary</w:t>
      </w:r>
      <w:proofErr w:type="spellEnd"/>
      <w:r w:rsidRPr="00EA5CF7">
        <w:rPr>
          <w:rFonts w:eastAsia="Calibri" w:cs="Times New Roman"/>
        </w:rPr>
        <w:t xml:space="preserve"> </w:t>
      </w:r>
      <w:proofErr w:type="spellStart"/>
      <w:r w:rsidRPr="00EA5CF7">
        <w:rPr>
          <w:rFonts w:eastAsia="Calibri" w:cs="Times New Roman"/>
        </w:rPr>
        <w:t>Record</w:t>
      </w:r>
      <w:proofErr w:type="spellEnd"/>
      <w:r w:rsidRPr="00EA5CF7">
        <w:rPr>
          <w:rFonts w:eastAsia="Calibri" w:cs="Times New Roman"/>
        </w:rPr>
        <w:t>, 157: 829-833. </w:t>
      </w:r>
      <w:r>
        <w:rPr>
          <w:rFonts w:eastAsia="Calibri" w:cs="Times New Roman"/>
        </w:rPr>
        <w:t xml:space="preserve"> </w:t>
      </w:r>
    </w:p>
    <w:p w14:paraId="3B89D5BB" w14:textId="6F1F3E2C" w:rsidR="005B345C" w:rsidRDefault="005B345C" w:rsidP="005B345C">
      <w:pPr>
        <w:ind w:firstLine="0"/>
        <w:rPr>
          <w:rFonts w:eastAsia="Calibri" w:cs="Times New Roman"/>
        </w:rPr>
      </w:pPr>
      <w:proofErr w:type="spellStart"/>
      <w:r w:rsidRPr="00273C6D">
        <w:rPr>
          <w:rFonts w:eastAsia="Calibri" w:cs="Times New Roman"/>
          <w:b/>
          <w:bCs/>
        </w:rPr>
        <w:t>Campagnol</w:t>
      </w:r>
      <w:proofErr w:type="spellEnd"/>
      <w:r w:rsidRPr="00273C6D">
        <w:rPr>
          <w:rFonts w:eastAsia="Calibri" w:cs="Times New Roman"/>
          <w:b/>
          <w:bCs/>
        </w:rPr>
        <w:t xml:space="preserve">, D., </w:t>
      </w:r>
      <w:proofErr w:type="spellStart"/>
      <w:r w:rsidRPr="00273C6D">
        <w:rPr>
          <w:rFonts w:eastAsia="Calibri" w:cs="Times New Roman"/>
          <w:b/>
          <w:bCs/>
        </w:rPr>
        <w:t>Teixeira‐Neto</w:t>
      </w:r>
      <w:proofErr w:type="spellEnd"/>
      <w:r w:rsidRPr="00273C6D">
        <w:rPr>
          <w:rFonts w:eastAsia="Calibri" w:cs="Times New Roman"/>
          <w:b/>
          <w:bCs/>
        </w:rPr>
        <w:t>, F.</w:t>
      </w:r>
      <w:r w:rsidR="00A034FB">
        <w:rPr>
          <w:rFonts w:eastAsia="Calibri" w:cs="Times New Roman"/>
          <w:b/>
          <w:bCs/>
        </w:rPr>
        <w:t xml:space="preserve"> </w:t>
      </w:r>
      <w:r w:rsidRPr="00273C6D">
        <w:rPr>
          <w:rFonts w:eastAsia="Calibri" w:cs="Times New Roman"/>
          <w:b/>
          <w:bCs/>
        </w:rPr>
        <w:t xml:space="preserve">J., </w:t>
      </w:r>
      <w:proofErr w:type="spellStart"/>
      <w:r w:rsidRPr="00273C6D">
        <w:rPr>
          <w:rFonts w:eastAsia="Calibri" w:cs="Times New Roman"/>
          <w:b/>
          <w:bCs/>
        </w:rPr>
        <w:t>Monteiro</w:t>
      </w:r>
      <w:proofErr w:type="spellEnd"/>
      <w:r w:rsidRPr="00273C6D">
        <w:rPr>
          <w:rFonts w:eastAsia="Calibri" w:cs="Times New Roman"/>
          <w:b/>
          <w:bCs/>
        </w:rPr>
        <w:t>, E.</w:t>
      </w:r>
      <w:r w:rsidR="00A034FB">
        <w:rPr>
          <w:rFonts w:eastAsia="Calibri" w:cs="Times New Roman"/>
          <w:b/>
          <w:bCs/>
        </w:rPr>
        <w:t xml:space="preserve"> </w:t>
      </w:r>
      <w:r w:rsidRPr="00273C6D">
        <w:rPr>
          <w:rFonts w:eastAsia="Calibri" w:cs="Times New Roman"/>
          <w:b/>
          <w:bCs/>
        </w:rPr>
        <w:t xml:space="preserve">R., </w:t>
      </w:r>
      <w:proofErr w:type="spellStart"/>
      <w:r w:rsidRPr="00273C6D">
        <w:rPr>
          <w:rFonts w:eastAsia="Calibri" w:cs="Times New Roman"/>
          <w:b/>
          <w:bCs/>
        </w:rPr>
        <w:t>Restitutti</w:t>
      </w:r>
      <w:proofErr w:type="spellEnd"/>
      <w:r w:rsidRPr="00273C6D">
        <w:rPr>
          <w:rFonts w:eastAsia="Calibri" w:cs="Times New Roman"/>
          <w:b/>
          <w:bCs/>
        </w:rPr>
        <w:t xml:space="preserve">, F., &amp; </w:t>
      </w:r>
      <w:proofErr w:type="spellStart"/>
      <w:r w:rsidRPr="00273C6D">
        <w:rPr>
          <w:rFonts w:eastAsia="Calibri" w:cs="Times New Roman"/>
          <w:b/>
          <w:bCs/>
        </w:rPr>
        <w:t>Minto</w:t>
      </w:r>
      <w:proofErr w:type="spellEnd"/>
      <w:r w:rsidRPr="00273C6D">
        <w:rPr>
          <w:rFonts w:eastAsia="Calibri" w:cs="Times New Roman"/>
          <w:b/>
          <w:bCs/>
        </w:rPr>
        <w:t>, B.</w:t>
      </w:r>
      <w:r w:rsidR="00A034FB">
        <w:rPr>
          <w:rFonts w:eastAsia="Calibri" w:cs="Times New Roman"/>
          <w:b/>
          <w:bCs/>
        </w:rPr>
        <w:t xml:space="preserve"> </w:t>
      </w:r>
      <w:r w:rsidRPr="00273C6D">
        <w:rPr>
          <w:rFonts w:eastAsia="Calibri" w:cs="Times New Roman"/>
          <w:b/>
          <w:bCs/>
        </w:rPr>
        <w:t>W. (2012).</w:t>
      </w:r>
      <w:r w:rsidRPr="00273C6D">
        <w:rPr>
          <w:rFonts w:eastAsia="Calibri" w:cs="Times New Roman"/>
        </w:rPr>
        <w:t xml:space="preserve"> </w:t>
      </w:r>
      <w:proofErr w:type="spellStart"/>
      <w:r w:rsidRPr="00273C6D">
        <w:rPr>
          <w:rFonts w:eastAsia="Calibri" w:cs="Times New Roman"/>
        </w:rPr>
        <w:t>Effect</w:t>
      </w:r>
      <w:proofErr w:type="spellEnd"/>
      <w:r w:rsidRPr="00273C6D">
        <w:rPr>
          <w:rFonts w:eastAsia="Calibri" w:cs="Times New Roman"/>
        </w:rPr>
        <w:t xml:space="preserve"> of </w:t>
      </w:r>
      <w:proofErr w:type="spellStart"/>
      <w:r w:rsidRPr="00273C6D">
        <w:rPr>
          <w:rFonts w:eastAsia="Calibri" w:cs="Times New Roman"/>
        </w:rPr>
        <w:t>intraperitoneal</w:t>
      </w:r>
      <w:proofErr w:type="spellEnd"/>
      <w:r w:rsidRPr="00273C6D">
        <w:rPr>
          <w:rFonts w:eastAsia="Calibri" w:cs="Times New Roman"/>
        </w:rPr>
        <w:t xml:space="preserve"> </w:t>
      </w:r>
      <w:proofErr w:type="spellStart"/>
      <w:r w:rsidRPr="00273C6D">
        <w:rPr>
          <w:rFonts w:eastAsia="Calibri" w:cs="Times New Roman"/>
        </w:rPr>
        <w:t>or</w:t>
      </w:r>
      <w:proofErr w:type="spellEnd"/>
      <w:r w:rsidRPr="00273C6D">
        <w:rPr>
          <w:rFonts w:eastAsia="Calibri" w:cs="Times New Roman"/>
        </w:rPr>
        <w:t xml:space="preserve"> </w:t>
      </w:r>
      <w:proofErr w:type="spellStart"/>
      <w:r w:rsidRPr="00273C6D">
        <w:rPr>
          <w:rFonts w:eastAsia="Calibri" w:cs="Times New Roman"/>
        </w:rPr>
        <w:t>incisional</w:t>
      </w:r>
      <w:proofErr w:type="spellEnd"/>
      <w:r w:rsidRPr="00273C6D">
        <w:rPr>
          <w:rFonts w:eastAsia="Calibri" w:cs="Times New Roman"/>
        </w:rPr>
        <w:t xml:space="preserve"> </w:t>
      </w:r>
      <w:proofErr w:type="spellStart"/>
      <w:r w:rsidRPr="00273C6D">
        <w:rPr>
          <w:rFonts w:eastAsia="Calibri" w:cs="Times New Roman"/>
        </w:rPr>
        <w:t>bupivacaine</w:t>
      </w:r>
      <w:proofErr w:type="spellEnd"/>
      <w:r w:rsidRPr="00273C6D">
        <w:rPr>
          <w:rFonts w:eastAsia="Calibri" w:cs="Times New Roman"/>
        </w:rPr>
        <w:t xml:space="preserve"> on </w:t>
      </w:r>
      <w:proofErr w:type="spellStart"/>
      <w:r w:rsidRPr="00273C6D">
        <w:rPr>
          <w:rFonts w:eastAsia="Calibri" w:cs="Times New Roman"/>
        </w:rPr>
        <w:t>pain</w:t>
      </w:r>
      <w:proofErr w:type="spellEnd"/>
      <w:r w:rsidRPr="00273C6D">
        <w:rPr>
          <w:rFonts w:eastAsia="Calibri" w:cs="Times New Roman"/>
        </w:rPr>
        <w:t xml:space="preserve"> </w:t>
      </w:r>
      <w:proofErr w:type="spellStart"/>
      <w:r w:rsidRPr="00273C6D">
        <w:rPr>
          <w:rFonts w:eastAsia="Calibri" w:cs="Times New Roman"/>
        </w:rPr>
        <w:t>and</w:t>
      </w:r>
      <w:proofErr w:type="spellEnd"/>
      <w:r w:rsidRPr="00273C6D">
        <w:rPr>
          <w:rFonts w:eastAsia="Calibri" w:cs="Times New Roman"/>
        </w:rPr>
        <w:t xml:space="preserve"> </w:t>
      </w:r>
      <w:proofErr w:type="spellStart"/>
      <w:r w:rsidRPr="00273C6D">
        <w:rPr>
          <w:rFonts w:eastAsia="Calibri" w:cs="Times New Roman"/>
        </w:rPr>
        <w:t>the</w:t>
      </w:r>
      <w:proofErr w:type="spellEnd"/>
      <w:r w:rsidRPr="00273C6D">
        <w:rPr>
          <w:rFonts w:eastAsia="Calibri" w:cs="Times New Roman"/>
        </w:rPr>
        <w:t xml:space="preserve"> </w:t>
      </w:r>
      <w:proofErr w:type="spellStart"/>
      <w:r w:rsidRPr="00273C6D">
        <w:rPr>
          <w:rFonts w:eastAsia="Calibri" w:cs="Times New Roman"/>
        </w:rPr>
        <w:t>analgesic</w:t>
      </w:r>
      <w:proofErr w:type="spellEnd"/>
      <w:r w:rsidRPr="00273C6D">
        <w:rPr>
          <w:rFonts w:eastAsia="Calibri" w:cs="Times New Roman"/>
        </w:rPr>
        <w:t xml:space="preserve"> </w:t>
      </w:r>
      <w:proofErr w:type="spellStart"/>
      <w:r w:rsidRPr="00273C6D">
        <w:rPr>
          <w:rFonts w:eastAsia="Calibri" w:cs="Times New Roman"/>
        </w:rPr>
        <w:t>requirement</w:t>
      </w:r>
      <w:proofErr w:type="spellEnd"/>
      <w:r w:rsidRPr="00273C6D">
        <w:rPr>
          <w:rFonts w:eastAsia="Calibri" w:cs="Times New Roman"/>
        </w:rPr>
        <w:t xml:space="preserve"> </w:t>
      </w:r>
      <w:proofErr w:type="spellStart"/>
      <w:r w:rsidRPr="00273C6D">
        <w:rPr>
          <w:rFonts w:eastAsia="Calibri" w:cs="Times New Roman"/>
        </w:rPr>
        <w:t>after</w:t>
      </w:r>
      <w:proofErr w:type="spellEnd"/>
      <w:r w:rsidRPr="00273C6D">
        <w:rPr>
          <w:rFonts w:eastAsia="Calibri" w:cs="Times New Roman"/>
        </w:rPr>
        <w:t xml:space="preserve"> </w:t>
      </w:r>
      <w:proofErr w:type="spellStart"/>
      <w:r w:rsidRPr="00273C6D">
        <w:rPr>
          <w:rFonts w:eastAsia="Calibri" w:cs="Times New Roman"/>
        </w:rPr>
        <w:t>ovariohysterectomy</w:t>
      </w:r>
      <w:proofErr w:type="spellEnd"/>
      <w:r w:rsidRPr="00273C6D">
        <w:rPr>
          <w:rFonts w:eastAsia="Calibri" w:cs="Times New Roman"/>
        </w:rPr>
        <w:t xml:space="preserve"> in </w:t>
      </w:r>
      <w:proofErr w:type="spellStart"/>
      <w:r w:rsidRPr="00273C6D">
        <w:rPr>
          <w:rFonts w:eastAsia="Calibri" w:cs="Times New Roman"/>
        </w:rPr>
        <w:t>dogs</w:t>
      </w:r>
      <w:proofErr w:type="spellEnd"/>
      <w:r w:rsidRPr="00273C6D">
        <w:rPr>
          <w:rFonts w:eastAsia="Calibri" w:cs="Times New Roman"/>
        </w:rPr>
        <w:t xml:space="preserve">. </w:t>
      </w:r>
      <w:proofErr w:type="spellStart"/>
      <w:r w:rsidRPr="00273C6D">
        <w:rPr>
          <w:rFonts w:eastAsia="Calibri" w:cs="Times New Roman"/>
        </w:rPr>
        <w:t>Veterinary</w:t>
      </w:r>
      <w:proofErr w:type="spellEnd"/>
      <w:r w:rsidRPr="00273C6D">
        <w:rPr>
          <w:rFonts w:eastAsia="Calibri" w:cs="Times New Roman"/>
        </w:rPr>
        <w:t xml:space="preserve"> </w:t>
      </w:r>
      <w:proofErr w:type="spellStart"/>
      <w:r w:rsidRPr="00273C6D">
        <w:rPr>
          <w:rFonts w:eastAsia="Calibri" w:cs="Times New Roman"/>
        </w:rPr>
        <w:t>Anaesthesia</w:t>
      </w:r>
      <w:proofErr w:type="spellEnd"/>
      <w:r w:rsidRPr="00273C6D">
        <w:rPr>
          <w:rFonts w:eastAsia="Calibri" w:cs="Times New Roman"/>
        </w:rPr>
        <w:t xml:space="preserve"> </w:t>
      </w:r>
      <w:proofErr w:type="spellStart"/>
      <w:r w:rsidRPr="00273C6D">
        <w:rPr>
          <w:rFonts w:eastAsia="Calibri" w:cs="Times New Roman"/>
        </w:rPr>
        <w:t>and</w:t>
      </w:r>
      <w:proofErr w:type="spellEnd"/>
      <w:r w:rsidRPr="00273C6D">
        <w:rPr>
          <w:rFonts w:eastAsia="Calibri" w:cs="Times New Roman"/>
        </w:rPr>
        <w:t xml:space="preserve"> </w:t>
      </w:r>
      <w:proofErr w:type="spellStart"/>
      <w:r w:rsidRPr="00273C6D">
        <w:rPr>
          <w:rFonts w:eastAsia="Calibri" w:cs="Times New Roman"/>
        </w:rPr>
        <w:t>Analgesia</w:t>
      </w:r>
      <w:proofErr w:type="spellEnd"/>
      <w:r w:rsidRPr="00273C6D">
        <w:rPr>
          <w:rFonts w:eastAsia="Calibri" w:cs="Times New Roman"/>
        </w:rPr>
        <w:t>, 39(4), 426-430.</w:t>
      </w:r>
    </w:p>
    <w:p w14:paraId="31D938C2" w14:textId="1CA0FFD8" w:rsidR="005B345C" w:rsidRDefault="005B345C" w:rsidP="005B345C">
      <w:pPr>
        <w:ind w:firstLine="0"/>
        <w:rPr>
          <w:rFonts w:eastAsia="Calibri" w:cs="Times New Roman"/>
        </w:rPr>
      </w:pPr>
      <w:r w:rsidRPr="00273C6D">
        <w:rPr>
          <w:rFonts w:eastAsia="Calibri" w:cs="Times New Roman"/>
          <w:b/>
          <w:bCs/>
        </w:rPr>
        <w:t xml:space="preserve">Cansız, D., </w:t>
      </w:r>
      <w:proofErr w:type="spellStart"/>
      <w:r w:rsidRPr="00273C6D">
        <w:rPr>
          <w:rFonts w:eastAsia="Calibri" w:cs="Times New Roman"/>
          <w:b/>
          <w:bCs/>
        </w:rPr>
        <w:t>Alturfan</w:t>
      </w:r>
      <w:proofErr w:type="spellEnd"/>
      <w:r w:rsidRPr="00273C6D">
        <w:rPr>
          <w:rFonts w:eastAsia="Calibri" w:cs="Times New Roman"/>
          <w:b/>
          <w:bCs/>
        </w:rPr>
        <w:t>, E.</w:t>
      </w:r>
      <w:r w:rsidR="00A034FB">
        <w:rPr>
          <w:rFonts w:eastAsia="Calibri" w:cs="Times New Roman"/>
          <w:b/>
          <w:bCs/>
        </w:rPr>
        <w:t xml:space="preserve"> </w:t>
      </w:r>
      <w:r w:rsidRPr="00273C6D">
        <w:rPr>
          <w:rFonts w:eastAsia="Calibri" w:cs="Times New Roman"/>
          <w:b/>
          <w:bCs/>
        </w:rPr>
        <w:t xml:space="preserve">E., </w:t>
      </w:r>
      <w:proofErr w:type="spellStart"/>
      <w:r w:rsidRPr="00273C6D">
        <w:rPr>
          <w:rFonts w:eastAsia="Calibri" w:cs="Times New Roman"/>
          <w:b/>
          <w:bCs/>
        </w:rPr>
        <w:t>Alturfan</w:t>
      </w:r>
      <w:proofErr w:type="spellEnd"/>
      <w:r w:rsidRPr="001F6653">
        <w:rPr>
          <w:rFonts w:eastAsia="Calibri" w:cs="Times New Roman"/>
          <w:b/>
          <w:bCs/>
        </w:rPr>
        <w:t>, A. (2021).</w:t>
      </w:r>
      <w:r w:rsidRPr="001F6653">
        <w:rPr>
          <w:rFonts w:eastAsia="Calibri" w:cs="Times New Roman"/>
        </w:rPr>
        <w:t xml:space="preserve"> </w:t>
      </w:r>
      <w:proofErr w:type="spellStart"/>
      <w:r w:rsidRPr="001F6653">
        <w:rPr>
          <w:rFonts w:eastAsia="Calibri" w:cs="Times New Roman"/>
        </w:rPr>
        <w:t>Endojen</w:t>
      </w:r>
      <w:proofErr w:type="spellEnd"/>
      <w:r w:rsidRPr="001F6653">
        <w:rPr>
          <w:rFonts w:eastAsia="Calibri" w:cs="Times New Roman"/>
        </w:rPr>
        <w:t xml:space="preserve"> </w:t>
      </w:r>
      <w:proofErr w:type="spellStart"/>
      <w:r w:rsidRPr="001F6653">
        <w:rPr>
          <w:rFonts w:eastAsia="Calibri" w:cs="Times New Roman"/>
        </w:rPr>
        <w:t>opioidlerin</w:t>
      </w:r>
      <w:proofErr w:type="spellEnd"/>
      <w:r w:rsidRPr="001F6653">
        <w:rPr>
          <w:rFonts w:eastAsia="Calibri" w:cs="Times New Roman"/>
        </w:rPr>
        <w:t xml:space="preserve"> ağrı mekanizması üzerine etkileri. </w:t>
      </w:r>
      <w:proofErr w:type="spellStart"/>
      <w:r w:rsidRPr="001F6653">
        <w:rPr>
          <w:rFonts w:eastAsia="Calibri" w:cs="Times New Roman"/>
        </w:rPr>
        <w:t>Experimed</w:t>
      </w:r>
      <w:proofErr w:type="spellEnd"/>
      <w:r w:rsidRPr="001F6653">
        <w:rPr>
          <w:rFonts w:eastAsia="Calibri" w:cs="Times New Roman"/>
        </w:rPr>
        <w:t>, 11(1), 49-56.</w:t>
      </w:r>
    </w:p>
    <w:p w14:paraId="75632B70" w14:textId="0B4A4434" w:rsidR="005B345C" w:rsidRDefault="005B345C" w:rsidP="005B345C">
      <w:pPr>
        <w:ind w:firstLine="0"/>
        <w:rPr>
          <w:rFonts w:eastAsia="Calibri" w:cs="Times New Roman"/>
        </w:rPr>
      </w:pPr>
      <w:proofErr w:type="spellStart"/>
      <w:r w:rsidRPr="00AF4A66">
        <w:rPr>
          <w:rFonts w:eastAsia="Calibri" w:cs="Times New Roman"/>
          <w:b/>
          <w:bCs/>
        </w:rPr>
        <w:t>Carney</w:t>
      </w:r>
      <w:proofErr w:type="spellEnd"/>
      <w:r w:rsidRPr="00AF4A66">
        <w:rPr>
          <w:rFonts w:eastAsia="Calibri" w:cs="Times New Roman"/>
          <w:b/>
          <w:bCs/>
        </w:rPr>
        <w:t>, P.</w:t>
      </w:r>
      <w:r w:rsidR="00A034FB">
        <w:rPr>
          <w:rFonts w:eastAsia="Calibri" w:cs="Times New Roman"/>
          <w:b/>
          <w:bCs/>
        </w:rPr>
        <w:t xml:space="preserve"> </w:t>
      </w:r>
      <w:r w:rsidRPr="00AF4A66">
        <w:rPr>
          <w:rFonts w:eastAsia="Calibri" w:cs="Times New Roman"/>
          <w:b/>
          <w:bCs/>
        </w:rPr>
        <w:t xml:space="preserve">C., </w:t>
      </w:r>
      <w:proofErr w:type="spellStart"/>
      <w:r w:rsidRPr="00AF4A66">
        <w:rPr>
          <w:rFonts w:eastAsia="Calibri" w:cs="Times New Roman"/>
          <w:b/>
          <w:bCs/>
        </w:rPr>
        <w:t>Ruaux</w:t>
      </w:r>
      <w:proofErr w:type="spellEnd"/>
      <w:r w:rsidRPr="00AF4A66">
        <w:rPr>
          <w:rFonts w:eastAsia="Calibri" w:cs="Times New Roman"/>
          <w:b/>
          <w:bCs/>
        </w:rPr>
        <w:t>, C.</w:t>
      </w:r>
      <w:r w:rsidR="00A034FB">
        <w:rPr>
          <w:rFonts w:eastAsia="Calibri" w:cs="Times New Roman"/>
          <w:b/>
          <w:bCs/>
        </w:rPr>
        <w:t xml:space="preserve"> </w:t>
      </w:r>
      <w:r w:rsidRPr="00AF4A66">
        <w:rPr>
          <w:rFonts w:eastAsia="Calibri" w:cs="Times New Roman"/>
          <w:b/>
          <w:bCs/>
        </w:rPr>
        <w:t xml:space="preserve">G., </w:t>
      </w:r>
      <w:proofErr w:type="spellStart"/>
      <w:r w:rsidRPr="00AF4A66">
        <w:rPr>
          <w:rFonts w:eastAsia="Calibri" w:cs="Times New Roman"/>
          <w:b/>
          <w:bCs/>
        </w:rPr>
        <w:t>Suchodolski</w:t>
      </w:r>
      <w:proofErr w:type="spellEnd"/>
      <w:r w:rsidRPr="00AF4A66">
        <w:rPr>
          <w:rFonts w:eastAsia="Calibri" w:cs="Times New Roman"/>
          <w:b/>
          <w:bCs/>
        </w:rPr>
        <w:t xml:space="preserve">, J. S., &amp; </w:t>
      </w:r>
      <w:proofErr w:type="spellStart"/>
      <w:r w:rsidRPr="00AF4A66">
        <w:rPr>
          <w:rFonts w:eastAsia="Calibri" w:cs="Times New Roman"/>
          <w:b/>
          <w:bCs/>
        </w:rPr>
        <w:t>Steiner</w:t>
      </w:r>
      <w:proofErr w:type="spellEnd"/>
      <w:r w:rsidRPr="00AF4A66">
        <w:rPr>
          <w:rFonts w:eastAsia="Calibri" w:cs="Times New Roman"/>
          <w:b/>
          <w:bCs/>
        </w:rPr>
        <w:t>, J.</w:t>
      </w:r>
      <w:r w:rsidR="00A034FB">
        <w:rPr>
          <w:rFonts w:eastAsia="Calibri" w:cs="Times New Roman"/>
          <w:b/>
          <w:bCs/>
        </w:rPr>
        <w:t xml:space="preserve"> </w:t>
      </w:r>
      <w:r w:rsidRPr="00AF4A66">
        <w:rPr>
          <w:rFonts w:eastAsia="Calibri" w:cs="Times New Roman"/>
          <w:b/>
          <w:bCs/>
        </w:rPr>
        <w:t>M. (2011).</w:t>
      </w:r>
      <w:r w:rsidRPr="00AF4A66">
        <w:rPr>
          <w:rFonts w:eastAsia="Calibri" w:cs="Times New Roman"/>
        </w:rPr>
        <w:t xml:space="preserve"> </w:t>
      </w:r>
      <w:proofErr w:type="spellStart"/>
      <w:r w:rsidRPr="00AF4A66">
        <w:rPr>
          <w:rFonts w:eastAsia="Calibri" w:cs="Times New Roman"/>
        </w:rPr>
        <w:t>Biological</w:t>
      </w:r>
      <w:proofErr w:type="spellEnd"/>
      <w:r w:rsidRPr="00AF4A66">
        <w:rPr>
          <w:rFonts w:eastAsia="Calibri" w:cs="Times New Roman"/>
        </w:rPr>
        <w:t xml:space="preserve"> </w:t>
      </w:r>
      <w:proofErr w:type="spellStart"/>
      <w:r w:rsidRPr="00AF4A66">
        <w:rPr>
          <w:rFonts w:eastAsia="Calibri" w:cs="Times New Roman"/>
        </w:rPr>
        <w:t>variability</w:t>
      </w:r>
      <w:proofErr w:type="spellEnd"/>
      <w:r w:rsidRPr="00AF4A66">
        <w:rPr>
          <w:rFonts w:eastAsia="Calibri" w:cs="Times New Roman"/>
        </w:rPr>
        <w:t xml:space="preserve"> of C‐</w:t>
      </w:r>
      <w:proofErr w:type="spellStart"/>
      <w:r w:rsidRPr="00AF4A66">
        <w:rPr>
          <w:rFonts w:eastAsia="Calibri" w:cs="Times New Roman"/>
        </w:rPr>
        <w:t>reactive</w:t>
      </w:r>
      <w:proofErr w:type="spellEnd"/>
      <w:r w:rsidRPr="00AF4A66">
        <w:rPr>
          <w:rFonts w:eastAsia="Calibri" w:cs="Times New Roman"/>
        </w:rPr>
        <w:t xml:space="preserve"> protein </w:t>
      </w:r>
      <w:proofErr w:type="spellStart"/>
      <w:r w:rsidRPr="00AF4A66">
        <w:rPr>
          <w:rFonts w:eastAsia="Calibri" w:cs="Times New Roman"/>
        </w:rPr>
        <w:t>and</w:t>
      </w:r>
      <w:proofErr w:type="spellEnd"/>
      <w:r w:rsidRPr="00AF4A66">
        <w:rPr>
          <w:rFonts w:eastAsia="Calibri" w:cs="Times New Roman"/>
        </w:rPr>
        <w:t xml:space="preserve"> </w:t>
      </w:r>
      <w:proofErr w:type="spellStart"/>
      <w:r w:rsidRPr="00AF4A66">
        <w:rPr>
          <w:rFonts w:eastAsia="Calibri" w:cs="Times New Roman"/>
        </w:rPr>
        <w:t>specific</w:t>
      </w:r>
      <w:proofErr w:type="spellEnd"/>
      <w:r w:rsidRPr="00AF4A66">
        <w:rPr>
          <w:rFonts w:eastAsia="Calibri" w:cs="Times New Roman"/>
        </w:rPr>
        <w:t xml:space="preserve"> canine </w:t>
      </w:r>
      <w:proofErr w:type="spellStart"/>
      <w:r w:rsidRPr="00AF4A66">
        <w:rPr>
          <w:rFonts w:eastAsia="Calibri" w:cs="Times New Roman"/>
        </w:rPr>
        <w:t>pancreatic</w:t>
      </w:r>
      <w:proofErr w:type="spellEnd"/>
      <w:r w:rsidRPr="00AF4A66">
        <w:rPr>
          <w:rFonts w:eastAsia="Calibri" w:cs="Times New Roman"/>
        </w:rPr>
        <w:t xml:space="preserve"> </w:t>
      </w:r>
      <w:proofErr w:type="spellStart"/>
      <w:r w:rsidRPr="00AF4A66">
        <w:rPr>
          <w:rFonts w:eastAsia="Calibri" w:cs="Times New Roman"/>
        </w:rPr>
        <w:t>lipase</w:t>
      </w:r>
      <w:proofErr w:type="spellEnd"/>
      <w:r w:rsidRPr="00AF4A66">
        <w:rPr>
          <w:rFonts w:eastAsia="Calibri" w:cs="Times New Roman"/>
        </w:rPr>
        <w:t xml:space="preserve"> </w:t>
      </w:r>
      <w:proofErr w:type="spellStart"/>
      <w:r w:rsidRPr="00AF4A66">
        <w:rPr>
          <w:rFonts w:eastAsia="Calibri" w:cs="Times New Roman"/>
        </w:rPr>
        <w:t>immunoreactivity</w:t>
      </w:r>
      <w:proofErr w:type="spellEnd"/>
      <w:r w:rsidRPr="00AF4A66">
        <w:rPr>
          <w:rFonts w:eastAsia="Calibri" w:cs="Times New Roman"/>
        </w:rPr>
        <w:t xml:space="preserve"> in </w:t>
      </w:r>
      <w:proofErr w:type="spellStart"/>
      <w:r w:rsidRPr="00AF4A66">
        <w:rPr>
          <w:rFonts w:eastAsia="Calibri" w:cs="Times New Roman"/>
        </w:rPr>
        <w:t>apparently</w:t>
      </w:r>
      <w:proofErr w:type="spellEnd"/>
      <w:r w:rsidRPr="00AF4A66">
        <w:rPr>
          <w:rFonts w:eastAsia="Calibri" w:cs="Times New Roman"/>
        </w:rPr>
        <w:t xml:space="preserve"> </w:t>
      </w:r>
      <w:proofErr w:type="spellStart"/>
      <w:r w:rsidRPr="00AF4A66">
        <w:rPr>
          <w:rFonts w:eastAsia="Calibri" w:cs="Times New Roman"/>
        </w:rPr>
        <w:t>healthy</w:t>
      </w:r>
      <w:proofErr w:type="spellEnd"/>
      <w:r w:rsidRPr="00AF4A66">
        <w:rPr>
          <w:rFonts w:eastAsia="Calibri" w:cs="Times New Roman"/>
        </w:rPr>
        <w:t xml:space="preserve"> </w:t>
      </w:r>
      <w:proofErr w:type="spellStart"/>
      <w:r w:rsidRPr="00AF4A66">
        <w:rPr>
          <w:rFonts w:eastAsia="Calibri" w:cs="Times New Roman"/>
        </w:rPr>
        <w:t>dogs</w:t>
      </w:r>
      <w:proofErr w:type="spellEnd"/>
      <w:r w:rsidRPr="00AF4A66">
        <w:rPr>
          <w:rFonts w:eastAsia="Calibri" w:cs="Times New Roman"/>
        </w:rPr>
        <w:t xml:space="preserve">. </w:t>
      </w:r>
      <w:proofErr w:type="spellStart"/>
      <w:r w:rsidRPr="00AF4A66">
        <w:rPr>
          <w:rFonts w:eastAsia="Calibri" w:cs="Times New Roman"/>
        </w:rPr>
        <w:t>Journal</w:t>
      </w:r>
      <w:proofErr w:type="spellEnd"/>
      <w:r w:rsidRPr="00AF4A66">
        <w:rPr>
          <w:rFonts w:eastAsia="Calibri" w:cs="Times New Roman"/>
        </w:rPr>
        <w:t xml:space="preserve"> of </w:t>
      </w:r>
      <w:proofErr w:type="spellStart"/>
      <w:r w:rsidRPr="00AF4A66">
        <w:rPr>
          <w:rFonts w:eastAsia="Calibri" w:cs="Times New Roman"/>
        </w:rPr>
        <w:t>Veterinary</w:t>
      </w:r>
      <w:proofErr w:type="spellEnd"/>
      <w:r w:rsidRPr="00AF4A66">
        <w:rPr>
          <w:rFonts w:eastAsia="Calibri" w:cs="Times New Roman"/>
        </w:rPr>
        <w:t xml:space="preserve"> </w:t>
      </w:r>
      <w:proofErr w:type="spellStart"/>
      <w:r w:rsidRPr="00AF4A66">
        <w:rPr>
          <w:rFonts w:eastAsia="Calibri" w:cs="Times New Roman"/>
        </w:rPr>
        <w:t>Internal</w:t>
      </w:r>
      <w:proofErr w:type="spellEnd"/>
      <w:r w:rsidRPr="00AF4A66">
        <w:rPr>
          <w:rFonts w:eastAsia="Calibri" w:cs="Times New Roman"/>
        </w:rPr>
        <w:t xml:space="preserve"> </w:t>
      </w:r>
      <w:proofErr w:type="spellStart"/>
      <w:r w:rsidRPr="00AF4A66">
        <w:rPr>
          <w:rFonts w:eastAsia="Calibri" w:cs="Times New Roman"/>
        </w:rPr>
        <w:t>Medicine</w:t>
      </w:r>
      <w:proofErr w:type="spellEnd"/>
      <w:r w:rsidRPr="00AF4A66">
        <w:rPr>
          <w:rFonts w:eastAsia="Calibri" w:cs="Times New Roman"/>
        </w:rPr>
        <w:t>, 25(4), 825-830.</w:t>
      </w:r>
    </w:p>
    <w:p w14:paraId="78865408" w14:textId="0A5C05FE" w:rsidR="005B345C" w:rsidRDefault="005B345C" w:rsidP="005B345C">
      <w:pPr>
        <w:ind w:firstLine="0"/>
        <w:rPr>
          <w:rFonts w:eastAsia="Calibri" w:cs="Times New Roman"/>
        </w:rPr>
      </w:pPr>
      <w:proofErr w:type="spellStart"/>
      <w:r w:rsidRPr="00273C6D">
        <w:rPr>
          <w:b/>
          <w:bCs/>
        </w:rPr>
        <w:t>Carpenter</w:t>
      </w:r>
      <w:proofErr w:type="spellEnd"/>
      <w:r>
        <w:rPr>
          <w:b/>
          <w:bCs/>
        </w:rPr>
        <w:t>,</w:t>
      </w:r>
      <w:r w:rsidRPr="00273C6D">
        <w:rPr>
          <w:b/>
          <w:bCs/>
        </w:rPr>
        <w:t xml:space="preserve"> R</w:t>
      </w:r>
      <w:r>
        <w:rPr>
          <w:b/>
          <w:bCs/>
        </w:rPr>
        <w:t>.</w:t>
      </w:r>
      <w:r w:rsidR="00A034FB">
        <w:rPr>
          <w:b/>
          <w:bCs/>
        </w:rPr>
        <w:t xml:space="preserve"> </w:t>
      </w:r>
      <w:r w:rsidRPr="00273C6D">
        <w:rPr>
          <w:b/>
          <w:bCs/>
        </w:rPr>
        <w:t>E, Wilson</w:t>
      </w:r>
      <w:r>
        <w:rPr>
          <w:b/>
          <w:bCs/>
        </w:rPr>
        <w:t>,</w:t>
      </w:r>
      <w:r w:rsidRPr="00273C6D">
        <w:rPr>
          <w:b/>
          <w:bCs/>
        </w:rPr>
        <w:t xml:space="preserve"> D</w:t>
      </w:r>
      <w:r>
        <w:rPr>
          <w:b/>
          <w:bCs/>
        </w:rPr>
        <w:t>.</w:t>
      </w:r>
      <w:r w:rsidR="00A034FB">
        <w:rPr>
          <w:b/>
          <w:bCs/>
        </w:rPr>
        <w:t xml:space="preserve"> </w:t>
      </w:r>
      <w:r w:rsidRPr="00273C6D">
        <w:rPr>
          <w:b/>
          <w:bCs/>
        </w:rPr>
        <w:t>V</w:t>
      </w:r>
      <w:r>
        <w:rPr>
          <w:b/>
          <w:bCs/>
        </w:rPr>
        <w:t>.</w:t>
      </w:r>
      <w:r w:rsidRPr="00273C6D">
        <w:rPr>
          <w:b/>
          <w:bCs/>
        </w:rPr>
        <w:t xml:space="preserve">, </w:t>
      </w:r>
      <w:proofErr w:type="spellStart"/>
      <w:r w:rsidRPr="00273C6D">
        <w:rPr>
          <w:b/>
          <w:bCs/>
        </w:rPr>
        <w:t>Evans</w:t>
      </w:r>
      <w:proofErr w:type="spellEnd"/>
      <w:r>
        <w:rPr>
          <w:b/>
          <w:bCs/>
        </w:rPr>
        <w:t>,</w:t>
      </w:r>
      <w:r w:rsidRPr="00273C6D">
        <w:rPr>
          <w:b/>
          <w:bCs/>
        </w:rPr>
        <w:t xml:space="preserve"> A</w:t>
      </w:r>
      <w:r w:rsidR="00A034FB">
        <w:rPr>
          <w:b/>
          <w:bCs/>
        </w:rPr>
        <w:t xml:space="preserve">. </w:t>
      </w:r>
      <w:r w:rsidRPr="00273C6D">
        <w:rPr>
          <w:b/>
          <w:bCs/>
        </w:rPr>
        <w:t>T</w:t>
      </w:r>
      <w:r>
        <w:rPr>
          <w:b/>
          <w:bCs/>
        </w:rPr>
        <w:t>.</w:t>
      </w:r>
      <w:r w:rsidRPr="00273C6D">
        <w:rPr>
          <w:b/>
          <w:bCs/>
        </w:rPr>
        <w:t xml:space="preserve"> (2004)</w:t>
      </w:r>
      <w:r>
        <w:t xml:space="preserve"> Evaluation of </w:t>
      </w:r>
      <w:proofErr w:type="spellStart"/>
      <w:r>
        <w:t>intraperitoneal</w:t>
      </w:r>
      <w:proofErr w:type="spellEnd"/>
      <w:r>
        <w:t xml:space="preserve"> </w:t>
      </w:r>
      <w:proofErr w:type="spellStart"/>
      <w:r>
        <w:t>and</w:t>
      </w:r>
      <w:proofErr w:type="spellEnd"/>
      <w:r>
        <w:t xml:space="preserve"> </w:t>
      </w:r>
      <w:proofErr w:type="spellStart"/>
      <w:r>
        <w:t>incisional</w:t>
      </w:r>
      <w:proofErr w:type="spellEnd"/>
      <w:r>
        <w:t xml:space="preserve"> </w:t>
      </w:r>
      <w:proofErr w:type="spellStart"/>
      <w:r>
        <w:t>lidocaine</w:t>
      </w:r>
      <w:proofErr w:type="spellEnd"/>
      <w:r>
        <w:t xml:space="preserve"> </w:t>
      </w:r>
      <w:proofErr w:type="spellStart"/>
      <w:r>
        <w:t>or</w:t>
      </w:r>
      <w:proofErr w:type="spellEnd"/>
      <w:r>
        <w:t xml:space="preserve"> </w:t>
      </w:r>
      <w:proofErr w:type="spellStart"/>
      <w:r>
        <w:t>bupivacaine</w:t>
      </w:r>
      <w:proofErr w:type="spellEnd"/>
      <w:r>
        <w:t xml:space="preserve"> </w:t>
      </w:r>
      <w:proofErr w:type="spellStart"/>
      <w:r>
        <w:t>for</w:t>
      </w:r>
      <w:proofErr w:type="spellEnd"/>
      <w:r>
        <w:t xml:space="preserve"> </w:t>
      </w:r>
      <w:proofErr w:type="spellStart"/>
      <w:r>
        <w:t>analgesia</w:t>
      </w:r>
      <w:proofErr w:type="spellEnd"/>
      <w:r>
        <w:t xml:space="preserve"> </w:t>
      </w:r>
      <w:proofErr w:type="spellStart"/>
      <w:r>
        <w:t>following</w:t>
      </w:r>
      <w:proofErr w:type="spellEnd"/>
      <w:r>
        <w:t xml:space="preserve"> </w:t>
      </w:r>
      <w:proofErr w:type="spellStart"/>
      <w:r>
        <w:t>ovariohysterectomy</w:t>
      </w:r>
      <w:proofErr w:type="spellEnd"/>
      <w:r>
        <w:t xml:space="preserve"> in </w:t>
      </w:r>
      <w:proofErr w:type="spellStart"/>
      <w:r>
        <w:t>the</w:t>
      </w:r>
      <w:proofErr w:type="spellEnd"/>
      <w:r>
        <w:t xml:space="preserve"> </w:t>
      </w:r>
      <w:proofErr w:type="spellStart"/>
      <w:r>
        <w:t>dog</w:t>
      </w:r>
      <w:proofErr w:type="spellEnd"/>
      <w:r>
        <w:t xml:space="preserve">. </w:t>
      </w:r>
      <w:proofErr w:type="spellStart"/>
      <w:r>
        <w:t>Vet</w:t>
      </w:r>
      <w:proofErr w:type="spellEnd"/>
      <w:r>
        <w:t xml:space="preserve"> </w:t>
      </w:r>
      <w:proofErr w:type="spellStart"/>
      <w:r>
        <w:t>Anaesth</w:t>
      </w:r>
      <w:proofErr w:type="spellEnd"/>
      <w:r>
        <w:t xml:space="preserve"> </w:t>
      </w:r>
      <w:proofErr w:type="spellStart"/>
      <w:r>
        <w:t>Analg</w:t>
      </w:r>
      <w:proofErr w:type="spellEnd"/>
      <w:r>
        <w:t xml:space="preserve"> 31, 46–52.</w:t>
      </w:r>
    </w:p>
    <w:p w14:paraId="5452A9EC" w14:textId="514CA921" w:rsidR="005B345C" w:rsidRDefault="005B345C" w:rsidP="005B345C">
      <w:pPr>
        <w:ind w:firstLine="0"/>
        <w:rPr>
          <w:rFonts w:eastAsia="Calibri" w:cs="Times New Roman"/>
        </w:rPr>
      </w:pPr>
      <w:proofErr w:type="spellStart"/>
      <w:r w:rsidRPr="007E3ABA">
        <w:rPr>
          <w:rFonts w:eastAsia="Calibri" w:cs="Times New Roman"/>
          <w:b/>
          <w:bCs/>
        </w:rPr>
        <w:t>Ceron</w:t>
      </w:r>
      <w:proofErr w:type="spellEnd"/>
      <w:r>
        <w:rPr>
          <w:rFonts w:eastAsia="Calibri" w:cs="Times New Roman"/>
          <w:b/>
          <w:bCs/>
        </w:rPr>
        <w:t>,</w:t>
      </w:r>
      <w:r w:rsidRPr="007E3ABA">
        <w:rPr>
          <w:rFonts w:eastAsia="Calibri" w:cs="Times New Roman"/>
          <w:b/>
          <w:bCs/>
        </w:rPr>
        <w:t xml:space="preserve"> J.</w:t>
      </w:r>
      <w:r w:rsidR="00A034FB">
        <w:rPr>
          <w:rFonts w:eastAsia="Calibri" w:cs="Times New Roman"/>
          <w:b/>
          <w:bCs/>
        </w:rPr>
        <w:t xml:space="preserve"> </w:t>
      </w:r>
      <w:r w:rsidRPr="007E3ABA">
        <w:rPr>
          <w:rFonts w:eastAsia="Calibri" w:cs="Times New Roman"/>
          <w:b/>
          <w:bCs/>
        </w:rPr>
        <w:t xml:space="preserve">J., </w:t>
      </w:r>
      <w:proofErr w:type="spellStart"/>
      <w:r w:rsidRPr="007E3ABA">
        <w:rPr>
          <w:rFonts w:eastAsia="Calibri" w:cs="Times New Roman"/>
          <w:b/>
          <w:bCs/>
        </w:rPr>
        <w:t>Eckersall</w:t>
      </w:r>
      <w:proofErr w:type="spellEnd"/>
      <w:r>
        <w:rPr>
          <w:rFonts w:eastAsia="Calibri" w:cs="Times New Roman"/>
          <w:b/>
          <w:bCs/>
        </w:rPr>
        <w:t>,</w:t>
      </w:r>
      <w:r w:rsidRPr="007E3ABA">
        <w:rPr>
          <w:rFonts w:eastAsia="Calibri" w:cs="Times New Roman"/>
          <w:b/>
          <w:bCs/>
        </w:rPr>
        <w:t xml:space="preserve"> P.</w:t>
      </w:r>
      <w:r w:rsidR="00A034FB">
        <w:rPr>
          <w:rFonts w:eastAsia="Calibri" w:cs="Times New Roman"/>
          <w:b/>
          <w:bCs/>
        </w:rPr>
        <w:t xml:space="preserve"> </w:t>
      </w:r>
      <w:r w:rsidRPr="007E3ABA">
        <w:rPr>
          <w:rFonts w:eastAsia="Calibri" w:cs="Times New Roman"/>
          <w:b/>
          <w:bCs/>
        </w:rPr>
        <w:t xml:space="preserve">D., </w:t>
      </w:r>
      <w:proofErr w:type="spellStart"/>
      <w:r w:rsidRPr="007E3ABA">
        <w:rPr>
          <w:rFonts w:eastAsia="Calibri" w:cs="Times New Roman"/>
          <w:b/>
          <w:bCs/>
        </w:rPr>
        <w:t>Martynez</w:t>
      </w:r>
      <w:proofErr w:type="spellEnd"/>
      <w:r w:rsidRPr="007E3ABA">
        <w:rPr>
          <w:rFonts w:eastAsia="Calibri" w:cs="Times New Roman"/>
          <w:b/>
          <w:bCs/>
        </w:rPr>
        <w:t>-</w:t>
      </w:r>
      <w:r w:rsidR="005040F5">
        <w:rPr>
          <w:rFonts w:eastAsia="Calibri" w:cs="Times New Roman"/>
          <w:b/>
          <w:bCs/>
        </w:rPr>
        <w:t xml:space="preserve"> </w:t>
      </w:r>
      <w:proofErr w:type="spellStart"/>
      <w:r w:rsidRPr="007E3ABA">
        <w:rPr>
          <w:rFonts w:eastAsia="Calibri" w:cs="Times New Roman"/>
          <w:b/>
          <w:bCs/>
        </w:rPr>
        <w:t>Subiela</w:t>
      </w:r>
      <w:proofErr w:type="spellEnd"/>
      <w:r>
        <w:rPr>
          <w:rFonts w:eastAsia="Calibri" w:cs="Times New Roman"/>
          <w:b/>
          <w:bCs/>
        </w:rPr>
        <w:t>,</w:t>
      </w:r>
      <w:r w:rsidRPr="007E3ABA">
        <w:rPr>
          <w:rFonts w:eastAsia="Calibri" w:cs="Times New Roman"/>
          <w:b/>
          <w:bCs/>
        </w:rPr>
        <w:t xml:space="preserve"> S.</w:t>
      </w:r>
      <w:r w:rsidRPr="00416D18">
        <w:rPr>
          <w:rFonts w:eastAsia="Calibri" w:cs="Times New Roman"/>
        </w:rPr>
        <w:t xml:space="preserve"> </w:t>
      </w:r>
      <w:r w:rsidRPr="001F6653">
        <w:rPr>
          <w:rFonts w:eastAsia="Calibri" w:cs="Times New Roman"/>
          <w:b/>
          <w:bCs/>
        </w:rPr>
        <w:t>(2005).</w:t>
      </w:r>
      <w:r w:rsidRPr="00416D18">
        <w:rPr>
          <w:rFonts w:eastAsia="Calibri" w:cs="Times New Roman"/>
        </w:rPr>
        <w:t xml:space="preserve"> </w:t>
      </w:r>
      <w:proofErr w:type="spellStart"/>
      <w:r w:rsidRPr="00416D18">
        <w:rPr>
          <w:rFonts w:eastAsia="Calibri" w:cs="Times New Roman"/>
        </w:rPr>
        <w:t>Acute</w:t>
      </w:r>
      <w:proofErr w:type="spellEnd"/>
      <w:r w:rsidRPr="00416D18">
        <w:rPr>
          <w:rFonts w:eastAsia="Calibri" w:cs="Times New Roman"/>
        </w:rPr>
        <w:t xml:space="preserve"> </w:t>
      </w:r>
      <w:proofErr w:type="spellStart"/>
      <w:r w:rsidRPr="00416D18">
        <w:rPr>
          <w:rFonts w:eastAsia="Calibri" w:cs="Times New Roman"/>
        </w:rPr>
        <w:t>phase</w:t>
      </w:r>
      <w:proofErr w:type="spellEnd"/>
      <w:r w:rsidRPr="00416D18">
        <w:rPr>
          <w:rFonts w:eastAsia="Calibri" w:cs="Times New Roman"/>
        </w:rPr>
        <w:t xml:space="preserve"> </w:t>
      </w:r>
      <w:proofErr w:type="spellStart"/>
      <w:r w:rsidRPr="00416D18">
        <w:rPr>
          <w:rFonts w:eastAsia="Calibri" w:cs="Times New Roman"/>
        </w:rPr>
        <w:t>proteins</w:t>
      </w:r>
      <w:proofErr w:type="spellEnd"/>
      <w:r w:rsidRPr="00416D18">
        <w:rPr>
          <w:rFonts w:eastAsia="Calibri" w:cs="Times New Roman"/>
        </w:rPr>
        <w:t xml:space="preserve"> in </w:t>
      </w:r>
      <w:proofErr w:type="spellStart"/>
      <w:r w:rsidRPr="00416D18">
        <w:rPr>
          <w:rFonts w:eastAsia="Calibri" w:cs="Times New Roman"/>
        </w:rPr>
        <w:t>dogs</w:t>
      </w:r>
      <w:proofErr w:type="spellEnd"/>
      <w:r w:rsidRPr="00416D18">
        <w:rPr>
          <w:rFonts w:eastAsia="Calibri" w:cs="Times New Roman"/>
        </w:rPr>
        <w:t xml:space="preserve"> </w:t>
      </w:r>
      <w:proofErr w:type="spellStart"/>
      <w:r w:rsidRPr="00416D18">
        <w:rPr>
          <w:rFonts w:eastAsia="Calibri" w:cs="Times New Roman"/>
        </w:rPr>
        <w:t>and</w:t>
      </w:r>
      <w:proofErr w:type="spellEnd"/>
      <w:r w:rsidRPr="00416D18">
        <w:rPr>
          <w:rFonts w:eastAsia="Calibri" w:cs="Times New Roman"/>
        </w:rPr>
        <w:t xml:space="preserve"> </w:t>
      </w:r>
      <w:proofErr w:type="spellStart"/>
      <w:r w:rsidRPr="00416D18">
        <w:rPr>
          <w:rFonts w:eastAsia="Calibri" w:cs="Times New Roman"/>
        </w:rPr>
        <w:t>cats</w:t>
      </w:r>
      <w:proofErr w:type="spellEnd"/>
      <w:r w:rsidRPr="00416D18">
        <w:rPr>
          <w:rFonts w:eastAsia="Calibri" w:cs="Times New Roman"/>
        </w:rPr>
        <w:t xml:space="preserve">: </w:t>
      </w:r>
      <w:proofErr w:type="spellStart"/>
      <w:r w:rsidRPr="00416D18">
        <w:rPr>
          <w:rFonts w:eastAsia="Calibri" w:cs="Times New Roman"/>
        </w:rPr>
        <w:t>Current</w:t>
      </w:r>
      <w:proofErr w:type="spellEnd"/>
      <w:r w:rsidRPr="00416D18">
        <w:rPr>
          <w:rFonts w:eastAsia="Calibri" w:cs="Times New Roman"/>
        </w:rPr>
        <w:t xml:space="preserve"> </w:t>
      </w:r>
      <w:proofErr w:type="spellStart"/>
      <w:r w:rsidRPr="00416D18">
        <w:rPr>
          <w:rFonts w:eastAsia="Calibri" w:cs="Times New Roman"/>
        </w:rPr>
        <w:t>knowledge</w:t>
      </w:r>
      <w:proofErr w:type="spellEnd"/>
      <w:r w:rsidRPr="00416D18">
        <w:rPr>
          <w:rFonts w:eastAsia="Calibri" w:cs="Times New Roman"/>
        </w:rPr>
        <w:t xml:space="preserve"> </w:t>
      </w:r>
      <w:proofErr w:type="spellStart"/>
      <w:r w:rsidRPr="00416D18">
        <w:rPr>
          <w:rFonts w:eastAsia="Calibri" w:cs="Times New Roman"/>
        </w:rPr>
        <w:t>and</w:t>
      </w:r>
      <w:proofErr w:type="spellEnd"/>
      <w:r w:rsidRPr="00416D18">
        <w:rPr>
          <w:rFonts w:eastAsia="Calibri" w:cs="Times New Roman"/>
        </w:rPr>
        <w:t xml:space="preserve"> </w:t>
      </w:r>
      <w:proofErr w:type="spellStart"/>
      <w:r w:rsidRPr="00416D18">
        <w:rPr>
          <w:rFonts w:eastAsia="Calibri" w:cs="Times New Roman"/>
        </w:rPr>
        <w:t>future</w:t>
      </w:r>
      <w:proofErr w:type="spellEnd"/>
      <w:r w:rsidRPr="00416D18">
        <w:rPr>
          <w:rFonts w:eastAsia="Calibri" w:cs="Times New Roman"/>
        </w:rPr>
        <w:t xml:space="preserve"> </w:t>
      </w:r>
      <w:proofErr w:type="spellStart"/>
      <w:r w:rsidRPr="00416D18">
        <w:rPr>
          <w:rFonts w:eastAsia="Calibri" w:cs="Times New Roman"/>
        </w:rPr>
        <w:t>perspectives</w:t>
      </w:r>
      <w:proofErr w:type="spellEnd"/>
      <w:r w:rsidRPr="00416D18">
        <w:rPr>
          <w:rFonts w:eastAsia="Calibri" w:cs="Times New Roman"/>
        </w:rPr>
        <w:t xml:space="preserve">. </w:t>
      </w:r>
      <w:proofErr w:type="spellStart"/>
      <w:r w:rsidRPr="00416D18">
        <w:rPr>
          <w:rFonts w:eastAsia="Calibri" w:cs="Times New Roman"/>
        </w:rPr>
        <w:t>Vet</w:t>
      </w:r>
      <w:proofErr w:type="spellEnd"/>
      <w:r w:rsidRPr="00416D18">
        <w:rPr>
          <w:rFonts w:eastAsia="Calibri" w:cs="Times New Roman"/>
        </w:rPr>
        <w:t xml:space="preserve"> </w:t>
      </w:r>
      <w:proofErr w:type="spellStart"/>
      <w:r w:rsidRPr="00416D18">
        <w:rPr>
          <w:rFonts w:eastAsia="Calibri" w:cs="Times New Roman"/>
        </w:rPr>
        <w:t>Clin</w:t>
      </w:r>
      <w:proofErr w:type="spellEnd"/>
      <w:r w:rsidRPr="00416D18">
        <w:rPr>
          <w:rFonts w:eastAsia="Calibri" w:cs="Times New Roman"/>
        </w:rPr>
        <w:t xml:space="preserve"> </w:t>
      </w:r>
      <w:proofErr w:type="spellStart"/>
      <w:r w:rsidRPr="00416D18">
        <w:rPr>
          <w:rFonts w:eastAsia="Calibri" w:cs="Times New Roman"/>
        </w:rPr>
        <w:t>Pathol</w:t>
      </w:r>
      <w:proofErr w:type="spellEnd"/>
      <w:r w:rsidRPr="00416D18">
        <w:rPr>
          <w:rFonts w:eastAsia="Calibri" w:cs="Times New Roman"/>
        </w:rPr>
        <w:t xml:space="preserve"> 34: 85-99.</w:t>
      </w:r>
    </w:p>
    <w:p w14:paraId="024D95AF" w14:textId="6BCBD255" w:rsidR="005B345C" w:rsidRDefault="005B345C" w:rsidP="005B345C">
      <w:pPr>
        <w:ind w:firstLine="0"/>
        <w:rPr>
          <w:rStyle w:val="Kpr"/>
          <w:rFonts w:eastAsia="Calibri" w:cs="Times New Roman"/>
        </w:rPr>
      </w:pPr>
      <w:proofErr w:type="spellStart"/>
      <w:r w:rsidRPr="007E3ABA">
        <w:rPr>
          <w:rFonts w:eastAsia="Calibri" w:cs="Times New Roman"/>
          <w:b/>
          <w:bCs/>
        </w:rPr>
        <w:t>Christensen</w:t>
      </w:r>
      <w:proofErr w:type="spellEnd"/>
      <w:r w:rsidRPr="007E3ABA">
        <w:rPr>
          <w:rFonts w:eastAsia="Calibri" w:cs="Times New Roman"/>
          <w:b/>
          <w:bCs/>
        </w:rPr>
        <w:t>,</w:t>
      </w:r>
      <w:r w:rsidR="00A034FB">
        <w:rPr>
          <w:rFonts w:eastAsia="Calibri" w:cs="Times New Roman"/>
          <w:b/>
          <w:bCs/>
        </w:rPr>
        <w:t xml:space="preserve"> </w:t>
      </w:r>
      <w:r w:rsidRPr="007E3ABA">
        <w:rPr>
          <w:rFonts w:eastAsia="Calibri" w:cs="Times New Roman"/>
          <w:b/>
          <w:bCs/>
        </w:rPr>
        <w:t>M.</w:t>
      </w:r>
      <w:r w:rsidR="00A034FB">
        <w:rPr>
          <w:rFonts w:eastAsia="Calibri" w:cs="Times New Roman"/>
          <w:b/>
          <w:bCs/>
        </w:rPr>
        <w:t xml:space="preserve"> </w:t>
      </w:r>
      <w:r w:rsidRPr="007E3ABA">
        <w:rPr>
          <w:rFonts w:eastAsia="Calibri" w:cs="Times New Roman"/>
          <w:b/>
          <w:bCs/>
        </w:rPr>
        <w:t>B., Eriksen,</w:t>
      </w:r>
      <w:r w:rsidR="00C416B2">
        <w:rPr>
          <w:rFonts w:eastAsia="Calibri" w:cs="Times New Roman"/>
          <w:b/>
          <w:bCs/>
        </w:rPr>
        <w:t xml:space="preserve"> </w:t>
      </w:r>
      <w:r w:rsidRPr="007E3ABA">
        <w:rPr>
          <w:rFonts w:eastAsia="Calibri" w:cs="Times New Roman"/>
          <w:b/>
          <w:bCs/>
        </w:rPr>
        <w:t xml:space="preserve">T., </w:t>
      </w:r>
      <w:proofErr w:type="spellStart"/>
      <w:r w:rsidRPr="007E3ABA">
        <w:rPr>
          <w:rFonts w:eastAsia="Calibri" w:cs="Times New Roman"/>
          <w:b/>
          <w:bCs/>
        </w:rPr>
        <w:t>Kjelgaard-Hansen</w:t>
      </w:r>
      <w:proofErr w:type="spellEnd"/>
      <w:r w:rsidRPr="007E3ABA">
        <w:rPr>
          <w:rFonts w:eastAsia="Calibri" w:cs="Times New Roman"/>
          <w:b/>
          <w:bCs/>
        </w:rPr>
        <w:t>,</w:t>
      </w:r>
      <w:r w:rsidR="00C416B2">
        <w:rPr>
          <w:rFonts w:eastAsia="Calibri" w:cs="Times New Roman"/>
          <w:b/>
          <w:bCs/>
        </w:rPr>
        <w:t xml:space="preserve"> </w:t>
      </w:r>
      <w:r w:rsidRPr="007E3ABA">
        <w:rPr>
          <w:rFonts w:eastAsia="Calibri" w:cs="Times New Roman"/>
          <w:b/>
          <w:bCs/>
        </w:rPr>
        <w:t>M</w:t>
      </w:r>
      <w:r w:rsidRPr="00A33A2F">
        <w:rPr>
          <w:rFonts w:eastAsia="Calibri" w:cs="Times New Roman"/>
        </w:rPr>
        <w:t xml:space="preserve">. </w:t>
      </w:r>
      <w:r w:rsidRPr="001F6653">
        <w:rPr>
          <w:rFonts w:eastAsia="Calibri" w:cs="Times New Roman"/>
          <w:b/>
          <w:bCs/>
        </w:rPr>
        <w:t>(2015).</w:t>
      </w:r>
      <w:r w:rsidRPr="00A33A2F">
        <w:rPr>
          <w:rFonts w:eastAsia="Calibri" w:cs="Times New Roman"/>
        </w:rPr>
        <w:t xml:space="preserve"> C-</w:t>
      </w:r>
      <w:proofErr w:type="spellStart"/>
      <w:r w:rsidRPr="00A33A2F">
        <w:rPr>
          <w:rFonts w:eastAsia="Calibri" w:cs="Times New Roman"/>
        </w:rPr>
        <w:t>reactive</w:t>
      </w:r>
      <w:proofErr w:type="spellEnd"/>
      <w:r w:rsidRPr="00A33A2F">
        <w:rPr>
          <w:rFonts w:eastAsia="Calibri" w:cs="Times New Roman"/>
        </w:rPr>
        <w:t xml:space="preserve"> protein: </w:t>
      </w:r>
      <w:proofErr w:type="spellStart"/>
      <w:r w:rsidRPr="00A33A2F">
        <w:rPr>
          <w:rFonts w:eastAsia="Calibri" w:cs="Times New Roman"/>
        </w:rPr>
        <w:t>quantitative</w:t>
      </w:r>
      <w:proofErr w:type="spellEnd"/>
      <w:r w:rsidRPr="00A33A2F">
        <w:rPr>
          <w:rFonts w:eastAsia="Calibri" w:cs="Times New Roman"/>
        </w:rPr>
        <w:t xml:space="preserve"> marker of </w:t>
      </w:r>
      <w:proofErr w:type="spellStart"/>
      <w:r w:rsidRPr="00A33A2F">
        <w:rPr>
          <w:rFonts w:eastAsia="Calibri" w:cs="Times New Roman"/>
        </w:rPr>
        <w:t>surgical</w:t>
      </w:r>
      <w:proofErr w:type="spellEnd"/>
      <w:r w:rsidRPr="00A33A2F">
        <w:rPr>
          <w:rFonts w:eastAsia="Calibri" w:cs="Times New Roman"/>
        </w:rPr>
        <w:t xml:space="preserve"> </w:t>
      </w:r>
      <w:proofErr w:type="spellStart"/>
      <w:r w:rsidRPr="00A33A2F">
        <w:rPr>
          <w:rFonts w:eastAsia="Calibri" w:cs="Times New Roman"/>
        </w:rPr>
        <w:t>trauma</w:t>
      </w:r>
      <w:proofErr w:type="spellEnd"/>
      <w:r w:rsidRPr="00A33A2F">
        <w:rPr>
          <w:rFonts w:eastAsia="Calibri" w:cs="Times New Roman"/>
        </w:rPr>
        <w:t xml:space="preserve"> </w:t>
      </w:r>
      <w:proofErr w:type="spellStart"/>
      <w:r w:rsidRPr="00A33A2F">
        <w:rPr>
          <w:rFonts w:eastAsia="Calibri" w:cs="Times New Roman"/>
        </w:rPr>
        <w:t>and</w:t>
      </w:r>
      <w:proofErr w:type="spellEnd"/>
      <w:r w:rsidRPr="00A33A2F">
        <w:rPr>
          <w:rFonts w:eastAsia="Calibri" w:cs="Times New Roman"/>
        </w:rPr>
        <w:t xml:space="preserve"> post-</w:t>
      </w:r>
      <w:proofErr w:type="spellStart"/>
      <w:r w:rsidRPr="00A33A2F">
        <w:rPr>
          <w:rFonts w:eastAsia="Calibri" w:cs="Times New Roman"/>
        </w:rPr>
        <w:t>surgical</w:t>
      </w:r>
      <w:proofErr w:type="spellEnd"/>
      <w:r w:rsidRPr="00A33A2F">
        <w:rPr>
          <w:rFonts w:eastAsia="Calibri" w:cs="Times New Roman"/>
        </w:rPr>
        <w:t xml:space="preserve"> </w:t>
      </w:r>
      <w:proofErr w:type="spellStart"/>
      <w:r w:rsidRPr="00A33A2F">
        <w:rPr>
          <w:rFonts w:eastAsia="Calibri" w:cs="Times New Roman"/>
        </w:rPr>
        <w:t>complications</w:t>
      </w:r>
      <w:proofErr w:type="spellEnd"/>
      <w:r w:rsidRPr="00A33A2F">
        <w:rPr>
          <w:rFonts w:eastAsia="Calibri" w:cs="Times New Roman"/>
        </w:rPr>
        <w:t xml:space="preserve"> in </w:t>
      </w:r>
      <w:proofErr w:type="spellStart"/>
      <w:r w:rsidRPr="00A33A2F">
        <w:rPr>
          <w:rFonts w:eastAsia="Calibri" w:cs="Times New Roman"/>
        </w:rPr>
        <w:t>dogs</w:t>
      </w:r>
      <w:proofErr w:type="spellEnd"/>
      <w:r w:rsidRPr="00A33A2F">
        <w:rPr>
          <w:rFonts w:eastAsia="Calibri" w:cs="Times New Roman"/>
        </w:rPr>
        <w:t xml:space="preserve">: a </w:t>
      </w:r>
      <w:proofErr w:type="spellStart"/>
      <w:r w:rsidRPr="00A33A2F">
        <w:rPr>
          <w:rFonts w:eastAsia="Calibri" w:cs="Times New Roman"/>
        </w:rPr>
        <w:t>systematic</w:t>
      </w:r>
      <w:proofErr w:type="spellEnd"/>
      <w:r w:rsidRPr="00A33A2F">
        <w:rPr>
          <w:rFonts w:eastAsia="Calibri" w:cs="Times New Roman"/>
        </w:rPr>
        <w:t xml:space="preserve"> </w:t>
      </w:r>
      <w:proofErr w:type="spellStart"/>
      <w:r w:rsidRPr="00A33A2F">
        <w:rPr>
          <w:rFonts w:eastAsia="Calibri" w:cs="Times New Roman"/>
        </w:rPr>
        <w:t>review</w:t>
      </w:r>
      <w:proofErr w:type="spellEnd"/>
      <w:r w:rsidRPr="00A33A2F">
        <w:rPr>
          <w:rFonts w:eastAsia="Calibri" w:cs="Times New Roman"/>
        </w:rPr>
        <w:t>. </w:t>
      </w:r>
      <w:proofErr w:type="spellStart"/>
      <w:r w:rsidRPr="00A33A2F">
        <w:rPr>
          <w:rFonts w:eastAsia="Calibri" w:cs="Times New Roman"/>
          <w:i/>
          <w:iCs/>
        </w:rPr>
        <w:t>Acta</w:t>
      </w:r>
      <w:proofErr w:type="spellEnd"/>
      <w:r w:rsidRPr="00A33A2F">
        <w:rPr>
          <w:rFonts w:eastAsia="Calibri" w:cs="Times New Roman"/>
          <w:i/>
          <w:iCs/>
        </w:rPr>
        <w:t xml:space="preserve"> </w:t>
      </w:r>
      <w:proofErr w:type="spellStart"/>
      <w:r w:rsidRPr="00A33A2F">
        <w:rPr>
          <w:rFonts w:eastAsia="Calibri" w:cs="Times New Roman"/>
          <w:i/>
          <w:iCs/>
        </w:rPr>
        <w:t>veterinaria</w:t>
      </w:r>
      <w:proofErr w:type="spellEnd"/>
      <w:r w:rsidRPr="00A33A2F">
        <w:rPr>
          <w:rFonts w:eastAsia="Calibri" w:cs="Times New Roman"/>
          <w:i/>
          <w:iCs/>
        </w:rPr>
        <w:t xml:space="preserve"> </w:t>
      </w:r>
      <w:proofErr w:type="spellStart"/>
      <w:r w:rsidRPr="00A33A2F">
        <w:rPr>
          <w:rFonts w:eastAsia="Calibri" w:cs="Times New Roman"/>
          <w:i/>
          <w:iCs/>
        </w:rPr>
        <w:t>Scandinavica</w:t>
      </w:r>
      <w:proofErr w:type="spellEnd"/>
      <w:r w:rsidRPr="00A33A2F">
        <w:rPr>
          <w:rFonts w:eastAsia="Calibri" w:cs="Times New Roman"/>
        </w:rPr>
        <w:t>, </w:t>
      </w:r>
      <w:r w:rsidRPr="00A33A2F">
        <w:rPr>
          <w:rFonts w:eastAsia="Calibri" w:cs="Times New Roman"/>
          <w:i/>
          <w:iCs/>
        </w:rPr>
        <w:t>57</w:t>
      </w:r>
      <w:r w:rsidRPr="00A33A2F">
        <w:rPr>
          <w:rFonts w:eastAsia="Calibri" w:cs="Times New Roman"/>
        </w:rPr>
        <w:t xml:space="preserve">, 71. </w:t>
      </w:r>
      <w:hyperlink r:id="rId24" w:history="1">
        <w:r w:rsidRPr="0012499E">
          <w:rPr>
            <w:rStyle w:val="Kpr"/>
            <w:rFonts w:eastAsia="Calibri" w:cs="Times New Roman"/>
          </w:rPr>
          <w:t>https://doi.org/10.1186/s13028-015-0164-5</w:t>
        </w:r>
      </w:hyperlink>
    </w:p>
    <w:p w14:paraId="757410F8" w14:textId="3E512A9B" w:rsidR="005B345C" w:rsidRDefault="005B345C" w:rsidP="005B345C">
      <w:pPr>
        <w:ind w:firstLine="0"/>
        <w:rPr>
          <w:rFonts w:eastAsia="Calibri" w:cs="Times New Roman"/>
        </w:rPr>
      </w:pPr>
      <w:proofErr w:type="spellStart"/>
      <w:r w:rsidRPr="00754EBB">
        <w:rPr>
          <w:b/>
          <w:bCs/>
        </w:rPr>
        <w:t>Church</w:t>
      </w:r>
      <w:proofErr w:type="spellEnd"/>
      <w:r w:rsidRPr="00754EBB">
        <w:rPr>
          <w:b/>
          <w:bCs/>
        </w:rPr>
        <w:t>, D.</w:t>
      </w:r>
      <w:r w:rsidR="00A034FB">
        <w:rPr>
          <w:b/>
          <w:bCs/>
        </w:rPr>
        <w:t xml:space="preserve"> </w:t>
      </w:r>
      <w:r w:rsidRPr="00754EBB">
        <w:rPr>
          <w:b/>
          <w:bCs/>
        </w:rPr>
        <w:t xml:space="preserve">B., </w:t>
      </w:r>
      <w:proofErr w:type="spellStart"/>
      <w:r w:rsidRPr="00754EBB">
        <w:rPr>
          <w:b/>
          <w:bCs/>
        </w:rPr>
        <w:t>N</w:t>
      </w:r>
      <w:r>
        <w:rPr>
          <w:b/>
          <w:bCs/>
        </w:rPr>
        <w:t>i</w:t>
      </w:r>
      <w:r w:rsidRPr="00754EBB">
        <w:rPr>
          <w:b/>
          <w:bCs/>
        </w:rPr>
        <w:t>cholson</w:t>
      </w:r>
      <w:proofErr w:type="spellEnd"/>
      <w:r w:rsidRPr="00754EBB">
        <w:rPr>
          <w:b/>
          <w:bCs/>
        </w:rPr>
        <w:t>, A.</w:t>
      </w:r>
      <w:r w:rsidR="00A034FB">
        <w:rPr>
          <w:b/>
          <w:bCs/>
        </w:rPr>
        <w:t xml:space="preserve"> </w:t>
      </w:r>
      <w:r w:rsidRPr="00754EBB">
        <w:rPr>
          <w:b/>
          <w:bCs/>
        </w:rPr>
        <w:t xml:space="preserve">I., </w:t>
      </w:r>
      <w:proofErr w:type="spellStart"/>
      <w:r w:rsidRPr="00754EBB">
        <w:rPr>
          <w:b/>
          <w:bCs/>
        </w:rPr>
        <w:t>Ilk</w:t>
      </w:r>
      <w:r>
        <w:rPr>
          <w:b/>
          <w:bCs/>
        </w:rPr>
        <w:t>i</w:t>
      </w:r>
      <w:r w:rsidRPr="00754EBB">
        <w:rPr>
          <w:b/>
          <w:bCs/>
        </w:rPr>
        <w:t>w</w:t>
      </w:r>
      <w:proofErr w:type="spellEnd"/>
      <w:r w:rsidRPr="00754EBB">
        <w:rPr>
          <w:b/>
          <w:bCs/>
        </w:rPr>
        <w:t>. J.</w:t>
      </w:r>
      <w:r w:rsidR="00A034FB">
        <w:rPr>
          <w:b/>
          <w:bCs/>
        </w:rPr>
        <w:t xml:space="preserve"> </w:t>
      </w:r>
      <w:r w:rsidRPr="00754EBB">
        <w:rPr>
          <w:b/>
          <w:bCs/>
        </w:rPr>
        <w:t xml:space="preserve">E. </w:t>
      </w:r>
      <w:proofErr w:type="spellStart"/>
      <w:r w:rsidRPr="00754EBB">
        <w:rPr>
          <w:b/>
          <w:bCs/>
        </w:rPr>
        <w:t>Emslıe</w:t>
      </w:r>
      <w:proofErr w:type="spellEnd"/>
      <w:r w:rsidRPr="00754EBB">
        <w:rPr>
          <w:b/>
          <w:bCs/>
        </w:rPr>
        <w:t>, D.</w:t>
      </w:r>
      <w:r w:rsidR="00A034FB">
        <w:rPr>
          <w:b/>
          <w:bCs/>
        </w:rPr>
        <w:t xml:space="preserve"> </w:t>
      </w:r>
      <w:r w:rsidRPr="00754EBB">
        <w:rPr>
          <w:b/>
          <w:bCs/>
        </w:rPr>
        <w:t>R. (1994).</w:t>
      </w:r>
      <w:r>
        <w:t xml:space="preserve"> </w:t>
      </w:r>
      <w:proofErr w:type="spellStart"/>
      <w:r>
        <w:t>Effect</w:t>
      </w:r>
      <w:proofErr w:type="spellEnd"/>
      <w:r>
        <w:t xml:space="preserve"> of </w:t>
      </w:r>
      <w:proofErr w:type="spellStart"/>
      <w:r>
        <w:t>non</w:t>
      </w:r>
      <w:proofErr w:type="spellEnd"/>
      <w:r>
        <w:t xml:space="preserve"> adrenal </w:t>
      </w:r>
      <w:proofErr w:type="spellStart"/>
      <w:r>
        <w:t>illness</w:t>
      </w:r>
      <w:proofErr w:type="spellEnd"/>
      <w:r>
        <w:t xml:space="preserve">, </w:t>
      </w:r>
      <w:proofErr w:type="spellStart"/>
      <w:r>
        <w:t>anaesthesia</w:t>
      </w:r>
      <w:proofErr w:type="spellEnd"/>
      <w:r>
        <w:t xml:space="preserve"> </w:t>
      </w:r>
      <w:proofErr w:type="spellStart"/>
      <w:r>
        <w:t>and</w:t>
      </w:r>
      <w:proofErr w:type="spellEnd"/>
      <w:r>
        <w:t xml:space="preserve"> </w:t>
      </w:r>
      <w:proofErr w:type="spellStart"/>
      <w:r>
        <w:t>surgery</w:t>
      </w:r>
      <w:proofErr w:type="spellEnd"/>
      <w:r>
        <w:t xml:space="preserve"> on </w:t>
      </w:r>
      <w:proofErr w:type="spellStart"/>
      <w:r>
        <w:t>plasma</w:t>
      </w:r>
      <w:proofErr w:type="spellEnd"/>
      <w:r>
        <w:t xml:space="preserve"> </w:t>
      </w:r>
      <w:proofErr w:type="spellStart"/>
      <w:r>
        <w:t>cortisol</w:t>
      </w:r>
      <w:proofErr w:type="spellEnd"/>
      <w:r>
        <w:t xml:space="preserve"> </w:t>
      </w:r>
      <w:proofErr w:type="spellStart"/>
      <w:r>
        <w:t>concentrations</w:t>
      </w:r>
      <w:proofErr w:type="spellEnd"/>
      <w:r>
        <w:t xml:space="preserve"> in </w:t>
      </w:r>
      <w:proofErr w:type="spellStart"/>
      <w:r>
        <w:t>dogs</w:t>
      </w:r>
      <w:proofErr w:type="spellEnd"/>
      <w:r>
        <w:t xml:space="preserve">. </w:t>
      </w:r>
      <w:proofErr w:type="spellStart"/>
      <w:r>
        <w:t>Research</w:t>
      </w:r>
      <w:proofErr w:type="spellEnd"/>
      <w:r>
        <w:t xml:space="preserve"> in </w:t>
      </w:r>
      <w:proofErr w:type="spellStart"/>
      <w:r>
        <w:t>Veterinary</w:t>
      </w:r>
      <w:proofErr w:type="spellEnd"/>
      <w:r>
        <w:t xml:space="preserve"> </w:t>
      </w:r>
      <w:proofErr w:type="spellStart"/>
      <w:r>
        <w:t>Science</w:t>
      </w:r>
      <w:proofErr w:type="spellEnd"/>
      <w:r>
        <w:t xml:space="preserve"> 56,</w:t>
      </w:r>
      <w:r w:rsidR="005D0622">
        <w:t xml:space="preserve"> </w:t>
      </w:r>
      <w:r>
        <w:t>129-131.</w:t>
      </w:r>
    </w:p>
    <w:p w14:paraId="00BBF55B" w14:textId="25A66779" w:rsidR="005B345C" w:rsidRDefault="005B345C" w:rsidP="005B345C">
      <w:pPr>
        <w:ind w:firstLine="0"/>
        <w:rPr>
          <w:rFonts w:eastAsia="Calibri" w:cs="Times New Roman"/>
        </w:rPr>
      </w:pPr>
      <w:proofErr w:type="spellStart"/>
      <w:r w:rsidRPr="007E3ABA">
        <w:rPr>
          <w:rFonts w:eastAsia="Calibri" w:cs="Times New Roman"/>
          <w:b/>
          <w:bCs/>
        </w:rPr>
        <w:t>Conner</w:t>
      </w:r>
      <w:proofErr w:type="spellEnd"/>
      <w:r w:rsidRPr="007E3ABA">
        <w:rPr>
          <w:rFonts w:eastAsia="Calibri" w:cs="Times New Roman"/>
          <w:b/>
          <w:bCs/>
        </w:rPr>
        <w:t>, J.</w:t>
      </w:r>
      <w:r w:rsidR="00A034FB">
        <w:rPr>
          <w:rFonts w:eastAsia="Calibri" w:cs="Times New Roman"/>
          <w:b/>
          <w:bCs/>
        </w:rPr>
        <w:t xml:space="preserve"> </w:t>
      </w:r>
      <w:r w:rsidRPr="007E3ABA">
        <w:rPr>
          <w:rFonts w:eastAsia="Calibri" w:cs="Times New Roman"/>
          <w:b/>
          <w:bCs/>
        </w:rPr>
        <w:t xml:space="preserve">G., </w:t>
      </w:r>
      <w:proofErr w:type="spellStart"/>
      <w:r w:rsidRPr="007E3ABA">
        <w:rPr>
          <w:rFonts w:eastAsia="Calibri" w:cs="Times New Roman"/>
          <w:b/>
          <w:bCs/>
        </w:rPr>
        <w:t>Eckersall</w:t>
      </w:r>
      <w:proofErr w:type="spellEnd"/>
      <w:r w:rsidRPr="007E3ABA">
        <w:rPr>
          <w:rFonts w:eastAsia="Calibri" w:cs="Times New Roman"/>
          <w:b/>
          <w:bCs/>
        </w:rPr>
        <w:t xml:space="preserve"> P.</w:t>
      </w:r>
      <w:r w:rsidR="00A034FB">
        <w:rPr>
          <w:rFonts w:eastAsia="Calibri" w:cs="Times New Roman"/>
          <w:b/>
          <w:bCs/>
        </w:rPr>
        <w:t xml:space="preserve"> </w:t>
      </w:r>
      <w:r w:rsidRPr="007E3ABA">
        <w:rPr>
          <w:rFonts w:eastAsia="Calibri" w:cs="Times New Roman"/>
          <w:b/>
          <w:bCs/>
        </w:rPr>
        <w:t xml:space="preserve">D., </w:t>
      </w:r>
      <w:proofErr w:type="spellStart"/>
      <w:r w:rsidRPr="007E3ABA">
        <w:rPr>
          <w:rFonts w:eastAsia="Calibri" w:cs="Times New Roman"/>
          <w:b/>
          <w:bCs/>
        </w:rPr>
        <w:t>Ferguson</w:t>
      </w:r>
      <w:proofErr w:type="spellEnd"/>
      <w:r w:rsidRPr="007E3ABA">
        <w:rPr>
          <w:rFonts w:eastAsia="Calibri" w:cs="Times New Roman"/>
          <w:b/>
          <w:bCs/>
        </w:rPr>
        <w:t xml:space="preserve"> J.</w:t>
      </w:r>
      <w:r>
        <w:rPr>
          <w:rFonts w:eastAsia="Calibri" w:cs="Times New Roman"/>
          <w:b/>
          <w:bCs/>
        </w:rPr>
        <w:t>,</w:t>
      </w:r>
      <w:r w:rsidRPr="007E3ABA">
        <w:rPr>
          <w:rFonts w:eastAsia="Calibri" w:cs="Times New Roman"/>
          <w:b/>
          <w:bCs/>
        </w:rPr>
        <w:t xml:space="preserve"> Douglas</w:t>
      </w:r>
      <w:r>
        <w:rPr>
          <w:rFonts w:eastAsia="Calibri" w:cs="Times New Roman"/>
          <w:b/>
          <w:bCs/>
        </w:rPr>
        <w:t>,</w:t>
      </w:r>
      <w:r w:rsidRPr="007E3ABA">
        <w:rPr>
          <w:rFonts w:eastAsia="Calibri" w:cs="Times New Roman"/>
          <w:b/>
          <w:bCs/>
        </w:rPr>
        <w:t xml:space="preserve"> T.</w:t>
      </w:r>
      <w:r w:rsidR="00A034FB">
        <w:rPr>
          <w:rFonts w:eastAsia="Calibri" w:cs="Times New Roman"/>
          <w:b/>
          <w:bCs/>
        </w:rPr>
        <w:t xml:space="preserve"> </w:t>
      </w:r>
      <w:r w:rsidRPr="007E3ABA">
        <w:rPr>
          <w:rFonts w:eastAsia="Calibri" w:cs="Times New Roman"/>
          <w:b/>
          <w:bCs/>
        </w:rPr>
        <w:t>A.</w:t>
      </w:r>
      <w:r w:rsidRPr="00AC261D">
        <w:rPr>
          <w:rFonts w:eastAsia="Calibri" w:cs="Times New Roman"/>
        </w:rPr>
        <w:t xml:space="preserve"> </w:t>
      </w:r>
      <w:r w:rsidRPr="001F6653">
        <w:rPr>
          <w:rFonts w:eastAsia="Calibri" w:cs="Times New Roman"/>
          <w:b/>
          <w:bCs/>
        </w:rPr>
        <w:t>(1998)</w:t>
      </w:r>
      <w:r>
        <w:rPr>
          <w:rFonts w:eastAsia="Calibri" w:cs="Times New Roman"/>
          <w:b/>
          <w:bCs/>
        </w:rPr>
        <w:t>.</w:t>
      </w:r>
      <w:r w:rsidRPr="00AC261D">
        <w:rPr>
          <w:rFonts w:eastAsia="Calibri" w:cs="Times New Roman"/>
        </w:rPr>
        <w:t xml:space="preserve"> </w:t>
      </w:r>
      <w:proofErr w:type="spellStart"/>
      <w:r w:rsidRPr="00AC261D">
        <w:rPr>
          <w:rFonts w:eastAsia="Calibri" w:cs="Times New Roman"/>
        </w:rPr>
        <w:t>Acute</w:t>
      </w:r>
      <w:proofErr w:type="spellEnd"/>
      <w:r w:rsidRPr="00AC261D">
        <w:rPr>
          <w:rFonts w:eastAsia="Calibri" w:cs="Times New Roman"/>
        </w:rPr>
        <w:t xml:space="preserve"> </w:t>
      </w:r>
      <w:proofErr w:type="spellStart"/>
      <w:r w:rsidRPr="00AC261D">
        <w:rPr>
          <w:rFonts w:eastAsia="Calibri" w:cs="Times New Roman"/>
        </w:rPr>
        <w:t>phase</w:t>
      </w:r>
      <w:proofErr w:type="spellEnd"/>
      <w:r w:rsidRPr="00AC261D">
        <w:rPr>
          <w:rFonts w:eastAsia="Calibri" w:cs="Times New Roman"/>
        </w:rPr>
        <w:t xml:space="preserve"> </w:t>
      </w:r>
      <w:proofErr w:type="spellStart"/>
      <w:r w:rsidRPr="00AC261D">
        <w:rPr>
          <w:rFonts w:eastAsia="Calibri" w:cs="Times New Roman"/>
        </w:rPr>
        <w:t>response</w:t>
      </w:r>
      <w:proofErr w:type="spellEnd"/>
      <w:r w:rsidRPr="00AC261D">
        <w:rPr>
          <w:rFonts w:eastAsia="Calibri" w:cs="Times New Roman"/>
        </w:rPr>
        <w:t xml:space="preserve"> in </w:t>
      </w:r>
      <w:proofErr w:type="spellStart"/>
      <w:r w:rsidRPr="00AC261D">
        <w:rPr>
          <w:rFonts w:eastAsia="Calibri" w:cs="Times New Roman"/>
        </w:rPr>
        <w:t>the</w:t>
      </w:r>
      <w:proofErr w:type="spellEnd"/>
      <w:r w:rsidRPr="00AC261D">
        <w:rPr>
          <w:rFonts w:eastAsia="Calibri" w:cs="Times New Roman"/>
        </w:rPr>
        <w:t xml:space="preserve"> </w:t>
      </w:r>
      <w:proofErr w:type="spellStart"/>
      <w:r w:rsidRPr="00AC261D">
        <w:rPr>
          <w:rFonts w:eastAsia="Calibri" w:cs="Times New Roman"/>
        </w:rPr>
        <w:t>dog</w:t>
      </w:r>
      <w:proofErr w:type="spellEnd"/>
      <w:r w:rsidRPr="00AC261D">
        <w:rPr>
          <w:rFonts w:eastAsia="Calibri" w:cs="Times New Roman"/>
        </w:rPr>
        <w:t xml:space="preserve"> </w:t>
      </w:r>
      <w:proofErr w:type="spellStart"/>
      <w:r w:rsidRPr="00AC261D">
        <w:rPr>
          <w:rFonts w:eastAsia="Calibri" w:cs="Times New Roman"/>
        </w:rPr>
        <w:t>following</w:t>
      </w:r>
      <w:proofErr w:type="spellEnd"/>
      <w:r w:rsidRPr="00AC261D">
        <w:rPr>
          <w:rFonts w:eastAsia="Calibri" w:cs="Times New Roman"/>
        </w:rPr>
        <w:t xml:space="preserve"> </w:t>
      </w:r>
      <w:proofErr w:type="spellStart"/>
      <w:r w:rsidRPr="00AC261D">
        <w:rPr>
          <w:rFonts w:eastAsia="Calibri" w:cs="Times New Roman"/>
        </w:rPr>
        <w:t>surgical</w:t>
      </w:r>
      <w:proofErr w:type="spellEnd"/>
      <w:r w:rsidRPr="00AC261D">
        <w:rPr>
          <w:rFonts w:eastAsia="Calibri" w:cs="Times New Roman"/>
        </w:rPr>
        <w:t xml:space="preserve"> </w:t>
      </w:r>
      <w:proofErr w:type="spellStart"/>
      <w:r w:rsidRPr="00AC261D">
        <w:rPr>
          <w:rFonts w:eastAsia="Calibri" w:cs="Times New Roman"/>
        </w:rPr>
        <w:t>trauma</w:t>
      </w:r>
      <w:proofErr w:type="spellEnd"/>
      <w:r w:rsidRPr="00AC261D">
        <w:rPr>
          <w:rFonts w:eastAsia="Calibri" w:cs="Times New Roman"/>
        </w:rPr>
        <w:t xml:space="preserve">. </w:t>
      </w:r>
      <w:proofErr w:type="spellStart"/>
      <w:r w:rsidRPr="00AC261D">
        <w:rPr>
          <w:rFonts w:eastAsia="Calibri" w:cs="Times New Roman"/>
        </w:rPr>
        <w:t>Res</w:t>
      </w:r>
      <w:proofErr w:type="spellEnd"/>
      <w:r w:rsidRPr="00AC261D">
        <w:rPr>
          <w:rFonts w:eastAsia="Calibri" w:cs="Times New Roman"/>
        </w:rPr>
        <w:t xml:space="preserve">. Vet. </w:t>
      </w:r>
      <w:proofErr w:type="spellStart"/>
      <w:r w:rsidRPr="00AC261D">
        <w:rPr>
          <w:rFonts w:eastAsia="Calibri" w:cs="Times New Roman"/>
        </w:rPr>
        <w:t>Sci</w:t>
      </w:r>
      <w:proofErr w:type="spellEnd"/>
      <w:r w:rsidRPr="00AC261D">
        <w:rPr>
          <w:rFonts w:eastAsia="Calibri" w:cs="Times New Roman"/>
        </w:rPr>
        <w:t>. 45, 107-110.</w:t>
      </w:r>
    </w:p>
    <w:p w14:paraId="45C066D2" w14:textId="4DCE694B" w:rsidR="005B345C" w:rsidRDefault="005B345C" w:rsidP="005B345C">
      <w:pPr>
        <w:ind w:firstLine="0"/>
        <w:rPr>
          <w:rFonts w:eastAsia="Calibri" w:cs="Times New Roman"/>
        </w:rPr>
      </w:pPr>
      <w:proofErr w:type="spellStart"/>
      <w:r w:rsidRPr="00C3609E">
        <w:rPr>
          <w:rFonts w:eastAsia="Calibri" w:cs="Times New Roman"/>
          <w:b/>
          <w:bCs/>
        </w:rPr>
        <w:t>Dabrowski</w:t>
      </w:r>
      <w:proofErr w:type="spellEnd"/>
      <w:r w:rsidRPr="00C3609E">
        <w:rPr>
          <w:rFonts w:eastAsia="Calibri" w:cs="Times New Roman"/>
          <w:b/>
          <w:bCs/>
        </w:rPr>
        <w:t xml:space="preserve">, R., </w:t>
      </w:r>
      <w:proofErr w:type="spellStart"/>
      <w:r w:rsidRPr="00C3609E">
        <w:rPr>
          <w:rFonts w:eastAsia="Calibri" w:cs="Times New Roman"/>
          <w:b/>
          <w:bCs/>
        </w:rPr>
        <w:t>Kostro</w:t>
      </w:r>
      <w:proofErr w:type="spellEnd"/>
      <w:r w:rsidRPr="00C3609E">
        <w:rPr>
          <w:rFonts w:eastAsia="Calibri" w:cs="Times New Roman"/>
          <w:b/>
          <w:bCs/>
        </w:rPr>
        <w:t xml:space="preserve">, K., </w:t>
      </w:r>
      <w:proofErr w:type="spellStart"/>
      <w:r w:rsidRPr="00C3609E">
        <w:rPr>
          <w:rFonts w:eastAsia="Calibri" w:cs="Times New Roman"/>
          <w:b/>
          <w:bCs/>
        </w:rPr>
        <w:t>Lisiecka</w:t>
      </w:r>
      <w:proofErr w:type="spellEnd"/>
      <w:r w:rsidRPr="00C3609E">
        <w:rPr>
          <w:rFonts w:eastAsia="Calibri" w:cs="Times New Roman"/>
          <w:b/>
          <w:bCs/>
        </w:rPr>
        <w:t xml:space="preserve">, U., </w:t>
      </w:r>
      <w:proofErr w:type="spellStart"/>
      <w:r w:rsidRPr="00C3609E">
        <w:rPr>
          <w:rFonts w:eastAsia="Calibri" w:cs="Times New Roman"/>
          <w:b/>
          <w:bCs/>
        </w:rPr>
        <w:t>Szczubiał</w:t>
      </w:r>
      <w:proofErr w:type="spellEnd"/>
      <w:r w:rsidRPr="00C3609E">
        <w:rPr>
          <w:rFonts w:eastAsia="Calibri" w:cs="Times New Roman"/>
          <w:b/>
          <w:bCs/>
        </w:rPr>
        <w:t xml:space="preserve">, M., &amp; </w:t>
      </w:r>
      <w:proofErr w:type="spellStart"/>
      <w:r w:rsidRPr="00C3609E">
        <w:rPr>
          <w:rFonts w:eastAsia="Calibri" w:cs="Times New Roman"/>
          <w:b/>
          <w:bCs/>
        </w:rPr>
        <w:t>Krakowski</w:t>
      </w:r>
      <w:proofErr w:type="spellEnd"/>
      <w:r w:rsidRPr="00C3609E">
        <w:rPr>
          <w:rFonts w:eastAsia="Calibri" w:cs="Times New Roman"/>
          <w:b/>
          <w:bCs/>
        </w:rPr>
        <w:t>, L. (2009).</w:t>
      </w:r>
      <w:r w:rsidRPr="00C3609E">
        <w:rPr>
          <w:rFonts w:eastAsia="Calibri" w:cs="Times New Roman"/>
        </w:rPr>
        <w:t xml:space="preserve"> </w:t>
      </w:r>
      <w:proofErr w:type="spellStart"/>
      <w:r w:rsidRPr="00C3609E">
        <w:rPr>
          <w:rFonts w:eastAsia="Calibri" w:cs="Times New Roman"/>
        </w:rPr>
        <w:t>Usefulness</w:t>
      </w:r>
      <w:proofErr w:type="spellEnd"/>
      <w:r w:rsidRPr="00C3609E">
        <w:rPr>
          <w:rFonts w:eastAsia="Calibri" w:cs="Times New Roman"/>
        </w:rPr>
        <w:t xml:space="preserve"> of C-</w:t>
      </w:r>
      <w:proofErr w:type="spellStart"/>
      <w:r w:rsidRPr="00C3609E">
        <w:rPr>
          <w:rFonts w:eastAsia="Calibri" w:cs="Times New Roman"/>
        </w:rPr>
        <w:t>reactive</w:t>
      </w:r>
      <w:proofErr w:type="spellEnd"/>
      <w:r w:rsidRPr="00C3609E">
        <w:rPr>
          <w:rFonts w:eastAsia="Calibri" w:cs="Times New Roman"/>
        </w:rPr>
        <w:t xml:space="preserve"> protein, serum </w:t>
      </w:r>
      <w:proofErr w:type="spellStart"/>
      <w:r w:rsidRPr="00C3609E">
        <w:rPr>
          <w:rFonts w:eastAsia="Calibri" w:cs="Times New Roman"/>
        </w:rPr>
        <w:t>amyloid</w:t>
      </w:r>
      <w:proofErr w:type="spellEnd"/>
      <w:r w:rsidRPr="00C3609E">
        <w:rPr>
          <w:rFonts w:eastAsia="Calibri" w:cs="Times New Roman"/>
        </w:rPr>
        <w:t xml:space="preserve"> A </w:t>
      </w:r>
      <w:proofErr w:type="spellStart"/>
      <w:r w:rsidRPr="00C3609E">
        <w:rPr>
          <w:rFonts w:eastAsia="Calibri" w:cs="Times New Roman"/>
        </w:rPr>
        <w:t>component</w:t>
      </w:r>
      <w:proofErr w:type="spellEnd"/>
      <w:r w:rsidRPr="00C3609E">
        <w:rPr>
          <w:rFonts w:eastAsia="Calibri" w:cs="Times New Roman"/>
        </w:rPr>
        <w:t xml:space="preserve">, </w:t>
      </w:r>
      <w:proofErr w:type="spellStart"/>
      <w:r w:rsidRPr="00C3609E">
        <w:rPr>
          <w:rFonts w:eastAsia="Calibri" w:cs="Times New Roman"/>
        </w:rPr>
        <w:t>and</w:t>
      </w:r>
      <w:proofErr w:type="spellEnd"/>
      <w:r w:rsidRPr="00C3609E">
        <w:rPr>
          <w:rFonts w:eastAsia="Calibri" w:cs="Times New Roman"/>
        </w:rPr>
        <w:t xml:space="preserve"> </w:t>
      </w:r>
      <w:proofErr w:type="spellStart"/>
      <w:r w:rsidRPr="00C3609E">
        <w:rPr>
          <w:rFonts w:eastAsia="Calibri" w:cs="Times New Roman"/>
        </w:rPr>
        <w:t>haptoglobin</w:t>
      </w:r>
      <w:proofErr w:type="spellEnd"/>
      <w:r w:rsidRPr="00C3609E">
        <w:rPr>
          <w:rFonts w:eastAsia="Calibri" w:cs="Times New Roman"/>
        </w:rPr>
        <w:t xml:space="preserve"> </w:t>
      </w:r>
      <w:proofErr w:type="spellStart"/>
      <w:r w:rsidRPr="00C3609E">
        <w:rPr>
          <w:rFonts w:eastAsia="Calibri" w:cs="Times New Roman"/>
        </w:rPr>
        <w:t>determinations</w:t>
      </w:r>
      <w:proofErr w:type="spellEnd"/>
      <w:r w:rsidRPr="00C3609E">
        <w:rPr>
          <w:rFonts w:eastAsia="Calibri" w:cs="Times New Roman"/>
        </w:rPr>
        <w:t xml:space="preserve"> in </w:t>
      </w:r>
      <w:proofErr w:type="spellStart"/>
      <w:r w:rsidRPr="00C3609E">
        <w:rPr>
          <w:rFonts w:eastAsia="Calibri" w:cs="Times New Roman"/>
        </w:rPr>
        <w:t>bitches</w:t>
      </w:r>
      <w:proofErr w:type="spellEnd"/>
      <w:r w:rsidRPr="00C3609E">
        <w:rPr>
          <w:rFonts w:eastAsia="Calibri" w:cs="Times New Roman"/>
        </w:rPr>
        <w:t xml:space="preserve"> </w:t>
      </w:r>
      <w:proofErr w:type="spellStart"/>
      <w:r w:rsidRPr="00C3609E">
        <w:rPr>
          <w:rFonts w:eastAsia="Calibri" w:cs="Times New Roman"/>
        </w:rPr>
        <w:t>with</w:t>
      </w:r>
      <w:proofErr w:type="spellEnd"/>
      <w:r w:rsidRPr="00C3609E">
        <w:rPr>
          <w:rFonts w:eastAsia="Calibri" w:cs="Times New Roman"/>
        </w:rPr>
        <w:t xml:space="preserve"> </w:t>
      </w:r>
      <w:proofErr w:type="spellStart"/>
      <w:r w:rsidRPr="00C3609E">
        <w:rPr>
          <w:rFonts w:eastAsia="Calibri" w:cs="Times New Roman"/>
        </w:rPr>
        <w:t>pyometra</w:t>
      </w:r>
      <w:proofErr w:type="spellEnd"/>
      <w:r w:rsidRPr="00C3609E">
        <w:rPr>
          <w:rFonts w:eastAsia="Calibri" w:cs="Times New Roman"/>
        </w:rPr>
        <w:t xml:space="preserve"> </w:t>
      </w:r>
      <w:proofErr w:type="spellStart"/>
      <w:r w:rsidRPr="00C3609E">
        <w:rPr>
          <w:rFonts w:eastAsia="Calibri" w:cs="Times New Roman"/>
        </w:rPr>
        <w:t>for</w:t>
      </w:r>
      <w:proofErr w:type="spellEnd"/>
      <w:r w:rsidRPr="00C3609E">
        <w:rPr>
          <w:rFonts w:eastAsia="Calibri" w:cs="Times New Roman"/>
        </w:rPr>
        <w:t xml:space="preserve"> </w:t>
      </w:r>
      <w:proofErr w:type="spellStart"/>
      <w:r w:rsidRPr="00C3609E">
        <w:rPr>
          <w:rFonts w:eastAsia="Calibri" w:cs="Times New Roman"/>
        </w:rPr>
        <w:t>monitoring</w:t>
      </w:r>
      <w:proofErr w:type="spellEnd"/>
      <w:r w:rsidRPr="00C3609E">
        <w:rPr>
          <w:rFonts w:eastAsia="Calibri" w:cs="Times New Roman"/>
        </w:rPr>
        <w:t xml:space="preserve"> </w:t>
      </w:r>
      <w:proofErr w:type="spellStart"/>
      <w:r w:rsidRPr="00C3609E">
        <w:rPr>
          <w:rFonts w:eastAsia="Calibri" w:cs="Times New Roman"/>
        </w:rPr>
        <w:t>early</w:t>
      </w:r>
      <w:proofErr w:type="spellEnd"/>
      <w:r w:rsidRPr="00C3609E">
        <w:rPr>
          <w:rFonts w:eastAsia="Calibri" w:cs="Times New Roman"/>
        </w:rPr>
        <w:t xml:space="preserve"> post-</w:t>
      </w:r>
      <w:proofErr w:type="spellStart"/>
      <w:r w:rsidRPr="00C3609E">
        <w:rPr>
          <w:rFonts w:eastAsia="Calibri" w:cs="Times New Roman"/>
        </w:rPr>
        <w:t>ovariohysterectomy</w:t>
      </w:r>
      <w:proofErr w:type="spellEnd"/>
      <w:r w:rsidRPr="00C3609E">
        <w:rPr>
          <w:rFonts w:eastAsia="Calibri" w:cs="Times New Roman"/>
        </w:rPr>
        <w:t xml:space="preserve"> </w:t>
      </w:r>
      <w:proofErr w:type="spellStart"/>
      <w:r w:rsidRPr="00C3609E">
        <w:rPr>
          <w:rFonts w:eastAsia="Calibri" w:cs="Times New Roman"/>
        </w:rPr>
        <w:t>complications</w:t>
      </w:r>
      <w:proofErr w:type="spellEnd"/>
      <w:r w:rsidRPr="00C3609E">
        <w:rPr>
          <w:rFonts w:eastAsia="Calibri" w:cs="Times New Roman"/>
        </w:rPr>
        <w:t xml:space="preserve">. </w:t>
      </w:r>
      <w:proofErr w:type="spellStart"/>
      <w:r w:rsidRPr="00C3609E">
        <w:rPr>
          <w:rFonts w:eastAsia="Calibri" w:cs="Times New Roman"/>
        </w:rPr>
        <w:t>Theriogenology</w:t>
      </w:r>
      <w:proofErr w:type="spellEnd"/>
      <w:r w:rsidRPr="00C3609E">
        <w:rPr>
          <w:rFonts w:eastAsia="Calibri" w:cs="Times New Roman"/>
        </w:rPr>
        <w:t>, 72(4), 471–476. https://doi. org/10.1016/j.theriogenology.2009.03.017</w:t>
      </w:r>
    </w:p>
    <w:p w14:paraId="01355A10" w14:textId="57F2681C" w:rsidR="005B345C" w:rsidRDefault="005B345C" w:rsidP="005B345C">
      <w:pPr>
        <w:ind w:firstLine="0"/>
        <w:rPr>
          <w:rFonts w:eastAsia="Calibri" w:cs="Times New Roman"/>
        </w:rPr>
      </w:pPr>
      <w:r w:rsidRPr="00273C6D">
        <w:rPr>
          <w:rFonts w:eastAsia="Calibri" w:cs="Times New Roman"/>
          <w:b/>
          <w:bCs/>
        </w:rPr>
        <w:lastRenderedPageBreak/>
        <w:t xml:space="preserve">Del </w:t>
      </w:r>
      <w:proofErr w:type="spellStart"/>
      <w:r w:rsidRPr="00273C6D">
        <w:rPr>
          <w:rFonts w:eastAsia="Calibri" w:cs="Times New Roman"/>
          <w:b/>
          <w:bCs/>
        </w:rPr>
        <w:t>Romero</w:t>
      </w:r>
      <w:proofErr w:type="spellEnd"/>
      <w:r w:rsidRPr="00273C6D">
        <w:rPr>
          <w:rFonts w:eastAsia="Calibri" w:cs="Times New Roman"/>
          <w:b/>
          <w:bCs/>
        </w:rPr>
        <w:t xml:space="preserve">, A., </w:t>
      </w:r>
      <w:proofErr w:type="spellStart"/>
      <w:r w:rsidRPr="00273C6D">
        <w:rPr>
          <w:rFonts w:eastAsia="Calibri" w:cs="Times New Roman"/>
          <w:b/>
          <w:bCs/>
        </w:rPr>
        <w:t>Cuervo</w:t>
      </w:r>
      <w:proofErr w:type="spellEnd"/>
      <w:r w:rsidRPr="00273C6D">
        <w:rPr>
          <w:rFonts w:eastAsia="Calibri" w:cs="Times New Roman"/>
          <w:b/>
          <w:bCs/>
        </w:rPr>
        <w:t xml:space="preserve">, B., </w:t>
      </w:r>
      <w:proofErr w:type="spellStart"/>
      <w:r w:rsidRPr="00273C6D">
        <w:rPr>
          <w:rFonts w:eastAsia="Calibri" w:cs="Times New Roman"/>
          <w:b/>
          <w:bCs/>
        </w:rPr>
        <w:t>Peláez</w:t>
      </w:r>
      <w:proofErr w:type="spellEnd"/>
      <w:r w:rsidRPr="00273C6D">
        <w:rPr>
          <w:rFonts w:eastAsia="Calibri" w:cs="Times New Roman"/>
          <w:b/>
          <w:bCs/>
        </w:rPr>
        <w:t xml:space="preserve">, P., </w:t>
      </w:r>
      <w:proofErr w:type="spellStart"/>
      <w:r w:rsidRPr="00273C6D">
        <w:rPr>
          <w:rFonts w:eastAsia="Calibri" w:cs="Times New Roman"/>
          <w:b/>
          <w:bCs/>
        </w:rPr>
        <w:t>Miguel</w:t>
      </w:r>
      <w:proofErr w:type="spellEnd"/>
      <w:r w:rsidRPr="00273C6D">
        <w:rPr>
          <w:rFonts w:eastAsia="Calibri" w:cs="Times New Roman"/>
          <w:b/>
          <w:bCs/>
        </w:rPr>
        <w:t xml:space="preserve">, L., </w:t>
      </w:r>
      <w:proofErr w:type="spellStart"/>
      <w:r w:rsidRPr="00273C6D">
        <w:rPr>
          <w:rFonts w:eastAsia="Calibri" w:cs="Times New Roman"/>
          <w:b/>
          <w:bCs/>
        </w:rPr>
        <w:t>Torres</w:t>
      </w:r>
      <w:proofErr w:type="spellEnd"/>
      <w:r w:rsidRPr="00273C6D">
        <w:rPr>
          <w:rFonts w:eastAsia="Calibri" w:cs="Times New Roman"/>
          <w:b/>
          <w:bCs/>
        </w:rPr>
        <w:t xml:space="preserve">, M., </w:t>
      </w:r>
      <w:proofErr w:type="spellStart"/>
      <w:r w:rsidRPr="00273C6D">
        <w:rPr>
          <w:rFonts w:eastAsia="Calibri" w:cs="Times New Roman"/>
          <w:b/>
          <w:bCs/>
        </w:rPr>
        <w:t>Yeste</w:t>
      </w:r>
      <w:proofErr w:type="spellEnd"/>
      <w:r w:rsidRPr="00273C6D">
        <w:rPr>
          <w:rFonts w:eastAsia="Calibri" w:cs="Times New Roman"/>
          <w:b/>
          <w:bCs/>
        </w:rPr>
        <w:t xml:space="preserve">, M., </w:t>
      </w:r>
      <w:proofErr w:type="spellStart"/>
      <w:r w:rsidRPr="00273C6D">
        <w:rPr>
          <w:rFonts w:eastAsia="Calibri" w:cs="Times New Roman"/>
          <w:b/>
          <w:bCs/>
        </w:rPr>
        <w:t>Rivera</w:t>
      </w:r>
      <w:proofErr w:type="spellEnd"/>
      <w:r w:rsidRPr="00273C6D">
        <w:rPr>
          <w:rFonts w:eastAsia="Calibri" w:cs="Times New Roman"/>
          <w:b/>
          <w:bCs/>
        </w:rPr>
        <w:t xml:space="preserve"> del </w:t>
      </w:r>
      <w:proofErr w:type="spellStart"/>
      <w:r w:rsidRPr="00273C6D">
        <w:rPr>
          <w:rFonts w:eastAsia="Calibri" w:cs="Times New Roman"/>
          <w:b/>
          <w:bCs/>
        </w:rPr>
        <w:t>Alamo</w:t>
      </w:r>
      <w:proofErr w:type="spellEnd"/>
      <w:r w:rsidRPr="00273C6D">
        <w:rPr>
          <w:rFonts w:eastAsia="Calibri" w:cs="Times New Roman"/>
          <w:b/>
          <w:bCs/>
        </w:rPr>
        <w:t>, M.</w:t>
      </w:r>
      <w:r w:rsidR="00A034FB">
        <w:rPr>
          <w:rFonts w:eastAsia="Calibri" w:cs="Times New Roman"/>
          <w:b/>
          <w:bCs/>
        </w:rPr>
        <w:t xml:space="preserve"> </w:t>
      </w:r>
      <w:r w:rsidRPr="00273C6D">
        <w:rPr>
          <w:rFonts w:eastAsia="Calibri" w:cs="Times New Roman"/>
          <w:b/>
          <w:bCs/>
        </w:rPr>
        <w:t xml:space="preserve">M., </w:t>
      </w:r>
      <w:proofErr w:type="spellStart"/>
      <w:r w:rsidRPr="00273C6D">
        <w:rPr>
          <w:rFonts w:eastAsia="Calibri" w:cs="Times New Roman"/>
          <w:b/>
          <w:bCs/>
        </w:rPr>
        <w:t>Rubio</w:t>
      </w:r>
      <w:proofErr w:type="spellEnd"/>
      <w:r w:rsidRPr="00273C6D">
        <w:rPr>
          <w:rFonts w:eastAsia="Calibri" w:cs="Times New Roman"/>
          <w:b/>
          <w:bCs/>
        </w:rPr>
        <w:t>, C.</w:t>
      </w:r>
      <w:r w:rsidR="00A034FB">
        <w:rPr>
          <w:rFonts w:eastAsia="Calibri" w:cs="Times New Roman"/>
          <w:b/>
          <w:bCs/>
        </w:rPr>
        <w:t xml:space="preserve"> </w:t>
      </w:r>
      <w:r w:rsidRPr="00273C6D">
        <w:rPr>
          <w:rFonts w:eastAsia="Calibri" w:cs="Times New Roman"/>
          <w:b/>
          <w:bCs/>
        </w:rPr>
        <w:t xml:space="preserve">P., &amp; </w:t>
      </w:r>
      <w:proofErr w:type="spellStart"/>
      <w:r w:rsidRPr="00273C6D">
        <w:rPr>
          <w:rFonts w:eastAsia="Calibri" w:cs="Times New Roman"/>
          <w:b/>
          <w:bCs/>
        </w:rPr>
        <w:t>Rubio</w:t>
      </w:r>
      <w:proofErr w:type="spellEnd"/>
      <w:r w:rsidRPr="00273C6D">
        <w:rPr>
          <w:rFonts w:eastAsia="Calibri" w:cs="Times New Roman"/>
          <w:b/>
          <w:bCs/>
        </w:rPr>
        <w:t>, M. (2020).</w:t>
      </w:r>
      <w:r w:rsidRPr="00273C6D">
        <w:rPr>
          <w:rFonts w:eastAsia="Calibri" w:cs="Times New Roman"/>
        </w:rPr>
        <w:t xml:space="preserve"> </w:t>
      </w:r>
      <w:proofErr w:type="spellStart"/>
      <w:r w:rsidRPr="00273C6D">
        <w:rPr>
          <w:rFonts w:eastAsia="Calibri" w:cs="Times New Roman"/>
        </w:rPr>
        <w:t>Changes</w:t>
      </w:r>
      <w:proofErr w:type="spellEnd"/>
      <w:r w:rsidRPr="00273C6D">
        <w:rPr>
          <w:rFonts w:eastAsia="Calibri" w:cs="Times New Roman"/>
        </w:rPr>
        <w:t xml:space="preserve"> in </w:t>
      </w:r>
      <w:proofErr w:type="spellStart"/>
      <w:r w:rsidRPr="00273C6D">
        <w:rPr>
          <w:rFonts w:eastAsia="Calibri" w:cs="Times New Roman"/>
        </w:rPr>
        <w:t>Acute</w:t>
      </w:r>
      <w:proofErr w:type="spellEnd"/>
      <w:r w:rsidRPr="00273C6D">
        <w:rPr>
          <w:rFonts w:eastAsia="Calibri" w:cs="Times New Roman"/>
        </w:rPr>
        <w:t xml:space="preserve"> </w:t>
      </w:r>
      <w:proofErr w:type="spellStart"/>
      <w:r w:rsidRPr="00273C6D">
        <w:rPr>
          <w:rFonts w:eastAsia="Calibri" w:cs="Times New Roman"/>
        </w:rPr>
        <w:t>Phase</w:t>
      </w:r>
      <w:proofErr w:type="spellEnd"/>
      <w:r w:rsidRPr="00273C6D">
        <w:rPr>
          <w:rFonts w:eastAsia="Calibri" w:cs="Times New Roman"/>
        </w:rPr>
        <w:t xml:space="preserve"> </w:t>
      </w:r>
      <w:proofErr w:type="spellStart"/>
      <w:r w:rsidRPr="00273C6D">
        <w:rPr>
          <w:rFonts w:eastAsia="Calibri" w:cs="Times New Roman"/>
        </w:rPr>
        <w:t>Proteins</w:t>
      </w:r>
      <w:proofErr w:type="spellEnd"/>
      <w:r w:rsidRPr="00273C6D">
        <w:rPr>
          <w:rFonts w:eastAsia="Calibri" w:cs="Times New Roman"/>
        </w:rPr>
        <w:t xml:space="preserve"> in </w:t>
      </w:r>
      <w:proofErr w:type="spellStart"/>
      <w:r w:rsidRPr="00273C6D">
        <w:rPr>
          <w:rFonts w:eastAsia="Calibri" w:cs="Times New Roman"/>
        </w:rPr>
        <w:t>Bitches</w:t>
      </w:r>
      <w:proofErr w:type="spellEnd"/>
      <w:r w:rsidRPr="00273C6D">
        <w:rPr>
          <w:rFonts w:eastAsia="Calibri" w:cs="Times New Roman"/>
        </w:rPr>
        <w:t xml:space="preserve"> </w:t>
      </w:r>
      <w:proofErr w:type="spellStart"/>
      <w:r w:rsidRPr="00273C6D">
        <w:rPr>
          <w:rFonts w:eastAsia="Calibri" w:cs="Times New Roman"/>
        </w:rPr>
        <w:t>after</w:t>
      </w:r>
      <w:proofErr w:type="spellEnd"/>
      <w:r w:rsidRPr="00273C6D">
        <w:rPr>
          <w:rFonts w:eastAsia="Calibri" w:cs="Times New Roman"/>
        </w:rPr>
        <w:t xml:space="preserve"> </w:t>
      </w:r>
      <w:proofErr w:type="spellStart"/>
      <w:r w:rsidRPr="00273C6D">
        <w:rPr>
          <w:rFonts w:eastAsia="Calibri" w:cs="Times New Roman"/>
        </w:rPr>
        <w:t>Laparoscopic</w:t>
      </w:r>
      <w:proofErr w:type="spellEnd"/>
      <w:r w:rsidRPr="00273C6D">
        <w:rPr>
          <w:rFonts w:eastAsia="Calibri" w:cs="Times New Roman"/>
        </w:rPr>
        <w:t xml:space="preserve">, </w:t>
      </w:r>
      <w:proofErr w:type="spellStart"/>
      <w:r w:rsidRPr="00273C6D">
        <w:rPr>
          <w:rFonts w:eastAsia="Calibri" w:cs="Times New Roman"/>
        </w:rPr>
        <w:t>Midline</w:t>
      </w:r>
      <w:proofErr w:type="spellEnd"/>
      <w:r w:rsidRPr="00273C6D">
        <w:rPr>
          <w:rFonts w:eastAsia="Calibri" w:cs="Times New Roman"/>
        </w:rPr>
        <w:t xml:space="preserve">, </w:t>
      </w:r>
      <w:proofErr w:type="spellStart"/>
      <w:r w:rsidRPr="00273C6D">
        <w:rPr>
          <w:rFonts w:eastAsia="Calibri" w:cs="Times New Roman"/>
        </w:rPr>
        <w:t>and</w:t>
      </w:r>
      <w:proofErr w:type="spellEnd"/>
      <w:r w:rsidRPr="00273C6D">
        <w:rPr>
          <w:rFonts w:eastAsia="Calibri" w:cs="Times New Roman"/>
        </w:rPr>
        <w:t xml:space="preserve"> </w:t>
      </w:r>
      <w:proofErr w:type="spellStart"/>
      <w:r w:rsidRPr="00273C6D">
        <w:rPr>
          <w:rFonts w:eastAsia="Calibri" w:cs="Times New Roman"/>
        </w:rPr>
        <w:t>Flank</w:t>
      </w:r>
      <w:proofErr w:type="spellEnd"/>
      <w:r w:rsidRPr="00273C6D">
        <w:rPr>
          <w:rFonts w:eastAsia="Calibri" w:cs="Times New Roman"/>
        </w:rPr>
        <w:t xml:space="preserve"> </w:t>
      </w:r>
      <w:proofErr w:type="spellStart"/>
      <w:r w:rsidRPr="00273C6D">
        <w:rPr>
          <w:rFonts w:eastAsia="Calibri" w:cs="Times New Roman"/>
        </w:rPr>
        <w:t>Ovariectomy</w:t>
      </w:r>
      <w:proofErr w:type="spellEnd"/>
      <w:r w:rsidRPr="00273C6D">
        <w:rPr>
          <w:rFonts w:eastAsia="Calibri" w:cs="Times New Roman"/>
        </w:rPr>
        <w:t xml:space="preserve"> Using </w:t>
      </w:r>
      <w:proofErr w:type="spellStart"/>
      <w:r w:rsidRPr="00273C6D">
        <w:rPr>
          <w:rFonts w:eastAsia="Calibri" w:cs="Times New Roman"/>
        </w:rPr>
        <w:t>the</w:t>
      </w:r>
      <w:proofErr w:type="spellEnd"/>
      <w:r w:rsidRPr="00273C6D">
        <w:rPr>
          <w:rFonts w:eastAsia="Calibri" w:cs="Times New Roman"/>
        </w:rPr>
        <w:t xml:space="preserve"> </w:t>
      </w:r>
      <w:proofErr w:type="spellStart"/>
      <w:r w:rsidRPr="00273C6D">
        <w:rPr>
          <w:rFonts w:eastAsia="Calibri" w:cs="Times New Roman"/>
        </w:rPr>
        <w:t>Same</w:t>
      </w:r>
      <w:proofErr w:type="spellEnd"/>
      <w:r w:rsidRPr="00273C6D">
        <w:rPr>
          <w:rFonts w:eastAsia="Calibri" w:cs="Times New Roman"/>
        </w:rPr>
        <w:t xml:space="preserve"> </w:t>
      </w:r>
      <w:proofErr w:type="spellStart"/>
      <w:r w:rsidRPr="00273C6D">
        <w:rPr>
          <w:rFonts w:eastAsia="Calibri" w:cs="Times New Roman"/>
        </w:rPr>
        <w:t>Method</w:t>
      </w:r>
      <w:proofErr w:type="spellEnd"/>
      <w:r w:rsidRPr="00273C6D">
        <w:rPr>
          <w:rFonts w:eastAsia="Calibri" w:cs="Times New Roman"/>
        </w:rPr>
        <w:t xml:space="preserve"> </w:t>
      </w:r>
      <w:proofErr w:type="spellStart"/>
      <w:r w:rsidRPr="00273C6D">
        <w:rPr>
          <w:rFonts w:eastAsia="Calibri" w:cs="Times New Roman"/>
        </w:rPr>
        <w:t>for</w:t>
      </w:r>
      <w:proofErr w:type="spellEnd"/>
      <w:r w:rsidRPr="00273C6D">
        <w:rPr>
          <w:rFonts w:eastAsia="Calibri" w:cs="Times New Roman"/>
        </w:rPr>
        <w:t xml:space="preserve"> </w:t>
      </w:r>
      <w:proofErr w:type="spellStart"/>
      <w:r w:rsidRPr="00273C6D">
        <w:rPr>
          <w:rFonts w:eastAsia="Calibri" w:cs="Times New Roman"/>
        </w:rPr>
        <w:t>Hemostasis</w:t>
      </w:r>
      <w:proofErr w:type="spellEnd"/>
      <w:r w:rsidRPr="00273C6D">
        <w:rPr>
          <w:rFonts w:eastAsia="Calibri" w:cs="Times New Roman"/>
        </w:rPr>
        <w:t>. Animals, 10</w:t>
      </w:r>
      <w:r w:rsidR="005D0622">
        <w:rPr>
          <w:rFonts w:eastAsia="Calibri" w:cs="Times New Roman"/>
        </w:rPr>
        <w:t xml:space="preserve"> </w:t>
      </w:r>
      <w:r w:rsidRPr="00273C6D">
        <w:rPr>
          <w:rFonts w:eastAsia="Calibri" w:cs="Times New Roman"/>
        </w:rPr>
        <w:t>(12), 2223. https://doi.org/10.3390/ani10122223</w:t>
      </w:r>
    </w:p>
    <w:p w14:paraId="76CCD999" w14:textId="0990EED7" w:rsidR="005B345C" w:rsidRDefault="005B345C" w:rsidP="005B345C">
      <w:pPr>
        <w:ind w:firstLine="0"/>
        <w:rPr>
          <w:rFonts w:cs="Times New Roman"/>
        </w:rPr>
      </w:pPr>
      <w:proofErr w:type="spellStart"/>
      <w:r w:rsidRPr="007E3ABA">
        <w:rPr>
          <w:rFonts w:cs="Times New Roman"/>
          <w:b/>
          <w:bCs/>
        </w:rPr>
        <w:t>Detora</w:t>
      </w:r>
      <w:proofErr w:type="spellEnd"/>
      <w:r>
        <w:rPr>
          <w:rFonts w:cs="Times New Roman"/>
          <w:b/>
          <w:bCs/>
        </w:rPr>
        <w:t>,</w:t>
      </w:r>
      <w:r w:rsidRPr="007E3ABA">
        <w:rPr>
          <w:rFonts w:cs="Times New Roman"/>
          <w:b/>
          <w:bCs/>
        </w:rPr>
        <w:t xml:space="preserve"> M</w:t>
      </w:r>
      <w:r>
        <w:rPr>
          <w:rFonts w:cs="Times New Roman"/>
          <w:b/>
          <w:bCs/>
        </w:rPr>
        <w:t>.</w:t>
      </w:r>
      <w:r w:rsidRPr="007E3ABA">
        <w:rPr>
          <w:rFonts w:cs="Times New Roman"/>
          <w:b/>
          <w:bCs/>
        </w:rPr>
        <w:t xml:space="preserve">, </w:t>
      </w:r>
      <w:proofErr w:type="spellStart"/>
      <w:r w:rsidRPr="007E3ABA">
        <w:rPr>
          <w:rFonts w:cs="Times New Roman"/>
          <w:b/>
          <w:bCs/>
        </w:rPr>
        <w:t>McCarthy</w:t>
      </w:r>
      <w:proofErr w:type="spellEnd"/>
      <w:r>
        <w:rPr>
          <w:rFonts w:cs="Times New Roman"/>
          <w:b/>
          <w:bCs/>
        </w:rPr>
        <w:t>,</w:t>
      </w:r>
      <w:r w:rsidRPr="007E3ABA">
        <w:rPr>
          <w:rFonts w:cs="Times New Roman"/>
          <w:b/>
          <w:bCs/>
        </w:rPr>
        <w:t xml:space="preserve"> R.</w:t>
      </w:r>
      <w:r w:rsidR="00A034FB">
        <w:rPr>
          <w:rFonts w:cs="Times New Roman"/>
          <w:b/>
          <w:bCs/>
        </w:rPr>
        <w:t xml:space="preserve"> </w:t>
      </w:r>
      <w:r w:rsidRPr="007E3ABA">
        <w:rPr>
          <w:rFonts w:cs="Times New Roman"/>
          <w:b/>
          <w:bCs/>
        </w:rPr>
        <w:t>J</w:t>
      </w:r>
      <w:r w:rsidRPr="001F6653">
        <w:rPr>
          <w:rFonts w:cs="Times New Roman"/>
          <w:b/>
          <w:bCs/>
        </w:rPr>
        <w:t>. (2011).</w:t>
      </w:r>
      <w:r w:rsidRPr="00AB7F6D">
        <w:rPr>
          <w:rFonts w:cs="Times New Roman"/>
        </w:rPr>
        <w:t xml:space="preserve"> </w:t>
      </w:r>
      <w:proofErr w:type="spellStart"/>
      <w:r w:rsidRPr="00AB7F6D">
        <w:rPr>
          <w:rFonts w:cs="Times New Roman"/>
        </w:rPr>
        <w:t>Ovariohysterectomy</w:t>
      </w:r>
      <w:proofErr w:type="spellEnd"/>
      <w:r w:rsidRPr="00AB7F6D">
        <w:rPr>
          <w:rFonts w:cs="Times New Roman"/>
        </w:rPr>
        <w:t xml:space="preserve"> </w:t>
      </w:r>
      <w:proofErr w:type="spellStart"/>
      <w:r w:rsidRPr="00AB7F6D">
        <w:rPr>
          <w:rFonts w:cs="Times New Roman"/>
        </w:rPr>
        <w:t>versus</w:t>
      </w:r>
      <w:proofErr w:type="spellEnd"/>
      <w:r w:rsidRPr="00AB7F6D">
        <w:rPr>
          <w:rFonts w:cs="Times New Roman"/>
        </w:rPr>
        <w:t xml:space="preserve"> </w:t>
      </w:r>
      <w:proofErr w:type="spellStart"/>
      <w:r w:rsidRPr="00AB7F6D">
        <w:rPr>
          <w:rFonts w:cs="Times New Roman"/>
        </w:rPr>
        <w:t>ovariectomy</w:t>
      </w:r>
      <w:proofErr w:type="spellEnd"/>
      <w:r w:rsidRPr="00AB7F6D">
        <w:rPr>
          <w:rFonts w:cs="Times New Roman"/>
        </w:rPr>
        <w:t xml:space="preserve"> </w:t>
      </w:r>
      <w:proofErr w:type="spellStart"/>
      <w:r w:rsidRPr="00AB7F6D">
        <w:rPr>
          <w:rFonts w:cs="Times New Roman"/>
        </w:rPr>
        <w:t>for</w:t>
      </w:r>
      <w:proofErr w:type="spellEnd"/>
      <w:r w:rsidRPr="00AB7F6D">
        <w:rPr>
          <w:rFonts w:cs="Times New Roman"/>
        </w:rPr>
        <w:t xml:space="preserve"> </w:t>
      </w:r>
      <w:proofErr w:type="spellStart"/>
      <w:r w:rsidRPr="00AB7F6D">
        <w:rPr>
          <w:rFonts w:cs="Times New Roman"/>
        </w:rPr>
        <w:t>elective</w:t>
      </w:r>
      <w:proofErr w:type="spellEnd"/>
      <w:r w:rsidRPr="00AB7F6D">
        <w:rPr>
          <w:rFonts w:cs="Times New Roman"/>
        </w:rPr>
        <w:t xml:space="preserve"> </w:t>
      </w:r>
      <w:proofErr w:type="spellStart"/>
      <w:r w:rsidRPr="00AB7F6D">
        <w:rPr>
          <w:rFonts w:cs="Times New Roman"/>
        </w:rPr>
        <w:t>sterilization</w:t>
      </w:r>
      <w:proofErr w:type="spellEnd"/>
      <w:r w:rsidRPr="00AB7F6D">
        <w:rPr>
          <w:rFonts w:cs="Times New Roman"/>
        </w:rPr>
        <w:t xml:space="preserve"> of </w:t>
      </w:r>
      <w:proofErr w:type="spellStart"/>
      <w:r w:rsidRPr="00AB7F6D">
        <w:rPr>
          <w:rFonts w:cs="Times New Roman"/>
        </w:rPr>
        <w:t>female</w:t>
      </w:r>
      <w:proofErr w:type="spellEnd"/>
      <w:r w:rsidRPr="00AB7F6D">
        <w:rPr>
          <w:rFonts w:cs="Times New Roman"/>
        </w:rPr>
        <w:t xml:space="preserve"> </w:t>
      </w:r>
      <w:proofErr w:type="spellStart"/>
      <w:r w:rsidRPr="00AB7F6D">
        <w:rPr>
          <w:rFonts w:cs="Times New Roman"/>
        </w:rPr>
        <w:t>dogs</w:t>
      </w:r>
      <w:proofErr w:type="spellEnd"/>
      <w:r w:rsidRPr="00AB7F6D">
        <w:rPr>
          <w:rFonts w:cs="Times New Roman"/>
        </w:rPr>
        <w:t xml:space="preserve"> </w:t>
      </w:r>
      <w:proofErr w:type="spellStart"/>
      <w:r w:rsidRPr="00AB7F6D">
        <w:rPr>
          <w:rFonts w:cs="Times New Roman"/>
        </w:rPr>
        <w:t>and</w:t>
      </w:r>
      <w:proofErr w:type="spellEnd"/>
      <w:r w:rsidRPr="00AB7F6D">
        <w:rPr>
          <w:rFonts w:cs="Times New Roman"/>
        </w:rPr>
        <w:t xml:space="preserve"> </w:t>
      </w:r>
      <w:proofErr w:type="spellStart"/>
      <w:r w:rsidRPr="00AB7F6D">
        <w:rPr>
          <w:rFonts w:cs="Times New Roman"/>
        </w:rPr>
        <w:t>cats</w:t>
      </w:r>
      <w:proofErr w:type="spellEnd"/>
      <w:r w:rsidRPr="00AB7F6D">
        <w:rPr>
          <w:rFonts w:cs="Times New Roman"/>
        </w:rPr>
        <w:t xml:space="preserve">: Is </w:t>
      </w:r>
      <w:proofErr w:type="spellStart"/>
      <w:r w:rsidRPr="00AB7F6D">
        <w:rPr>
          <w:rFonts w:cs="Times New Roman"/>
        </w:rPr>
        <w:t>removal</w:t>
      </w:r>
      <w:proofErr w:type="spellEnd"/>
      <w:r w:rsidRPr="00AB7F6D">
        <w:rPr>
          <w:rFonts w:cs="Times New Roman"/>
        </w:rPr>
        <w:t xml:space="preserve"> of </w:t>
      </w:r>
      <w:proofErr w:type="spellStart"/>
      <w:r w:rsidRPr="00AB7F6D">
        <w:rPr>
          <w:rFonts w:cs="Times New Roman"/>
        </w:rPr>
        <w:t>the</w:t>
      </w:r>
      <w:proofErr w:type="spellEnd"/>
      <w:r w:rsidRPr="00AB7F6D">
        <w:rPr>
          <w:rFonts w:cs="Times New Roman"/>
        </w:rPr>
        <w:t xml:space="preserve"> </w:t>
      </w:r>
      <w:proofErr w:type="spellStart"/>
      <w:r w:rsidRPr="00AB7F6D">
        <w:rPr>
          <w:rFonts w:cs="Times New Roman"/>
        </w:rPr>
        <w:t>uterus</w:t>
      </w:r>
      <w:proofErr w:type="spellEnd"/>
      <w:r w:rsidRPr="00AB7F6D">
        <w:rPr>
          <w:rFonts w:cs="Times New Roman"/>
        </w:rPr>
        <w:t xml:space="preserve"> </w:t>
      </w:r>
      <w:proofErr w:type="spellStart"/>
      <w:r w:rsidRPr="00AB7F6D">
        <w:rPr>
          <w:rFonts w:cs="Times New Roman"/>
        </w:rPr>
        <w:t>necessary</w:t>
      </w:r>
      <w:proofErr w:type="spellEnd"/>
      <w:r w:rsidRPr="00AB7F6D">
        <w:rPr>
          <w:rFonts w:cs="Times New Roman"/>
        </w:rPr>
        <w:t>? JAVMA 239(11): 1409-1412.</w:t>
      </w:r>
    </w:p>
    <w:p w14:paraId="2BC4AEDB" w14:textId="6945DCAE" w:rsidR="005B345C" w:rsidRDefault="005B345C" w:rsidP="005B345C">
      <w:pPr>
        <w:ind w:firstLine="0"/>
        <w:rPr>
          <w:rFonts w:cs="Times New Roman"/>
        </w:rPr>
      </w:pPr>
      <w:proofErr w:type="spellStart"/>
      <w:r w:rsidRPr="00050FD6">
        <w:rPr>
          <w:rFonts w:cs="Times New Roman"/>
          <w:b/>
          <w:bCs/>
        </w:rPr>
        <w:t>Devitt</w:t>
      </w:r>
      <w:proofErr w:type="spellEnd"/>
      <w:r w:rsidRPr="00050FD6">
        <w:rPr>
          <w:rFonts w:cs="Times New Roman"/>
          <w:b/>
          <w:bCs/>
        </w:rPr>
        <w:t>, C.</w:t>
      </w:r>
      <w:r w:rsidR="00A034FB">
        <w:rPr>
          <w:rFonts w:cs="Times New Roman"/>
          <w:b/>
          <w:bCs/>
        </w:rPr>
        <w:t xml:space="preserve"> </w:t>
      </w:r>
      <w:r w:rsidRPr="00050FD6">
        <w:rPr>
          <w:rFonts w:cs="Times New Roman"/>
          <w:b/>
          <w:bCs/>
        </w:rPr>
        <w:t xml:space="preserve">M., </w:t>
      </w:r>
      <w:proofErr w:type="spellStart"/>
      <w:r w:rsidRPr="00050FD6">
        <w:rPr>
          <w:rFonts w:cs="Times New Roman"/>
          <w:b/>
          <w:bCs/>
        </w:rPr>
        <w:t>Cox</w:t>
      </w:r>
      <w:proofErr w:type="spellEnd"/>
      <w:r w:rsidRPr="00050FD6">
        <w:rPr>
          <w:rFonts w:cs="Times New Roman"/>
          <w:b/>
          <w:bCs/>
        </w:rPr>
        <w:t>, R.</w:t>
      </w:r>
      <w:r w:rsidR="00A034FB">
        <w:rPr>
          <w:rFonts w:cs="Times New Roman"/>
          <w:b/>
          <w:bCs/>
        </w:rPr>
        <w:t xml:space="preserve"> </w:t>
      </w:r>
      <w:r w:rsidRPr="00050FD6">
        <w:rPr>
          <w:rFonts w:cs="Times New Roman"/>
          <w:b/>
          <w:bCs/>
        </w:rPr>
        <w:t xml:space="preserve">E. </w:t>
      </w:r>
      <w:r>
        <w:rPr>
          <w:rFonts w:cs="Times New Roman"/>
          <w:b/>
          <w:bCs/>
        </w:rPr>
        <w:t>&amp;</w:t>
      </w:r>
      <w:r w:rsidRPr="00050FD6">
        <w:rPr>
          <w:rFonts w:cs="Times New Roman"/>
          <w:b/>
          <w:bCs/>
        </w:rPr>
        <w:t xml:space="preserve"> </w:t>
      </w:r>
      <w:proofErr w:type="spellStart"/>
      <w:r w:rsidRPr="00050FD6">
        <w:rPr>
          <w:rFonts w:cs="Times New Roman"/>
          <w:b/>
          <w:bCs/>
        </w:rPr>
        <w:t>Hailey</w:t>
      </w:r>
      <w:proofErr w:type="spellEnd"/>
      <w:r w:rsidRPr="00050FD6">
        <w:rPr>
          <w:rFonts w:cs="Times New Roman"/>
          <w:b/>
          <w:bCs/>
        </w:rPr>
        <w:t>, J.</w:t>
      </w:r>
      <w:r w:rsidR="00A034FB">
        <w:rPr>
          <w:rFonts w:cs="Times New Roman"/>
          <w:b/>
          <w:bCs/>
        </w:rPr>
        <w:t xml:space="preserve"> </w:t>
      </w:r>
      <w:r w:rsidRPr="00050FD6">
        <w:rPr>
          <w:rFonts w:cs="Times New Roman"/>
          <w:b/>
          <w:bCs/>
        </w:rPr>
        <w:t>J. (2005).</w:t>
      </w:r>
      <w:r w:rsidRPr="00050FD6">
        <w:rPr>
          <w:rFonts w:cs="Times New Roman"/>
        </w:rPr>
        <w:t xml:space="preserve"> </w:t>
      </w:r>
      <w:proofErr w:type="spellStart"/>
      <w:r w:rsidRPr="00050FD6">
        <w:rPr>
          <w:rFonts w:cs="Times New Roman"/>
        </w:rPr>
        <w:t>Duration</w:t>
      </w:r>
      <w:proofErr w:type="spellEnd"/>
      <w:r w:rsidRPr="00050FD6">
        <w:rPr>
          <w:rFonts w:cs="Times New Roman"/>
        </w:rPr>
        <w:t xml:space="preserve">, </w:t>
      </w:r>
      <w:proofErr w:type="spellStart"/>
      <w:r w:rsidRPr="00050FD6">
        <w:rPr>
          <w:rFonts w:cs="Times New Roman"/>
        </w:rPr>
        <w:t>complications</w:t>
      </w:r>
      <w:proofErr w:type="spellEnd"/>
      <w:r w:rsidRPr="00050FD6">
        <w:rPr>
          <w:rFonts w:cs="Times New Roman"/>
        </w:rPr>
        <w:t xml:space="preserve">, </w:t>
      </w:r>
      <w:proofErr w:type="spellStart"/>
      <w:r w:rsidRPr="00050FD6">
        <w:rPr>
          <w:rFonts w:cs="Times New Roman"/>
        </w:rPr>
        <w:t>stress</w:t>
      </w:r>
      <w:proofErr w:type="spellEnd"/>
      <w:r w:rsidRPr="00050FD6">
        <w:rPr>
          <w:rFonts w:cs="Times New Roman"/>
        </w:rPr>
        <w:t xml:space="preserve">, </w:t>
      </w:r>
      <w:proofErr w:type="spellStart"/>
      <w:r w:rsidRPr="00050FD6">
        <w:rPr>
          <w:rFonts w:cs="Times New Roman"/>
        </w:rPr>
        <w:t>and</w:t>
      </w:r>
      <w:proofErr w:type="spellEnd"/>
      <w:r w:rsidRPr="00050FD6">
        <w:rPr>
          <w:rFonts w:cs="Times New Roman"/>
        </w:rPr>
        <w:t xml:space="preserve"> </w:t>
      </w:r>
      <w:proofErr w:type="spellStart"/>
      <w:r w:rsidRPr="00050FD6">
        <w:rPr>
          <w:rFonts w:cs="Times New Roman"/>
        </w:rPr>
        <w:t>pain</w:t>
      </w:r>
      <w:proofErr w:type="spellEnd"/>
      <w:r w:rsidRPr="00050FD6">
        <w:rPr>
          <w:rFonts w:cs="Times New Roman"/>
        </w:rPr>
        <w:t xml:space="preserve"> of </w:t>
      </w:r>
      <w:proofErr w:type="spellStart"/>
      <w:r w:rsidRPr="00050FD6">
        <w:rPr>
          <w:rFonts w:cs="Times New Roman"/>
        </w:rPr>
        <w:t>open</w:t>
      </w:r>
      <w:proofErr w:type="spellEnd"/>
      <w:r w:rsidRPr="00050FD6">
        <w:rPr>
          <w:rFonts w:cs="Times New Roman"/>
        </w:rPr>
        <w:t xml:space="preserve"> </w:t>
      </w:r>
      <w:proofErr w:type="spellStart"/>
      <w:r w:rsidRPr="00050FD6">
        <w:rPr>
          <w:rFonts w:cs="Times New Roman"/>
        </w:rPr>
        <w:t>ovariohysterectomy</w:t>
      </w:r>
      <w:proofErr w:type="spellEnd"/>
      <w:r w:rsidRPr="00050FD6">
        <w:rPr>
          <w:rFonts w:cs="Times New Roman"/>
        </w:rPr>
        <w:t xml:space="preserve"> </w:t>
      </w:r>
      <w:proofErr w:type="spellStart"/>
      <w:r w:rsidRPr="00050FD6">
        <w:rPr>
          <w:rFonts w:cs="Times New Roman"/>
        </w:rPr>
        <w:t>versus</w:t>
      </w:r>
      <w:proofErr w:type="spellEnd"/>
      <w:r w:rsidRPr="00050FD6">
        <w:rPr>
          <w:rFonts w:cs="Times New Roman"/>
        </w:rPr>
        <w:t xml:space="preserve"> a </w:t>
      </w:r>
      <w:proofErr w:type="spellStart"/>
      <w:r w:rsidRPr="00050FD6">
        <w:rPr>
          <w:rFonts w:cs="Times New Roman"/>
        </w:rPr>
        <w:t>simple</w:t>
      </w:r>
      <w:proofErr w:type="spellEnd"/>
      <w:r w:rsidRPr="00050FD6">
        <w:rPr>
          <w:rFonts w:cs="Times New Roman"/>
        </w:rPr>
        <w:t xml:space="preserve"> </w:t>
      </w:r>
      <w:proofErr w:type="spellStart"/>
      <w:r w:rsidRPr="00050FD6">
        <w:rPr>
          <w:rFonts w:cs="Times New Roman"/>
        </w:rPr>
        <w:t>method</w:t>
      </w:r>
      <w:proofErr w:type="spellEnd"/>
      <w:r w:rsidRPr="00050FD6">
        <w:rPr>
          <w:rFonts w:cs="Times New Roman"/>
        </w:rPr>
        <w:t xml:space="preserve"> of </w:t>
      </w:r>
      <w:proofErr w:type="spellStart"/>
      <w:r w:rsidRPr="00050FD6">
        <w:rPr>
          <w:rFonts w:cs="Times New Roman"/>
        </w:rPr>
        <w:t>laparoscopic-assisted</w:t>
      </w:r>
      <w:proofErr w:type="spellEnd"/>
      <w:r w:rsidRPr="00050FD6">
        <w:rPr>
          <w:rFonts w:cs="Times New Roman"/>
        </w:rPr>
        <w:t xml:space="preserve"> </w:t>
      </w:r>
      <w:proofErr w:type="spellStart"/>
      <w:r w:rsidRPr="00050FD6">
        <w:rPr>
          <w:rFonts w:cs="Times New Roman"/>
        </w:rPr>
        <w:t>ovariohysterectomy</w:t>
      </w:r>
      <w:proofErr w:type="spellEnd"/>
      <w:r w:rsidRPr="00050FD6">
        <w:rPr>
          <w:rFonts w:cs="Times New Roman"/>
        </w:rPr>
        <w:t xml:space="preserve"> in </w:t>
      </w:r>
      <w:proofErr w:type="spellStart"/>
      <w:r w:rsidRPr="00050FD6">
        <w:rPr>
          <w:rFonts w:cs="Times New Roman"/>
        </w:rPr>
        <w:t>dogs</w:t>
      </w:r>
      <w:proofErr w:type="spellEnd"/>
      <w:r w:rsidRPr="00050FD6">
        <w:rPr>
          <w:rFonts w:cs="Times New Roman"/>
        </w:rPr>
        <w:t xml:space="preserve">. J. </w:t>
      </w:r>
      <w:proofErr w:type="spellStart"/>
      <w:r w:rsidRPr="00050FD6">
        <w:rPr>
          <w:rFonts w:cs="Times New Roman"/>
        </w:rPr>
        <w:t>Am</w:t>
      </w:r>
      <w:proofErr w:type="spellEnd"/>
      <w:r w:rsidRPr="00050FD6">
        <w:rPr>
          <w:rFonts w:cs="Times New Roman"/>
        </w:rPr>
        <w:t xml:space="preserve">. Vet. </w:t>
      </w:r>
      <w:proofErr w:type="spellStart"/>
      <w:r w:rsidRPr="00050FD6">
        <w:rPr>
          <w:rFonts w:cs="Times New Roman"/>
        </w:rPr>
        <w:t>Med</w:t>
      </w:r>
      <w:proofErr w:type="spellEnd"/>
      <w:r w:rsidRPr="00050FD6">
        <w:rPr>
          <w:rFonts w:cs="Times New Roman"/>
        </w:rPr>
        <w:t xml:space="preserve">. </w:t>
      </w:r>
      <w:proofErr w:type="spellStart"/>
      <w:r w:rsidRPr="00050FD6">
        <w:rPr>
          <w:rFonts w:cs="Times New Roman"/>
        </w:rPr>
        <w:t>Assoc</w:t>
      </w:r>
      <w:proofErr w:type="spellEnd"/>
      <w:r w:rsidRPr="00050FD6">
        <w:rPr>
          <w:rFonts w:cs="Times New Roman"/>
        </w:rPr>
        <w:t>. 227(6): 921-927.</w:t>
      </w:r>
    </w:p>
    <w:p w14:paraId="3374D8B5" w14:textId="38FED5FC" w:rsidR="005B345C" w:rsidRDefault="005B345C" w:rsidP="005B345C">
      <w:pPr>
        <w:ind w:firstLine="0"/>
        <w:rPr>
          <w:rFonts w:eastAsia="Calibri" w:cs="Times New Roman"/>
        </w:rPr>
      </w:pPr>
      <w:proofErr w:type="spellStart"/>
      <w:r w:rsidRPr="001F6653">
        <w:rPr>
          <w:rFonts w:eastAsia="Calibri" w:cs="Times New Roman"/>
          <w:b/>
          <w:bCs/>
        </w:rPr>
        <w:t>Distel</w:t>
      </w:r>
      <w:proofErr w:type="spellEnd"/>
      <w:r>
        <w:rPr>
          <w:rFonts w:eastAsia="Calibri" w:cs="Times New Roman"/>
          <w:b/>
          <w:bCs/>
        </w:rPr>
        <w:t>,</w:t>
      </w:r>
      <w:r w:rsidRPr="001F6653">
        <w:rPr>
          <w:rFonts w:eastAsia="Calibri" w:cs="Times New Roman"/>
          <w:b/>
          <w:bCs/>
        </w:rPr>
        <w:t xml:space="preserve"> M</w:t>
      </w:r>
      <w:r>
        <w:rPr>
          <w:rFonts w:eastAsia="Calibri" w:cs="Times New Roman"/>
          <w:b/>
          <w:bCs/>
        </w:rPr>
        <w:t>.</w:t>
      </w:r>
      <w:r w:rsidRPr="001F6653">
        <w:rPr>
          <w:rFonts w:eastAsia="Calibri" w:cs="Times New Roman"/>
          <w:b/>
          <w:bCs/>
        </w:rPr>
        <w:t xml:space="preserve">, </w:t>
      </w:r>
      <w:proofErr w:type="spellStart"/>
      <w:r w:rsidRPr="001F6653">
        <w:rPr>
          <w:rFonts w:eastAsia="Calibri" w:cs="Times New Roman"/>
          <w:b/>
          <w:bCs/>
        </w:rPr>
        <w:t>Mueller</w:t>
      </w:r>
      <w:proofErr w:type="spellEnd"/>
      <w:r>
        <w:rPr>
          <w:rFonts w:eastAsia="Calibri" w:cs="Times New Roman"/>
          <w:b/>
          <w:bCs/>
        </w:rPr>
        <w:t>,</w:t>
      </w:r>
      <w:r w:rsidRPr="001F6653">
        <w:rPr>
          <w:rFonts w:eastAsia="Calibri" w:cs="Times New Roman"/>
          <w:b/>
          <w:bCs/>
        </w:rPr>
        <w:t xml:space="preserve"> C</w:t>
      </w:r>
      <w:r>
        <w:rPr>
          <w:rFonts w:eastAsia="Calibri" w:cs="Times New Roman"/>
          <w:b/>
          <w:bCs/>
        </w:rPr>
        <w:t>.</w:t>
      </w:r>
      <w:r w:rsidRPr="001F6653">
        <w:rPr>
          <w:rFonts w:eastAsia="Calibri" w:cs="Times New Roman"/>
          <w:b/>
          <w:bCs/>
        </w:rPr>
        <w:t xml:space="preserve">, </w:t>
      </w:r>
      <w:proofErr w:type="spellStart"/>
      <w:r w:rsidRPr="001F6653">
        <w:rPr>
          <w:rFonts w:eastAsia="Calibri" w:cs="Times New Roman"/>
          <w:b/>
          <w:bCs/>
        </w:rPr>
        <w:t>Bluhmki</w:t>
      </w:r>
      <w:proofErr w:type="spellEnd"/>
      <w:r w:rsidRPr="001F6653">
        <w:rPr>
          <w:rFonts w:eastAsia="Calibri" w:cs="Times New Roman"/>
          <w:b/>
          <w:bCs/>
        </w:rPr>
        <w:t xml:space="preserve"> E</w:t>
      </w:r>
      <w:r>
        <w:rPr>
          <w:rFonts w:eastAsia="Calibri" w:cs="Times New Roman"/>
          <w:b/>
          <w:bCs/>
        </w:rPr>
        <w:t>.</w:t>
      </w:r>
      <w:r w:rsidRPr="001F6653">
        <w:rPr>
          <w:rFonts w:eastAsia="Calibri" w:cs="Times New Roman"/>
          <w:b/>
          <w:bCs/>
        </w:rPr>
        <w:t xml:space="preserve">, </w:t>
      </w:r>
      <w:proofErr w:type="spellStart"/>
      <w:r w:rsidRPr="001F6653">
        <w:rPr>
          <w:rFonts w:eastAsia="Calibri" w:cs="Times New Roman"/>
          <w:b/>
          <w:bCs/>
        </w:rPr>
        <w:t>Fries</w:t>
      </w:r>
      <w:proofErr w:type="spellEnd"/>
      <w:r w:rsidRPr="001F6653">
        <w:rPr>
          <w:rFonts w:eastAsia="Calibri" w:cs="Times New Roman"/>
          <w:b/>
          <w:bCs/>
        </w:rPr>
        <w:t xml:space="preserve"> J. </w:t>
      </w:r>
      <w:r>
        <w:rPr>
          <w:rFonts w:eastAsia="Calibri" w:cs="Times New Roman"/>
          <w:b/>
          <w:bCs/>
        </w:rPr>
        <w:t xml:space="preserve">(1996). </w:t>
      </w:r>
      <w:proofErr w:type="spellStart"/>
      <w:r w:rsidRPr="00067D66">
        <w:rPr>
          <w:rFonts w:eastAsia="Calibri" w:cs="Times New Roman"/>
        </w:rPr>
        <w:t>Meloksikamın</w:t>
      </w:r>
      <w:proofErr w:type="spellEnd"/>
      <w:r w:rsidRPr="00067D66">
        <w:rPr>
          <w:rFonts w:eastAsia="Calibri" w:cs="Times New Roman"/>
        </w:rPr>
        <w:t xml:space="preserve"> güvenliği: klinik araştırmaların küresel bir analizi. </w:t>
      </w:r>
      <w:proofErr w:type="spellStart"/>
      <w:r w:rsidRPr="00067D66">
        <w:rPr>
          <w:rFonts w:eastAsia="Calibri" w:cs="Times New Roman"/>
        </w:rPr>
        <w:t>Br</w:t>
      </w:r>
      <w:proofErr w:type="spellEnd"/>
      <w:r w:rsidRPr="00067D66">
        <w:rPr>
          <w:rFonts w:eastAsia="Calibri" w:cs="Times New Roman"/>
        </w:rPr>
        <w:t xml:space="preserve"> J </w:t>
      </w:r>
      <w:proofErr w:type="spellStart"/>
      <w:r w:rsidRPr="00067D66">
        <w:rPr>
          <w:rFonts w:eastAsia="Calibri" w:cs="Times New Roman"/>
        </w:rPr>
        <w:t>Romatool</w:t>
      </w:r>
      <w:proofErr w:type="spellEnd"/>
      <w:r w:rsidRPr="00067D66">
        <w:rPr>
          <w:rFonts w:eastAsia="Calibri" w:cs="Times New Roman"/>
        </w:rPr>
        <w:t xml:space="preserve">. 1996 Nisan; 35 Ek 1:68-77. </w:t>
      </w:r>
      <w:proofErr w:type="spellStart"/>
      <w:r w:rsidRPr="00067D66">
        <w:rPr>
          <w:rFonts w:eastAsia="Calibri" w:cs="Times New Roman"/>
        </w:rPr>
        <w:t>doi</w:t>
      </w:r>
      <w:proofErr w:type="spellEnd"/>
      <w:r w:rsidRPr="00067D66">
        <w:rPr>
          <w:rFonts w:eastAsia="Calibri" w:cs="Times New Roman"/>
        </w:rPr>
        <w:t>: 10.1093/</w:t>
      </w:r>
      <w:r w:rsidR="005D0622">
        <w:rPr>
          <w:rFonts w:eastAsia="Calibri" w:cs="Times New Roman"/>
        </w:rPr>
        <w:t xml:space="preserve"> </w:t>
      </w:r>
      <w:proofErr w:type="spellStart"/>
      <w:r w:rsidRPr="00067D66">
        <w:rPr>
          <w:rFonts w:eastAsia="Calibri" w:cs="Times New Roman"/>
        </w:rPr>
        <w:t>romatoloji</w:t>
      </w:r>
      <w:proofErr w:type="spellEnd"/>
      <w:r w:rsidRPr="00067D66">
        <w:rPr>
          <w:rFonts w:eastAsia="Calibri" w:cs="Times New Roman"/>
        </w:rPr>
        <w:t>/</w:t>
      </w:r>
      <w:r w:rsidR="005D0622">
        <w:rPr>
          <w:rFonts w:eastAsia="Calibri" w:cs="Times New Roman"/>
        </w:rPr>
        <w:t xml:space="preserve"> </w:t>
      </w:r>
      <w:r w:rsidRPr="00067D66">
        <w:rPr>
          <w:rFonts w:eastAsia="Calibri" w:cs="Times New Roman"/>
        </w:rPr>
        <w:t>35.suppl_1.68. PMID: 8630641.</w:t>
      </w:r>
    </w:p>
    <w:p w14:paraId="24AA66BB" w14:textId="382FF67F" w:rsidR="005B345C" w:rsidRDefault="005B345C" w:rsidP="005B345C">
      <w:pPr>
        <w:ind w:firstLine="0"/>
        <w:rPr>
          <w:rFonts w:eastAsia="Calibri" w:cs="Times New Roman"/>
        </w:rPr>
      </w:pPr>
      <w:proofErr w:type="spellStart"/>
      <w:r w:rsidRPr="007E3ABA">
        <w:rPr>
          <w:rFonts w:eastAsia="Calibri" w:cs="Times New Roman"/>
          <w:b/>
          <w:bCs/>
        </w:rPr>
        <w:t>Dupre</w:t>
      </w:r>
      <w:proofErr w:type="spellEnd"/>
      <w:r>
        <w:rPr>
          <w:rFonts w:eastAsia="Calibri" w:cs="Times New Roman"/>
          <w:b/>
          <w:bCs/>
        </w:rPr>
        <w:t>,</w:t>
      </w:r>
      <w:r w:rsidRPr="007E3ABA">
        <w:rPr>
          <w:rFonts w:eastAsia="Calibri" w:cs="Times New Roman"/>
          <w:b/>
          <w:bCs/>
        </w:rPr>
        <w:t xml:space="preserve"> G., </w:t>
      </w:r>
      <w:proofErr w:type="spellStart"/>
      <w:r w:rsidRPr="007E3ABA">
        <w:rPr>
          <w:rFonts w:eastAsia="Calibri" w:cs="Times New Roman"/>
          <w:b/>
          <w:bCs/>
        </w:rPr>
        <w:t>Fıorbıanco</w:t>
      </w:r>
      <w:proofErr w:type="spellEnd"/>
      <w:r>
        <w:rPr>
          <w:rFonts w:eastAsia="Calibri" w:cs="Times New Roman"/>
          <w:b/>
          <w:bCs/>
        </w:rPr>
        <w:t>,</w:t>
      </w:r>
      <w:r w:rsidRPr="007E3ABA">
        <w:rPr>
          <w:rFonts w:eastAsia="Calibri" w:cs="Times New Roman"/>
          <w:b/>
          <w:bCs/>
        </w:rPr>
        <w:t xml:space="preserve"> V., </w:t>
      </w:r>
      <w:proofErr w:type="spellStart"/>
      <w:r w:rsidRPr="007E3ABA">
        <w:rPr>
          <w:rFonts w:eastAsia="Calibri" w:cs="Times New Roman"/>
          <w:b/>
          <w:bCs/>
        </w:rPr>
        <w:t>Skalıcky</w:t>
      </w:r>
      <w:proofErr w:type="spellEnd"/>
      <w:r>
        <w:rPr>
          <w:rFonts w:eastAsia="Calibri" w:cs="Times New Roman"/>
          <w:b/>
          <w:bCs/>
        </w:rPr>
        <w:t>,</w:t>
      </w:r>
      <w:r w:rsidRPr="007E3ABA">
        <w:rPr>
          <w:rFonts w:eastAsia="Calibri" w:cs="Times New Roman"/>
          <w:b/>
          <w:bCs/>
        </w:rPr>
        <w:t xml:space="preserve"> M., </w:t>
      </w:r>
      <w:proofErr w:type="spellStart"/>
      <w:r w:rsidRPr="007E3ABA">
        <w:rPr>
          <w:rFonts w:eastAsia="Calibri" w:cs="Times New Roman"/>
          <w:b/>
          <w:bCs/>
        </w:rPr>
        <w:t>Gultıken</w:t>
      </w:r>
      <w:proofErr w:type="spellEnd"/>
      <w:r>
        <w:rPr>
          <w:rFonts w:eastAsia="Calibri" w:cs="Times New Roman"/>
          <w:b/>
          <w:bCs/>
        </w:rPr>
        <w:t>,</w:t>
      </w:r>
      <w:r w:rsidRPr="007E3ABA">
        <w:rPr>
          <w:rFonts w:eastAsia="Calibri" w:cs="Times New Roman"/>
          <w:b/>
          <w:bCs/>
        </w:rPr>
        <w:t xml:space="preserve"> N., Ay S.</w:t>
      </w:r>
      <w:r w:rsidR="00A034FB">
        <w:rPr>
          <w:rFonts w:eastAsia="Calibri" w:cs="Times New Roman"/>
          <w:b/>
          <w:bCs/>
        </w:rPr>
        <w:t xml:space="preserve"> </w:t>
      </w:r>
      <w:r w:rsidRPr="007E3ABA">
        <w:rPr>
          <w:rFonts w:eastAsia="Calibri" w:cs="Times New Roman"/>
          <w:b/>
          <w:bCs/>
        </w:rPr>
        <w:t>S., Fındık</w:t>
      </w:r>
      <w:r>
        <w:rPr>
          <w:rFonts w:eastAsia="Calibri" w:cs="Times New Roman"/>
          <w:b/>
          <w:bCs/>
        </w:rPr>
        <w:t>,</w:t>
      </w:r>
      <w:r w:rsidRPr="007E3ABA">
        <w:rPr>
          <w:rFonts w:eastAsia="Calibri" w:cs="Times New Roman"/>
          <w:b/>
          <w:bCs/>
        </w:rPr>
        <w:t xml:space="preserve"> M</w:t>
      </w:r>
      <w:r>
        <w:rPr>
          <w:rFonts w:eastAsia="Calibri" w:cs="Times New Roman"/>
        </w:rPr>
        <w:t>.</w:t>
      </w:r>
      <w:r w:rsidRPr="004B39F2">
        <w:rPr>
          <w:rFonts w:eastAsia="Calibri" w:cs="Times New Roman"/>
        </w:rPr>
        <w:t xml:space="preserve"> </w:t>
      </w:r>
      <w:r w:rsidRPr="00D05B45">
        <w:rPr>
          <w:rFonts w:eastAsia="Calibri" w:cs="Times New Roman"/>
          <w:b/>
          <w:bCs/>
        </w:rPr>
        <w:t>(2009).</w:t>
      </w:r>
      <w:r w:rsidRPr="004B39F2">
        <w:rPr>
          <w:rFonts w:eastAsia="Calibri" w:cs="Times New Roman"/>
        </w:rPr>
        <w:t xml:space="preserve"> </w:t>
      </w:r>
      <w:proofErr w:type="spellStart"/>
      <w:r w:rsidRPr="004B39F2">
        <w:rPr>
          <w:rFonts w:eastAsia="Calibri" w:cs="Times New Roman"/>
        </w:rPr>
        <w:t>Laparoscopic</w:t>
      </w:r>
      <w:proofErr w:type="spellEnd"/>
      <w:r w:rsidRPr="004B39F2">
        <w:rPr>
          <w:rFonts w:eastAsia="Calibri" w:cs="Times New Roman"/>
        </w:rPr>
        <w:t xml:space="preserve"> </w:t>
      </w:r>
      <w:proofErr w:type="spellStart"/>
      <w:r w:rsidRPr="004B39F2">
        <w:rPr>
          <w:rFonts w:eastAsia="Calibri" w:cs="Times New Roman"/>
        </w:rPr>
        <w:t>ovariectomy</w:t>
      </w:r>
      <w:proofErr w:type="spellEnd"/>
      <w:r w:rsidRPr="004B39F2">
        <w:rPr>
          <w:rFonts w:eastAsia="Calibri" w:cs="Times New Roman"/>
        </w:rPr>
        <w:t xml:space="preserve"> in </w:t>
      </w:r>
      <w:proofErr w:type="spellStart"/>
      <w:r w:rsidRPr="004B39F2">
        <w:rPr>
          <w:rFonts w:eastAsia="Calibri" w:cs="Times New Roman"/>
        </w:rPr>
        <w:t>dogs</w:t>
      </w:r>
      <w:proofErr w:type="spellEnd"/>
      <w:r w:rsidRPr="004B39F2">
        <w:rPr>
          <w:rFonts w:eastAsia="Calibri" w:cs="Times New Roman"/>
        </w:rPr>
        <w:t xml:space="preserve">: </w:t>
      </w:r>
      <w:proofErr w:type="spellStart"/>
      <w:r w:rsidRPr="004B39F2">
        <w:rPr>
          <w:rFonts w:eastAsia="Calibri" w:cs="Times New Roman"/>
        </w:rPr>
        <w:t>Comparison</w:t>
      </w:r>
      <w:proofErr w:type="spellEnd"/>
      <w:r w:rsidRPr="004B39F2">
        <w:rPr>
          <w:rFonts w:eastAsia="Calibri" w:cs="Times New Roman"/>
        </w:rPr>
        <w:t xml:space="preserve"> </w:t>
      </w:r>
      <w:proofErr w:type="spellStart"/>
      <w:r w:rsidRPr="004B39F2">
        <w:rPr>
          <w:rFonts w:eastAsia="Calibri" w:cs="Times New Roman"/>
        </w:rPr>
        <w:t>between</w:t>
      </w:r>
      <w:proofErr w:type="spellEnd"/>
      <w:r w:rsidRPr="004B39F2">
        <w:rPr>
          <w:rFonts w:eastAsia="Calibri" w:cs="Times New Roman"/>
        </w:rPr>
        <w:t xml:space="preserve"> </w:t>
      </w:r>
      <w:proofErr w:type="spellStart"/>
      <w:r w:rsidRPr="004B39F2">
        <w:rPr>
          <w:rFonts w:eastAsia="Calibri" w:cs="Times New Roman"/>
        </w:rPr>
        <w:t>single</w:t>
      </w:r>
      <w:proofErr w:type="spellEnd"/>
      <w:r w:rsidRPr="004B39F2">
        <w:rPr>
          <w:rFonts w:eastAsia="Calibri" w:cs="Times New Roman"/>
        </w:rPr>
        <w:t xml:space="preserve"> portal </w:t>
      </w:r>
      <w:proofErr w:type="spellStart"/>
      <w:r w:rsidRPr="004B39F2">
        <w:rPr>
          <w:rFonts w:eastAsia="Calibri" w:cs="Times New Roman"/>
        </w:rPr>
        <w:t>and</w:t>
      </w:r>
      <w:proofErr w:type="spellEnd"/>
      <w:r w:rsidRPr="004B39F2">
        <w:rPr>
          <w:rFonts w:eastAsia="Calibri" w:cs="Times New Roman"/>
        </w:rPr>
        <w:t xml:space="preserve"> </w:t>
      </w:r>
      <w:proofErr w:type="spellStart"/>
      <w:r w:rsidRPr="004B39F2">
        <w:rPr>
          <w:rFonts w:eastAsia="Calibri" w:cs="Times New Roman"/>
        </w:rPr>
        <w:t>two</w:t>
      </w:r>
      <w:proofErr w:type="spellEnd"/>
      <w:r w:rsidRPr="004B39F2">
        <w:rPr>
          <w:rFonts w:eastAsia="Calibri" w:cs="Times New Roman"/>
        </w:rPr>
        <w:t xml:space="preserve">-portal </w:t>
      </w:r>
      <w:proofErr w:type="spellStart"/>
      <w:r w:rsidRPr="004B39F2">
        <w:rPr>
          <w:rFonts w:eastAsia="Calibri" w:cs="Times New Roman"/>
        </w:rPr>
        <w:t>access</w:t>
      </w:r>
      <w:proofErr w:type="spellEnd"/>
      <w:r w:rsidRPr="004B39F2">
        <w:rPr>
          <w:rFonts w:eastAsia="Calibri" w:cs="Times New Roman"/>
        </w:rPr>
        <w:t xml:space="preserve">. </w:t>
      </w:r>
      <w:proofErr w:type="spellStart"/>
      <w:r w:rsidRPr="004B39F2">
        <w:rPr>
          <w:rFonts w:eastAsia="Calibri" w:cs="Times New Roman"/>
        </w:rPr>
        <w:t>Vet</w:t>
      </w:r>
      <w:proofErr w:type="spellEnd"/>
      <w:r w:rsidRPr="004B39F2">
        <w:rPr>
          <w:rFonts w:eastAsia="Calibri" w:cs="Times New Roman"/>
        </w:rPr>
        <w:t xml:space="preserve"> </w:t>
      </w:r>
      <w:proofErr w:type="spellStart"/>
      <w:r w:rsidRPr="004B39F2">
        <w:rPr>
          <w:rFonts w:eastAsia="Calibri" w:cs="Times New Roman"/>
        </w:rPr>
        <w:t>Surg</w:t>
      </w:r>
      <w:proofErr w:type="spellEnd"/>
      <w:r w:rsidRPr="004B39F2">
        <w:rPr>
          <w:rFonts w:eastAsia="Calibri" w:cs="Times New Roman"/>
        </w:rPr>
        <w:t xml:space="preserve"> 38: 818-824.</w:t>
      </w:r>
    </w:p>
    <w:p w14:paraId="3833D8A5" w14:textId="23104692" w:rsidR="005B345C" w:rsidRPr="00AB7F6D" w:rsidRDefault="005B345C" w:rsidP="005B345C">
      <w:pPr>
        <w:ind w:firstLine="0"/>
        <w:rPr>
          <w:rFonts w:eastAsia="Calibri" w:cs="Times New Roman"/>
        </w:rPr>
      </w:pPr>
      <w:proofErr w:type="spellStart"/>
      <w:r w:rsidRPr="00D05B45">
        <w:rPr>
          <w:rFonts w:eastAsia="Calibri" w:cs="Times New Roman"/>
          <w:b/>
          <w:bCs/>
        </w:rPr>
        <w:t>Eckersall</w:t>
      </w:r>
      <w:proofErr w:type="spellEnd"/>
      <w:r w:rsidRPr="00D05B45">
        <w:rPr>
          <w:rFonts w:eastAsia="Calibri" w:cs="Times New Roman"/>
          <w:b/>
          <w:bCs/>
        </w:rPr>
        <w:t>, P.</w:t>
      </w:r>
      <w:r w:rsidR="00A034FB">
        <w:rPr>
          <w:rFonts w:eastAsia="Calibri" w:cs="Times New Roman"/>
          <w:b/>
          <w:bCs/>
        </w:rPr>
        <w:t xml:space="preserve"> </w:t>
      </w:r>
      <w:r w:rsidRPr="00D05B45">
        <w:rPr>
          <w:rFonts w:eastAsia="Calibri" w:cs="Times New Roman"/>
          <w:b/>
          <w:bCs/>
        </w:rPr>
        <w:t xml:space="preserve">D., </w:t>
      </w:r>
      <w:proofErr w:type="spellStart"/>
      <w:r w:rsidRPr="00D05B45">
        <w:rPr>
          <w:rFonts w:eastAsia="Calibri" w:cs="Times New Roman"/>
          <w:b/>
          <w:bCs/>
        </w:rPr>
        <w:t>Conner</w:t>
      </w:r>
      <w:proofErr w:type="spellEnd"/>
      <w:r w:rsidRPr="00D05B45">
        <w:rPr>
          <w:rFonts w:eastAsia="Calibri" w:cs="Times New Roman"/>
          <w:b/>
          <w:bCs/>
        </w:rPr>
        <w:t xml:space="preserve">, J. G., &amp; </w:t>
      </w:r>
      <w:proofErr w:type="spellStart"/>
      <w:r w:rsidRPr="00D05B45">
        <w:rPr>
          <w:rFonts w:eastAsia="Calibri" w:cs="Times New Roman"/>
          <w:b/>
          <w:bCs/>
        </w:rPr>
        <w:t>Parton</w:t>
      </w:r>
      <w:proofErr w:type="spellEnd"/>
      <w:r w:rsidRPr="00D05B45">
        <w:rPr>
          <w:rFonts w:eastAsia="Calibri" w:cs="Times New Roman"/>
          <w:b/>
          <w:bCs/>
        </w:rPr>
        <w:t>, H. (1989).</w:t>
      </w:r>
      <w:r w:rsidRPr="00820665">
        <w:rPr>
          <w:rFonts w:eastAsia="Calibri" w:cs="Times New Roman"/>
        </w:rPr>
        <w:t xml:space="preserve"> An </w:t>
      </w:r>
      <w:proofErr w:type="spellStart"/>
      <w:r w:rsidRPr="00820665">
        <w:rPr>
          <w:rFonts w:eastAsia="Calibri" w:cs="Times New Roman"/>
        </w:rPr>
        <w:t>enzyme-linked</w:t>
      </w:r>
      <w:proofErr w:type="spellEnd"/>
      <w:r w:rsidRPr="00820665">
        <w:rPr>
          <w:rFonts w:eastAsia="Calibri" w:cs="Times New Roman"/>
        </w:rPr>
        <w:t xml:space="preserve"> </w:t>
      </w:r>
      <w:proofErr w:type="spellStart"/>
      <w:r w:rsidRPr="00820665">
        <w:rPr>
          <w:rFonts w:eastAsia="Calibri" w:cs="Times New Roman"/>
        </w:rPr>
        <w:t>immunosorbent</w:t>
      </w:r>
      <w:proofErr w:type="spellEnd"/>
      <w:r w:rsidRPr="00820665">
        <w:rPr>
          <w:rFonts w:eastAsia="Calibri" w:cs="Times New Roman"/>
        </w:rPr>
        <w:t xml:space="preserve"> </w:t>
      </w:r>
      <w:proofErr w:type="spellStart"/>
      <w:r w:rsidRPr="00820665">
        <w:rPr>
          <w:rFonts w:eastAsia="Calibri" w:cs="Times New Roman"/>
        </w:rPr>
        <w:t>assay</w:t>
      </w:r>
      <w:proofErr w:type="spellEnd"/>
      <w:r w:rsidRPr="00820665">
        <w:rPr>
          <w:rFonts w:eastAsia="Calibri" w:cs="Times New Roman"/>
        </w:rPr>
        <w:t xml:space="preserve"> </w:t>
      </w:r>
      <w:proofErr w:type="spellStart"/>
      <w:r w:rsidRPr="00820665">
        <w:rPr>
          <w:rFonts w:eastAsia="Calibri" w:cs="Times New Roman"/>
        </w:rPr>
        <w:t>for</w:t>
      </w:r>
      <w:proofErr w:type="spellEnd"/>
      <w:r w:rsidRPr="00820665">
        <w:rPr>
          <w:rFonts w:eastAsia="Calibri" w:cs="Times New Roman"/>
        </w:rPr>
        <w:t xml:space="preserve"> canine C-</w:t>
      </w:r>
      <w:proofErr w:type="spellStart"/>
      <w:r w:rsidRPr="00820665">
        <w:rPr>
          <w:rFonts w:eastAsia="Calibri" w:cs="Times New Roman"/>
        </w:rPr>
        <w:t>reactive</w:t>
      </w:r>
      <w:proofErr w:type="spellEnd"/>
      <w:r w:rsidRPr="00820665">
        <w:rPr>
          <w:rFonts w:eastAsia="Calibri" w:cs="Times New Roman"/>
        </w:rPr>
        <w:t xml:space="preserve"> protein. </w:t>
      </w:r>
      <w:proofErr w:type="spellStart"/>
      <w:r w:rsidRPr="00820665">
        <w:rPr>
          <w:rFonts w:eastAsia="Calibri" w:cs="Times New Roman"/>
        </w:rPr>
        <w:t>The</w:t>
      </w:r>
      <w:proofErr w:type="spellEnd"/>
      <w:r w:rsidRPr="00820665">
        <w:rPr>
          <w:rFonts w:eastAsia="Calibri" w:cs="Times New Roman"/>
        </w:rPr>
        <w:t xml:space="preserve"> </w:t>
      </w:r>
      <w:proofErr w:type="spellStart"/>
      <w:r w:rsidRPr="00820665">
        <w:rPr>
          <w:rFonts w:eastAsia="Calibri" w:cs="Times New Roman"/>
        </w:rPr>
        <w:t>Veterinary</w:t>
      </w:r>
      <w:proofErr w:type="spellEnd"/>
      <w:r w:rsidRPr="00820665">
        <w:rPr>
          <w:rFonts w:eastAsia="Calibri" w:cs="Times New Roman"/>
        </w:rPr>
        <w:t xml:space="preserve"> </w:t>
      </w:r>
      <w:proofErr w:type="spellStart"/>
      <w:r w:rsidRPr="00820665">
        <w:rPr>
          <w:rFonts w:eastAsia="Calibri" w:cs="Times New Roman"/>
        </w:rPr>
        <w:t>record</w:t>
      </w:r>
      <w:proofErr w:type="spellEnd"/>
      <w:r w:rsidRPr="00820665">
        <w:rPr>
          <w:rFonts w:eastAsia="Calibri" w:cs="Times New Roman"/>
        </w:rPr>
        <w:t>, 124(18), 490–491. https://doi.org/10.1136/vr.124.18.490</w:t>
      </w:r>
    </w:p>
    <w:p w14:paraId="380AFB12" w14:textId="4CC35D53" w:rsidR="005B345C" w:rsidRDefault="005B345C" w:rsidP="005B345C">
      <w:pPr>
        <w:ind w:firstLine="0"/>
        <w:rPr>
          <w:rFonts w:eastAsia="Calibri" w:cs="Times New Roman"/>
        </w:rPr>
      </w:pPr>
      <w:bookmarkStart w:id="63" w:name="_Hlk211294441"/>
      <w:proofErr w:type="spellStart"/>
      <w:r w:rsidRPr="007E3ABA">
        <w:rPr>
          <w:rFonts w:eastAsia="Calibri" w:cs="Times New Roman"/>
          <w:b/>
          <w:bCs/>
        </w:rPr>
        <w:t>Epstein</w:t>
      </w:r>
      <w:proofErr w:type="spellEnd"/>
      <w:r w:rsidRPr="007E3ABA">
        <w:rPr>
          <w:rFonts w:eastAsia="Calibri" w:cs="Times New Roman"/>
          <w:b/>
          <w:bCs/>
        </w:rPr>
        <w:t>, M.</w:t>
      </w:r>
      <w:r w:rsidR="00A034FB">
        <w:rPr>
          <w:rFonts w:eastAsia="Calibri" w:cs="Times New Roman"/>
          <w:b/>
          <w:bCs/>
        </w:rPr>
        <w:t xml:space="preserve"> </w:t>
      </w:r>
      <w:r w:rsidRPr="007E3ABA">
        <w:rPr>
          <w:rFonts w:eastAsia="Calibri" w:cs="Times New Roman"/>
          <w:b/>
          <w:bCs/>
        </w:rPr>
        <w:t xml:space="preserve">E., Rodan, I., </w:t>
      </w:r>
      <w:proofErr w:type="spellStart"/>
      <w:r w:rsidRPr="007E3ABA">
        <w:rPr>
          <w:rFonts w:eastAsia="Calibri" w:cs="Times New Roman"/>
          <w:b/>
          <w:bCs/>
        </w:rPr>
        <w:t>Griffenhagen</w:t>
      </w:r>
      <w:proofErr w:type="spellEnd"/>
      <w:r w:rsidRPr="007E3ABA">
        <w:rPr>
          <w:rFonts w:eastAsia="Calibri" w:cs="Times New Roman"/>
          <w:b/>
          <w:bCs/>
        </w:rPr>
        <w:t xml:space="preserve">, G., </w:t>
      </w:r>
      <w:proofErr w:type="spellStart"/>
      <w:r w:rsidRPr="007E3ABA">
        <w:rPr>
          <w:rFonts w:eastAsia="Calibri" w:cs="Times New Roman"/>
          <w:b/>
          <w:bCs/>
        </w:rPr>
        <w:t>Kadrlik</w:t>
      </w:r>
      <w:proofErr w:type="spellEnd"/>
      <w:r w:rsidRPr="007E3ABA">
        <w:rPr>
          <w:rFonts w:eastAsia="Calibri" w:cs="Times New Roman"/>
          <w:b/>
          <w:bCs/>
        </w:rPr>
        <w:t xml:space="preserve">, J., </w:t>
      </w:r>
      <w:proofErr w:type="spellStart"/>
      <w:r w:rsidRPr="007E3ABA">
        <w:rPr>
          <w:rFonts w:eastAsia="Calibri" w:cs="Times New Roman"/>
          <w:b/>
          <w:bCs/>
        </w:rPr>
        <w:t>Petty</w:t>
      </w:r>
      <w:proofErr w:type="spellEnd"/>
      <w:r w:rsidRPr="007E3ABA">
        <w:rPr>
          <w:rFonts w:eastAsia="Calibri" w:cs="Times New Roman"/>
          <w:b/>
          <w:bCs/>
        </w:rPr>
        <w:t>, M.</w:t>
      </w:r>
      <w:r w:rsidR="00A034FB">
        <w:rPr>
          <w:rFonts w:eastAsia="Calibri" w:cs="Times New Roman"/>
          <w:b/>
          <w:bCs/>
        </w:rPr>
        <w:t xml:space="preserve"> </w:t>
      </w:r>
      <w:r w:rsidRPr="007E3ABA">
        <w:rPr>
          <w:rFonts w:eastAsia="Calibri" w:cs="Times New Roman"/>
          <w:b/>
          <w:bCs/>
        </w:rPr>
        <w:t xml:space="preserve">C., </w:t>
      </w:r>
      <w:proofErr w:type="spellStart"/>
      <w:r w:rsidRPr="007E3ABA">
        <w:rPr>
          <w:rFonts w:eastAsia="Calibri" w:cs="Times New Roman"/>
          <w:b/>
          <w:bCs/>
        </w:rPr>
        <w:t>Robertson</w:t>
      </w:r>
      <w:proofErr w:type="spellEnd"/>
      <w:r w:rsidRPr="007E3ABA">
        <w:rPr>
          <w:rFonts w:eastAsia="Calibri" w:cs="Times New Roman"/>
          <w:b/>
          <w:bCs/>
        </w:rPr>
        <w:t>, S.</w:t>
      </w:r>
      <w:r w:rsidR="00A034FB">
        <w:rPr>
          <w:rFonts w:eastAsia="Calibri" w:cs="Times New Roman"/>
          <w:b/>
          <w:bCs/>
        </w:rPr>
        <w:t xml:space="preserve"> </w:t>
      </w:r>
      <w:r w:rsidRPr="007E3ABA">
        <w:rPr>
          <w:rFonts w:eastAsia="Calibri" w:cs="Times New Roman"/>
          <w:b/>
          <w:bCs/>
        </w:rPr>
        <w:t xml:space="preserve">A. </w:t>
      </w:r>
      <w:proofErr w:type="spellStart"/>
      <w:r w:rsidRPr="007E3ABA">
        <w:rPr>
          <w:rFonts w:eastAsia="Calibri" w:cs="Times New Roman"/>
          <w:b/>
          <w:bCs/>
        </w:rPr>
        <w:t>and</w:t>
      </w:r>
      <w:proofErr w:type="spellEnd"/>
      <w:r w:rsidRPr="007E3ABA">
        <w:rPr>
          <w:rFonts w:eastAsia="Calibri" w:cs="Times New Roman"/>
          <w:b/>
          <w:bCs/>
        </w:rPr>
        <w:t xml:space="preserve"> </w:t>
      </w:r>
      <w:proofErr w:type="spellStart"/>
      <w:r w:rsidRPr="007E3ABA">
        <w:rPr>
          <w:rFonts w:eastAsia="Calibri" w:cs="Times New Roman"/>
          <w:b/>
          <w:bCs/>
        </w:rPr>
        <w:t>Simpson</w:t>
      </w:r>
      <w:proofErr w:type="spellEnd"/>
      <w:r w:rsidRPr="007E3ABA">
        <w:rPr>
          <w:rFonts w:eastAsia="Calibri" w:cs="Times New Roman"/>
          <w:b/>
          <w:bCs/>
        </w:rPr>
        <w:t xml:space="preserve">, W. </w:t>
      </w:r>
      <w:r w:rsidRPr="00C550C4">
        <w:rPr>
          <w:rFonts w:eastAsia="Calibri" w:cs="Times New Roman"/>
          <w:b/>
          <w:bCs/>
        </w:rPr>
        <w:t>(2015).</w:t>
      </w:r>
      <w:r w:rsidRPr="00716CD1">
        <w:rPr>
          <w:rFonts w:eastAsia="Calibri" w:cs="Times New Roman"/>
        </w:rPr>
        <w:t xml:space="preserve"> 2015 AAHA/AAFP </w:t>
      </w:r>
      <w:proofErr w:type="spellStart"/>
      <w:r w:rsidRPr="00716CD1">
        <w:rPr>
          <w:rFonts w:eastAsia="Calibri" w:cs="Times New Roman"/>
        </w:rPr>
        <w:t>Pain</w:t>
      </w:r>
      <w:proofErr w:type="spellEnd"/>
      <w:r w:rsidRPr="00716CD1">
        <w:rPr>
          <w:rFonts w:eastAsia="Calibri" w:cs="Times New Roman"/>
        </w:rPr>
        <w:t xml:space="preserve"> </w:t>
      </w:r>
      <w:proofErr w:type="spellStart"/>
      <w:r w:rsidRPr="00716CD1">
        <w:rPr>
          <w:rFonts w:eastAsia="Calibri" w:cs="Times New Roman"/>
        </w:rPr>
        <w:t>management</w:t>
      </w:r>
      <w:proofErr w:type="spellEnd"/>
      <w:r w:rsidRPr="00716CD1">
        <w:rPr>
          <w:rFonts w:eastAsia="Calibri" w:cs="Times New Roman"/>
        </w:rPr>
        <w:t xml:space="preserve"> </w:t>
      </w:r>
      <w:proofErr w:type="spellStart"/>
      <w:r w:rsidRPr="00716CD1">
        <w:rPr>
          <w:rFonts w:eastAsia="Calibri" w:cs="Times New Roman"/>
        </w:rPr>
        <w:t>guidelines</w:t>
      </w:r>
      <w:proofErr w:type="spellEnd"/>
      <w:r w:rsidRPr="00716CD1">
        <w:rPr>
          <w:rFonts w:eastAsia="Calibri" w:cs="Times New Roman"/>
        </w:rPr>
        <w:t xml:space="preserve"> </w:t>
      </w:r>
      <w:proofErr w:type="spellStart"/>
      <w:r w:rsidRPr="00716CD1">
        <w:rPr>
          <w:rFonts w:eastAsia="Calibri" w:cs="Times New Roman"/>
        </w:rPr>
        <w:t>for</w:t>
      </w:r>
      <w:proofErr w:type="spellEnd"/>
      <w:r w:rsidRPr="00716CD1">
        <w:rPr>
          <w:rFonts w:eastAsia="Calibri" w:cs="Times New Roman"/>
        </w:rPr>
        <w:t xml:space="preserve"> </w:t>
      </w:r>
      <w:proofErr w:type="spellStart"/>
      <w:r w:rsidRPr="00716CD1">
        <w:rPr>
          <w:rFonts w:eastAsia="Calibri" w:cs="Times New Roman"/>
        </w:rPr>
        <w:t>dogs</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cats</w:t>
      </w:r>
      <w:proofErr w:type="spellEnd"/>
      <w:r w:rsidRPr="00716CD1">
        <w:rPr>
          <w:rFonts w:eastAsia="Calibri" w:cs="Times New Roman"/>
        </w:rPr>
        <w:t xml:space="preserve">. </w:t>
      </w:r>
      <w:proofErr w:type="spellStart"/>
      <w:r w:rsidRPr="00716CD1">
        <w:rPr>
          <w:rFonts w:eastAsia="Calibri" w:cs="Times New Roman"/>
        </w:rPr>
        <w:t>Journal</w:t>
      </w:r>
      <w:proofErr w:type="spellEnd"/>
      <w:r w:rsidRPr="00716CD1">
        <w:rPr>
          <w:rFonts w:eastAsia="Calibri" w:cs="Times New Roman"/>
        </w:rPr>
        <w:t xml:space="preserve"> of </w:t>
      </w:r>
      <w:proofErr w:type="spellStart"/>
      <w:r w:rsidRPr="00716CD1">
        <w:rPr>
          <w:rFonts w:eastAsia="Calibri" w:cs="Times New Roman"/>
        </w:rPr>
        <w:t>Feline</w:t>
      </w:r>
      <w:proofErr w:type="spellEnd"/>
      <w:r w:rsidRPr="00716CD1">
        <w:rPr>
          <w:rFonts w:eastAsia="Calibri" w:cs="Times New Roman"/>
        </w:rPr>
        <w:t xml:space="preserve"> </w:t>
      </w:r>
      <w:proofErr w:type="spellStart"/>
      <w:r w:rsidRPr="00716CD1">
        <w:rPr>
          <w:rFonts w:eastAsia="Calibri" w:cs="Times New Roman"/>
        </w:rPr>
        <w:t>Medicine</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Surgery</w:t>
      </w:r>
      <w:proofErr w:type="spellEnd"/>
      <w:r w:rsidRPr="00716CD1">
        <w:rPr>
          <w:rFonts w:eastAsia="Calibri" w:cs="Times New Roman"/>
        </w:rPr>
        <w:t>, 17(3), 251-272</w:t>
      </w:r>
      <w:bookmarkEnd w:id="63"/>
      <w:r w:rsidRPr="00716CD1">
        <w:rPr>
          <w:rFonts w:eastAsia="Calibri" w:cs="Times New Roman"/>
        </w:rPr>
        <w:t xml:space="preserve">. </w:t>
      </w:r>
    </w:p>
    <w:p w14:paraId="184EC62C" w14:textId="7CBC153E" w:rsidR="005B345C" w:rsidRDefault="005B345C" w:rsidP="005B345C">
      <w:pPr>
        <w:ind w:firstLine="0"/>
      </w:pPr>
      <w:r w:rsidRPr="007E3ABA">
        <w:rPr>
          <w:rFonts w:eastAsia="Calibri" w:cs="Times New Roman"/>
          <w:b/>
          <w:bCs/>
        </w:rPr>
        <w:t>Er, İ.</w:t>
      </w:r>
      <w:r w:rsidRPr="00E0547B">
        <w:rPr>
          <w:rFonts w:eastAsia="Calibri" w:cs="Times New Roman"/>
        </w:rPr>
        <w:t xml:space="preserve"> </w:t>
      </w:r>
      <w:r w:rsidRPr="00A6165E">
        <w:rPr>
          <w:rFonts w:eastAsia="Calibri" w:cs="Times New Roman"/>
          <w:b/>
          <w:bCs/>
        </w:rPr>
        <w:t>(2019).</w:t>
      </w:r>
      <w:r w:rsidRPr="00E0547B">
        <w:rPr>
          <w:rFonts w:eastAsia="Calibri" w:cs="Times New Roman"/>
        </w:rPr>
        <w:t xml:space="preserve"> </w:t>
      </w:r>
      <w:proofErr w:type="spellStart"/>
      <w:r w:rsidRPr="00E0547B">
        <w:rPr>
          <w:rFonts w:eastAsia="Calibri" w:cs="Times New Roman"/>
        </w:rPr>
        <w:t>Ovaryohisterektomi</w:t>
      </w:r>
      <w:proofErr w:type="spellEnd"/>
      <w:r w:rsidRPr="00E0547B">
        <w:rPr>
          <w:rFonts w:eastAsia="Calibri" w:cs="Times New Roman"/>
        </w:rPr>
        <w:t xml:space="preserve"> yapılan kedilerde </w:t>
      </w:r>
      <w:proofErr w:type="spellStart"/>
      <w:r w:rsidRPr="00E0547B">
        <w:rPr>
          <w:rFonts w:eastAsia="Calibri" w:cs="Times New Roman"/>
        </w:rPr>
        <w:t>preemptif</w:t>
      </w:r>
      <w:proofErr w:type="spellEnd"/>
      <w:r w:rsidRPr="00E0547B">
        <w:rPr>
          <w:rFonts w:eastAsia="Calibri" w:cs="Times New Roman"/>
        </w:rPr>
        <w:t xml:space="preserve"> </w:t>
      </w:r>
      <w:proofErr w:type="spellStart"/>
      <w:r w:rsidRPr="00E0547B">
        <w:rPr>
          <w:rFonts w:eastAsia="Calibri" w:cs="Times New Roman"/>
        </w:rPr>
        <w:t>butorfanol</w:t>
      </w:r>
      <w:proofErr w:type="spellEnd"/>
      <w:r w:rsidRPr="00E0547B">
        <w:rPr>
          <w:rFonts w:eastAsia="Calibri" w:cs="Times New Roman"/>
        </w:rPr>
        <w:t xml:space="preserve"> ve </w:t>
      </w:r>
      <w:proofErr w:type="spellStart"/>
      <w:r w:rsidRPr="00E0547B">
        <w:rPr>
          <w:rFonts w:eastAsia="Calibri" w:cs="Times New Roman"/>
        </w:rPr>
        <w:t>karprofen</w:t>
      </w:r>
      <w:proofErr w:type="spellEnd"/>
      <w:r w:rsidRPr="00E0547B">
        <w:rPr>
          <w:rFonts w:eastAsia="Calibri" w:cs="Times New Roman"/>
        </w:rPr>
        <w:t xml:space="preserve"> uygulamalarının </w:t>
      </w:r>
      <w:proofErr w:type="spellStart"/>
      <w:r w:rsidRPr="00E0547B">
        <w:rPr>
          <w:rFonts w:eastAsia="Calibri" w:cs="Times New Roman"/>
        </w:rPr>
        <w:t>kortizol</w:t>
      </w:r>
      <w:proofErr w:type="spellEnd"/>
      <w:r w:rsidRPr="00E0547B">
        <w:rPr>
          <w:rFonts w:eastAsia="Calibri" w:cs="Times New Roman"/>
        </w:rPr>
        <w:t>, c-reaktif protein ve yaşamsal veriler üzerine etkileri (</w:t>
      </w:r>
      <w:proofErr w:type="spellStart"/>
      <w:r w:rsidRPr="00E0547B">
        <w:rPr>
          <w:rFonts w:eastAsia="Calibri" w:cs="Times New Roman"/>
        </w:rPr>
        <w:t>Master's</w:t>
      </w:r>
      <w:proofErr w:type="spellEnd"/>
      <w:r w:rsidRPr="00E0547B">
        <w:rPr>
          <w:rFonts w:eastAsia="Calibri" w:cs="Times New Roman"/>
        </w:rPr>
        <w:t xml:space="preserve"> </w:t>
      </w:r>
      <w:proofErr w:type="spellStart"/>
      <w:r w:rsidRPr="00E0547B">
        <w:rPr>
          <w:rFonts w:eastAsia="Calibri" w:cs="Times New Roman"/>
        </w:rPr>
        <w:t>Thesis</w:t>
      </w:r>
      <w:proofErr w:type="spellEnd"/>
      <w:r w:rsidRPr="00E0547B">
        <w:rPr>
          <w:rFonts w:eastAsia="Calibri" w:cs="Times New Roman"/>
        </w:rPr>
        <w:t>, Aydın Adnan Menderes Üniversitesi Sağlık Bilimleri Enstitüsü).</w:t>
      </w:r>
      <w:r w:rsidRPr="00D05B45">
        <w:t xml:space="preserve"> </w:t>
      </w:r>
    </w:p>
    <w:p w14:paraId="2115374A" w14:textId="7DE02844" w:rsidR="005B345C" w:rsidRDefault="005B345C" w:rsidP="005B345C">
      <w:pPr>
        <w:ind w:firstLine="0"/>
        <w:rPr>
          <w:rFonts w:eastAsia="Calibri" w:cs="Times New Roman"/>
        </w:rPr>
      </w:pPr>
      <w:r w:rsidRPr="00CA3810">
        <w:rPr>
          <w:rFonts w:eastAsia="Calibri" w:cs="Times New Roman"/>
          <w:b/>
          <w:bCs/>
        </w:rPr>
        <w:t>Erol, H.</w:t>
      </w:r>
      <w:r w:rsidR="00A034FB">
        <w:rPr>
          <w:rFonts w:eastAsia="Calibri" w:cs="Times New Roman"/>
          <w:b/>
          <w:bCs/>
        </w:rPr>
        <w:t xml:space="preserve"> </w:t>
      </w:r>
      <w:r w:rsidRPr="00CA3810">
        <w:rPr>
          <w:rFonts w:eastAsia="Calibri" w:cs="Times New Roman"/>
          <w:b/>
          <w:bCs/>
        </w:rPr>
        <w:t>S</w:t>
      </w:r>
      <w:r w:rsidRPr="00D05B45">
        <w:rPr>
          <w:rFonts w:eastAsia="Calibri" w:cs="Times New Roman"/>
          <w:b/>
          <w:bCs/>
        </w:rPr>
        <w:t>. (2020).</w:t>
      </w:r>
      <w:r w:rsidRPr="00971E5B">
        <w:rPr>
          <w:rFonts w:eastAsia="Calibri" w:cs="Times New Roman"/>
        </w:rPr>
        <w:t xml:space="preserve"> </w:t>
      </w:r>
      <w:proofErr w:type="spellStart"/>
      <w:r w:rsidRPr="00971E5B">
        <w:rPr>
          <w:rFonts w:eastAsia="Calibri" w:cs="Times New Roman"/>
        </w:rPr>
        <w:t>İnflamasyon</w:t>
      </w:r>
      <w:proofErr w:type="spellEnd"/>
      <w:r w:rsidRPr="00971E5B">
        <w:rPr>
          <w:rFonts w:eastAsia="Calibri" w:cs="Times New Roman"/>
        </w:rPr>
        <w:t xml:space="preserve"> ve serbest radikaller. </w:t>
      </w:r>
      <w:r w:rsidRPr="00971E5B">
        <w:rPr>
          <w:rFonts w:eastAsia="Calibri" w:cs="Times New Roman"/>
          <w:i/>
          <w:iCs/>
        </w:rPr>
        <w:t>SAĞLIK BİLİMLERİ ALANINDA</w:t>
      </w:r>
      <w:r w:rsidRPr="00971E5B">
        <w:rPr>
          <w:rFonts w:eastAsia="Calibri" w:cs="Times New Roman"/>
        </w:rPr>
        <w:t>, 71.</w:t>
      </w:r>
    </w:p>
    <w:p w14:paraId="45F6D94A" w14:textId="64601DA7" w:rsidR="005B345C" w:rsidRDefault="005B345C" w:rsidP="005B345C">
      <w:pPr>
        <w:ind w:firstLine="0"/>
        <w:rPr>
          <w:rFonts w:eastAsia="Calibri" w:cs="Times New Roman"/>
        </w:rPr>
      </w:pPr>
      <w:proofErr w:type="spellStart"/>
      <w:r w:rsidRPr="00D05B45">
        <w:rPr>
          <w:rFonts w:eastAsia="Calibri" w:cs="Times New Roman"/>
          <w:b/>
          <w:bCs/>
        </w:rPr>
        <w:t>Firth</w:t>
      </w:r>
      <w:proofErr w:type="spellEnd"/>
      <w:r w:rsidRPr="00D05B45">
        <w:rPr>
          <w:rFonts w:eastAsia="Calibri" w:cs="Times New Roman"/>
          <w:b/>
          <w:bCs/>
        </w:rPr>
        <w:t>, A</w:t>
      </w:r>
      <w:r w:rsidR="00A034FB">
        <w:rPr>
          <w:rFonts w:eastAsia="Calibri" w:cs="Times New Roman"/>
          <w:b/>
          <w:bCs/>
        </w:rPr>
        <w:t xml:space="preserve">. </w:t>
      </w:r>
      <w:r w:rsidRPr="00D05B45">
        <w:rPr>
          <w:rFonts w:eastAsia="Calibri" w:cs="Times New Roman"/>
          <w:b/>
          <w:bCs/>
        </w:rPr>
        <w:t xml:space="preserve">M., &amp; </w:t>
      </w:r>
      <w:proofErr w:type="spellStart"/>
      <w:r w:rsidRPr="00D05B45">
        <w:rPr>
          <w:rFonts w:eastAsia="Calibri" w:cs="Times New Roman"/>
          <w:b/>
          <w:bCs/>
        </w:rPr>
        <w:t>Haldane</w:t>
      </w:r>
      <w:proofErr w:type="spellEnd"/>
      <w:r w:rsidRPr="00D05B45">
        <w:rPr>
          <w:rFonts w:eastAsia="Calibri" w:cs="Times New Roman"/>
          <w:b/>
          <w:bCs/>
        </w:rPr>
        <w:t>, S.</w:t>
      </w:r>
      <w:r w:rsidR="00A034FB">
        <w:rPr>
          <w:rFonts w:eastAsia="Calibri" w:cs="Times New Roman"/>
          <w:b/>
          <w:bCs/>
        </w:rPr>
        <w:t xml:space="preserve"> </w:t>
      </w:r>
      <w:r w:rsidRPr="00D05B45">
        <w:rPr>
          <w:rFonts w:eastAsia="Calibri" w:cs="Times New Roman"/>
          <w:b/>
          <w:bCs/>
        </w:rPr>
        <w:t>L. (1999).</w:t>
      </w:r>
      <w:r w:rsidRPr="00D05B45">
        <w:rPr>
          <w:rFonts w:eastAsia="Calibri" w:cs="Times New Roman"/>
        </w:rPr>
        <w:t xml:space="preserve"> Development of a </w:t>
      </w:r>
      <w:proofErr w:type="spellStart"/>
      <w:r w:rsidRPr="00D05B45">
        <w:rPr>
          <w:rFonts w:eastAsia="Calibri" w:cs="Times New Roman"/>
        </w:rPr>
        <w:t>scale</w:t>
      </w:r>
      <w:proofErr w:type="spellEnd"/>
      <w:r w:rsidRPr="00D05B45">
        <w:rPr>
          <w:rFonts w:eastAsia="Calibri" w:cs="Times New Roman"/>
        </w:rPr>
        <w:t xml:space="preserve"> </w:t>
      </w:r>
      <w:proofErr w:type="spellStart"/>
      <w:r w:rsidRPr="00D05B45">
        <w:rPr>
          <w:rFonts w:eastAsia="Calibri" w:cs="Times New Roman"/>
        </w:rPr>
        <w:t>to</w:t>
      </w:r>
      <w:proofErr w:type="spellEnd"/>
      <w:r w:rsidRPr="00D05B45">
        <w:rPr>
          <w:rFonts w:eastAsia="Calibri" w:cs="Times New Roman"/>
        </w:rPr>
        <w:t xml:space="preserve"> </w:t>
      </w:r>
      <w:proofErr w:type="spellStart"/>
      <w:r w:rsidRPr="00D05B45">
        <w:rPr>
          <w:rFonts w:eastAsia="Calibri" w:cs="Times New Roman"/>
        </w:rPr>
        <w:t>evaluate</w:t>
      </w:r>
      <w:proofErr w:type="spellEnd"/>
      <w:r w:rsidRPr="00D05B45">
        <w:rPr>
          <w:rFonts w:eastAsia="Calibri" w:cs="Times New Roman"/>
        </w:rPr>
        <w:t xml:space="preserve"> </w:t>
      </w:r>
      <w:proofErr w:type="spellStart"/>
      <w:r w:rsidRPr="00D05B45">
        <w:rPr>
          <w:rFonts w:eastAsia="Calibri" w:cs="Times New Roman"/>
        </w:rPr>
        <w:t>postoperative</w:t>
      </w:r>
      <w:proofErr w:type="spellEnd"/>
      <w:r w:rsidRPr="00D05B45">
        <w:rPr>
          <w:rFonts w:eastAsia="Calibri" w:cs="Times New Roman"/>
        </w:rPr>
        <w:t xml:space="preserve"> </w:t>
      </w:r>
      <w:proofErr w:type="spellStart"/>
      <w:r w:rsidRPr="00D05B45">
        <w:rPr>
          <w:rFonts w:eastAsia="Calibri" w:cs="Times New Roman"/>
        </w:rPr>
        <w:t>pain</w:t>
      </w:r>
      <w:proofErr w:type="spellEnd"/>
      <w:r w:rsidRPr="00D05B45">
        <w:rPr>
          <w:rFonts w:eastAsia="Calibri" w:cs="Times New Roman"/>
        </w:rPr>
        <w:t xml:space="preserve"> in </w:t>
      </w:r>
      <w:proofErr w:type="spellStart"/>
      <w:r w:rsidRPr="00D05B45">
        <w:rPr>
          <w:rFonts w:eastAsia="Calibri" w:cs="Times New Roman"/>
        </w:rPr>
        <w:t>dogs</w:t>
      </w:r>
      <w:proofErr w:type="spellEnd"/>
      <w:r w:rsidRPr="00D05B45">
        <w:rPr>
          <w:rFonts w:eastAsia="Calibri" w:cs="Times New Roman"/>
        </w:rPr>
        <w:t xml:space="preserve">. </w:t>
      </w:r>
      <w:proofErr w:type="spellStart"/>
      <w:r w:rsidRPr="00D05B45">
        <w:rPr>
          <w:rFonts w:eastAsia="Calibri" w:cs="Times New Roman"/>
        </w:rPr>
        <w:t>Journal</w:t>
      </w:r>
      <w:proofErr w:type="spellEnd"/>
      <w:r w:rsidRPr="00D05B45">
        <w:rPr>
          <w:rFonts w:eastAsia="Calibri" w:cs="Times New Roman"/>
        </w:rPr>
        <w:t xml:space="preserve"> of </w:t>
      </w:r>
      <w:proofErr w:type="spellStart"/>
      <w:r w:rsidRPr="00D05B45">
        <w:rPr>
          <w:rFonts w:eastAsia="Calibri" w:cs="Times New Roman"/>
        </w:rPr>
        <w:t>the</w:t>
      </w:r>
      <w:proofErr w:type="spellEnd"/>
      <w:r w:rsidRPr="00D05B45">
        <w:rPr>
          <w:rFonts w:eastAsia="Calibri" w:cs="Times New Roman"/>
        </w:rPr>
        <w:t xml:space="preserve"> </w:t>
      </w:r>
      <w:proofErr w:type="spellStart"/>
      <w:r w:rsidRPr="00D05B45">
        <w:rPr>
          <w:rFonts w:eastAsia="Calibri" w:cs="Times New Roman"/>
        </w:rPr>
        <w:t>American</w:t>
      </w:r>
      <w:proofErr w:type="spellEnd"/>
      <w:r w:rsidRPr="00D05B45">
        <w:rPr>
          <w:rFonts w:eastAsia="Calibri" w:cs="Times New Roman"/>
        </w:rPr>
        <w:t xml:space="preserve"> </w:t>
      </w:r>
      <w:proofErr w:type="spellStart"/>
      <w:r w:rsidRPr="00D05B45">
        <w:rPr>
          <w:rFonts w:eastAsia="Calibri" w:cs="Times New Roman"/>
        </w:rPr>
        <w:t>Veterinary</w:t>
      </w:r>
      <w:proofErr w:type="spellEnd"/>
      <w:r w:rsidRPr="00D05B45">
        <w:rPr>
          <w:rFonts w:eastAsia="Calibri" w:cs="Times New Roman"/>
        </w:rPr>
        <w:t xml:space="preserve"> </w:t>
      </w:r>
      <w:proofErr w:type="spellStart"/>
      <w:r w:rsidRPr="00D05B45">
        <w:rPr>
          <w:rFonts w:eastAsia="Calibri" w:cs="Times New Roman"/>
        </w:rPr>
        <w:t>Medical</w:t>
      </w:r>
      <w:proofErr w:type="spellEnd"/>
      <w:r w:rsidRPr="00D05B45">
        <w:rPr>
          <w:rFonts w:eastAsia="Calibri" w:cs="Times New Roman"/>
        </w:rPr>
        <w:t xml:space="preserve"> </w:t>
      </w:r>
      <w:proofErr w:type="spellStart"/>
      <w:r w:rsidRPr="00D05B45">
        <w:rPr>
          <w:rFonts w:eastAsia="Calibri" w:cs="Times New Roman"/>
        </w:rPr>
        <w:t>Association</w:t>
      </w:r>
      <w:proofErr w:type="spellEnd"/>
      <w:r w:rsidRPr="00D05B45">
        <w:rPr>
          <w:rFonts w:eastAsia="Calibri" w:cs="Times New Roman"/>
        </w:rPr>
        <w:t>, 214(5), 651-659.</w:t>
      </w:r>
    </w:p>
    <w:p w14:paraId="29FAC9B2" w14:textId="77777777" w:rsidR="005B345C" w:rsidRDefault="005B345C" w:rsidP="005B345C">
      <w:pPr>
        <w:ind w:firstLine="0"/>
        <w:rPr>
          <w:rFonts w:eastAsia="Calibri" w:cs="Times New Roman"/>
        </w:rPr>
      </w:pPr>
      <w:proofErr w:type="spellStart"/>
      <w:r w:rsidRPr="00D05B45">
        <w:rPr>
          <w:rFonts w:eastAsia="Calibri" w:cs="Times New Roman"/>
          <w:b/>
          <w:bCs/>
        </w:rPr>
        <w:t>Flecknell</w:t>
      </w:r>
      <w:proofErr w:type="spellEnd"/>
      <w:r w:rsidRPr="00D05B45">
        <w:rPr>
          <w:rFonts w:eastAsia="Calibri" w:cs="Times New Roman"/>
          <w:b/>
          <w:bCs/>
        </w:rPr>
        <w:t>, P., (1999).</w:t>
      </w:r>
      <w:r w:rsidRPr="003745BF">
        <w:rPr>
          <w:rFonts w:eastAsia="Calibri" w:cs="Times New Roman"/>
        </w:rPr>
        <w:t xml:space="preserve"> </w:t>
      </w:r>
      <w:proofErr w:type="spellStart"/>
      <w:r w:rsidRPr="003745BF">
        <w:rPr>
          <w:rFonts w:eastAsia="Calibri" w:cs="Times New Roman"/>
        </w:rPr>
        <w:t>Pain</w:t>
      </w:r>
      <w:proofErr w:type="spellEnd"/>
      <w:r w:rsidRPr="003745BF">
        <w:rPr>
          <w:rFonts w:eastAsia="Calibri" w:cs="Times New Roman"/>
        </w:rPr>
        <w:t xml:space="preserve"> </w:t>
      </w:r>
      <w:proofErr w:type="spellStart"/>
      <w:r w:rsidRPr="003745BF">
        <w:rPr>
          <w:rFonts w:eastAsia="Calibri" w:cs="Times New Roman"/>
        </w:rPr>
        <w:t>assesment</w:t>
      </w:r>
      <w:proofErr w:type="spellEnd"/>
      <w:r w:rsidRPr="003745BF">
        <w:rPr>
          <w:rFonts w:eastAsia="Calibri" w:cs="Times New Roman"/>
        </w:rPr>
        <w:t xml:space="preserve">, </w:t>
      </w:r>
      <w:proofErr w:type="spellStart"/>
      <w:r w:rsidRPr="003745BF">
        <w:rPr>
          <w:rFonts w:eastAsia="Calibri" w:cs="Times New Roman"/>
        </w:rPr>
        <w:t>alleviation</w:t>
      </w:r>
      <w:proofErr w:type="spellEnd"/>
      <w:r w:rsidRPr="003745BF">
        <w:rPr>
          <w:rFonts w:eastAsia="Calibri" w:cs="Times New Roman"/>
        </w:rPr>
        <w:t xml:space="preserve"> </w:t>
      </w:r>
      <w:proofErr w:type="spellStart"/>
      <w:r w:rsidRPr="003745BF">
        <w:rPr>
          <w:rFonts w:eastAsia="Calibri" w:cs="Times New Roman"/>
        </w:rPr>
        <w:t>and</w:t>
      </w:r>
      <w:proofErr w:type="spellEnd"/>
      <w:r w:rsidRPr="003745BF">
        <w:rPr>
          <w:rFonts w:eastAsia="Calibri" w:cs="Times New Roman"/>
        </w:rPr>
        <w:t xml:space="preserve"> </w:t>
      </w:r>
      <w:proofErr w:type="spellStart"/>
      <w:r w:rsidRPr="003745BF">
        <w:rPr>
          <w:rFonts w:eastAsia="Calibri" w:cs="Times New Roman"/>
        </w:rPr>
        <w:t>avoidance</w:t>
      </w:r>
      <w:proofErr w:type="spellEnd"/>
      <w:r w:rsidRPr="003745BF">
        <w:rPr>
          <w:rFonts w:eastAsia="Calibri" w:cs="Times New Roman"/>
        </w:rPr>
        <w:t xml:space="preserve"> in </w:t>
      </w:r>
      <w:proofErr w:type="spellStart"/>
      <w:r w:rsidRPr="003745BF">
        <w:rPr>
          <w:rFonts w:eastAsia="Calibri" w:cs="Times New Roman"/>
        </w:rPr>
        <w:t>laboratory</w:t>
      </w:r>
      <w:proofErr w:type="spellEnd"/>
      <w:r w:rsidRPr="003745BF">
        <w:rPr>
          <w:rFonts w:eastAsia="Calibri" w:cs="Times New Roman"/>
        </w:rPr>
        <w:t xml:space="preserve"> </w:t>
      </w:r>
      <w:proofErr w:type="spellStart"/>
      <w:r w:rsidRPr="003745BF">
        <w:rPr>
          <w:rFonts w:eastAsia="Calibri" w:cs="Times New Roman"/>
        </w:rPr>
        <w:t>animals</w:t>
      </w:r>
      <w:proofErr w:type="spellEnd"/>
      <w:r w:rsidRPr="003745BF">
        <w:rPr>
          <w:rFonts w:eastAsia="Calibri" w:cs="Times New Roman"/>
        </w:rPr>
        <w:t>, ANZCCART News</w:t>
      </w:r>
      <w:r>
        <w:rPr>
          <w:rFonts w:eastAsia="Calibri" w:cs="Times New Roman"/>
        </w:rPr>
        <w:t xml:space="preserve">, </w:t>
      </w:r>
      <w:r w:rsidRPr="003745BF">
        <w:rPr>
          <w:rFonts w:eastAsia="Calibri" w:cs="Times New Roman"/>
        </w:rPr>
        <w:t xml:space="preserve">12 (4) 1- 4. </w:t>
      </w:r>
    </w:p>
    <w:p w14:paraId="15187507" w14:textId="2B2E9B90" w:rsidR="005B345C" w:rsidRDefault="005B345C" w:rsidP="005B345C">
      <w:pPr>
        <w:ind w:firstLine="0"/>
        <w:rPr>
          <w:rFonts w:eastAsia="Calibri" w:cs="Times New Roman"/>
        </w:rPr>
      </w:pPr>
      <w:proofErr w:type="spellStart"/>
      <w:r w:rsidRPr="00050042">
        <w:rPr>
          <w:rFonts w:eastAsia="Calibri" w:cs="Times New Roman"/>
          <w:b/>
          <w:bCs/>
        </w:rPr>
        <w:lastRenderedPageBreak/>
        <w:t>Fox</w:t>
      </w:r>
      <w:proofErr w:type="spellEnd"/>
      <w:r w:rsidRPr="00050042">
        <w:rPr>
          <w:rFonts w:eastAsia="Calibri" w:cs="Times New Roman"/>
          <w:b/>
          <w:bCs/>
        </w:rPr>
        <w:t>, S.</w:t>
      </w:r>
      <w:r w:rsidR="00A034FB">
        <w:rPr>
          <w:rFonts w:eastAsia="Calibri" w:cs="Times New Roman"/>
          <w:b/>
          <w:bCs/>
        </w:rPr>
        <w:t xml:space="preserve"> </w:t>
      </w:r>
      <w:r w:rsidRPr="00050042">
        <w:rPr>
          <w:rFonts w:eastAsia="Calibri" w:cs="Times New Roman"/>
          <w:b/>
          <w:bCs/>
        </w:rPr>
        <w:t xml:space="preserve">M., </w:t>
      </w:r>
      <w:proofErr w:type="spellStart"/>
      <w:r w:rsidRPr="00050042">
        <w:rPr>
          <w:rFonts w:eastAsia="Calibri" w:cs="Times New Roman"/>
          <w:b/>
          <w:bCs/>
        </w:rPr>
        <w:t>Mellor</w:t>
      </w:r>
      <w:proofErr w:type="spellEnd"/>
      <w:r w:rsidRPr="00050042">
        <w:rPr>
          <w:rFonts w:eastAsia="Calibri" w:cs="Times New Roman"/>
          <w:b/>
          <w:bCs/>
        </w:rPr>
        <w:t>, D.</w:t>
      </w:r>
      <w:r w:rsidR="00A034FB">
        <w:rPr>
          <w:rFonts w:eastAsia="Calibri" w:cs="Times New Roman"/>
          <w:b/>
          <w:bCs/>
        </w:rPr>
        <w:t xml:space="preserve"> </w:t>
      </w:r>
      <w:r w:rsidRPr="00050042">
        <w:rPr>
          <w:rFonts w:eastAsia="Calibri" w:cs="Times New Roman"/>
          <w:b/>
          <w:bCs/>
        </w:rPr>
        <w:t xml:space="preserve">J., </w:t>
      </w:r>
      <w:proofErr w:type="spellStart"/>
      <w:r w:rsidRPr="00050042">
        <w:rPr>
          <w:rFonts w:eastAsia="Calibri" w:cs="Times New Roman"/>
          <w:b/>
          <w:bCs/>
        </w:rPr>
        <w:t>Firth</w:t>
      </w:r>
      <w:proofErr w:type="spellEnd"/>
      <w:r w:rsidRPr="00050042">
        <w:rPr>
          <w:rFonts w:eastAsia="Calibri" w:cs="Times New Roman"/>
          <w:b/>
          <w:bCs/>
        </w:rPr>
        <w:t>, E.</w:t>
      </w:r>
      <w:r w:rsidR="00A034FB">
        <w:rPr>
          <w:rFonts w:eastAsia="Calibri" w:cs="Times New Roman"/>
          <w:b/>
          <w:bCs/>
        </w:rPr>
        <w:t xml:space="preserve"> </w:t>
      </w:r>
      <w:r w:rsidRPr="00050042">
        <w:rPr>
          <w:rFonts w:eastAsia="Calibri" w:cs="Times New Roman"/>
          <w:b/>
          <w:bCs/>
        </w:rPr>
        <w:t xml:space="preserve">C., </w:t>
      </w:r>
      <w:proofErr w:type="spellStart"/>
      <w:r w:rsidRPr="00050042">
        <w:rPr>
          <w:rFonts w:eastAsia="Calibri" w:cs="Times New Roman"/>
          <w:b/>
          <w:bCs/>
        </w:rPr>
        <w:t>Hodge</w:t>
      </w:r>
      <w:proofErr w:type="spellEnd"/>
      <w:r w:rsidRPr="00050042">
        <w:rPr>
          <w:rFonts w:eastAsia="Calibri" w:cs="Times New Roman"/>
          <w:b/>
          <w:bCs/>
        </w:rPr>
        <w:t xml:space="preserve">, H. </w:t>
      </w:r>
      <w:proofErr w:type="spellStart"/>
      <w:r w:rsidRPr="00050042">
        <w:rPr>
          <w:rFonts w:eastAsia="Calibri" w:cs="Times New Roman"/>
          <w:b/>
          <w:bCs/>
        </w:rPr>
        <w:t>and</w:t>
      </w:r>
      <w:proofErr w:type="spellEnd"/>
      <w:r w:rsidRPr="00050042">
        <w:rPr>
          <w:rFonts w:eastAsia="Calibri" w:cs="Times New Roman"/>
          <w:b/>
          <w:bCs/>
        </w:rPr>
        <w:t xml:space="preserve"> </w:t>
      </w:r>
      <w:proofErr w:type="spellStart"/>
      <w:r w:rsidRPr="00050042">
        <w:rPr>
          <w:rFonts w:eastAsia="Calibri" w:cs="Times New Roman"/>
          <w:b/>
          <w:bCs/>
        </w:rPr>
        <w:t>Lawoko</w:t>
      </w:r>
      <w:proofErr w:type="spellEnd"/>
      <w:r w:rsidRPr="00050042">
        <w:rPr>
          <w:rFonts w:eastAsia="Calibri" w:cs="Times New Roman"/>
          <w:b/>
          <w:bCs/>
        </w:rPr>
        <w:t>, C.</w:t>
      </w:r>
      <w:r>
        <w:rPr>
          <w:rFonts w:eastAsia="Calibri" w:cs="Times New Roman"/>
          <w:b/>
          <w:bCs/>
        </w:rPr>
        <w:t xml:space="preserve"> </w:t>
      </w:r>
      <w:r w:rsidRPr="00050042">
        <w:rPr>
          <w:rFonts w:eastAsia="Calibri" w:cs="Times New Roman"/>
          <w:b/>
          <w:bCs/>
        </w:rPr>
        <w:t>R.</w:t>
      </w:r>
      <w:r>
        <w:rPr>
          <w:rFonts w:eastAsia="Calibri" w:cs="Times New Roman"/>
          <w:b/>
          <w:bCs/>
        </w:rPr>
        <w:t xml:space="preserve"> </w:t>
      </w:r>
      <w:r w:rsidRPr="00050042">
        <w:rPr>
          <w:rFonts w:eastAsia="Calibri" w:cs="Times New Roman"/>
          <w:b/>
          <w:bCs/>
        </w:rPr>
        <w:t>O. (1994).</w:t>
      </w:r>
      <w:r w:rsidRPr="00050042">
        <w:rPr>
          <w:rFonts w:eastAsia="Calibri" w:cs="Times New Roman"/>
        </w:rPr>
        <w:t xml:space="preserve"> </w:t>
      </w:r>
      <w:proofErr w:type="spellStart"/>
      <w:r w:rsidRPr="00050042">
        <w:rPr>
          <w:rFonts w:eastAsia="Calibri" w:cs="Times New Roman"/>
        </w:rPr>
        <w:t>Changes</w:t>
      </w:r>
      <w:proofErr w:type="spellEnd"/>
      <w:r w:rsidRPr="00050042">
        <w:rPr>
          <w:rFonts w:eastAsia="Calibri" w:cs="Times New Roman"/>
        </w:rPr>
        <w:t xml:space="preserve"> in </w:t>
      </w:r>
      <w:proofErr w:type="spellStart"/>
      <w:r w:rsidRPr="00050042">
        <w:rPr>
          <w:rFonts w:eastAsia="Calibri" w:cs="Times New Roman"/>
        </w:rPr>
        <w:t>plasma</w:t>
      </w:r>
      <w:proofErr w:type="spellEnd"/>
      <w:r w:rsidRPr="00050042">
        <w:rPr>
          <w:rFonts w:eastAsia="Calibri" w:cs="Times New Roman"/>
        </w:rPr>
        <w:t xml:space="preserve"> </w:t>
      </w:r>
      <w:proofErr w:type="spellStart"/>
      <w:r w:rsidRPr="00050042">
        <w:rPr>
          <w:rFonts w:eastAsia="Calibri" w:cs="Times New Roman"/>
        </w:rPr>
        <w:t>cortisol</w:t>
      </w:r>
      <w:proofErr w:type="spellEnd"/>
      <w:r w:rsidRPr="00050042">
        <w:rPr>
          <w:rFonts w:eastAsia="Calibri" w:cs="Times New Roman"/>
        </w:rPr>
        <w:t xml:space="preserve"> </w:t>
      </w:r>
      <w:proofErr w:type="spellStart"/>
      <w:r w:rsidRPr="00050042">
        <w:rPr>
          <w:rFonts w:eastAsia="Calibri" w:cs="Times New Roman"/>
        </w:rPr>
        <w:t>concentrations</w:t>
      </w:r>
      <w:proofErr w:type="spellEnd"/>
      <w:r w:rsidRPr="00050042">
        <w:rPr>
          <w:rFonts w:eastAsia="Calibri" w:cs="Times New Roman"/>
        </w:rPr>
        <w:t xml:space="preserve"> </w:t>
      </w:r>
      <w:proofErr w:type="spellStart"/>
      <w:r w:rsidRPr="00050042">
        <w:rPr>
          <w:rFonts w:eastAsia="Calibri" w:cs="Times New Roman"/>
        </w:rPr>
        <w:t>before</w:t>
      </w:r>
      <w:proofErr w:type="spellEnd"/>
      <w:r w:rsidRPr="00050042">
        <w:rPr>
          <w:rFonts w:eastAsia="Calibri" w:cs="Times New Roman"/>
        </w:rPr>
        <w:t xml:space="preserve">, </w:t>
      </w:r>
      <w:proofErr w:type="spellStart"/>
      <w:r w:rsidRPr="00050042">
        <w:rPr>
          <w:rFonts w:eastAsia="Calibri" w:cs="Times New Roman"/>
        </w:rPr>
        <w:t>during</w:t>
      </w:r>
      <w:proofErr w:type="spellEnd"/>
      <w:r w:rsidRPr="00050042">
        <w:rPr>
          <w:rFonts w:eastAsia="Calibri" w:cs="Times New Roman"/>
        </w:rPr>
        <w:t xml:space="preserve"> </w:t>
      </w:r>
      <w:proofErr w:type="spellStart"/>
      <w:r w:rsidRPr="00050042">
        <w:rPr>
          <w:rFonts w:eastAsia="Calibri" w:cs="Times New Roman"/>
        </w:rPr>
        <w:t>and</w:t>
      </w:r>
      <w:proofErr w:type="spellEnd"/>
      <w:r w:rsidRPr="00050042">
        <w:rPr>
          <w:rFonts w:eastAsia="Calibri" w:cs="Times New Roman"/>
        </w:rPr>
        <w:t xml:space="preserve"> </w:t>
      </w:r>
      <w:proofErr w:type="spellStart"/>
      <w:r w:rsidRPr="00050042">
        <w:rPr>
          <w:rFonts w:eastAsia="Calibri" w:cs="Times New Roman"/>
        </w:rPr>
        <w:t>after</w:t>
      </w:r>
      <w:proofErr w:type="spellEnd"/>
      <w:r w:rsidRPr="00050042">
        <w:rPr>
          <w:rFonts w:eastAsia="Calibri" w:cs="Times New Roman"/>
        </w:rPr>
        <w:t xml:space="preserve"> </w:t>
      </w:r>
      <w:proofErr w:type="spellStart"/>
      <w:r w:rsidRPr="00050042">
        <w:rPr>
          <w:rFonts w:eastAsia="Calibri" w:cs="Times New Roman"/>
        </w:rPr>
        <w:t>analgesia</w:t>
      </w:r>
      <w:proofErr w:type="spellEnd"/>
      <w:r w:rsidRPr="00050042">
        <w:rPr>
          <w:rFonts w:eastAsia="Calibri" w:cs="Times New Roman"/>
        </w:rPr>
        <w:t xml:space="preserve">, </w:t>
      </w:r>
      <w:proofErr w:type="spellStart"/>
      <w:r w:rsidRPr="00050042">
        <w:rPr>
          <w:rFonts w:eastAsia="Calibri" w:cs="Times New Roman"/>
        </w:rPr>
        <w:t>anaesthesia</w:t>
      </w:r>
      <w:proofErr w:type="spellEnd"/>
      <w:r w:rsidRPr="00050042">
        <w:rPr>
          <w:rFonts w:eastAsia="Calibri" w:cs="Times New Roman"/>
        </w:rPr>
        <w:t xml:space="preserve"> </w:t>
      </w:r>
      <w:proofErr w:type="spellStart"/>
      <w:r w:rsidRPr="00050042">
        <w:rPr>
          <w:rFonts w:eastAsia="Calibri" w:cs="Times New Roman"/>
        </w:rPr>
        <w:t>and</w:t>
      </w:r>
      <w:proofErr w:type="spellEnd"/>
      <w:r w:rsidRPr="00050042">
        <w:rPr>
          <w:rFonts w:eastAsia="Calibri" w:cs="Times New Roman"/>
        </w:rPr>
        <w:t xml:space="preserve"> </w:t>
      </w:r>
      <w:proofErr w:type="spellStart"/>
      <w:r w:rsidRPr="00050042">
        <w:rPr>
          <w:rFonts w:eastAsia="Calibri" w:cs="Times New Roman"/>
        </w:rPr>
        <w:t>anaesthesia</w:t>
      </w:r>
      <w:proofErr w:type="spellEnd"/>
      <w:r w:rsidRPr="00050042">
        <w:rPr>
          <w:rFonts w:eastAsia="Calibri" w:cs="Times New Roman"/>
        </w:rPr>
        <w:t xml:space="preserve"> </w:t>
      </w:r>
      <w:proofErr w:type="spellStart"/>
      <w:r w:rsidRPr="00050042">
        <w:rPr>
          <w:rFonts w:eastAsia="Calibri" w:cs="Times New Roman"/>
        </w:rPr>
        <w:t>plus</w:t>
      </w:r>
      <w:proofErr w:type="spellEnd"/>
      <w:r w:rsidRPr="00050042">
        <w:rPr>
          <w:rFonts w:eastAsia="Calibri" w:cs="Times New Roman"/>
        </w:rPr>
        <w:t xml:space="preserve"> </w:t>
      </w:r>
      <w:proofErr w:type="spellStart"/>
      <w:r w:rsidRPr="00050042">
        <w:rPr>
          <w:rFonts w:eastAsia="Calibri" w:cs="Times New Roman"/>
        </w:rPr>
        <w:t>ovariohysterectomy</w:t>
      </w:r>
      <w:proofErr w:type="spellEnd"/>
      <w:r w:rsidRPr="00050042">
        <w:rPr>
          <w:rFonts w:eastAsia="Calibri" w:cs="Times New Roman"/>
        </w:rPr>
        <w:t xml:space="preserve"> in </w:t>
      </w:r>
      <w:proofErr w:type="spellStart"/>
      <w:r w:rsidRPr="00050042">
        <w:rPr>
          <w:rFonts w:eastAsia="Calibri" w:cs="Times New Roman"/>
        </w:rPr>
        <w:t>bitches</w:t>
      </w:r>
      <w:proofErr w:type="spellEnd"/>
      <w:r w:rsidRPr="00050042">
        <w:rPr>
          <w:rFonts w:eastAsia="Calibri" w:cs="Times New Roman"/>
        </w:rPr>
        <w:t xml:space="preserve">. </w:t>
      </w:r>
      <w:proofErr w:type="spellStart"/>
      <w:r w:rsidRPr="00050042">
        <w:rPr>
          <w:rFonts w:eastAsia="Calibri" w:cs="Times New Roman"/>
        </w:rPr>
        <w:t>Res.Vet</w:t>
      </w:r>
      <w:proofErr w:type="spellEnd"/>
      <w:r w:rsidRPr="00050042">
        <w:rPr>
          <w:rFonts w:eastAsia="Calibri" w:cs="Times New Roman"/>
        </w:rPr>
        <w:t xml:space="preserve">. </w:t>
      </w:r>
      <w:proofErr w:type="spellStart"/>
      <w:r w:rsidRPr="00050042">
        <w:rPr>
          <w:rFonts w:eastAsia="Calibri" w:cs="Times New Roman"/>
        </w:rPr>
        <w:t>Sci</w:t>
      </w:r>
      <w:proofErr w:type="spellEnd"/>
      <w:r w:rsidRPr="00050042">
        <w:rPr>
          <w:rFonts w:eastAsia="Calibri" w:cs="Times New Roman"/>
        </w:rPr>
        <w:t>. 57(1): 110-118.</w:t>
      </w:r>
    </w:p>
    <w:p w14:paraId="664E4C55" w14:textId="0737669F" w:rsidR="005B345C" w:rsidRDefault="005B345C" w:rsidP="005B345C">
      <w:pPr>
        <w:ind w:firstLine="0"/>
        <w:rPr>
          <w:rFonts w:eastAsia="Calibri" w:cs="Times New Roman"/>
        </w:rPr>
      </w:pPr>
      <w:proofErr w:type="spellStart"/>
      <w:r w:rsidRPr="00C51F01">
        <w:rPr>
          <w:rFonts w:eastAsia="Calibri" w:cs="Times New Roman"/>
          <w:b/>
          <w:bCs/>
        </w:rPr>
        <w:t>Gayner</w:t>
      </w:r>
      <w:proofErr w:type="spellEnd"/>
      <w:r w:rsidRPr="00C51F01">
        <w:rPr>
          <w:rFonts w:eastAsia="Calibri" w:cs="Times New Roman"/>
          <w:b/>
          <w:bCs/>
        </w:rPr>
        <w:t>, J.</w:t>
      </w:r>
      <w:r w:rsidR="00A034FB">
        <w:rPr>
          <w:rFonts w:eastAsia="Calibri" w:cs="Times New Roman"/>
          <w:b/>
          <w:bCs/>
        </w:rPr>
        <w:t xml:space="preserve"> </w:t>
      </w:r>
      <w:r w:rsidRPr="00C51F01">
        <w:rPr>
          <w:rFonts w:eastAsia="Calibri" w:cs="Times New Roman"/>
          <w:b/>
          <w:bCs/>
        </w:rPr>
        <w:t xml:space="preserve">S. </w:t>
      </w:r>
      <w:r>
        <w:rPr>
          <w:rFonts w:eastAsia="Calibri" w:cs="Times New Roman"/>
          <w:b/>
          <w:bCs/>
        </w:rPr>
        <w:t>&amp;</w:t>
      </w:r>
      <w:r w:rsidRPr="00C51F01">
        <w:rPr>
          <w:rFonts w:eastAsia="Calibri" w:cs="Times New Roman"/>
          <w:b/>
          <w:bCs/>
        </w:rPr>
        <w:t xml:space="preserve"> </w:t>
      </w:r>
      <w:proofErr w:type="spellStart"/>
      <w:r w:rsidRPr="00C51F01">
        <w:rPr>
          <w:rFonts w:eastAsia="Calibri" w:cs="Times New Roman"/>
          <w:b/>
          <w:bCs/>
        </w:rPr>
        <w:t>Muir</w:t>
      </w:r>
      <w:proofErr w:type="spellEnd"/>
      <w:r w:rsidRPr="00C51F01">
        <w:rPr>
          <w:rFonts w:eastAsia="Calibri" w:cs="Times New Roman"/>
          <w:b/>
          <w:bCs/>
        </w:rPr>
        <w:t>, W.</w:t>
      </w:r>
      <w:r w:rsidR="00A034FB">
        <w:rPr>
          <w:rFonts w:eastAsia="Calibri" w:cs="Times New Roman"/>
          <w:b/>
          <w:bCs/>
        </w:rPr>
        <w:t xml:space="preserve"> </w:t>
      </w:r>
      <w:r w:rsidRPr="00C51F01">
        <w:rPr>
          <w:rFonts w:eastAsia="Calibri" w:cs="Times New Roman"/>
          <w:b/>
          <w:bCs/>
        </w:rPr>
        <w:t>W. (2002)</w:t>
      </w:r>
      <w:r>
        <w:rPr>
          <w:rFonts w:eastAsia="Calibri" w:cs="Times New Roman"/>
          <w:b/>
          <w:bCs/>
        </w:rPr>
        <w:t>.</w:t>
      </w:r>
      <w:r w:rsidRPr="00C51F01">
        <w:rPr>
          <w:rFonts w:eastAsia="Calibri" w:cs="Times New Roman"/>
        </w:rPr>
        <w:t xml:space="preserve"> </w:t>
      </w:r>
      <w:proofErr w:type="spellStart"/>
      <w:r w:rsidRPr="00C51F01">
        <w:rPr>
          <w:rFonts w:eastAsia="Calibri" w:cs="Times New Roman"/>
        </w:rPr>
        <w:t>Acute</w:t>
      </w:r>
      <w:proofErr w:type="spellEnd"/>
      <w:r w:rsidRPr="00C51F01">
        <w:rPr>
          <w:rFonts w:eastAsia="Calibri" w:cs="Times New Roman"/>
        </w:rPr>
        <w:t xml:space="preserve"> </w:t>
      </w:r>
      <w:proofErr w:type="spellStart"/>
      <w:r w:rsidRPr="00C51F01">
        <w:rPr>
          <w:rFonts w:eastAsia="Calibri" w:cs="Times New Roman"/>
        </w:rPr>
        <w:t>pain</w:t>
      </w:r>
      <w:proofErr w:type="spellEnd"/>
      <w:r w:rsidRPr="00C51F01">
        <w:rPr>
          <w:rFonts w:eastAsia="Calibri" w:cs="Times New Roman"/>
        </w:rPr>
        <w:t xml:space="preserve"> </w:t>
      </w:r>
      <w:proofErr w:type="spellStart"/>
      <w:r w:rsidRPr="00C51F01">
        <w:rPr>
          <w:rFonts w:eastAsia="Calibri" w:cs="Times New Roman"/>
        </w:rPr>
        <w:t>management</w:t>
      </w:r>
      <w:proofErr w:type="spellEnd"/>
      <w:r w:rsidRPr="00C51F01">
        <w:rPr>
          <w:rFonts w:eastAsia="Calibri" w:cs="Times New Roman"/>
        </w:rPr>
        <w:t xml:space="preserve">: A </w:t>
      </w:r>
      <w:proofErr w:type="spellStart"/>
      <w:r w:rsidRPr="00C51F01">
        <w:rPr>
          <w:rFonts w:eastAsia="Calibri" w:cs="Times New Roman"/>
        </w:rPr>
        <w:t>case-based</w:t>
      </w:r>
      <w:proofErr w:type="spellEnd"/>
      <w:r w:rsidRPr="00C51F01">
        <w:rPr>
          <w:rFonts w:eastAsia="Calibri" w:cs="Times New Roman"/>
        </w:rPr>
        <w:t xml:space="preserve"> </w:t>
      </w:r>
      <w:proofErr w:type="spellStart"/>
      <w:r w:rsidRPr="00C51F01">
        <w:rPr>
          <w:rFonts w:eastAsia="Calibri" w:cs="Times New Roman"/>
        </w:rPr>
        <w:t>approach</w:t>
      </w:r>
      <w:proofErr w:type="spellEnd"/>
      <w:r w:rsidRPr="00C51F01">
        <w:rPr>
          <w:rFonts w:eastAsia="Calibri" w:cs="Times New Roman"/>
        </w:rPr>
        <w:t xml:space="preserve">. </w:t>
      </w:r>
      <w:proofErr w:type="spellStart"/>
      <w:r w:rsidRPr="00C51F01">
        <w:rPr>
          <w:rFonts w:eastAsia="Calibri" w:cs="Times New Roman"/>
        </w:rPr>
        <w:t>In</w:t>
      </w:r>
      <w:proofErr w:type="spellEnd"/>
      <w:r w:rsidRPr="00C51F01">
        <w:rPr>
          <w:rFonts w:eastAsia="Calibri" w:cs="Times New Roman"/>
        </w:rPr>
        <w:t xml:space="preserve">: </w:t>
      </w:r>
      <w:proofErr w:type="spellStart"/>
      <w:r w:rsidRPr="00C51F01">
        <w:rPr>
          <w:rFonts w:eastAsia="Calibri" w:cs="Times New Roman"/>
        </w:rPr>
        <w:t>Gayner</w:t>
      </w:r>
      <w:proofErr w:type="spellEnd"/>
      <w:r w:rsidRPr="00C51F01">
        <w:rPr>
          <w:rFonts w:eastAsia="Calibri" w:cs="Times New Roman"/>
        </w:rPr>
        <w:t xml:space="preserve"> JS, </w:t>
      </w:r>
      <w:proofErr w:type="spellStart"/>
      <w:r w:rsidRPr="00C51F01">
        <w:rPr>
          <w:rFonts w:eastAsia="Calibri" w:cs="Times New Roman"/>
        </w:rPr>
        <w:t>Muir</w:t>
      </w:r>
      <w:proofErr w:type="spellEnd"/>
      <w:r w:rsidRPr="00C51F01">
        <w:rPr>
          <w:rFonts w:eastAsia="Calibri" w:cs="Times New Roman"/>
        </w:rPr>
        <w:t xml:space="preserve"> WW, </w:t>
      </w:r>
      <w:proofErr w:type="spellStart"/>
      <w:r w:rsidRPr="00C51F01">
        <w:rPr>
          <w:rFonts w:eastAsia="Calibri" w:cs="Times New Roman"/>
        </w:rPr>
        <w:t>editors</w:t>
      </w:r>
      <w:proofErr w:type="spellEnd"/>
      <w:r w:rsidRPr="00C51F01">
        <w:rPr>
          <w:rFonts w:eastAsia="Calibri" w:cs="Times New Roman"/>
        </w:rPr>
        <w:t xml:space="preserve">. </w:t>
      </w:r>
      <w:proofErr w:type="spellStart"/>
      <w:r w:rsidRPr="00C51F01">
        <w:rPr>
          <w:rFonts w:eastAsia="Calibri" w:cs="Times New Roman"/>
        </w:rPr>
        <w:t>Handbook</w:t>
      </w:r>
      <w:proofErr w:type="spellEnd"/>
      <w:r w:rsidRPr="00C51F01">
        <w:rPr>
          <w:rFonts w:eastAsia="Calibri" w:cs="Times New Roman"/>
        </w:rPr>
        <w:t xml:space="preserve"> of </w:t>
      </w:r>
      <w:proofErr w:type="spellStart"/>
      <w:r w:rsidRPr="00C51F01">
        <w:rPr>
          <w:rFonts w:eastAsia="Calibri" w:cs="Times New Roman"/>
        </w:rPr>
        <w:t>Veterinary</w:t>
      </w:r>
      <w:proofErr w:type="spellEnd"/>
      <w:r w:rsidRPr="00C51F01">
        <w:rPr>
          <w:rFonts w:eastAsia="Calibri" w:cs="Times New Roman"/>
        </w:rPr>
        <w:t xml:space="preserve"> </w:t>
      </w:r>
      <w:proofErr w:type="spellStart"/>
      <w:r w:rsidRPr="00C51F01">
        <w:rPr>
          <w:rFonts w:eastAsia="Calibri" w:cs="Times New Roman"/>
        </w:rPr>
        <w:t>Pain</w:t>
      </w:r>
      <w:proofErr w:type="spellEnd"/>
      <w:r w:rsidRPr="00C51F01">
        <w:rPr>
          <w:rFonts w:eastAsia="Calibri" w:cs="Times New Roman"/>
        </w:rPr>
        <w:t xml:space="preserve"> Management. </w:t>
      </w:r>
      <w:proofErr w:type="spellStart"/>
      <w:r w:rsidRPr="00C51F01">
        <w:rPr>
          <w:rFonts w:eastAsia="Calibri" w:cs="Times New Roman"/>
        </w:rPr>
        <w:t>Mosby</w:t>
      </w:r>
      <w:proofErr w:type="spellEnd"/>
      <w:r w:rsidRPr="00C51F01">
        <w:rPr>
          <w:rFonts w:eastAsia="Calibri" w:cs="Times New Roman"/>
        </w:rPr>
        <w:t xml:space="preserve"> </w:t>
      </w:r>
      <w:proofErr w:type="spellStart"/>
      <w:r w:rsidRPr="00C51F01">
        <w:rPr>
          <w:rFonts w:eastAsia="Calibri" w:cs="Times New Roman"/>
        </w:rPr>
        <w:t>Inc</w:t>
      </w:r>
      <w:proofErr w:type="spellEnd"/>
      <w:r w:rsidRPr="00C51F01">
        <w:rPr>
          <w:rFonts w:eastAsia="Calibri" w:cs="Times New Roman"/>
        </w:rPr>
        <w:t xml:space="preserve">., St. </w:t>
      </w:r>
      <w:proofErr w:type="spellStart"/>
      <w:r w:rsidRPr="00C51F01">
        <w:rPr>
          <w:rFonts w:eastAsia="Calibri" w:cs="Times New Roman"/>
        </w:rPr>
        <w:t>Louise</w:t>
      </w:r>
      <w:proofErr w:type="spellEnd"/>
      <w:r w:rsidRPr="00C51F01">
        <w:rPr>
          <w:rFonts w:eastAsia="Calibri" w:cs="Times New Roman"/>
        </w:rPr>
        <w:t xml:space="preserve">, MO, USA. </w:t>
      </w:r>
      <w:proofErr w:type="gramStart"/>
      <w:r w:rsidRPr="00C51F01">
        <w:rPr>
          <w:rFonts w:eastAsia="Calibri" w:cs="Times New Roman"/>
        </w:rPr>
        <w:t>p</w:t>
      </w:r>
      <w:proofErr w:type="gramEnd"/>
      <w:r w:rsidRPr="00C51F01">
        <w:rPr>
          <w:rFonts w:eastAsia="Calibri" w:cs="Times New Roman"/>
        </w:rPr>
        <w:t>346-380</w:t>
      </w:r>
    </w:p>
    <w:p w14:paraId="64D33AF5" w14:textId="15B14384" w:rsidR="005B345C" w:rsidRDefault="005B345C" w:rsidP="005B345C">
      <w:pPr>
        <w:ind w:firstLine="0"/>
        <w:rPr>
          <w:rFonts w:eastAsia="Calibri" w:cs="Times New Roman"/>
        </w:rPr>
      </w:pPr>
      <w:proofErr w:type="spellStart"/>
      <w:r w:rsidRPr="00CA3810">
        <w:rPr>
          <w:rFonts w:eastAsia="Calibri" w:cs="Times New Roman"/>
          <w:b/>
          <w:bCs/>
        </w:rPr>
        <w:t>Hancock</w:t>
      </w:r>
      <w:proofErr w:type="spellEnd"/>
      <w:r w:rsidRPr="00CA3810">
        <w:rPr>
          <w:rFonts w:eastAsia="Calibri" w:cs="Times New Roman"/>
          <w:b/>
          <w:bCs/>
        </w:rPr>
        <w:t>, R.</w:t>
      </w:r>
      <w:r w:rsidR="00A034FB">
        <w:rPr>
          <w:rFonts w:eastAsia="Calibri" w:cs="Times New Roman"/>
          <w:b/>
          <w:bCs/>
        </w:rPr>
        <w:t xml:space="preserve"> </w:t>
      </w:r>
      <w:r w:rsidRPr="00CA3810">
        <w:rPr>
          <w:rFonts w:eastAsia="Calibri" w:cs="Times New Roman"/>
          <w:b/>
          <w:bCs/>
        </w:rPr>
        <w:t xml:space="preserve">B., </w:t>
      </w:r>
      <w:proofErr w:type="spellStart"/>
      <w:r w:rsidRPr="00CA3810">
        <w:rPr>
          <w:rFonts w:eastAsia="Calibri" w:cs="Times New Roman"/>
          <w:b/>
          <w:bCs/>
        </w:rPr>
        <w:t>Lanz</w:t>
      </w:r>
      <w:proofErr w:type="spellEnd"/>
      <w:r w:rsidRPr="00CA3810">
        <w:rPr>
          <w:rFonts w:eastAsia="Calibri" w:cs="Times New Roman"/>
          <w:b/>
          <w:bCs/>
        </w:rPr>
        <w:t>, O.</w:t>
      </w:r>
      <w:r>
        <w:rPr>
          <w:rFonts w:eastAsia="Calibri" w:cs="Times New Roman"/>
          <w:b/>
          <w:bCs/>
        </w:rPr>
        <w:t xml:space="preserve"> </w:t>
      </w:r>
      <w:r w:rsidRPr="00CA3810">
        <w:rPr>
          <w:rFonts w:eastAsia="Calibri" w:cs="Times New Roman"/>
          <w:b/>
          <w:bCs/>
        </w:rPr>
        <w:t xml:space="preserve">I., </w:t>
      </w:r>
      <w:proofErr w:type="spellStart"/>
      <w:r w:rsidRPr="00CA3810">
        <w:rPr>
          <w:rFonts w:eastAsia="Calibri" w:cs="Times New Roman"/>
          <w:b/>
          <w:bCs/>
        </w:rPr>
        <w:t>Waldron</w:t>
      </w:r>
      <w:proofErr w:type="spellEnd"/>
      <w:r w:rsidRPr="00CA3810">
        <w:rPr>
          <w:rFonts w:eastAsia="Calibri" w:cs="Times New Roman"/>
          <w:b/>
          <w:bCs/>
        </w:rPr>
        <w:t>, D.</w:t>
      </w:r>
      <w:r w:rsidR="00A034FB">
        <w:rPr>
          <w:rFonts w:eastAsia="Calibri" w:cs="Times New Roman"/>
          <w:b/>
          <w:bCs/>
        </w:rPr>
        <w:t xml:space="preserve"> </w:t>
      </w:r>
      <w:r w:rsidRPr="00CA3810">
        <w:rPr>
          <w:rFonts w:eastAsia="Calibri" w:cs="Times New Roman"/>
          <w:b/>
          <w:bCs/>
        </w:rPr>
        <w:t xml:space="preserve">R., </w:t>
      </w:r>
      <w:proofErr w:type="spellStart"/>
      <w:r w:rsidRPr="00CA3810">
        <w:rPr>
          <w:rFonts w:eastAsia="Calibri" w:cs="Times New Roman"/>
          <w:b/>
          <w:bCs/>
        </w:rPr>
        <w:t>Duncan</w:t>
      </w:r>
      <w:proofErr w:type="spellEnd"/>
      <w:r w:rsidRPr="00CA3810">
        <w:rPr>
          <w:rFonts w:eastAsia="Calibri" w:cs="Times New Roman"/>
          <w:b/>
          <w:bCs/>
        </w:rPr>
        <w:t>, R.</w:t>
      </w:r>
      <w:r w:rsidR="00A034FB">
        <w:rPr>
          <w:rFonts w:eastAsia="Calibri" w:cs="Times New Roman"/>
          <w:b/>
          <w:bCs/>
        </w:rPr>
        <w:t xml:space="preserve"> </w:t>
      </w:r>
      <w:r w:rsidRPr="00CA3810">
        <w:rPr>
          <w:rFonts w:eastAsia="Calibri" w:cs="Times New Roman"/>
          <w:b/>
          <w:bCs/>
        </w:rPr>
        <w:t xml:space="preserve">B., </w:t>
      </w:r>
      <w:proofErr w:type="spellStart"/>
      <w:r w:rsidRPr="00CA3810">
        <w:rPr>
          <w:rFonts w:eastAsia="Calibri" w:cs="Times New Roman"/>
          <w:b/>
          <w:bCs/>
        </w:rPr>
        <w:t>Broadstone</w:t>
      </w:r>
      <w:proofErr w:type="spellEnd"/>
      <w:r w:rsidRPr="00CA3810">
        <w:rPr>
          <w:rFonts w:eastAsia="Calibri" w:cs="Times New Roman"/>
          <w:b/>
          <w:bCs/>
        </w:rPr>
        <w:t>, R.</w:t>
      </w:r>
      <w:r w:rsidR="00A034FB">
        <w:rPr>
          <w:rFonts w:eastAsia="Calibri" w:cs="Times New Roman"/>
          <w:b/>
          <w:bCs/>
        </w:rPr>
        <w:t xml:space="preserve"> </w:t>
      </w:r>
      <w:r w:rsidRPr="00CA3810">
        <w:rPr>
          <w:rFonts w:eastAsia="Calibri" w:cs="Times New Roman"/>
          <w:b/>
          <w:bCs/>
        </w:rPr>
        <w:t xml:space="preserve">V. </w:t>
      </w:r>
      <w:proofErr w:type="spellStart"/>
      <w:r w:rsidRPr="00CA3810">
        <w:rPr>
          <w:rFonts w:eastAsia="Calibri" w:cs="Times New Roman"/>
          <w:b/>
          <w:bCs/>
        </w:rPr>
        <w:t>and</w:t>
      </w:r>
      <w:proofErr w:type="spellEnd"/>
      <w:r w:rsidRPr="00CA3810">
        <w:rPr>
          <w:rFonts w:eastAsia="Calibri" w:cs="Times New Roman"/>
          <w:b/>
          <w:bCs/>
        </w:rPr>
        <w:t xml:space="preserve"> </w:t>
      </w:r>
      <w:proofErr w:type="spellStart"/>
      <w:r w:rsidRPr="00CA3810">
        <w:rPr>
          <w:rFonts w:eastAsia="Calibri" w:cs="Times New Roman"/>
          <w:b/>
          <w:bCs/>
        </w:rPr>
        <w:t>Hendrix</w:t>
      </w:r>
      <w:proofErr w:type="spellEnd"/>
      <w:r w:rsidRPr="00CA3810">
        <w:rPr>
          <w:rFonts w:eastAsia="Calibri" w:cs="Times New Roman"/>
          <w:b/>
          <w:bCs/>
        </w:rPr>
        <w:t>, P.</w:t>
      </w:r>
      <w:r w:rsidR="00A034FB">
        <w:rPr>
          <w:rFonts w:eastAsia="Calibri" w:cs="Times New Roman"/>
          <w:b/>
          <w:bCs/>
        </w:rPr>
        <w:t xml:space="preserve"> </w:t>
      </w:r>
      <w:r w:rsidRPr="00CA3810">
        <w:rPr>
          <w:rFonts w:eastAsia="Calibri" w:cs="Times New Roman"/>
          <w:b/>
          <w:bCs/>
        </w:rPr>
        <w:t>K.</w:t>
      </w:r>
      <w:r w:rsidRPr="006A2978">
        <w:rPr>
          <w:rFonts w:eastAsia="Calibri" w:cs="Times New Roman"/>
        </w:rPr>
        <w:t xml:space="preserve"> </w:t>
      </w:r>
      <w:r w:rsidRPr="00D05B45">
        <w:rPr>
          <w:rFonts w:eastAsia="Calibri" w:cs="Times New Roman"/>
          <w:b/>
          <w:bCs/>
        </w:rPr>
        <w:t>(2005)</w:t>
      </w:r>
      <w:r>
        <w:rPr>
          <w:rFonts w:eastAsia="Calibri" w:cs="Times New Roman"/>
          <w:b/>
          <w:bCs/>
        </w:rPr>
        <w:t>.</w:t>
      </w:r>
      <w:r w:rsidRPr="006A2978">
        <w:rPr>
          <w:rFonts w:eastAsia="Calibri" w:cs="Times New Roman"/>
        </w:rPr>
        <w:t xml:space="preserve"> </w:t>
      </w:r>
      <w:proofErr w:type="spellStart"/>
      <w:r w:rsidRPr="006A2978">
        <w:rPr>
          <w:rFonts w:eastAsia="Calibri" w:cs="Times New Roman"/>
        </w:rPr>
        <w:t>Comparison</w:t>
      </w:r>
      <w:proofErr w:type="spellEnd"/>
      <w:r w:rsidRPr="006A2978">
        <w:rPr>
          <w:rFonts w:eastAsia="Calibri" w:cs="Times New Roman"/>
        </w:rPr>
        <w:t xml:space="preserve"> of </w:t>
      </w:r>
      <w:proofErr w:type="spellStart"/>
      <w:r w:rsidRPr="006A2978">
        <w:rPr>
          <w:rFonts w:eastAsia="Calibri" w:cs="Times New Roman"/>
        </w:rPr>
        <w:t>Postoperative</w:t>
      </w:r>
      <w:proofErr w:type="spellEnd"/>
      <w:r w:rsidRPr="006A2978">
        <w:rPr>
          <w:rFonts w:eastAsia="Calibri" w:cs="Times New Roman"/>
        </w:rPr>
        <w:t xml:space="preserve"> </w:t>
      </w:r>
      <w:proofErr w:type="spellStart"/>
      <w:r w:rsidRPr="006A2978">
        <w:rPr>
          <w:rFonts w:eastAsia="Calibri" w:cs="Times New Roman"/>
        </w:rPr>
        <w:t>Pain</w:t>
      </w:r>
      <w:proofErr w:type="spellEnd"/>
      <w:r w:rsidRPr="006A2978">
        <w:rPr>
          <w:rFonts w:eastAsia="Calibri" w:cs="Times New Roman"/>
        </w:rPr>
        <w:t xml:space="preserve"> </w:t>
      </w:r>
      <w:proofErr w:type="spellStart"/>
      <w:r w:rsidRPr="006A2978">
        <w:rPr>
          <w:rFonts w:eastAsia="Calibri" w:cs="Times New Roman"/>
        </w:rPr>
        <w:t>After</w:t>
      </w:r>
      <w:proofErr w:type="spellEnd"/>
      <w:r w:rsidRPr="006A2978">
        <w:rPr>
          <w:rFonts w:eastAsia="Calibri" w:cs="Times New Roman"/>
        </w:rPr>
        <w:t xml:space="preserve"> </w:t>
      </w:r>
      <w:proofErr w:type="spellStart"/>
      <w:r w:rsidRPr="006A2978">
        <w:rPr>
          <w:rFonts w:eastAsia="Calibri" w:cs="Times New Roman"/>
        </w:rPr>
        <w:t>Ovariohysterectomy</w:t>
      </w:r>
      <w:proofErr w:type="spellEnd"/>
      <w:r w:rsidRPr="006A2978">
        <w:rPr>
          <w:rFonts w:eastAsia="Calibri" w:cs="Times New Roman"/>
        </w:rPr>
        <w:t xml:space="preserve"> </w:t>
      </w:r>
      <w:proofErr w:type="spellStart"/>
      <w:r w:rsidRPr="006A2978">
        <w:rPr>
          <w:rFonts w:eastAsia="Calibri" w:cs="Times New Roman"/>
        </w:rPr>
        <w:t>by</w:t>
      </w:r>
      <w:proofErr w:type="spellEnd"/>
      <w:r w:rsidRPr="006A2978">
        <w:rPr>
          <w:rFonts w:eastAsia="Calibri" w:cs="Times New Roman"/>
        </w:rPr>
        <w:t xml:space="preserve"> </w:t>
      </w:r>
      <w:proofErr w:type="spellStart"/>
      <w:r w:rsidRPr="006A2978">
        <w:rPr>
          <w:rFonts w:eastAsia="Calibri" w:cs="Times New Roman"/>
        </w:rPr>
        <w:t>Harmonic</w:t>
      </w:r>
      <w:proofErr w:type="spellEnd"/>
      <w:r w:rsidRPr="006A2978">
        <w:rPr>
          <w:rFonts w:eastAsia="Calibri" w:cs="Times New Roman"/>
        </w:rPr>
        <w:t xml:space="preserve"> </w:t>
      </w:r>
      <w:proofErr w:type="spellStart"/>
      <w:r w:rsidRPr="006A2978">
        <w:rPr>
          <w:rFonts w:eastAsia="Calibri" w:cs="Times New Roman"/>
        </w:rPr>
        <w:t>Scalpel-Assisted</w:t>
      </w:r>
      <w:proofErr w:type="spellEnd"/>
      <w:r w:rsidRPr="006A2978">
        <w:rPr>
          <w:rFonts w:eastAsia="Calibri" w:cs="Times New Roman"/>
        </w:rPr>
        <w:t xml:space="preserve"> </w:t>
      </w:r>
      <w:proofErr w:type="spellStart"/>
      <w:r w:rsidRPr="006A2978">
        <w:rPr>
          <w:rFonts w:eastAsia="Calibri" w:cs="Times New Roman"/>
        </w:rPr>
        <w:t>Laparoscopy</w:t>
      </w:r>
      <w:proofErr w:type="spellEnd"/>
      <w:r w:rsidRPr="006A2978">
        <w:rPr>
          <w:rFonts w:eastAsia="Calibri" w:cs="Times New Roman"/>
        </w:rPr>
        <w:t xml:space="preserve"> </w:t>
      </w:r>
      <w:proofErr w:type="spellStart"/>
      <w:r w:rsidRPr="006A2978">
        <w:rPr>
          <w:rFonts w:eastAsia="Calibri" w:cs="Times New Roman"/>
        </w:rPr>
        <w:t>Compared</w:t>
      </w:r>
      <w:proofErr w:type="spellEnd"/>
      <w:r w:rsidRPr="006A2978">
        <w:rPr>
          <w:rFonts w:eastAsia="Calibri" w:cs="Times New Roman"/>
        </w:rPr>
        <w:t xml:space="preserve"> </w:t>
      </w:r>
      <w:proofErr w:type="spellStart"/>
      <w:r w:rsidRPr="006A2978">
        <w:rPr>
          <w:rFonts w:eastAsia="Calibri" w:cs="Times New Roman"/>
        </w:rPr>
        <w:t>with</w:t>
      </w:r>
      <w:proofErr w:type="spellEnd"/>
      <w:r w:rsidRPr="006A2978">
        <w:rPr>
          <w:rFonts w:eastAsia="Calibri" w:cs="Times New Roman"/>
        </w:rPr>
        <w:t xml:space="preserve"> </w:t>
      </w:r>
      <w:proofErr w:type="spellStart"/>
      <w:r w:rsidRPr="006A2978">
        <w:rPr>
          <w:rFonts w:eastAsia="Calibri" w:cs="Times New Roman"/>
        </w:rPr>
        <w:t>Median</w:t>
      </w:r>
      <w:proofErr w:type="spellEnd"/>
      <w:r w:rsidRPr="006A2978">
        <w:rPr>
          <w:rFonts w:eastAsia="Calibri" w:cs="Times New Roman"/>
        </w:rPr>
        <w:t xml:space="preserve"> </w:t>
      </w:r>
      <w:proofErr w:type="spellStart"/>
      <w:r w:rsidRPr="006A2978">
        <w:rPr>
          <w:rFonts w:eastAsia="Calibri" w:cs="Times New Roman"/>
        </w:rPr>
        <w:t>Celiotomy</w:t>
      </w:r>
      <w:proofErr w:type="spellEnd"/>
      <w:r w:rsidRPr="006A2978">
        <w:rPr>
          <w:rFonts w:eastAsia="Calibri" w:cs="Times New Roman"/>
        </w:rPr>
        <w:t xml:space="preserve"> </w:t>
      </w:r>
      <w:proofErr w:type="spellStart"/>
      <w:r w:rsidRPr="006A2978">
        <w:rPr>
          <w:rFonts w:eastAsia="Calibri" w:cs="Times New Roman"/>
        </w:rPr>
        <w:t>and</w:t>
      </w:r>
      <w:proofErr w:type="spellEnd"/>
      <w:r w:rsidRPr="006A2978">
        <w:rPr>
          <w:rFonts w:eastAsia="Calibri" w:cs="Times New Roman"/>
        </w:rPr>
        <w:t xml:space="preserve"> </w:t>
      </w:r>
      <w:proofErr w:type="spellStart"/>
      <w:r w:rsidRPr="006A2978">
        <w:rPr>
          <w:rFonts w:eastAsia="Calibri" w:cs="Times New Roman"/>
        </w:rPr>
        <w:t>Ligation</w:t>
      </w:r>
      <w:proofErr w:type="spellEnd"/>
      <w:r w:rsidRPr="006A2978">
        <w:rPr>
          <w:rFonts w:eastAsia="Calibri" w:cs="Times New Roman"/>
        </w:rPr>
        <w:t xml:space="preserve"> in Dogs. </w:t>
      </w:r>
      <w:proofErr w:type="spellStart"/>
      <w:r w:rsidRPr="006A2978">
        <w:rPr>
          <w:rFonts w:eastAsia="Calibri" w:cs="Times New Roman"/>
        </w:rPr>
        <w:t>Veterinary</w:t>
      </w:r>
      <w:proofErr w:type="spellEnd"/>
      <w:r w:rsidRPr="006A2978">
        <w:rPr>
          <w:rFonts w:eastAsia="Calibri" w:cs="Times New Roman"/>
        </w:rPr>
        <w:t xml:space="preserve"> </w:t>
      </w:r>
      <w:proofErr w:type="spellStart"/>
      <w:r w:rsidRPr="006A2978">
        <w:rPr>
          <w:rFonts w:eastAsia="Calibri" w:cs="Times New Roman"/>
        </w:rPr>
        <w:t>Surgery</w:t>
      </w:r>
      <w:proofErr w:type="spellEnd"/>
      <w:r w:rsidRPr="006A2978">
        <w:rPr>
          <w:rFonts w:eastAsia="Calibri" w:cs="Times New Roman"/>
        </w:rPr>
        <w:t>, 34: 273-282</w:t>
      </w:r>
    </w:p>
    <w:p w14:paraId="1689C04B" w14:textId="70729031" w:rsidR="005B345C" w:rsidRDefault="005B345C" w:rsidP="005B345C">
      <w:pPr>
        <w:ind w:firstLine="0"/>
        <w:rPr>
          <w:rFonts w:eastAsia="Calibri" w:cs="Times New Roman"/>
        </w:rPr>
      </w:pPr>
      <w:proofErr w:type="spellStart"/>
      <w:r w:rsidRPr="00CA3810">
        <w:rPr>
          <w:rFonts w:eastAsia="Calibri" w:cs="Times New Roman"/>
          <w:b/>
          <w:bCs/>
        </w:rPr>
        <w:t>Harold</w:t>
      </w:r>
      <w:proofErr w:type="spellEnd"/>
      <w:r w:rsidRPr="00CA3810">
        <w:rPr>
          <w:rFonts w:eastAsia="Calibri" w:cs="Times New Roman"/>
          <w:b/>
          <w:bCs/>
        </w:rPr>
        <w:t xml:space="preserve"> K.</w:t>
      </w:r>
      <w:r w:rsidR="00A034FB">
        <w:rPr>
          <w:rFonts w:eastAsia="Calibri" w:cs="Times New Roman"/>
          <w:b/>
          <w:bCs/>
        </w:rPr>
        <w:t xml:space="preserve"> </w:t>
      </w:r>
      <w:r w:rsidRPr="00CA3810">
        <w:rPr>
          <w:rFonts w:eastAsia="Calibri" w:cs="Times New Roman"/>
          <w:b/>
          <w:bCs/>
        </w:rPr>
        <w:t xml:space="preserve">L., </w:t>
      </w:r>
      <w:proofErr w:type="spellStart"/>
      <w:r w:rsidRPr="00CA3810">
        <w:rPr>
          <w:rFonts w:eastAsia="Calibri" w:cs="Times New Roman"/>
          <w:b/>
          <w:bCs/>
        </w:rPr>
        <w:t>Pollinger</w:t>
      </w:r>
      <w:proofErr w:type="spellEnd"/>
      <w:r w:rsidRPr="00CA3810">
        <w:rPr>
          <w:rFonts w:eastAsia="Calibri" w:cs="Times New Roman"/>
          <w:b/>
          <w:bCs/>
        </w:rPr>
        <w:t xml:space="preserve"> H., </w:t>
      </w:r>
      <w:proofErr w:type="spellStart"/>
      <w:r w:rsidRPr="00CA3810">
        <w:rPr>
          <w:rFonts w:eastAsia="Calibri" w:cs="Times New Roman"/>
          <w:b/>
          <w:bCs/>
        </w:rPr>
        <w:t>Matthews</w:t>
      </w:r>
      <w:proofErr w:type="spellEnd"/>
      <w:r w:rsidRPr="00CA3810">
        <w:rPr>
          <w:rFonts w:eastAsia="Calibri" w:cs="Times New Roman"/>
          <w:b/>
          <w:bCs/>
        </w:rPr>
        <w:t xml:space="preserve"> B.</w:t>
      </w:r>
      <w:r w:rsidR="00A034FB">
        <w:rPr>
          <w:rFonts w:eastAsia="Calibri" w:cs="Times New Roman"/>
          <w:b/>
          <w:bCs/>
        </w:rPr>
        <w:t xml:space="preserve"> </w:t>
      </w:r>
      <w:r w:rsidRPr="00CA3810">
        <w:rPr>
          <w:rFonts w:eastAsia="Calibri" w:cs="Times New Roman"/>
          <w:b/>
          <w:bCs/>
        </w:rPr>
        <w:t xml:space="preserve">D., </w:t>
      </w:r>
      <w:proofErr w:type="spellStart"/>
      <w:r w:rsidRPr="00CA3810">
        <w:rPr>
          <w:rFonts w:eastAsia="Calibri" w:cs="Times New Roman"/>
          <w:b/>
          <w:bCs/>
        </w:rPr>
        <w:t>Kercher</w:t>
      </w:r>
      <w:proofErr w:type="spellEnd"/>
      <w:r w:rsidRPr="00CA3810">
        <w:rPr>
          <w:rFonts w:eastAsia="Calibri" w:cs="Times New Roman"/>
          <w:b/>
          <w:bCs/>
        </w:rPr>
        <w:t xml:space="preserve"> K.W., </w:t>
      </w:r>
      <w:proofErr w:type="spellStart"/>
      <w:r w:rsidRPr="00CA3810">
        <w:rPr>
          <w:rFonts w:eastAsia="Calibri" w:cs="Times New Roman"/>
          <w:b/>
          <w:bCs/>
        </w:rPr>
        <w:t>Sing</w:t>
      </w:r>
      <w:proofErr w:type="spellEnd"/>
      <w:r w:rsidRPr="00CA3810">
        <w:rPr>
          <w:rFonts w:eastAsia="Calibri" w:cs="Times New Roman"/>
          <w:b/>
          <w:bCs/>
        </w:rPr>
        <w:t xml:space="preserve"> R.</w:t>
      </w:r>
      <w:r w:rsidR="00A034FB">
        <w:rPr>
          <w:rFonts w:eastAsia="Calibri" w:cs="Times New Roman"/>
          <w:b/>
          <w:bCs/>
        </w:rPr>
        <w:t xml:space="preserve"> </w:t>
      </w:r>
      <w:r w:rsidRPr="00CA3810">
        <w:rPr>
          <w:rFonts w:eastAsia="Calibri" w:cs="Times New Roman"/>
          <w:b/>
          <w:bCs/>
        </w:rPr>
        <w:t xml:space="preserve">F., </w:t>
      </w:r>
      <w:proofErr w:type="spellStart"/>
      <w:r w:rsidRPr="00CA3810">
        <w:rPr>
          <w:rFonts w:eastAsia="Calibri" w:cs="Times New Roman"/>
          <w:b/>
          <w:bCs/>
        </w:rPr>
        <w:t>Heniford</w:t>
      </w:r>
      <w:proofErr w:type="spellEnd"/>
      <w:r w:rsidRPr="00CA3810">
        <w:rPr>
          <w:rFonts w:eastAsia="Calibri" w:cs="Times New Roman"/>
          <w:b/>
          <w:bCs/>
        </w:rPr>
        <w:t xml:space="preserve"> B.</w:t>
      </w:r>
      <w:r w:rsidR="00AE6FEC">
        <w:rPr>
          <w:rFonts w:eastAsia="Calibri" w:cs="Times New Roman"/>
          <w:b/>
          <w:bCs/>
        </w:rPr>
        <w:t xml:space="preserve"> </w:t>
      </w:r>
      <w:r w:rsidRPr="00CA3810">
        <w:rPr>
          <w:rFonts w:eastAsia="Calibri" w:cs="Times New Roman"/>
          <w:b/>
          <w:bCs/>
        </w:rPr>
        <w:t>T.</w:t>
      </w:r>
      <w:r w:rsidRPr="00061395">
        <w:rPr>
          <w:rFonts w:eastAsia="Calibri" w:cs="Times New Roman"/>
        </w:rPr>
        <w:t xml:space="preserve"> </w:t>
      </w:r>
      <w:r w:rsidRPr="00D05B45">
        <w:rPr>
          <w:rFonts w:eastAsia="Calibri" w:cs="Times New Roman"/>
          <w:b/>
          <w:bCs/>
        </w:rPr>
        <w:t>(2003).</w:t>
      </w:r>
      <w:r w:rsidRPr="00061395">
        <w:rPr>
          <w:rFonts w:eastAsia="Calibri" w:cs="Times New Roman"/>
        </w:rPr>
        <w:t xml:space="preserve"> </w:t>
      </w:r>
      <w:proofErr w:type="spellStart"/>
      <w:r w:rsidRPr="00061395">
        <w:rPr>
          <w:rFonts w:eastAsia="Calibri" w:cs="Times New Roman"/>
        </w:rPr>
        <w:t>Comparison</w:t>
      </w:r>
      <w:proofErr w:type="spellEnd"/>
      <w:r w:rsidRPr="00061395">
        <w:rPr>
          <w:rFonts w:eastAsia="Calibri" w:cs="Times New Roman"/>
        </w:rPr>
        <w:t xml:space="preserve"> of </w:t>
      </w:r>
      <w:proofErr w:type="spellStart"/>
      <w:r w:rsidRPr="00061395">
        <w:rPr>
          <w:rFonts w:eastAsia="Calibri" w:cs="Times New Roman"/>
        </w:rPr>
        <w:t>ultrasonic</w:t>
      </w:r>
      <w:proofErr w:type="spellEnd"/>
      <w:r w:rsidRPr="00061395">
        <w:rPr>
          <w:rFonts w:eastAsia="Calibri" w:cs="Times New Roman"/>
        </w:rPr>
        <w:t xml:space="preserve"> </w:t>
      </w:r>
      <w:proofErr w:type="spellStart"/>
      <w:r w:rsidRPr="00061395">
        <w:rPr>
          <w:rFonts w:eastAsia="Calibri" w:cs="Times New Roman"/>
        </w:rPr>
        <w:t>energy</w:t>
      </w:r>
      <w:proofErr w:type="spellEnd"/>
      <w:r w:rsidRPr="00061395">
        <w:rPr>
          <w:rFonts w:eastAsia="Calibri" w:cs="Times New Roman"/>
        </w:rPr>
        <w:t xml:space="preserve">, </w:t>
      </w:r>
      <w:proofErr w:type="spellStart"/>
      <w:r w:rsidRPr="00061395">
        <w:rPr>
          <w:rFonts w:eastAsia="Calibri" w:cs="Times New Roman"/>
        </w:rPr>
        <w:t>bipolar</w:t>
      </w:r>
      <w:proofErr w:type="spellEnd"/>
      <w:r w:rsidRPr="00061395">
        <w:rPr>
          <w:rFonts w:eastAsia="Calibri" w:cs="Times New Roman"/>
        </w:rPr>
        <w:t xml:space="preserve"> </w:t>
      </w:r>
      <w:proofErr w:type="spellStart"/>
      <w:r w:rsidRPr="00061395">
        <w:rPr>
          <w:rFonts w:eastAsia="Calibri" w:cs="Times New Roman"/>
        </w:rPr>
        <w:t>thermal</w:t>
      </w:r>
      <w:proofErr w:type="spellEnd"/>
      <w:r w:rsidRPr="00061395">
        <w:rPr>
          <w:rFonts w:eastAsia="Calibri" w:cs="Times New Roman"/>
        </w:rPr>
        <w:t xml:space="preserve"> </w:t>
      </w:r>
      <w:proofErr w:type="spellStart"/>
      <w:r w:rsidRPr="00061395">
        <w:rPr>
          <w:rFonts w:eastAsia="Calibri" w:cs="Times New Roman"/>
        </w:rPr>
        <w:t>energy</w:t>
      </w:r>
      <w:proofErr w:type="spellEnd"/>
      <w:r w:rsidRPr="00061395">
        <w:rPr>
          <w:rFonts w:eastAsia="Calibri" w:cs="Times New Roman"/>
        </w:rPr>
        <w:t xml:space="preserve">, </w:t>
      </w:r>
      <w:proofErr w:type="spellStart"/>
      <w:r w:rsidRPr="00061395">
        <w:rPr>
          <w:rFonts w:eastAsia="Calibri" w:cs="Times New Roman"/>
        </w:rPr>
        <w:t>and</w:t>
      </w:r>
      <w:proofErr w:type="spellEnd"/>
      <w:r w:rsidRPr="00061395">
        <w:rPr>
          <w:rFonts w:eastAsia="Calibri" w:cs="Times New Roman"/>
        </w:rPr>
        <w:t xml:space="preserve"> </w:t>
      </w:r>
      <w:proofErr w:type="spellStart"/>
      <w:r w:rsidRPr="00061395">
        <w:rPr>
          <w:rFonts w:eastAsia="Calibri" w:cs="Times New Roman"/>
        </w:rPr>
        <w:t>vascular</w:t>
      </w:r>
      <w:proofErr w:type="spellEnd"/>
      <w:r w:rsidRPr="00061395">
        <w:rPr>
          <w:rFonts w:eastAsia="Calibri" w:cs="Times New Roman"/>
        </w:rPr>
        <w:t xml:space="preserve"> </w:t>
      </w:r>
      <w:proofErr w:type="spellStart"/>
      <w:r w:rsidRPr="00061395">
        <w:rPr>
          <w:rFonts w:eastAsia="Calibri" w:cs="Times New Roman"/>
        </w:rPr>
        <w:t>clips</w:t>
      </w:r>
      <w:proofErr w:type="spellEnd"/>
      <w:r w:rsidRPr="00061395">
        <w:rPr>
          <w:rFonts w:eastAsia="Calibri" w:cs="Times New Roman"/>
        </w:rPr>
        <w:t xml:space="preserve"> </w:t>
      </w:r>
      <w:proofErr w:type="spellStart"/>
      <w:r w:rsidRPr="00061395">
        <w:rPr>
          <w:rFonts w:eastAsia="Calibri" w:cs="Times New Roman"/>
        </w:rPr>
        <w:t>for</w:t>
      </w:r>
      <w:proofErr w:type="spellEnd"/>
      <w:r w:rsidRPr="00061395">
        <w:rPr>
          <w:rFonts w:eastAsia="Calibri" w:cs="Times New Roman"/>
        </w:rPr>
        <w:t xml:space="preserve"> </w:t>
      </w:r>
      <w:proofErr w:type="spellStart"/>
      <w:r w:rsidRPr="00061395">
        <w:rPr>
          <w:rFonts w:eastAsia="Calibri" w:cs="Times New Roman"/>
        </w:rPr>
        <w:t>the</w:t>
      </w:r>
      <w:proofErr w:type="spellEnd"/>
      <w:r w:rsidRPr="00061395">
        <w:rPr>
          <w:rFonts w:eastAsia="Calibri" w:cs="Times New Roman"/>
        </w:rPr>
        <w:t xml:space="preserve"> </w:t>
      </w:r>
      <w:proofErr w:type="spellStart"/>
      <w:r w:rsidRPr="00061395">
        <w:rPr>
          <w:rFonts w:eastAsia="Calibri" w:cs="Times New Roman"/>
        </w:rPr>
        <w:t>hemostasis</w:t>
      </w:r>
      <w:proofErr w:type="spellEnd"/>
      <w:r w:rsidRPr="00061395">
        <w:rPr>
          <w:rFonts w:eastAsia="Calibri" w:cs="Times New Roman"/>
        </w:rPr>
        <w:t xml:space="preserve"> of </w:t>
      </w:r>
      <w:proofErr w:type="spellStart"/>
      <w:r w:rsidRPr="00061395">
        <w:rPr>
          <w:rFonts w:eastAsia="Calibri" w:cs="Times New Roman"/>
        </w:rPr>
        <w:t>small</w:t>
      </w:r>
      <w:proofErr w:type="spellEnd"/>
      <w:r w:rsidRPr="00061395">
        <w:rPr>
          <w:rFonts w:eastAsia="Calibri" w:cs="Times New Roman"/>
        </w:rPr>
        <w:t xml:space="preserve">-, </w:t>
      </w:r>
      <w:proofErr w:type="spellStart"/>
      <w:r w:rsidRPr="00061395">
        <w:rPr>
          <w:rFonts w:eastAsia="Calibri" w:cs="Times New Roman"/>
        </w:rPr>
        <w:t>medium</w:t>
      </w:r>
      <w:proofErr w:type="spellEnd"/>
      <w:r w:rsidRPr="00061395">
        <w:rPr>
          <w:rFonts w:eastAsia="Calibri" w:cs="Times New Roman"/>
        </w:rPr>
        <w:t xml:space="preserve">-, </w:t>
      </w:r>
      <w:proofErr w:type="spellStart"/>
      <w:r w:rsidRPr="00061395">
        <w:rPr>
          <w:rFonts w:eastAsia="Calibri" w:cs="Times New Roman"/>
        </w:rPr>
        <w:t>and</w:t>
      </w:r>
      <w:proofErr w:type="spellEnd"/>
      <w:r w:rsidRPr="00061395">
        <w:rPr>
          <w:rFonts w:eastAsia="Calibri" w:cs="Times New Roman"/>
        </w:rPr>
        <w:t xml:space="preserve"> </w:t>
      </w:r>
      <w:proofErr w:type="spellStart"/>
      <w:r w:rsidRPr="00061395">
        <w:rPr>
          <w:rFonts w:eastAsia="Calibri" w:cs="Times New Roman"/>
        </w:rPr>
        <w:t>large-sized</w:t>
      </w:r>
      <w:proofErr w:type="spellEnd"/>
      <w:r w:rsidRPr="00061395">
        <w:rPr>
          <w:rFonts w:eastAsia="Calibri" w:cs="Times New Roman"/>
        </w:rPr>
        <w:t xml:space="preserve"> </w:t>
      </w:r>
      <w:proofErr w:type="spellStart"/>
      <w:r w:rsidRPr="00061395">
        <w:rPr>
          <w:rFonts w:eastAsia="Calibri" w:cs="Times New Roman"/>
        </w:rPr>
        <w:t>arteries</w:t>
      </w:r>
      <w:proofErr w:type="spellEnd"/>
      <w:r w:rsidRPr="00061395">
        <w:rPr>
          <w:rFonts w:eastAsia="Calibri" w:cs="Times New Roman"/>
        </w:rPr>
        <w:t xml:space="preserve">. </w:t>
      </w:r>
      <w:proofErr w:type="spellStart"/>
      <w:r w:rsidRPr="00061395">
        <w:rPr>
          <w:rFonts w:eastAsia="Calibri" w:cs="Times New Roman"/>
        </w:rPr>
        <w:t>Surg</w:t>
      </w:r>
      <w:proofErr w:type="spellEnd"/>
      <w:r w:rsidRPr="00061395">
        <w:rPr>
          <w:rFonts w:eastAsia="Calibri" w:cs="Times New Roman"/>
        </w:rPr>
        <w:t xml:space="preserve"> </w:t>
      </w:r>
      <w:proofErr w:type="spellStart"/>
      <w:r w:rsidRPr="00061395">
        <w:rPr>
          <w:rFonts w:eastAsia="Calibri" w:cs="Times New Roman"/>
        </w:rPr>
        <w:t>Endosc</w:t>
      </w:r>
      <w:proofErr w:type="spellEnd"/>
      <w:r w:rsidRPr="00061395">
        <w:rPr>
          <w:rFonts w:eastAsia="Calibri" w:cs="Times New Roman"/>
        </w:rPr>
        <w:t xml:space="preserve"> 17: 1228 1230.</w:t>
      </w:r>
    </w:p>
    <w:p w14:paraId="3DA2B751" w14:textId="7DFBA25B" w:rsidR="005B345C" w:rsidRPr="006A0EAE" w:rsidRDefault="005B345C" w:rsidP="005B345C">
      <w:pPr>
        <w:ind w:firstLine="0"/>
        <w:rPr>
          <w:rFonts w:eastAsia="Calibri" w:cs="Times New Roman"/>
        </w:rPr>
      </w:pPr>
      <w:proofErr w:type="spellStart"/>
      <w:r w:rsidRPr="002943B9">
        <w:rPr>
          <w:rFonts w:eastAsia="Calibri" w:cs="Times New Roman"/>
          <w:b/>
          <w:bCs/>
        </w:rPr>
        <w:t>Heniford</w:t>
      </w:r>
      <w:proofErr w:type="spellEnd"/>
      <w:r w:rsidRPr="002943B9">
        <w:rPr>
          <w:rFonts w:eastAsia="Calibri" w:cs="Times New Roman"/>
          <w:b/>
          <w:bCs/>
        </w:rPr>
        <w:t>, B.</w:t>
      </w:r>
      <w:r w:rsidR="00AE6FEC">
        <w:rPr>
          <w:rFonts w:eastAsia="Calibri" w:cs="Times New Roman"/>
          <w:b/>
          <w:bCs/>
        </w:rPr>
        <w:t xml:space="preserve"> </w:t>
      </w:r>
      <w:r w:rsidRPr="002943B9">
        <w:rPr>
          <w:rFonts w:eastAsia="Calibri" w:cs="Times New Roman"/>
          <w:b/>
          <w:bCs/>
        </w:rPr>
        <w:t xml:space="preserve">T., </w:t>
      </w:r>
      <w:proofErr w:type="spellStart"/>
      <w:r w:rsidRPr="002943B9">
        <w:rPr>
          <w:rFonts w:eastAsia="Calibri" w:cs="Times New Roman"/>
          <w:b/>
          <w:bCs/>
        </w:rPr>
        <w:t>Matthews</w:t>
      </w:r>
      <w:proofErr w:type="spellEnd"/>
      <w:r w:rsidRPr="002943B9">
        <w:rPr>
          <w:rFonts w:eastAsia="Calibri" w:cs="Times New Roman"/>
          <w:b/>
          <w:bCs/>
        </w:rPr>
        <w:t>, B.</w:t>
      </w:r>
      <w:r w:rsidR="00AE6FEC">
        <w:rPr>
          <w:rFonts w:eastAsia="Calibri" w:cs="Times New Roman"/>
          <w:b/>
          <w:bCs/>
        </w:rPr>
        <w:t xml:space="preserve"> </w:t>
      </w:r>
      <w:r w:rsidRPr="002943B9">
        <w:rPr>
          <w:rFonts w:eastAsia="Calibri" w:cs="Times New Roman"/>
          <w:b/>
          <w:bCs/>
        </w:rPr>
        <w:t xml:space="preserve">D., </w:t>
      </w:r>
      <w:proofErr w:type="spellStart"/>
      <w:r w:rsidRPr="002943B9">
        <w:rPr>
          <w:rFonts w:eastAsia="Calibri" w:cs="Times New Roman"/>
          <w:b/>
          <w:bCs/>
        </w:rPr>
        <w:t>Sing</w:t>
      </w:r>
      <w:proofErr w:type="spellEnd"/>
      <w:r w:rsidRPr="002943B9">
        <w:rPr>
          <w:rFonts w:eastAsia="Calibri" w:cs="Times New Roman"/>
          <w:b/>
          <w:bCs/>
        </w:rPr>
        <w:t>, R.</w:t>
      </w:r>
      <w:r w:rsidR="00AE6FEC">
        <w:rPr>
          <w:rFonts w:eastAsia="Calibri" w:cs="Times New Roman"/>
          <w:b/>
          <w:bCs/>
        </w:rPr>
        <w:t xml:space="preserve"> </w:t>
      </w:r>
      <w:r w:rsidRPr="002943B9">
        <w:rPr>
          <w:rFonts w:eastAsia="Calibri" w:cs="Times New Roman"/>
          <w:b/>
          <w:bCs/>
        </w:rPr>
        <w:t xml:space="preserve">F., </w:t>
      </w:r>
      <w:proofErr w:type="spellStart"/>
      <w:r w:rsidRPr="002943B9">
        <w:rPr>
          <w:rFonts w:eastAsia="Calibri" w:cs="Times New Roman"/>
          <w:b/>
          <w:bCs/>
        </w:rPr>
        <w:t>Backus</w:t>
      </w:r>
      <w:proofErr w:type="spellEnd"/>
      <w:r w:rsidRPr="002943B9">
        <w:rPr>
          <w:rFonts w:eastAsia="Calibri" w:cs="Times New Roman"/>
          <w:b/>
          <w:bCs/>
        </w:rPr>
        <w:t xml:space="preserve">, C., </w:t>
      </w:r>
      <w:proofErr w:type="spellStart"/>
      <w:r w:rsidRPr="002943B9">
        <w:rPr>
          <w:rFonts w:eastAsia="Calibri" w:cs="Times New Roman"/>
          <w:b/>
          <w:bCs/>
        </w:rPr>
        <w:t>Pratt</w:t>
      </w:r>
      <w:proofErr w:type="spellEnd"/>
      <w:r w:rsidRPr="002943B9">
        <w:rPr>
          <w:rFonts w:eastAsia="Calibri" w:cs="Times New Roman"/>
          <w:b/>
          <w:bCs/>
        </w:rPr>
        <w:t xml:space="preserve">, B., &amp; </w:t>
      </w:r>
      <w:proofErr w:type="spellStart"/>
      <w:r w:rsidRPr="002943B9">
        <w:rPr>
          <w:rFonts w:eastAsia="Calibri" w:cs="Times New Roman"/>
          <w:b/>
          <w:bCs/>
        </w:rPr>
        <w:t>Greene</w:t>
      </w:r>
      <w:proofErr w:type="spellEnd"/>
      <w:r w:rsidRPr="002943B9">
        <w:rPr>
          <w:rFonts w:eastAsia="Calibri" w:cs="Times New Roman"/>
          <w:b/>
          <w:bCs/>
        </w:rPr>
        <w:t>, F.</w:t>
      </w:r>
      <w:r w:rsidR="00AE6FEC">
        <w:rPr>
          <w:rFonts w:eastAsia="Calibri" w:cs="Times New Roman"/>
          <w:b/>
          <w:bCs/>
        </w:rPr>
        <w:t xml:space="preserve"> </w:t>
      </w:r>
      <w:r w:rsidRPr="002943B9">
        <w:rPr>
          <w:rFonts w:eastAsia="Calibri" w:cs="Times New Roman"/>
          <w:b/>
          <w:bCs/>
        </w:rPr>
        <w:t>L. (2001).</w:t>
      </w:r>
      <w:r w:rsidRPr="002943B9">
        <w:rPr>
          <w:rFonts w:eastAsia="Calibri" w:cs="Times New Roman"/>
        </w:rPr>
        <w:t xml:space="preserve"> </w:t>
      </w:r>
      <w:proofErr w:type="spellStart"/>
      <w:r w:rsidRPr="002943B9">
        <w:rPr>
          <w:rFonts w:eastAsia="Calibri" w:cs="Times New Roman"/>
        </w:rPr>
        <w:t>Initial</w:t>
      </w:r>
      <w:proofErr w:type="spellEnd"/>
      <w:r w:rsidRPr="002943B9">
        <w:rPr>
          <w:rFonts w:eastAsia="Calibri" w:cs="Times New Roman"/>
        </w:rPr>
        <w:t xml:space="preserve"> </w:t>
      </w:r>
      <w:proofErr w:type="spellStart"/>
      <w:r w:rsidRPr="002943B9">
        <w:rPr>
          <w:rFonts w:eastAsia="Calibri" w:cs="Times New Roman"/>
        </w:rPr>
        <w:t>results</w:t>
      </w:r>
      <w:proofErr w:type="spellEnd"/>
      <w:r w:rsidRPr="002943B9">
        <w:rPr>
          <w:rFonts w:eastAsia="Calibri" w:cs="Times New Roman"/>
        </w:rPr>
        <w:t xml:space="preserve"> </w:t>
      </w:r>
      <w:proofErr w:type="spellStart"/>
      <w:r w:rsidRPr="002943B9">
        <w:rPr>
          <w:rFonts w:eastAsia="Calibri" w:cs="Times New Roman"/>
        </w:rPr>
        <w:t>with</w:t>
      </w:r>
      <w:proofErr w:type="spellEnd"/>
      <w:r w:rsidRPr="002943B9">
        <w:rPr>
          <w:rFonts w:eastAsia="Calibri" w:cs="Times New Roman"/>
        </w:rPr>
        <w:t xml:space="preserve"> an </w:t>
      </w:r>
      <w:proofErr w:type="spellStart"/>
      <w:r w:rsidRPr="002943B9">
        <w:rPr>
          <w:rFonts w:eastAsia="Calibri" w:cs="Times New Roman"/>
        </w:rPr>
        <w:t>electrothermal</w:t>
      </w:r>
      <w:proofErr w:type="spellEnd"/>
      <w:r w:rsidRPr="002943B9">
        <w:rPr>
          <w:rFonts w:eastAsia="Calibri" w:cs="Times New Roman"/>
        </w:rPr>
        <w:t xml:space="preserve"> </w:t>
      </w:r>
      <w:proofErr w:type="spellStart"/>
      <w:r w:rsidRPr="002943B9">
        <w:rPr>
          <w:rFonts w:eastAsia="Calibri" w:cs="Times New Roman"/>
        </w:rPr>
        <w:t>bipolar</w:t>
      </w:r>
      <w:proofErr w:type="spellEnd"/>
      <w:r w:rsidRPr="002943B9">
        <w:rPr>
          <w:rFonts w:eastAsia="Calibri" w:cs="Times New Roman"/>
        </w:rPr>
        <w:t xml:space="preserve"> </w:t>
      </w:r>
      <w:proofErr w:type="spellStart"/>
      <w:r w:rsidRPr="002943B9">
        <w:rPr>
          <w:rFonts w:eastAsia="Calibri" w:cs="Times New Roman"/>
        </w:rPr>
        <w:t>vessel</w:t>
      </w:r>
      <w:proofErr w:type="spellEnd"/>
      <w:r w:rsidRPr="002943B9">
        <w:rPr>
          <w:rFonts w:eastAsia="Calibri" w:cs="Times New Roman"/>
        </w:rPr>
        <w:t xml:space="preserve"> </w:t>
      </w:r>
      <w:proofErr w:type="spellStart"/>
      <w:r w:rsidRPr="002943B9">
        <w:rPr>
          <w:rFonts w:eastAsia="Calibri" w:cs="Times New Roman"/>
        </w:rPr>
        <w:t>sealer</w:t>
      </w:r>
      <w:proofErr w:type="spellEnd"/>
      <w:r w:rsidRPr="002943B9">
        <w:rPr>
          <w:rFonts w:eastAsia="Calibri" w:cs="Times New Roman"/>
        </w:rPr>
        <w:t xml:space="preserve">. </w:t>
      </w:r>
      <w:proofErr w:type="spellStart"/>
      <w:r w:rsidRPr="002943B9">
        <w:rPr>
          <w:rFonts w:eastAsia="Calibri" w:cs="Times New Roman"/>
        </w:rPr>
        <w:t>Surgical</w:t>
      </w:r>
      <w:proofErr w:type="spellEnd"/>
      <w:r w:rsidRPr="002943B9">
        <w:rPr>
          <w:rFonts w:eastAsia="Calibri" w:cs="Times New Roman"/>
        </w:rPr>
        <w:t xml:space="preserve"> </w:t>
      </w:r>
      <w:proofErr w:type="spellStart"/>
      <w:r w:rsidRPr="002943B9">
        <w:rPr>
          <w:rFonts w:eastAsia="Calibri" w:cs="Times New Roman"/>
        </w:rPr>
        <w:t>endoscopy</w:t>
      </w:r>
      <w:proofErr w:type="spellEnd"/>
      <w:r w:rsidRPr="002943B9">
        <w:rPr>
          <w:rFonts w:eastAsia="Calibri" w:cs="Times New Roman"/>
        </w:rPr>
        <w:t>, 15(8), 799-801.</w:t>
      </w:r>
    </w:p>
    <w:p w14:paraId="265F6F80" w14:textId="13D095F9" w:rsidR="005B345C" w:rsidRPr="00716CD1" w:rsidRDefault="005B345C" w:rsidP="005B345C">
      <w:pPr>
        <w:ind w:firstLine="0"/>
        <w:rPr>
          <w:rFonts w:eastAsia="Calibri" w:cs="Times New Roman"/>
        </w:rPr>
      </w:pPr>
      <w:proofErr w:type="spellStart"/>
      <w:r w:rsidRPr="00CA3810">
        <w:rPr>
          <w:rFonts w:eastAsia="Calibri" w:cs="Times New Roman"/>
          <w:b/>
          <w:bCs/>
        </w:rPr>
        <w:t>Hernandez-Avalos</w:t>
      </w:r>
      <w:proofErr w:type="spellEnd"/>
      <w:r w:rsidRPr="00CA3810">
        <w:rPr>
          <w:rFonts w:eastAsia="Calibri" w:cs="Times New Roman"/>
          <w:b/>
          <w:bCs/>
        </w:rPr>
        <w:t xml:space="preserve">, I., </w:t>
      </w:r>
      <w:proofErr w:type="spellStart"/>
      <w:r w:rsidRPr="00CA3810">
        <w:rPr>
          <w:rFonts w:eastAsia="Calibri" w:cs="Times New Roman"/>
          <w:b/>
          <w:bCs/>
        </w:rPr>
        <w:t>Mota-Rojas</w:t>
      </w:r>
      <w:proofErr w:type="spellEnd"/>
      <w:r w:rsidRPr="00CA3810">
        <w:rPr>
          <w:rFonts w:eastAsia="Calibri" w:cs="Times New Roman"/>
          <w:b/>
          <w:bCs/>
        </w:rPr>
        <w:t>, D., Mora-</w:t>
      </w:r>
      <w:proofErr w:type="spellStart"/>
      <w:r w:rsidRPr="00CA3810">
        <w:rPr>
          <w:rFonts w:eastAsia="Calibri" w:cs="Times New Roman"/>
          <w:b/>
          <w:bCs/>
        </w:rPr>
        <w:t>Medina</w:t>
      </w:r>
      <w:proofErr w:type="spellEnd"/>
      <w:r w:rsidRPr="00CA3810">
        <w:rPr>
          <w:rFonts w:eastAsia="Calibri" w:cs="Times New Roman"/>
          <w:b/>
          <w:bCs/>
        </w:rPr>
        <w:t xml:space="preserve">, P., </w:t>
      </w:r>
      <w:proofErr w:type="spellStart"/>
      <w:r w:rsidRPr="00CA3810">
        <w:rPr>
          <w:rFonts w:eastAsia="Calibri" w:cs="Times New Roman"/>
          <w:b/>
          <w:bCs/>
        </w:rPr>
        <w:t>Martínez-Burnes</w:t>
      </w:r>
      <w:proofErr w:type="spellEnd"/>
      <w:r w:rsidRPr="00CA3810">
        <w:rPr>
          <w:rFonts w:eastAsia="Calibri" w:cs="Times New Roman"/>
          <w:b/>
          <w:bCs/>
        </w:rPr>
        <w:t xml:space="preserve">, J., </w:t>
      </w:r>
      <w:proofErr w:type="spellStart"/>
      <w:r w:rsidRPr="00CA3810">
        <w:rPr>
          <w:rFonts w:eastAsia="Calibri" w:cs="Times New Roman"/>
          <w:b/>
          <w:bCs/>
        </w:rPr>
        <w:t>Casas</w:t>
      </w:r>
      <w:proofErr w:type="spellEnd"/>
      <w:r w:rsidRPr="00CA3810">
        <w:rPr>
          <w:rFonts w:eastAsia="Calibri" w:cs="Times New Roman"/>
          <w:b/>
          <w:bCs/>
        </w:rPr>
        <w:t xml:space="preserve"> </w:t>
      </w:r>
      <w:proofErr w:type="spellStart"/>
      <w:r w:rsidRPr="00CA3810">
        <w:rPr>
          <w:rFonts w:eastAsia="Calibri" w:cs="Times New Roman"/>
          <w:b/>
          <w:bCs/>
        </w:rPr>
        <w:t>Alvarado</w:t>
      </w:r>
      <w:proofErr w:type="spellEnd"/>
      <w:r w:rsidRPr="00CA3810">
        <w:rPr>
          <w:rFonts w:eastAsia="Calibri" w:cs="Times New Roman"/>
          <w:b/>
          <w:bCs/>
        </w:rPr>
        <w:t>, A.</w:t>
      </w:r>
      <w:r w:rsidR="008B7533">
        <w:rPr>
          <w:rFonts w:eastAsia="Calibri" w:cs="Times New Roman"/>
          <w:b/>
          <w:bCs/>
        </w:rPr>
        <w:t xml:space="preserve">, </w:t>
      </w:r>
      <w:proofErr w:type="spellStart"/>
      <w:r w:rsidR="008B7533">
        <w:rPr>
          <w:rFonts w:eastAsia="Calibri" w:cs="Times New Roman"/>
          <w:b/>
          <w:bCs/>
        </w:rPr>
        <w:t>V</w:t>
      </w:r>
      <w:r w:rsidRPr="00CA3810">
        <w:rPr>
          <w:rFonts w:eastAsia="Calibri" w:cs="Times New Roman"/>
          <w:b/>
          <w:bCs/>
        </w:rPr>
        <w:t>erduzco-Mendoza</w:t>
      </w:r>
      <w:proofErr w:type="spellEnd"/>
      <w:r w:rsidRPr="00CA3810">
        <w:rPr>
          <w:rFonts w:eastAsia="Calibri" w:cs="Times New Roman"/>
          <w:b/>
          <w:bCs/>
        </w:rPr>
        <w:t xml:space="preserve">, A., </w:t>
      </w:r>
      <w:proofErr w:type="spellStart"/>
      <w:r w:rsidRPr="00CA3810">
        <w:rPr>
          <w:rFonts w:eastAsia="Calibri" w:cs="Times New Roman"/>
          <w:b/>
          <w:bCs/>
        </w:rPr>
        <w:t>Lezama-García</w:t>
      </w:r>
      <w:proofErr w:type="spellEnd"/>
      <w:r w:rsidRPr="00CA3810">
        <w:rPr>
          <w:rFonts w:eastAsia="Calibri" w:cs="Times New Roman"/>
          <w:b/>
          <w:bCs/>
        </w:rPr>
        <w:t xml:space="preserve">, K. </w:t>
      </w:r>
      <w:proofErr w:type="spellStart"/>
      <w:r w:rsidRPr="00CA3810">
        <w:rPr>
          <w:rFonts w:eastAsia="Calibri" w:cs="Times New Roman"/>
          <w:b/>
          <w:bCs/>
        </w:rPr>
        <w:t>and</w:t>
      </w:r>
      <w:proofErr w:type="spellEnd"/>
      <w:r w:rsidRPr="00CA3810">
        <w:rPr>
          <w:rFonts w:eastAsia="Calibri" w:cs="Times New Roman"/>
          <w:b/>
          <w:bCs/>
        </w:rPr>
        <w:t xml:space="preserve"> </w:t>
      </w:r>
      <w:proofErr w:type="spellStart"/>
      <w:r w:rsidRPr="00CA3810">
        <w:rPr>
          <w:rFonts w:eastAsia="Calibri" w:cs="Times New Roman"/>
          <w:b/>
          <w:bCs/>
        </w:rPr>
        <w:t>Olmos-Hernandez</w:t>
      </w:r>
      <w:proofErr w:type="spellEnd"/>
      <w:r w:rsidRPr="00CA3810">
        <w:rPr>
          <w:rFonts w:eastAsia="Calibri" w:cs="Times New Roman"/>
          <w:b/>
          <w:bCs/>
        </w:rPr>
        <w:t>, A.</w:t>
      </w:r>
      <w:r w:rsidRPr="00D11588">
        <w:rPr>
          <w:rFonts w:eastAsia="Calibri" w:cs="Times New Roman"/>
        </w:rPr>
        <w:t xml:space="preserve"> </w:t>
      </w:r>
      <w:r w:rsidRPr="002943B9">
        <w:rPr>
          <w:rFonts w:eastAsia="Calibri" w:cs="Times New Roman"/>
          <w:b/>
          <w:bCs/>
        </w:rPr>
        <w:t>(2019).</w:t>
      </w:r>
      <w:r w:rsidRPr="00D11588">
        <w:rPr>
          <w:rFonts w:eastAsia="Calibri" w:cs="Times New Roman"/>
        </w:rPr>
        <w:t xml:space="preserve"> </w:t>
      </w:r>
      <w:proofErr w:type="spellStart"/>
      <w:r w:rsidRPr="00D11588">
        <w:rPr>
          <w:rFonts w:eastAsia="Calibri" w:cs="Times New Roman"/>
        </w:rPr>
        <w:t>Review</w:t>
      </w:r>
      <w:proofErr w:type="spellEnd"/>
      <w:r w:rsidRPr="00D11588">
        <w:rPr>
          <w:rFonts w:eastAsia="Calibri" w:cs="Times New Roman"/>
        </w:rPr>
        <w:t xml:space="preserve"> of </w:t>
      </w:r>
      <w:proofErr w:type="spellStart"/>
      <w:r w:rsidRPr="00D11588">
        <w:rPr>
          <w:rFonts w:eastAsia="Calibri" w:cs="Times New Roman"/>
        </w:rPr>
        <w:t>different</w:t>
      </w:r>
      <w:proofErr w:type="spellEnd"/>
      <w:r w:rsidRPr="00D11588">
        <w:rPr>
          <w:rFonts w:eastAsia="Calibri" w:cs="Times New Roman"/>
        </w:rPr>
        <w:t xml:space="preserve"> </w:t>
      </w:r>
      <w:proofErr w:type="spellStart"/>
      <w:r w:rsidRPr="00D11588">
        <w:rPr>
          <w:rFonts w:eastAsia="Calibri" w:cs="Times New Roman"/>
        </w:rPr>
        <w:t>methods</w:t>
      </w:r>
      <w:proofErr w:type="spellEnd"/>
      <w:r w:rsidRPr="00D11588">
        <w:rPr>
          <w:rFonts w:eastAsia="Calibri" w:cs="Times New Roman"/>
        </w:rPr>
        <w:t xml:space="preserve"> </w:t>
      </w:r>
      <w:proofErr w:type="spellStart"/>
      <w:r w:rsidRPr="00D11588">
        <w:rPr>
          <w:rFonts w:eastAsia="Calibri" w:cs="Times New Roman"/>
        </w:rPr>
        <w:t>used</w:t>
      </w:r>
      <w:proofErr w:type="spellEnd"/>
      <w:r w:rsidRPr="00D11588">
        <w:rPr>
          <w:rFonts w:eastAsia="Calibri" w:cs="Times New Roman"/>
        </w:rPr>
        <w:t xml:space="preserve"> </w:t>
      </w:r>
      <w:proofErr w:type="spellStart"/>
      <w:r w:rsidRPr="00D11588">
        <w:rPr>
          <w:rFonts w:eastAsia="Calibri" w:cs="Times New Roman"/>
        </w:rPr>
        <w:t>for</w:t>
      </w:r>
      <w:proofErr w:type="spellEnd"/>
      <w:r w:rsidRPr="00D11588">
        <w:rPr>
          <w:rFonts w:eastAsia="Calibri" w:cs="Times New Roman"/>
        </w:rPr>
        <w:t xml:space="preserve"> </w:t>
      </w:r>
      <w:proofErr w:type="spellStart"/>
      <w:r w:rsidRPr="00D11588">
        <w:rPr>
          <w:rFonts w:eastAsia="Calibri" w:cs="Times New Roman"/>
        </w:rPr>
        <w:t>clinical</w:t>
      </w:r>
      <w:proofErr w:type="spellEnd"/>
      <w:r w:rsidRPr="00D11588">
        <w:rPr>
          <w:rFonts w:eastAsia="Calibri" w:cs="Times New Roman"/>
        </w:rPr>
        <w:t xml:space="preserve"> </w:t>
      </w:r>
      <w:proofErr w:type="spellStart"/>
      <w:r w:rsidRPr="00D11588">
        <w:rPr>
          <w:rFonts w:eastAsia="Calibri" w:cs="Times New Roman"/>
        </w:rPr>
        <w:t>recognition</w:t>
      </w:r>
      <w:proofErr w:type="spellEnd"/>
      <w:r w:rsidRPr="00D11588">
        <w:rPr>
          <w:rFonts w:eastAsia="Calibri" w:cs="Times New Roman"/>
        </w:rPr>
        <w:t xml:space="preserve"> </w:t>
      </w:r>
      <w:proofErr w:type="spellStart"/>
      <w:r w:rsidRPr="00D11588">
        <w:rPr>
          <w:rFonts w:eastAsia="Calibri" w:cs="Times New Roman"/>
        </w:rPr>
        <w:t>and</w:t>
      </w:r>
      <w:proofErr w:type="spellEnd"/>
      <w:r w:rsidRPr="00D11588">
        <w:rPr>
          <w:rFonts w:eastAsia="Calibri" w:cs="Times New Roman"/>
        </w:rPr>
        <w:t xml:space="preserve"> </w:t>
      </w:r>
      <w:proofErr w:type="spellStart"/>
      <w:r w:rsidRPr="00D11588">
        <w:rPr>
          <w:rFonts w:eastAsia="Calibri" w:cs="Times New Roman"/>
        </w:rPr>
        <w:t>assessment</w:t>
      </w:r>
      <w:proofErr w:type="spellEnd"/>
      <w:r w:rsidRPr="00D11588">
        <w:rPr>
          <w:rFonts w:eastAsia="Calibri" w:cs="Times New Roman"/>
        </w:rPr>
        <w:t xml:space="preserve"> of </w:t>
      </w:r>
      <w:proofErr w:type="spellStart"/>
      <w:r w:rsidRPr="00D11588">
        <w:rPr>
          <w:rFonts w:eastAsia="Calibri" w:cs="Times New Roman"/>
        </w:rPr>
        <w:t>pain</w:t>
      </w:r>
      <w:proofErr w:type="spellEnd"/>
      <w:r w:rsidRPr="00D11588">
        <w:rPr>
          <w:rFonts w:eastAsia="Calibri" w:cs="Times New Roman"/>
        </w:rPr>
        <w:t xml:space="preserve"> in </w:t>
      </w:r>
      <w:proofErr w:type="spellStart"/>
      <w:r w:rsidRPr="00D11588">
        <w:rPr>
          <w:rFonts w:eastAsia="Calibri" w:cs="Times New Roman"/>
        </w:rPr>
        <w:t>dogs</w:t>
      </w:r>
      <w:proofErr w:type="spellEnd"/>
      <w:r w:rsidRPr="00D11588">
        <w:rPr>
          <w:rFonts w:eastAsia="Calibri" w:cs="Times New Roman"/>
        </w:rPr>
        <w:t xml:space="preserve"> </w:t>
      </w:r>
      <w:proofErr w:type="spellStart"/>
      <w:r w:rsidRPr="00D11588">
        <w:rPr>
          <w:rFonts w:eastAsia="Calibri" w:cs="Times New Roman"/>
        </w:rPr>
        <w:t>and</w:t>
      </w:r>
      <w:proofErr w:type="spellEnd"/>
      <w:r w:rsidRPr="00D11588">
        <w:rPr>
          <w:rFonts w:eastAsia="Calibri" w:cs="Times New Roman"/>
        </w:rPr>
        <w:t xml:space="preserve"> </w:t>
      </w:r>
      <w:proofErr w:type="spellStart"/>
      <w:r w:rsidRPr="00D11588">
        <w:rPr>
          <w:rFonts w:eastAsia="Calibri" w:cs="Times New Roman"/>
        </w:rPr>
        <w:t>cats</w:t>
      </w:r>
      <w:proofErr w:type="spellEnd"/>
      <w:r w:rsidRPr="00D11588">
        <w:rPr>
          <w:rFonts w:eastAsia="Calibri" w:cs="Times New Roman"/>
        </w:rPr>
        <w:t xml:space="preserve">. International </w:t>
      </w:r>
      <w:proofErr w:type="spellStart"/>
      <w:r w:rsidRPr="00D11588">
        <w:rPr>
          <w:rFonts w:eastAsia="Calibri" w:cs="Times New Roman"/>
        </w:rPr>
        <w:t>Journal</w:t>
      </w:r>
      <w:proofErr w:type="spellEnd"/>
      <w:r w:rsidRPr="00D11588">
        <w:rPr>
          <w:rFonts w:eastAsia="Calibri" w:cs="Times New Roman"/>
        </w:rPr>
        <w:t xml:space="preserve"> of </w:t>
      </w:r>
      <w:proofErr w:type="spellStart"/>
      <w:r w:rsidRPr="00D11588">
        <w:rPr>
          <w:rFonts w:eastAsia="Calibri" w:cs="Times New Roman"/>
        </w:rPr>
        <w:t>Veterinary</w:t>
      </w:r>
      <w:proofErr w:type="spellEnd"/>
      <w:r w:rsidRPr="00D11588">
        <w:rPr>
          <w:rFonts w:eastAsia="Calibri" w:cs="Times New Roman"/>
        </w:rPr>
        <w:t xml:space="preserve"> </w:t>
      </w:r>
      <w:proofErr w:type="spellStart"/>
      <w:r w:rsidRPr="00D11588">
        <w:rPr>
          <w:rFonts w:eastAsia="Calibri" w:cs="Times New Roman"/>
        </w:rPr>
        <w:t>Science</w:t>
      </w:r>
      <w:proofErr w:type="spellEnd"/>
      <w:r w:rsidRPr="00D11588">
        <w:rPr>
          <w:rFonts w:eastAsia="Calibri" w:cs="Times New Roman"/>
        </w:rPr>
        <w:t xml:space="preserve"> </w:t>
      </w:r>
      <w:proofErr w:type="spellStart"/>
      <w:r w:rsidRPr="00D11588">
        <w:rPr>
          <w:rFonts w:eastAsia="Calibri" w:cs="Times New Roman"/>
        </w:rPr>
        <w:t>and</w:t>
      </w:r>
      <w:proofErr w:type="spellEnd"/>
      <w:r w:rsidRPr="00D11588">
        <w:rPr>
          <w:rFonts w:eastAsia="Calibri" w:cs="Times New Roman"/>
        </w:rPr>
        <w:t xml:space="preserve"> </w:t>
      </w:r>
      <w:proofErr w:type="spellStart"/>
      <w:r w:rsidRPr="00D11588">
        <w:rPr>
          <w:rFonts w:eastAsia="Calibri" w:cs="Times New Roman"/>
        </w:rPr>
        <w:t>Medicine</w:t>
      </w:r>
      <w:proofErr w:type="spellEnd"/>
      <w:r w:rsidRPr="00D11588">
        <w:rPr>
          <w:rFonts w:eastAsia="Calibri" w:cs="Times New Roman"/>
        </w:rPr>
        <w:t>, 7(1), 43-54.</w:t>
      </w:r>
    </w:p>
    <w:p w14:paraId="36454982" w14:textId="227A84D6" w:rsidR="005B345C" w:rsidRPr="00716CD1" w:rsidRDefault="004C5EDB" w:rsidP="005B345C">
      <w:pPr>
        <w:ind w:firstLine="0"/>
        <w:rPr>
          <w:rFonts w:eastAsia="Calibri" w:cs="Times New Roman"/>
        </w:rPr>
      </w:pPr>
      <w:hyperlink r:id="rId25" w:history="1">
        <w:r w:rsidR="005B345C" w:rsidRPr="005A3822">
          <w:rPr>
            <w:rStyle w:val="Kpr"/>
            <w:rFonts w:eastAsia="Calibri" w:cs="Times New Roman"/>
            <w:b/>
            <w:bCs/>
            <w:color w:val="auto"/>
            <w:u w:val="none"/>
          </w:rPr>
          <w:t xml:space="preserve">IASP </w:t>
        </w:r>
        <w:proofErr w:type="spellStart"/>
        <w:r w:rsidR="005B345C" w:rsidRPr="005A3822">
          <w:rPr>
            <w:rStyle w:val="Kpr"/>
            <w:rFonts w:eastAsia="Calibri" w:cs="Times New Roman"/>
            <w:b/>
            <w:bCs/>
            <w:color w:val="auto"/>
            <w:u w:val="none"/>
          </w:rPr>
          <w:t>Taxonomy</w:t>
        </w:r>
        <w:proofErr w:type="spellEnd"/>
        <w:r w:rsidR="005B345C" w:rsidRPr="005A3822">
          <w:rPr>
            <w:rStyle w:val="Kpr"/>
            <w:rFonts w:eastAsia="Calibri" w:cs="Times New Roman"/>
            <w:b/>
            <w:bCs/>
            <w:color w:val="auto"/>
            <w:u w:val="none"/>
          </w:rPr>
          <w:t>- IASP</w:t>
        </w:r>
      </w:hyperlink>
      <w:r w:rsidR="005B345C" w:rsidRPr="005A3822">
        <w:rPr>
          <w:rFonts w:eastAsia="Calibri" w:cs="Times New Roman"/>
        </w:rPr>
        <w:t xml:space="preserve"> </w:t>
      </w:r>
      <w:r w:rsidR="005B345C" w:rsidRPr="00050FD6">
        <w:rPr>
          <w:rFonts w:eastAsia="Calibri" w:cs="Times New Roman"/>
          <w:b/>
          <w:bCs/>
        </w:rPr>
        <w:t>(1979)</w:t>
      </w:r>
      <w:r w:rsidR="005B345C" w:rsidRPr="00A6165E">
        <w:rPr>
          <w:rFonts w:eastAsia="Calibri" w:cs="Times New Roman"/>
          <w:b/>
          <w:bCs/>
        </w:rPr>
        <w:t>.</w:t>
      </w:r>
      <w:r w:rsidR="005B345C">
        <w:rPr>
          <w:rFonts w:eastAsia="Calibri" w:cs="Times New Roman"/>
        </w:rPr>
        <w:t xml:space="preserve"> </w:t>
      </w:r>
      <w:r w:rsidR="005B345C" w:rsidRPr="00716CD1">
        <w:rPr>
          <w:rFonts w:eastAsia="Calibri" w:cs="Times New Roman"/>
        </w:rPr>
        <w:t xml:space="preserve">International </w:t>
      </w:r>
      <w:proofErr w:type="spellStart"/>
      <w:r w:rsidR="005B345C" w:rsidRPr="00716CD1">
        <w:rPr>
          <w:rFonts w:eastAsia="Calibri" w:cs="Times New Roman"/>
        </w:rPr>
        <w:t>Association</w:t>
      </w:r>
      <w:proofErr w:type="spellEnd"/>
      <w:r w:rsidR="005B345C" w:rsidRPr="00716CD1">
        <w:rPr>
          <w:rFonts w:eastAsia="Calibri" w:cs="Times New Roman"/>
        </w:rPr>
        <w:t xml:space="preserve"> </w:t>
      </w:r>
      <w:proofErr w:type="spellStart"/>
      <w:r w:rsidR="005B345C" w:rsidRPr="00716CD1">
        <w:rPr>
          <w:rFonts w:eastAsia="Calibri" w:cs="Times New Roman"/>
        </w:rPr>
        <w:t>for</w:t>
      </w:r>
      <w:proofErr w:type="spellEnd"/>
      <w:r w:rsidR="005B345C" w:rsidRPr="00716CD1">
        <w:rPr>
          <w:rFonts w:eastAsia="Calibri" w:cs="Times New Roman"/>
        </w:rPr>
        <w:t xml:space="preserve"> </w:t>
      </w:r>
      <w:proofErr w:type="spellStart"/>
      <w:r w:rsidR="005B345C" w:rsidRPr="00716CD1">
        <w:rPr>
          <w:rFonts w:eastAsia="Calibri" w:cs="Times New Roman"/>
        </w:rPr>
        <w:t>the</w:t>
      </w:r>
      <w:proofErr w:type="spellEnd"/>
      <w:r w:rsidR="005B345C" w:rsidRPr="00716CD1">
        <w:rPr>
          <w:rFonts w:eastAsia="Calibri" w:cs="Times New Roman"/>
        </w:rPr>
        <w:t xml:space="preserve"> </w:t>
      </w:r>
      <w:proofErr w:type="spellStart"/>
      <w:r w:rsidR="005B345C" w:rsidRPr="00716CD1">
        <w:rPr>
          <w:rFonts w:eastAsia="Calibri" w:cs="Times New Roman"/>
        </w:rPr>
        <w:t>Study</w:t>
      </w:r>
      <w:proofErr w:type="spellEnd"/>
      <w:r w:rsidR="005B345C" w:rsidRPr="00716CD1">
        <w:rPr>
          <w:rFonts w:eastAsia="Calibri" w:cs="Times New Roman"/>
        </w:rPr>
        <w:t xml:space="preserve"> of </w:t>
      </w:r>
      <w:proofErr w:type="spellStart"/>
      <w:r w:rsidR="005B345C" w:rsidRPr="00716CD1">
        <w:rPr>
          <w:rFonts w:eastAsia="Calibri" w:cs="Times New Roman"/>
        </w:rPr>
        <w:t>Pain</w:t>
      </w:r>
      <w:proofErr w:type="spellEnd"/>
      <w:r w:rsidR="005B345C" w:rsidRPr="00716CD1">
        <w:rPr>
          <w:rFonts w:eastAsia="Calibri" w:cs="Times New Roman"/>
        </w:rPr>
        <w:t xml:space="preserve">. Report of International </w:t>
      </w:r>
      <w:proofErr w:type="spellStart"/>
      <w:r w:rsidR="005B345C" w:rsidRPr="00716CD1">
        <w:rPr>
          <w:rFonts w:eastAsia="Calibri" w:cs="Times New Roman"/>
        </w:rPr>
        <w:t>Association</w:t>
      </w:r>
      <w:proofErr w:type="spellEnd"/>
      <w:r w:rsidR="005B345C" w:rsidRPr="00716CD1">
        <w:rPr>
          <w:rFonts w:eastAsia="Calibri" w:cs="Times New Roman"/>
        </w:rPr>
        <w:t xml:space="preserve"> </w:t>
      </w:r>
      <w:proofErr w:type="spellStart"/>
      <w:r w:rsidR="005B345C" w:rsidRPr="00716CD1">
        <w:rPr>
          <w:rFonts w:eastAsia="Calibri" w:cs="Times New Roman"/>
        </w:rPr>
        <w:t>for</w:t>
      </w:r>
      <w:proofErr w:type="spellEnd"/>
      <w:r w:rsidR="005B345C" w:rsidRPr="00716CD1">
        <w:rPr>
          <w:rFonts w:eastAsia="Calibri" w:cs="Times New Roman"/>
        </w:rPr>
        <w:t xml:space="preserve"> </w:t>
      </w:r>
      <w:proofErr w:type="spellStart"/>
      <w:r w:rsidR="005B345C" w:rsidRPr="00716CD1">
        <w:rPr>
          <w:rFonts w:eastAsia="Calibri" w:cs="Times New Roman"/>
        </w:rPr>
        <w:t>the</w:t>
      </w:r>
      <w:proofErr w:type="spellEnd"/>
      <w:r w:rsidR="005B345C" w:rsidRPr="00716CD1">
        <w:rPr>
          <w:rFonts w:eastAsia="Calibri" w:cs="Times New Roman"/>
        </w:rPr>
        <w:t xml:space="preserve"> </w:t>
      </w:r>
      <w:proofErr w:type="spellStart"/>
      <w:r w:rsidR="005B345C" w:rsidRPr="00716CD1">
        <w:rPr>
          <w:rFonts w:eastAsia="Calibri" w:cs="Times New Roman"/>
        </w:rPr>
        <w:t>Study</w:t>
      </w:r>
      <w:proofErr w:type="spellEnd"/>
      <w:r w:rsidR="005B345C" w:rsidRPr="00716CD1">
        <w:rPr>
          <w:rFonts w:eastAsia="Calibri" w:cs="Times New Roman"/>
        </w:rPr>
        <w:t xml:space="preserve"> of </w:t>
      </w:r>
      <w:proofErr w:type="spellStart"/>
      <w:r w:rsidR="005B345C" w:rsidRPr="00716CD1">
        <w:rPr>
          <w:rFonts w:eastAsia="Calibri" w:cs="Times New Roman"/>
        </w:rPr>
        <w:t>Pain</w:t>
      </w:r>
      <w:proofErr w:type="spellEnd"/>
      <w:r w:rsidR="005B345C" w:rsidRPr="00716CD1">
        <w:rPr>
          <w:rFonts w:eastAsia="Calibri" w:cs="Times New Roman"/>
        </w:rPr>
        <w:t xml:space="preserve"> </w:t>
      </w:r>
      <w:proofErr w:type="spellStart"/>
      <w:r w:rsidR="005B345C" w:rsidRPr="00716CD1">
        <w:rPr>
          <w:rFonts w:eastAsia="Calibri" w:cs="Times New Roman"/>
        </w:rPr>
        <w:t>Subcommittee</w:t>
      </w:r>
      <w:proofErr w:type="spellEnd"/>
      <w:r w:rsidR="005B345C" w:rsidRPr="00716CD1">
        <w:rPr>
          <w:rFonts w:eastAsia="Calibri" w:cs="Times New Roman"/>
        </w:rPr>
        <w:t xml:space="preserve"> on </w:t>
      </w:r>
      <w:proofErr w:type="spellStart"/>
      <w:r w:rsidR="005B345C" w:rsidRPr="00716CD1">
        <w:rPr>
          <w:rFonts w:eastAsia="Calibri" w:cs="Times New Roman"/>
        </w:rPr>
        <w:t>Taxonomy</w:t>
      </w:r>
      <w:proofErr w:type="spellEnd"/>
      <w:r w:rsidR="005B345C" w:rsidRPr="00716CD1">
        <w:rPr>
          <w:rFonts w:eastAsia="Calibri" w:cs="Times New Roman"/>
        </w:rPr>
        <w:t xml:space="preserve">. </w:t>
      </w:r>
      <w:proofErr w:type="spellStart"/>
      <w:r w:rsidR="005B345C" w:rsidRPr="00716CD1">
        <w:rPr>
          <w:rFonts w:eastAsia="Calibri" w:cs="Times New Roman"/>
        </w:rPr>
        <w:t>Pain</w:t>
      </w:r>
      <w:proofErr w:type="spellEnd"/>
      <w:r w:rsidR="005B345C" w:rsidRPr="00716CD1">
        <w:rPr>
          <w:rFonts w:eastAsia="Calibri" w:cs="Times New Roman"/>
        </w:rPr>
        <w:t>; 6: 249–252.).</w:t>
      </w:r>
    </w:p>
    <w:p w14:paraId="1B21C90F" w14:textId="752E1B96" w:rsidR="005B345C" w:rsidRDefault="005B345C" w:rsidP="005B345C">
      <w:pPr>
        <w:ind w:firstLine="0"/>
        <w:rPr>
          <w:rFonts w:eastAsia="Calibri" w:cs="Times New Roman"/>
        </w:rPr>
      </w:pPr>
      <w:proofErr w:type="spellStart"/>
      <w:r w:rsidRPr="00CA3810">
        <w:rPr>
          <w:rFonts w:eastAsia="Calibri" w:cs="Times New Roman"/>
          <w:b/>
          <w:bCs/>
        </w:rPr>
        <w:t>Jacobsen</w:t>
      </w:r>
      <w:proofErr w:type="spellEnd"/>
      <w:r>
        <w:rPr>
          <w:rFonts w:eastAsia="Calibri" w:cs="Times New Roman"/>
          <w:b/>
          <w:bCs/>
        </w:rPr>
        <w:t>,</w:t>
      </w:r>
      <w:r w:rsidRPr="00CA3810">
        <w:rPr>
          <w:rFonts w:eastAsia="Calibri" w:cs="Times New Roman"/>
          <w:b/>
          <w:bCs/>
        </w:rPr>
        <w:t xml:space="preserve"> S</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Nielsen</w:t>
      </w:r>
      <w:proofErr w:type="spellEnd"/>
      <w:r w:rsidRPr="00CA3810">
        <w:rPr>
          <w:rFonts w:eastAsia="Calibri" w:cs="Times New Roman"/>
          <w:b/>
          <w:bCs/>
        </w:rPr>
        <w:t xml:space="preserve"> J</w:t>
      </w:r>
      <w:r>
        <w:rPr>
          <w:rFonts w:eastAsia="Calibri" w:cs="Times New Roman"/>
          <w:b/>
          <w:bCs/>
        </w:rPr>
        <w:t>.</w:t>
      </w:r>
      <w:r w:rsidR="00AE6FEC">
        <w:rPr>
          <w:rFonts w:eastAsia="Calibri" w:cs="Times New Roman"/>
          <w:b/>
          <w:bCs/>
        </w:rPr>
        <w:t xml:space="preserve"> </w:t>
      </w:r>
      <w:r w:rsidRPr="00CA3810">
        <w:rPr>
          <w:rFonts w:eastAsia="Calibri" w:cs="Times New Roman"/>
          <w:b/>
          <w:bCs/>
        </w:rPr>
        <w:t>V</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Toelboell</w:t>
      </w:r>
      <w:proofErr w:type="spellEnd"/>
      <w:r w:rsidRPr="00CA3810">
        <w:rPr>
          <w:rFonts w:eastAsia="Calibri" w:cs="Times New Roman"/>
          <w:b/>
          <w:bCs/>
        </w:rPr>
        <w:t xml:space="preserve"> T</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Fjeldborg</w:t>
      </w:r>
      <w:proofErr w:type="spellEnd"/>
      <w:r>
        <w:rPr>
          <w:rFonts w:eastAsia="Calibri" w:cs="Times New Roman"/>
          <w:b/>
          <w:bCs/>
        </w:rPr>
        <w:t>,</w:t>
      </w:r>
      <w:r w:rsidRPr="00CA3810">
        <w:rPr>
          <w:rFonts w:eastAsia="Calibri" w:cs="Times New Roman"/>
          <w:b/>
          <w:bCs/>
        </w:rPr>
        <w:t xml:space="preserve"> J</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Halling</w:t>
      </w:r>
      <w:proofErr w:type="spellEnd"/>
      <w:r w:rsidRPr="00CA3810">
        <w:rPr>
          <w:rFonts w:eastAsia="Calibri" w:cs="Times New Roman"/>
          <w:b/>
          <w:bCs/>
        </w:rPr>
        <w:t>‐Thomsen</w:t>
      </w:r>
      <w:r>
        <w:rPr>
          <w:rFonts w:eastAsia="Calibri" w:cs="Times New Roman"/>
          <w:b/>
          <w:bCs/>
        </w:rPr>
        <w:t>,</w:t>
      </w:r>
      <w:r w:rsidRPr="00CA3810">
        <w:rPr>
          <w:rFonts w:eastAsia="Calibri" w:cs="Times New Roman"/>
          <w:b/>
          <w:bCs/>
        </w:rPr>
        <w:t xml:space="preserve"> M</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Martinussen</w:t>
      </w:r>
      <w:proofErr w:type="spellEnd"/>
      <w:r>
        <w:rPr>
          <w:rFonts w:eastAsia="Calibri" w:cs="Times New Roman"/>
          <w:b/>
          <w:bCs/>
        </w:rPr>
        <w:t>,</w:t>
      </w:r>
      <w:r w:rsidRPr="00CA3810">
        <w:rPr>
          <w:rFonts w:eastAsia="Calibri" w:cs="Times New Roman"/>
          <w:b/>
          <w:bCs/>
        </w:rPr>
        <w:t xml:space="preserve"> T</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Thoefner</w:t>
      </w:r>
      <w:proofErr w:type="spellEnd"/>
      <w:r>
        <w:rPr>
          <w:rFonts w:eastAsia="Calibri" w:cs="Times New Roman"/>
          <w:b/>
          <w:bCs/>
        </w:rPr>
        <w:t>,</w:t>
      </w:r>
      <w:r w:rsidRPr="00CA3810">
        <w:rPr>
          <w:rFonts w:eastAsia="Calibri" w:cs="Times New Roman"/>
          <w:b/>
          <w:bCs/>
        </w:rPr>
        <w:t xml:space="preserve"> M</w:t>
      </w:r>
      <w:r>
        <w:rPr>
          <w:rFonts w:eastAsia="Calibri" w:cs="Times New Roman"/>
          <w:b/>
          <w:bCs/>
        </w:rPr>
        <w:t>.</w:t>
      </w:r>
      <w:r w:rsidR="00AE6FEC">
        <w:rPr>
          <w:rFonts w:eastAsia="Calibri" w:cs="Times New Roman"/>
          <w:b/>
          <w:bCs/>
        </w:rPr>
        <w:t xml:space="preserve"> </w:t>
      </w:r>
      <w:r w:rsidRPr="00CA3810">
        <w:rPr>
          <w:rFonts w:eastAsia="Calibri" w:cs="Times New Roman"/>
          <w:b/>
          <w:bCs/>
        </w:rPr>
        <w:t>B</w:t>
      </w:r>
      <w:r>
        <w:rPr>
          <w:rFonts w:eastAsia="Calibri" w:cs="Times New Roman"/>
          <w:b/>
          <w:bCs/>
        </w:rPr>
        <w:t>.</w:t>
      </w:r>
      <w:r>
        <w:t xml:space="preserve"> (</w:t>
      </w:r>
      <w:r w:rsidRPr="002943B9">
        <w:rPr>
          <w:rFonts w:eastAsia="Calibri" w:cs="Times New Roman"/>
          <w:b/>
          <w:bCs/>
        </w:rPr>
        <w:t>2009</w:t>
      </w:r>
      <w:r>
        <w:rPr>
          <w:rFonts w:eastAsia="Calibri" w:cs="Times New Roman"/>
          <w:b/>
          <w:bCs/>
        </w:rPr>
        <w:t>)</w:t>
      </w:r>
      <w:r w:rsidRPr="002943B9">
        <w:rPr>
          <w:rFonts w:eastAsia="Calibri" w:cs="Times New Roman"/>
          <w:b/>
          <w:bCs/>
        </w:rPr>
        <w:t>.</w:t>
      </w:r>
      <w:r w:rsidRPr="00716CD1">
        <w:rPr>
          <w:rFonts w:eastAsia="Calibri" w:cs="Times New Roman"/>
        </w:rPr>
        <w:t xml:space="preserve"> </w:t>
      </w:r>
      <w:proofErr w:type="spellStart"/>
      <w:r w:rsidRPr="00716CD1">
        <w:rPr>
          <w:rFonts w:eastAsia="Calibri" w:cs="Times New Roman"/>
        </w:rPr>
        <w:t>Acute</w:t>
      </w:r>
      <w:proofErr w:type="spellEnd"/>
      <w:r w:rsidRPr="00716CD1">
        <w:rPr>
          <w:rFonts w:eastAsia="Calibri" w:cs="Times New Roman"/>
        </w:rPr>
        <w:t xml:space="preserve"> </w:t>
      </w:r>
      <w:proofErr w:type="spellStart"/>
      <w:r w:rsidRPr="00716CD1">
        <w:rPr>
          <w:rFonts w:eastAsia="Calibri" w:cs="Times New Roman"/>
        </w:rPr>
        <w:t>phase</w:t>
      </w:r>
      <w:proofErr w:type="spellEnd"/>
      <w:r w:rsidRPr="00716CD1">
        <w:rPr>
          <w:rFonts w:eastAsia="Calibri" w:cs="Times New Roman"/>
        </w:rPr>
        <w:t xml:space="preserve"> </w:t>
      </w:r>
      <w:proofErr w:type="spellStart"/>
      <w:r w:rsidRPr="00716CD1">
        <w:rPr>
          <w:rFonts w:eastAsia="Calibri" w:cs="Times New Roman"/>
        </w:rPr>
        <w:t>response</w:t>
      </w:r>
      <w:proofErr w:type="spellEnd"/>
      <w:r w:rsidRPr="00716CD1">
        <w:rPr>
          <w:rFonts w:eastAsia="Calibri" w:cs="Times New Roman"/>
        </w:rPr>
        <w:t xml:space="preserve"> </w:t>
      </w:r>
      <w:proofErr w:type="spellStart"/>
      <w:r w:rsidRPr="00716CD1">
        <w:rPr>
          <w:rFonts w:eastAsia="Calibri" w:cs="Times New Roman"/>
        </w:rPr>
        <w:t>to</w:t>
      </w:r>
      <w:proofErr w:type="spellEnd"/>
      <w:r w:rsidRPr="00716CD1">
        <w:rPr>
          <w:rFonts w:eastAsia="Calibri" w:cs="Times New Roman"/>
        </w:rPr>
        <w:t xml:space="preserve"> </w:t>
      </w:r>
      <w:proofErr w:type="spellStart"/>
      <w:r w:rsidRPr="00716CD1">
        <w:rPr>
          <w:rFonts w:eastAsia="Calibri" w:cs="Times New Roman"/>
        </w:rPr>
        <w:t>surgery</w:t>
      </w:r>
      <w:proofErr w:type="spellEnd"/>
      <w:r w:rsidRPr="00716CD1">
        <w:rPr>
          <w:rFonts w:eastAsia="Calibri" w:cs="Times New Roman"/>
        </w:rPr>
        <w:t xml:space="preserve"> of </w:t>
      </w:r>
      <w:proofErr w:type="spellStart"/>
      <w:r w:rsidRPr="00716CD1">
        <w:rPr>
          <w:rFonts w:eastAsia="Calibri" w:cs="Times New Roman"/>
        </w:rPr>
        <w:t>varying</w:t>
      </w:r>
      <w:proofErr w:type="spellEnd"/>
      <w:r w:rsidRPr="00716CD1">
        <w:rPr>
          <w:rFonts w:eastAsia="Calibri" w:cs="Times New Roman"/>
        </w:rPr>
        <w:t xml:space="preserve"> </w:t>
      </w:r>
      <w:proofErr w:type="spellStart"/>
      <w:r w:rsidRPr="00716CD1">
        <w:rPr>
          <w:rFonts w:eastAsia="Calibri" w:cs="Times New Roman"/>
        </w:rPr>
        <w:t>intensity</w:t>
      </w:r>
      <w:proofErr w:type="spellEnd"/>
      <w:r w:rsidRPr="00716CD1">
        <w:rPr>
          <w:rFonts w:eastAsia="Calibri" w:cs="Times New Roman"/>
        </w:rPr>
        <w:t xml:space="preserve"> in </w:t>
      </w:r>
      <w:proofErr w:type="spellStart"/>
      <w:r w:rsidRPr="00716CD1">
        <w:rPr>
          <w:rFonts w:eastAsia="Calibri" w:cs="Times New Roman"/>
        </w:rPr>
        <w:t>horses</w:t>
      </w:r>
      <w:proofErr w:type="spellEnd"/>
      <w:r w:rsidRPr="00716CD1">
        <w:rPr>
          <w:rFonts w:eastAsia="Calibri" w:cs="Times New Roman"/>
        </w:rPr>
        <w:t xml:space="preserve">: a </w:t>
      </w:r>
      <w:proofErr w:type="spellStart"/>
      <w:r w:rsidRPr="00716CD1">
        <w:rPr>
          <w:rFonts w:eastAsia="Calibri" w:cs="Times New Roman"/>
        </w:rPr>
        <w:t>preliminary</w:t>
      </w:r>
      <w:proofErr w:type="spellEnd"/>
      <w:r w:rsidRPr="00716CD1">
        <w:rPr>
          <w:rFonts w:eastAsia="Calibri" w:cs="Times New Roman"/>
        </w:rPr>
        <w:t xml:space="preserve"> </w:t>
      </w:r>
      <w:proofErr w:type="spellStart"/>
      <w:r w:rsidRPr="00716CD1">
        <w:rPr>
          <w:rFonts w:eastAsia="Calibri" w:cs="Times New Roman"/>
        </w:rPr>
        <w:t>study</w:t>
      </w:r>
      <w:proofErr w:type="spellEnd"/>
      <w:r w:rsidRPr="00716CD1">
        <w:rPr>
          <w:rFonts w:eastAsia="Calibri" w:cs="Times New Roman"/>
        </w:rPr>
        <w:t xml:space="preserve">. </w:t>
      </w:r>
      <w:proofErr w:type="spellStart"/>
      <w:r w:rsidRPr="00716CD1">
        <w:rPr>
          <w:rFonts w:eastAsia="Calibri" w:cs="Times New Roman"/>
        </w:rPr>
        <w:t>Vet</w:t>
      </w:r>
      <w:proofErr w:type="spellEnd"/>
      <w:r w:rsidRPr="00716CD1">
        <w:rPr>
          <w:rFonts w:eastAsia="Calibri" w:cs="Times New Roman"/>
        </w:rPr>
        <w:t xml:space="preserve"> </w:t>
      </w:r>
      <w:proofErr w:type="spellStart"/>
      <w:r w:rsidRPr="00716CD1">
        <w:rPr>
          <w:rFonts w:eastAsia="Calibri" w:cs="Times New Roman"/>
        </w:rPr>
        <w:t>Surg</w:t>
      </w:r>
      <w:proofErr w:type="spellEnd"/>
      <w:r w:rsidRPr="00716CD1">
        <w:rPr>
          <w:rFonts w:eastAsia="Calibri" w:cs="Times New Roman"/>
        </w:rPr>
        <w:t>, 38(6): 762-769</w:t>
      </w:r>
      <w:bookmarkStart w:id="64" w:name="_Hlk211638770"/>
      <w:r>
        <w:rPr>
          <w:rFonts w:eastAsia="Calibri" w:cs="Times New Roman"/>
        </w:rPr>
        <w:t>.</w:t>
      </w:r>
    </w:p>
    <w:p w14:paraId="7A2B0D34" w14:textId="6A7CEC84" w:rsidR="005B345C" w:rsidRDefault="005B345C" w:rsidP="005B345C">
      <w:pPr>
        <w:ind w:firstLine="0"/>
        <w:rPr>
          <w:rFonts w:eastAsia="Calibri" w:cs="Times New Roman"/>
        </w:rPr>
      </w:pPr>
      <w:proofErr w:type="spellStart"/>
      <w:r w:rsidRPr="00050FD6">
        <w:rPr>
          <w:rFonts w:eastAsia="Calibri" w:cs="Times New Roman"/>
          <w:b/>
          <w:bCs/>
        </w:rPr>
        <w:t>Javadi</w:t>
      </w:r>
      <w:proofErr w:type="spellEnd"/>
      <w:r w:rsidRPr="00050FD6">
        <w:rPr>
          <w:rFonts w:eastAsia="Calibri" w:cs="Times New Roman"/>
          <w:b/>
          <w:bCs/>
        </w:rPr>
        <w:t>,</w:t>
      </w:r>
      <w:r w:rsidR="008B7533">
        <w:rPr>
          <w:rFonts w:eastAsia="Calibri" w:cs="Times New Roman"/>
          <w:b/>
          <w:bCs/>
        </w:rPr>
        <w:t xml:space="preserve"> </w:t>
      </w:r>
      <w:r w:rsidRPr="00050FD6">
        <w:rPr>
          <w:rFonts w:eastAsia="Calibri" w:cs="Times New Roman"/>
          <w:b/>
          <w:bCs/>
        </w:rPr>
        <w:t xml:space="preserve">S., </w:t>
      </w:r>
      <w:proofErr w:type="spellStart"/>
      <w:r w:rsidRPr="00050FD6">
        <w:rPr>
          <w:rFonts w:eastAsia="Calibri" w:cs="Times New Roman"/>
          <w:b/>
          <w:bCs/>
        </w:rPr>
        <w:t>Galac</w:t>
      </w:r>
      <w:proofErr w:type="spellEnd"/>
      <w:r w:rsidRPr="00050FD6">
        <w:rPr>
          <w:rFonts w:eastAsia="Calibri" w:cs="Times New Roman"/>
          <w:b/>
          <w:bCs/>
        </w:rPr>
        <w:t xml:space="preserve">, S., </w:t>
      </w:r>
      <w:proofErr w:type="spellStart"/>
      <w:r w:rsidRPr="00050FD6">
        <w:rPr>
          <w:rFonts w:eastAsia="Calibri" w:cs="Times New Roman"/>
          <w:b/>
          <w:bCs/>
        </w:rPr>
        <w:t>Boer</w:t>
      </w:r>
      <w:proofErr w:type="spellEnd"/>
      <w:r w:rsidRPr="00050FD6">
        <w:rPr>
          <w:rFonts w:eastAsia="Calibri" w:cs="Times New Roman"/>
          <w:b/>
          <w:bCs/>
        </w:rPr>
        <w:t xml:space="preserve">, P., </w:t>
      </w:r>
      <w:proofErr w:type="spellStart"/>
      <w:r w:rsidRPr="00050FD6">
        <w:rPr>
          <w:rFonts w:eastAsia="Calibri" w:cs="Times New Roman"/>
          <w:b/>
          <w:bCs/>
        </w:rPr>
        <w:t>Robben</w:t>
      </w:r>
      <w:proofErr w:type="spellEnd"/>
      <w:r w:rsidRPr="00050FD6">
        <w:rPr>
          <w:rFonts w:eastAsia="Calibri" w:cs="Times New Roman"/>
          <w:b/>
          <w:bCs/>
        </w:rPr>
        <w:t>, J.</w:t>
      </w:r>
      <w:r w:rsidR="00AE6FEC">
        <w:rPr>
          <w:rFonts w:eastAsia="Calibri" w:cs="Times New Roman"/>
          <w:b/>
          <w:bCs/>
        </w:rPr>
        <w:t xml:space="preserve"> </w:t>
      </w:r>
      <w:r w:rsidRPr="00050FD6">
        <w:rPr>
          <w:rFonts w:eastAsia="Calibri" w:cs="Times New Roman"/>
          <w:b/>
          <w:bCs/>
        </w:rPr>
        <w:t xml:space="preserve">H., </w:t>
      </w:r>
      <w:proofErr w:type="spellStart"/>
      <w:r w:rsidRPr="00050FD6">
        <w:rPr>
          <w:rFonts w:eastAsia="Calibri" w:cs="Times New Roman"/>
          <w:b/>
          <w:bCs/>
        </w:rPr>
        <w:t>Teske</w:t>
      </w:r>
      <w:proofErr w:type="spellEnd"/>
      <w:r w:rsidRPr="00050FD6">
        <w:rPr>
          <w:rFonts w:eastAsia="Calibri" w:cs="Times New Roman"/>
          <w:b/>
          <w:bCs/>
        </w:rPr>
        <w:t xml:space="preserve">, E. </w:t>
      </w:r>
      <w:proofErr w:type="spellStart"/>
      <w:r w:rsidRPr="00050FD6">
        <w:rPr>
          <w:rFonts w:eastAsia="Calibri" w:cs="Times New Roman"/>
          <w:b/>
          <w:bCs/>
        </w:rPr>
        <w:t>and</w:t>
      </w:r>
      <w:proofErr w:type="spellEnd"/>
      <w:r w:rsidRPr="00050FD6">
        <w:rPr>
          <w:rFonts w:eastAsia="Calibri" w:cs="Times New Roman"/>
          <w:b/>
          <w:bCs/>
        </w:rPr>
        <w:t xml:space="preserve"> </w:t>
      </w:r>
      <w:proofErr w:type="spellStart"/>
      <w:r w:rsidRPr="00050FD6">
        <w:rPr>
          <w:rFonts w:eastAsia="Calibri" w:cs="Times New Roman"/>
          <w:b/>
          <w:bCs/>
        </w:rPr>
        <w:t>Kooistra</w:t>
      </w:r>
      <w:proofErr w:type="spellEnd"/>
      <w:r w:rsidRPr="00050FD6">
        <w:rPr>
          <w:rFonts w:eastAsia="Calibri" w:cs="Times New Roman"/>
          <w:b/>
          <w:bCs/>
        </w:rPr>
        <w:t>, H.</w:t>
      </w:r>
      <w:r w:rsidR="00AE6FEC">
        <w:rPr>
          <w:rFonts w:eastAsia="Calibri" w:cs="Times New Roman"/>
          <w:b/>
          <w:bCs/>
        </w:rPr>
        <w:t xml:space="preserve"> </w:t>
      </w:r>
      <w:r w:rsidRPr="00050FD6">
        <w:rPr>
          <w:rFonts w:eastAsia="Calibri" w:cs="Times New Roman"/>
          <w:b/>
          <w:bCs/>
        </w:rPr>
        <w:t>S. (2006)</w:t>
      </w:r>
      <w:r>
        <w:rPr>
          <w:rFonts w:eastAsia="Calibri" w:cs="Times New Roman"/>
          <w:b/>
          <w:bCs/>
        </w:rPr>
        <w:t>.</w:t>
      </w:r>
      <w:r w:rsidRPr="00050FD6">
        <w:rPr>
          <w:rFonts w:eastAsia="Calibri" w:cs="Times New Roman"/>
        </w:rPr>
        <w:t xml:space="preserve"> </w:t>
      </w:r>
      <w:proofErr w:type="spellStart"/>
      <w:r w:rsidRPr="00050FD6">
        <w:rPr>
          <w:rFonts w:eastAsia="Calibri" w:cs="Times New Roman"/>
        </w:rPr>
        <w:t>Aldosterone</w:t>
      </w:r>
      <w:proofErr w:type="spellEnd"/>
      <w:r w:rsidRPr="00050FD6">
        <w:rPr>
          <w:rFonts w:eastAsia="Calibri" w:cs="Times New Roman"/>
        </w:rPr>
        <w:t>-</w:t>
      </w:r>
      <w:proofErr w:type="spellStart"/>
      <w:r w:rsidRPr="00050FD6">
        <w:rPr>
          <w:rFonts w:eastAsia="Calibri" w:cs="Times New Roman"/>
        </w:rPr>
        <w:t>to</w:t>
      </w:r>
      <w:proofErr w:type="spellEnd"/>
      <w:r w:rsidRPr="00050FD6">
        <w:rPr>
          <w:rFonts w:eastAsia="Calibri" w:cs="Times New Roman"/>
        </w:rPr>
        <w:t xml:space="preserve">-Renin </w:t>
      </w:r>
      <w:proofErr w:type="spellStart"/>
      <w:r w:rsidRPr="00050FD6">
        <w:rPr>
          <w:rFonts w:eastAsia="Calibri" w:cs="Times New Roman"/>
        </w:rPr>
        <w:t>and</w:t>
      </w:r>
      <w:proofErr w:type="spellEnd"/>
      <w:r w:rsidRPr="00050FD6">
        <w:rPr>
          <w:rFonts w:eastAsia="Calibri" w:cs="Times New Roman"/>
        </w:rPr>
        <w:t xml:space="preserve"> </w:t>
      </w:r>
      <w:proofErr w:type="spellStart"/>
      <w:r w:rsidRPr="00050FD6">
        <w:rPr>
          <w:rFonts w:eastAsia="Calibri" w:cs="Times New Roman"/>
        </w:rPr>
        <w:t>Cortisol-to-Adrenocorticotropic</w:t>
      </w:r>
      <w:proofErr w:type="spellEnd"/>
      <w:r w:rsidRPr="00050FD6">
        <w:rPr>
          <w:rFonts w:eastAsia="Calibri" w:cs="Times New Roman"/>
        </w:rPr>
        <w:t xml:space="preserve"> </w:t>
      </w:r>
      <w:proofErr w:type="spellStart"/>
      <w:r w:rsidRPr="00050FD6">
        <w:rPr>
          <w:rFonts w:eastAsia="Calibri" w:cs="Times New Roman"/>
        </w:rPr>
        <w:t>Hormone</w:t>
      </w:r>
      <w:proofErr w:type="spellEnd"/>
      <w:r w:rsidRPr="00050FD6">
        <w:rPr>
          <w:rFonts w:eastAsia="Calibri" w:cs="Times New Roman"/>
        </w:rPr>
        <w:t xml:space="preserve"> </w:t>
      </w:r>
      <w:proofErr w:type="spellStart"/>
      <w:r w:rsidRPr="00050FD6">
        <w:rPr>
          <w:rFonts w:eastAsia="Calibri" w:cs="Times New Roman"/>
        </w:rPr>
        <w:t>Ratios</w:t>
      </w:r>
      <w:proofErr w:type="spellEnd"/>
      <w:r w:rsidRPr="00050FD6">
        <w:rPr>
          <w:rFonts w:eastAsia="Calibri" w:cs="Times New Roman"/>
        </w:rPr>
        <w:t xml:space="preserve"> in </w:t>
      </w:r>
      <w:proofErr w:type="spellStart"/>
      <w:r w:rsidRPr="00050FD6">
        <w:rPr>
          <w:rFonts w:eastAsia="Calibri" w:cs="Times New Roman"/>
        </w:rPr>
        <w:t>Healthy</w:t>
      </w:r>
      <w:proofErr w:type="spellEnd"/>
      <w:r w:rsidRPr="00050FD6">
        <w:rPr>
          <w:rFonts w:eastAsia="Calibri" w:cs="Times New Roman"/>
        </w:rPr>
        <w:t xml:space="preserve"> Dogs </w:t>
      </w:r>
      <w:proofErr w:type="spellStart"/>
      <w:r w:rsidRPr="00050FD6">
        <w:rPr>
          <w:rFonts w:eastAsia="Calibri" w:cs="Times New Roman"/>
        </w:rPr>
        <w:t>and</w:t>
      </w:r>
      <w:proofErr w:type="spellEnd"/>
      <w:r w:rsidRPr="00050FD6">
        <w:rPr>
          <w:rFonts w:eastAsia="Calibri" w:cs="Times New Roman"/>
        </w:rPr>
        <w:t xml:space="preserve"> Dogs </w:t>
      </w:r>
      <w:proofErr w:type="spellStart"/>
      <w:r w:rsidRPr="00050FD6">
        <w:rPr>
          <w:rFonts w:eastAsia="Calibri" w:cs="Times New Roman"/>
        </w:rPr>
        <w:t>with</w:t>
      </w:r>
      <w:proofErr w:type="spellEnd"/>
      <w:r w:rsidRPr="00050FD6">
        <w:rPr>
          <w:rFonts w:eastAsia="Calibri" w:cs="Times New Roman"/>
        </w:rPr>
        <w:t xml:space="preserve"> </w:t>
      </w:r>
      <w:proofErr w:type="spellStart"/>
      <w:r w:rsidRPr="00050FD6">
        <w:rPr>
          <w:rFonts w:eastAsia="Calibri" w:cs="Times New Roman"/>
        </w:rPr>
        <w:t>Primary</w:t>
      </w:r>
      <w:proofErr w:type="spellEnd"/>
      <w:r w:rsidRPr="00050FD6">
        <w:rPr>
          <w:rFonts w:eastAsia="Calibri" w:cs="Times New Roman"/>
        </w:rPr>
        <w:t xml:space="preserve"> </w:t>
      </w:r>
      <w:proofErr w:type="spellStart"/>
      <w:r w:rsidRPr="00050FD6">
        <w:rPr>
          <w:rFonts w:eastAsia="Calibri" w:cs="Times New Roman"/>
        </w:rPr>
        <w:t>Hypoadrenocorticism</w:t>
      </w:r>
      <w:proofErr w:type="spellEnd"/>
      <w:r w:rsidRPr="00050FD6">
        <w:rPr>
          <w:rFonts w:eastAsia="Calibri" w:cs="Times New Roman"/>
        </w:rPr>
        <w:t xml:space="preserve">. </w:t>
      </w:r>
      <w:proofErr w:type="spellStart"/>
      <w:r w:rsidRPr="00050FD6">
        <w:rPr>
          <w:rFonts w:eastAsia="Calibri" w:cs="Times New Roman"/>
        </w:rPr>
        <w:t>Journal</w:t>
      </w:r>
      <w:proofErr w:type="spellEnd"/>
      <w:r w:rsidRPr="00050FD6">
        <w:rPr>
          <w:rFonts w:eastAsia="Calibri" w:cs="Times New Roman"/>
        </w:rPr>
        <w:t xml:space="preserve"> of </w:t>
      </w:r>
      <w:proofErr w:type="spellStart"/>
      <w:r w:rsidRPr="00050FD6">
        <w:rPr>
          <w:rFonts w:eastAsia="Calibri" w:cs="Times New Roman"/>
        </w:rPr>
        <w:t>Veterinary</w:t>
      </w:r>
      <w:proofErr w:type="spellEnd"/>
      <w:r w:rsidRPr="00050FD6">
        <w:rPr>
          <w:rFonts w:eastAsia="Calibri" w:cs="Times New Roman"/>
        </w:rPr>
        <w:t xml:space="preserve"> </w:t>
      </w:r>
      <w:proofErr w:type="spellStart"/>
      <w:r w:rsidRPr="00050FD6">
        <w:rPr>
          <w:rFonts w:eastAsia="Calibri" w:cs="Times New Roman"/>
        </w:rPr>
        <w:t>Internal</w:t>
      </w:r>
      <w:proofErr w:type="spellEnd"/>
      <w:r w:rsidRPr="00050FD6">
        <w:rPr>
          <w:rFonts w:eastAsia="Calibri" w:cs="Times New Roman"/>
        </w:rPr>
        <w:t xml:space="preserve"> </w:t>
      </w:r>
      <w:proofErr w:type="spellStart"/>
      <w:r w:rsidRPr="00050FD6">
        <w:rPr>
          <w:rFonts w:eastAsia="Calibri" w:cs="Times New Roman"/>
        </w:rPr>
        <w:t>Medicine</w:t>
      </w:r>
      <w:proofErr w:type="spellEnd"/>
      <w:r w:rsidRPr="00050FD6">
        <w:rPr>
          <w:rFonts w:eastAsia="Calibri" w:cs="Times New Roman"/>
        </w:rPr>
        <w:t>, 20: 556-561. https://doi.org/10.1111/j.1939-1676.2006.tb02896.x</w:t>
      </w:r>
    </w:p>
    <w:bookmarkEnd w:id="64"/>
    <w:p w14:paraId="60A66C0A" w14:textId="77777777" w:rsidR="005B345C" w:rsidRDefault="005B345C" w:rsidP="005B345C">
      <w:pPr>
        <w:ind w:firstLine="0"/>
        <w:rPr>
          <w:rFonts w:eastAsia="Calibri" w:cs="Times New Roman"/>
        </w:rPr>
      </w:pPr>
      <w:proofErr w:type="spellStart"/>
      <w:r w:rsidRPr="00CA3810">
        <w:rPr>
          <w:rFonts w:eastAsia="Calibri" w:cs="Times New Roman"/>
          <w:b/>
          <w:bCs/>
        </w:rPr>
        <w:t>Kırdak</w:t>
      </w:r>
      <w:proofErr w:type="spellEnd"/>
      <w:r>
        <w:rPr>
          <w:rFonts w:eastAsia="Calibri" w:cs="Times New Roman"/>
          <w:b/>
          <w:bCs/>
        </w:rPr>
        <w:t>,</w:t>
      </w:r>
      <w:r w:rsidRPr="00CA3810">
        <w:rPr>
          <w:rFonts w:eastAsia="Calibri" w:cs="Times New Roman"/>
          <w:b/>
          <w:bCs/>
        </w:rPr>
        <w:t xml:space="preserve"> T</w:t>
      </w:r>
      <w:r>
        <w:rPr>
          <w:rFonts w:eastAsia="Calibri" w:cs="Times New Roman"/>
          <w:b/>
          <w:bCs/>
        </w:rPr>
        <w:t>.</w:t>
      </w:r>
      <w:r w:rsidRPr="00CA3810">
        <w:rPr>
          <w:rFonts w:eastAsia="Calibri" w:cs="Times New Roman"/>
          <w:b/>
          <w:bCs/>
        </w:rPr>
        <w:t>, Korun</w:t>
      </w:r>
      <w:r>
        <w:rPr>
          <w:rFonts w:eastAsia="Calibri" w:cs="Times New Roman"/>
          <w:b/>
          <w:bCs/>
        </w:rPr>
        <w:t>,</w:t>
      </w:r>
      <w:r w:rsidRPr="00CA3810">
        <w:rPr>
          <w:rFonts w:eastAsia="Calibri" w:cs="Times New Roman"/>
          <w:b/>
          <w:bCs/>
        </w:rPr>
        <w:t xml:space="preserve"> N</w:t>
      </w:r>
      <w:r>
        <w:rPr>
          <w:rFonts w:eastAsia="Calibri" w:cs="Times New Roman"/>
          <w:b/>
          <w:bCs/>
        </w:rPr>
        <w:t>.</w:t>
      </w:r>
      <w:r w:rsidRPr="00CA3810">
        <w:rPr>
          <w:rFonts w:eastAsia="Calibri" w:cs="Times New Roman"/>
          <w:b/>
          <w:bCs/>
        </w:rPr>
        <w:t>, Özgüç</w:t>
      </w:r>
      <w:r>
        <w:rPr>
          <w:rFonts w:eastAsia="Calibri" w:cs="Times New Roman"/>
          <w:b/>
          <w:bCs/>
        </w:rPr>
        <w:t>,</w:t>
      </w:r>
      <w:r w:rsidRPr="00CA3810">
        <w:rPr>
          <w:rFonts w:eastAsia="Calibri" w:cs="Times New Roman"/>
          <w:b/>
          <w:bCs/>
        </w:rPr>
        <w:t xml:space="preserve"> H</w:t>
      </w:r>
      <w:r w:rsidRPr="00CC6215">
        <w:rPr>
          <w:rFonts w:eastAsia="Calibri" w:cs="Times New Roman"/>
        </w:rPr>
        <w:t>.</w:t>
      </w:r>
      <w:r>
        <w:rPr>
          <w:rFonts w:eastAsia="Calibri" w:cs="Times New Roman"/>
        </w:rPr>
        <w:t xml:space="preserve"> </w:t>
      </w:r>
      <w:r w:rsidRPr="002943B9">
        <w:rPr>
          <w:rFonts w:eastAsia="Calibri" w:cs="Times New Roman"/>
          <w:b/>
          <w:bCs/>
        </w:rPr>
        <w:t>(2005)</w:t>
      </w:r>
      <w:r>
        <w:rPr>
          <w:rFonts w:eastAsia="Calibri" w:cs="Times New Roman"/>
          <w:b/>
          <w:bCs/>
        </w:rPr>
        <w:t>.</w:t>
      </w:r>
      <w:r>
        <w:rPr>
          <w:rFonts w:eastAsia="Calibri" w:cs="Times New Roman"/>
        </w:rPr>
        <w:t xml:space="preserve"> </w:t>
      </w:r>
      <w:proofErr w:type="spellStart"/>
      <w:r w:rsidRPr="00CC6215">
        <w:rPr>
          <w:rFonts w:eastAsia="Calibri" w:cs="Times New Roman"/>
        </w:rPr>
        <w:t>Use</w:t>
      </w:r>
      <w:proofErr w:type="spellEnd"/>
      <w:r w:rsidRPr="00CC6215">
        <w:rPr>
          <w:rFonts w:eastAsia="Calibri" w:cs="Times New Roman"/>
        </w:rPr>
        <w:t xml:space="preserve"> of </w:t>
      </w:r>
      <w:proofErr w:type="spellStart"/>
      <w:r w:rsidRPr="00CC6215">
        <w:rPr>
          <w:rFonts w:eastAsia="Calibri" w:cs="Times New Roman"/>
        </w:rPr>
        <w:t>ligasure</w:t>
      </w:r>
      <w:proofErr w:type="spellEnd"/>
      <w:r w:rsidRPr="00CC6215">
        <w:rPr>
          <w:rFonts w:eastAsia="Calibri" w:cs="Times New Roman"/>
        </w:rPr>
        <w:t xml:space="preserve"> in </w:t>
      </w:r>
      <w:proofErr w:type="spellStart"/>
      <w:r w:rsidRPr="00CC6215">
        <w:rPr>
          <w:rFonts w:eastAsia="Calibri" w:cs="Times New Roman"/>
        </w:rPr>
        <w:t>thyroidectomy</w:t>
      </w:r>
      <w:proofErr w:type="spellEnd"/>
      <w:r w:rsidRPr="00CC6215">
        <w:rPr>
          <w:rFonts w:eastAsia="Calibri" w:cs="Times New Roman"/>
        </w:rPr>
        <w:t xml:space="preserve"> </w:t>
      </w:r>
      <w:proofErr w:type="spellStart"/>
      <w:r w:rsidRPr="00CC6215">
        <w:rPr>
          <w:rFonts w:eastAsia="Calibri" w:cs="Times New Roman"/>
        </w:rPr>
        <w:t>procedures</w:t>
      </w:r>
      <w:proofErr w:type="spellEnd"/>
      <w:r w:rsidRPr="00CC6215">
        <w:rPr>
          <w:rFonts w:eastAsia="Calibri" w:cs="Times New Roman"/>
        </w:rPr>
        <w:t xml:space="preserve">: </w:t>
      </w:r>
      <w:proofErr w:type="spellStart"/>
      <w:r w:rsidRPr="00CC6215">
        <w:rPr>
          <w:rFonts w:eastAsia="Calibri" w:cs="Times New Roman"/>
        </w:rPr>
        <w:t>results</w:t>
      </w:r>
      <w:proofErr w:type="spellEnd"/>
      <w:r w:rsidRPr="00CC6215">
        <w:rPr>
          <w:rFonts w:eastAsia="Calibri" w:cs="Times New Roman"/>
        </w:rPr>
        <w:t xml:space="preserve"> of a </w:t>
      </w:r>
      <w:proofErr w:type="spellStart"/>
      <w:r w:rsidRPr="00CC6215">
        <w:rPr>
          <w:rFonts w:eastAsia="Calibri" w:cs="Times New Roman"/>
        </w:rPr>
        <w:t>prospective</w:t>
      </w:r>
      <w:proofErr w:type="spellEnd"/>
      <w:r w:rsidRPr="00CC6215">
        <w:rPr>
          <w:rFonts w:eastAsia="Calibri" w:cs="Times New Roman"/>
        </w:rPr>
        <w:t xml:space="preserve"> </w:t>
      </w:r>
      <w:proofErr w:type="spellStart"/>
      <w:r w:rsidRPr="00CC6215">
        <w:rPr>
          <w:rFonts w:eastAsia="Calibri" w:cs="Times New Roman"/>
        </w:rPr>
        <w:t>comparative</w:t>
      </w:r>
      <w:proofErr w:type="spellEnd"/>
      <w:r w:rsidRPr="00CC6215">
        <w:rPr>
          <w:rFonts w:eastAsia="Calibri" w:cs="Times New Roman"/>
        </w:rPr>
        <w:t xml:space="preserve"> </w:t>
      </w:r>
      <w:proofErr w:type="spellStart"/>
      <w:r w:rsidRPr="00CC6215">
        <w:rPr>
          <w:rFonts w:eastAsia="Calibri" w:cs="Times New Roman"/>
        </w:rPr>
        <w:t>study</w:t>
      </w:r>
      <w:proofErr w:type="spellEnd"/>
      <w:r w:rsidRPr="00CC6215">
        <w:rPr>
          <w:rFonts w:eastAsia="Calibri" w:cs="Times New Roman"/>
        </w:rPr>
        <w:t xml:space="preserve">. World J. </w:t>
      </w:r>
      <w:proofErr w:type="spellStart"/>
      <w:r w:rsidRPr="00CC6215">
        <w:rPr>
          <w:rFonts w:eastAsia="Calibri" w:cs="Times New Roman"/>
        </w:rPr>
        <w:t>Surg</w:t>
      </w:r>
      <w:proofErr w:type="spellEnd"/>
      <w:r w:rsidRPr="00CC6215">
        <w:rPr>
          <w:rFonts w:eastAsia="Calibri" w:cs="Times New Roman"/>
        </w:rPr>
        <w:t xml:space="preserve"> ;29(6):771-774.</w:t>
      </w:r>
    </w:p>
    <w:p w14:paraId="6B8BA80D" w14:textId="6EDB748F" w:rsidR="005B345C" w:rsidRDefault="005B345C" w:rsidP="005B345C">
      <w:pPr>
        <w:ind w:firstLine="0"/>
        <w:rPr>
          <w:rFonts w:eastAsia="Calibri" w:cs="Times New Roman"/>
        </w:rPr>
      </w:pPr>
      <w:proofErr w:type="spellStart"/>
      <w:r w:rsidRPr="00CA3810">
        <w:rPr>
          <w:rFonts w:eastAsia="Calibri" w:cs="Times New Roman"/>
          <w:b/>
          <w:bCs/>
        </w:rPr>
        <w:lastRenderedPageBreak/>
        <w:t>Kjelgaard</w:t>
      </w:r>
      <w:proofErr w:type="spellEnd"/>
      <w:r w:rsidRPr="00CA3810">
        <w:rPr>
          <w:rFonts w:eastAsia="Calibri" w:cs="Times New Roman"/>
          <w:b/>
          <w:bCs/>
        </w:rPr>
        <w:t>-</w:t>
      </w:r>
      <w:r w:rsidR="005040F5">
        <w:rPr>
          <w:rFonts w:eastAsia="Calibri" w:cs="Times New Roman"/>
          <w:b/>
          <w:bCs/>
        </w:rPr>
        <w:t xml:space="preserve"> </w:t>
      </w:r>
      <w:proofErr w:type="spellStart"/>
      <w:r w:rsidRPr="00CA3810">
        <w:rPr>
          <w:rFonts w:eastAsia="Calibri" w:cs="Times New Roman"/>
          <w:b/>
          <w:bCs/>
        </w:rPr>
        <w:t>Hansen</w:t>
      </w:r>
      <w:proofErr w:type="spellEnd"/>
      <w:r w:rsidRPr="00CA3810">
        <w:rPr>
          <w:rFonts w:eastAsia="Calibri" w:cs="Times New Roman"/>
          <w:b/>
          <w:bCs/>
        </w:rPr>
        <w:t xml:space="preserve">, M., </w:t>
      </w:r>
      <w:proofErr w:type="spellStart"/>
      <w:r w:rsidRPr="00CA3810">
        <w:rPr>
          <w:rFonts w:eastAsia="Calibri" w:cs="Times New Roman"/>
          <w:b/>
          <w:bCs/>
        </w:rPr>
        <w:t>Strom</w:t>
      </w:r>
      <w:proofErr w:type="spellEnd"/>
      <w:r w:rsidRPr="00CA3810">
        <w:rPr>
          <w:rFonts w:eastAsia="Calibri" w:cs="Times New Roman"/>
          <w:b/>
          <w:bCs/>
        </w:rPr>
        <w:t xml:space="preserve">, H., </w:t>
      </w:r>
      <w:proofErr w:type="spellStart"/>
      <w:r w:rsidRPr="00CA3810">
        <w:rPr>
          <w:rFonts w:eastAsia="Calibri" w:cs="Times New Roman"/>
          <w:b/>
          <w:bCs/>
        </w:rPr>
        <w:t>Mikkelsen</w:t>
      </w:r>
      <w:proofErr w:type="spellEnd"/>
      <w:r w:rsidRPr="00CA3810">
        <w:rPr>
          <w:rFonts w:eastAsia="Calibri" w:cs="Times New Roman"/>
          <w:b/>
          <w:bCs/>
        </w:rPr>
        <w:t>, L.</w:t>
      </w:r>
      <w:r w:rsidR="00AE6FEC">
        <w:rPr>
          <w:rFonts w:eastAsia="Calibri" w:cs="Times New Roman"/>
          <w:b/>
          <w:bCs/>
        </w:rPr>
        <w:t xml:space="preserve"> </w:t>
      </w:r>
      <w:r w:rsidRPr="00CA3810">
        <w:rPr>
          <w:rFonts w:eastAsia="Calibri" w:cs="Times New Roman"/>
          <w:b/>
          <w:bCs/>
        </w:rPr>
        <w:t>F., Eriksen, T.,</w:t>
      </w:r>
      <w:r w:rsidR="005040F5">
        <w:rPr>
          <w:rFonts w:eastAsia="Calibri" w:cs="Times New Roman"/>
          <w:b/>
          <w:bCs/>
        </w:rPr>
        <w:t xml:space="preserve"> </w:t>
      </w:r>
      <w:proofErr w:type="spellStart"/>
      <w:r w:rsidRPr="00CA3810">
        <w:rPr>
          <w:rFonts w:eastAsia="Calibri" w:cs="Times New Roman"/>
          <w:b/>
          <w:bCs/>
        </w:rPr>
        <w:t>Jensen</w:t>
      </w:r>
      <w:proofErr w:type="spellEnd"/>
      <w:r w:rsidRPr="00CA3810">
        <w:rPr>
          <w:rFonts w:eastAsia="Calibri" w:cs="Times New Roman"/>
          <w:b/>
          <w:bCs/>
        </w:rPr>
        <w:t>, A.</w:t>
      </w:r>
      <w:r w:rsidR="00AE6FEC">
        <w:rPr>
          <w:rFonts w:eastAsia="Calibri" w:cs="Times New Roman"/>
          <w:b/>
          <w:bCs/>
        </w:rPr>
        <w:t xml:space="preserve"> </w:t>
      </w:r>
      <w:r w:rsidRPr="00CA3810">
        <w:rPr>
          <w:rFonts w:eastAsia="Calibri" w:cs="Times New Roman"/>
          <w:b/>
          <w:bCs/>
        </w:rPr>
        <w:t xml:space="preserve">L., &amp; </w:t>
      </w:r>
      <w:proofErr w:type="spellStart"/>
      <w:r w:rsidRPr="00CA3810">
        <w:rPr>
          <w:rFonts w:eastAsia="Calibri" w:cs="Times New Roman"/>
          <w:b/>
          <w:bCs/>
        </w:rPr>
        <w:t>Luntang-Jensen</w:t>
      </w:r>
      <w:proofErr w:type="spellEnd"/>
      <w:r w:rsidRPr="00CA3810">
        <w:rPr>
          <w:rFonts w:eastAsia="Calibri" w:cs="Times New Roman"/>
          <w:b/>
          <w:bCs/>
        </w:rPr>
        <w:t>,</w:t>
      </w:r>
      <w:r w:rsidR="008B7533">
        <w:rPr>
          <w:rFonts w:eastAsia="Calibri" w:cs="Times New Roman"/>
          <w:b/>
          <w:bCs/>
        </w:rPr>
        <w:t xml:space="preserve"> </w:t>
      </w:r>
      <w:r w:rsidRPr="00CA3810">
        <w:rPr>
          <w:rFonts w:eastAsia="Calibri" w:cs="Times New Roman"/>
          <w:b/>
          <w:bCs/>
        </w:rPr>
        <w:t>M.</w:t>
      </w:r>
      <w:r w:rsidRPr="00EB72ED">
        <w:rPr>
          <w:rFonts w:eastAsia="Calibri" w:cs="Times New Roman"/>
        </w:rPr>
        <w:t xml:space="preserve"> </w:t>
      </w:r>
      <w:r w:rsidRPr="00FA5E6D">
        <w:rPr>
          <w:rFonts w:eastAsia="Calibri" w:cs="Times New Roman"/>
          <w:b/>
          <w:bCs/>
        </w:rPr>
        <w:t>(2013).</w:t>
      </w:r>
      <w:r w:rsidRPr="00EB72ED">
        <w:rPr>
          <w:rFonts w:eastAsia="Calibri" w:cs="Times New Roman"/>
        </w:rPr>
        <w:t xml:space="preserve"> Canine serum C-</w:t>
      </w:r>
      <w:r w:rsidR="005040F5">
        <w:rPr>
          <w:rFonts w:eastAsia="Calibri" w:cs="Times New Roman"/>
        </w:rPr>
        <w:t xml:space="preserve"> </w:t>
      </w:r>
      <w:proofErr w:type="spellStart"/>
      <w:r w:rsidRPr="00EB72ED">
        <w:rPr>
          <w:rFonts w:eastAsia="Calibri" w:cs="Times New Roman"/>
        </w:rPr>
        <w:t>reactive</w:t>
      </w:r>
      <w:proofErr w:type="spellEnd"/>
      <w:r w:rsidRPr="00EB72ED">
        <w:rPr>
          <w:rFonts w:eastAsia="Calibri" w:cs="Times New Roman"/>
        </w:rPr>
        <w:t xml:space="preserve"> protein as a </w:t>
      </w:r>
      <w:proofErr w:type="spellStart"/>
      <w:r w:rsidRPr="00EB72ED">
        <w:rPr>
          <w:rFonts w:eastAsia="Calibri" w:cs="Times New Roman"/>
        </w:rPr>
        <w:t>quantitative</w:t>
      </w:r>
      <w:proofErr w:type="spellEnd"/>
      <w:r w:rsidRPr="00EB72ED">
        <w:rPr>
          <w:rFonts w:eastAsia="Calibri" w:cs="Times New Roman"/>
        </w:rPr>
        <w:t xml:space="preserve"> marker of </w:t>
      </w:r>
      <w:proofErr w:type="spellStart"/>
      <w:r w:rsidRPr="00EB72ED">
        <w:rPr>
          <w:rFonts w:eastAsia="Calibri" w:cs="Times New Roman"/>
        </w:rPr>
        <w:t>the</w:t>
      </w:r>
      <w:proofErr w:type="spellEnd"/>
      <w:r w:rsidRPr="00EB72ED">
        <w:rPr>
          <w:rFonts w:eastAsia="Calibri" w:cs="Times New Roman"/>
        </w:rPr>
        <w:t xml:space="preserve"> </w:t>
      </w:r>
      <w:proofErr w:type="spellStart"/>
      <w:r w:rsidRPr="00EB72ED">
        <w:rPr>
          <w:rFonts w:eastAsia="Calibri" w:cs="Times New Roman"/>
        </w:rPr>
        <w:t>inflammatory</w:t>
      </w:r>
      <w:proofErr w:type="spellEnd"/>
      <w:r w:rsidRPr="00EB72ED">
        <w:rPr>
          <w:rFonts w:eastAsia="Calibri" w:cs="Times New Roman"/>
        </w:rPr>
        <w:t xml:space="preserve"> </w:t>
      </w:r>
      <w:proofErr w:type="spellStart"/>
      <w:r w:rsidRPr="00EB72ED">
        <w:rPr>
          <w:rFonts w:eastAsia="Calibri" w:cs="Times New Roman"/>
        </w:rPr>
        <w:t>stimulus</w:t>
      </w:r>
      <w:proofErr w:type="spellEnd"/>
      <w:r w:rsidRPr="00EB72ED">
        <w:rPr>
          <w:rFonts w:eastAsia="Calibri" w:cs="Times New Roman"/>
        </w:rPr>
        <w:t xml:space="preserve"> of </w:t>
      </w:r>
      <w:proofErr w:type="spellStart"/>
      <w:r w:rsidRPr="00EB72ED">
        <w:rPr>
          <w:rFonts w:eastAsia="Calibri" w:cs="Times New Roman"/>
        </w:rPr>
        <w:t>aseptic</w:t>
      </w:r>
      <w:proofErr w:type="spellEnd"/>
      <w:r w:rsidRPr="00EB72ED">
        <w:rPr>
          <w:rFonts w:eastAsia="Calibri" w:cs="Times New Roman"/>
        </w:rPr>
        <w:t xml:space="preserve"> </w:t>
      </w:r>
      <w:proofErr w:type="spellStart"/>
      <w:r w:rsidRPr="00EB72ED">
        <w:rPr>
          <w:rFonts w:eastAsia="Calibri" w:cs="Times New Roman"/>
        </w:rPr>
        <w:t>elective</w:t>
      </w:r>
      <w:proofErr w:type="spellEnd"/>
      <w:r w:rsidRPr="00EB72ED">
        <w:rPr>
          <w:rFonts w:eastAsia="Calibri" w:cs="Times New Roman"/>
        </w:rPr>
        <w:t xml:space="preserve"> </w:t>
      </w:r>
      <w:proofErr w:type="spellStart"/>
      <w:r w:rsidRPr="00EB72ED">
        <w:rPr>
          <w:rFonts w:eastAsia="Calibri" w:cs="Times New Roman"/>
        </w:rPr>
        <w:t>soft</w:t>
      </w:r>
      <w:proofErr w:type="spellEnd"/>
      <w:r w:rsidRPr="00EB72ED">
        <w:rPr>
          <w:rFonts w:eastAsia="Calibri" w:cs="Times New Roman"/>
        </w:rPr>
        <w:t xml:space="preserve"> </w:t>
      </w:r>
      <w:proofErr w:type="spellStart"/>
      <w:r w:rsidRPr="00EB72ED">
        <w:rPr>
          <w:rFonts w:eastAsia="Calibri" w:cs="Times New Roman"/>
        </w:rPr>
        <w:t>tissue</w:t>
      </w:r>
      <w:proofErr w:type="spellEnd"/>
      <w:r w:rsidRPr="00EB72ED">
        <w:rPr>
          <w:rFonts w:eastAsia="Calibri" w:cs="Times New Roman"/>
        </w:rPr>
        <w:t xml:space="preserve"> </w:t>
      </w:r>
      <w:proofErr w:type="spellStart"/>
      <w:r w:rsidRPr="00EB72ED">
        <w:rPr>
          <w:rFonts w:eastAsia="Calibri" w:cs="Times New Roman"/>
        </w:rPr>
        <w:t>surgery</w:t>
      </w:r>
      <w:proofErr w:type="spellEnd"/>
      <w:r w:rsidRPr="00EB72ED">
        <w:rPr>
          <w:rFonts w:eastAsia="Calibri" w:cs="Times New Roman"/>
        </w:rPr>
        <w:t>. </w:t>
      </w:r>
      <w:proofErr w:type="spellStart"/>
      <w:r w:rsidRPr="00EB72ED">
        <w:rPr>
          <w:rFonts w:eastAsia="Calibri" w:cs="Times New Roman"/>
          <w:i/>
          <w:iCs/>
        </w:rPr>
        <w:t>Veterinary</w:t>
      </w:r>
      <w:proofErr w:type="spellEnd"/>
      <w:r w:rsidRPr="00EB72ED">
        <w:rPr>
          <w:rFonts w:eastAsia="Calibri" w:cs="Times New Roman"/>
          <w:i/>
          <w:iCs/>
        </w:rPr>
        <w:t xml:space="preserve"> </w:t>
      </w:r>
      <w:proofErr w:type="spellStart"/>
      <w:r w:rsidRPr="00EB72ED">
        <w:rPr>
          <w:rFonts w:eastAsia="Calibri" w:cs="Times New Roman"/>
          <w:i/>
          <w:iCs/>
        </w:rPr>
        <w:t>clinical</w:t>
      </w:r>
      <w:proofErr w:type="spellEnd"/>
      <w:r w:rsidRPr="00EB72ED">
        <w:rPr>
          <w:rFonts w:eastAsia="Calibri" w:cs="Times New Roman"/>
          <w:i/>
          <w:iCs/>
        </w:rPr>
        <w:t xml:space="preserve"> </w:t>
      </w:r>
      <w:proofErr w:type="spellStart"/>
      <w:r w:rsidRPr="00EB72ED">
        <w:rPr>
          <w:rFonts w:eastAsia="Calibri" w:cs="Times New Roman"/>
          <w:i/>
          <w:iCs/>
        </w:rPr>
        <w:t>pathology</w:t>
      </w:r>
      <w:proofErr w:type="spellEnd"/>
      <w:r w:rsidRPr="00EB72ED">
        <w:rPr>
          <w:rFonts w:eastAsia="Calibri" w:cs="Times New Roman"/>
        </w:rPr>
        <w:t>, </w:t>
      </w:r>
      <w:r w:rsidRPr="00EB72ED">
        <w:rPr>
          <w:rFonts w:eastAsia="Calibri" w:cs="Times New Roman"/>
          <w:i/>
          <w:iCs/>
        </w:rPr>
        <w:t>42</w:t>
      </w:r>
      <w:r w:rsidRPr="00EB72ED">
        <w:rPr>
          <w:rFonts w:eastAsia="Calibri" w:cs="Times New Roman"/>
        </w:rPr>
        <w:t xml:space="preserve">(3), 342–345. </w:t>
      </w:r>
      <w:r w:rsidRPr="000441A7">
        <w:rPr>
          <w:rFonts w:eastAsia="Calibri" w:cs="Times New Roman"/>
        </w:rPr>
        <w:t>https://doi.org/10.1111/vcp.12063</w:t>
      </w:r>
    </w:p>
    <w:p w14:paraId="67BAF48E" w14:textId="0C24319F" w:rsidR="005B345C" w:rsidRDefault="005B345C" w:rsidP="005B345C">
      <w:pPr>
        <w:ind w:firstLine="0"/>
        <w:rPr>
          <w:rFonts w:eastAsia="Calibri" w:cs="Times New Roman"/>
        </w:rPr>
      </w:pPr>
      <w:r w:rsidRPr="00CB7117">
        <w:rPr>
          <w:rFonts w:eastAsia="Calibri" w:cs="Times New Roman"/>
          <w:b/>
          <w:bCs/>
        </w:rPr>
        <w:t>Kim, Y.</w:t>
      </w:r>
      <w:r w:rsidR="00AE6FEC">
        <w:rPr>
          <w:rFonts w:eastAsia="Calibri" w:cs="Times New Roman"/>
          <w:b/>
          <w:bCs/>
        </w:rPr>
        <w:t xml:space="preserve"> </w:t>
      </w:r>
      <w:r w:rsidRPr="00CB7117">
        <w:rPr>
          <w:rFonts w:eastAsia="Calibri" w:cs="Times New Roman"/>
          <w:b/>
          <w:bCs/>
        </w:rPr>
        <w:t>K., Lee, S.</w:t>
      </w:r>
      <w:r w:rsidR="00AE6FEC">
        <w:rPr>
          <w:rFonts w:eastAsia="Calibri" w:cs="Times New Roman"/>
          <w:b/>
          <w:bCs/>
        </w:rPr>
        <w:t xml:space="preserve"> </w:t>
      </w:r>
      <w:r w:rsidRPr="00CB7117">
        <w:rPr>
          <w:rFonts w:eastAsia="Calibri" w:cs="Times New Roman"/>
          <w:b/>
          <w:bCs/>
        </w:rPr>
        <w:t xml:space="preserve">S., </w:t>
      </w:r>
      <w:proofErr w:type="spellStart"/>
      <w:r w:rsidRPr="00CB7117">
        <w:rPr>
          <w:rFonts w:eastAsia="Calibri" w:cs="Times New Roman"/>
          <w:b/>
          <w:bCs/>
        </w:rPr>
        <w:t>Suh</w:t>
      </w:r>
      <w:proofErr w:type="spellEnd"/>
      <w:r w:rsidRPr="00CB7117">
        <w:rPr>
          <w:rFonts w:eastAsia="Calibri" w:cs="Times New Roman"/>
          <w:b/>
          <w:bCs/>
        </w:rPr>
        <w:t>, E.</w:t>
      </w:r>
      <w:r w:rsidR="00AE6FEC">
        <w:rPr>
          <w:rFonts w:eastAsia="Calibri" w:cs="Times New Roman"/>
          <w:b/>
          <w:bCs/>
        </w:rPr>
        <w:t xml:space="preserve"> </w:t>
      </w:r>
      <w:r w:rsidRPr="00CB7117">
        <w:rPr>
          <w:rFonts w:eastAsia="Calibri" w:cs="Times New Roman"/>
          <w:b/>
          <w:bCs/>
        </w:rPr>
        <w:t>H., Lee, L., Lee, H. C., Lee, H.</w:t>
      </w:r>
      <w:r w:rsidR="00AE6FEC">
        <w:rPr>
          <w:rFonts w:eastAsia="Calibri" w:cs="Times New Roman"/>
          <w:b/>
          <w:bCs/>
        </w:rPr>
        <w:t xml:space="preserve"> </w:t>
      </w:r>
      <w:r w:rsidRPr="00CB7117">
        <w:rPr>
          <w:rFonts w:eastAsia="Calibri" w:cs="Times New Roman"/>
          <w:b/>
          <w:bCs/>
        </w:rPr>
        <w:t xml:space="preserve">J., &amp; </w:t>
      </w:r>
      <w:proofErr w:type="spellStart"/>
      <w:r w:rsidRPr="00CB7117">
        <w:rPr>
          <w:rFonts w:eastAsia="Calibri" w:cs="Times New Roman"/>
          <w:b/>
          <w:bCs/>
        </w:rPr>
        <w:t>Yeon</w:t>
      </w:r>
      <w:proofErr w:type="spellEnd"/>
      <w:r w:rsidRPr="00CB7117">
        <w:rPr>
          <w:rFonts w:eastAsia="Calibri" w:cs="Times New Roman"/>
          <w:b/>
          <w:bCs/>
        </w:rPr>
        <w:t>, S. C. (2012).</w:t>
      </w:r>
      <w:r w:rsidRPr="00CB7117">
        <w:rPr>
          <w:rFonts w:eastAsia="Calibri" w:cs="Times New Roman"/>
        </w:rPr>
        <w:t xml:space="preserve"> </w:t>
      </w:r>
      <w:proofErr w:type="spellStart"/>
      <w:r w:rsidRPr="00CB7117">
        <w:rPr>
          <w:rFonts w:eastAsia="Calibri" w:cs="Times New Roman"/>
        </w:rPr>
        <w:t>Sprayed</w:t>
      </w:r>
      <w:proofErr w:type="spellEnd"/>
      <w:r w:rsidRPr="00CB7117">
        <w:rPr>
          <w:rFonts w:eastAsia="Calibri" w:cs="Times New Roman"/>
        </w:rPr>
        <w:t xml:space="preserve"> </w:t>
      </w:r>
      <w:proofErr w:type="spellStart"/>
      <w:r w:rsidRPr="00CB7117">
        <w:rPr>
          <w:rFonts w:eastAsia="Calibri" w:cs="Times New Roman"/>
        </w:rPr>
        <w:t>intraperitoneal</w:t>
      </w:r>
      <w:proofErr w:type="spellEnd"/>
      <w:r w:rsidRPr="00CB7117">
        <w:rPr>
          <w:rFonts w:eastAsia="Calibri" w:cs="Times New Roman"/>
        </w:rPr>
        <w:t xml:space="preserve"> </w:t>
      </w:r>
      <w:proofErr w:type="spellStart"/>
      <w:r w:rsidRPr="00CB7117">
        <w:rPr>
          <w:rFonts w:eastAsia="Calibri" w:cs="Times New Roman"/>
        </w:rPr>
        <w:t>bupivacaine</w:t>
      </w:r>
      <w:proofErr w:type="spellEnd"/>
      <w:r w:rsidRPr="00CB7117">
        <w:rPr>
          <w:rFonts w:eastAsia="Calibri" w:cs="Times New Roman"/>
        </w:rPr>
        <w:t xml:space="preserve"> </w:t>
      </w:r>
      <w:proofErr w:type="spellStart"/>
      <w:r w:rsidRPr="00CB7117">
        <w:rPr>
          <w:rFonts w:eastAsia="Calibri" w:cs="Times New Roman"/>
        </w:rPr>
        <w:t>reduces</w:t>
      </w:r>
      <w:proofErr w:type="spellEnd"/>
      <w:r w:rsidRPr="00CB7117">
        <w:rPr>
          <w:rFonts w:eastAsia="Calibri" w:cs="Times New Roman"/>
        </w:rPr>
        <w:t xml:space="preserve"> </w:t>
      </w:r>
      <w:proofErr w:type="spellStart"/>
      <w:r w:rsidRPr="00CB7117">
        <w:rPr>
          <w:rFonts w:eastAsia="Calibri" w:cs="Times New Roman"/>
        </w:rPr>
        <w:t>early</w:t>
      </w:r>
      <w:proofErr w:type="spellEnd"/>
      <w:r w:rsidRPr="00CB7117">
        <w:rPr>
          <w:rFonts w:eastAsia="Calibri" w:cs="Times New Roman"/>
        </w:rPr>
        <w:t xml:space="preserve"> </w:t>
      </w:r>
      <w:proofErr w:type="spellStart"/>
      <w:r w:rsidRPr="00CB7117">
        <w:rPr>
          <w:rFonts w:eastAsia="Calibri" w:cs="Times New Roman"/>
        </w:rPr>
        <w:t>postoperative</w:t>
      </w:r>
      <w:proofErr w:type="spellEnd"/>
      <w:r w:rsidRPr="00CB7117">
        <w:rPr>
          <w:rFonts w:eastAsia="Calibri" w:cs="Times New Roman"/>
        </w:rPr>
        <w:t xml:space="preserve"> </w:t>
      </w:r>
      <w:proofErr w:type="spellStart"/>
      <w:r w:rsidRPr="00CB7117">
        <w:rPr>
          <w:rFonts w:eastAsia="Calibri" w:cs="Times New Roman"/>
        </w:rPr>
        <w:t>pain</w:t>
      </w:r>
      <w:proofErr w:type="spellEnd"/>
      <w:r w:rsidRPr="00CB7117">
        <w:rPr>
          <w:rFonts w:eastAsia="Calibri" w:cs="Times New Roman"/>
        </w:rPr>
        <w:t xml:space="preserve"> </w:t>
      </w:r>
      <w:proofErr w:type="spellStart"/>
      <w:r w:rsidRPr="00CB7117">
        <w:rPr>
          <w:rFonts w:eastAsia="Calibri" w:cs="Times New Roman"/>
        </w:rPr>
        <w:t>behavior</w:t>
      </w:r>
      <w:proofErr w:type="spellEnd"/>
      <w:r w:rsidRPr="00CB7117">
        <w:rPr>
          <w:rFonts w:eastAsia="Calibri" w:cs="Times New Roman"/>
        </w:rPr>
        <w:t xml:space="preserve"> </w:t>
      </w:r>
      <w:proofErr w:type="spellStart"/>
      <w:r w:rsidRPr="00CB7117">
        <w:rPr>
          <w:rFonts w:eastAsia="Calibri" w:cs="Times New Roman"/>
        </w:rPr>
        <w:t>and</w:t>
      </w:r>
      <w:proofErr w:type="spellEnd"/>
      <w:r w:rsidRPr="00CB7117">
        <w:rPr>
          <w:rFonts w:eastAsia="Calibri" w:cs="Times New Roman"/>
        </w:rPr>
        <w:t xml:space="preserve"> </w:t>
      </w:r>
      <w:proofErr w:type="spellStart"/>
      <w:r w:rsidRPr="00CB7117">
        <w:rPr>
          <w:rFonts w:eastAsia="Calibri" w:cs="Times New Roman"/>
        </w:rPr>
        <w:t>biochemical</w:t>
      </w:r>
      <w:proofErr w:type="spellEnd"/>
      <w:r w:rsidRPr="00CB7117">
        <w:rPr>
          <w:rFonts w:eastAsia="Calibri" w:cs="Times New Roman"/>
        </w:rPr>
        <w:t xml:space="preserve"> </w:t>
      </w:r>
      <w:proofErr w:type="spellStart"/>
      <w:r w:rsidRPr="00CB7117">
        <w:rPr>
          <w:rFonts w:eastAsia="Calibri" w:cs="Times New Roman"/>
        </w:rPr>
        <w:t>stress</w:t>
      </w:r>
      <w:proofErr w:type="spellEnd"/>
      <w:r w:rsidRPr="00CB7117">
        <w:rPr>
          <w:rFonts w:eastAsia="Calibri" w:cs="Times New Roman"/>
        </w:rPr>
        <w:t xml:space="preserve"> </w:t>
      </w:r>
      <w:proofErr w:type="spellStart"/>
      <w:r w:rsidRPr="00CB7117">
        <w:rPr>
          <w:rFonts w:eastAsia="Calibri" w:cs="Times New Roman"/>
        </w:rPr>
        <w:t>response</w:t>
      </w:r>
      <w:proofErr w:type="spellEnd"/>
      <w:r w:rsidRPr="00CB7117">
        <w:rPr>
          <w:rFonts w:eastAsia="Calibri" w:cs="Times New Roman"/>
        </w:rPr>
        <w:t xml:space="preserve"> </w:t>
      </w:r>
      <w:proofErr w:type="spellStart"/>
      <w:r w:rsidRPr="00CB7117">
        <w:rPr>
          <w:rFonts w:eastAsia="Calibri" w:cs="Times New Roman"/>
        </w:rPr>
        <w:t>after</w:t>
      </w:r>
      <w:proofErr w:type="spellEnd"/>
      <w:r w:rsidRPr="00CB7117">
        <w:rPr>
          <w:rFonts w:eastAsia="Calibri" w:cs="Times New Roman"/>
        </w:rPr>
        <w:t xml:space="preserve"> </w:t>
      </w:r>
      <w:proofErr w:type="spellStart"/>
      <w:r w:rsidRPr="00CB7117">
        <w:rPr>
          <w:rFonts w:eastAsia="Calibri" w:cs="Times New Roman"/>
        </w:rPr>
        <w:t>laparoscopic</w:t>
      </w:r>
      <w:proofErr w:type="spellEnd"/>
      <w:r w:rsidRPr="00CB7117">
        <w:rPr>
          <w:rFonts w:eastAsia="Calibri" w:cs="Times New Roman"/>
        </w:rPr>
        <w:t xml:space="preserve"> </w:t>
      </w:r>
      <w:proofErr w:type="spellStart"/>
      <w:r w:rsidRPr="00CB7117">
        <w:rPr>
          <w:rFonts w:eastAsia="Calibri" w:cs="Times New Roman"/>
        </w:rPr>
        <w:t>ovariohysterectomy</w:t>
      </w:r>
      <w:proofErr w:type="spellEnd"/>
      <w:r w:rsidRPr="00CB7117">
        <w:rPr>
          <w:rFonts w:eastAsia="Calibri" w:cs="Times New Roman"/>
        </w:rPr>
        <w:t xml:space="preserve"> in </w:t>
      </w:r>
      <w:proofErr w:type="spellStart"/>
      <w:r w:rsidRPr="00CB7117">
        <w:rPr>
          <w:rFonts w:eastAsia="Calibri" w:cs="Times New Roman"/>
        </w:rPr>
        <w:t>dogs</w:t>
      </w:r>
      <w:proofErr w:type="spellEnd"/>
      <w:r w:rsidRPr="00CB7117">
        <w:rPr>
          <w:rFonts w:eastAsia="Calibri" w:cs="Times New Roman"/>
        </w:rPr>
        <w:t xml:space="preserve">. </w:t>
      </w:r>
      <w:proofErr w:type="spellStart"/>
      <w:r w:rsidRPr="00CB7117">
        <w:rPr>
          <w:rFonts w:eastAsia="Calibri" w:cs="Times New Roman"/>
        </w:rPr>
        <w:t>The</w:t>
      </w:r>
      <w:proofErr w:type="spellEnd"/>
      <w:r w:rsidRPr="00CB7117">
        <w:rPr>
          <w:rFonts w:eastAsia="Calibri" w:cs="Times New Roman"/>
        </w:rPr>
        <w:t xml:space="preserve"> </w:t>
      </w:r>
      <w:proofErr w:type="spellStart"/>
      <w:r w:rsidRPr="00CB7117">
        <w:rPr>
          <w:rFonts w:eastAsia="Calibri" w:cs="Times New Roman"/>
        </w:rPr>
        <w:t>Veterinary</w:t>
      </w:r>
      <w:proofErr w:type="spellEnd"/>
      <w:r w:rsidRPr="00CB7117">
        <w:rPr>
          <w:rFonts w:eastAsia="Calibri" w:cs="Times New Roman"/>
        </w:rPr>
        <w:t xml:space="preserve"> </w:t>
      </w:r>
      <w:proofErr w:type="spellStart"/>
      <w:r w:rsidRPr="00CB7117">
        <w:rPr>
          <w:rFonts w:eastAsia="Calibri" w:cs="Times New Roman"/>
        </w:rPr>
        <w:t>Journal</w:t>
      </w:r>
      <w:proofErr w:type="spellEnd"/>
      <w:r w:rsidRPr="00CB7117">
        <w:rPr>
          <w:rFonts w:eastAsia="Calibri" w:cs="Times New Roman"/>
        </w:rPr>
        <w:t>, 191(2), 188-192.</w:t>
      </w:r>
    </w:p>
    <w:p w14:paraId="0A44D2EA" w14:textId="77777777" w:rsidR="005B345C" w:rsidRDefault="005B345C" w:rsidP="005B345C">
      <w:pPr>
        <w:ind w:firstLine="0"/>
        <w:rPr>
          <w:rFonts w:eastAsia="Calibri" w:cs="Times New Roman"/>
        </w:rPr>
      </w:pPr>
      <w:r w:rsidRPr="00CA3810">
        <w:rPr>
          <w:rFonts w:eastAsia="Calibri" w:cs="Times New Roman"/>
          <w:b/>
          <w:bCs/>
        </w:rPr>
        <w:t>Korkmaz, M</w:t>
      </w:r>
      <w:r w:rsidRPr="00716CD1">
        <w:rPr>
          <w:rFonts w:eastAsia="Calibri" w:cs="Times New Roman"/>
        </w:rPr>
        <w:t xml:space="preserve">. </w:t>
      </w:r>
      <w:r w:rsidRPr="00FA5E6D">
        <w:rPr>
          <w:rFonts w:eastAsia="Calibri" w:cs="Times New Roman"/>
          <w:b/>
          <w:bCs/>
        </w:rPr>
        <w:t>(2011).</w:t>
      </w:r>
      <w:r w:rsidRPr="00716CD1">
        <w:rPr>
          <w:rFonts w:eastAsia="Calibri" w:cs="Times New Roman"/>
        </w:rPr>
        <w:t xml:space="preserve"> Köpeklerde </w:t>
      </w:r>
      <w:proofErr w:type="spellStart"/>
      <w:r w:rsidRPr="00716CD1">
        <w:rPr>
          <w:rFonts w:eastAsia="Calibri" w:cs="Times New Roman"/>
        </w:rPr>
        <w:t>epidural</w:t>
      </w:r>
      <w:proofErr w:type="spellEnd"/>
      <w:r w:rsidRPr="00716CD1">
        <w:rPr>
          <w:rFonts w:eastAsia="Calibri" w:cs="Times New Roman"/>
        </w:rPr>
        <w:t xml:space="preserve"> olarak uygulanan </w:t>
      </w:r>
      <w:proofErr w:type="spellStart"/>
      <w:r w:rsidRPr="00716CD1">
        <w:rPr>
          <w:rFonts w:eastAsia="Calibri" w:cs="Times New Roman"/>
        </w:rPr>
        <w:t>bupivakain</w:t>
      </w:r>
      <w:proofErr w:type="spellEnd"/>
      <w:r w:rsidRPr="00716CD1">
        <w:rPr>
          <w:rFonts w:eastAsia="Calibri" w:cs="Times New Roman"/>
        </w:rPr>
        <w:t xml:space="preserve"> ve </w:t>
      </w:r>
      <w:proofErr w:type="spellStart"/>
      <w:r w:rsidRPr="00716CD1">
        <w:rPr>
          <w:rFonts w:eastAsia="Calibri" w:cs="Times New Roman"/>
        </w:rPr>
        <w:t>levobupivakainin</w:t>
      </w:r>
      <w:proofErr w:type="spellEnd"/>
      <w:r w:rsidRPr="00716CD1">
        <w:rPr>
          <w:rFonts w:eastAsia="Calibri" w:cs="Times New Roman"/>
        </w:rPr>
        <w:t xml:space="preserve"> etkilerinin karşılaştırılması, Afyon Kocatepe Üniversitesi, Sağlık Bilimleri Enstitüsü, Doktora Tezi, 140s, Afyonkarahisar </w:t>
      </w:r>
    </w:p>
    <w:p w14:paraId="0D5C20FF" w14:textId="3294FE7D" w:rsidR="005B345C" w:rsidRPr="00C43209" w:rsidRDefault="005B345C" w:rsidP="005B345C">
      <w:pPr>
        <w:ind w:firstLine="0"/>
        <w:rPr>
          <w:rFonts w:eastAsia="Calibri" w:cs="Times New Roman"/>
        </w:rPr>
      </w:pPr>
      <w:r>
        <w:rPr>
          <w:rFonts w:eastAsia="Calibri" w:cs="Times New Roman"/>
          <w:b/>
          <w:bCs/>
        </w:rPr>
        <w:t xml:space="preserve">Kumar, V., </w:t>
      </w:r>
      <w:proofErr w:type="spellStart"/>
      <w:r>
        <w:rPr>
          <w:rFonts w:eastAsia="Calibri" w:cs="Times New Roman"/>
          <w:b/>
          <w:bCs/>
        </w:rPr>
        <w:t>Cotran</w:t>
      </w:r>
      <w:proofErr w:type="spellEnd"/>
      <w:r>
        <w:rPr>
          <w:rFonts w:eastAsia="Calibri" w:cs="Times New Roman"/>
          <w:b/>
          <w:bCs/>
        </w:rPr>
        <w:t>, R.</w:t>
      </w:r>
      <w:r w:rsidR="00AE6FEC">
        <w:rPr>
          <w:rFonts w:eastAsia="Calibri" w:cs="Times New Roman"/>
          <w:b/>
          <w:bCs/>
        </w:rPr>
        <w:t xml:space="preserve"> </w:t>
      </w:r>
      <w:r>
        <w:rPr>
          <w:rFonts w:eastAsia="Calibri" w:cs="Times New Roman"/>
          <w:b/>
          <w:bCs/>
        </w:rPr>
        <w:t xml:space="preserve">S. &amp; </w:t>
      </w:r>
      <w:proofErr w:type="spellStart"/>
      <w:r>
        <w:rPr>
          <w:rFonts w:eastAsia="Calibri" w:cs="Times New Roman"/>
          <w:b/>
          <w:bCs/>
        </w:rPr>
        <w:t>Robbins</w:t>
      </w:r>
      <w:proofErr w:type="spellEnd"/>
      <w:r>
        <w:rPr>
          <w:rFonts w:eastAsia="Calibri" w:cs="Times New Roman"/>
          <w:b/>
          <w:bCs/>
        </w:rPr>
        <w:t>, S.</w:t>
      </w:r>
      <w:r w:rsidR="00AE6FEC">
        <w:rPr>
          <w:rFonts w:eastAsia="Calibri" w:cs="Times New Roman"/>
          <w:b/>
          <w:bCs/>
        </w:rPr>
        <w:t xml:space="preserve"> </w:t>
      </w:r>
      <w:r>
        <w:rPr>
          <w:rFonts w:eastAsia="Calibri" w:cs="Times New Roman"/>
          <w:b/>
          <w:bCs/>
        </w:rPr>
        <w:t xml:space="preserve">L. (1997) </w:t>
      </w:r>
      <w:r>
        <w:rPr>
          <w:rFonts w:eastAsia="Calibri" w:cs="Times New Roman"/>
        </w:rPr>
        <w:t xml:space="preserve">Kumar, V., </w:t>
      </w:r>
      <w:proofErr w:type="spellStart"/>
      <w:r>
        <w:rPr>
          <w:rFonts w:eastAsia="Calibri" w:cs="Times New Roman"/>
        </w:rPr>
        <w:t>Cotran</w:t>
      </w:r>
      <w:proofErr w:type="spellEnd"/>
      <w:r>
        <w:rPr>
          <w:rFonts w:eastAsia="Calibri" w:cs="Times New Roman"/>
        </w:rPr>
        <w:t xml:space="preserve"> R. S., </w:t>
      </w:r>
      <w:proofErr w:type="spellStart"/>
      <w:r>
        <w:rPr>
          <w:rFonts w:eastAsia="Calibri" w:cs="Times New Roman"/>
        </w:rPr>
        <w:t>Robbins</w:t>
      </w:r>
      <w:proofErr w:type="spellEnd"/>
      <w:r>
        <w:rPr>
          <w:rFonts w:eastAsia="Calibri" w:cs="Times New Roman"/>
        </w:rPr>
        <w:t xml:space="preserve"> S. L. editör. </w:t>
      </w:r>
      <w:r>
        <w:rPr>
          <w:rFonts w:eastAsia="Calibri" w:cs="Times New Roman"/>
          <w:i/>
          <w:iCs/>
        </w:rPr>
        <w:t xml:space="preserve">Basic </w:t>
      </w:r>
      <w:proofErr w:type="spellStart"/>
      <w:r>
        <w:rPr>
          <w:rFonts w:eastAsia="Calibri" w:cs="Times New Roman"/>
          <w:i/>
          <w:iCs/>
        </w:rPr>
        <w:t>Pathology</w:t>
      </w:r>
      <w:proofErr w:type="spellEnd"/>
      <w:r>
        <w:rPr>
          <w:rFonts w:eastAsia="Calibri" w:cs="Times New Roman"/>
          <w:i/>
          <w:iCs/>
        </w:rPr>
        <w:t xml:space="preserve">. </w:t>
      </w:r>
      <w:proofErr w:type="spellStart"/>
      <w:r>
        <w:rPr>
          <w:rFonts w:eastAsia="Calibri" w:cs="Times New Roman"/>
        </w:rPr>
        <w:t>Philadelphia</w:t>
      </w:r>
      <w:proofErr w:type="spellEnd"/>
      <w:r>
        <w:rPr>
          <w:rFonts w:eastAsia="Calibri" w:cs="Times New Roman"/>
        </w:rPr>
        <w:t xml:space="preserve">: </w:t>
      </w:r>
      <w:proofErr w:type="spellStart"/>
      <w:r>
        <w:rPr>
          <w:rFonts w:eastAsia="Calibri" w:cs="Times New Roman"/>
        </w:rPr>
        <w:t>Saunders</w:t>
      </w:r>
      <w:proofErr w:type="spellEnd"/>
      <w:r>
        <w:rPr>
          <w:rFonts w:eastAsia="Calibri" w:cs="Times New Roman"/>
        </w:rPr>
        <w:t xml:space="preserve">; p.65-7 </w:t>
      </w:r>
      <w:r>
        <w:rPr>
          <w:rFonts w:eastAsia="Calibri" w:cs="Times New Roman"/>
          <w:i/>
          <w:iCs/>
        </w:rPr>
        <w:t xml:space="preserve">9.İnternational </w:t>
      </w:r>
      <w:proofErr w:type="spellStart"/>
      <w:r>
        <w:rPr>
          <w:rFonts w:eastAsia="Calibri" w:cs="Times New Roman"/>
          <w:i/>
          <w:iCs/>
        </w:rPr>
        <w:t>Journal</w:t>
      </w:r>
      <w:proofErr w:type="spellEnd"/>
      <w:r>
        <w:rPr>
          <w:rFonts w:eastAsia="Calibri" w:cs="Times New Roman"/>
          <w:i/>
          <w:iCs/>
        </w:rPr>
        <w:t xml:space="preserve"> of </w:t>
      </w:r>
      <w:proofErr w:type="spellStart"/>
      <w:r>
        <w:rPr>
          <w:rFonts w:eastAsia="Calibri" w:cs="Times New Roman"/>
          <w:i/>
          <w:iCs/>
        </w:rPr>
        <w:t>Veterinary</w:t>
      </w:r>
      <w:proofErr w:type="spellEnd"/>
      <w:r>
        <w:rPr>
          <w:rFonts w:eastAsia="Calibri" w:cs="Times New Roman"/>
          <w:i/>
          <w:iCs/>
        </w:rPr>
        <w:t xml:space="preserve"> Science,</w:t>
      </w:r>
      <w:r w:rsidRPr="00C43209">
        <w:rPr>
          <w:rFonts w:eastAsia="Calibri" w:cs="Times New Roman"/>
        </w:rPr>
        <w:t>2(4)</w:t>
      </w:r>
      <w:r>
        <w:rPr>
          <w:rFonts w:eastAsia="Calibri" w:cs="Times New Roman"/>
        </w:rPr>
        <w:t>; 121-124.</w:t>
      </w:r>
    </w:p>
    <w:p w14:paraId="226A7CC7" w14:textId="5D5A417E" w:rsidR="005B345C" w:rsidRDefault="005B345C" w:rsidP="005B345C">
      <w:pPr>
        <w:ind w:firstLine="0"/>
        <w:rPr>
          <w:rFonts w:eastAsia="Calibri" w:cs="Times New Roman"/>
        </w:rPr>
      </w:pPr>
      <w:proofErr w:type="spellStart"/>
      <w:r w:rsidRPr="00CA3810">
        <w:rPr>
          <w:rFonts w:eastAsia="Calibri" w:cs="Times New Roman"/>
          <w:b/>
          <w:bCs/>
        </w:rPr>
        <w:t>Kustritz</w:t>
      </w:r>
      <w:proofErr w:type="spellEnd"/>
      <w:r w:rsidRPr="00CA3810">
        <w:rPr>
          <w:rFonts w:eastAsia="Calibri" w:cs="Times New Roman"/>
          <w:b/>
          <w:bCs/>
        </w:rPr>
        <w:t>, M.</w:t>
      </w:r>
      <w:r w:rsidR="00AE6FEC">
        <w:rPr>
          <w:rFonts w:eastAsia="Calibri" w:cs="Times New Roman"/>
          <w:b/>
          <w:bCs/>
        </w:rPr>
        <w:t xml:space="preserve"> </w:t>
      </w:r>
      <w:r w:rsidRPr="00CA3810">
        <w:rPr>
          <w:rFonts w:eastAsia="Calibri" w:cs="Times New Roman"/>
          <w:b/>
          <w:bCs/>
        </w:rPr>
        <w:t>V.</w:t>
      </w:r>
      <w:r w:rsidR="00AE6FEC">
        <w:rPr>
          <w:rFonts w:eastAsia="Calibri" w:cs="Times New Roman"/>
          <w:b/>
          <w:bCs/>
        </w:rPr>
        <w:t xml:space="preserve"> </w:t>
      </w:r>
      <w:r w:rsidRPr="00CA3810">
        <w:rPr>
          <w:rFonts w:eastAsia="Calibri" w:cs="Times New Roman"/>
          <w:b/>
          <w:bCs/>
        </w:rPr>
        <w:t>R.</w:t>
      </w:r>
      <w:r w:rsidRPr="003C55AF">
        <w:rPr>
          <w:rFonts w:eastAsia="Calibri" w:cs="Times New Roman"/>
        </w:rPr>
        <w:t xml:space="preserve"> </w:t>
      </w:r>
      <w:r w:rsidRPr="00FA5E6D">
        <w:rPr>
          <w:rFonts w:eastAsia="Calibri" w:cs="Times New Roman"/>
          <w:b/>
          <w:bCs/>
        </w:rPr>
        <w:t>(2012)</w:t>
      </w:r>
      <w:r>
        <w:rPr>
          <w:rFonts w:eastAsia="Calibri" w:cs="Times New Roman"/>
          <w:b/>
          <w:bCs/>
        </w:rPr>
        <w:t>.</w:t>
      </w:r>
      <w:r w:rsidRPr="003C55AF">
        <w:rPr>
          <w:rFonts w:eastAsia="Calibri" w:cs="Times New Roman"/>
        </w:rPr>
        <w:t xml:space="preserve"> </w:t>
      </w:r>
      <w:proofErr w:type="spellStart"/>
      <w:r w:rsidRPr="003C55AF">
        <w:rPr>
          <w:rFonts w:eastAsia="Calibri" w:cs="Times New Roman"/>
        </w:rPr>
        <w:t>Effects</w:t>
      </w:r>
      <w:proofErr w:type="spellEnd"/>
      <w:r w:rsidRPr="003C55AF">
        <w:rPr>
          <w:rFonts w:eastAsia="Calibri" w:cs="Times New Roman"/>
        </w:rPr>
        <w:t xml:space="preserve"> of </w:t>
      </w:r>
      <w:proofErr w:type="spellStart"/>
      <w:r w:rsidRPr="003C55AF">
        <w:rPr>
          <w:rFonts w:eastAsia="Calibri" w:cs="Times New Roman"/>
        </w:rPr>
        <w:t>Surgical</w:t>
      </w:r>
      <w:proofErr w:type="spellEnd"/>
      <w:r w:rsidRPr="003C55AF">
        <w:rPr>
          <w:rFonts w:eastAsia="Calibri" w:cs="Times New Roman"/>
        </w:rPr>
        <w:t xml:space="preserve"> </w:t>
      </w:r>
      <w:proofErr w:type="spellStart"/>
      <w:r w:rsidRPr="003C55AF">
        <w:rPr>
          <w:rFonts w:eastAsia="Calibri" w:cs="Times New Roman"/>
        </w:rPr>
        <w:t>Sterilization</w:t>
      </w:r>
      <w:proofErr w:type="spellEnd"/>
      <w:r w:rsidRPr="003C55AF">
        <w:rPr>
          <w:rFonts w:eastAsia="Calibri" w:cs="Times New Roman"/>
        </w:rPr>
        <w:t xml:space="preserve"> on Canine </w:t>
      </w:r>
      <w:proofErr w:type="spellStart"/>
      <w:r w:rsidRPr="003C55AF">
        <w:rPr>
          <w:rFonts w:eastAsia="Calibri" w:cs="Times New Roman"/>
        </w:rPr>
        <w:t>and</w:t>
      </w:r>
      <w:proofErr w:type="spellEnd"/>
      <w:r w:rsidRPr="003C55AF">
        <w:rPr>
          <w:rFonts w:eastAsia="Calibri" w:cs="Times New Roman"/>
        </w:rPr>
        <w:t xml:space="preserve"> </w:t>
      </w:r>
      <w:proofErr w:type="spellStart"/>
      <w:r w:rsidRPr="003C55AF">
        <w:rPr>
          <w:rFonts w:eastAsia="Calibri" w:cs="Times New Roman"/>
        </w:rPr>
        <w:t>Feline</w:t>
      </w:r>
      <w:proofErr w:type="spellEnd"/>
      <w:r w:rsidRPr="003C55AF">
        <w:rPr>
          <w:rFonts w:eastAsia="Calibri" w:cs="Times New Roman"/>
        </w:rPr>
        <w:t xml:space="preserve"> </w:t>
      </w:r>
      <w:proofErr w:type="spellStart"/>
      <w:r w:rsidRPr="003C55AF">
        <w:rPr>
          <w:rFonts w:eastAsia="Calibri" w:cs="Times New Roman"/>
        </w:rPr>
        <w:t>Health</w:t>
      </w:r>
      <w:proofErr w:type="spellEnd"/>
      <w:r w:rsidRPr="003C55AF">
        <w:rPr>
          <w:rFonts w:eastAsia="Calibri" w:cs="Times New Roman"/>
        </w:rPr>
        <w:t xml:space="preserve"> </w:t>
      </w:r>
      <w:proofErr w:type="spellStart"/>
      <w:r w:rsidRPr="003C55AF">
        <w:rPr>
          <w:rFonts w:eastAsia="Calibri" w:cs="Times New Roman"/>
        </w:rPr>
        <w:t>and</w:t>
      </w:r>
      <w:proofErr w:type="spellEnd"/>
      <w:r w:rsidRPr="003C55AF">
        <w:rPr>
          <w:rFonts w:eastAsia="Calibri" w:cs="Times New Roman"/>
        </w:rPr>
        <w:t xml:space="preserve"> on </w:t>
      </w:r>
      <w:proofErr w:type="spellStart"/>
      <w:r w:rsidRPr="003C55AF">
        <w:rPr>
          <w:rFonts w:eastAsia="Calibri" w:cs="Times New Roman"/>
        </w:rPr>
        <w:t>Society</w:t>
      </w:r>
      <w:proofErr w:type="spellEnd"/>
      <w:r w:rsidRPr="003C55AF">
        <w:rPr>
          <w:rFonts w:eastAsia="Calibri" w:cs="Times New Roman"/>
        </w:rPr>
        <w:t xml:space="preserve">. </w:t>
      </w:r>
      <w:proofErr w:type="spellStart"/>
      <w:r w:rsidRPr="003C55AF">
        <w:rPr>
          <w:rFonts w:eastAsia="Calibri" w:cs="Times New Roman"/>
        </w:rPr>
        <w:t>Reproduction</w:t>
      </w:r>
      <w:proofErr w:type="spellEnd"/>
      <w:r w:rsidRPr="003C55AF">
        <w:rPr>
          <w:rFonts w:eastAsia="Calibri" w:cs="Times New Roman"/>
        </w:rPr>
        <w:t xml:space="preserve"> in </w:t>
      </w:r>
      <w:proofErr w:type="spellStart"/>
      <w:r w:rsidRPr="003C55AF">
        <w:rPr>
          <w:rFonts w:eastAsia="Calibri" w:cs="Times New Roman"/>
        </w:rPr>
        <w:t>Domestic</w:t>
      </w:r>
      <w:proofErr w:type="spellEnd"/>
      <w:r w:rsidRPr="003C55AF">
        <w:rPr>
          <w:rFonts w:eastAsia="Calibri" w:cs="Times New Roman"/>
        </w:rPr>
        <w:t xml:space="preserve"> Animals, 47: 214-222. </w:t>
      </w:r>
      <w:r>
        <w:rPr>
          <w:rFonts w:eastAsia="Calibri" w:cs="Times New Roman"/>
        </w:rPr>
        <w:t xml:space="preserve"> </w:t>
      </w:r>
    </w:p>
    <w:p w14:paraId="6A41A33A" w14:textId="6A8F5636" w:rsidR="005B345C" w:rsidRDefault="005B345C" w:rsidP="005B345C">
      <w:pPr>
        <w:ind w:firstLine="0"/>
        <w:rPr>
          <w:rFonts w:eastAsia="Calibri" w:cs="Times New Roman"/>
        </w:rPr>
      </w:pPr>
      <w:r w:rsidRPr="00DD2D36">
        <w:rPr>
          <w:rFonts w:eastAsia="Calibri" w:cs="Times New Roman"/>
          <w:b/>
          <w:bCs/>
        </w:rPr>
        <w:t>Küçük</w:t>
      </w:r>
      <w:r>
        <w:rPr>
          <w:rFonts w:eastAsia="Calibri" w:cs="Times New Roman"/>
          <w:b/>
          <w:bCs/>
        </w:rPr>
        <w:t xml:space="preserve">, </w:t>
      </w:r>
      <w:r w:rsidRPr="00DD2D36">
        <w:rPr>
          <w:rFonts w:eastAsia="Calibri" w:cs="Times New Roman"/>
          <w:b/>
          <w:bCs/>
        </w:rPr>
        <w:t>G</w:t>
      </w:r>
      <w:r>
        <w:rPr>
          <w:rFonts w:eastAsia="Calibri" w:cs="Times New Roman"/>
          <w:b/>
          <w:bCs/>
        </w:rPr>
        <w:t>.</w:t>
      </w:r>
      <w:r w:rsidR="00AE6FEC">
        <w:rPr>
          <w:rFonts w:eastAsia="Calibri" w:cs="Times New Roman"/>
          <w:b/>
          <w:bCs/>
        </w:rPr>
        <w:t xml:space="preserve"> </w:t>
      </w:r>
      <w:r>
        <w:rPr>
          <w:rFonts w:eastAsia="Calibri" w:cs="Times New Roman"/>
          <w:b/>
          <w:bCs/>
        </w:rPr>
        <w:t xml:space="preserve">O. </w:t>
      </w:r>
      <w:r w:rsidRPr="00DD2D36">
        <w:rPr>
          <w:rFonts w:eastAsia="Calibri" w:cs="Times New Roman"/>
          <w:b/>
          <w:bCs/>
        </w:rPr>
        <w:t>(2008).</w:t>
      </w:r>
      <w:r>
        <w:rPr>
          <w:rFonts w:eastAsia="Calibri" w:cs="Times New Roman"/>
        </w:rPr>
        <w:t xml:space="preserve"> </w:t>
      </w:r>
      <w:proofErr w:type="spellStart"/>
      <w:r>
        <w:rPr>
          <w:rFonts w:eastAsia="Calibri" w:cs="Times New Roman"/>
        </w:rPr>
        <w:t>L</w:t>
      </w:r>
      <w:r w:rsidRPr="00DD2D36">
        <w:rPr>
          <w:rFonts w:eastAsia="Calibri" w:cs="Times New Roman"/>
        </w:rPr>
        <w:t>igasure</w:t>
      </w:r>
      <w:proofErr w:type="spellEnd"/>
      <w:r w:rsidRPr="00DD2D36">
        <w:rPr>
          <w:rFonts w:eastAsia="Calibri" w:cs="Times New Roman"/>
        </w:rPr>
        <w:t xml:space="preserve">, </w:t>
      </w:r>
      <w:proofErr w:type="spellStart"/>
      <w:r w:rsidRPr="00DD2D36">
        <w:rPr>
          <w:rFonts w:eastAsia="Calibri" w:cs="Times New Roman"/>
        </w:rPr>
        <w:t>ultracision</w:t>
      </w:r>
      <w:proofErr w:type="spellEnd"/>
      <w:r w:rsidRPr="00DD2D36">
        <w:rPr>
          <w:rFonts w:eastAsia="Calibri" w:cs="Times New Roman"/>
        </w:rPr>
        <w:t xml:space="preserve"> ve bağlama yöntemiyle sıçanlarda </w:t>
      </w:r>
      <w:proofErr w:type="spellStart"/>
      <w:r w:rsidRPr="00DD2D36">
        <w:rPr>
          <w:rFonts w:eastAsia="Calibri" w:cs="Times New Roman"/>
        </w:rPr>
        <w:t>omentum</w:t>
      </w:r>
      <w:proofErr w:type="spellEnd"/>
      <w:r>
        <w:rPr>
          <w:rFonts w:eastAsia="Calibri" w:cs="Times New Roman"/>
        </w:rPr>
        <w:t xml:space="preserve"> </w:t>
      </w:r>
      <w:r w:rsidRPr="00DD2D36">
        <w:rPr>
          <w:rFonts w:eastAsia="Calibri" w:cs="Times New Roman"/>
        </w:rPr>
        <w:t xml:space="preserve">rezeksiyonu sonrası oluşan </w:t>
      </w:r>
      <w:proofErr w:type="spellStart"/>
      <w:r w:rsidRPr="00DD2D36">
        <w:rPr>
          <w:rFonts w:eastAsia="Calibri" w:cs="Times New Roman"/>
        </w:rPr>
        <w:t>intraperitoneal</w:t>
      </w:r>
      <w:proofErr w:type="spellEnd"/>
      <w:r w:rsidRPr="00DD2D36">
        <w:rPr>
          <w:rFonts w:eastAsia="Calibri" w:cs="Times New Roman"/>
        </w:rPr>
        <w:t xml:space="preserve"> adezyonların karşılaştırılması. Doktora tezi</w:t>
      </w:r>
      <w:r>
        <w:rPr>
          <w:rFonts w:eastAsia="Calibri" w:cs="Times New Roman"/>
        </w:rPr>
        <w:t xml:space="preserve">. </w:t>
      </w:r>
      <w:r w:rsidRPr="00DD2D36">
        <w:rPr>
          <w:rFonts w:eastAsia="Calibri" w:cs="Times New Roman"/>
        </w:rPr>
        <w:t>İstanbul Üniversitesi Sağlık Bilimleri Enstitüsü.</w:t>
      </w:r>
    </w:p>
    <w:p w14:paraId="731FC61A" w14:textId="6411982D" w:rsidR="005B345C" w:rsidRDefault="005B345C" w:rsidP="005B345C">
      <w:pPr>
        <w:ind w:firstLine="0"/>
        <w:rPr>
          <w:rFonts w:eastAsia="Calibri" w:cs="Times New Roman"/>
        </w:rPr>
      </w:pPr>
      <w:proofErr w:type="spellStart"/>
      <w:r w:rsidRPr="00AC220D">
        <w:rPr>
          <w:rFonts w:eastAsia="Calibri" w:cs="Times New Roman"/>
          <w:b/>
          <w:bCs/>
        </w:rPr>
        <w:t>Lemke</w:t>
      </w:r>
      <w:proofErr w:type="spellEnd"/>
      <w:r>
        <w:rPr>
          <w:rFonts w:eastAsia="Calibri" w:cs="Times New Roman"/>
          <w:b/>
          <w:bCs/>
        </w:rPr>
        <w:t>,</w:t>
      </w:r>
      <w:r w:rsidRPr="00AC220D">
        <w:rPr>
          <w:rFonts w:eastAsia="Calibri" w:cs="Times New Roman"/>
          <w:b/>
          <w:bCs/>
        </w:rPr>
        <w:t xml:space="preserve"> K</w:t>
      </w:r>
      <w:r>
        <w:rPr>
          <w:rFonts w:eastAsia="Calibri" w:cs="Times New Roman"/>
          <w:b/>
          <w:bCs/>
        </w:rPr>
        <w:t>.</w:t>
      </w:r>
      <w:r w:rsidR="00AE6FEC">
        <w:rPr>
          <w:rFonts w:eastAsia="Calibri" w:cs="Times New Roman"/>
          <w:b/>
          <w:bCs/>
        </w:rPr>
        <w:t xml:space="preserve"> </w:t>
      </w:r>
      <w:r w:rsidRPr="00AC220D">
        <w:rPr>
          <w:rFonts w:eastAsia="Calibri" w:cs="Times New Roman"/>
          <w:b/>
          <w:bCs/>
        </w:rPr>
        <w:t>A</w:t>
      </w:r>
      <w:r>
        <w:rPr>
          <w:rFonts w:eastAsia="Calibri" w:cs="Times New Roman"/>
          <w:b/>
          <w:bCs/>
        </w:rPr>
        <w:t>.</w:t>
      </w:r>
      <w:r w:rsidRPr="00AC220D">
        <w:rPr>
          <w:rFonts w:eastAsia="Calibri" w:cs="Times New Roman"/>
          <w:b/>
          <w:bCs/>
        </w:rPr>
        <w:t xml:space="preserve">, </w:t>
      </w:r>
      <w:proofErr w:type="spellStart"/>
      <w:r w:rsidRPr="00AC220D">
        <w:rPr>
          <w:rFonts w:eastAsia="Calibri" w:cs="Times New Roman"/>
          <w:b/>
          <w:bCs/>
        </w:rPr>
        <w:t>Runyon</w:t>
      </w:r>
      <w:proofErr w:type="spellEnd"/>
      <w:r>
        <w:rPr>
          <w:rFonts w:eastAsia="Calibri" w:cs="Times New Roman"/>
          <w:b/>
          <w:bCs/>
        </w:rPr>
        <w:t>,</w:t>
      </w:r>
      <w:r w:rsidRPr="00AC220D">
        <w:rPr>
          <w:rFonts w:eastAsia="Calibri" w:cs="Times New Roman"/>
          <w:b/>
          <w:bCs/>
        </w:rPr>
        <w:t xml:space="preserve"> C</w:t>
      </w:r>
      <w:r>
        <w:rPr>
          <w:rFonts w:eastAsia="Calibri" w:cs="Times New Roman"/>
          <w:b/>
          <w:bCs/>
        </w:rPr>
        <w:t>.</w:t>
      </w:r>
      <w:r w:rsidR="00AE6FEC">
        <w:rPr>
          <w:rFonts w:eastAsia="Calibri" w:cs="Times New Roman"/>
          <w:b/>
          <w:bCs/>
        </w:rPr>
        <w:t xml:space="preserve"> </w:t>
      </w:r>
      <w:r w:rsidRPr="00AC220D">
        <w:rPr>
          <w:rFonts w:eastAsia="Calibri" w:cs="Times New Roman"/>
          <w:b/>
          <w:bCs/>
        </w:rPr>
        <w:t>L</w:t>
      </w:r>
      <w:r>
        <w:rPr>
          <w:rFonts w:eastAsia="Calibri" w:cs="Times New Roman"/>
          <w:b/>
          <w:bCs/>
        </w:rPr>
        <w:t>.</w:t>
      </w:r>
      <w:r w:rsidRPr="00AC220D">
        <w:rPr>
          <w:rFonts w:eastAsia="Calibri" w:cs="Times New Roman"/>
          <w:b/>
          <w:bCs/>
        </w:rPr>
        <w:t xml:space="preserve">, </w:t>
      </w:r>
      <w:proofErr w:type="spellStart"/>
      <w:r w:rsidRPr="00AC220D">
        <w:rPr>
          <w:rFonts w:eastAsia="Calibri" w:cs="Times New Roman"/>
          <w:b/>
          <w:bCs/>
        </w:rPr>
        <w:t>Horney</w:t>
      </w:r>
      <w:proofErr w:type="spellEnd"/>
      <w:r>
        <w:rPr>
          <w:rFonts w:eastAsia="Calibri" w:cs="Times New Roman"/>
          <w:b/>
          <w:bCs/>
        </w:rPr>
        <w:t>,</w:t>
      </w:r>
      <w:r w:rsidRPr="00AC220D">
        <w:rPr>
          <w:rFonts w:eastAsia="Calibri" w:cs="Times New Roman"/>
          <w:b/>
          <w:bCs/>
        </w:rPr>
        <w:t xml:space="preserve"> B</w:t>
      </w:r>
      <w:r>
        <w:rPr>
          <w:rFonts w:eastAsia="Calibri" w:cs="Times New Roman"/>
          <w:b/>
          <w:bCs/>
        </w:rPr>
        <w:t>.</w:t>
      </w:r>
      <w:r w:rsidR="00AE6FEC">
        <w:rPr>
          <w:rFonts w:eastAsia="Calibri" w:cs="Times New Roman"/>
          <w:b/>
          <w:bCs/>
        </w:rPr>
        <w:t xml:space="preserve"> </w:t>
      </w:r>
      <w:r w:rsidRPr="00AC220D">
        <w:rPr>
          <w:rFonts w:eastAsia="Calibri" w:cs="Times New Roman"/>
          <w:b/>
          <w:bCs/>
        </w:rPr>
        <w:t>S</w:t>
      </w:r>
      <w:r>
        <w:rPr>
          <w:rFonts w:eastAsia="Calibri" w:cs="Times New Roman"/>
          <w:b/>
          <w:bCs/>
        </w:rPr>
        <w:t>. (</w:t>
      </w:r>
      <w:r w:rsidRPr="00AC220D">
        <w:rPr>
          <w:rFonts w:eastAsia="Calibri" w:cs="Times New Roman"/>
          <w:b/>
          <w:bCs/>
        </w:rPr>
        <w:t>2002</w:t>
      </w:r>
      <w:r>
        <w:rPr>
          <w:rFonts w:eastAsia="Calibri" w:cs="Times New Roman"/>
          <w:b/>
          <w:bCs/>
        </w:rPr>
        <w:t>)</w:t>
      </w:r>
      <w:r w:rsidRPr="00AC220D">
        <w:rPr>
          <w:rFonts w:eastAsia="Calibri" w:cs="Times New Roman"/>
        </w:rPr>
        <w:t xml:space="preserve">. </w:t>
      </w:r>
      <w:proofErr w:type="spellStart"/>
      <w:r w:rsidRPr="00AC220D">
        <w:rPr>
          <w:rFonts w:eastAsia="Calibri" w:cs="Times New Roman"/>
        </w:rPr>
        <w:t>Effects</w:t>
      </w:r>
      <w:proofErr w:type="spellEnd"/>
      <w:r w:rsidRPr="00AC220D">
        <w:rPr>
          <w:rFonts w:eastAsia="Calibri" w:cs="Times New Roman"/>
        </w:rPr>
        <w:t xml:space="preserve"> of </w:t>
      </w:r>
      <w:proofErr w:type="spellStart"/>
      <w:r w:rsidRPr="00AC220D">
        <w:rPr>
          <w:rFonts w:eastAsia="Calibri" w:cs="Times New Roman"/>
        </w:rPr>
        <w:t>preoperative</w:t>
      </w:r>
      <w:proofErr w:type="spellEnd"/>
      <w:r w:rsidRPr="00AC220D">
        <w:rPr>
          <w:rFonts w:eastAsia="Calibri" w:cs="Times New Roman"/>
        </w:rPr>
        <w:t xml:space="preserve"> </w:t>
      </w:r>
      <w:proofErr w:type="spellStart"/>
      <w:r w:rsidRPr="00AC220D">
        <w:rPr>
          <w:rFonts w:eastAsia="Calibri" w:cs="Times New Roman"/>
        </w:rPr>
        <w:t>administration</w:t>
      </w:r>
      <w:proofErr w:type="spellEnd"/>
      <w:r w:rsidRPr="00AC220D">
        <w:rPr>
          <w:rFonts w:eastAsia="Calibri" w:cs="Times New Roman"/>
        </w:rPr>
        <w:t xml:space="preserve"> of </w:t>
      </w:r>
      <w:proofErr w:type="spellStart"/>
      <w:r w:rsidRPr="00AC220D">
        <w:rPr>
          <w:rFonts w:eastAsia="Calibri" w:cs="Times New Roman"/>
        </w:rPr>
        <w:t>ketoprofen</w:t>
      </w:r>
      <w:proofErr w:type="spellEnd"/>
      <w:r w:rsidRPr="00AC220D">
        <w:rPr>
          <w:rFonts w:eastAsia="Calibri" w:cs="Times New Roman"/>
        </w:rPr>
        <w:t xml:space="preserve"> on </w:t>
      </w:r>
      <w:proofErr w:type="spellStart"/>
      <w:r w:rsidRPr="00AC220D">
        <w:rPr>
          <w:rFonts w:eastAsia="Calibri" w:cs="Times New Roman"/>
        </w:rPr>
        <w:t>anesthetic</w:t>
      </w:r>
      <w:proofErr w:type="spellEnd"/>
      <w:r w:rsidRPr="00AC220D">
        <w:rPr>
          <w:rFonts w:eastAsia="Calibri" w:cs="Times New Roman"/>
        </w:rPr>
        <w:t xml:space="preserve"> </w:t>
      </w:r>
      <w:proofErr w:type="spellStart"/>
      <w:r w:rsidRPr="00AC220D">
        <w:rPr>
          <w:rFonts w:eastAsia="Calibri" w:cs="Times New Roman"/>
        </w:rPr>
        <w:t>requirements</w:t>
      </w:r>
      <w:proofErr w:type="spellEnd"/>
      <w:r w:rsidRPr="00AC220D">
        <w:rPr>
          <w:rFonts w:eastAsia="Calibri" w:cs="Times New Roman"/>
        </w:rPr>
        <w:t xml:space="preserve"> </w:t>
      </w:r>
      <w:proofErr w:type="spellStart"/>
      <w:r w:rsidRPr="00AC220D">
        <w:rPr>
          <w:rFonts w:eastAsia="Calibri" w:cs="Times New Roman"/>
        </w:rPr>
        <w:t>and</w:t>
      </w:r>
      <w:proofErr w:type="spellEnd"/>
      <w:r w:rsidRPr="00AC220D">
        <w:rPr>
          <w:rFonts w:eastAsia="Calibri" w:cs="Times New Roman"/>
        </w:rPr>
        <w:t xml:space="preserve"> </w:t>
      </w:r>
      <w:proofErr w:type="spellStart"/>
      <w:r w:rsidRPr="00AC220D">
        <w:rPr>
          <w:rFonts w:eastAsia="Calibri" w:cs="Times New Roman"/>
        </w:rPr>
        <w:t>signs</w:t>
      </w:r>
      <w:proofErr w:type="spellEnd"/>
      <w:r w:rsidRPr="00AC220D">
        <w:rPr>
          <w:rFonts w:eastAsia="Calibri" w:cs="Times New Roman"/>
        </w:rPr>
        <w:t xml:space="preserve"> of </w:t>
      </w:r>
      <w:proofErr w:type="spellStart"/>
      <w:r w:rsidRPr="00AC220D">
        <w:rPr>
          <w:rFonts w:eastAsia="Calibri" w:cs="Times New Roman"/>
        </w:rPr>
        <w:t>postoperative</w:t>
      </w:r>
      <w:proofErr w:type="spellEnd"/>
      <w:r w:rsidRPr="00AC220D">
        <w:rPr>
          <w:rFonts w:eastAsia="Calibri" w:cs="Times New Roman"/>
        </w:rPr>
        <w:t xml:space="preserve"> </w:t>
      </w:r>
      <w:proofErr w:type="spellStart"/>
      <w:r w:rsidRPr="00AC220D">
        <w:rPr>
          <w:rFonts w:eastAsia="Calibri" w:cs="Times New Roman"/>
        </w:rPr>
        <w:t>pain</w:t>
      </w:r>
      <w:proofErr w:type="spellEnd"/>
      <w:r w:rsidRPr="00AC220D">
        <w:rPr>
          <w:rFonts w:eastAsia="Calibri" w:cs="Times New Roman"/>
        </w:rPr>
        <w:t xml:space="preserve"> in </w:t>
      </w:r>
      <w:proofErr w:type="spellStart"/>
      <w:r w:rsidRPr="00AC220D">
        <w:rPr>
          <w:rFonts w:eastAsia="Calibri" w:cs="Times New Roman"/>
        </w:rPr>
        <w:t>dogs</w:t>
      </w:r>
      <w:proofErr w:type="spellEnd"/>
      <w:r w:rsidRPr="00AC220D">
        <w:rPr>
          <w:rFonts w:eastAsia="Calibri" w:cs="Times New Roman"/>
        </w:rPr>
        <w:t xml:space="preserve"> </w:t>
      </w:r>
      <w:proofErr w:type="spellStart"/>
      <w:r w:rsidRPr="00AC220D">
        <w:rPr>
          <w:rFonts w:eastAsia="Calibri" w:cs="Times New Roman"/>
        </w:rPr>
        <w:t>undergoing</w:t>
      </w:r>
      <w:proofErr w:type="spellEnd"/>
      <w:r w:rsidRPr="00AC220D">
        <w:rPr>
          <w:rFonts w:eastAsia="Calibri" w:cs="Times New Roman"/>
        </w:rPr>
        <w:t xml:space="preserve"> </w:t>
      </w:r>
      <w:proofErr w:type="spellStart"/>
      <w:r w:rsidRPr="00AC220D">
        <w:rPr>
          <w:rFonts w:eastAsia="Calibri" w:cs="Times New Roman"/>
        </w:rPr>
        <w:t>elective</w:t>
      </w:r>
      <w:proofErr w:type="spellEnd"/>
      <w:r w:rsidRPr="00AC220D">
        <w:rPr>
          <w:rFonts w:eastAsia="Calibri" w:cs="Times New Roman"/>
        </w:rPr>
        <w:t xml:space="preserve"> </w:t>
      </w:r>
      <w:proofErr w:type="spellStart"/>
      <w:r w:rsidRPr="00AC220D">
        <w:rPr>
          <w:rFonts w:eastAsia="Calibri" w:cs="Times New Roman"/>
        </w:rPr>
        <w:t>ovariohysterectomy</w:t>
      </w:r>
      <w:proofErr w:type="spellEnd"/>
      <w:r w:rsidRPr="00AC220D">
        <w:rPr>
          <w:rFonts w:eastAsia="Calibri" w:cs="Times New Roman"/>
        </w:rPr>
        <w:t>. JAVMA, 221, 1268– 75</w:t>
      </w:r>
    </w:p>
    <w:p w14:paraId="24FFD213" w14:textId="5411ED58" w:rsidR="005B345C" w:rsidRDefault="005B345C" w:rsidP="005B345C">
      <w:pPr>
        <w:ind w:firstLine="0"/>
        <w:rPr>
          <w:rFonts w:eastAsia="Calibri" w:cs="Times New Roman"/>
        </w:rPr>
      </w:pPr>
      <w:proofErr w:type="spellStart"/>
      <w:r w:rsidRPr="00CA3810">
        <w:rPr>
          <w:rFonts w:eastAsia="Calibri" w:cs="Times New Roman"/>
          <w:b/>
          <w:bCs/>
        </w:rPr>
        <w:t>Lensen</w:t>
      </w:r>
      <w:proofErr w:type="spellEnd"/>
      <w:r w:rsidRPr="00CA3810">
        <w:rPr>
          <w:rFonts w:eastAsia="Calibri" w:cs="Times New Roman"/>
          <w:b/>
          <w:bCs/>
        </w:rPr>
        <w:t>, R.</w:t>
      </w:r>
      <w:r w:rsidR="00AE6FEC">
        <w:rPr>
          <w:rFonts w:eastAsia="Calibri" w:cs="Times New Roman"/>
          <w:b/>
          <w:bCs/>
        </w:rPr>
        <w:t xml:space="preserve"> </w:t>
      </w:r>
      <w:r w:rsidRPr="00CA3810">
        <w:rPr>
          <w:rFonts w:eastAsia="Calibri" w:cs="Times New Roman"/>
          <w:b/>
          <w:bCs/>
        </w:rPr>
        <w:t xml:space="preserve">C., </w:t>
      </w:r>
      <w:proofErr w:type="spellStart"/>
      <w:r w:rsidRPr="00CA3810">
        <w:rPr>
          <w:rFonts w:eastAsia="Calibri" w:cs="Times New Roman"/>
          <w:b/>
          <w:bCs/>
        </w:rPr>
        <w:t>Moons</w:t>
      </w:r>
      <w:proofErr w:type="spellEnd"/>
      <w:r w:rsidRPr="00CA3810">
        <w:rPr>
          <w:rFonts w:eastAsia="Calibri" w:cs="Times New Roman"/>
          <w:b/>
          <w:bCs/>
        </w:rPr>
        <w:t>, C.</w:t>
      </w:r>
      <w:r w:rsidR="00AE6FEC">
        <w:rPr>
          <w:rFonts w:eastAsia="Calibri" w:cs="Times New Roman"/>
          <w:b/>
          <w:bCs/>
        </w:rPr>
        <w:t xml:space="preserve"> </w:t>
      </w:r>
      <w:r w:rsidRPr="00CA3810">
        <w:rPr>
          <w:rFonts w:eastAsia="Calibri" w:cs="Times New Roman"/>
          <w:b/>
          <w:bCs/>
        </w:rPr>
        <w:t xml:space="preserve">P., &amp; </w:t>
      </w:r>
      <w:proofErr w:type="spellStart"/>
      <w:r w:rsidRPr="00CA3810">
        <w:rPr>
          <w:rFonts w:eastAsia="Calibri" w:cs="Times New Roman"/>
          <w:b/>
          <w:bCs/>
        </w:rPr>
        <w:t>Diederich</w:t>
      </w:r>
      <w:proofErr w:type="spellEnd"/>
      <w:r w:rsidRPr="00CA3810">
        <w:rPr>
          <w:rFonts w:eastAsia="Calibri" w:cs="Times New Roman"/>
          <w:b/>
          <w:bCs/>
        </w:rPr>
        <w:t>, C.</w:t>
      </w:r>
      <w:r w:rsidRPr="0057723A">
        <w:rPr>
          <w:rFonts w:eastAsia="Calibri" w:cs="Times New Roman"/>
        </w:rPr>
        <w:t xml:space="preserve"> </w:t>
      </w:r>
      <w:r w:rsidRPr="008B7533">
        <w:rPr>
          <w:rFonts w:eastAsia="Calibri" w:cs="Times New Roman"/>
          <w:b/>
          <w:bCs/>
        </w:rPr>
        <w:t>(2019)</w:t>
      </w:r>
      <w:r w:rsidRPr="0057723A">
        <w:rPr>
          <w:rFonts w:eastAsia="Calibri" w:cs="Times New Roman"/>
        </w:rPr>
        <w:t xml:space="preserve">. </w:t>
      </w:r>
      <w:proofErr w:type="spellStart"/>
      <w:r w:rsidRPr="0057723A">
        <w:rPr>
          <w:rFonts w:eastAsia="Calibri" w:cs="Times New Roman"/>
        </w:rPr>
        <w:t>Physiological</w:t>
      </w:r>
      <w:proofErr w:type="spellEnd"/>
      <w:r w:rsidRPr="0057723A">
        <w:rPr>
          <w:rFonts w:eastAsia="Calibri" w:cs="Times New Roman"/>
        </w:rPr>
        <w:t xml:space="preserve"> </w:t>
      </w:r>
      <w:proofErr w:type="spellStart"/>
      <w:r w:rsidRPr="0057723A">
        <w:rPr>
          <w:rFonts w:eastAsia="Calibri" w:cs="Times New Roman"/>
        </w:rPr>
        <w:t>stress</w:t>
      </w:r>
      <w:proofErr w:type="spellEnd"/>
      <w:r w:rsidRPr="0057723A">
        <w:rPr>
          <w:rFonts w:eastAsia="Calibri" w:cs="Times New Roman"/>
        </w:rPr>
        <w:t xml:space="preserve"> </w:t>
      </w:r>
      <w:proofErr w:type="spellStart"/>
      <w:r w:rsidRPr="0057723A">
        <w:rPr>
          <w:rFonts w:eastAsia="Calibri" w:cs="Times New Roman"/>
        </w:rPr>
        <w:t>reac-tivity</w:t>
      </w:r>
      <w:proofErr w:type="spellEnd"/>
      <w:r w:rsidRPr="0057723A">
        <w:rPr>
          <w:rFonts w:eastAsia="Calibri" w:cs="Times New Roman"/>
        </w:rPr>
        <w:t xml:space="preserve"> </w:t>
      </w:r>
      <w:proofErr w:type="spellStart"/>
      <w:r w:rsidRPr="0057723A">
        <w:rPr>
          <w:rFonts w:eastAsia="Calibri" w:cs="Times New Roman"/>
        </w:rPr>
        <w:t>and</w:t>
      </w:r>
      <w:proofErr w:type="spellEnd"/>
      <w:r w:rsidRPr="0057723A">
        <w:rPr>
          <w:rFonts w:eastAsia="Calibri" w:cs="Times New Roman"/>
        </w:rPr>
        <w:t xml:space="preserve"> </w:t>
      </w:r>
      <w:proofErr w:type="spellStart"/>
      <w:r w:rsidRPr="0057723A">
        <w:rPr>
          <w:rFonts w:eastAsia="Calibri" w:cs="Times New Roman"/>
        </w:rPr>
        <w:t>recovery</w:t>
      </w:r>
      <w:proofErr w:type="spellEnd"/>
      <w:r w:rsidRPr="0057723A">
        <w:rPr>
          <w:rFonts w:eastAsia="Calibri" w:cs="Times New Roman"/>
        </w:rPr>
        <w:t xml:space="preserve"> </w:t>
      </w:r>
      <w:proofErr w:type="spellStart"/>
      <w:r w:rsidRPr="0057723A">
        <w:rPr>
          <w:rFonts w:eastAsia="Calibri" w:cs="Times New Roman"/>
        </w:rPr>
        <w:t>related</w:t>
      </w:r>
      <w:proofErr w:type="spellEnd"/>
      <w:r w:rsidRPr="0057723A">
        <w:rPr>
          <w:rFonts w:eastAsia="Calibri" w:cs="Times New Roman"/>
        </w:rPr>
        <w:t xml:space="preserve"> </w:t>
      </w:r>
      <w:proofErr w:type="spellStart"/>
      <w:r w:rsidRPr="0057723A">
        <w:rPr>
          <w:rFonts w:eastAsia="Calibri" w:cs="Times New Roman"/>
        </w:rPr>
        <w:t>to</w:t>
      </w:r>
      <w:proofErr w:type="spellEnd"/>
      <w:r w:rsidRPr="0057723A">
        <w:rPr>
          <w:rFonts w:eastAsia="Calibri" w:cs="Times New Roman"/>
        </w:rPr>
        <w:t xml:space="preserve"> </w:t>
      </w:r>
      <w:proofErr w:type="spellStart"/>
      <w:r w:rsidRPr="0057723A">
        <w:rPr>
          <w:rFonts w:eastAsia="Calibri" w:cs="Times New Roman"/>
        </w:rPr>
        <w:t>behavioral</w:t>
      </w:r>
      <w:proofErr w:type="spellEnd"/>
      <w:r w:rsidRPr="0057723A">
        <w:rPr>
          <w:rFonts w:eastAsia="Calibri" w:cs="Times New Roman"/>
        </w:rPr>
        <w:t xml:space="preserve"> </w:t>
      </w:r>
      <w:proofErr w:type="spellStart"/>
      <w:r w:rsidRPr="0057723A">
        <w:rPr>
          <w:rFonts w:eastAsia="Calibri" w:cs="Times New Roman"/>
        </w:rPr>
        <w:t>traits</w:t>
      </w:r>
      <w:proofErr w:type="spellEnd"/>
      <w:r w:rsidRPr="0057723A">
        <w:rPr>
          <w:rFonts w:eastAsia="Calibri" w:cs="Times New Roman"/>
        </w:rPr>
        <w:t xml:space="preserve"> in </w:t>
      </w:r>
      <w:proofErr w:type="spellStart"/>
      <w:r w:rsidRPr="0057723A">
        <w:rPr>
          <w:rFonts w:eastAsia="Calibri" w:cs="Times New Roman"/>
        </w:rPr>
        <w:t>dogs</w:t>
      </w:r>
      <w:proofErr w:type="spellEnd"/>
      <w:r w:rsidRPr="0057723A">
        <w:rPr>
          <w:rFonts w:eastAsia="Calibri" w:cs="Times New Roman"/>
        </w:rPr>
        <w:t xml:space="preserve"> (</w:t>
      </w:r>
      <w:proofErr w:type="spellStart"/>
      <w:r w:rsidRPr="0057723A">
        <w:rPr>
          <w:rFonts w:eastAsia="Calibri" w:cs="Times New Roman"/>
        </w:rPr>
        <w:t>Canis</w:t>
      </w:r>
      <w:proofErr w:type="spellEnd"/>
      <w:r w:rsidRPr="0057723A">
        <w:rPr>
          <w:rFonts w:eastAsia="Calibri" w:cs="Times New Roman"/>
        </w:rPr>
        <w:t xml:space="preserve"> </w:t>
      </w:r>
      <w:proofErr w:type="spellStart"/>
      <w:r w:rsidRPr="0057723A">
        <w:rPr>
          <w:rFonts w:eastAsia="Calibri" w:cs="Times New Roman"/>
        </w:rPr>
        <w:t>familiaris</w:t>
      </w:r>
      <w:proofErr w:type="spellEnd"/>
      <w:proofErr w:type="gramStart"/>
      <w:r w:rsidRPr="0057723A">
        <w:rPr>
          <w:rFonts w:eastAsia="Calibri" w:cs="Times New Roman"/>
        </w:rPr>
        <w:t>).</w:t>
      </w:r>
      <w:proofErr w:type="spellStart"/>
      <w:r w:rsidRPr="0057723A">
        <w:rPr>
          <w:rFonts w:eastAsia="Calibri" w:cs="Times New Roman"/>
        </w:rPr>
        <w:t>PLoS</w:t>
      </w:r>
      <w:proofErr w:type="spellEnd"/>
      <w:proofErr w:type="gramEnd"/>
      <w:r w:rsidRPr="0057723A">
        <w:rPr>
          <w:rFonts w:eastAsia="Calibri" w:cs="Times New Roman"/>
        </w:rPr>
        <w:t xml:space="preserve"> ONE, 14, e0222581</w:t>
      </w:r>
    </w:p>
    <w:p w14:paraId="052AFBD9" w14:textId="5503269D" w:rsidR="005B345C" w:rsidRDefault="005B345C" w:rsidP="005B345C">
      <w:pPr>
        <w:ind w:firstLine="0"/>
        <w:rPr>
          <w:rFonts w:eastAsia="Calibri" w:cs="Times New Roman"/>
        </w:rPr>
      </w:pPr>
      <w:proofErr w:type="spellStart"/>
      <w:r w:rsidRPr="00CA3810">
        <w:rPr>
          <w:rFonts w:eastAsia="Calibri" w:cs="Times New Roman"/>
          <w:b/>
          <w:bCs/>
        </w:rPr>
        <w:t>Lepner</w:t>
      </w:r>
      <w:proofErr w:type="spellEnd"/>
      <w:r>
        <w:rPr>
          <w:rFonts w:eastAsia="Calibri" w:cs="Times New Roman"/>
          <w:b/>
          <w:bCs/>
        </w:rPr>
        <w:t>,</w:t>
      </w:r>
      <w:r w:rsidRPr="00CA3810">
        <w:rPr>
          <w:rFonts w:eastAsia="Calibri" w:cs="Times New Roman"/>
          <w:b/>
          <w:bCs/>
        </w:rPr>
        <w:t xml:space="preserve"> U</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Vaasna</w:t>
      </w:r>
      <w:proofErr w:type="spellEnd"/>
      <w:r>
        <w:rPr>
          <w:rFonts w:eastAsia="Calibri" w:cs="Times New Roman"/>
          <w:b/>
          <w:bCs/>
        </w:rPr>
        <w:t>,</w:t>
      </w:r>
      <w:r w:rsidRPr="00CA3810">
        <w:rPr>
          <w:rFonts w:eastAsia="Calibri" w:cs="Times New Roman"/>
          <w:b/>
          <w:bCs/>
        </w:rPr>
        <w:t xml:space="preserve"> T</w:t>
      </w:r>
      <w:r w:rsidR="008B7533">
        <w:rPr>
          <w:rFonts w:eastAsia="Calibri" w:cs="Times New Roman"/>
          <w:b/>
          <w:bCs/>
        </w:rPr>
        <w:t>.</w:t>
      </w:r>
      <w:r>
        <w:rPr>
          <w:rFonts w:eastAsia="Calibri" w:cs="Times New Roman"/>
        </w:rPr>
        <w:t xml:space="preserve"> </w:t>
      </w:r>
      <w:r w:rsidRPr="00C7621A">
        <w:rPr>
          <w:rFonts w:eastAsia="Calibri" w:cs="Times New Roman"/>
          <w:b/>
          <w:bCs/>
        </w:rPr>
        <w:t>(2007)</w:t>
      </w:r>
      <w:r>
        <w:rPr>
          <w:rFonts w:eastAsia="Calibri" w:cs="Times New Roman"/>
        </w:rPr>
        <w:t xml:space="preserve"> </w:t>
      </w:r>
      <w:proofErr w:type="spellStart"/>
      <w:r w:rsidRPr="00C233BC">
        <w:rPr>
          <w:rFonts w:eastAsia="Calibri" w:cs="Times New Roman"/>
        </w:rPr>
        <w:t>Ligasure</w:t>
      </w:r>
      <w:proofErr w:type="spellEnd"/>
      <w:r w:rsidRPr="00C233BC">
        <w:rPr>
          <w:rFonts w:eastAsia="Calibri" w:cs="Times New Roman"/>
        </w:rPr>
        <w:t xml:space="preserve"> </w:t>
      </w:r>
      <w:proofErr w:type="spellStart"/>
      <w:r w:rsidRPr="00C233BC">
        <w:rPr>
          <w:rFonts w:eastAsia="Calibri" w:cs="Times New Roman"/>
        </w:rPr>
        <w:t>vessel</w:t>
      </w:r>
      <w:proofErr w:type="spellEnd"/>
      <w:r w:rsidRPr="00C233BC">
        <w:rPr>
          <w:rFonts w:eastAsia="Calibri" w:cs="Times New Roman"/>
        </w:rPr>
        <w:t xml:space="preserve"> </w:t>
      </w:r>
      <w:proofErr w:type="spellStart"/>
      <w:r w:rsidRPr="00C233BC">
        <w:rPr>
          <w:rFonts w:eastAsia="Calibri" w:cs="Times New Roman"/>
        </w:rPr>
        <w:t>sealing</w:t>
      </w:r>
      <w:proofErr w:type="spellEnd"/>
      <w:r w:rsidRPr="00C233BC">
        <w:rPr>
          <w:rFonts w:eastAsia="Calibri" w:cs="Times New Roman"/>
        </w:rPr>
        <w:t xml:space="preserve"> </w:t>
      </w:r>
      <w:proofErr w:type="spellStart"/>
      <w:r w:rsidRPr="00C233BC">
        <w:rPr>
          <w:rFonts w:eastAsia="Calibri" w:cs="Times New Roman"/>
        </w:rPr>
        <w:t>system</w:t>
      </w:r>
      <w:proofErr w:type="spellEnd"/>
      <w:r w:rsidRPr="00C233BC">
        <w:rPr>
          <w:rFonts w:eastAsia="Calibri" w:cs="Times New Roman"/>
        </w:rPr>
        <w:t xml:space="preserve"> </w:t>
      </w:r>
      <w:proofErr w:type="spellStart"/>
      <w:r w:rsidRPr="00C233BC">
        <w:rPr>
          <w:rFonts w:eastAsia="Calibri" w:cs="Times New Roman"/>
        </w:rPr>
        <w:t>versus</w:t>
      </w:r>
      <w:proofErr w:type="spellEnd"/>
      <w:r w:rsidRPr="00C233BC">
        <w:rPr>
          <w:rFonts w:eastAsia="Calibri" w:cs="Times New Roman"/>
        </w:rPr>
        <w:t xml:space="preserve"> </w:t>
      </w:r>
      <w:proofErr w:type="spellStart"/>
      <w:r w:rsidRPr="00C233BC">
        <w:rPr>
          <w:rFonts w:eastAsia="Calibri" w:cs="Times New Roman"/>
        </w:rPr>
        <w:t>conventional</w:t>
      </w:r>
      <w:proofErr w:type="spellEnd"/>
      <w:r w:rsidRPr="00C233BC">
        <w:rPr>
          <w:rFonts w:eastAsia="Calibri" w:cs="Times New Roman"/>
        </w:rPr>
        <w:t xml:space="preserve"> </w:t>
      </w:r>
      <w:proofErr w:type="spellStart"/>
      <w:r w:rsidRPr="00C233BC">
        <w:rPr>
          <w:rFonts w:eastAsia="Calibri" w:cs="Times New Roman"/>
        </w:rPr>
        <w:t>vessel</w:t>
      </w:r>
      <w:proofErr w:type="spellEnd"/>
      <w:r w:rsidRPr="00C233BC">
        <w:rPr>
          <w:rFonts w:eastAsia="Calibri" w:cs="Times New Roman"/>
        </w:rPr>
        <w:t xml:space="preserve"> </w:t>
      </w:r>
      <w:proofErr w:type="spellStart"/>
      <w:r w:rsidRPr="00C233BC">
        <w:rPr>
          <w:rFonts w:eastAsia="Calibri" w:cs="Times New Roman"/>
        </w:rPr>
        <w:t>ligation</w:t>
      </w:r>
      <w:proofErr w:type="spellEnd"/>
      <w:r w:rsidRPr="00C233BC">
        <w:rPr>
          <w:rFonts w:eastAsia="Calibri" w:cs="Times New Roman"/>
        </w:rPr>
        <w:t xml:space="preserve"> in </w:t>
      </w:r>
      <w:proofErr w:type="spellStart"/>
      <w:r w:rsidRPr="00C233BC">
        <w:rPr>
          <w:rFonts w:eastAsia="Calibri" w:cs="Times New Roman"/>
        </w:rPr>
        <w:t>thyroidectomy</w:t>
      </w:r>
      <w:proofErr w:type="spellEnd"/>
      <w:r w:rsidRPr="00C233BC">
        <w:rPr>
          <w:rFonts w:eastAsia="Calibri" w:cs="Times New Roman"/>
        </w:rPr>
        <w:t xml:space="preserve">. </w:t>
      </w:r>
      <w:proofErr w:type="spellStart"/>
      <w:r w:rsidRPr="00C233BC">
        <w:rPr>
          <w:rFonts w:eastAsia="Calibri" w:cs="Times New Roman"/>
        </w:rPr>
        <w:t>Scandinavian</w:t>
      </w:r>
      <w:proofErr w:type="spellEnd"/>
      <w:r w:rsidRPr="00C233BC">
        <w:rPr>
          <w:rFonts w:eastAsia="Calibri" w:cs="Times New Roman"/>
        </w:rPr>
        <w:t xml:space="preserve"> </w:t>
      </w:r>
      <w:proofErr w:type="spellStart"/>
      <w:r w:rsidRPr="00C233BC">
        <w:rPr>
          <w:rFonts w:eastAsia="Calibri" w:cs="Times New Roman"/>
        </w:rPr>
        <w:t>Journal</w:t>
      </w:r>
      <w:proofErr w:type="spellEnd"/>
      <w:r w:rsidRPr="00C233BC">
        <w:rPr>
          <w:rFonts w:eastAsia="Calibri" w:cs="Times New Roman"/>
        </w:rPr>
        <w:t xml:space="preserve"> of </w:t>
      </w:r>
      <w:proofErr w:type="spellStart"/>
      <w:r w:rsidRPr="00C233BC">
        <w:rPr>
          <w:rFonts w:eastAsia="Calibri" w:cs="Times New Roman"/>
        </w:rPr>
        <w:t>Surgery</w:t>
      </w:r>
      <w:proofErr w:type="spellEnd"/>
      <w:r w:rsidRPr="00C233BC">
        <w:rPr>
          <w:rFonts w:eastAsia="Calibri" w:cs="Times New Roman"/>
        </w:rPr>
        <w:t xml:space="preserve"> ;96(1):31-34.</w:t>
      </w:r>
    </w:p>
    <w:p w14:paraId="5D0C583F" w14:textId="77777777" w:rsidR="005B345C" w:rsidRDefault="005B345C" w:rsidP="005B345C">
      <w:pPr>
        <w:ind w:firstLine="0"/>
        <w:rPr>
          <w:rFonts w:eastAsia="Calibri" w:cs="Times New Roman"/>
        </w:rPr>
      </w:pPr>
      <w:proofErr w:type="spellStart"/>
      <w:r w:rsidRPr="00CA3810">
        <w:rPr>
          <w:rFonts w:eastAsia="Calibri" w:cs="Times New Roman"/>
          <w:b/>
          <w:bCs/>
        </w:rPr>
        <w:t>Loeser</w:t>
      </w:r>
      <w:proofErr w:type="spellEnd"/>
      <w:r>
        <w:rPr>
          <w:rFonts w:eastAsia="Calibri" w:cs="Times New Roman"/>
          <w:b/>
          <w:bCs/>
        </w:rPr>
        <w:t>,</w:t>
      </w:r>
      <w:r w:rsidRPr="00CA3810">
        <w:rPr>
          <w:rFonts w:eastAsia="Calibri" w:cs="Times New Roman"/>
          <w:b/>
          <w:bCs/>
        </w:rPr>
        <w:t xml:space="preserve"> J.</w:t>
      </w:r>
      <w:r>
        <w:rPr>
          <w:rFonts w:eastAsia="Calibri" w:cs="Times New Roman"/>
          <w:b/>
          <w:bCs/>
        </w:rPr>
        <w:t xml:space="preserve"> </w:t>
      </w:r>
      <w:r w:rsidRPr="00CA3810">
        <w:rPr>
          <w:rFonts w:eastAsia="Calibri" w:cs="Times New Roman"/>
          <w:b/>
          <w:bCs/>
        </w:rPr>
        <w:t xml:space="preserve">D., </w:t>
      </w:r>
      <w:proofErr w:type="spellStart"/>
      <w:r w:rsidRPr="00CA3810">
        <w:rPr>
          <w:rFonts w:eastAsia="Calibri" w:cs="Times New Roman"/>
          <w:b/>
          <w:bCs/>
        </w:rPr>
        <w:t>Treede</w:t>
      </w:r>
      <w:proofErr w:type="spellEnd"/>
      <w:r>
        <w:rPr>
          <w:rFonts w:eastAsia="Calibri" w:cs="Times New Roman"/>
          <w:b/>
          <w:bCs/>
        </w:rPr>
        <w:t>,</w:t>
      </w:r>
      <w:r w:rsidRPr="00CA3810">
        <w:rPr>
          <w:rFonts w:eastAsia="Calibri" w:cs="Times New Roman"/>
          <w:b/>
          <w:bCs/>
        </w:rPr>
        <w:t xml:space="preserve"> R.</w:t>
      </w:r>
      <w:r>
        <w:rPr>
          <w:rFonts w:eastAsia="Calibri" w:cs="Times New Roman"/>
          <w:b/>
          <w:bCs/>
        </w:rPr>
        <w:t xml:space="preserve"> </w:t>
      </w:r>
      <w:r w:rsidRPr="00CA3810">
        <w:rPr>
          <w:rFonts w:eastAsia="Calibri" w:cs="Times New Roman"/>
          <w:b/>
          <w:bCs/>
        </w:rPr>
        <w:t>D.</w:t>
      </w:r>
      <w:r>
        <w:rPr>
          <w:rFonts w:eastAsia="Calibri" w:cs="Times New Roman"/>
        </w:rPr>
        <w:t xml:space="preserve"> </w:t>
      </w:r>
      <w:r w:rsidRPr="00C7621A">
        <w:rPr>
          <w:rFonts w:eastAsia="Calibri" w:cs="Times New Roman"/>
          <w:b/>
          <w:bCs/>
        </w:rPr>
        <w:t>(2008).</w:t>
      </w:r>
      <w:r>
        <w:rPr>
          <w:rFonts w:eastAsia="Calibri" w:cs="Times New Roman"/>
        </w:rPr>
        <w:t xml:space="preserve"> </w:t>
      </w:r>
      <w:proofErr w:type="spellStart"/>
      <w:r w:rsidRPr="00716CD1">
        <w:rPr>
          <w:rFonts w:eastAsia="Calibri" w:cs="Times New Roman"/>
        </w:rPr>
        <w:t>The</w:t>
      </w:r>
      <w:proofErr w:type="spellEnd"/>
      <w:r w:rsidRPr="00716CD1">
        <w:rPr>
          <w:rFonts w:eastAsia="Calibri" w:cs="Times New Roman"/>
        </w:rPr>
        <w:t xml:space="preserve"> Kyoto </w:t>
      </w:r>
      <w:proofErr w:type="spellStart"/>
      <w:r w:rsidRPr="00716CD1">
        <w:rPr>
          <w:rFonts w:eastAsia="Calibri" w:cs="Times New Roman"/>
        </w:rPr>
        <w:t>protocol</w:t>
      </w:r>
      <w:proofErr w:type="spellEnd"/>
      <w:r w:rsidRPr="00716CD1">
        <w:rPr>
          <w:rFonts w:eastAsia="Calibri" w:cs="Times New Roman"/>
        </w:rPr>
        <w:t xml:space="preserve"> of IASP Basic </w:t>
      </w:r>
      <w:proofErr w:type="spellStart"/>
      <w:r w:rsidRPr="00716CD1">
        <w:rPr>
          <w:rFonts w:eastAsia="Calibri" w:cs="Times New Roman"/>
        </w:rPr>
        <w:t>Pain</w:t>
      </w:r>
      <w:proofErr w:type="spellEnd"/>
      <w:r w:rsidRPr="00716CD1">
        <w:rPr>
          <w:rFonts w:eastAsia="Calibri" w:cs="Times New Roman"/>
        </w:rPr>
        <w:t xml:space="preserve"> </w:t>
      </w:r>
      <w:proofErr w:type="spellStart"/>
      <w:r w:rsidRPr="00716CD1">
        <w:rPr>
          <w:rFonts w:eastAsia="Calibri" w:cs="Times New Roman"/>
        </w:rPr>
        <w:t>Terminology</w:t>
      </w:r>
      <w:proofErr w:type="spellEnd"/>
      <w:r w:rsidRPr="00716CD1">
        <w:rPr>
          <w:rFonts w:eastAsia="Calibri" w:cs="Times New Roman"/>
        </w:rPr>
        <w:t xml:space="preserve">. </w:t>
      </w:r>
      <w:proofErr w:type="spellStart"/>
      <w:r w:rsidRPr="00716CD1">
        <w:rPr>
          <w:rFonts w:eastAsia="Calibri" w:cs="Times New Roman"/>
        </w:rPr>
        <w:t>Pain</w:t>
      </w:r>
      <w:proofErr w:type="spellEnd"/>
      <w:r w:rsidRPr="00716CD1">
        <w:rPr>
          <w:rFonts w:eastAsia="Calibri" w:cs="Times New Roman"/>
        </w:rPr>
        <w:t>; 137(3): 473-7).</w:t>
      </w:r>
    </w:p>
    <w:p w14:paraId="3DA24D5E" w14:textId="7237FCA8" w:rsidR="005B345C" w:rsidRPr="00716CD1" w:rsidRDefault="005B345C" w:rsidP="005B345C">
      <w:pPr>
        <w:ind w:firstLine="0"/>
        <w:rPr>
          <w:rFonts w:eastAsia="Calibri" w:cs="Times New Roman"/>
        </w:rPr>
      </w:pPr>
      <w:r w:rsidRPr="00CA3810">
        <w:rPr>
          <w:rFonts w:eastAsia="Calibri" w:cs="Times New Roman"/>
          <w:b/>
          <w:bCs/>
        </w:rPr>
        <w:t>Malin,</w:t>
      </w:r>
      <w:r>
        <w:rPr>
          <w:rFonts w:eastAsia="Calibri" w:cs="Times New Roman"/>
          <w:b/>
          <w:bCs/>
        </w:rPr>
        <w:t xml:space="preserve"> </w:t>
      </w:r>
      <w:r w:rsidRPr="00CA3810">
        <w:rPr>
          <w:rFonts w:eastAsia="Calibri" w:cs="Times New Roman"/>
          <w:b/>
          <w:bCs/>
        </w:rPr>
        <w:t xml:space="preserve">K., &amp; </w:t>
      </w:r>
      <w:proofErr w:type="spellStart"/>
      <w:r w:rsidRPr="00CA3810">
        <w:rPr>
          <w:rFonts w:eastAsia="Calibri" w:cs="Times New Roman"/>
          <w:b/>
          <w:bCs/>
        </w:rPr>
        <w:t>Witkowska</w:t>
      </w:r>
      <w:proofErr w:type="spellEnd"/>
      <w:r w:rsidRPr="00CA3810">
        <w:rPr>
          <w:rFonts w:eastAsia="Calibri" w:cs="Times New Roman"/>
          <w:b/>
          <w:bCs/>
        </w:rPr>
        <w:t>-</w:t>
      </w:r>
      <w:r w:rsidR="005040F5">
        <w:rPr>
          <w:rFonts w:eastAsia="Calibri" w:cs="Times New Roman"/>
          <w:b/>
          <w:bCs/>
        </w:rPr>
        <w:t xml:space="preserve"> </w:t>
      </w:r>
      <w:proofErr w:type="spellStart"/>
      <w:r w:rsidRPr="00CA3810">
        <w:rPr>
          <w:rFonts w:eastAsia="Calibri" w:cs="Times New Roman"/>
          <w:b/>
          <w:bCs/>
        </w:rPr>
        <w:t>Piłaszewicz</w:t>
      </w:r>
      <w:proofErr w:type="spellEnd"/>
      <w:r w:rsidRPr="00CA3810">
        <w:rPr>
          <w:rFonts w:eastAsia="Calibri" w:cs="Times New Roman"/>
          <w:b/>
          <w:bCs/>
        </w:rPr>
        <w:t>, O</w:t>
      </w:r>
      <w:r w:rsidRPr="0043787A">
        <w:rPr>
          <w:rFonts w:eastAsia="Calibri" w:cs="Times New Roman"/>
        </w:rPr>
        <w:t xml:space="preserve">. </w:t>
      </w:r>
      <w:r w:rsidRPr="00C7621A">
        <w:rPr>
          <w:rFonts w:eastAsia="Calibri" w:cs="Times New Roman"/>
          <w:b/>
          <w:bCs/>
        </w:rPr>
        <w:t>(2022).</w:t>
      </w:r>
      <w:r w:rsidRPr="0043787A">
        <w:rPr>
          <w:rFonts w:eastAsia="Calibri" w:cs="Times New Roman"/>
        </w:rPr>
        <w:t xml:space="preserve"> C-</w:t>
      </w:r>
      <w:proofErr w:type="spellStart"/>
      <w:r w:rsidRPr="0043787A">
        <w:rPr>
          <w:rFonts w:eastAsia="Calibri" w:cs="Times New Roman"/>
        </w:rPr>
        <w:t>Reactive</w:t>
      </w:r>
      <w:proofErr w:type="spellEnd"/>
      <w:r w:rsidRPr="0043787A">
        <w:rPr>
          <w:rFonts w:eastAsia="Calibri" w:cs="Times New Roman"/>
        </w:rPr>
        <w:t xml:space="preserve"> Protein as a </w:t>
      </w:r>
      <w:proofErr w:type="spellStart"/>
      <w:r w:rsidRPr="0043787A">
        <w:rPr>
          <w:rFonts w:eastAsia="Calibri" w:cs="Times New Roman"/>
        </w:rPr>
        <w:t>Diagnostic</w:t>
      </w:r>
      <w:proofErr w:type="spellEnd"/>
      <w:r w:rsidRPr="0043787A">
        <w:rPr>
          <w:rFonts w:eastAsia="Calibri" w:cs="Times New Roman"/>
        </w:rPr>
        <w:t xml:space="preserve"> Marker in Dogs: A </w:t>
      </w:r>
      <w:proofErr w:type="spellStart"/>
      <w:r w:rsidRPr="0043787A">
        <w:rPr>
          <w:rFonts w:eastAsia="Calibri" w:cs="Times New Roman"/>
        </w:rPr>
        <w:t>Review</w:t>
      </w:r>
      <w:proofErr w:type="spellEnd"/>
      <w:r w:rsidRPr="0043787A">
        <w:rPr>
          <w:rFonts w:eastAsia="Calibri" w:cs="Times New Roman"/>
        </w:rPr>
        <w:t>. </w:t>
      </w:r>
      <w:r w:rsidRPr="0043787A">
        <w:rPr>
          <w:rFonts w:eastAsia="Calibri" w:cs="Times New Roman"/>
          <w:i/>
          <w:iCs/>
        </w:rPr>
        <w:t xml:space="preserve">Animals: an </w:t>
      </w:r>
      <w:proofErr w:type="spellStart"/>
      <w:r w:rsidRPr="0043787A">
        <w:rPr>
          <w:rFonts w:eastAsia="Calibri" w:cs="Times New Roman"/>
          <w:i/>
          <w:iCs/>
        </w:rPr>
        <w:t>open</w:t>
      </w:r>
      <w:proofErr w:type="spellEnd"/>
      <w:r w:rsidRPr="0043787A">
        <w:rPr>
          <w:rFonts w:eastAsia="Calibri" w:cs="Times New Roman"/>
          <w:i/>
          <w:iCs/>
        </w:rPr>
        <w:t xml:space="preserve"> </w:t>
      </w:r>
      <w:proofErr w:type="spellStart"/>
      <w:r w:rsidRPr="0043787A">
        <w:rPr>
          <w:rFonts w:eastAsia="Calibri" w:cs="Times New Roman"/>
          <w:i/>
          <w:iCs/>
        </w:rPr>
        <w:t>access</w:t>
      </w:r>
      <w:proofErr w:type="spellEnd"/>
      <w:r w:rsidRPr="0043787A">
        <w:rPr>
          <w:rFonts w:eastAsia="Calibri" w:cs="Times New Roman"/>
          <w:i/>
          <w:iCs/>
        </w:rPr>
        <w:t xml:space="preserve"> </w:t>
      </w:r>
      <w:proofErr w:type="spellStart"/>
      <w:r w:rsidRPr="0043787A">
        <w:rPr>
          <w:rFonts w:eastAsia="Calibri" w:cs="Times New Roman"/>
          <w:i/>
          <w:iCs/>
        </w:rPr>
        <w:t>journal</w:t>
      </w:r>
      <w:proofErr w:type="spellEnd"/>
      <w:r w:rsidRPr="0043787A">
        <w:rPr>
          <w:rFonts w:eastAsia="Calibri" w:cs="Times New Roman"/>
          <w:i/>
          <w:iCs/>
        </w:rPr>
        <w:t xml:space="preserve"> </w:t>
      </w:r>
      <w:proofErr w:type="spellStart"/>
      <w:r w:rsidRPr="0043787A">
        <w:rPr>
          <w:rFonts w:eastAsia="Calibri" w:cs="Times New Roman"/>
          <w:i/>
          <w:iCs/>
        </w:rPr>
        <w:t>from</w:t>
      </w:r>
      <w:proofErr w:type="spellEnd"/>
      <w:r w:rsidRPr="0043787A">
        <w:rPr>
          <w:rFonts w:eastAsia="Calibri" w:cs="Times New Roman"/>
          <w:i/>
          <w:iCs/>
        </w:rPr>
        <w:t xml:space="preserve"> MDPI</w:t>
      </w:r>
      <w:r w:rsidRPr="0043787A">
        <w:rPr>
          <w:rFonts w:eastAsia="Calibri" w:cs="Times New Roman"/>
        </w:rPr>
        <w:t>, </w:t>
      </w:r>
      <w:r w:rsidRPr="0043787A">
        <w:rPr>
          <w:rFonts w:eastAsia="Calibri" w:cs="Times New Roman"/>
          <w:i/>
          <w:iCs/>
        </w:rPr>
        <w:t>12</w:t>
      </w:r>
      <w:r w:rsidRPr="0043787A">
        <w:rPr>
          <w:rFonts w:eastAsia="Calibri" w:cs="Times New Roman"/>
        </w:rPr>
        <w:t>(20), 2888. https://doi.org/10.3390/ani12202888</w:t>
      </w:r>
    </w:p>
    <w:p w14:paraId="167ED8E1" w14:textId="77777777" w:rsidR="005B345C" w:rsidRDefault="005B345C" w:rsidP="005B345C">
      <w:pPr>
        <w:ind w:firstLine="0"/>
        <w:rPr>
          <w:rFonts w:eastAsia="Calibri" w:cs="Times New Roman"/>
        </w:rPr>
      </w:pPr>
      <w:proofErr w:type="spellStart"/>
      <w:r w:rsidRPr="00CA3810">
        <w:rPr>
          <w:rFonts w:eastAsia="Calibri" w:cs="Times New Roman"/>
          <w:b/>
          <w:bCs/>
        </w:rPr>
        <w:lastRenderedPageBreak/>
        <w:t>Mathews</w:t>
      </w:r>
      <w:proofErr w:type="spellEnd"/>
      <w:r>
        <w:rPr>
          <w:rFonts w:eastAsia="Calibri" w:cs="Times New Roman"/>
          <w:b/>
          <w:bCs/>
        </w:rPr>
        <w:t>,</w:t>
      </w:r>
      <w:r w:rsidRPr="00CA3810">
        <w:rPr>
          <w:rFonts w:eastAsia="Calibri" w:cs="Times New Roman"/>
          <w:b/>
          <w:bCs/>
        </w:rPr>
        <w:t xml:space="preserve"> K</w:t>
      </w:r>
      <w:r>
        <w:rPr>
          <w:rFonts w:eastAsia="Calibri" w:cs="Times New Roman"/>
          <w:b/>
          <w:bCs/>
        </w:rPr>
        <w:t xml:space="preserve">. </w:t>
      </w:r>
      <w:r w:rsidRPr="00CA3810">
        <w:rPr>
          <w:rFonts w:eastAsia="Calibri" w:cs="Times New Roman"/>
          <w:b/>
          <w:bCs/>
        </w:rPr>
        <w:t>A</w:t>
      </w:r>
      <w:r>
        <w:rPr>
          <w:rFonts w:eastAsia="Calibri" w:cs="Times New Roman"/>
          <w:b/>
          <w:bCs/>
        </w:rPr>
        <w:t>.</w:t>
      </w:r>
      <w:r w:rsidRPr="00BA06BF">
        <w:rPr>
          <w:rFonts w:eastAsia="Calibri" w:cs="Times New Roman"/>
        </w:rPr>
        <w:t xml:space="preserve"> </w:t>
      </w:r>
      <w:r w:rsidRPr="00C7621A">
        <w:rPr>
          <w:rFonts w:eastAsia="Calibri" w:cs="Times New Roman"/>
          <w:b/>
          <w:bCs/>
        </w:rPr>
        <w:t>(2000).</w:t>
      </w:r>
      <w:r>
        <w:rPr>
          <w:rFonts w:eastAsia="Calibri" w:cs="Times New Roman"/>
        </w:rPr>
        <w:t xml:space="preserve"> </w:t>
      </w:r>
      <w:proofErr w:type="spellStart"/>
      <w:r w:rsidRPr="00BA06BF">
        <w:rPr>
          <w:rFonts w:eastAsia="Calibri" w:cs="Times New Roman"/>
        </w:rPr>
        <w:t>Pain</w:t>
      </w:r>
      <w:proofErr w:type="spellEnd"/>
      <w:r w:rsidRPr="00BA06BF">
        <w:rPr>
          <w:rFonts w:eastAsia="Calibri" w:cs="Times New Roman"/>
        </w:rPr>
        <w:t xml:space="preserve"> </w:t>
      </w:r>
      <w:proofErr w:type="spellStart"/>
      <w:r w:rsidRPr="00BA06BF">
        <w:rPr>
          <w:rFonts w:eastAsia="Calibri" w:cs="Times New Roman"/>
        </w:rPr>
        <w:t>assessment</w:t>
      </w:r>
      <w:proofErr w:type="spellEnd"/>
      <w:r w:rsidRPr="00BA06BF">
        <w:rPr>
          <w:rFonts w:eastAsia="Calibri" w:cs="Times New Roman"/>
        </w:rPr>
        <w:t xml:space="preserve"> </w:t>
      </w:r>
      <w:proofErr w:type="spellStart"/>
      <w:r w:rsidRPr="00BA06BF">
        <w:rPr>
          <w:rFonts w:eastAsia="Calibri" w:cs="Times New Roman"/>
        </w:rPr>
        <w:t>and</w:t>
      </w:r>
      <w:proofErr w:type="spellEnd"/>
      <w:r w:rsidRPr="00BA06BF">
        <w:rPr>
          <w:rFonts w:eastAsia="Calibri" w:cs="Times New Roman"/>
        </w:rPr>
        <w:t xml:space="preserve"> general </w:t>
      </w:r>
      <w:proofErr w:type="spellStart"/>
      <w:r w:rsidRPr="00BA06BF">
        <w:rPr>
          <w:rFonts w:eastAsia="Calibri" w:cs="Times New Roman"/>
        </w:rPr>
        <w:t>approach</w:t>
      </w:r>
      <w:proofErr w:type="spellEnd"/>
      <w:r w:rsidRPr="00BA06BF">
        <w:rPr>
          <w:rFonts w:eastAsia="Calibri" w:cs="Times New Roman"/>
        </w:rPr>
        <w:t xml:space="preserve"> </w:t>
      </w:r>
      <w:proofErr w:type="spellStart"/>
      <w:r w:rsidRPr="00BA06BF">
        <w:rPr>
          <w:rFonts w:eastAsia="Calibri" w:cs="Times New Roman"/>
        </w:rPr>
        <w:t>to</w:t>
      </w:r>
      <w:proofErr w:type="spellEnd"/>
      <w:r w:rsidRPr="00BA06BF">
        <w:rPr>
          <w:rFonts w:eastAsia="Calibri" w:cs="Times New Roman"/>
        </w:rPr>
        <w:t xml:space="preserve"> </w:t>
      </w:r>
      <w:proofErr w:type="spellStart"/>
      <w:r w:rsidRPr="00BA06BF">
        <w:rPr>
          <w:rFonts w:eastAsia="Calibri" w:cs="Times New Roman"/>
        </w:rPr>
        <w:t>management</w:t>
      </w:r>
      <w:proofErr w:type="spellEnd"/>
      <w:r w:rsidRPr="00BA06BF">
        <w:rPr>
          <w:rFonts w:eastAsia="Calibri" w:cs="Times New Roman"/>
        </w:rPr>
        <w:t xml:space="preserve">. </w:t>
      </w:r>
      <w:proofErr w:type="spellStart"/>
      <w:r w:rsidRPr="00BA06BF">
        <w:rPr>
          <w:rFonts w:eastAsia="Calibri" w:cs="Times New Roman"/>
        </w:rPr>
        <w:t>Vet</w:t>
      </w:r>
      <w:proofErr w:type="spellEnd"/>
      <w:r w:rsidRPr="00BA06BF">
        <w:rPr>
          <w:rFonts w:eastAsia="Calibri" w:cs="Times New Roman"/>
        </w:rPr>
        <w:t xml:space="preserve"> </w:t>
      </w:r>
      <w:proofErr w:type="spellStart"/>
      <w:r w:rsidRPr="00BA06BF">
        <w:rPr>
          <w:rFonts w:eastAsia="Calibri" w:cs="Times New Roman"/>
        </w:rPr>
        <w:t>Clin</w:t>
      </w:r>
      <w:proofErr w:type="spellEnd"/>
      <w:r w:rsidRPr="00BA06BF">
        <w:rPr>
          <w:rFonts w:eastAsia="Calibri" w:cs="Times New Roman"/>
        </w:rPr>
        <w:t xml:space="preserve"> North </w:t>
      </w:r>
      <w:proofErr w:type="spellStart"/>
      <w:r w:rsidRPr="00BA06BF">
        <w:rPr>
          <w:rFonts w:eastAsia="Calibri" w:cs="Times New Roman"/>
        </w:rPr>
        <w:t>Am</w:t>
      </w:r>
      <w:proofErr w:type="spellEnd"/>
      <w:r w:rsidRPr="00BA06BF">
        <w:rPr>
          <w:rFonts w:eastAsia="Calibri" w:cs="Times New Roman"/>
        </w:rPr>
        <w:t xml:space="preserve"> Small Anim </w:t>
      </w:r>
      <w:proofErr w:type="spellStart"/>
      <w:r w:rsidRPr="00BA06BF">
        <w:rPr>
          <w:rFonts w:eastAsia="Calibri" w:cs="Times New Roman"/>
        </w:rPr>
        <w:t>Pract</w:t>
      </w:r>
      <w:proofErr w:type="spellEnd"/>
      <w:r w:rsidRPr="00BA06BF">
        <w:rPr>
          <w:rFonts w:eastAsia="Calibri" w:cs="Times New Roman"/>
        </w:rPr>
        <w:t>, 30(4): 729-755</w:t>
      </w:r>
    </w:p>
    <w:p w14:paraId="1B52FF64" w14:textId="659547BE" w:rsidR="005B345C" w:rsidRPr="00754EBB" w:rsidRDefault="005B345C" w:rsidP="005B345C">
      <w:pPr>
        <w:ind w:firstLine="0"/>
        <w:rPr>
          <w:rFonts w:eastAsia="Calibri" w:cs="Times New Roman"/>
        </w:rPr>
      </w:pPr>
      <w:proofErr w:type="spellStart"/>
      <w:r w:rsidRPr="00754EBB">
        <w:rPr>
          <w:rFonts w:eastAsia="Calibri" w:cs="Times New Roman"/>
          <w:b/>
          <w:bCs/>
        </w:rPr>
        <w:t>Mathews</w:t>
      </w:r>
      <w:proofErr w:type="spellEnd"/>
      <w:r w:rsidRPr="00754EBB">
        <w:rPr>
          <w:rFonts w:eastAsia="Calibri" w:cs="Times New Roman"/>
          <w:b/>
          <w:bCs/>
        </w:rPr>
        <w:t xml:space="preserve">, K., </w:t>
      </w:r>
      <w:proofErr w:type="spellStart"/>
      <w:r w:rsidRPr="00754EBB">
        <w:rPr>
          <w:rFonts w:eastAsia="Calibri" w:cs="Times New Roman"/>
          <w:b/>
          <w:bCs/>
        </w:rPr>
        <w:t>Kronen</w:t>
      </w:r>
      <w:proofErr w:type="spellEnd"/>
      <w:r w:rsidRPr="00754EBB">
        <w:rPr>
          <w:rFonts w:eastAsia="Calibri" w:cs="Times New Roman"/>
          <w:b/>
          <w:bCs/>
        </w:rPr>
        <w:t>, P.</w:t>
      </w:r>
      <w:r w:rsidR="00AE6FEC">
        <w:rPr>
          <w:rFonts w:eastAsia="Calibri" w:cs="Times New Roman"/>
          <w:b/>
          <w:bCs/>
        </w:rPr>
        <w:t xml:space="preserve"> </w:t>
      </w:r>
      <w:r w:rsidRPr="00754EBB">
        <w:rPr>
          <w:rFonts w:eastAsia="Calibri" w:cs="Times New Roman"/>
          <w:b/>
          <w:bCs/>
        </w:rPr>
        <w:t xml:space="preserve">W., </w:t>
      </w:r>
      <w:proofErr w:type="spellStart"/>
      <w:r w:rsidRPr="00754EBB">
        <w:rPr>
          <w:rFonts w:eastAsia="Calibri" w:cs="Times New Roman"/>
          <w:b/>
          <w:bCs/>
        </w:rPr>
        <w:t>Lascelles</w:t>
      </w:r>
      <w:proofErr w:type="spellEnd"/>
      <w:r w:rsidRPr="00754EBB">
        <w:rPr>
          <w:rFonts w:eastAsia="Calibri" w:cs="Times New Roman"/>
          <w:b/>
          <w:bCs/>
        </w:rPr>
        <w:t xml:space="preserve">, D., </w:t>
      </w:r>
      <w:proofErr w:type="spellStart"/>
      <w:r w:rsidRPr="00754EBB">
        <w:rPr>
          <w:rFonts w:eastAsia="Calibri" w:cs="Times New Roman"/>
          <w:b/>
          <w:bCs/>
        </w:rPr>
        <w:t>Nolan</w:t>
      </w:r>
      <w:proofErr w:type="spellEnd"/>
      <w:r w:rsidRPr="00754EBB">
        <w:rPr>
          <w:rFonts w:eastAsia="Calibri" w:cs="Times New Roman"/>
          <w:b/>
          <w:bCs/>
        </w:rPr>
        <w:t xml:space="preserve">, A., </w:t>
      </w:r>
      <w:proofErr w:type="spellStart"/>
      <w:r w:rsidRPr="00754EBB">
        <w:rPr>
          <w:rFonts w:eastAsia="Calibri" w:cs="Times New Roman"/>
          <w:b/>
          <w:bCs/>
        </w:rPr>
        <w:t>Robertson</w:t>
      </w:r>
      <w:proofErr w:type="spellEnd"/>
      <w:r w:rsidRPr="00754EBB">
        <w:rPr>
          <w:rFonts w:eastAsia="Calibri" w:cs="Times New Roman"/>
          <w:b/>
          <w:bCs/>
        </w:rPr>
        <w:t xml:space="preserve">, S., </w:t>
      </w:r>
      <w:proofErr w:type="spellStart"/>
      <w:r w:rsidRPr="00754EBB">
        <w:rPr>
          <w:rFonts w:eastAsia="Calibri" w:cs="Times New Roman"/>
          <w:b/>
          <w:bCs/>
        </w:rPr>
        <w:t>Steagall</w:t>
      </w:r>
      <w:proofErr w:type="spellEnd"/>
      <w:r w:rsidRPr="00754EBB">
        <w:rPr>
          <w:rFonts w:eastAsia="Calibri" w:cs="Times New Roman"/>
          <w:b/>
          <w:bCs/>
        </w:rPr>
        <w:t>, P.</w:t>
      </w:r>
      <w:r w:rsidR="00AE6FEC">
        <w:rPr>
          <w:rFonts w:eastAsia="Calibri" w:cs="Times New Roman"/>
          <w:b/>
          <w:bCs/>
        </w:rPr>
        <w:t xml:space="preserve"> </w:t>
      </w:r>
      <w:r w:rsidRPr="00754EBB">
        <w:rPr>
          <w:rFonts w:eastAsia="Calibri" w:cs="Times New Roman"/>
          <w:b/>
          <w:bCs/>
        </w:rPr>
        <w:t>V.,</w:t>
      </w:r>
      <w:r w:rsidRPr="00754EBB">
        <w:rPr>
          <w:rFonts w:eastAsia="Calibri" w:cs="Times New Roman"/>
        </w:rPr>
        <w:t xml:space="preserve"> </w:t>
      </w:r>
      <w:proofErr w:type="spellStart"/>
      <w:r w:rsidRPr="00754EBB">
        <w:rPr>
          <w:rFonts w:eastAsia="Calibri" w:cs="Times New Roman"/>
          <w:b/>
          <w:bCs/>
        </w:rPr>
        <w:t>Yamashita</w:t>
      </w:r>
      <w:proofErr w:type="spellEnd"/>
      <w:r w:rsidRPr="00754EBB">
        <w:rPr>
          <w:rFonts w:eastAsia="Calibri" w:cs="Times New Roman"/>
          <w:b/>
          <w:bCs/>
        </w:rPr>
        <w:t>, K. (2014).</w:t>
      </w:r>
      <w:r w:rsidRPr="00754EBB">
        <w:rPr>
          <w:rFonts w:eastAsia="Calibri" w:cs="Times New Roman"/>
        </w:rPr>
        <w:t xml:space="preserve"> </w:t>
      </w:r>
      <w:proofErr w:type="spellStart"/>
      <w:r w:rsidRPr="00754EBB">
        <w:rPr>
          <w:rFonts w:eastAsia="Calibri" w:cs="Times New Roman"/>
        </w:rPr>
        <w:t>Guidelines</w:t>
      </w:r>
      <w:proofErr w:type="spellEnd"/>
      <w:r w:rsidRPr="00754EBB">
        <w:rPr>
          <w:rFonts w:eastAsia="Calibri" w:cs="Times New Roman"/>
        </w:rPr>
        <w:t xml:space="preserve"> </w:t>
      </w:r>
      <w:proofErr w:type="spellStart"/>
      <w:r w:rsidRPr="00754EBB">
        <w:rPr>
          <w:rFonts w:eastAsia="Calibri" w:cs="Times New Roman"/>
        </w:rPr>
        <w:t>for</w:t>
      </w:r>
      <w:proofErr w:type="spellEnd"/>
      <w:r w:rsidRPr="00754EBB">
        <w:rPr>
          <w:rFonts w:eastAsia="Calibri" w:cs="Times New Roman"/>
        </w:rPr>
        <w:t xml:space="preserve"> </w:t>
      </w:r>
      <w:proofErr w:type="spellStart"/>
      <w:r w:rsidRPr="00754EBB">
        <w:rPr>
          <w:rFonts w:eastAsia="Calibri" w:cs="Times New Roman"/>
        </w:rPr>
        <w:t>recognition</w:t>
      </w:r>
      <w:proofErr w:type="spellEnd"/>
      <w:r w:rsidRPr="00754EBB">
        <w:rPr>
          <w:rFonts w:eastAsia="Calibri" w:cs="Times New Roman"/>
        </w:rPr>
        <w:t xml:space="preserve">, </w:t>
      </w:r>
      <w:proofErr w:type="spellStart"/>
      <w:r w:rsidRPr="00754EBB">
        <w:rPr>
          <w:rFonts w:eastAsia="Calibri" w:cs="Times New Roman"/>
        </w:rPr>
        <w:t>assessment</w:t>
      </w:r>
      <w:proofErr w:type="spellEnd"/>
      <w:r w:rsidRPr="00754EBB">
        <w:rPr>
          <w:rFonts w:eastAsia="Calibri" w:cs="Times New Roman"/>
        </w:rPr>
        <w:t xml:space="preserve"> </w:t>
      </w:r>
      <w:proofErr w:type="spellStart"/>
      <w:r w:rsidRPr="00754EBB">
        <w:rPr>
          <w:rFonts w:eastAsia="Calibri" w:cs="Times New Roman"/>
        </w:rPr>
        <w:t>and</w:t>
      </w:r>
      <w:proofErr w:type="spellEnd"/>
      <w:r w:rsidRPr="00754EBB">
        <w:rPr>
          <w:rFonts w:eastAsia="Calibri" w:cs="Times New Roman"/>
        </w:rPr>
        <w:t xml:space="preserve"> </w:t>
      </w:r>
      <w:proofErr w:type="spellStart"/>
      <w:r w:rsidRPr="00754EBB">
        <w:rPr>
          <w:rFonts w:eastAsia="Calibri" w:cs="Times New Roman"/>
        </w:rPr>
        <w:t>treatment</w:t>
      </w:r>
      <w:proofErr w:type="spellEnd"/>
      <w:r w:rsidRPr="00754EBB">
        <w:rPr>
          <w:rFonts w:eastAsia="Calibri" w:cs="Times New Roman"/>
        </w:rPr>
        <w:t xml:space="preserve"> of </w:t>
      </w:r>
      <w:proofErr w:type="spellStart"/>
      <w:r w:rsidRPr="00754EBB">
        <w:rPr>
          <w:rFonts w:eastAsia="Calibri" w:cs="Times New Roman"/>
        </w:rPr>
        <w:t>pain</w:t>
      </w:r>
      <w:proofErr w:type="spellEnd"/>
      <w:r w:rsidRPr="00754EBB">
        <w:rPr>
          <w:rFonts w:eastAsia="Calibri" w:cs="Times New Roman"/>
        </w:rPr>
        <w:t xml:space="preserve">. </w:t>
      </w:r>
      <w:proofErr w:type="spellStart"/>
      <w:r w:rsidRPr="00754EBB">
        <w:rPr>
          <w:rFonts w:eastAsia="Calibri" w:cs="Times New Roman"/>
        </w:rPr>
        <w:t>Journal</w:t>
      </w:r>
      <w:proofErr w:type="spellEnd"/>
      <w:r w:rsidRPr="00754EBB">
        <w:rPr>
          <w:rFonts w:eastAsia="Calibri" w:cs="Times New Roman"/>
        </w:rPr>
        <w:t xml:space="preserve"> of Small </w:t>
      </w:r>
      <w:proofErr w:type="spellStart"/>
      <w:r w:rsidRPr="00754EBB">
        <w:rPr>
          <w:rFonts w:eastAsia="Calibri" w:cs="Times New Roman"/>
        </w:rPr>
        <w:t>Animal</w:t>
      </w:r>
      <w:proofErr w:type="spellEnd"/>
      <w:r w:rsidRPr="00754EBB">
        <w:rPr>
          <w:rFonts w:eastAsia="Calibri" w:cs="Times New Roman"/>
        </w:rPr>
        <w:t xml:space="preserve"> </w:t>
      </w:r>
      <w:proofErr w:type="spellStart"/>
      <w:r w:rsidRPr="00754EBB">
        <w:rPr>
          <w:rFonts w:eastAsia="Calibri" w:cs="Times New Roman"/>
        </w:rPr>
        <w:t>Practice</w:t>
      </w:r>
      <w:proofErr w:type="spellEnd"/>
      <w:r w:rsidRPr="00754EBB">
        <w:rPr>
          <w:rFonts w:eastAsia="Calibri" w:cs="Times New Roman"/>
        </w:rPr>
        <w:t>, 55(6): E10-E68.</w:t>
      </w:r>
    </w:p>
    <w:p w14:paraId="5A1C5606" w14:textId="10BF4220" w:rsidR="005B345C" w:rsidRDefault="005B345C" w:rsidP="005B345C">
      <w:pPr>
        <w:ind w:firstLine="0"/>
        <w:rPr>
          <w:rFonts w:eastAsia="Calibri" w:cs="Times New Roman"/>
        </w:rPr>
      </w:pPr>
      <w:proofErr w:type="spellStart"/>
      <w:r w:rsidRPr="00CA3810">
        <w:rPr>
          <w:rFonts w:eastAsia="Calibri" w:cs="Times New Roman"/>
          <w:b/>
          <w:bCs/>
        </w:rPr>
        <w:t>Mayhew</w:t>
      </w:r>
      <w:proofErr w:type="spellEnd"/>
      <w:r>
        <w:rPr>
          <w:rFonts w:eastAsia="Calibri" w:cs="Times New Roman"/>
          <w:b/>
          <w:bCs/>
        </w:rPr>
        <w:t>,</w:t>
      </w:r>
      <w:r w:rsidRPr="00CA3810">
        <w:rPr>
          <w:rFonts w:eastAsia="Calibri" w:cs="Times New Roman"/>
          <w:b/>
          <w:bCs/>
        </w:rPr>
        <w:t xml:space="preserve"> P</w:t>
      </w:r>
      <w:r>
        <w:rPr>
          <w:rFonts w:eastAsia="Calibri" w:cs="Times New Roman"/>
          <w:b/>
          <w:bCs/>
        </w:rPr>
        <w:t>.</w:t>
      </w:r>
      <w:r w:rsidR="00AE6FEC">
        <w:rPr>
          <w:rFonts w:eastAsia="Calibri" w:cs="Times New Roman"/>
          <w:b/>
          <w:bCs/>
        </w:rPr>
        <w:t xml:space="preserve"> </w:t>
      </w:r>
      <w:r w:rsidRPr="00CA3810">
        <w:rPr>
          <w:rFonts w:eastAsia="Calibri" w:cs="Times New Roman"/>
          <w:b/>
          <w:bCs/>
        </w:rPr>
        <w:t>D</w:t>
      </w:r>
      <w:r>
        <w:rPr>
          <w:rFonts w:eastAsia="Calibri" w:cs="Times New Roman"/>
          <w:b/>
          <w:bCs/>
        </w:rPr>
        <w:t>.</w:t>
      </w:r>
      <w:r w:rsidRPr="00CA3810">
        <w:rPr>
          <w:rFonts w:eastAsia="Calibri" w:cs="Times New Roman"/>
          <w:b/>
          <w:bCs/>
        </w:rPr>
        <w:t>, Brown</w:t>
      </w:r>
      <w:r>
        <w:rPr>
          <w:rFonts w:eastAsia="Calibri" w:cs="Times New Roman"/>
          <w:b/>
          <w:bCs/>
        </w:rPr>
        <w:t>,</w:t>
      </w:r>
      <w:r w:rsidRPr="00CA3810">
        <w:rPr>
          <w:rFonts w:eastAsia="Calibri" w:cs="Times New Roman"/>
          <w:b/>
          <w:bCs/>
        </w:rPr>
        <w:t xml:space="preserve"> D</w:t>
      </w:r>
      <w:r>
        <w:rPr>
          <w:rFonts w:eastAsia="Calibri" w:cs="Times New Roman"/>
          <w:b/>
          <w:bCs/>
        </w:rPr>
        <w:t>.</w:t>
      </w:r>
      <w:r w:rsidR="00AE6FEC">
        <w:rPr>
          <w:rFonts w:eastAsia="Calibri" w:cs="Times New Roman"/>
          <w:b/>
          <w:bCs/>
        </w:rPr>
        <w:t xml:space="preserve"> </w:t>
      </w:r>
      <w:r w:rsidRPr="00CA3810">
        <w:rPr>
          <w:rFonts w:eastAsia="Calibri" w:cs="Times New Roman"/>
          <w:b/>
          <w:bCs/>
        </w:rPr>
        <w:t>C</w:t>
      </w:r>
      <w:r>
        <w:rPr>
          <w:rFonts w:eastAsia="Calibri" w:cs="Times New Roman"/>
          <w:b/>
          <w:bCs/>
        </w:rPr>
        <w:t>.</w:t>
      </w:r>
      <w:r w:rsidRPr="00EE1CDB">
        <w:rPr>
          <w:rFonts w:eastAsia="Calibri" w:cs="Times New Roman"/>
        </w:rPr>
        <w:t xml:space="preserve"> </w:t>
      </w:r>
      <w:r w:rsidRPr="00C7621A">
        <w:rPr>
          <w:rFonts w:eastAsia="Calibri" w:cs="Times New Roman"/>
          <w:b/>
          <w:bCs/>
        </w:rPr>
        <w:t>(2007).</w:t>
      </w:r>
      <w:r w:rsidRPr="00EE1CDB">
        <w:rPr>
          <w:rFonts w:eastAsia="Calibri" w:cs="Times New Roman"/>
        </w:rPr>
        <w:t xml:space="preserve"> </w:t>
      </w:r>
      <w:proofErr w:type="spellStart"/>
      <w:r w:rsidRPr="00EE1CDB">
        <w:rPr>
          <w:rFonts w:eastAsia="Calibri" w:cs="Times New Roman"/>
        </w:rPr>
        <w:t>Comparison</w:t>
      </w:r>
      <w:proofErr w:type="spellEnd"/>
      <w:r w:rsidRPr="00EE1CDB">
        <w:rPr>
          <w:rFonts w:eastAsia="Calibri" w:cs="Times New Roman"/>
        </w:rPr>
        <w:t xml:space="preserve"> of </w:t>
      </w:r>
      <w:proofErr w:type="spellStart"/>
      <w:r w:rsidRPr="00EE1CDB">
        <w:rPr>
          <w:rFonts w:eastAsia="Calibri" w:cs="Times New Roman"/>
        </w:rPr>
        <w:t>three</w:t>
      </w:r>
      <w:proofErr w:type="spellEnd"/>
      <w:r w:rsidRPr="00EE1CDB">
        <w:rPr>
          <w:rFonts w:eastAsia="Calibri" w:cs="Times New Roman"/>
        </w:rPr>
        <w:t xml:space="preserve"> </w:t>
      </w:r>
      <w:proofErr w:type="spellStart"/>
      <w:r w:rsidRPr="00EE1CDB">
        <w:rPr>
          <w:rFonts w:eastAsia="Calibri" w:cs="Times New Roman"/>
        </w:rPr>
        <w:t>techniques</w:t>
      </w:r>
      <w:proofErr w:type="spellEnd"/>
      <w:r w:rsidRPr="00EE1CDB">
        <w:rPr>
          <w:rFonts w:eastAsia="Calibri" w:cs="Times New Roman"/>
        </w:rPr>
        <w:t xml:space="preserve"> </w:t>
      </w:r>
      <w:proofErr w:type="spellStart"/>
      <w:r w:rsidRPr="00EE1CDB">
        <w:rPr>
          <w:rFonts w:eastAsia="Calibri" w:cs="Times New Roman"/>
        </w:rPr>
        <w:t>for</w:t>
      </w:r>
      <w:proofErr w:type="spellEnd"/>
      <w:r w:rsidRPr="00EE1CDB">
        <w:rPr>
          <w:rFonts w:eastAsia="Calibri" w:cs="Times New Roman"/>
        </w:rPr>
        <w:t xml:space="preserve"> </w:t>
      </w:r>
      <w:proofErr w:type="spellStart"/>
      <w:r w:rsidRPr="00EE1CDB">
        <w:rPr>
          <w:rFonts w:eastAsia="Calibri" w:cs="Times New Roman"/>
        </w:rPr>
        <w:t>ovarian</w:t>
      </w:r>
      <w:proofErr w:type="spellEnd"/>
      <w:r w:rsidRPr="00EE1CDB">
        <w:rPr>
          <w:rFonts w:eastAsia="Calibri" w:cs="Times New Roman"/>
        </w:rPr>
        <w:t xml:space="preserve"> </w:t>
      </w:r>
      <w:proofErr w:type="spellStart"/>
      <w:r w:rsidRPr="00EE1CDB">
        <w:rPr>
          <w:rFonts w:eastAsia="Calibri" w:cs="Times New Roman"/>
        </w:rPr>
        <w:t>pedicle</w:t>
      </w:r>
      <w:proofErr w:type="spellEnd"/>
      <w:r w:rsidRPr="00EE1CDB">
        <w:rPr>
          <w:rFonts w:eastAsia="Calibri" w:cs="Times New Roman"/>
        </w:rPr>
        <w:t xml:space="preserve"> </w:t>
      </w:r>
      <w:proofErr w:type="spellStart"/>
      <w:r w:rsidRPr="00EE1CDB">
        <w:rPr>
          <w:rFonts w:eastAsia="Calibri" w:cs="Times New Roman"/>
        </w:rPr>
        <w:t>hemostasis</w:t>
      </w:r>
      <w:proofErr w:type="spellEnd"/>
      <w:r w:rsidRPr="00EE1CDB">
        <w:rPr>
          <w:rFonts w:eastAsia="Calibri" w:cs="Times New Roman"/>
        </w:rPr>
        <w:t xml:space="preserve"> </w:t>
      </w:r>
      <w:proofErr w:type="spellStart"/>
      <w:r w:rsidRPr="00EE1CDB">
        <w:rPr>
          <w:rFonts w:eastAsia="Calibri" w:cs="Times New Roman"/>
        </w:rPr>
        <w:t>during</w:t>
      </w:r>
      <w:proofErr w:type="spellEnd"/>
      <w:r w:rsidRPr="00EE1CDB">
        <w:rPr>
          <w:rFonts w:eastAsia="Calibri" w:cs="Times New Roman"/>
        </w:rPr>
        <w:t xml:space="preserve"> </w:t>
      </w:r>
      <w:proofErr w:type="spellStart"/>
      <w:r w:rsidRPr="00EE1CDB">
        <w:rPr>
          <w:rFonts w:eastAsia="Calibri" w:cs="Times New Roman"/>
        </w:rPr>
        <w:t>laparoscopic-assisted</w:t>
      </w:r>
      <w:proofErr w:type="spellEnd"/>
      <w:r w:rsidRPr="00EE1CDB">
        <w:rPr>
          <w:rFonts w:eastAsia="Calibri" w:cs="Times New Roman"/>
        </w:rPr>
        <w:t xml:space="preserve"> </w:t>
      </w:r>
      <w:proofErr w:type="spellStart"/>
      <w:r w:rsidRPr="00EE1CDB">
        <w:rPr>
          <w:rFonts w:eastAsia="Calibri" w:cs="Times New Roman"/>
        </w:rPr>
        <w:t>ovariohysterectomy</w:t>
      </w:r>
      <w:proofErr w:type="spellEnd"/>
      <w:r w:rsidRPr="00EE1CDB">
        <w:rPr>
          <w:rFonts w:eastAsia="Calibri" w:cs="Times New Roman"/>
        </w:rPr>
        <w:t xml:space="preserve">. </w:t>
      </w:r>
      <w:proofErr w:type="spellStart"/>
      <w:r w:rsidRPr="00EE1CDB">
        <w:rPr>
          <w:rFonts w:eastAsia="Calibri" w:cs="Times New Roman"/>
        </w:rPr>
        <w:t>Vet</w:t>
      </w:r>
      <w:proofErr w:type="spellEnd"/>
      <w:r w:rsidRPr="00EE1CDB">
        <w:rPr>
          <w:rFonts w:eastAsia="Calibri" w:cs="Times New Roman"/>
        </w:rPr>
        <w:t xml:space="preserve"> </w:t>
      </w:r>
      <w:proofErr w:type="spellStart"/>
      <w:r w:rsidRPr="00EE1CDB">
        <w:rPr>
          <w:rFonts w:eastAsia="Calibri" w:cs="Times New Roman"/>
        </w:rPr>
        <w:t>Surg</w:t>
      </w:r>
      <w:proofErr w:type="spellEnd"/>
      <w:r w:rsidRPr="00EE1CDB">
        <w:rPr>
          <w:rFonts w:eastAsia="Calibri" w:cs="Times New Roman"/>
        </w:rPr>
        <w:t xml:space="preserve"> 36: 541-547.</w:t>
      </w:r>
    </w:p>
    <w:p w14:paraId="0C1D14F3" w14:textId="14588A0A" w:rsidR="005B345C" w:rsidRDefault="005B345C" w:rsidP="005B345C">
      <w:pPr>
        <w:ind w:firstLine="0"/>
        <w:rPr>
          <w:rFonts w:eastAsia="Calibri" w:cs="Times New Roman"/>
        </w:rPr>
      </w:pPr>
      <w:proofErr w:type="spellStart"/>
      <w:r w:rsidRPr="00CA3810">
        <w:rPr>
          <w:rFonts w:eastAsia="Calibri" w:cs="Times New Roman"/>
          <w:b/>
          <w:bCs/>
        </w:rPr>
        <w:t>Mehendale</w:t>
      </w:r>
      <w:proofErr w:type="spellEnd"/>
      <w:r>
        <w:rPr>
          <w:rFonts w:eastAsia="Calibri" w:cs="Times New Roman"/>
          <w:b/>
          <w:bCs/>
        </w:rPr>
        <w:t>,</w:t>
      </w:r>
      <w:r w:rsidRPr="00CA3810">
        <w:rPr>
          <w:rFonts w:eastAsia="Calibri" w:cs="Times New Roman"/>
          <w:b/>
          <w:bCs/>
        </w:rPr>
        <w:t xml:space="preserve"> A</w:t>
      </w:r>
      <w:r>
        <w:rPr>
          <w:rFonts w:eastAsia="Calibri" w:cs="Times New Roman"/>
          <w:b/>
          <w:bCs/>
        </w:rPr>
        <w:t>.</w:t>
      </w:r>
      <w:r w:rsidR="00AE6FEC">
        <w:rPr>
          <w:rFonts w:eastAsia="Calibri" w:cs="Times New Roman"/>
          <w:b/>
          <w:bCs/>
        </w:rPr>
        <w:t xml:space="preserve"> </w:t>
      </w:r>
      <w:r w:rsidRPr="00CA3810">
        <w:rPr>
          <w:rFonts w:eastAsia="Calibri" w:cs="Times New Roman"/>
          <w:b/>
          <w:bCs/>
        </w:rPr>
        <w:t>W</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Patrick</w:t>
      </w:r>
      <w:proofErr w:type="spellEnd"/>
      <w:r>
        <w:rPr>
          <w:rFonts w:eastAsia="Calibri" w:cs="Times New Roman"/>
          <w:b/>
          <w:bCs/>
        </w:rPr>
        <w:t>,</w:t>
      </w:r>
      <w:r w:rsidRPr="00CA3810">
        <w:rPr>
          <w:rFonts w:eastAsia="Calibri" w:cs="Times New Roman"/>
          <w:b/>
          <w:bCs/>
        </w:rPr>
        <w:t xml:space="preserve"> D</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Goldman</w:t>
      </w:r>
      <w:proofErr w:type="spellEnd"/>
      <w:r>
        <w:rPr>
          <w:rFonts w:eastAsia="Calibri" w:cs="Times New Roman"/>
          <w:b/>
          <w:bCs/>
        </w:rPr>
        <w:t>,</w:t>
      </w:r>
      <w:r w:rsidRPr="00CA3810">
        <w:rPr>
          <w:rFonts w:eastAsia="Calibri" w:cs="Times New Roman"/>
          <w:b/>
          <w:bCs/>
        </w:rPr>
        <w:t xml:space="preserve"> M</w:t>
      </w:r>
      <w:r>
        <w:rPr>
          <w:rFonts w:eastAsia="Calibri" w:cs="Times New Roman"/>
          <w:b/>
          <w:bCs/>
        </w:rPr>
        <w:t>. (</w:t>
      </w:r>
      <w:r w:rsidRPr="00C7621A">
        <w:rPr>
          <w:rFonts w:eastAsia="Calibri" w:cs="Times New Roman"/>
          <w:b/>
          <w:bCs/>
        </w:rPr>
        <w:t>2004</w:t>
      </w:r>
      <w:r>
        <w:rPr>
          <w:rFonts w:eastAsia="Calibri" w:cs="Times New Roman"/>
          <w:b/>
          <w:bCs/>
        </w:rPr>
        <w:t>)</w:t>
      </w:r>
      <w:r w:rsidRPr="00C7621A">
        <w:rPr>
          <w:rFonts w:eastAsia="Calibri" w:cs="Times New Roman"/>
          <w:b/>
          <w:bCs/>
        </w:rPr>
        <w:t>.</w:t>
      </w:r>
      <w:r>
        <w:rPr>
          <w:rFonts w:eastAsia="Calibri" w:cs="Times New Roman"/>
          <w:b/>
          <w:bCs/>
        </w:rPr>
        <w:t xml:space="preserve"> </w:t>
      </w:r>
      <w:proofErr w:type="spellStart"/>
      <w:r w:rsidRPr="00EF698A">
        <w:rPr>
          <w:rFonts w:eastAsia="Calibri" w:cs="Times New Roman"/>
        </w:rPr>
        <w:t>Managing</w:t>
      </w:r>
      <w:proofErr w:type="spellEnd"/>
      <w:r w:rsidRPr="00EF698A">
        <w:rPr>
          <w:rFonts w:eastAsia="Calibri" w:cs="Times New Roman"/>
        </w:rPr>
        <w:t xml:space="preserve"> </w:t>
      </w:r>
      <w:proofErr w:type="spellStart"/>
      <w:r w:rsidRPr="00EF698A">
        <w:rPr>
          <w:rFonts w:eastAsia="Calibri" w:cs="Times New Roman"/>
        </w:rPr>
        <w:t>Chronic‐Pain</w:t>
      </w:r>
      <w:proofErr w:type="spellEnd"/>
      <w:r w:rsidRPr="00EF698A">
        <w:rPr>
          <w:rFonts w:eastAsia="Calibri" w:cs="Times New Roman"/>
        </w:rPr>
        <w:t xml:space="preserve"> </w:t>
      </w:r>
      <w:proofErr w:type="spellStart"/>
      <w:r w:rsidRPr="00EF698A">
        <w:rPr>
          <w:rFonts w:eastAsia="Calibri" w:cs="Times New Roman"/>
        </w:rPr>
        <w:t>Patients</w:t>
      </w:r>
      <w:proofErr w:type="spellEnd"/>
      <w:r w:rsidRPr="00EF698A">
        <w:rPr>
          <w:rFonts w:eastAsia="Calibri" w:cs="Times New Roman"/>
        </w:rPr>
        <w:t xml:space="preserve"> in </w:t>
      </w:r>
      <w:proofErr w:type="spellStart"/>
      <w:r w:rsidRPr="00EF698A">
        <w:rPr>
          <w:rFonts w:eastAsia="Calibri" w:cs="Times New Roman"/>
        </w:rPr>
        <w:t>the</w:t>
      </w:r>
      <w:proofErr w:type="spellEnd"/>
      <w:r w:rsidRPr="00EF698A">
        <w:rPr>
          <w:rFonts w:eastAsia="Calibri" w:cs="Times New Roman"/>
        </w:rPr>
        <w:t xml:space="preserve"> New Millennium: </w:t>
      </w:r>
      <w:proofErr w:type="spellStart"/>
      <w:r w:rsidRPr="00EF698A">
        <w:rPr>
          <w:rFonts w:eastAsia="Calibri" w:cs="Times New Roman"/>
        </w:rPr>
        <w:t>Clinical</w:t>
      </w:r>
      <w:proofErr w:type="spellEnd"/>
      <w:r w:rsidRPr="00EF698A">
        <w:rPr>
          <w:rFonts w:eastAsia="Calibri" w:cs="Times New Roman"/>
        </w:rPr>
        <w:t xml:space="preserve"> </w:t>
      </w:r>
      <w:proofErr w:type="spellStart"/>
      <w:r w:rsidRPr="00EF698A">
        <w:rPr>
          <w:rFonts w:eastAsia="Calibri" w:cs="Times New Roman"/>
        </w:rPr>
        <w:t>Basis</w:t>
      </w:r>
      <w:proofErr w:type="spellEnd"/>
      <w:r w:rsidRPr="00EF698A">
        <w:rPr>
          <w:rFonts w:eastAsia="Calibri" w:cs="Times New Roman"/>
        </w:rPr>
        <w:t xml:space="preserve"> </w:t>
      </w:r>
      <w:proofErr w:type="spellStart"/>
      <w:r w:rsidRPr="00EF698A">
        <w:rPr>
          <w:rFonts w:eastAsia="Calibri" w:cs="Times New Roman"/>
        </w:rPr>
        <w:t>and</w:t>
      </w:r>
      <w:proofErr w:type="spellEnd"/>
      <w:r w:rsidRPr="00EF698A">
        <w:rPr>
          <w:rFonts w:eastAsia="Calibri" w:cs="Times New Roman"/>
        </w:rPr>
        <w:t xml:space="preserve"> </w:t>
      </w:r>
      <w:proofErr w:type="spellStart"/>
      <w:r w:rsidRPr="00EF698A">
        <w:rPr>
          <w:rFonts w:eastAsia="Calibri" w:cs="Times New Roman"/>
        </w:rPr>
        <w:t>Regulatory</w:t>
      </w:r>
      <w:proofErr w:type="spellEnd"/>
      <w:r w:rsidRPr="00EF698A">
        <w:rPr>
          <w:rFonts w:eastAsia="Calibri" w:cs="Times New Roman"/>
        </w:rPr>
        <w:t xml:space="preserve"> </w:t>
      </w:r>
      <w:proofErr w:type="spellStart"/>
      <w:r w:rsidRPr="00EF698A">
        <w:rPr>
          <w:rFonts w:eastAsia="Calibri" w:cs="Times New Roman"/>
        </w:rPr>
        <w:t>Viewpoint</w:t>
      </w:r>
      <w:proofErr w:type="spellEnd"/>
      <w:r w:rsidRPr="00EF698A">
        <w:rPr>
          <w:rFonts w:eastAsia="Calibri" w:cs="Times New Roman"/>
        </w:rPr>
        <w:t xml:space="preserve"> </w:t>
      </w:r>
      <w:proofErr w:type="spellStart"/>
      <w:r w:rsidRPr="00EF698A">
        <w:rPr>
          <w:rFonts w:eastAsia="Calibri" w:cs="Times New Roman"/>
        </w:rPr>
        <w:t>from</w:t>
      </w:r>
      <w:proofErr w:type="spellEnd"/>
      <w:r w:rsidRPr="00EF698A">
        <w:rPr>
          <w:rFonts w:eastAsia="Calibri" w:cs="Times New Roman"/>
        </w:rPr>
        <w:t xml:space="preserve"> Texas, USA. </w:t>
      </w:r>
      <w:proofErr w:type="spellStart"/>
      <w:r w:rsidRPr="00EF698A">
        <w:rPr>
          <w:rFonts w:eastAsia="Calibri" w:cs="Times New Roman"/>
        </w:rPr>
        <w:t>Pain</w:t>
      </w:r>
      <w:proofErr w:type="spellEnd"/>
      <w:r w:rsidRPr="00EF698A">
        <w:rPr>
          <w:rFonts w:eastAsia="Calibri" w:cs="Times New Roman"/>
        </w:rPr>
        <w:t xml:space="preserve"> </w:t>
      </w:r>
      <w:proofErr w:type="spellStart"/>
      <w:r w:rsidRPr="00EF698A">
        <w:rPr>
          <w:rFonts w:eastAsia="Calibri" w:cs="Times New Roman"/>
        </w:rPr>
        <w:t>Pract</w:t>
      </w:r>
      <w:proofErr w:type="spellEnd"/>
      <w:r w:rsidRPr="00EF698A">
        <w:rPr>
          <w:rFonts w:eastAsia="Calibri" w:cs="Times New Roman"/>
        </w:rPr>
        <w:t xml:space="preserve">, 4(2): 105-129, </w:t>
      </w:r>
      <w:bookmarkStart w:id="65" w:name="_Hlk211639426"/>
      <w:r w:rsidRPr="00EF698A">
        <w:rPr>
          <w:rFonts w:eastAsia="Calibri" w:cs="Times New Roman"/>
        </w:rPr>
        <w:t>2004.</w:t>
      </w:r>
      <w:bookmarkEnd w:id="65"/>
    </w:p>
    <w:p w14:paraId="52B96FEA" w14:textId="23B44EE4" w:rsidR="005B345C" w:rsidRDefault="005B345C" w:rsidP="005B345C">
      <w:pPr>
        <w:autoSpaceDE w:val="0"/>
        <w:autoSpaceDN w:val="0"/>
        <w:adjustRightInd w:val="0"/>
        <w:ind w:firstLine="0"/>
        <w:rPr>
          <w:rFonts w:eastAsia="Calibri" w:cs="Times New Roman"/>
        </w:rPr>
      </w:pPr>
      <w:proofErr w:type="spellStart"/>
      <w:r w:rsidRPr="00CA3810">
        <w:rPr>
          <w:rFonts w:eastAsia="Calibri" w:cs="Times New Roman"/>
          <w:b/>
          <w:bCs/>
        </w:rPr>
        <w:t>Michelsen</w:t>
      </w:r>
      <w:proofErr w:type="spellEnd"/>
      <w:r w:rsidRPr="00CA3810">
        <w:rPr>
          <w:rFonts w:eastAsia="Calibri" w:cs="Times New Roman"/>
          <w:b/>
          <w:bCs/>
        </w:rPr>
        <w:t xml:space="preserve">, J., </w:t>
      </w:r>
      <w:proofErr w:type="spellStart"/>
      <w:r w:rsidRPr="00CA3810">
        <w:rPr>
          <w:rFonts w:eastAsia="Calibri" w:cs="Times New Roman"/>
          <w:b/>
          <w:bCs/>
        </w:rPr>
        <w:t>Heller</w:t>
      </w:r>
      <w:proofErr w:type="spellEnd"/>
      <w:r w:rsidRPr="00CA3810">
        <w:rPr>
          <w:rFonts w:eastAsia="Calibri" w:cs="Times New Roman"/>
          <w:b/>
          <w:bCs/>
        </w:rPr>
        <w:t xml:space="preserve">, J., </w:t>
      </w:r>
      <w:proofErr w:type="spellStart"/>
      <w:r w:rsidRPr="00CA3810">
        <w:rPr>
          <w:rFonts w:eastAsia="Calibri" w:cs="Times New Roman"/>
          <w:b/>
          <w:bCs/>
        </w:rPr>
        <w:t>Wills</w:t>
      </w:r>
      <w:proofErr w:type="spellEnd"/>
      <w:r w:rsidRPr="00CA3810">
        <w:rPr>
          <w:rFonts w:eastAsia="Calibri" w:cs="Times New Roman"/>
          <w:b/>
          <w:bCs/>
        </w:rPr>
        <w:t xml:space="preserve">, F., </w:t>
      </w:r>
      <w:proofErr w:type="spellStart"/>
      <w:r w:rsidRPr="00CA3810">
        <w:rPr>
          <w:rFonts w:eastAsia="Calibri" w:cs="Times New Roman"/>
          <w:b/>
          <w:bCs/>
        </w:rPr>
        <w:t>Noble</w:t>
      </w:r>
      <w:proofErr w:type="spellEnd"/>
      <w:r w:rsidRPr="00CA3810">
        <w:rPr>
          <w:rFonts w:eastAsia="Calibri" w:cs="Times New Roman"/>
          <w:b/>
          <w:bCs/>
        </w:rPr>
        <w:t>, G.</w:t>
      </w:r>
      <w:r w:rsidR="00AE6FEC">
        <w:rPr>
          <w:rFonts w:eastAsia="Calibri" w:cs="Times New Roman"/>
          <w:b/>
          <w:bCs/>
        </w:rPr>
        <w:t xml:space="preserve"> </w:t>
      </w:r>
      <w:r w:rsidRPr="00CA3810">
        <w:rPr>
          <w:rFonts w:eastAsia="Calibri" w:cs="Times New Roman"/>
          <w:b/>
          <w:bCs/>
        </w:rPr>
        <w:t>K.</w:t>
      </w:r>
      <w:r w:rsidRPr="000F26A2">
        <w:rPr>
          <w:rFonts w:eastAsia="Calibri" w:cs="Times New Roman"/>
        </w:rPr>
        <w:t xml:space="preserve"> </w:t>
      </w:r>
      <w:r w:rsidRPr="00C7621A">
        <w:rPr>
          <w:rFonts w:eastAsia="Calibri" w:cs="Times New Roman"/>
          <w:b/>
          <w:bCs/>
        </w:rPr>
        <w:t>(2012).</w:t>
      </w:r>
      <w:r w:rsidRPr="000F26A2">
        <w:rPr>
          <w:rFonts w:eastAsia="Calibri" w:cs="Times New Roman"/>
        </w:rPr>
        <w:t xml:space="preserve"> </w:t>
      </w:r>
      <w:proofErr w:type="spellStart"/>
      <w:r w:rsidRPr="000F26A2">
        <w:rPr>
          <w:rFonts w:eastAsia="Calibri" w:cs="Times New Roman"/>
        </w:rPr>
        <w:t>Effect</w:t>
      </w:r>
      <w:proofErr w:type="spellEnd"/>
      <w:r w:rsidRPr="000F26A2">
        <w:rPr>
          <w:rFonts w:eastAsia="Calibri" w:cs="Times New Roman"/>
        </w:rPr>
        <w:t xml:space="preserve"> of </w:t>
      </w:r>
      <w:proofErr w:type="spellStart"/>
      <w:r w:rsidRPr="000F26A2">
        <w:rPr>
          <w:rFonts w:eastAsia="Calibri" w:cs="Times New Roman"/>
        </w:rPr>
        <w:t>surgeon</w:t>
      </w:r>
      <w:proofErr w:type="spellEnd"/>
      <w:r w:rsidRPr="000F26A2">
        <w:rPr>
          <w:rFonts w:eastAsia="Calibri" w:cs="Times New Roman"/>
        </w:rPr>
        <w:t xml:space="preserve"> </w:t>
      </w:r>
      <w:proofErr w:type="spellStart"/>
      <w:r w:rsidRPr="000F26A2">
        <w:rPr>
          <w:rFonts w:eastAsia="Calibri" w:cs="Times New Roman"/>
        </w:rPr>
        <w:t>experience</w:t>
      </w:r>
      <w:proofErr w:type="spellEnd"/>
      <w:r w:rsidRPr="000F26A2">
        <w:rPr>
          <w:rFonts w:eastAsia="Calibri" w:cs="Times New Roman"/>
        </w:rPr>
        <w:t xml:space="preserve"> on </w:t>
      </w:r>
      <w:proofErr w:type="spellStart"/>
      <w:r w:rsidRPr="000F26A2">
        <w:rPr>
          <w:rFonts w:eastAsia="Calibri" w:cs="Times New Roman"/>
        </w:rPr>
        <w:t>postoperative</w:t>
      </w:r>
      <w:proofErr w:type="spellEnd"/>
      <w:r w:rsidRPr="000F26A2">
        <w:rPr>
          <w:rFonts w:eastAsia="Calibri" w:cs="Times New Roman"/>
        </w:rPr>
        <w:t xml:space="preserve"> </w:t>
      </w:r>
      <w:proofErr w:type="spellStart"/>
      <w:r w:rsidRPr="000F26A2">
        <w:rPr>
          <w:rFonts w:eastAsia="Calibri" w:cs="Times New Roman"/>
        </w:rPr>
        <w:t>plasma</w:t>
      </w:r>
      <w:proofErr w:type="spellEnd"/>
      <w:r w:rsidRPr="000F26A2">
        <w:rPr>
          <w:rFonts w:eastAsia="Calibri" w:cs="Times New Roman"/>
        </w:rPr>
        <w:t xml:space="preserve"> </w:t>
      </w:r>
      <w:proofErr w:type="spellStart"/>
      <w:r w:rsidRPr="000F26A2">
        <w:rPr>
          <w:rFonts w:eastAsia="Calibri" w:cs="Times New Roman"/>
        </w:rPr>
        <w:t>cortisol</w:t>
      </w:r>
      <w:proofErr w:type="spellEnd"/>
      <w:r w:rsidRPr="000F26A2">
        <w:rPr>
          <w:rFonts w:eastAsia="Calibri" w:cs="Times New Roman"/>
        </w:rPr>
        <w:t xml:space="preserve"> </w:t>
      </w:r>
      <w:proofErr w:type="spellStart"/>
      <w:r w:rsidRPr="000F26A2">
        <w:rPr>
          <w:rFonts w:eastAsia="Calibri" w:cs="Times New Roman"/>
        </w:rPr>
        <w:t>and</w:t>
      </w:r>
      <w:proofErr w:type="spellEnd"/>
      <w:r w:rsidRPr="000F26A2">
        <w:rPr>
          <w:rFonts w:eastAsia="Calibri" w:cs="Times New Roman"/>
        </w:rPr>
        <w:t xml:space="preserve"> C‐</w:t>
      </w:r>
      <w:proofErr w:type="spellStart"/>
      <w:r w:rsidRPr="000F26A2">
        <w:rPr>
          <w:rFonts w:eastAsia="Calibri" w:cs="Times New Roman"/>
        </w:rPr>
        <w:t>reactive</w:t>
      </w:r>
      <w:proofErr w:type="spellEnd"/>
      <w:r w:rsidRPr="000F26A2">
        <w:rPr>
          <w:rFonts w:eastAsia="Calibri" w:cs="Times New Roman"/>
        </w:rPr>
        <w:t xml:space="preserve"> protein </w:t>
      </w:r>
      <w:proofErr w:type="spellStart"/>
      <w:r w:rsidRPr="000F26A2">
        <w:rPr>
          <w:rFonts w:eastAsia="Calibri" w:cs="Times New Roman"/>
        </w:rPr>
        <w:t>concentrations</w:t>
      </w:r>
      <w:proofErr w:type="spellEnd"/>
      <w:r w:rsidRPr="000F26A2">
        <w:rPr>
          <w:rFonts w:eastAsia="Calibri" w:cs="Times New Roman"/>
        </w:rPr>
        <w:t xml:space="preserve"> </w:t>
      </w:r>
      <w:proofErr w:type="spellStart"/>
      <w:r w:rsidRPr="000F26A2">
        <w:rPr>
          <w:rFonts w:eastAsia="Calibri" w:cs="Times New Roman"/>
        </w:rPr>
        <w:t>after</w:t>
      </w:r>
      <w:proofErr w:type="spellEnd"/>
      <w:r w:rsidRPr="000F26A2">
        <w:rPr>
          <w:rFonts w:eastAsia="Calibri" w:cs="Times New Roman"/>
        </w:rPr>
        <w:t xml:space="preserve"> </w:t>
      </w:r>
      <w:proofErr w:type="spellStart"/>
      <w:r w:rsidRPr="000F26A2">
        <w:rPr>
          <w:rFonts w:eastAsia="Calibri" w:cs="Times New Roman"/>
        </w:rPr>
        <w:t>ovariohysterectomy</w:t>
      </w:r>
      <w:proofErr w:type="spellEnd"/>
      <w:r w:rsidRPr="000F26A2">
        <w:rPr>
          <w:rFonts w:eastAsia="Calibri" w:cs="Times New Roman"/>
        </w:rPr>
        <w:t xml:space="preserve"> in </w:t>
      </w:r>
      <w:proofErr w:type="spellStart"/>
      <w:r w:rsidRPr="000F26A2">
        <w:rPr>
          <w:rFonts w:eastAsia="Calibri" w:cs="Times New Roman"/>
        </w:rPr>
        <w:t>the</w:t>
      </w:r>
      <w:proofErr w:type="spellEnd"/>
      <w:r w:rsidRPr="000F26A2">
        <w:rPr>
          <w:rFonts w:eastAsia="Calibri" w:cs="Times New Roman"/>
        </w:rPr>
        <w:t xml:space="preserve"> </w:t>
      </w:r>
      <w:proofErr w:type="spellStart"/>
      <w:r w:rsidRPr="000F26A2">
        <w:rPr>
          <w:rFonts w:eastAsia="Calibri" w:cs="Times New Roman"/>
        </w:rPr>
        <w:t>dog</w:t>
      </w:r>
      <w:proofErr w:type="spellEnd"/>
      <w:r w:rsidRPr="000F26A2">
        <w:rPr>
          <w:rFonts w:eastAsia="Calibri" w:cs="Times New Roman"/>
        </w:rPr>
        <w:t xml:space="preserve">: a </w:t>
      </w:r>
      <w:proofErr w:type="spellStart"/>
      <w:r w:rsidRPr="000F26A2">
        <w:rPr>
          <w:rFonts w:eastAsia="Calibri" w:cs="Times New Roman"/>
        </w:rPr>
        <w:t>randomised</w:t>
      </w:r>
      <w:proofErr w:type="spellEnd"/>
      <w:r w:rsidRPr="000F26A2">
        <w:rPr>
          <w:rFonts w:eastAsia="Calibri" w:cs="Times New Roman"/>
        </w:rPr>
        <w:t xml:space="preserve"> </w:t>
      </w:r>
      <w:proofErr w:type="spellStart"/>
      <w:r w:rsidRPr="000F26A2">
        <w:rPr>
          <w:rFonts w:eastAsia="Calibri" w:cs="Times New Roman"/>
        </w:rPr>
        <w:t>trial</w:t>
      </w:r>
      <w:proofErr w:type="spellEnd"/>
      <w:r w:rsidRPr="000F26A2">
        <w:rPr>
          <w:rFonts w:eastAsia="Calibri" w:cs="Times New Roman"/>
        </w:rPr>
        <w:t xml:space="preserve">. </w:t>
      </w:r>
      <w:proofErr w:type="spellStart"/>
      <w:r w:rsidRPr="000F26A2">
        <w:rPr>
          <w:rFonts w:eastAsia="Calibri" w:cs="Times New Roman"/>
          <w:i/>
          <w:iCs/>
        </w:rPr>
        <w:t>Australian</w:t>
      </w:r>
      <w:proofErr w:type="spellEnd"/>
      <w:r w:rsidRPr="000F26A2">
        <w:rPr>
          <w:rFonts w:eastAsia="Calibri" w:cs="Times New Roman"/>
          <w:i/>
          <w:iCs/>
        </w:rPr>
        <w:t xml:space="preserve"> </w:t>
      </w:r>
      <w:proofErr w:type="spellStart"/>
      <w:r w:rsidRPr="000F26A2">
        <w:rPr>
          <w:rFonts w:eastAsia="Calibri" w:cs="Times New Roman"/>
          <w:i/>
          <w:iCs/>
        </w:rPr>
        <w:t>Veterinary</w:t>
      </w:r>
      <w:proofErr w:type="spellEnd"/>
      <w:r w:rsidRPr="000F26A2">
        <w:rPr>
          <w:rFonts w:eastAsia="Calibri" w:cs="Times New Roman"/>
          <w:i/>
          <w:iCs/>
        </w:rPr>
        <w:t xml:space="preserve"> </w:t>
      </w:r>
      <w:proofErr w:type="spellStart"/>
      <w:r w:rsidRPr="000F26A2">
        <w:rPr>
          <w:rFonts w:eastAsia="Calibri" w:cs="Times New Roman"/>
          <w:i/>
          <w:iCs/>
        </w:rPr>
        <w:t>Journal</w:t>
      </w:r>
      <w:proofErr w:type="spellEnd"/>
      <w:r w:rsidRPr="000F26A2">
        <w:rPr>
          <w:rFonts w:eastAsia="Calibri" w:cs="Times New Roman"/>
        </w:rPr>
        <w:t xml:space="preserve">, </w:t>
      </w:r>
      <w:r w:rsidRPr="000F26A2">
        <w:rPr>
          <w:rFonts w:eastAsia="Calibri" w:cs="Times New Roman"/>
          <w:i/>
          <w:iCs/>
        </w:rPr>
        <w:t>90</w:t>
      </w:r>
      <w:r w:rsidRPr="000F26A2">
        <w:rPr>
          <w:rFonts w:eastAsia="Calibri" w:cs="Times New Roman"/>
        </w:rPr>
        <w:t>(12), 474-478.</w:t>
      </w:r>
    </w:p>
    <w:p w14:paraId="2F074258" w14:textId="77777777" w:rsidR="005B345C" w:rsidRDefault="005B345C" w:rsidP="005B345C">
      <w:pPr>
        <w:autoSpaceDE w:val="0"/>
        <w:autoSpaceDN w:val="0"/>
        <w:adjustRightInd w:val="0"/>
        <w:ind w:firstLine="0"/>
        <w:rPr>
          <w:rFonts w:eastAsia="Calibri" w:cs="Times New Roman"/>
        </w:rPr>
      </w:pPr>
      <w:proofErr w:type="spellStart"/>
      <w:r w:rsidRPr="00CB7117">
        <w:rPr>
          <w:rFonts w:eastAsia="Calibri" w:cs="Times New Roman"/>
          <w:b/>
          <w:bCs/>
        </w:rPr>
        <w:t>Nenadovic</w:t>
      </w:r>
      <w:proofErr w:type="spellEnd"/>
      <w:r w:rsidRPr="00CB7117">
        <w:rPr>
          <w:rFonts w:eastAsia="Calibri" w:cs="Times New Roman"/>
          <w:b/>
          <w:bCs/>
        </w:rPr>
        <w:t>, K. (2017).</w:t>
      </w:r>
      <w:r w:rsidRPr="00FF38E7">
        <w:rPr>
          <w:rFonts w:eastAsia="Calibri" w:cs="Times New Roman"/>
        </w:rPr>
        <w:t xml:space="preserve"> </w:t>
      </w:r>
      <w:proofErr w:type="spellStart"/>
      <w:r w:rsidRPr="00FF38E7">
        <w:rPr>
          <w:rFonts w:eastAsia="Calibri" w:cs="Times New Roman"/>
        </w:rPr>
        <w:t>Cortisol</w:t>
      </w:r>
      <w:proofErr w:type="spellEnd"/>
      <w:r w:rsidRPr="00FF38E7">
        <w:rPr>
          <w:rFonts w:eastAsia="Calibri" w:cs="Times New Roman"/>
        </w:rPr>
        <w:t xml:space="preserve"> </w:t>
      </w:r>
      <w:proofErr w:type="spellStart"/>
      <w:r w:rsidRPr="00FF38E7">
        <w:rPr>
          <w:rFonts w:eastAsia="Calibri" w:cs="Times New Roman"/>
        </w:rPr>
        <w:t>concentration</w:t>
      </w:r>
      <w:proofErr w:type="spellEnd"/>
      <w:r w:rsidRPr="00FF38E7">
        <w:rPr>
          <w:rFonts w:eastAsia="Calibri" w:cs="Times New Roman"/>
        </w:rPr>
        <w:t xml:space="preserve">, </w:t>
      </w:r>
      <w:proofErr w:type="spellStart"/>
      <w:r w:rsidRPr="00FF38E7">
        <w:rPr>
          <w:rFonts w:eastAsia="Calibri" w:cs="Times New Roman"/>
        </w:rPr>
        <w:t>pain</w:t>
      </w:r>
      <w:proofErr w:type="spellEnd"/>
      <w:r w:rsidRPr="00FF38E7">
        <w:rPr>
          <w:rFonts w:eastAsia="Calibri" w:cs="Times New Roman"/>
        </w:rPr>
        <w:t xml:space="preserve"> </w:t>
      </w:r>
      <w:proofErr w:type="spellStart"/>
      <w:r w:rsidRPr="00FF38E7">
        <w:rPr>
          <w:rFonts w:eastAsia="Calibri" w:cs="Times New Roman"/>
        </w:rPr>
        <w:t>and</w:t>
      </w:r>
      <w:proofErr w:type="spellEnd"/>
      <w:r w:rsidRPr="00FF38E7">
        <w:rPr>
          <w:rFonts w:eastAsia="Calibri" w:cs="Times New Roman"/>
        </w:rPr>
        <w:t xml:space="preserve"> </w:t>
      </w:r>
      <w:proofErr w:type="spellStart"/>
      <w:r w:rsidRPr="00FF38E7">
        <w:rPr>
          <w:rFonts w:eastAsia="Calibri" w:cs="Times New Roman"/>
        </w:rPr>
        <w:t>sedation</w:t>
      </w:r>
      <w:proofErr w:type="spellEnd"/>
      <w:r w:rsidRPr="00FF38E7">
        <w:rPr>
          <w:rFonts w:eastAsia="Calibri" w:cs="Times New Roman"/>
        </w:rPr>
        <w:t xml:space="preserve"> </w:t>
      </w:r>
      <w:proofErr w:type="spellStart"/>
      <w:r w:rsidRPr="00FF38E7">
        <w:rPr>
          <w:rFonts w:eastAsia="Calibri" w:cs="Times New Roman"/>
        </w:rPr>
        <w:t>scale</w:t>
      </w:r>
      <w:proofErr w:type="spellEnd"/>
      <w:r w:rsidRPr="00FF38E7">
        <w:rPr>
          <w:rFonts w:eastAsia="Calibri" w:cs="Times New Roman"/>
        </w:rPr>
        <w:t xml:space="preserve"> in </w:t>
      </w:r>
      <w:proofErr w:type="spellStart"/>
      <w:r w:rsidRPr="00FF38E7">
        <w:rPr>
          <w:rFonts w:eastAsia="Calibri" w:cs="Times New Roman"/>
        </w:rPr>
        <w:t>free</w:t>
      </w:r>
      <w:proofErr w:type="spellEnd"/>
      <w:r w:rsidRPr="00FF38E7">
        <w:rPr>
          <w:rFonts w:eastAsia="Calibri" w:cs="Times New Roman"/>
        </w:rPr>
        <w:t xml:space="preserve"> roaming </w:t>
      </w:r>
      <w:proofErr w:type="spellStart"/>
      <w:r w:rsidRPr="00FF38E7">
        <w:rPr>
          <w:rFonts w:eastAsia="Calibri" w:cs="Times New Roman"/>
        </w:rPr>
        <w:t>dogs</w:t>
      </w:r>
      <w:proofErr w:type="spellEnd"/>
      <w:r w:rsidRPr="00FF38E7">
        <w:rPr>
          <w:rFonts w:eastAsia="Calibri" w:cs="Times New Roman"/>
        </w:rPr>
        <w:t xml:space="preserve"> </w:t>
      </w:r>
      <w:proofErr w:type="spellStart"/>
      <w:r w:rsidRPr="00FF38E7">
        <w:rPr>
          <w:rFonts w:eastAsia="Calibri" w:cs="Times New Roman"/>
        </w:rPr>
        <w:t>treated</w:t>
      </w:r>
      <w:proofErr w:type="spellEnd"/>
      <w:r w:rsidRPr="00FF38E7">
        <w:rPr>
          <w:rFonts w:eastAsia="Calibri" w:cs="Times New Roman"/>
        </w:rPr>
        <w:t xml:space="preserve"> </w:t>
      </w:r>
      <w:proofErr w:type="spellStart"/>
      <w:r w:rsidRPr="00FF38E7">
        <w:rPr>
          <w:rFonts w:eastAsia="Calibri" w:cs="Times New Roman"/>
        </w:rPr>
        <w:t>with</w:t>
      </w:r>
      <w:proofErr w:type="spellEnd"/>
      <w:r w:rsidRPr="00FF38E7">
        <w:rPr>
          <w:rFonts w:eastAsia="Calibri" w:cs="Times New Roman"/>
        </w:rPr>
        <w:t xml:space="preserve"> </w:t>
      </w:r>
      <w:proofErr w:type="spellStart"/>
      <w:r w:rsidRPr="00FF38E7">
        <w:rPr>
          <w:rFonts w:eastAsia="Calibri" w:cs="Times New Roman"/>
        </w:rPr>
        <w:t>carprofen</w:t>
      </w:r>
      <w:proofErr w:type="spellEnd"/>
      <w:r w:rsidRPr="00FF38E7">
        <w:rPr>
          <w:rFonts w:eastAsia="Calibri" w:cs="Times New Roman"/>
        </w:rPr>
        <w:t xml:space="preserve"> </w:t>
      </w:r>
      <w:proofErr w:type="spellStart"/>
      <w:r w:rsidRPr="00FF38E7">
        <w:rPr>
          <w:rFonts w:eastAsia="Calibri" w:cs="Times New Roman"/>
        </w:rPr>
        <w:t>after</w:t>
      </w:r>
      <w:proofErr w:type="spellEnd"/>
      <w:r w:rsidRPr="00FF38E7">
        <w:rPr>
          <w:rFonts w:eastAsia="Calibri" w:cs="Times New Roman"/>
        </w:rPr>
        <w:t xml:space="preserve"> </w:t>
      </w:r>
      <w:proofErr w:type="spellStart"/>
      <w:r w:rsidRPr="00FF38E7">
        <w:rPr>
          <w:rFonts w:eastAsia="Calibri" w:cs="Times New Roman"/>
        </w:rPr>
        <w:t>ovariohysterectomy</w:t>
      </w:r>
      <w:proofErr w:type="spellEnd"/>
      <w:r w:rsidRPr="00FF38E7">
        <w:rPr>
          <w:rFonts w:eastAsia="Calibri" w:cs="Times New Roman"/>
        </w:rPr>
        <w:t xml:space="preserve">. </w:t>
      </w:r>
      <w:proofErr w:type="spellStart"/>
      <w:r w:rsidRPr="00FF38E7">
        <w:rPr>
          <w:rFonts w:eastAsia="Calibri" w:cs="Times New Roman"/>
        </w:rPr>
        <w:t>Veterinary</w:t>
      </w:r>
      <w:proofErr w:type="spellEnd"/>
      <w:r w:rsidRPr="00FF38E7">
        <w:rPr>
          <w:rFonts w:eastAsia="Calibri" w:cs="Times New Roman"/>
        </w:rPr>
        <w:t xml:space="preserve"> World, v. 10.</w:t>
      </w:r>
    </w:p>
    <w:p w14:paraId="4488F7BF" w14:textId="77777777" w:rsidR="005B345C" w:rsidRDefault="005B345C" w:rsidP="005B345C">
      <w:pPr>
        <w:autoSpaceDE w:val="0"/>
        <w:autoSpaceDN w:val="0"/>
        <w:adjustRightInd w:val="0"/>
        <w:ind w:firstLine="0"/>
        <w:rPr>
          <w:rFonts w:eastAsia="Calibri" w:cs="Times New Roman"/>
        </w:rPr>
      </w:pPr>
      <w:proofErr w:type="spellStart"/>
      <w:r w:rsidRPr="00C550C4">
        <w:rPr>
          <w:rFonts w:eastAsia="Calibri" w:cs="Times New Roman"/>
          <w:b/>
          <w:bCs/>
        </w:rPr>
        <w:t>Nevill</w:t>
      </w:r>
      <w:proofErr w:type="spellEnd"/>
      <w:r w:rsidRPr="00C550C4">
        <w:rPr>
          <w:rFonts w:eastAsia="Calibri" w:cs="Times New Roman"/>
          <w:b/>
          <w:bCs/>
        </w:rPr>
        <w:t xml:space="preserve">, B., </w:t>
      </w:r>
      <w:proofErr w:type="spellStart"/>
      <w:r w:rsidRPr="00C550C4">
        <w:rPr>
          <w:rFonts w:eastAsia="Calibri" w:cs="Times New Roman"/>
          <w:b/>
          <w:bCs/>
        </w:rPr>
        <w:t>Leisewitz</w:t>
      </w:r>
      <w:proofErr w:type="spellEnd"/>
      <w:r w:rsidRPr="00C550C4">
        <w:rPr>
          <w:rFonts w:eastAsia="Calibri" w:cs="Times New Roman"/>
          <w:b/>
          <w:bCs/>
        </w:rPr>
        <w:t xml:space="preserve">, A., </w:t>
      </w:r>
      <w:proofErr w:type="spellStart"/>
      <w:r w:rsidRPr="00C550C4">
        <w:rPr>
          <w:rFonts w:eastAsia="Calibri" w:cs="Times New Roman"/>
          <w:b/>
          <w:bCs/>
        </w:rPr>
        <w:t>Goddard</w:t>
      </w:r>
      <w:proofErr w:type="spellEnd"/>
      <w:r w:rsidRPr="00C550C4">
        <w:rPr>
          <w:rFonts w:eastAsia="Calibri" w:cs="Times New Roman"/>
          <w:b/>
          <w:bCs/>
        </w:rPr>
        <w:t xml:space="preserve">, A., &amp; </w:t>
      </w:r>
      <w:proofErr w:type="spellStart"/>
      <w:r w:rsidRPr="00C550C4">
        <w:rPr>
          <w:rFonts w:eastAsia="Calibri" w:cs="Times New Roman"/>
          <w:b/>
          <w:bCs/>
        </w:rPr>
        <w:t>Thompson</w:t>
      </w:r>
      <w:proofErr w:type="spellEnd"/>
      <w:r w:rsidRPr="00C550C4">
        <w:rPr>
          <w:rFonts w:eastAsia="Calibri" w:cs="Times New Roman"/>
          <w:b/>
          <w:bCs/>
        </w:rPr>
        <w:t>, P. (2010).</w:t>
      </w:r>
      <w:r w:rsidRPr="00C550C4">
        <w:rPr>
          <w:rFonts w:eastAsia="Calibri" w:cs="Times New Roman"/>
        </w:rPr>
        <w:t xml:space="preserve"> An </w:t>
      </w:r>
      <w:proofErr w:type="spellStart"/>
      <w:r w:rsidRPr="00C550C4">
        <w:rPr>
          <w:rFonts w:eastAsia="Calibri" w:cs="Times New Roman"/>
        </w:rPr>
        <w:t>evaluation</w:t>
      </w:r>
      <w:proofErr w:type="spellEnd"/>
      <w:r w:rsidRPr="00C550C4">
        <w:rPr>
          <w:rFonts w:eastAsia="Calibri" w:cs="Times New Roman"/>
        </w:rPr>
        <w:t xml:space="preserve"> of </w:t>
      </w:r>
      <w:proofErr w:type="spellStart"/>
      <w:r w:rsidRPr="00C550C4">
        <w:rPr>
          <w:rFonts w:eastAsia="Calibri" w:cs="Times New Roman"/>
        </w:rPr>
        <w:t>changes</w:t>
      </w:r>
      <w:proofErr w:type="spellEnd"/>
      <w:r w:rsidRPr="00C550C4">
        <w:rPr>
          <w:rFonts w:eastAsia="Calibri" w:cs="Times New Roman"/>
        </w:rPr>
        <w:t xml:space="preserve"> </w:t>
      </w:r>
      <w:proofErr w:type="spellStart"/>
      <w:r w:rsidRPr="00C550C4">
        <w:rPr>
          <w:rFonts w:eastAsia="Calibri" w:cs="Times New Roman"/>
        </w:rPr>
        <w:t>over</w:t>
      </w:r>
      <w:proofErr w:type="spellEnd"/>
      <w:r w:rsidRPr="00C550C4">
        <w:rPr>
          <w:rFonts w:eastAsia="Calibri" w:cs="Times New Roman"/>
        </w:rPr>
        <w:t xml:space="preserve"> time in serum </w:t>
      </w:r>
      <w:proofErr w:type="spellStart"/>
      <w:r w:rsidRPr="00C550C4">
        <w:rPr>
          <w:rFonts w:eastAsia="Calibri" w:cs="Times New Roman"/>
        </w:rPr>
        <w:t>creatine</w:t>
      </w:r>
      <w:proofErr w:type="spellEnd"/>
      <w:r w:rsidRPr="00C550C4">
        <w:rPr>
          <w:rFonts w:eastAsia="Calibri" w:cs="Times New Roman"/>
        </w:rPr>
        <w:t xml:space="preserve"> </w:t>
      </w:r>
      <w:proofErr w:type="spellStart"/>
      <w:r w:rsidRPr="00C550C4">
        <w:rPr>
          <w:rFonts w:eastAsia="Calibri" w:cs="Times New Roman"/>
        </w:rPr>
        <w:t>kinase</w:t>
      </w:r>
      <w:proofErr w:type="spellEnd"/>
      <w:r w:rsidRPr="00C550C4">
        <w:rPr>
          <w:rFonts w:eastAsia="Calibri" w:cs="Times New Roman"/>
        </w:rPr>
        <w:t xml:space="preserve"> </w:t>
      </w:r>
      <w:proofErr w:type="spellStart"/>
      <w:r w:rsidRPr="00C550C4">
        <w:rPr>
          <w:rFonts w:eastAsia="Calibri" w:cs="Times New Roman"/>
        </w:rPr>
        <w:t>activity</w:t>
      </w:r>
      <w:proofErr w:type="spellEnd"/>
      <w:r w:rsidRPr="00C550C4">
        <w:rPr>
          <w:rFonts w:eastAsia="Calibri" w:cs="Times New Roman"/>
        </w:rPr>
        <w:t xml:space="preserve"> </w:t>
      </w:r>
      <w:proofErr w:type="spellStart"/>
      <w:r w:rsidRPr="00C550C4">
        <w:rPr>
          <w:rFonts w:eastAsia="Calibri" w:cs="Times New Roman"/>
        </w:rPr>
        <w:t>and</w:t>
      </w:r>
      <w:proofErr w:type="spellEnd"/>
      <w:r w:rsidRPr="00C550C4">
        <w:rPr>
          <w:rFonts w:eastAsia="Calibri" w:cs="Times New Roman"/>
        </w:rPr>
        <w:t xml:space="preserve"> C-</w:t>
      </w:r>
      <w:proofErr w:type="spellStart"/>
      <w:r w:rsidRPr="00C550C4">
        <w:rPr>
          <w:rFonts w:eastAsia="Calibri" w:cs="Times New Roman"/>
        </w:rPr>
        <w:t>reactive</w:t>
      </w:r>
      <w:proofErr w:type="spellEnd"/>
      <w:r w:rsidRPr="00C550C4">
        <w:rPr>
          <w:rFonts w:eastAsia="Calibri" w:cs="Times New Roman"/>
        </w:rPr>
        <w:t xml:space="preserve"> protein </w:t>
      </w:r>
      <w:proofErr w:type="spellStart"/>
      <w:r w:rsidRPr="00C550C4">
        <w:rPr>
          <w:rFonts w:eastAsia="Calibri" w:cs="Times New Roman"/>
        </w:rPr>
        <w:t>concentration</w:t>
      </w:r>
      <w:proofErr w:type="spellEnd"/>
      <w:r w:rsidRPr="00C550C4">
        <w:rPr>
          <w:rFonts w:eastAsia="Calibri" w:cs="Times New Roman"/>
        </w:rPr>
        <w:t xml:space="preserve"> in </w:t>
      </w:r>
      <w:proofErr w:type="spellStart"/>
      <w:r w:rsidRPr="00C550C4">
        <w:rPr>
          <w:rFonts w:eastAsia="Calibri" w:cs="Times New Roman"/>
        </w:rPr>
        <w:t>dogs</w:t>
      </w:r>
      <w:proofErr w:type="spellEnd"/>
      <w:r w:rsidRPr="00C550C4">
        <w:rPr>
          <w:rFonts w:eastAsia="Calibri" w:cs="Times New Roman"/>
        </w:rPr>
        <w:t xml:space="preserve"> </w:t>
      </w:r>
      <w:proofErr w:type="spellStart"/>
      <w:r w:rsidRPr="00C550C4">
        <w:rPr>
          <w:rFonts w:eastAsia="Calibri" w:cs="Times New Roman"/>
        </w:rPr>
        <w:t>undergoing</w:t>
      </w:r>
      <w:proofErr w:type="spellEnd"/>
      <w:r w:rsidRPr="00C550C4">
        <w:rPr>
          <w:rFonts w:eastAsia="Calibri" w:cs="Times New Roman"/>
        </w:rPr>
        <w:t xml:space="preserve"> </w:t>
      </w:r>
      <w:proofErr w:type="spellStart"/>
      <w:r w:rsidRPr="00C550C4">
        <w:rPr>
          <w:rFonts w:eastAsia="Calibri" w:cs="Times New Roman"/>
        </w:rPr>
        <w:t>hemilaminectomy</w:t>
      </w:r>
      <w:proofErr w:type="spellEnd"/>
      <w:r w:rsidRPr="00C550C4">
        <w:rPr>
          <w:rFonts w:eastAsia="Calibri" w:cs="Times New Roman"/>
        </w:rPr>
        <w:t xml:space="preserve"> </w:t>
      </w:r>
      <w:proofErr w:type="spellStart"/>
      <w:r w:rsidRPr="00C550C4">
        <w:rPr>
          <w:rFonts w:eastAsia="Calibri" w:cs="Times New Roman"/>
        </w:rPr>
        <w:t>or</w:t>
      </w:r>
      <w:proofErr w:type="spellEnd"/>
      <w:r w:rsidRPr="00C550C4">
        <w:rPr>
          <w:rFonts w:eastAsia="Calibri" w:cs="Times New Roman"/>
        </w:rPr>
        <w:t xml:space="preserve"> </w:t>
      </w:r>
      <w:proofErr w:type="spellStart"/>
      <w:r w:rsidRPr="00C550C4">
        <w:rPr>
          <w:rFonts w:eastAsia="Calibri" w:cs="Times New Roman"/>
        </w:rPr>
        <w:t>ovariohysterectomy</w:t>
      </w:r>
      <w:proofErr w:type="spellEnd"/>
      <w:r w:rsidRPr="00C550C4">
        <w:rPr>
          <w:rFonts w:eastAsia="Calibri" w:cs="Times New Roman"/>
        </w:rPr>
        <w:t xml:space="preserve">. </w:t>
      </w:r>
      <w:proofErr w:type="spellStart"/>
      <w:r w:rsidRPr="00C550C4">
        <w:rPr>
          <w:rFonts w:eastAsia="Calibri" w:cs="Times New Roman"/>
        </w:rPr>
        <w:t>Journal</w:t>
      </w:r>
      <w:proofErr w:type="spellEnd"/>
      <w:r w:rsidRPr="00C550C4">
        <w:rPr>
          <w:rFonts w:eastAsia="Calibri" w:cs="Times New Roman"/>
        </w:rPr>
        <w:t xml:space="preserve"> of </w:t>
      </w:r>
      <w:proofErr w:type="spellStart"/>
      <w:r w:rsidRPr="00C550C4">
        <w:rPr>
          <w:rFonts w:eastAsia="Calibri" w:cs="Times New Roman"/>
        </w:rPr>
        <w:t>the</w:t>
      </w:r>
      <w:proofErr w:type="spellEnd"/>
      <w:r w:rsidRPr="00C550C4">
        <w:rPr>
          <w:rFonts w:eastAsia="Calibri" w:cs="Times New Roman"/>
        </w:rPr>
        <w:t xml:space="preserve"> South </w:t>
      </w:r>
      <w:proofErr w:type="spellStart"/>
      <w:r w:rsidRPr="00C550C4">
        <w:rPr>
          <w:rFonts w:eastAsia="Calibri" w:cs="Times New Roman"/>
        </w:rPr>
        <w:t>African</w:t>
      </w:r>
      <w:proofErr w:type="spellEnd"/>
      <w:r w:rsidRPr="00C550C4">
        <w:rPr>
          <w:rFonts w:eastAsia="Calibri" w:cs="Times New Roman"/>
        </w:rPr>
        <w:t xml:space="preserve"> </w:t>
      </w:r>
      <w:proofErr w:type="spellStart"/>
      <w:r w:rsidRPr="00C550C4">
        <w:rPr>
          <w:rFonts w:eastAsia="Calibri" w:cs="Times New Roman"/>
        </w:rPr>
        <w:t>Veterinary</w:t>
      </w:r>
      <w:proofErr w:type="spellEnd"/>
      <w:r w:rsidRPr="00C550C4">
        <w:rPr>
          <w:rFonts w:eastAsia="Calibri" w:cs="Times New Roman"/>
        </w:rPr>
        <w:t xml:space="preserve"> </w:t>
      </w:r>
      <w:proofErr w:type="spellStart"/>
      <w:r w:rsidRPr="00C550C4">
        <w:rPr>
          <w:rFonts w:eastAsia="Calibri" w:cs="Times New Roman"/>
        </w:rPr>
        <w:t>Association</w:t>
      </w:r>
      <w:proofErr w:type="spellEnd"/>
      <w:r w:rsidRPr="00C550C4">
        <w:rPr>
          <w:rFonts w:eastAsia="Calibri" w:cs="Times New Roman"/>
        </w:rPr>
        <w:t>, 81(1), 22–26. https://doi.org/10.4102/jsava.v81i1.90</w:t>
      </w:r>
    </w:p>
    <w:p w14:paraId="559522B1" w14:textId="55AF9EB1" w:rsidR="005B345C" w:rsidRPr="00AB7F6D" w:rsidRDefault="005B345C" w:rsidP="005B345C">
      <w:pPr>
        <w:ind w:firstLine="0"/>
        <w:rPr>
          <w:rFonts w:eastAsia="Calibri" w:cs="Times New Roman"/>
        </w:rPr>
      </w:pPr>
      <w:proofErr w:type="spellStart"/>
      <w:r w:rsidRPr="00CA3810">
        <w:rPr>
          <w:rFonts w:eastAsia="Calibri" w:cs="Times New Roman"/>
          <w:b/>
          <w:bCs/>
        </w:rPr>
        <w:t>Oliveira</w:t>
      </w:r>
      <w:proofErr w:type="spellEnd"/>
      <w:r>
        <w:rPr>
          <w:rFonts w:eastAsia="Calibri" w:cs="Times New Roman"/>
          <w:b/>
          <w:bCs/>
        </w:rPr>
        <w:t>,</w:t>
      </w:r>
      <w:r w:rsidRPr="00CA3810">
        <w:rPr>
          <w:rFonts w:eastAsia="Calibri" w:cs="Times New Roman"/>
          <w:b/>
          <w:bCs/>
        </w:rPr>
        <w:t xml:space="preserve"> J</w:t>
      </w:r>
      <w:r>
        <w:rPr>
          <w:rFonts w:eastAsia="Calibri" w:cs="Times New Roman"/>
          <w:b/>
          <w:bCs/>
        </w:rPr>
        <w:t>.</w:t>
      </w:r>
      <w:r w:rsidR="00AE6FEC">
        <w:rPr>
          <w:rFonts w:eastAsia="Calibri" w:cs="Times New Roman"/>
          <w:b/>
          <w:bCs/>
        </w:rPr>
        <w:t xml:space="preserve"> </w:t>
      </w:r>
      <w:r w:rsidRPr="00CA3810">
        <w:rPr>
          <w:rFonts w:eastAsia="Calibri" w:cs="Times New Roman"/>
          <w:b/>
          <w:bCs/>
        </w:rPr>
        <w:t>P</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Mencalha</w:t>
      </w:r>
      <w:proofErr w:type="spellEnd"/>
      <w:r>
        <w:rPr>
          <w:rFonts w:eastAsia="Calibri" w:cs="Times New Roman"/>
          <w:b/>
          <w:bCs/>
        </w:rPr>
        <w:t>,</w:t>
      </w:r>
      <w:r w:rsidRPr="00CA3810">
        <w:rPr>
          <w:rFonts w:eastAsia="Calibri" w:cs="Times New Roman"/>
          <w:b/>
          <w:bCs/>
        </w:rPr>
        <w:t xml:space="preserve"> R</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Sousa</w:t>
      </w:r>
      <w:proofErr w:type="spellEnd"/>
      <w:r>
        <w:rPr>
          <w:rFonts w:eastAsia="Calibri" w:cs="Times New Roman"/>
          <w:b/>
          <w:bCs/>
        </w:rPr>
        <w:t>,</w:t>
      </w:r>
      <w:r w:rsidRPr="00CA3810">
        <w:rPr>
          <w:rFonts w:eastAsia="Calibri" w:cs="Times New Roman"/>
          <w:b/>
          <w:bCs/>
        </w:rPr>
        <w:t xml:space="preserve"> C</w:t>
      </w:r>
      <w:r>
        <w:rPr>
          <w:rFonts w:eastAsia="Calibri" w:cs="Times New Roman"/>
          <w:b/>
          <w:bCs/>
        </w:rPr>
        <w:t>.</w:t>
      </w:r>
      <w:r w:rsidR="00AE6FEC">
        <w:rPr>
          <w:rFonts w:eastAsia="Calibri" w:cs="Times New Roman"/>
          <w:b/>
          <w:bCs/>
        </w:rPr>
        <w:t xml:space="preserve"> </w:t>
      </w:r>
      <w:r w:rsidRPr="00CA3810">
        <w:rPr>
          <w:rFonts w:eastAsia="Calibri" w:cs="Times New Roman"/>
          <w:b/>
          <w:bCs/>
        </w:rPr>
        <w:t>A</w:t>
      </w:r>
      <w:r>
        <w:rPr>
          <w:rFonts w:eastAsia="Calibri" w:cs="Times New Roman"/>
          <w:b/>
          <w:bCs/>
        </w:rPr>
        <w:t>.</w:t>
      </w:r>
      <w:r w:rsidR="00AE6FEC">
        <w:rPr>
          <w:rFonts w:eastAsia="Calibri" w:cs="Times New Roman"/>
          <w:b/>
          <w:bCs/>
        </w:rPr>
        <w:t xml:space="preserve"> </w:t>
      </w:r>
      <w:r w:rsidRPr="00CA3810">
        <w:rPr>
          <w:rFonts w:eastAsia="Calibri" w:cs="Times New Roman"/>
          <w:b/>
          <w:bCs/>
        </w:rPr>
        <w:t xml:space="preserve">S, </w:t>
      </w:r>
      <w:proofErr w:type="spellStart"/>
      <w:r w:rsidRPr="00CA3810">
        <w:rPr>
          <w:rFonts w:eastAsia="Calibri" w:cs="Times New Roman"/>
          <w:b/>
          <w:bCs/>
        </w:rPr>
        <w:t>Figueiredo</w:t>
      </w:r>
      <w:proofErr w:type="spellEnd"/>
      <w:r>
        <w:rPr>
          <w:rFonts w:eastAsia="Calibri" w:cs="Times New Roman"/>
          <w:b/>
          <w:bCs/>
        </w:rPr>
        <w:t>,</w:t>
      </w:r>
      <w:r w:rsidRPr="00CA3810">
        <w:rPr>
          <w:rFonts w:eastAsia="Calibri" w:cs="Times New Roman"/>
          <w:b/>
          <w:bCs/>
        </w:rPr>
        <w:t xml:space="preserve"> M</w:t>
      </w:r>
      <w:r>
        <w:rPr>
          <w:rFonts w:eastAsia="Calibri" w:cs="Times New Roman"/>
          <w:b/>
          <w:bCs/>
        </w:rPr>
        <w:t>.</w:t>
      </w:r>
      <w:r w:rsidR="00AE6FEC">
        <w:rPr>
          <w:rFonts w:eastAsia="Calibri" w:cs="Times New Roman"/>
          <w:b/>
          <w:bCs/>
        </w:rPr>
        <w:t xml:space="preserve"> </w:t>
      </w:r>
      <w:r w:rsidRPr="00CA3810">
        <w:rPr>
          <w:rFonts w:eastAsia="Calibri" w:cs="Times New Roman"/>
          <w:b/>
          <w:bCs/>
        </w:rPr>
        <w:t>A</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Jorge</w:t>
      </w:r>
      <w:proofErr w:type="spellEnd"/>
      <w:r w:rsidRPr="00CA3810">
        <w:rPr>
          <w:rFonts w:eastAsia="Calibri" w:cs="Times New Roman"/>
          <w:b/>
          <w:bCs/>
        </w:rPr>
        <w:t xml:space="preserve"> S</w:t>
      </w:r>
      <w:r>
        <w:rPr>
          <w:rFonts w:eastAsia="Calibri" w:cs="Times New Roman"/>
          <w:b/>
          <w:bCs/>
        </w:rPr>
        <w:t>.</w:t>
      </w:r>
      <w:r w:rsidR="00AE6FEC">
        <w:rPr>
          <w:rFonts w:eastAsia="Calibri" w:cs="Times New Roman"/>
          <w:b/>
          <w:bCs/>
        </w:rPr>
        <w:t xml:space="preserve"> </w:t>
      </w:r>
      <w:r w:rsidRPr="00CA3810">
        <w:rPr>
          <w:rFonts w:eastAsia="Calibri" w:cs="Times New Roman"/>
          <w:b/>
          <w:bCs/>
        </w:rPr>
        <w:t>F.</w:t>
      </w:r>
      <w:r w:rsidRPr="00812361">
        <w:t xml:space="preserve"> </w:t>
      </w:r>
      <w:r>
        <w:t>(</w:t>
      </w:r>
      <w:r w:rsidRPr="00812361">
        <w:rPr>
          <w:rFonts w:eastAsia="Calibri" w:cs="Times New Roman"/>
          <w:b/>
          <w:bCs/>
        </w:rPr>
        <w:t>2014</w:t>
      </w:r>
      <w:r>
        <w:rPr>
          <w:rFonts w:eastAsia="Calibri" w:cs="Times New Roman"/>
          <w:b/>
          <w:bCs/>
        </w:rPr>
        <w:t>).</w:t>
      </w:r>
      <w:r w:rsidRPr="00AB7F6D">
        <w:rPr>
          <w:rFonts w:eastAsia="Calibri" w:cs="Times New Roman"/>
        </w:rPr>
        <w:t xml:space="preserve"> </w:t>
      </w:r>
      <w:proofErr w:type="spellStart"/>
      <w:r w:rsidRPr="00AB7F6D">
        <w:rPr>
          <w:rFonts w:eastAsia="Calibri" w:cs="Times New Roman"/>
        </w:rPr>
        <w:t>Pain</w:t>
      </w:r>
      <w:proofErr w:type="spellEnd"/>
      <w:r w:rsidRPr="00AB7F6D">
        <w:rPr>
          <w:rFonts w:eastAsia="Calibri" w:cs="Times New Roman"/>
        </w:rPr>
        <w:t xml:space="preserve"> </w:t>
      </w:r>
      <w:proofErr w:type="spellStart"/>
      <w:r w:rsidRPr="00AB7F6D">
        <w:rPr>
          <w:rFonts w:eastAsia="Calibri" w:cs="Times New Roman"/>
        </w:rPr>
        <w:t>assessment</w:t>
      </w:r>
      <w:proofErr w:type="spellEnd"/>
      <w:r w:rsidRPr="00AB7F6D">
        <w:rPr>
          <w:rFonts w:eastAsia="Calibri" w:cs="Times New Roman"/>
        </w:rPr>
        <w:t xml:space="preserve"> in </w:t>
      </w:r>
      <w:proofErr w:type="spellStart"/>
      <w:r w:rsidRPr="00AB7F6D">
        <w:rPr>
          <w:rFonts w:eastAsia="Calibri" w:cs="Times New Roman"/>
        </w:rPr>
        <w:t>cats</w:t>
      </w:r>
      <w:proofErr w:type="spellEnd"/>
      <w:r w:rsidRPr="00AB7F6D">
        <w:rPr>
          <w:rFonts w:eastAsia="Calibri" w:cs="Times New Roman"/>
        </w:rPr>
        <w:t xml:space="preserve"> </w:t>
      </w:r>
      <w:proofErr w:type="spellStart"/>
      <w:r w:rsidRPr="00AB7F6D">
        <w:rPr>
          <w:rFonts w:eastAsia="Calibri" w:cs="Times New Roman"/>
        </w:rPr>
        <w:t>undergoing</w:t>
      </w:r>
      <w:proofErr w:type="spellEnd"/>
      <w:r w:rsidRPr="00AB7F6D">
        <w:rPr>
          <w:rFonts w:eastAsia="Calibri" w:cs="Times New Roman"/>
        </w:rPr>
        <w:t xml:space="preserve"> </w:t>
      </w:r>
      <w:proofErr w:type="spellStart"/>
      <w:r w:rsidRPr="00AB7F6D">
        <w:rPr>
          <w:rFonts w:eastAsia="Calibri" w:cs="Times New Roman"/>
        </w:rPr>
        <w:t>ovariohysterectomy</w:t>
      </w:r>
      <w:proofErr w:type="spellEnd"/>
      <w:r w:rsidRPr="00AB7F6D">
        <w:rPr>
          <w:rFonts w:eastAsia="Calibri" w:cs="Times New Roman"/>
        </w:rPr>
        <w:t xml:space="preserve"> </w:t>
      </w:r>
      <w:proofErr w:type="spellStart"/>
      <w:r w:rsidRPr="00AB7F6D">
        <w:rPr>
          <w:rFonts w:eastAsia="Calibri" w:cs="Times New Roman"/>
        </w:rPr>
        <w:t>by</w:t>
      </w:r>
      <w:proofErr w:type="spellEnd"/>
      <w:r w:rsidRPr="00AB7F6D">
        <w:rPr>
          <w:rFonts w:eastAsia="Calibri" w:cs="Times New Roman"/>
        </w:rPr>
        <w:t xml:space="preserve"> </w:t>
      </w:r>
      <w:proofErr w:type="spellStart"/>
      <w:r w:rsidRPr="00AB7F6D">
        <w:rPr>
          <w:rFonts w:eastAsia="Calibri" w:cs="Times New Roman"/>
        </w:rPr>
        <w:t>midline</w:t>
      </w:r>
      <w:proofErr w:type="spellEnd"/>
      <w:r w:rsidRPr="00AB7F6D">
        <w:rPr>
          <w:rFonts w:eastAsia="Calibri" w:cs="Times New Roman"/>
        </w:rPr>
        <w:t xml:space="preserve"> </w:t>
      </w:r>
      <w:proofErr w:type="spellStart"/>
      <w:r w:rsidRPr="00AB7F6D">
        <w:rPr>
          <w:rFonts w:eastAsia="Calibri" w:cs="Times New Roman"/>
        </w:rPr>
        <w:t>or</w:t>
      </w:r>
      <w:proofErr w:type="spellEnd"/>
      <w:r w:rsidRPr="00AB7F6D">
        <w:rPr>
          <w:rFonts w:eastAsia="Calibri" w:cs="Times New Roman"/>
        </w:rPr>
        <w:t xml:space="preserve"> </w:t>
      </w:r>
      <w:proofErr w:type="spellStart"/>
      <w:r w:rsidRPr="00AB7F6D">
        <w:rPr>
          <w:rFonts w:eastAsia="Calibri" w:cs="Times New Roman"/>
        </w:rPr>
        <w:t>lateral</w:t>
      </w:r>
      <w:proofErr w:type="spellEnd"/>
      <w:r w:rsidRPr="00AB7F6D">
        <w:rPr>
          <w:rFonts w:eastAsia="Calibri" w:cs="Times New Roman"/>
        </w:rPr>
        <w:t xml:space="preserve"> </w:t>
      </w:r>
      <w:proofErr w:type="spellStart"/>
      <w:r w:rsidRPr="00AB7F6D">
        <w:rPr>
          <w:rFonts w:eastAsia="Calibri" w:cs="Times New Roman"/>
        </w:rPr>
        <w:t>celiotomy</w:t>
      </w:r>
      <w:proofErr w:type="spellEnd"/>
      <w:r w:rsidRPr="00AB7F6D">
        <w:rPr>
          <w:rFonts w:eastAsia="Calibri" w:cs="Times New Roman"/>
        </w:rPr>
        <w:t xml:space="preserve"> </w:t>
      </w:r>
      <w:proofErr w:type="spellStart"/>
      <w:r w:rsidRPr="00AB7F6D">
        <w:rPr>
          <w:rFonts w:eastAsia="Calibri" w:cs="Times New Roman"/>
        </w:rPr>
        <w:t>through</w:t>
      </w:r>
      <w:proofErr w:type="spellEnd"/>
      <w:r w:rsidRPr="00AB7F6D">
        <w:rPr>
          <w:rFonts w:eastAsia="Calibri" w:cs="Times New Roman"/>
        </w:rPr>
        <w:t xml:space="preserve"> </w:t>
      </w:r>
      <w:proofErr w:type="spellStart"/>
      <w:r w:rsidRPr="00AB7F6D">
        <w:rPr>
          <w:rFonts w:eastAsia="Calibri" w:cs="Times New Roman"/>
        </w:rPr>
        <w:t>use</w:t>
      </w:r>
      <w:proofErr w:type="spellEnd"/>
      <w:r w:rsidRPr="00AB7F6D">
        <w:rPr>
          <w:rFonts w:eastAsia="Calibri" w:cs="Times New Roman"/>
        </w:rPr>
        <w:t xml:space="preserve"> </w:t>
      </w:r>
      <w:proofErr w:type="spellStart"/>
      <w:r w:rsidRPr="00AB7F6D">
        <w:rPr>
          <w:rFonts w:eastAsia="Calibri" w:cs="Times New Roman"/>
        </w:rPr>
        <w:t>ıf</w:t>
      </w:r>
      <w:proofErr w:type="spellEnd"/>
      <w:r w:rsidRPr="00AB7F6D">
        <w:rPr>
          <w:rFonts w:eastAsia="Calibri" w:cs="Times New Roman"/>
        </w:rPr>
        <w:t xml:space="preserve"> a </w:t>
      </w:r>
      <w:proofErr w:type="spellStart"/>
      <w:r w:rsidRPr="00AB7F6D">
        <w:rPr>
          <w:rFonts w:eastAsia="Calibri" w:cs="Times New Roman"/>
        </w:rPr>
        <w:t>previously</w:t>
      </w:r>
      <w:proofErr w:type="spellEnd"/>
      <w:r w:rsidRPr="00AB7F6D">
        <w:rPr>
          <w:rFonts w:eastAsia="Calibri" w:cs="Times New Roman"/>
        </w:rPr>
        <w:t xml:space="preserve"> </w:t>
      </w:r>
      <w:proofErr w:type="spellStart"/>
      <w:r w:rsidRPr="00AB7F6D">
        <w:rPr>
          <w:rFonts w:eastAsia="Calibri" w:cs="Times New Roman"/>
        </w:rPr>
        <w:t>validated</w:t>
      </w:r>
      <w:proofErr w:type="spellEnd"/>
      <w:r w:rsidRPr="00AB7F6D">
        <w:rPr>
          <w:rFonts w:eastAsia="Calibri" w:cs="Times New Roman"/>
        </w:rPr>
        <w:t xml:space="preserve"> </w:t>
      </w:r>
      <w:proofErr w:type="spellStart"/>
      <w:r w:rsidRPr="00AB7F6D">
        <w:rPr>
          <w:rFonts w:eastAsia="Calibri" w:cs="Times New Roman"/>
        </w:rPr>
        <w:t>multidimensional</w:t>
      </w:r>
      <w:proofErr w:type="spellEnd"/>
      <w:r w:rsidRPr="00AB7F6D">
        <w:rPr>
          <w:rFonts w:eastAsia="Calibri" w:cs="Times New Roman"/>
        </w:rPr>
        <w:t xml:space="preserve"> </w:t>
      </w:r>
      <w:proofErr w:type="spellStart"/>
      <w:r w:rsidRPr="00AB7F6D">
        <w:rPr>
          <w:rFonts w:eastAsia="Calibri" w:cs="Times New Roman"/>
        </w:rPr>
        <w:t>composite</w:t>
      </w:r>
      <w:proofErr w:type="spellEnd"/>
      <w:r w:rsidRPr="00AB7F6D">
        <w:rPr>
          <w:rFonts w:eastAsia="Calibri" w:cs="Times New Roman"/>
        </w:rPr>
        <w:t xml:space="preserve"> </w:t>
      </w:r>
      <w:proofErr w:type="spellStart"/>
      <w:r w:rsidRPr="00AB7F6D">
        <w:rPr>
          <w:rFonts w:eastAsia="Calibri" w:cs="Times New Roman"/>
        </w:rPr>
        <w:t>pain</w:t>
      </w:r>
      <w:proofErr w:type="spellEnd"/>
      <w:r w:rsidRPr="00AB7F6D">
        <w:rPr>
          <w:rFonts w:eastAsia="Calibri" w:cs="Times New Roman"/>
        </w:rPr>
        <w:t xml:space="preserve"> </w:t>
      </w:r>
      <w:proofErr w:type="spellStart"/>
      <w:r w:rsidRPr="00AB7F6D">
        <w:rPr>
          <w:rFonts w:eastAsia="Calibri" w:cs="Times New Roman"/>
        </w:rPr>
        <w:t>scale</w:t>
      </w:r>
      <w:proofErr w:type="spellEnd"/>
      <w:r w:rsidRPr="00AB7F6D">
        <w:rPr>
          <w:rFonts w:eastAsia="Calibri" w:cs="Times New Roman"/>
        </w:rPr>
        <w:t xml:space="preserve">. </w:t>
      </w:r>
      <w:proofErr w:type="spellStart"/>
      <w:r w:rsidRPr="00AB7F6D">
        <w:rPr>
          <w:rFonts w:eastAsia="Calibri" w:cs="Times New Roman"/>
        </w:rPr>
        <w:t>Acta</w:t>
      </w:r>
      <w:proofErr w:type="spellEnd"/>
      <w:r w:rsidRPr="00AB7F6D">
        <w:rPr>
          <w:rFonts w:eastAsia="Calibri" w:cs="Times New Roman"/>
        </w:rPr>
        <w:t xml:space="preserve"> </w:t>
      </w:r>
      <w:proofErr w:type="spellStart"/>
      <w:r w:rsidRPr="00AB7F6D">
        <w:rPr>
          <w:rFonts w:eastAsia="Calibri" w:cs="Times New Roman"/>
        </w:rPr>
        <w:t>Cirurgica</w:t>
      </w:r>
      <w:proofErr w:type="spellEnd"/>
      <w:r w:rsidRPr="00AB7F6D">
        <w:rPr>
          <w:rFonts w:eastAsia="Calibri" w:cs="Times New Roman"/>
        </w:rPr>
        <w:t xml:space="preserve"> </w:t>
      </w:r>
      <w:proofErr w:type="spellStart"/>
      <w:r w:rsidRPr="00AB7F6D">
        <w:rPr>
          <w:rFonts w:eastAsia="Calibri" w:cs="Times New Roman"/>
        </w:rPr>
        <w:t>Brasileira</w:t>
      </w:r>
      <w:proofErr w:type="spellEnd"/>
      <w:r w:rsidRPr="00AB7F6D">
        <w:rPr>
          <w:rFonts w:eastAsia="Calibri" w:cs="Times New Roman"/>
        </w:rPr>
        <w:t xml:space="preserve"> </w:t>
      </w:r>
      <w:bookmarkStart w:id="66" w:name="_Hlk211639513"/>
      <w:r w:rsidRPr="00AB7F6D">
        <w:rPr>
          <w:rFonts w:eastAsia="Calibri" w:cs="Times New Roman"/>
        </w:rPr>
        <w:t>2014</w:t>
      </w:r>
      <w:bookmarkEnd w:id="66"/>
      <w:r w:rsidRPr="00AB7F6D">
        <w:rPr>
          <w:rFonts w:eastAsia="Calibri" w:cs="Times New Roman"/>
        </w:rPr>
        <w:t>, 29(10), 633-638.</w:t>
      </w:r>
    </w:p>
    <w:p w14:paraId="5560C501" w14:textId="4D67CB29" w:rsidR="005B345C" w:rsidRDefault="005B345C" w:rsidP="005B345C">
      <w:pPr>
        <w:ind w:firstLine="0"/>
        <w:rPr>
          <w:rStyle w:val="Kpr"/>
          <w:rFonts w:eastAsia="Calibri" w:cs="Times New Roman"/>
        </w:rPr>
      </w:pPr>
      <w:proofErr w:type="spellStart"/>
      <w:r w:rsidRPr="00CA3810">
        <w:rPr>
          <w:rFonts w:eastAsia="Calibri" w:cs="Times New Roman"/>
          <w:b/>
          <w:bCs/>
        </w:rPr>
        <w:t>Öhlund</w:t>
      </w:r>
      <w:proofErr w:type="spellEnd"/>
      <w:r w:rsidRPr="00CA3810">
        <w:rPr>
          <w:rFonts w:eastAsia="Calibri" w:cs="Times New Roman"/>
          <w:b/>
          <w:bCs/>
        </w:rPr>
        <w:t xml:space="preserve">, M., </w:t>
      </w:r>
      <w:proofErr w:type="spellStart"/>
      <w:r w:rsidRPr="00CA3810">
        <w:rPr>
          <w:rFonts w:eastAsia="Calibri" w:cs="Times New Roman"/>
          <w:b/>
          <w:bCs/>
        </w:rPr>
        <w:t>Höglund</w:t>
      </w:r>
      <w:proofErr w:type="spellEnd"/>
      <w:r w:rsidRPr="00CA3810">
        <w:rPr>
          <w:rFonts w:eastAsia="Calibri" w:cs="Times New Roman"/>
          <w:b/>
          <w:bCs/>
        </w:rPr>
        <w:t xml:space="preserve">, O., </w:t>
      </w:r>
      <w:proofErr w:type="spellStart"/>
      <w:r w:rsidRPr="00CA3810">
        <w:rPr>
          <w:rFonts w:eastAsia="Calibri" w:cs="Times New Roman"/>
          <w:b/>
          <w:bCs/>
        </w:rPr>
        <w:t>Olsson</w:t>
      </w:r>
      <w:proofErr w:type="spellEnd"/>
      <w:r w:rsidRPr="00CA3810">
        <w:rPr>
          <w:rFonts w:eastAsia="Calibri" w:cs="Times New Roman"/>
          <w:b/>
          <w:bCs/>
        </w:rPr>
        <w:t xml:space="preserve">, U. </w:t>
      </w:r>
      <w:proofErr w:type="spellStart"/>
      <w:r w:rsidRPr="00CA3810">
        <w:rPr>
          <w:rFonts w:eastAsia="Calibri" w:cs="Times New Roman"/>
          <w:b/>
          <w:bCs/>
        </w:rPr>
        <w:t>and</w:t>
      </w:r>
      <w:proofErr w:type="spellEnd"/>
      <w:r w:rsidRPr="00CA3810">
        <w:rPr>
          <w:rFonts w:eastAsia="Calibri" w:cs="Times New Roman"/>
          <w:b/>
          <w:bCs/>
        </w:rPr>
        <w:t xml:space="preserve"> </w:t>
      </w:r>
      <w:proofErr w:type="spellStart"/>
      <w:r w:rsidRPr="00CA3810">
        <w:rPr>
          <w:rFonts w:eastAsia="Calibri" w:cs="Times New Roman"/>
          <w:b/>
          <w:bCs/>
        </w:rPr>
        <w:t>Lagerstedt</w:t>
      </w:r>
      <w:proofErr w:type="spellEnd"/>
      <w:r w:rsidRPr="00CA3810">
        <w:rPr>
          <w:rFonts w:eastAsia="Calibri" w:cs="Times New Roman"/>
          <w:b/>
          <w:bCs/>
        </w:rPr>
        <w:t>, A.</w:t>
      </w:r>
      <w:r w:rsidR="00AE6FEC">
        <w:rPr>
          <w:rFonts w:eastAsia="Calibri" w:cs="Times New Roman"/>
          <w:b/>
          <w:bCs/>
        </w:rPr>
        <w:t xml:space="preserve"> </w:t>
      </w:r>
      <w:r w:rsidRPr="00CA3810">
        <w:rPr>
          <w:rFonts w:eastAsia="Calibri" w:cs="Times New Roman"/>
          <w:b/>
          <w:bCs/>
        </w:rPr>
        <w:t>S.</w:t>
      </w:r>
      <w:r w:rsidRPr="00702A7B">
        <w:rPr>
          <w:rFonts w:eastAsia="Calibri" w:cs="Times New Roman"/>
        </w:rPr>
        <w:t xml:space="preserve"> </w:t>
      </w:r>
      <w:r w:rsidRPr="00CA3810">
        <w:rPr>
          <w:rFonts w:eastAsia="Calibri" w:cs="Times New Roman"/>
          <w:b/>
          <w:bCs/>
        </w:rPr>
        <w:t>(2011),</w:t>
      </w:r>
      <w:r w:rsidRPr="00702A7B">
        <w:rPr>
          <w:rFonts w:eastAsia="Calibri" w:cs="Times New Roman"/>
        </w:rPr>
        <w:t xml:space="preserve"> </w:t>
      </w:r>
      <w:proofErr w:type="spellStart"/>
      <w:r w:rsidRPr="00702A7B">
        <w:rPr>
          <w:rFonts w:eastAsia="Calibri" w:cs="Times New Roman"/>
        </w:rPr>
        <w:t>Laparoscopic</w:t>
      </w:r>
      <w:proofErr w:type="spellEnd"/>
      <w:r w:rsidRPr="00702A7B">
        <w:rPr>
          <w:rFonts w:eastAsia="Calibri" w:cs="Times New Roman"/>
        </w:rPr>
        <w:t xml:space="preserve"> </w:t>
      </w:r>
      <w:proofErr w:type="spellStart"/>
      <w:r w:rsidRPr="00702A7B">
        <w:rPr>
          <w:rFonts w:eastAsia="Calibri" w:cs="Times New Roman"/>
        </w:rPr>
        <w:t>ovariectomy</w:t>
      </w:r>
      <w:proofErr w:type="spellEnd"/>
      <w:r w:rsidRPr="00702A7B">
        <w:rPr>
          <w:rFonts w:eastAsia="Calibri" w:cs="Times New Roman"/>
        </w:rPr>
        <w:t xml:space="preserve"> in </w:t>
      </w:r>
      <w:proofErr w:type="spellStart"/>
      <w:r w:rsidRPr="00702A7B">
        <w:rPr>
          <w:rFonts w:eastAsia="Calibri" w:cs="Times New Roman"/>
        </w:rPr>
        <w:t>dogs</w:t>
      </w:r>
      <w:proofErr w:type="spellEnd"/>
      <w:r w:rsidRPr="00702A7B">
        <w:rPr>
          <w:rFonts w:eastAsia="Calibri" w:cs="Times New Roman"/>
        </w:rPr>
        <w:t xml:space="preserve">: a </w:t>
      </w:r>
      <w:proofErr w:type="spellStart"/>
      <w:r w:rsidRPr="00702A7B">
        <w:rPr>
          <w:rFonts w:eastAsia="Calibri" w:cs="Times New Roman"/>
        </w:rPr>
        <w:t>comparison</w:t>
      </w:r>
      <w:proofErr w:type="spellEnd"/>
      <w:r w:rsidRPr="00702A7B">
        <w:rPr>
          <w:rFonts w:eastAsia="Calibri" w:cs="Times New Roman"/>
        </w:rPr>
        <w:t xml:space="preserve"> of </w:t>
      </w:r>
      <w:proofErr w:type="spellStart"/>
      <w:r w:rsidRPr="00702A7B">
        <w:rPr>
          <w:rFonts w:eastAsia="Calibri" w:cs="Times New Roman"/>
        </w:rPr>
        <w:t>the</w:t>
      </w:r>
      <w:proofErr w:type="spellEnd"/>
      <w:r w:rsidRPr="00702A7B">
        <w:rPr>
          <w:rFonts w:eastAsia="Calibri" w:cs="Times New Roman"/>
        </w:rPr>
        <w:t xml:space="preserve"> </w:t>
      </w:r>
      <w:proofErr w:type="spellStart"/>
      <w:r w:rsidRPr="00702A7B">
        <w:rPr>
          <w:rFonts w:eastAsia="Calibri" w:cs="Times New Roman"/>
        </w:rPr>
        <w:t>LigaSure</w:t>
      </w:r>
      <w:proofErr w:type="spellEnd"/>
      <w:r w:rsidRPr="00702A7B">
        <w:rPr>
          <w:rFonts w:eastAsia="Calibri" w:cs="Times New Roman"/>
        </w:rPr>
        <w:t xml:space="preserve">™ </w:t>
      </w:r>
      <w:proofErr w:type="spellStart"/>
      <w:r w:rsidRPr="00702A7B">
        <w:rPr>
          <w:rFonts w:eastAsia="Calibri" w:cs="Times New Roman"/>
        </w:rPr>
        <w:t>and</w:t>
      </w:r>
      <w:proofErr w:type="spellEnd"/>
      <w:r w:rsidRPr="00702A7B">
        <w:rPr>
          <w:rFonts w:eastAsia="Calibri" w:cs="Times New Roman"/>
        </w:rPr>
        <w:t xml:space="preserve"> </w:t>
      </w:r>
      <w:proofErr w:type="spellStart"/>
      <w:r w:rsidRPr="00702A7B">
        <w:rPr>
          <w:rFonts w:eastAsia="Calibri" w:cs="Times New Roman"/>
        </w:rPr>
        <w:t>the</w:t>
      </w:r>
      <w:proofErr w:type="spellEnd"/>
      <w:r w:rsidRPr="00702A7B">
        <w:rPr>
          <w:rFonts w:eastAsia="Calibri" w:cs="Times New Roman"/>
        </w:rPr>
        <w:t xml:space="preserve"> </w:t>
      </w:r>
      <w:proofErr w:type="spellStart"/>
      <w:r w:rsidRPr="00702A7B">
        <w:rPr>
          <w:rFonts w:eastAsia="Calibri" w:cs="Times New Roman"/>
        </w:rPr>
        <w:t>SonoSurg</w:t>
      </w:r>
      <w:proofErr w:type="spellEnd"/>
      <w:r w:rsidRPr="00702A7B">
        <w:rPr>
          <w:rFonts w:eastAsia="Calibri" w:cs="Times New Roman"/>
        </w:rPr>
        <w:t xml:space="preserve">™ </w:t>
      </w:r>
      <w:proofErr w:type="spellStart"/>
      <w:r w:rsidRPr="00702A7B">
        <w:rPr>
          <w:rFonts w:eastAsia="Calibri" w:cs="Times New Roman"/>
        </w:rPr>
        <w:t>systems</w:t>
      </w:r>
      <w:proofErr w:type="spellEnd"/>
      <w:r w:rsidRPr="00702A7B">
        <w:rPr>
          <w:rFonts w:eastAsia="Calibri" w:cs="Times New Roman"/>
        </w:rPr>
        <w:t xml:space="preserve">. </w:t>
      </w:r>
      <w:proofErr w:type="spellStart"/>
      <w:r w:rsidRPr="00702A7B">
        <w:rPr>
          <w:rFonts w:eastAsia="Calibri" w:cs="Times New Roman"/>
        </w:rPr>
        <w:t>Journal</w:t>
      </w:r>
      <w:proofErr w:type="spellEnd"/>
      <w:r w:rsidRPr="00702A7B">
        <w:rPr>
          <w:rFonts w:eastAsia="Calibri" w:cs="Times New Roman"/>
        </w:rPr>
        <w:t xml:space="preserve"> of Small </w:t>
      </w:r>
      <w:proofErr w:type="spellStart"/>
      <w:r w:rsidRPr="00702A7B">
        <w:rPr>
          <w:rFonts w:eastAsia="Calibri" w:cs="Times New Roman"/>
        </w:rPr>
        <w:t>Animal</w:t>
      </w:r>
      <w:proofErr w:type="spellEnd"/>
      <w:r w:rsidRPr="00702A7B">
        <w:rPr>
          <w:rFonts w:eastAsia="Calibri" w:cs="Times New Roman"/>
        </w:rPr>
        <w:t xml:space="preserve"> </w:t>
      </w:r>
      <w:proofErr w:type="spellStart"/>
      <w:r w:rsidRPr="00702A7B">
        <w:rPr>
          <w:rFonts w:eastAsia="Calibri" w:cs="Times New Roman"/>
        </w:rPr>
        <w:t>Practice</w:t>
      </w:r>
      <w:proofErr w:type="spellEnd"/>
      <w:r w:rsidRPr="00702A7B">
        <w:rPr>
          <w:rFonts w:eastAsia="Calibri" w:cs="Times New Roman"/>
        </w:rPr>
        <w:t>, 52: 290-294. </w:t>
      </w:r>
      <w:r>
        <w:rPr>
          <w:rStyle w:val="Kpr"/>
          <w:rFonts w:eastAsia="Calibri" w:cs="Times New Roman"/>
        </w:rPr>
        <w:t xml:space="preserve"> </w:t>
      </w:r>
    </w:p>
    <w:p w14:paraId="7C7295FF" w14:textId="21E9CA79" w:rsidR="005B345C" w:rsidRPr="00DE2AD8" w:rsidRDefault="005B345C" w:rsidP="005B345C">
      <w:pPr>
        <w:ind w:firstLine="0"/>
        <w:rPr>
          <w:rStyle w:val="Kpr"/>
          <w:rFonts w:eastAsia="Calibri" w:cs="Times New Roman"/>
          <w:color w:val="auto"/>
          <w:u w:val="none"/>
        </w:rPr>
      </w:pPr>
      <w:r w:rsidRPr="00DE2AD8">
        <w:rPr>
          <w:rStyle w:val="Kpr"/>
          <w:rFonts w:eastAsia="Calibri" w:cs="Times New Roman"/>
          <w:b/>
          <w:color w:val="auto"/>
          <w:u w:val="none"/>
        </w:rPr>
        <w:t>Özşahin, R.</w:t>
      </w:r>
      <w:r w:rsidR="00AE6FEC" w:rsidRPr="00DE2AD8">
        <w:rPr>
          <w:rStyle w:val="Kpr"/>
          <w:rFonts w:eastAsia="Calibri" w:cs="Times New Roman"/>
          <w:b/>
          <w:color w:val="auto"/>
          <w:u w:val="none"/>
        </w:rPr>
        <w:t xml:space="preserve"> </w:t>
      </w:r>
      <w:r w:rsidRPr="00DE2AD8">
        <w:rPr>
          <w:rStyle w:val="Kpr"/>
          <w:rFonts w:eastAsia="Calibri" w:cs="Times New Roman"/>
          <w:b/>
          <w:color w:val="auto"/>
          <w:u w:val="none"/>
        </w:rPr>
        <w:t>N. (2007).</w:t>
      </w:r>
      <w:r w:rsidRPr="00DE2AD8">
        <w:rPr>
          <w:rStyle w:val="Kpr"/>
          <w:rFonts w:eastAsia="Calibri" w:cs="Times New Roman"/>
          <w:color w:val="auto"/>
          <w:u w:val="none"/>
        </w:rPr>
        <w:t xml:space="preserve"> Cox-2 inhibitörlerinin klinik farmakolojisi (</w:t>
      </w:r>
      <w:proofErr w:type="spellStart"/>
      <w:r w:rsidRPr="00DE2AD8">
        <w:rPr>
          <w:rStyle w:val="Kpr"/>
          <w:rFonts w:eastAsia="Calibri" w:cs="Times New Roman"/>
          <w:color w:val="auto"/>
          <w:u w:val="none"/>
        </w:rPr>
        <w:t>Master's</w:t>
      </w:r>
      <w:proofErr w:type="spellEnd"/>
      <w:r w:rsidRPr="00DE2AD8">
        <w:rPr>
          <w:rStyle w:val="Kpr"/>
          <w:rFonts w:eastAsia="Calibri" w:cs="Times New Roman"/>
          <w:color w:val="auto"/>
          <w:u w:val="none"/>
        </w:rPr>
        <w:t xml:space="preserve"> </w:t>
      </w:r>
      <w:proofErr w:type="spellStart"/>
      <w:r w:rsidRPr="00DE2AD8">
        <w:rPr>
          <w:rStyle w:val="Kpr"/>
          <w:rFonts w:eastAsia="Calibri" w:cs="Times New Roman"/>
          <w:color w:val="auto"/>
          <w:u w:val="none"/>
        </w:rPr>
        <w:t>thesis</w:t>
      </w:r>
      <w:proofErr w:type="spellEnd"/>
      <w:r w:rsidRPr="00DE2AD8">
        <w:rPr>
          <w:rStyle w:val="Kpr"/>
          <w:rFonts w:eastAsia="Calibri" w:cs="Times New Roman"/>
          <w:color w:val="auto"/>
          <w:u w:val="none"/>
        </w:rPr>
        <w:t>, Ankara</w:t>
      </w:r>
      <w:r w:rsidRPr="00812361">
        <w:rPr>
          <w:rStyle w:val="Kpr"/>
          <w:rFonts w:eastAsia="Calibri" w:cs="Times New Roman"/>
          <w:color w:val="auto"/>
        </w:rPr>
        <w:t xml:space="preserve"> </w:t>
      </w:r>
      <w:proofErr w:type="spellStart"/>
      <w:r w:rsidRPr="00DE2AD8">
        <w:rPr>
          <w:rStyle w:val="Kpr"/>
          <w:rFonts w:eastAsia="Calibri" w:cs="Times New Roman"/>
          <w:color w:val="auto"/>
          <w:u w:val="none"/>
        </w:rPr>
        <w:t>Universitesi</w:t>
      </w:r>
      <w:proofErr w:type="spellEnd"/>
      <w:r w:rsidRPr="00DE2AD8">
        <w:rPr>
          <w:rStyle w:val="Kpr"/>
          <w:rFonts w:eastAsia="Calibri" w:cs="Times New Roman"/>
          <w:color w:val="auto"/>
          <w:u w:val="none"/>
        </w:rPr>
        <w:t xml:space="preserve"> (</w:t>
      </w:r>
      <w:proofErr w:type="spellStart"/>
      <w:r w:rsidRPr="00DE2AD8">
        <w:rPr>
          <w:rStyle w:val="Kpr"/>
          <w:rFonts w:eastAsia="Calibri" w:cs="Times New Roman"/>
          <w:color w:val="auto"/>
          <w:u w:val="none"/>
        </w:rPr>
        <w:t>Turkey</w:t>
      </w:r>
      <w:proofErr w:type="spellEnd"/>
      <w:r w:rsidRPr="00DE2AD8">
        <w:rPr>
          <w:rStyle w:val="Kpr"/>
          <w:rFonts w:eastAsia="Calibri" w:cs="Times New Roman"/>
          <w:color w:val="auto"/>
          <w:u w:val="none"/>
        </w:rPr>
        <w:t>)).</w:t>
      </w:r>
    </w:p>
    <w:p w14:paraId="52F14149" w14:textId="7E9A12BD" w:rsidR="005B345C" w:rsidRDefault="005B345C" w:rsidP="005B345C">
      <w:pPr>
        <w:autoSpaceDE w:val="0"/>
        <w:autoSpaceDN w:val="0"/>
        <w:adjustRightInd w:val="0"/>
        <w:ind w:firstLine="0"/>
        <w:rPr>
          <w:rFonts w:eastAsia="Calibri" w:cs="Times New Roman"/>
        </w:rPr>
      </w:pPr>
      <w:r w:rsidRPr="00CA3810">
        <w:rPr>
          <w:rFonts w:eastAsia="Calibri" w:cs="Times New Roman"/>
          <w:b/>
          <w:bCs/>
        </w:rPr>
        <w:t>Paul</w:t>
      </w:r>
      <w:r>
        <w:rPr>
          <w:rFonts w:eastAsia="Calibri" w:cs="Times New Roman"/>
          <w:b/>
          <w:bCs/>
        </w:rPr>
        <w:t>,</w:t>
      </w:r>
      <w:r w:rsidRPr="00CA3810">
        <w:rPr>
          <w:rFonts w:eastAsia="Calibri" w:cs="Times New Roman"/>
          <w:b/>
          <w:bCs/>
        </w:rPr>
        <w:t xml:space="preserve"> C</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Seierstad</w:t>
      </w:r>
      <w:proofErr w:type="spellEnd"/>
      <w:r>
        <w:rPr>
          <w:rFonts w:eastAsia="Calibri" w:cs="Times New Roman"/>
          <w:b/>
          <w:bCs/>
        </w:rPr>
        <w:t>,</w:t>
      </w:r>
      <w:r w:rsidRPr="00CA3810">
        <w:rPr>
          <w:rFonts w:eastAsia="Calibri" w:cs="Times New Roman"/>
          <w:b/>
          <w:bCs/>
        </w:rPr>
        <w:t xml:space="preserve"> S</w:t>
      </w:r>
      <w:r>
        <w:rPr>
          <w:rFonts w:eastAsia="Calibri" w:cs="Times New Roman"/>
          <w:b/>
          <w:bCs/>
        </w:rPr>
        <w:t>.</w:t>
      </w:r>
      <w:r w:rsidR="00AE6FEC">
        <w:rPr>
          <w:rFonts w:eastAsia="Calibri" w:cs="Times New Roman"/>
          <w:b/>
          <w:bCs/>
        </w:rPr>
        <w:t xml:space="preserve"> </w:t>
      </w:r>
      <w:r w:rsidRPr="00CA3810">
        <w:rPr>
          <w:rFonts w:eastAsia="Calibri" w:cs="Times New Roman"/>
          <w:b/>
          <w:bCs/>
        </w:rPr>
        <w:t>L</w:t>
      </w:r>
      <w:r>
        <w:rPr>
          <w:rFonts w:eastAsia="Calibri" w:cs="Times New Roman"/>
          <w:b/>
          <w:bCs/>
        </w:rPr>
        <w:t>.</w:t>
      </w:r>
      <w:r w:rsidRPr="00CA3810">
        <w:rPr>
          <w:rFonts w:eastAsia="Calibri" w:cs="Times New Roman"/>
          <w:b/>
          <w:bCs/>
        </w:rPr>
        <w:t>, Kriz</w:t>
      </w:r>
      <w:r>
        <w:rPr>
          <w:rFonts w:eastAsia="Calibri" w:cs="Times New Roman"/>
          <w:b/>
          <w:bCs/>
        </w:rPr>
        <w:t>,</w:t>
      </w:r>
      <w:r w:rsidRPr="00CA3810">
        <w:rPr>
          <w:rFonts w:eastAsia="Calibri" w:cs="Times New Roman"/>
          <w:b/>
          <w:bCs/>
        </w:rPr>
        <w:t xml:space="preserve"> K</w:t>
      </w:r>
      <w:r>
        <w:rPr>
          <w:rFonts w:eastAsia="Calibri" w:cs="Times New Roman"/>
          <w:b/>
          <w:bCs/>
        </w:rPr>
        <w:t>.</w:t>
      </w:r>
      <w:r w:rsidRPr="00CA3810">
        <w:rPr>
          <w:rFonts w:eastAsia="Calibri" w:cs="Times New Roman"/>
          <w:b/>
          <w:bCs/>
        </w:rPr>
        <w:t xml:space="preserve">, </w:t>
      </w:r>
      <w:proofErr w:type="spellStart"/>
      <w:r w:rsidRPr="00CA3810">
        <w:rPr>
          <w:rFonts w:eastAsia="Calibri" w:cs="Times New Roman"/>
          <w:b/>
          <w:bCs/>
        </w:rPr>
        <w:t>Hansson</w:t>
      </w:r>
      <w:proofErr w:type="spellEnd"/>
      <w:r>
        <w:rPr>
          <w:rFonts w:eastAsia="Calibri" w:cs="Times New Roman"/>
          <w:b/>
          <w:bCs/>
        </w:rPr>
        <w:t>,</w:t>
      </w:r>
      <w:r w:rsidRPr="00CA3810">
        <w:rPr>
          <w:rFonts w:eastAsia="Calibri" w:cs="Times New Roman"/>
          <w:b/>
          <w:bCs/>
        </w:rPr>
        <w:t xml:space="preserve"> L</w:t>
      </w:r>
      <w:r>
        <w:rPr>
          <w:rFonts w:eastAsia="Calibri" w:cs="Times New Roman"/>
          <w:b/>
          <w:bCs/>
        </w:rPr>
        <w:t>.</w:t>
      </w:r>
      <w:r w:rsidR="00AE6FEC">
        <w:rPr>
          <w:rFonts w:eastAsia="Calibri" w:cs="Times New Roman"/>
          <w:b/>
          <w:bCs/>
        </w:rPr>
        <w:t xml:space="preserve"> </w:t>
      </w:r>
      <w:r w:rsidRPr="00CA3810">
        <w:rPr>
          <w:rFonts w:eastAsia="Calibri" w:cs="Times New Roman"/>
          <w:b/>
          <w:bCs/>
        </w:rPr>
        <w:t>O</w:t>
      </w:r>
      <w:r w:rsidR="00AE6FEC">
        <w:rPr>
          <w:rFonts w:eastAsia="Calibri" w:cs="Times New Roman"/>
          <w:b/>
          <w:bCs/>
        </w:rPr>
        <w:t>.</w:t>
      </w:r>
      <w:r>
        <w:rPr>
          <w:rFonts w:eastAsia="Calibri" w:cs="Times New Roman"/>
        </w:rPr>
        <w:t xml:space="preserve"> </w:t>
      </w:r>
      <w:r w:rsidRPr="00812361">
        <w:rPr>
          <w:rFonts w:eastAsia="Calibri" w:cs="Times New Roman"/>
          <w:b/>
          <w:bCs/>
        </w:rPr>
        <w:t>(2011).</w:t>
      </w:r>
      <w:r w:rsidRPr="009A2375">
        <w:rPr>
          <w:rFonts w:eastAsia="Calibri" w:cs="Times New Roman"/>
        </w:rPr>
        <w:t xml:space="preserve"> Canine C-</w:t>
      </w:r>
      <w:proofErr w:type="spellStart"/>
      <w:r w:rsidRPr="009A2375">
        <w:rPr>
          <w:rFonts w:eastAsia="Calibri" w:cs="Times New Roman"/>
        </w:rPr>
        <w:t>reactive</w:t>
      </w:r>
      <w:proofErr w:type="spellEnd"/>
      <w:r w:rsidRPr="009A2375">
        <w:rPr>
          <w:rFonts w:eastAsia="Calibri" w:cs="Times New Roman"/>
        </w:rPr>
        <w:t xml:space="preserve"> protein-a </w:t>
      </w:r>
      <w:proofErr w:type="spellStart"/>
      <w:r w:rsidRPr="009A2375">
        <w:rPr>
          <w:rFonts w:eastAsia="Calibri" w:cs="Times New Roman"/>
        </w:rPr>
        <w:t>clinical</w:t>
      </w:r>
      <w:proofErr w:type="spellEnd"/>
      <w:r w:rsidRPr="009A2375">
        <w:rPr>
          <w:rFonts w:eastAsia="Calibri" w:cs="Times New Roman"/>
        </w:rPr>
        <w:t xml:space="preserve"> </w:t>
      </w:r>
      <w:proofErr w:type="spellStart"/>
      <w:r w:rsidRPr="009A2375">
        <w:rPr>
          <w:rFonts w:eastAsia="Calibri" w:cs="Times New Roman"/>
        </w:rPr>
        <w:t>guide</w:t>
      </w:r>
      <w:proofErr w:type="spellEnd"/>
      <w:r w:rsidRPr="009A2375">
        <w:rPr>
          <w:rFonts w:eastAsia="Calibri" w:cs="Times New Roman"/>
        </w:rPr>
        <w:t xml:space="preserve">. </w:t>
      </w:r>
      <w:proofErr w:type="spellStart"/>
      <w:r w:rsidRPr="009A2375">
        <w:rPr>
          <w:rFonts w:eastAsia="Calibri" w:cs="Times New Roman"/>
        </w:rPr>
        <w:t>LifeAssays</w:t>
      </w:r>
      <w:proofErr w:type="spellEnd"/>
      <w:r w:rsidRPr="009A2375">
        <w:rPr>
          <w:rFonts w:eastAsia="Calibri" w:cs="Times New Roman"/>
        </w:rPr>
        <w:t xml:space="preserve"> AB Lund, 40301-40310</w:t>
      </w:r>
    </w:p>
    <w:p w14:paraId="0C626BDC" w14:textId="2FCCD9F7" w:rsidR="005B345C" w:rsidRPr="00DE2AD8" w:rsidRDefault="005B345C" w:rsidP="005B345C">
      <w:pPr>
        <w:autoSpaceDE w:val="0"/>
        <w:autoSpaceDN w:val="0"/>
        <w:adjustRightInd w:val="0"/>
        <w:ind w:firstLine="0"/>
        <w:rPr>
          <w:rStyle w:val="Kpr"/>
          <w:rFonts w:eastAsia="Calibri" w:cs="Times New Roman"/>
          <w:b/>
          <w:bCs/>
          <w:color w:val="auto"/>
        </w:rPr>
      </w:pPr>
      <w:proofErr w:type="spellStart"/>
      <w:r w:rsidRPr="00CB1531">
        <w:rPr>
          <w:rFonts w:eastAsia="Calibri" w:cs="Times New Roman"/>
          <w:b/>
          <w:bCs/>
        </w:rPr>
        <w:lastRenderedPageBreak/>
        <w:t>Pepys</w:t>
      </w:r>
      <w:proofErr w:type="spellEnd"/>
      <w:r w:rsidRPr="00CB1531">
        <w:rPr>
          <w:rFonts w:eastAsia="Calibri" w:cs="Times New Roman"/>
          <w:b/>
          <w:bCs/>
        </w:rPr>
        <w:t>, M.</w:t>
      </w:r>
      <w:r w:rsidR="00AE6FEC">
        <w:rPr>
          <w:rFonts w:eastAsia="Calibri" w:cs="Times New Roman"/>
          <w:b/>
          <w:bCs/>
        </w:rPr>
        <w:t xml:space="preserve"> </w:t>
      </w:r>
      <w:r w:rsidRPr="00CB1531">
        <w:rPr>
          <w:rFonts w:eastAsia="Calibri" w:cs="Times New Roman"/>
          <w:b/>
          <w:bCs/>
        </w:rPr>
        <w:t xml:space="preserve">B., &amp; </w:t>
      </w:r>
      <w:proofErr w:type="spellStart"/>
      <w:r w:rsidRPr="00CB1531">
        <w:rPr>
          <w:rFonts w:eastAsia="Calibri" w:cs="Times New Roman"/>
          <w:b/>
          <w:bCs/>
        </w:rPr>
        <w:t>Hirschfield</w:t>
      </w:r>
      <w:proofErr w:type="spellEnd"/>
      <w:r w:rsidRPr="00CB1531">
        <w:rPr>
          <w:rFonts w:eastAsia="Calibri" w:cs="Times New Roman"/>
          <w:b/>
          <w:bCs/>
        </w:rPr>
        <w:t>, G.</w:t>
      </w:r>
      <w:r w:rsidR="00AE6FEC">
        <w:rPr>
          <w:rFonts w:eastAsia="Calibri" w:cs="Times New Roman"/>
          <w:b/>
          <w:bCs/>
        </w:rPr>
        <w:t xml:space="preserve"> </w:t>
      </w:r>
      <w:r w:rsidRPr="00CB1531">
        <w:rPr>
          <w:rFonts w:eastAsia="Calibri" w:cs="Times New Roman"/>
          <w:b/>
          <w:bCs/>
        </w:rPr>
        <w:t>M. (2003). C-</w:t>
      </w:r>
      <w:proofErr w:type="spellStart"/>
      <w:r w:rsidRPr="00CB1531">
        <w:rPr>
          <w:rFonts w:eastAsia="Calibri" w:cs="Times New Roman"/>
          <w:b/>
          <w:bCs/>
        </w:rPr>
        <w:t>reactive</w:t>
      </w:r>
      <w:proofErr w:type="spellEnd"/>
      <w:r w:rsidRPr="00CB1531">
        <w:rPr>
          <w:rFonts w:eastAsia="Calibri" w:cs="Times New Roman"/>
          <w:b/>
          <w:bCs/>
        </w:rPr>
        <w:t xml:space="preserve"> protein: a </w:t>
      </w:r>
      <w:proofErr w:type="spellStart"/>
      <w:r w:rsidRPr="00CB1531">
        <w:rPr>
          <w:rFonts w:eastAsia="Calibri" w:cs="Times New Roman"/>
          <w:b/>
          <w:bCs/>
        </w:rPr>
        <w:t>critical</w:t>
      </w:r>
      <w:proofErr w:type="spellEnd"/>
      <w:r w:rsidRPr="00CB1531">
        <w:rPr>
          <w:rFonts w:eastAsia="Calibri" w:cs="Times New Roman"/>
          <w:b/>
          <w:bCs/>
        </w:rPr>
        <w:t xml:space="preserve"> </w:t>
      </w:r>
      <w:proofErr w:type="spellStart"/>
      <w:r w:rsidRPr="00CB1531">
        <w:rPr>
          <w:rFonts w:eastAsia="Calibri" w:cs="Times New Roman"/>
          <w:b/>
          <w:bCs/>
        </w:rPr>
        <w:t>update</w:t>
      </w:r>
      <w:proofErr w:type="spellEnd"/>
      <w:r w:rsidRPr="00CB1531">
        <w:rPr>
          <w:rFonts w:eastAsia="Calibri" w:cs="Times New Roman"/>
          <w:b/>
          <w:bCs/>
        </w:rPr>
        <w:t>. </w:t>
      </w:r>
      <w:proofErr w:type="spellStart"/>
      <w:r w:rsidRPr="00CB1531">
        <w:rPr>
          <w:rFonts w:eastAsia="Calibri" w:cs="Times New Roman"/>
          <w:b/>
          <w:bCs/>
          <w:i/>
          <w:iCs/>
        </w:rPr>
        <w:t>The</w:t>
      </w:r>
      <w:proofErr w:type="spellEnd"/>
      <w:r w:rsidRPr="00CB1531">
        <w:rPr>
          <w:rFonts w:eastAsia="Calibri" w:cs="Times New Roman"/>
          <w:b/>
          <w:bCs/>
          <w:i/>
          <w:iCs/>
        </w:rPr>
        <w:t xml:space="preserve"> </w:t>
      </w:r>
      <w:proofErr w:type="spellStart"/>
      <w:r w:rsidRPr="00CB1531">
        <w:rPr>
          <w:rFonts w:eastAsia="Calibri" w:cs="Times New Roman"/>
          <w:b/>
          <w:bCs/>
          <w:i/>
          <w:iCs/>
        </w:rPr>
        <w:t>Journal</w:t>
      </w:r>
      <w:proofErr w:type="spellEnd"/>
      <w:r w:rsidRPr="00CB1531">
        <w:rPr>
          <w:rFonts w:eastAsia="Calibri" w:cs="Times New Roman"/>
          <w:b/>
          <w:bCs/>
          <w:i/>
          <w:iCs/>
        </w:rPr>
        <w:t xml:space="preserve"> of </w:t>
      </w:r>
      <w:proofErr w:type="spellStart"/>
      <w:r w:rsidRPr="00CB1531">
        <w:rPr>
          <w:rFonts w:eastAsia="Calibri" w:cs="Times New Roman"/>
          <w:b/>
          <w:bCs/>
          <w:i/>
          <w:iCs/>
        </w:rPr>
        <w:t>clinical</w:t>
      </w:r>
      <w:proofErr w:type="spellEnd"/>
      <w:r w:rsidRPr="00CB1531">
        <w:rPr>
          <w:rFonts w:eastAsia="Calibri" w:cs="Times New Roman"/>
          <w:b/>
          <w:bCs/>
          <w:i/>
          <w:iCs/>
        </w:rPr>
        <w:t xml:space="preserve"> </w:t>
      </w:r>
      <w:proofErr w:type="spellStart"/>
      <w:r w:rsidRPr="00CB1531">
        <w:rPr>
          <w:rFonts w:eastAsia="Calibri" w:cs="Times New Roman"/>
          <w:b/>
          <w:bCs/>
          <w:i/>
          <w:iCs/>
        </w:rPr>
        <w:t>investigation</w:t>
      </w:r>
      <w:proofErr w:type="spellEnd"/>
      <w:r w:rsidRPr="00CB1531">
        <w:rPr>
          <w:rFonts w:eastAsia="Calibri" w:cs="Times New Roman"/>
          <w:b/>
          <w:bCs/>
        </w:rPr>
        <w:t>, </w:t>
      </w:r>
      <w:r w:rsidRPr="00CB1531">
        <w:rPr>
          <w:rFonts w:eastAsia="Calibri" w:cs="Times New Roman"/>
          <w:b/>
          <w:bCs/>
          <w:i/>
          <w:iCs/>
        </w:rPr>
        <w:t>111</w:t>
      </w:r>
      <w:r w:rsidRPr="00CB1531">
        <w:rPr>
          <w:rFonts w:eastAsia="Calibri" w:cs="Times New Roman"/>
          <w:b/>
          <w:bCs/>
        </w:rPr>
        <w:t xml:space="preserve">(12), 1805–1812. </w:t>
      </w:r>
      <w:hyperlink r:id="rId26" w:history="1">
        <w:r w:rsidRPr="00DE2AD8">
          <w:rPr>
            <w:rStyle w:val="Kpr"/>
            <w:rFonts w:eastAsia="Calibri" w:cs="Times New Roman"/>
            <w:bCs/>
            <w:color w:val="auto"/>
          </w:rPr>
          <w:t>https://doi.org/10.1172/JCI18921</w:t>
        </w:r>
      </w:hyperlink>
    </w:p>
    <w:p w14:paraId="36D07E56" w14:textId="6102BA1F" w:rsidR="005B345C" w:rsidRPr="003A2003" w:rsidRDefault="005B345C" w:rsidP="005B345C">
      <w:pPr>
        <w:autoSpaceDE w:val="0"/>
        <w:autoSpaceDN w:val="0"/>
        <w:adjustRightInd w:val="0"/>
        <w:ind w:firstLine="0"/>
        <w:rPr>
          <w:rFonts w:eastAsia="Calibri" w:cs="Times New Roman"/>
        </w:rPr>
      </w:pPr>
      <w:proofErr w:type="spellStart"/>
      <w:r w:rsidRPr="00050042">
        <w:rPr>
          <w:rFonts w:eastAsia="Calibri" w:cs="Times New Roman"/>
          <w:b/>
          <w:bCs/>
        </w:rPr>
        <w:t>Peterson</w:t>
      </w:r>
      <w:proofErr w:type="spellEnd"/>
      <w:r w:rsidRPr="00050042">
        <w:rPr>
          <w:rFonts w:eastAsia="Calibri" w:cs="Times New Roman"/>
          <w:b/>
          <w:bCs/>
        </w:rPr>
        <w:t>, M.</w:t>
      </w:r>
      <w:r w:rsidR="00AE6FEC">
        <w:rPr>
          <w:rFonts w:eastAsia="Calibri" w:cs="Times New Roman"/>
          <w:b/>
          <w:bCs/>
        </w:rPr>
        <w:t xml:space="preserve"> </w:t>
      </w:r>
      <w:r w:rsidRPr="00050042">
        <w:rPr>
          <w:rFonts w:eastAsia="Calibri" w:cs="Times New Roman"/>
          <w:b/>
          <w:bCs/>
        </w:rPr>
        <w:t xml:space="preserve">E., </w:t>
      </w:r>
      <w:proofErr w:type="spellStart"/>
      <w:r w:rsidRPr="00050042">
        <w:rPr>
          <w:rFonts w:eastAsia="Calibri" w:cs="Times New Roman"/>
          <w:b/>
          <w:bCs/>
        </w:rPr>
        <w:t>Gilbertson</w:t>
      </w:r>
      <w:proofErr w:type="spellEnd"/>
      <w:r w:rsidRPr="00050042">
        <w:rPr>
          <w:rFonts w:eastAsia="Calibri" w:cs="Times New Roman"/>
          <w:b/>
          <w:bCs/>
        </w:rPr>
        <w:t>, S.</w:t>
      </w:r>
      <w:r w:rsidR="00AE6FEC">
        <w:rPr>
          <w:rFonts w:eastAsia="Calibri" w:cs="Times New Roman"/>
          <w:b/>
          <w:bCs/>
        </w:rPr>
        <w:t xml:space="preserve"> </w:t>
      </w:r>
      <w:r w:rsidRPr="00050042">
        <w:rPr>
          <w:rFonts w:eastAsia="Calibri" w:cs="Times New Roman"/>
          <w:b/>
          <w:bCs/>
        </w:rPr>
        <w:t xml:space="preserve">R., &amp; </w:t>
      </w:r>
      <w:proofErr w:type="spellStart"/>
      <w:r w:rsidRPr="00050042">
        <w:rPr>
          <w:rFonts w:eastAsia="Calibri" w:cs="Times New Roman"/>
          <w:b/>
          <w:bCs/>
        </w:rPr>
        <w:t>Drucker</w:t>
      </w:r>
      <w:proofErr w:type="spellEnd"/>
      <w:r w:rsidRPr="00050042">
        <w:rPr>
          <w:rFonts w:eastAsia="Calibri" w:cs="Times New Roman"/>
          <w:b/>
          <w:bCs/>
        </w:rPr>
        <w:t>, W.</w:t>
      </w:r>
      <w:r w:rsidR="00AE6FEC">
        <w:rPr>
          <w:rFonts w:eastAsia="Calibri" w:cs="Times New Roman"/>
          <w:b/>
          <w:bCs/>
        </w:rPr>
        <w:t xml:space="preserve"> </w:t>
      </w:r>
      <w:r w:rsidRPr="00050042">
        <w:rPr>
          <w:rFonts w:eastAsia="Calibri" w:cs="Times New Roman"/>
          <w:b/>
          <w:bCs/>
        </w:rPr>
        <w:t>D. (1982).</w:t>
      </w:r>
      <w:r w:rsidRPr="00050042">
        <w:rPr>
          <w:rFonts w:eastAsia="Calibri" w:cs="Times New Roman"/>
        </w:rPr>
        <w:t xml:space="preserve"> </w:t>
      </w:r>
      <w:proofErr w:type="spellStart"/>
      <w:r w:rsidRPr="00050042">
        <w:rPr>
          <w:rFonts w:eastAsia="Calibri" w:cs="Times New Roman"/>
        </w:rPr>
        <w:t>Plasma</w:t>
      </w:r>
      <w:proofErr w:type="spellEnd"/>
      <w:r w:rsidRPr="00050042">
        <w:rPr>
          <w:rFonts w:eastAsia="Calibri" w:cs="Times New Roman"/>
        </w:rPr>
        <w:t xml:space="preserve"> </w:t>
      </w:r>
      <w:proofErr w:type="spellStart"/>
      <w:r w:rsidRPr="00050042">
        <w:rPr>
          <w:rFonts w:eastAsia="Calibri" w:cs="Times New Roman"/>
        </w:rPr>
        <w:t>cortisol</w:t>
      </w:r>
      <w:proofErr w:type="spellEnd"/>
      <w:r w:rsidRPr="00050042">
        <w:rPr>
          <w:rFonts w:eastAsia="Calibri" w:cs="Times New Roman"/>
        </w:rPr>
        <w:t xml:space="preserve"> </w:t>
      </w:r>
      <w:proofErr w:type="spellStart"/>
      <w:r w:rsidRPr="00050042">
        <w:rPr>
          <w:rFonts w:eastAsia="Calibri" w:cs="Times New Roman"/>
        </w:rPr>
        <w:t>response</w:t>
      </w:r>
      <w:proofErr w:type="spellEnd"/>
      <w:r w:rsidRPr="00050042">
        <w:rPr>
          <w:rFonts w:eastAsia="Calibri" w:cs="Times New Roman"/>
        </w:rPr>
        <w:t xml:space="preserve"> </w:t>
      </w:r>
      <w:proofErr w:type="spellStart"/>
      <w:r w:rsidRPr="00050042">
        <w:rPr>
          <w:rFonts w:eastAsia="Calibri" w:cs="Times New Roman"/>
        </w:rPr>
        <w:t>to</w:t>
      </w:r>
      <w:proofErr w:type="spellEnd"/>
      <w:r w:rsidRPr="00050042">
        <w:rPr>
          <w:rFonts w:eastAsia="Calibri" w:cs="Times New Roman"/>
        </w:rPr>
        <w:t xml:space="preserve"> </w:t>
      </w:r>
      <w:proofErr w:type="spellStart"/>
      <w:r w:rsidRPr="00050042">
        <w:rPr>
          <w:rFonts w:eastAsia="Calibri" w:cs="Times New Roman"/>
        </w:rPr>
        <w:t>exogenous</w:t>
      </w:r>
      <w:proofErr w:type="spellEnd"/>
      <w:r w:rsidRPr="00050042">
        <w:rPr>
          <w:rFonts w:eastAsia="Calibri" w:cs="Times New Roman"/>
        </w:rPr>
        <w:t xml:space="preserve"> ACTH in 22 </w:t>
      </w:r>
      <w:proofErr w:type="spellStart"/>
      <w:r w:rsidRPr="00050042">
        <w:rPr>
          <w:rFonts w:eastAsia="Calibri" w:cs="Times New Roman"/>
        </w:rPr>
        <w:t>dogs</w:t>
      </w:r>
      <w:proofErr w:type="spellEnd"/>
      <w:r w:rsidRPr="00050042">
        <w:rPr>
          <w:rFonts w:eastAsia="Calibri" w:cs="Times New Roman"/>
        </w:rPr>
        <w:t xml:space="preserve"> </w:t>
      </w:r>
      <w:proofErr w:type="spellStart"/>
      <w:r w:rsidRPr="00050042">
        <w:rPr>
          <w:rFonts w:eastAsia="Calibri" w:cs="Times New Roman"/>
        </w:rPr>
        <w:t>with</w:t>
      </w:r>
      <w:proofErr w:type="spellEnd"/>
      <w:r w:rsidRPr="00050042">
        <w:rPr>
          <w:rFonts w:eastAsia="Calibri" w:cs="Times New Roman"/>
        </w:rPr>
        <w:t xml:space="preserve"> </w:t>
      </w:r>
      <w:proofErr w:type="spellStart"/>
      <w:r w:rsidRPr="00050042">
        <w:rPr>
          <w:rFonts w:eastAsia="Calibri" w:cs="Times New Roman"/>
        </w:rPr>
        <w:t>hyperadrenocorticism</w:t>
      </w:r>
      <w:proofErr w:type="spellEnd"/>
      <w:r w:rsidRPr="00050042">
        <w:rPr>
          <w:rFonts w:eastAsia="Calibri" w:cs="Times New Roman"/>
        </w:rPr>
        <w:t xml:space="preserve"> </w:t>
      </w:r>
      <w:proofErr w:type="spellStart"/>
      <w:r w:rsidRPr="00050042">
        <w:rPr>
          <w:rFonts w:eastAsia="Calibri" w:cs="Times New Roman"/>
        </w:rPr>
        <w:t>caused</w:t>
      </w:r>
      <w:proofErr w:type="spellEnd"/>
      <w:r w:rsidRPr="00050042">
        <w:rPr>
          <w:rFonts w:eastAsia="Calibri" w:cs="Times New Roman"/>
        </w:rPr>
        <w:t xml:space="preserve"> </w:t>
      </w:r>
      <w:proofErr w:type="spellStart"/>
      <w:r w:rsidRPr="00050042">
        <w:rPr>
          <w:rFonts w:eastAsia="Calibri" w:cs="Times New Roman"/>
        </w:rPr>
        <w:t>by</w:t>
      </w:r>
      <w:proofErr w:type="spellEnd"/>
      <w:r w:rsidRPr="00050042">
        <w:rPr>
          <w:rFonts w:eastAsia="Calibri" w:cs="Times New Roman"/>
        </w:rPr>
        <w:t xml:space="preserve"> </w:t>
      </w:r>
      <w:proofErr w:type="spellStart"/>
      <w:r w:rsidRPr="00050042">
        <w:rPr>
          <w:rFonts w:eastAsia="Calibri" w:cs="Times New Roman"/>
        </w:rPr>
        <w:t>adrenocortical</w:t>
      </w:r>
      <w:proofErr w:type="spellEnd"/>
      <w:r w:rsidRPr="00050042">
        <w:rPr>
          <w:rFonts w:eastAsia="Calibri" w:cs="Times New Roman"/>
        </w:rPr>
        <w:t xml:space="preserve"> </w:t>
      </w:r>
      <w:proofErr w:type="spellStart"/>
      <w:r w:rsidRPr="00050042">
        <w:rPr>
          <w:rFonts w:eastAsia="Calibri" w:cs="Times New Roman"/>
        </w:rPr>
        <w:t>neoplasia</w:t>
      </w:r>
      <w:proofErr w:type="spellEnd"/>
      <w:r w:rsidRPr="00050042">
        <w:rPr>
          <w:rFonts w:eastAsia="Calibri" w:cs="Times New Roman"/>
        </w:rPr>
        <w:t xml:space="preserve">. </w:t>
      </w:r>
      <w:proofErr w:type="spellStart"/>
      <w:r w:rsidRPr="00050042">
        <w:rPr>
          <w:rFonts w:eastAsia="Calibri" w:cs="Times New Roman"/>
        </w:rPr>
        <w:t>Journal</w:t>
      </w:r>
      <w:proofErr w:type="spellEnd"/>
      <w:r w:rsidRPr="00050042">
        <w:rPr>
          <w:rFonts w:eastAsia="Calibri" w:cs="Times New Roman"/>
        </w:rPr>
        <w:t xml:space="preserve"> of </w:t>
      </w:r>
      <w:proofErr w:type="spellStart"/>
      <w:r w:rsidRPr="00050042">
        <w:rPr>
          <w:rFonts w:eastAsia="Calibri" w:cs="Times New Roman"/>
        </w:rPr>
        <w:t>the</w:t>
      </w:r>
      <w:proofErr w:type="spellEnd"/>
      <w:r w:rsidRPr="00050042">
        <w:rPr>
          <w:rFonts w:eastAsia="Calibri" w:cs="Times New Roman"/>
        </w:rPr>
        <w:t xml:space="preserve"> </w:t>
      </w:r>
      <w:proofErr w:type="spellStart"/>
      <w:r w:rsidRPr="00050042">
        <w:rPr>
          <w:rFonts w:eastAsia="Calibri" w:cs="Times New Roman"/>
        </w:rPr>
        <w:t>American</w:t>
      </w:r>
      <w:proofErr w:type="spellEnd"/>
      <w:r w:rsidRPr="00050042">
        <w:rPr>
          <w:rFonts w:eastAsia="Calibri" w:cs="Times New Roman"/>
        </w:rPr>
        <w:t xml:space="preserve"> </w:t>
      </w:r>
      <w:proofErr w:type="spellStart"/>
      <w:r w:rsidRPr="00050042">
        <w:rPr>
          <w:rFonts w:eastAsia="Calibri" w:cs="Times New Roman"/>
        </w:rPr>
        <w:t>Veterinary</w:t>
      </w:r>
      <w:proofErr w:type="spellEnd"/>
      <w:r w:rsidRPr="00050042">
        <w:rPr>
          <w:rFonts w:eastAsia="Calibri" w:cs="Times New Roman"/>
        </w:rPr>
        <w:t xml:space="preserve"> </w:t>
      </w:r>
      <w:proofErr w:type="spellStart"/>
      <w:r w:rsidRPr="00050042">
        <w:rPr>
          <w:rFonts w:eastAsia="Calibri" w:cs="Times New Roman"/>
        </w:rPr>
        <w:t>Medical</w:t>
      </w:r>
      <w:proofErr w:type="spellEnd"/>
      <w:r w:rsidRPr="00050042">
        <w:rPr>
          <w:rFonts w:eastAsia="Calibri" w:cs="Times New Roman"/>
        </w:rPr>
        <w:t xml:space="preserve"> </w:t>
      </w:r>
      <w:proofErr w:type="spellStart"/>
      <w:r w:rsidRPr="00050042">
        <w:rPr>
          <w:rFonts w:eastAsia="Calibri" w:cs="Times New Roman"/>
        </w:rPr>
        <w:t>Association</w:t>
      </w:r>
      <w:proofErr w:type="spellEnd"/>
      <w:r w:rsidRPr="00050042">
        <w:rPr>
          <w:rFonts w:eastAsia="Calibri" w:cs="Times New Roman"/>
        </w:rPr>
        <w:t>, 180(5), 542-544.</w:t>
      </w:r>
    </w:p>
    <w:p w14:paraId="778B718C" w14:textId="7D854692" w:rsidR="005B345C" w:rsidRPr="003A2003" w:rsidRDefault="005B345C" w:rsidP="005B345C">
      <w:pPr>
        <w:autoSpaceDE w:val="0"/>
        <w:autoSpaceDN w:val="0"/>
        <w:adjustRightInd w:val="0"/>
        <w:ind w:firstLine="0"/>
        <w:rPr>
          <w:rFonts w:eastAsia="Calibri" w:cs="Times New Roman"/>
        </w:rPr>
      </w:pPr>
      <w:proofErr w:type="spellStart"/>
      <w:r w:rsidRPr="003A2003">
        <w:rPr>
          <w:b/>
          <w:bCs/>
        </w:rPr>
        <w:t>Ranganath</w:t>
      </w:r>
      <w:proofErr w:type="spellEnd"/>
      <w:r w:rsidRPr="003A2003">
        <w:rPr>
          <w:b/>
          <w:bCs/>
        </w:rPr>
        <w:t xml:space="preserve">, L. </w:t>
      </w:r>
      <w:proofErr w:type="spellStart"/>
      <w:r w:rsidRPr="003A2003">
        <w:rPr>
          <w:b/>
          <w:bCs/>
        </w:rPr>
        <w:t>and</w:t>
      </w:r>
      <w:proofErr w:type="spellEnd"/>
      <w:r w:rsidRPr="003A2003">
        <w:rPr>
          <w:b/>
          <w:bCs/>
        </w:rPr>
        <w:t xml:space="preserve"> Kumar, S.</w:t>
      </w:r>
      <w:r w:rsidR="00AE6FEC">
        <w:rPr>
          <w:b/>
          <w:bCs/>
        </w:rPr>
        <w:t xml:space="preserve"> </w:t>
      </w:r>
      <w:r w:rsidRPr="003A2003">
        <w:rPr>
          <w:b/>
          <w:bCs/>
        </w:rPr>
        <w:t>S.</w:t>
      </w:r>
      <w:r w:rsidR="00AE6FEC">
        <w:rPr>
          <w:b/>
          <w:bCs/>
        </w:rPr>
        <w:t xml:space="preserve"> </w:t>
      </w:r>
      <w:r w:rsidRPr="003A2003">
        <w:rPr>
          <w:b/>
          <w:bCs/>
        </w:rPr>
        <w:t>S.</w:t>
      </w:r>
      <w:r w:rsidR="00433885">
        <w:rPr>
          <w:b/>
          <w:bCs/>
        </w:rPr>
        <w:t xml:space="preserve"> </w:t>
      </w:r>
      <w:r w:rsidRPr="003A2003">
        <w:rPr>
          <w:b/>
          <w:bCs/>
        </w:rPr>
        <w:t>(2007).</w:t>
      </w:r>
      <w:r>
        <w:t xml:space="preserve"> </w:t>
      </w:r>
      <w:proofErr w:type="spellStart"/>
      <w:r>
        <w:t>Comparative</w:t>
      </w:r>
      <w:proofErr w:type="spellEnd"/>
      <w:r>
        <w:t xml:space="preserve"> </w:t>
      </w:r>
      <w:proofErr w:type="spellStart"/>
      <w:r>
        <w:t>studies</w:t>
      </w:r>
      <w:proofErr w:type="spellEnd"/>
      <w:r>
        <w:t xml:space="preserve"> on </w:t>
      </w:r>
      <w:proofErr w:type="spellStart"/>
      <w:r>
        <w:t>changes</w:t>
      </w:r>
      <w:proofErr w:type="spellEnd"/>
      <w:r>
        <w:t xml:space="preserve"> in C-</w:t>
      </w:r>
      <w:proofErr w:type="spellStart"/>
      <w:r>
        <w:t>reactive</w:t>
      </w:r>
      <w:proofErr w:type="spellEnd"/>
      <w:r>
        <w:t xml:space="preserve"> protein, serum </w:t>
      </w:r>
      <w:proofErr w:type="spellStart"/>
      <w:r>
        <w:t>cortisol</w:t>
      </w:r>
      <w:proofErr w:type="spellEnd"/>
      <w:r>
        <w:t xml:space="preserve">, </w:t>
      </w:r>
      <w:proofErr w:type="spellStart"/>
      <w:r>
        <w:t>blood</w:t>
      </w:r>
      <w:proofErr w:type="spellEnd"/>
      <w:r>
        <w:t xml:space="preserve"> </w:t>
      </w:r>
      <w:proofErr w:type="spellStart"/>
      <w:r>
        <w:t>glucose</w:t>
      </w:r>
      <w:proofErr w:type="spellEnd"/>
      <w:r>
        <w:t xml:space="preserve"> </w:t>
      </w:r>
      <w:proofErr w:type="spellStart"/>
      <w:r>
        <w:t>and</w:t>
      </w:r>
      <w:proofErr w:type="spellEnd"/>
      <w:r>
        <w:t xml:space="preserve"> </w:t>
      </w:r>
      <w:proofErr w:type="spellStart"/>
      <w:r>
        <w:t>aspartate</w:t>
      </w:r>
      <w:proofErr w:type="spellEnd"/>
      <w:r>
        <w:t xml:space="preserve"> amino </w:t>
      </w:r>
      <w:proofErr w:type="spellStart"/>
      <w:r>
        <w:t>transferase</w:t>
      </w:r>
      <w:proofErr w:type="spellEnd"/>
      <w:r>
        <w:t xml:space="preserve"> </w:t>
      </w:r>
      <w:proofErr w:type="spellStart"/>
      <w:r>
        <w:t>level</w:t>
      </w:r>
      <w:proofErr w:type="spellEnd"/>
      <w:r>
        <w:t xml:space="preserve"> </w:t>
      </w:r>
      <w:proofErr w:type="spellStart"/>
      <w:r>
        <w:t>following</w:t>
      </w:r>
      <w:proofErr w:type="spellEnd"/>
      <w:r>
        <w:t xml:space="preserve"> </w:t>
      </w:r>
      <w:proofErr w:type="spellStart"/>
      <w:r>
        <w:t>left</w:t>
      </w:r>
      <w:proofErr w:type="spellEnd"/>
      <w:r>
        <w:t xml:space="preserve"> </w:t>
      </w:r>
      <w:proofErr w:type="spellStart"/>
      <w:r>
        <w:t>flank</w:t>
      </w:r>
      <w:proofErr w:type="spellEnd"/>
      <w:r>
        <w:t xml:space="preserve"> </w:t>
      </w:r>
      <w:proofErr w:type="spellStart"/>
      <w:r>
        <w:t>method</w:t>
      </w:r>
      <w:proofErr w:type="spellEnd"/>
      <w:r>
        <w:t xml:space="preserve"> </w:t>
      </w:r>
      <w:proofErr w:type="spellStart"/>
      <w:r>
        <w:t>and</w:t>
      </w:r>
      <w:proofErr w:type="spellEnd"/>
      <w:r>
        <w:t xml:space="preserve"> </w:t>
      </w:r>
      <w:proofErr w:type="spellStart"/>
      <w:r>
        <w:t>laparoscopic</w:t>
      </w:r>
      <w:proofErr w:type="spellEnd"/>
      <w:r>
        <w:t xml:space="preserve"> </w:t>
      </w:r>
      <w:proofErr w:type="spellStart"/>
      <w:r>
        <w:t>method</w:t>
      </w:r>
      <w:proofErr w:type="spellEnd"/>
      <w:r>
        <w:t xml:space="preserve"> of </w:t>
      </w:r>
      <w:proofErr w:type="spellStart"/>
      <w:r>
        <w:t>ovariohysterectomy</w:t>
      </w:r>
      <w:proofErr w:type="spellEnd"/>
      <w:r>
        <w:t xml:space="preserve"> in </w:t>
      </w:r>
      <w:proofErr w:type="spellStart"/>
      <w:r>
        <w:t>bitches</w:t>
      </w:r>
      <w:proofErr w:type="spellEnd"/>
      <w:r>
        <w:t xml:space="preserve">. </w:t>
      </w:r>
      <w:proofErr w:type="spellStart"/>
      <w:r>
        <w:t>Veterinarskiarhiv</w:t>
      </w:r>
      <w:proofErr w:type="spellEnd"/>
      <w:r>
        <w:t>. 77(6): 523-529</w:t>
      </w:r>
    </w:p>
    <w:p w14:paraId="3B8FEC90" w14:textId="77777777" w:rsidR="005B345C" w:rsidRDefault="005B345C" w:rsidP="005B345C">
      <w:pPr>
        <w:ind w:firstLine="0"/>
        <w:rPr>
          <w:rStyle w:val="Kpr"/>
          <w:rFonts w:eastAsia="Calibri" w:cs="Times New Roman"/>
        </w:rPr>
      </w:pPr>
      <w:proofErr w:type="spellStart"/>
      <w:r w:rsidRPr="00CA3810">
        <w:rPr>
          <w:rFonts w:eastAsia="Calibri" w:cs="Times New Roman"/>
          <w:b/>
          <w:bCs/>
        </w:rPr>
        <w:t>Robinson</w:t>
      </w:r>
      <w:proofErr w:type="spellEnd"/>
      <w:r>
        <w:rPr>
          <w:rFonts w:eastAsia="Calibri" w:cs="Times New Roman"/>
          <w:b/>
          <w:bCs/>
        </w:rPr>
        <w:t>,</w:t>
      </w:r>
      <w:r w:rsidRPr="00CA3810">
        <w:rPr>
          <w:rFonts w:eastAsia="Calibri" w:cs="Times New Roman"/>
          <w:b/>
          <w:bCs/>
        </w:rPr>
        <w:t xml:space="preserve"> R.</w:t>
      </w:r>
      <w:r>
        <w:rPr>
          <w:rFonts w:eastAsia="Calibri" w:cs="Times New Roman"/>
        </w:rPr>
        <w:t xml:space="preserve"> </w:t>
      </w:r>
      <w:r w:rsidRPr="00812361">
        <w:rPr>
          <w:rFonts w:eastAsia="Calibri" w:cs="Times New Roman"/>
          <w:b/>
          <w:bCs/>
        </w:rPr>
        <w:t>(2016).</w:t>
      </w:r>
      <w:r w:rsidRPr="00716CD1">
        <w:rPr>
          <w:rFonts w:eastAsia="Calibri" w:cs="Times New Roman"/>
        </w:rPr>
        <w:t xml:space="preserve"> </w:t>
      </w:r>
      <w:proofErr w:type="spellStart"/>
      <w:r w:rsidRPr="00716CD1">
        <w:rPr>
          <w:rFonts w:eastAsia="Calibri" w:cs="Times New Roman"/>
        </w:rPr>
        <w:t>Pain</w:t>
      </w:r>
      <w:proofErr w:type="spellEnd"/>
      <w:r w:rsidRPr="00716CD1">
        <w:rPr>
          <w:rFonts w:eastAsia="Calibri" w:cs="Times New Roman"/>
        </w:rPr>
        <w:t xml:space="preserve"> </w:t>
      </w:r>
      <w:proofErr w:type="spellStart"/>
      <w:r w:rsidRPr="00716CD1">
        <w:rPr>
          <w:rFonts w:eastAsia="Calibri" w:cs="Times New Roman"/>
        </w:rPr>
        <w:t>scales</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scoring</w:t>
      </w:r>
      <w:proofErr w:type="spellEnd"/>
      <w:r w:rsidRPr="00716CD1">
        <w:rPr>
          <w:rFonts w:eastAsia="Calibri" w:cs="Times New Roman"/>
        </w:rPr>
        <w:t xml:space="preserve"> in </w:t>
      </w:r>
      <w:proofErr w:type="spellStart"/>
      <w:r w:rsidRPr="00716CD1">
        <w:rPr>
          <w:rFonts w:eastAsia="Calibri" w:cs="Times New Roman"/>
        </w:rPr>
        <w:t>clinical</w:t>
      </w:r>
      <w:proofErr w:type="spellEnd"/>
      <w:r w:rsidRPr="00716CD1">
        <w:rPr>
          <w:rFonts w:eastAsia="Calibri" w:cs="Times New Roman"/>
        </w:rPr>
        <w:t xml:space="preserve"> </w:t>
      </w:r>
      <w:proofErr w:type="spellStart"/>
      <w:r w:rsidRPr="00716CD1">
        <w:rPr>
          <w:rFonts w:eastAsia="Calibri" w:cs="Times New Roman"/>
        </w:rPr>
        <w:t>settings</w:t>
      </w:r>
      <w:proofErr w:type="spellEnd"/>
      <w:r w:rsidRPr="00716CD1">
        <w:rPr>
          <w:rFonts w:eastAsia="Calibri" w:cs="Times New Roman"/>
        </w:rPr>
        <w:t xml:space="preserve">: </w:t>
      </w:r>
      <w:proofErr w:type="spellStart"/>
      <w:r w:rsidRPr="00716CD1">
        <w:rPr>
          <w:rFonts w:eastAsia="Calibri" w:cs="Times New Roman"/>
        </w:rPr>
        <w:t>part</w:t>
      </w:r>
      <w:proofErr w:type="spellEnd"/>
      <w:r w:rsidRPr="00716CD1">
        <w:rPr>
          <w:rFonts w:eastAsia="Calibri" w:cs="Times New Roman"/>
        </w:rPr>
        <w:t xml:space="preserve"> 2. </w:t>
      </w:r>
      <w:proofErr w:type="spellStart"/>
      <w:r w:rsidRPr="00716CD1">
        <w:rPr>
          <w:rFonts w:eastAsia="Calibri" w:cs="Times New Roman"/>
        </w:rPr>
        <w:t>Veterinary</w:t>
      </w:r>
      <w:proofErr w:type="spellEnd"/>
      <w:r w:rsidRPr="00716CD1">
        <w:rPr>
          <w:rFonts w:eastAsia="Calibri" w:cs="Times New Roman"/>
        </w:rPr>
        <w:t xml:space="preserve"> Times. </w:t>
      </w:r>
    </w:p>
    <w:p w14:paraId="1B732EF3" w14:textId="62347EBA" w:rsidR="005B345C" w:rsidRDefault="005B345C" w:rsidP="005B345C">
      <w:pPr>
        <w:ind w:firstLine="0"/>
        <w:rPr>
          <w:rFonts w:eastAsia="Calibri" w:cs="Times New Roman"/>
        </w:rPr>
      </w:pPr>
      <w:proofErr w:type="spellStart"/>
      <w:r w:rsidRPr="00812361">
        <w:rPr>
          <w:rFonts w:eastAsia="Calibri" w:cs="Times New Roman"/>
          <w:b/>
          <w:bCs/>
        </w:rPr>
        <w:t>Rumbaugh</w:t>
      </w:r>
      <w:proofErr w:type="spellEnd"/>
      <w:r>
        <w:rPr>
          <w:rFonts w:eastAsia="Calibri" w:cs="Times New Roman"/>
          <w:b/>
          <w:bCs/>
        </w:rPr>
        <w:t>,</w:t>
      </w:r>
      <w:r w:rsidRPr="00812361">
        <w:rPr>
          <w:rFonts w:eastAsia="Calibri" w:cs="Times New Roman"/>
          <w:b/>
          <w:bCs/>
        </w:rPr>
        <w:t xml:space="preserve"> M.</w:t>
      </w:r>
      <w:r w:rsidR="00AE6FEC">
        <w:rPr>
          <w:rFonts w:eastAsia="Calibri" w:cs="Times New Roman"/>
          <w:b/>
          <w:bCs/>
        </w:rPr>
        <w:t xml:space="preserve"> </w:t>
      </w:r>
      <w:r w:rsidRPr="00812361">
        <w:rPr>
          <w:rFonts w:eastAsia="Calibri" w:cs="Times New Roman"/>
          <w:b/>
          <w:bCs/>
        </w:rPr>
        <w:t xml:space="preserve">L, </w:t>
      </w:r>
      <w:proofErr w:type="spellStart"/>
      <w:r w:rsidRPr="00812361">
        <w:rPr>
          <w:rFonts w:eastAsia="Calibri" w:cs="Times New Roman"/>
          <w:b/>
          <w:bCs/>
        </w:rPr>
        <w:t>Burba</w:t>
      </w:r>
      <w:proofErr w:type="spellEnd"/>
      <w:r>
        <w:rPr>
          <w:rFonts w:eastAsia="Calibri" w:cs="Times New Roman"/>
          <w:b/>
          <w:bCs/>
        </w:rPr>
        <w:t>,</w:t>
      </w:r>
      <w:r w:rsidRPr="00812361">
        <w:rPr>
          <w:rFonts w:eastAsia="Calibri" w:cs="Times New Roman"/>
          <w:b/>
          <w:bCs/>
        </w:rPr>
        <w:t xml:space="preserve"> D.</w:t>
      </w:r>
      <w:r w:rsidR="00AE6FEC">
        <w:rPr>
          <w:rFonts w:eastAsia="Calibri" w:cs="Times New Roman"/>
          <w:b/>
          <w:bCs/>
        </w:rPr>
        <w:t xml:space="preserve"> </w:t>
      </w:r>
      <w:r w:rsidRPr="00812361">
        <w:rPr>
          <w:rFonts w:eastAsia="Calibri" w:cs="Times New Roman"/>
          <w:b/>
          <w:bCs/>
        </w:rPr>
        <w:t xml:space="preserve">J, </w:t>
      </w:r>
      <w:proofErr w:type="spellStart"/>
      <w:r w:rsidRPr="00812361">
        <w:rPr>
          <w:rFonts w:eastAsia="Calibri" w:cs="Times New Roman"/>
          <w:b/>
          <w:bCs/>
        </w:rPr>
        <w:t>Natalini</w:t>
      </w:r>
      <w:proofErr w:type="spellEnd"/>
      <w:r>
        <w:rPr>
          <w:rFonts w:eastAsia="Calibri" w:cs="Times New Roman"/>
          <w:b/>
          <w:bCs/>
        </w:rPr>
        <w:t>,</w:t>
      </w:r>
      <w:r w:rsidRPr="00812361">
        <w:rPr>
          <w:rFonts w:eastAsia="Calibri" w:cs="Times New Roman"/>
          <w:b/>
          <w:bCs/>
        </w:rPr>
        <w:t xml:space="preserve"> C., </w:t>
      </w:r>
      <w:proofErr w:type="spellStart"/>
      <w:r w:rsidRPr="00812361">
        <w:rPr>
          <w:rFonts w:eastAsia="Calibri" w:cs="Times New Roman"/>
          <w:b/>
          <w:bCs/>
        </w:rPr>
        <w:t>Hosgood</w:t>
      </w:r>
      <w:proofErr w:type="spellEnd"/>
      <w:r>
        <w:rPr>
          <w:rFonts w:eastAsia="Calibri" w:cs="Times New Roman"/>
          <w:b/>
          <w:bCs/>
        </w:rPr>
        <w:t>,</w:t>
      </w:r>
      <w:r w:rsidRPr="00812361">
        <w:rPr>
          <w:rFonts w:eastAsia="Calibri" w:cs="Times New Roman"/>
          <w:b/>
          <w:bCs/>
        </w:rPr>
        <w:t xml:space="preserve"> G., </w:t>
      </w:r>
      <w:proofErr w:type="spellStart"/>
      <w:r w:rsidRPr="00812361">
        <w:rPr>
          <w:rFonts w:eastAsia="Calibri" w:cs="Times New Roman"/>
          <w:b/>
          <w:bCs/>
        </w:rPr>
        <w:t>Moore</w:t>
      </w:r>
      <w:proofErr w:type="spellEnd"/>
      <w:r>
        <w:rPr>
          <w:rFonts w:eastAsia="Calibri" w:cs="Times New Roman"/>
          <w:b/>
          <w:bCs/>
        </w:rPr>
        <w:t>,</w:t>
      </w:r>
      <w:r w:rsidRPr="00812361">
        <w:rPr>
          <w:rFonts w:eastAsia="Calibri" w:cs="Times New Roman"/>
          <w:b/>
          <w:bCs/>
        </w:rPr>
        <w:t xml:space="preserve"> R.</w:t>
      </w:r>
      <w:r w:rsidR="00AE6FEC">
        <w:rPr>
          <w:rFonts w:eastAsia="Calibri" w:cs="Times New Roman"/>
          <w:b/>
          <w:bCs/>
        </w:rPr>
        <w:t xml:space="preserve"> </w:t>
      </w:r>
      <w:r w:rsidRPr="00812361">
        <w:rPr>
          <w:rFonts w:eastAsia="Calibri" w:cs="Times New Roman"/>
          <w:b/>
          <w:bCs/>
        </w:rPr>
        <w:t>M</w:t>
      </w:r>
      <w:r w:rsidRPr="00812361">
        <w:rPr>
          <w:rFonts w:eastAsia="Calibri" w:cs="Times New Roman"/>
        </w:rPr>
        <w:t xml:space="preserve">. </w:t>
      </w:r>
      <w:r w:rsidRPr="00156048">
        <w:rPr>
          <w:rFonts w:eastAsia="Calibri" w:cs="Times New Roman"/>
          <w:b/>
          <w:bCs/>
        </w:rPr>
        <w:t>(2003).</w:t>
      </w:r>
      <w:r w:rsidRPr="00812361">
        <w:rPr>
          <w:rFonts w:eastAsia="Calibri" w:cs="Times New Roman"/>
        </w:rPr>
        <w:t xml:space="preserve"> Evaluation of </w:t>
      </w:r>
      <w:proofErr w:type="spellStart"/>
      <w:r w:rsidRPr="00812361">
        <w:rPr>
          <w:rFonts w:eastAsia="Calibri" w:cs="Times New Roman"/>
        </w:rPr>
        <w:t>vessel-sealing</w:t>
      </w:r>
      <w:proofErr w:type="spellEnd"/>
      <w:r w:rsidRPr="00812361">
        <w:rPr>
          <w:rFonts w:eastAsia="Calibri" w:cs="Times New Roman"/>
        </w:rPr>
        <w:t xml:space="preserve"> </w:t>
      </w:r>
      <w:proofErr w:type="spellStart"/>
      <w:r w:rsidRPr="00812361">
        <w:rPr>
          <w:rFonts w:eastAsia="Calibri" w:cs="Times New Roman"/>
        </w:rPr>
        <w:t>device</w:t>
      </w:r>
      <w:proofErr w:type="spellEnd"/>
      <w:r w:rsidRPr="00812361">
        <w:rPr>
          <w:rFonts w:eastAsia="Calibri" w:cs="Times New Roman"/>
        </w:rPr>
        <w:t xml:space="preserve"> </w:t>
      </w:r>
      <w:proofErr w:type="spellStart"/>
      <w:r w:rsidRPr="00812361">
        <w:rPr>
          <w:rFonts w:eastAsia="Calibri" w:cs="Times New Roman"/>
        </w:rPr>
        <w:t>for</w:t>
      </w:r>
      <w:proofErr w:type="spellEnd"/>
      <w:r w:rsidRPr="00812361">
        <w:rPr>
          <w:rFonts w:eastAsia="Calibri" w:cs="Times New Roman"/>
        </w:rPr>
        <w:t xml:space="preserve"> </w:t>
      </w:r>
      <w:proofErr w:type="spellStart"/>
      <w:r w:rsidRPr="00812361">
        <w:rPr>
          <w:rFonts w:eastAsia="Calibri" w:cs="Times New Roman"/>
        </w:rPr>
        <w:t>small</w:t>
      </w:r>
      <w:proofErr w:type="spellEnd"/>
      <w:r w:rsidRPr="00812361">
        <w:rPr>
          <w:rFonts w:eastAsia="Calibri" w:cs="Times New Roman"/>
        </w:rPr>
        <w:t xml:space="preserve"> </w:t>
      </w:r>
      <w:proofErr w:type="spellStart"/>
      <w:r w:rsidRPr="00812361">
        <w:rPr>
          <w:rFonts w:eastAsia="Calibri" w:cs="Times New Roman"/>
        </w:rPr>
        <w:t>intestinal</w:t>
      </w:r>
      <w:proofErr w:type="spellEnd"/>
      <w:r w:rsidRPr="00812361">
        <w:rPr>
          <w:rFonts w:eastAsia="Calibri" w:cs="Times New Roman"/>
        </w:rPr>
        <w:t xml:space="preserve"> </w:t>
      </w:r>
      <w:proofErr w:type="spellStart"/>
      <w:r w:rsidRPr="00812361">
        <w:rPr>
          <w:rFonts w:eastAsia="Calibri" w:cs="Times New Roman"/>
        </w:rPr>
        <w:t>resection</w:t>
      </w:r>
      <w:proofErr w:type="spellEnd"/>
      <w:r w:rsidRPr="00812361">
        <w:rPr>
          <w:rFonts w:eastAsia="Calibri" w:cs="Times New Roman"/>
        </w:rPr>
        <w:t xml:space="preserve"> </w:t>
      </w:r>
      <w:proofErr w:type="spellStart"/>
      <w:r w:rsidRPr="00812361">
        <w:rPr>
          <w:rFonts w:eastAsia="Calibri" w:cs="Times New Roman"/>
        </w:rPr>
        <w:t>and</w:t>
      </w:r>
      <w:proofErr w:type="spellEnd"/>
      <w:r w:rsidRPr="00812361">
        <w:rPr>
          <w:rFonts w:eastAsia="Calibri" w:cs="Times New Roman"/>
        </w:rPr>
        <w:t xml:space="preserve"> </w:t>
      </w:r>
      <w:proofErr w:type="spellStart"/>
      <w:r w:rsidRPr="00812361">
        <w:rPr>
          <w:rFonts w:eastAsia="Calibri" w:cs="Times New Roman"/>
        </w:rPr>
        <w:t>anastomosis</w:t>
      </w:r>
      <w:proofErr w:type="spellEnd"/>
      <w:r w:rsidRPr="00812361">
        <w:rPr>
          <w:rFonts w:eastAsia="Calibri" w:cs="Times New Roman"/>
        </w:rPr>
        <w:t xml:space="preserve"> in normal </w:t>
      </w:r>
      <w:proofErr w:type="spellStart"/>
      <w:r w:rsidRPr="00812361">
        <w:rPr>
          <w:rFonts w:eastAsia="Calibri" w:cs="Times New Roman"/>
        </w:rPr>
        <w:t>horses</w:t>
      </w:r>
      <w:proofErr w:type="spellEnd"/>
      <w:r w:rsidRPr="00812361">
        <w:rPr>
          <w:rFonts w:eastAsia="Calibri" w:cs="Times New Roman"/>
        </w:rPr>
        <w:t xml:space="preserve">. </w:t>
      </w:r>
      <w:proofErr w:type="spellStart"/>
      <w:r w:rsidRPr="00812361">
        <w:rPr>
          <w:rFonts w:eastAsia="Calibri" w:cs="Times New Roman"/>
        </w:rPr>
        <w:t>Vet</w:t>
      </w:r>
      <w:proofErr w:type="spellEnd"/>
      <w:r w:rsidRPr="00812361">
        <w:rPr>
          <w:rFonts w:eastAsia="Calibri" w:cs="Times New Roman"/>
        </w:rPr>
        <w:t xml:space="preserve"> </w:t>
      </w:r>
      <w:proofErr w:type="spellStart"/>
      <w:r w:rsidRPr="00812361">
        <w:rPr>
          <w:rFonts w:eastAsia="Calibri" w:cs="Times New Roman"/>
        </w:rPr>
        <w:t>Surg</w:t>
      </w:r>
      <w:proofErr w:type="spellEnd"/>
      <w:r w:rsidRPr="00812361">
        <w:rPr>
          <w:rFonts w:eastAsia="Calibri" w:cs="Times New Roman"/>
        </w:rPr>
        <w:t xml:space="preserve"> 32: 574-579.</w:t>
      </w:r>
    </w:p>
    <w:p w14:paraId="2CDCE390" w14:textId="12EE9E82" w:rsidR="005B345C" w:rsidRPr="00812361" w:rsidRDefault="005B345C" w:rsidP="005B345C">
      <w:pPr>
        <w:ind w:firstLine="0"/>
        <w:rPr>
          <w:rStyle w:val="Kpr"/>
          <w:rFonts w:eastAsia="Calibri" w:cs="Times New Roman"/>
          <w:color w:val="auto"/>
        </w:rPr>
      </w:pPr>
      <w:proofErr w:type="spellStart"/>
      <w:r w:rsidRPr="005312F6">
        <w:rPr>
          <w:rStyle w:val="Kpr"/>
          <w:rFonts w:eastAsia="Calibri" w:cs="Times New Roman"/>
          <w:b/>
          <w:color w:val="auto"/>
          <w:u w:val="none"/>
        </w:rPr>
        <w:t>Sartori</w:t>
      </w:r>
      <w:proofErr w:type="spellEnd"/>
      <w:r w:rsidRPr="005312F6">
        <w:rPr>
          <w:rStyle w:val="Kpr"/>
          <w:rFonts w:eastAsia="Calibri" w:cs="Times New Roman"/>
          <w:b/>
          <w:color w:val="auto"/>
          <w:u w:val="none"/>
        </w:rPr>
        <w:t>, P.</w:t>
      </w:r>
      <w:r w:rsidR="00AE6FEC" w:rsidRPr="005312F6">
        <w:rPr>
          <w:rStyle w:val="Kpr"/>
          <w:rFonts w:eastAsia="Calibri" w:cs="Times New Roman"/>
          <w:b/>
          <w:color w:val="auto"/>
          <w:u w:val="none"/>
        </w:rPr>
        <w:t xml:space="preserve"> </w:t>
      </w:r>
      <w:r w:rsidRPr="005312F6">
        <w:rPr>
          <w:rStyle w:val="Kpr"/>
          <w:rFonts w:eastAsia="Calibri" w:cs="Times New Roman"/>
          <w:b/>
          <w:color w:val="auto"/>
          <w:u w:val="none"/>
        </w:rPr>
        <w:t xml:space="preserve">V., De </w:t>
      </w:r>
      <w:proofErr w:type="spellStart"/>
      <w:r w:rsidRPr="005312F6">
        <w:rPr>
          <w:rStyle w:val="Kpr"/>
          <w:rFonts w:eastAsia="Calibri" w:cs="Times New Roman"/>
          <w:b/>
          <w:color w:val="auto"/>
          <w:u w:val="none"/>
        </w:rPr>
        <w:t>Fina</w:t>
      </w:r>
      <w:proofErr w:type="spellEnd"/>
      <w:r w:rsidRPr="005312F6">
        <w:rPr>
          <w:rStyle w:val="Kpr"/>
          <w:rFonts w:eastAsia="Calibri" w:cs="Times New Roman"/>
          <w:b/>
          <w:color w:val="auto"/>
          <w:u w:val="none"/>
        </w:rPr>
        <w:t xml:space="preserve">, S., </w:t>
      </w:r>
      <w:proofErr w:type="spellStart"/>
      <w:r w:rsidRPr="005312F6">
        <w:rPr>
          <w:rStyle w:val="Kpr"/>
          <w:rFonts w:eastAsia="Calibri" w:cs="Times New Roman"/>
          <w:b/>
          <w:color w:val="auto"/>
          <w:u w:val="none"/>
        </w:rPr>
        <w:t>Colombo</w:t>
      </w:r>
      <w:proofErr w:type="spellEnd"/>
      <w:r w:rsidRPr="005312F6">
        <w:rPr>
          <w:rStyle w:val="Kpr"/>
          <w:rFonts w:eastAsia="Calibri" w:cs="Times New Roman"/>
          <w:b/>
          <w:color w:val="auto"/>
          <w:u w:val="none"/>
        </w:rPr>
        <w:t xml:space="preserve">, G., </w:t>
      </w:r>
      <w:proofErr w:type="spellStart"/>
      <w:r w:rsidRPr="005312F6">
        <w:rPr>
          <w:rStyle w:val="Kpr"/>
          <w:rFonts w:eastAsia="Calibri" w:cs="Times New Roman"/>
          <w:b/>
          <w:color w:val="auto"/>
          <w:u w:val="none"/>
        </w:rPr>
        <w:t>Pugliese</w:t>
      </w:r>
      <w:proofErr w:type="spellEnd"/>
      <w:r w:rsidRPr="005312F6">
        <w:rPr>
          <w:rStyle w:val="Kpr"/>
          <w:rFonts w:eastAsia="Calibri" w:cs="Times New Roman"/>
          <w:b/>
          <w:color w:val="auto"/>
          <w:u w:val="none"/>
        </w:rPr>
        <w:t xml:space="preserve">, F., </w:t>
      </w:r>
      <w:proofErr w:type="spellStart"/>
      <w:r w:rsidRPr="005312F6">
        <w:rPr>
          <w:rStyle w:val="Kpr"/>
          <w:rFonts w:eastAsia="Calibri" w:cs="Times New Roman"/>
          <w:b/>
          <w:color w:val="auto"/>
          <w:u w:val="none"/>
        </w:rPr>
        <w:t>Romano</w:t>
      </w:r>
      <w:proofErr w:type="spellEnd"/>
      <w:r w:rsidRPr="005312F6">
        <w:rPr>
          <w:rStyle w:val="Kpr"/>
          <w:rFonts w:eastAsia="Calibri" w:cs="Times New Roman"/>
          <w:b/>
          <w:color w:val="auto"/>
          <w:u w:val="none"/>
        </w:rPr>
        <w:t xml:space="preserve">, F., </w:t>
      </w:r>
      <w:proofErr w:type="spellStart"/>
      <w:r w:rsidRPr="005312F6">
        <w:rPr>
          <w:rStyle w:val="Kpr"/>
          <w:rFonts w:eastAsia="Calibri" w:cs="Times New Roman"/>
          <w:b/>
          <w:color w:val="auto"/>
          <w:u w:val="none"/>
        </w:rPr>
        <w:t>Cesana</w:t>
      </w:r>
      <w:proofErr w:type="spellEnd"/>
      <w:r w:rsidRPr="005312F6">
        <w:rPr>
          <w:rStyle w:val="Kpr"/>
          <w:rFonts w:eastAsia="Calibri" w:cs="Times New Roman"/>
          <w:b/>
          <w:color w:val="auto"/>
          <w:u w:val="none"/>
        </w:rPr>
        <w:t xml:space="preserve">, G., &amp; </w:t>
      </w:r>
      <w:proofErr w:type="spellStart"/>
      <w:r w:rsidRPr="005312F6">
        <w:rPr>
          <w:rStyle w:val="Kpr"/>
          <w:rFonts w:eastAsia="Calibri" w:cs="Times New Roman"/>
          <w:b/>
          <w:color w:val="auto"/>
          <w:u w:val="none"/>
        </w:rPr>
        <w:t>Uggeri</w:t>
      </w:r>
      <w:proofErr w:type="spellEnd"/>
      <w:r w:rsidRPr="005312F6">
        <w:rPr>
          <w:rStyle w:val="Kpr"/>
          <w:rFonts w:eastAsia="Calibri" w:cs="Times New Roman"/>
          <w:b/>
          <w:color w:val="auto"/>
          <w:u w:val="none"/>
        </w:rPr>
        <w:t>, F.</w:t>
      </w:r>
      <w:r w:rsidRPr="00156048">
        <w:rPr>
          <w:rStyle w:val="Kpr"/>
          <w:rFonts w:eastAsia="Calibri" w:cs="Times New Roman"/>
          <w:color w:val="auto"/>
        </w:rPr>
        <w:t xml:space="preserve"> </w:t>
      </w:r>
      <w:r w:rsidRPr="005312F6">
        <w:rPr>
          <w:rStyle w:val="Kpr"/>
          <w:rFonts w:eastAsia="Calibri" w:cs="Times New Roman"/>
          <w:b/>
          <w:color w:val="auto"/>
          <w:u w:val="none"/>
        </w:rPr>
        <w:t>(2008).</w:t>
      </w:r>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Ligasure</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versus</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Ultracision</w:t>
      </w:r>
      <w:proofErr w:type="spellEnd"/>
      <w:r w:rsidRPr="005312F6">
        <w:rPr>
          <w:rStyle w:val="Kpr"/>
          <w:rFonts w:eastAsia="Calibri" w:cs="Times New Roman"/>
          <w:color w:val="auto"/>
          <w:u w:val="none"/>
        </w:rPr>
        <w:t xml:space="preserve">® in </w:t>
      </w:r>
      <w:proofErr w:type="spellStart"/>
      <w:r w:rsidRPr="005312F6">
        <w:rPr>
          <w:rStyle w:val="Kpr"/>
          <w:rFonts w:eastAsia="Calibri" w:cs="Times New Roman"/>
          <w:color w:val="auto"/>
          <w:u w:val="none"/>
        </w:rPr>
        <w:t>thyroid</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surgery</w:t>
      </w:r>
      <w:proofErr w:type="spellEnd"/>
      <w:r w:rsidRPr="005312F6">
        <w:rPr>
          <w:rStyle w:val="Kpr"/>
          <w:rFonts w:eastAsia="Calibri" w:cs="Times New Roman"/>
          <w:color w:val="auto"/>
          <w:u w:val="none"/>
        </w:rPr>
        <w:t xml:space="preserve">: a </w:t>
      </w:r>
      <w:proofErr w:type="spellStart"/>
      <w:r w:rsidRPr="005312F6">
        <w:rPr>
          <w:rStyle w:val="Kpr"/>
          <w:rFonts w:eastAsia="Calibri" w:cs="Times New Roman"/>
          <w:color w:val="auto"/>
          <w:u w:val="none"/>
        </w:rPr>
        <w:t>prospective</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randomized</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study</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Langenbeck's</w:t>
      </w:r>
      <w:proofErr w:type="spellEnd"/>
      <w:r w:rsidRPr="005312F6">
        <w:rPr>
          <w:rStyle w:val="Kpr"/>
          <w:rFonts w:eastAsia="Calibri" w:cs="Times New Roman"/>
          <w:color w:val="auto"/>
          <w:u w:val="none"/>
        </w:rPr>
        <w:t xml:space="preserve"> </w:t>
      </w:r>
      <w:proofErr w:type="spellStart"/>
      <w:r w:rsidRPr="005312F6">
        <w:rPr>
          <w:rStyle w:val="Kpr"/>
          <w:rFonts w:eastAsia="Calibri" w:cs="Times New Roman"/>
          <w:color w:val="auto"/>
          <w:u w:val="none"/>
        </w:rPr>
        <w:t>archives</w:t>
      </w:r>
      <w:proofErr w:type="spellEnd"/>
      <w:r w:rsidRPr="005312F6">
        <w:rPr>
          <w:rStyle w:val="Kpr"/>
          <w:rFonts w:eastAsia="Calibri" w:cs="Times New Roman"/>
          <w:color w:val="auto"/>
          <w:u w:val="none"/>
        </w:rPr>
        <w:t xml:space="preserve"> of </w:t>
      </w:r>
      <w:proofErr w:type="spellStart"/>
      <w:r w:rsidRPr="005312F6">
        <w:rPr>
          <w:rStyle w:val="Kpr"/>
          <w:rFonts w:eastAsia="Calibri" w:cs="Times New Roman"/>
          <w:color w:val="auto"/>
          <w:u w:val="none"/>
        </w:rPr>
        <w:t>surgery</w:t>
      </w:r>
      <w:proofErr w:type="spellEnd"/>
      <w:r w:rsidRPr="005312F6">
        <w:rPr>
          <w:rStyle w:val="Kpr"/>
          <w:rFonts w:eastAsia="Calibri" w:cs="Times New Roman"/>
          <w:color w:val="auto"/>
          <w:u w:val="none"/>
        </w:rPr>
        <w:t>, 393(5), 655-658.</w:t>
      </w:r>
    </w:p>
    <w:p w14:paraId="3112E980" w14:textId="50A0C4CC" w:rsidR="005B345C" w:rsidRPr="0078045A" w:rsidRDefault="005B345C" w:rsidP="005B345C">
      <w:pPr>
        <w:ind w:firstLine="0"/>
        <w:rPr>
          <w:rFonts w:eastAsia="Calibri" w:cs="Times New Roman"/>
          <w:u w:val="single"/>
        </w:rPr>
      </w:pPr>
      <w:r w:rsidRPr="00C51F01">
        <w:rPr>
          <w:rFonts w:eastAsia="Calibri" w:cs="Times New Roman"/>
          <w:b/>
          <w:bCs/>
        </w:rPr>
        <w:t>Smith, J.</w:t>
      </w:r>
      <w:r w:rsidR="00AE6FEC">
        <w:rPr>
          <w:rFonts w:eastAsia="Calibri" w:cs="Times New Roman"/>
          <w:b/>
          <w:bCs/>
        </w:rPr>
        <w:t xml:space="preserve"> </w:t>
      </w:r>
      <w:r w:rsidRPr="00C51F01">
        <w:rPr>
          <w:rFonts w:eastAsia="Calibri" w:cs="Times New Roman"/>
          <w:b/>
          <w:bCs/>
        </w:rPr>
        <w:t xml:space="preserve">D., </w:t>
      </w:r>
      <w:proofErr w:type="spellStart"/>
      <w:r w:rsidRPr="00C51F01">
        <w:rPr>
          <w:rFonts w:eastAsia="Calibri" w:cs="Times New Roman"/>
          <w:b/>
          <w:bCs/>
        </w:rPr>
        <w:t>Allen</w:t>
      </w:r>
      <w:proofErr w:type="spellEnd"/>
      <w:r w:rsidRPr="00C51F01">
        <w:rPr>
          <w:rFonts w:eastAsia="Calibri" w:cs="Times New Roman"/>
          <w:b/>
          <w:bCs/>
        </w:rPr>
        <w:t>, S.</w:t>
      </w:r>
      <w:r w:rsidR="00AE6FEC">
        <w:rPr>
          <w:rFonts w:eastAsia="Calibri" w:cs="Times New Roman"/>
          <w:b/>
          <w:bCs/>
        </w:rPr>
        <w:t xml:space="preserve"> </w:t>
      </w:r>
      <w:r w:rsidRPr="00C51F01">
        <w:rPr>
          <w:rFonts w:eastAsia="Calibri" w:cs="Times New Roman"/>
          <w:b/>
          <w:bCs/>
        </w:rPr>
        <w:t xml:space="preserve">W., &amp; </w:t>
      </w:r>
      <w:proofErr w:type="spellStart"/>
      <w:r w:rsidRPr="00C51F01">
        <w:rPr>
          <w:rFonts w:eastAsia="Calibri" w:cs="Times New Roman"/>
          <w:b/>
          <w:bCs/>
        </w:rPr>
        <w:t>Quandt</w:t>
      </w:r>
      <w:proofErr w:type="spellEnd"/>
      <w:r w:rsidRPr="00C51F01">
        <w:rPr>
          <w:rFonts w:eastAsia="Calibri" w:cs="Times New Roman"/>
          <w:b/>
          <w:bCs/>
        </w:rPr>
        <w:t>, J.</w:t>
      </w:r>
      <w:r w:rsidR="00AE6FEC">
        <w:rPr>
          <w:rFonts w:eastAsia="Calibri" w:cs="Times New Roman"/>
          <w:b/>
          <w:bCs/>
        </w:rPr>
        <w:t xml:space="preserve"> </w:t>
      </w:r>
      <w:r w:rsidRPr="00C51F01">
        <w:rPr>
          <w:rFonts w:eastAsia="Calibri" w:cs="Times New Roman"/>
          <w:b/>
          <w:bCs/>
        </w:rPr>
        <w:t>E.</w:t>
      </w:r>
      <w:r w:rsidRPr="00C51F01">
        <w:rPr>
          <w:rFonts w:eastAsia="Calibri" w:cs="Times New Roman"/>
        </w:rPr>
        <w:t xml:space="preserve"> </w:t>
      </w:r>
      <w:r w:rsidRPr="00C51F01">
        <w:rPr>
          <w:rFonts w:eastAsia="Calibri" w:cs="Times New Roman"/>
          <w:b/>
          <w:bCs/>
        </w:rPr>
        <w:t>(1999).</w:t>
      </w:r>
      <w:r w:rsidRPr="00C51F01">
        <w:rPr>
          <w:rFonts w:eastAsia="Calibri" w:cs="Times New Roman"/>
        </w:rPr>
        <w:t xml:space="preserve"> </w:t>
      </w:r>
      <w:proofErr w:type="spellStart"/>
      <w:r w:rsidRPr="00C51F01">
        <w:rPr>
          <w:rFonts w:eastAsia="Calibri" w:cs="Times New Roman"/>
        </w:rPr>
        <w:t>Changes</w:t>
      </w:r>
      <w:proofErr w:type="spellEnd"/>
      <w:r w:rsidRPr="00C51F01">
        <w:rPr>
          <w:rFonts w:eastAsia="Calibri" w:cs="Times New Roman"/>
        </w:rPr>
        <w:t xml:space="preserve"> in </w:t>
      </w:r>
      <w:proofErr w:type="spellStart"/>
      <w:r w:rsidRPr="00C51F01">
        <w:rPr>
          <w:rFonts w:eastAsia="Calibri" w:cs="Times New Roman"/>
        </w:rPr>
        <w:t>cortisol</w:t>
      </w:r>
      <w:proofErr w:type="spellEnd"/>
      <w:r w:rsidRPr="00C51F01">
        <w:rPr>
          <w:rFonts w:eastAsia="Calibri" w:cs="Times New Roman"/>
        </w:rPr>
        <w:t xml:space="preserve"> </w:t>
      </w:r>
      <w:proofErr w:type="spellStart"/>
      <w:r w:rsidRPr="00C51F01">
        <w:rPr>
          <w:rFonts w:eastAsia="Calibri" w:cs="Times New Roman"/>
        </w:rPr>
        <w:t>concentration</w:t>
      </w:r>
      <w:proofErr w:type="spellEnd"/>
      <w:r w:rsidRPr="00C51F01">
        <w:rPr>
          <w:rFonts w:eastAsia="Calibri" w:cs="Times New Roman"/>
        </w:rPr>
        <w:t xml:space="preserve"> in </w:t>
      </w:r>
      <w:proofErr w:type="spellStart"/>
      <w:r w:rsidRPr="00C51F01">
        <w:rPr>
          <w:rFonts w:eastAsia="Calibri" w:cs="Times New Roman"/>
        </w:rPr>
        <w:t>response</w:t>
      </w:r>
      <w:proofErr w:type="spellEnd"/>
      <w:r w:rsidRPr="00C51F01">
        <w:rPr>
          <w:rFonts w:eastAsia="Calibri" w:cs="Times New Roman"/>
        </w:rPr>
        <w:t xml:space="preserve"> </w:t>
      </w:r>
      <w:proofErr w:type="spellStart"/>
      <w:r w:rsidRPr="00C51F01">
        <w:rPr>
          <w:rFonts w:eastAsia="Calibri" w:cs="Times New Roman"/>
        </w:rPr>
        <w:t>to</w:t>
      </w:r>
      <w:proofErr w:type="spellEnd"/>
      <w:r w:rsidRPr="00C51F01">
        <w:rPr>
          <w:rFonts w:eastAsia="Calibri" w:cs="Times New Roman"/>
        </w:rPr>
        <w:t xml:space="preserve"> </w:t>
      </w:r>
      <w:proofErr w:type="spellStart"/>
      <w:r w:rsidRPr="00C51F01">
        <w:rPr>
          <w:rFonts w:eastAsia="Calibri" w:cs="Times New Roman"/>
        </w:rPr>
        <w:t>stress</w:t>
      </w:r>
      <w:proofErr w:type="spellEnd"/>
      <w:r w:rsidRPr="00C51F01">
        <w:rPr>
          <w:rFonts w:eastAsia="Calibri" w:cs="Times New Roman"/>
        </w:rPr>
        <w:t xml:space="preserve"> </w:t>
      </w:r>
      <w:proofErr w:type="spellStart"/>
      <w:r w:rsidRPr="00C51F01">
        <w:rPr>
          <w:rFonts w:eastAsia="Calibri" w:cs="Times New Roman"/>
        </w:rPr>
        <w:t>and</w:t>
      </w:r>
      <w:proofErr w:type="spellEnd"/>
      <w:r w:rsidRPr="00C51F01">
        <w:rPr>
          <w:rFonts w:eastAsia="Calibri" w:cs="Times New Roman"/>
        </w:rPr>
        <w:t xml:space="preserve"> </w:t>
      </w:r>
      <w:proofErr w:type="spellStart"/>
      <w:r w:rsidRPr="00C51F01">
        <w:rPr>
          <w:rFonts w:eastAsia="Calibri" w:cs="Times New Roman"/>
        </w:rPr>
        <w:t>postoperative</w:t>
      </w:r>
      <w:proofErr w:type="spellEnd"/>
      <w:r w:rsidRPr="00C51F01">
        <w:rPr>
          <w:rFonts w:eastAsia="Calibri" w:cs="Times New Roman"/>
        </w:rPr>
        <w:t xml:space="preserve"> </w:t>
      </w:r>
      <w:proofErr w:type="spellStart"/>
      <w:r w:rsidRPr="00C51F01">
        <w:rPr>
          <w:rFonts w:eastAsia="Calibri" w:cs="Times New Roman"/>
        </w:rPr>
        <w:t>pain</w:t>
      </w:r>
      <w:proofErr w:type="spellEnd"/>
      <w:r w:rsidRPr="00C51F01">
        <w:rPr>
          <w:rFonts w:eastAsia="Calibri" w:cs="Times New Roman"/>
        </w:rPr>
        <w:t xml:space="preserve"> in </w:t>
      </w:r>
      <w:proofErr w:type="spellStart"/>
      <w:r w:rsidRPr="00C51F01">
        <w:rPr>
          <w:rFonts w:eastAsia="Calibri" w:cs="Times New Roman"/>
        </w:rPr>
        <w:t>client-owned</w:t>
      </w:r>
      <w:proofErr w:type="spellEnd"/>
      <w:r w:rsidRPr="00C51F01">
        <w:rPr>
          <w:rFonts w:eastAsia="Calibri" w:cs="Times New Roman"/>
        </w:rPr>
        <w:t xml:space="preserve"> </w:t>
      </w:r>
      <w:proofErr w:type="spellStart"/>
      <w:r w:rsidRPr="00C51F01">
        <w:rPr>
          <w:rFonts w:eastAsia="Calibri" w:cs="Times New Roman"/>
        </w:rPr>
        <w:t>cats</w:t>
      </w:r>
      <w:proofErr w:type="spellEnd"/>
      <w:r w:rsidRPr="00C51F01">
        <w:rPr>
          <w:rFonts w:eastAsia="Calibri" w:cs="Times New Roman"/>
        </w:rPr>
        <w:t xml:space="preserve"> </w:t>
      </w:r>
      <w:proofErr w:type="spellStart"/>
      <w:r w:rsidRPr="00C51F01">
        <w:rPr>
          <w:rFonts w:eastAsia="Calibri" w:cs="Times New Roman"/>
        </w:rPr>
        <w:t>and</w:t>
      </w:r>
      <w:proofErr w:type="spellEnd"/>
      <w:r w:rsidRPr="00C51F01">
        <w:rPr>
          <w:rFonts w:eastAsia="Calibri" w:cs="Times New Roman"/>
        </w:rPr>
        <w:t xml:space="preserve"> </w:t>
      </w:r>
      <w:proofErr w:type="spellStart"/>
      <w:r w:rsidRPr="00C51F01">
        <w:rPr>
          <w:rFonts w:eastAsia="Calibri" w:cs="Times New Roman"/>
        </w:rPr>
        <w:t>correlation</w:t>
      </w:r>
      <w:proofErr w:type="spellEnd"/>
      <w:r w:rsidRPr="00C51F01">
        <w:rPr>
          <w:rFonts w:eastAsia="Calibri" w:cs="Times New Roman"/>
        </w:rPr>
        <w:t xml:space="preserve"> </w:t>
      </w:r>
      <w:proofErr w:type="spellStart"/>
      <w:r w:rsidRPr="00C51F01">
        <w:rPr>
          <w:rFonts w:eastAsia="Calibri" w:cs="Times New Roman"/>
        </w:rPr>
        <w:t>with</w:t>
      </w:r>
      <w:proofErr w:type="spellEnd"/>
      <w:r w:rsidRPr="00C51F01">
        <w:rPr>
          <w:rFonts w:eastAsia="Calibri" w:cs="Times New Roman"/>
        </w:rPr>
        <w:t xml:space="preserve"> </w:t>
      </w:r>
      <w:proofErr w:type="spellStart"/>
      <w:r w:rsidRPr="00C51F01">
        <w:rPr>
          <w:rFonts w:eastAsia="Calibri" w:cs="Times New Roman"/>
        </w:rPr>
        <w:t>objective</w:t>
      </w:r>
      <w:proofErr w:type="spellEnd"/>
      <w:r w:rsidRPr="00C51F01">
        <w:rPr>
          <w:rFonts w:eastAsia="Calibri" w:cs="Times New Roman"/>
        </w:rPr>
        <w:t xml:space="preserve"> </w:t>
      </w:r>
      <w:proofErr w:type="spellStart"/>
      <w:r w:rsidRPr="00C51F01">
        <w:rPr>
          <w:rFonts w:eastAsia="Calibri" w:cs="Times New Roman"/>
        </w:rPr>
        <w:t>clinical</w:t>
      </w:r>
      <w:proofErr w:type="spellEnd"/>
      <w:r w:rsidRPr="00C51F01">
        <w:rPr>
          <w:rFonts w:eastAsia="Calibri" w:cs="Times New Roman"/>
        </w:rPr>
        <w:t xml:space="preserve"> </w:t>
      </w:r>
      <w:proofErr w:type="spellStart"/>
      <w:r w:rsidRPr="00C51F01">
        <w:rPr>
          <w:rFonts w:eastAsia="Calibri" w:cs="Times New Roman"/>
        </w:rPr>
        <w:t>variables</w:t>
      </w:r>
      <w:proofErr w:type="spellEnd"/>
      <w:r w:rsidRPr="00C51F01">
        <w:rPr>
          <w:rFonts w:eastAsia="Calibri" w:cs="Times New Roman"/>
        </w:rPr>
        <w:t>. </w:t>
      </w:r>
      <w:proofErr w:type="spellStart"/>
      <w:r w:rsidRPr="00C51F01">
        <w:rPr>
          <w:rFonts w:eastAsia="Calibri" w:cs="Times New Roman"/>
          <w:i/>
          <w:iCs/>
        </w:rPr>
        <w:t>American</w:t>
      </w:r>
      <w:proofErr w:type="spellEnd"/>
      <w:r w:rsidRPr="00C51F01">
        <w:rPr>
          <w:rFonts w:eastAsia="Calibri" w:cs="Times New Roman"/>
          <w:i/>
          <w:iCs/>
        </w:rPr>
        <w:t xml:space="preserve"> </w:t>
      </w:r>
      <w:proofErr w:type="spellStart"/>
      <w:r w:rsidRPr="00C51F01">
        <w:rPr>
          <w:rFonts w:eastAsia="Calibri" w:cs="Times New Roman"/>
          <w:i/>
          <w:iCs/>
        </w:rPr>
        <w:t>journal</w:t>
      </w:r>
      <w:proofErr w:type="spellEnd"/>
      <w:r w:rsidRPr="00C51F01">
        <w:rPr>
          <w:rFonts w:eastAsia="Calibri" w:cs="Times New Roman"/>
          <w:i/>
          <w:iCs/>
        </w:rPr>
        <w:t xml:space="preserve"> of </w:t>
      </w:r>
      <w:proofErr w:type="spellStart"/>
      <w:r w:rsidRPr="00C51F01">
        <w:rPr>
          <w:rFonts w:eastAsia="Calibri" w:cs="Times New Roman"/>
          <w:i/>
          <w:iCs/>
        </w:rPr>
        <w:t>veterinary</w:t>
      </w:r>
      <w:proofErr w:type="spellEnd"/>
      <w:r w:rsidRPr="00C51F01">
        <w:rPr>
          <w:rFonts w:eastAsia="Calibri" w:cs="Times New Roman"/>
          <w:i/>
          <w:iCs/>
        </w:rPr>
        <w:t xml:space="preserve"> </w:t>
      </w:r>
      <w:proofErr w:type="spellStart"/>
      <w:r w:rsidRPr="00C51F01">
        <w:rPr>
          <w:rFonts w:eastAsia="Calibri" w:cs="Times New Roman"/>
          <w:i/>
          <w:iCs/>
        </w:rPr>
        <w:t>research</w:t>
      </w:r>
      <w:proofErr w:type="spellEnd"/>
      <w:r w:rsidRPr="00C51F01">
        <w:rPr>
          <w:rFonts w:eastAsia="Calibri" w:cs="Times New Roman"/>
        </w:rPr>
        <w:t>, </w:t>
      </w:r>
      <w:r w:rsidRPr="00C51F01">
        <w:rPr>
          <w:rFonts w:eastAsia="Calibri" w:cs="Times New Roman"/>
          <w:i/>
          <w:iCs/>
        </w:rPr>
        <w:t>60</w:t>
      </w:r>
      <w:r w:rsidRPr="00C51F01">
        <w:rPr>
          <w:rFonts w:eastAsia="Calibri" w:cs="Times New Roman"/>
        </w:rPr>
        <w:t>(4), 432–436</w:t>
      </w:r>
    </w:p>
    <w:p w14:paraId="3D949357" w14:textId="7FA20B30" w:rsidR="005B345C" w:rsidRPr="00716CD1" w:rsidRDefault="005B345C" w:rsidP="005B345C">
      <w:pPr>
        <w:ind w:firstLine="0"/>
        <w:rPr>
          <w:rFonts w:eastAsia="Calibri" w:cs="Times New Roman"/>
        </w:rPr>
      </w:pPr>
      <w:proofErr w:type="spellStart"/>
      <w:r w:rsidRPr="00CA3810">
        <w:rPr>
          <w:rFonts w:eastAsia="Calibri" w:cs="Times New Roman"/>
          <w:b/>
          <w:bCs/>
        </w:rPr>
        <w:t>Srithunyarat</w:t>
      </w:r>
      <w:proofErr w:type="spellEnd"/>
      <w:r>
        <w:rPr>
          <w:rFonts w:eastAsia="Calibri" w:cs="Times New Roman"/>
          <w:b/>
          <w:bCs/>
        </w:rPr>
        <w:t>,</w:t>
      </w:r>
      <w:r w:rsidRPr="00CA3810">
        <w:rPr>
          <w:rFonts w:eastAsia="Calibri" w:cs="Times New Roman"/>
          <w:b/>
          <w:bCs/>
        </w:rPr>
        <w:t xml:space="preserve"> T., </w:t>
      </w:r>
      <w:proofErr w:type="spellStart"/>
      <w:r w:rsidRPr="00CA3810">
        <w:rPr>
          <w:rFonts w:eastAsia="Calibri" w:cs="Times New Roman"/>
          <w:b/>
          <w:bCs/>
        </w:rPr>
        <w:t>Höglund</w:t>
      </w:r>
      <w:proofErr w:type="spellEnd"/>
      <w:r w:rsidRPr="00CA3810">
        <w:rPr>
          <w:rFonts w:eastAsia="Calibri" w:cs="Times New Roman"/>
          <w:b/>
          <w:bCs/>
        </w:rPr>
        <w:t xml:space="preserve"> O.</w:t>
      </w:r>
      <w:r w:rsidR="00A212CC">
        <w:rPr>
          <w:rFonts w:eastAsia="Calibri" w:cs="Times New Roman"/>
          <w:b/>
          <w:bCs/>
        </w:rPr>
        <w:t xml:space="preserve"> </w:t>
      </w:r>
      <w:r w:rsidRPr="00CA3810">
        <w:rPr>
          <w:rFonts w:eastAsia="Calibri" w:cs="Times New Roman"/>
          <w:b/>
          <w:bCs/>
        </w:rPr>
        <w:t xml:space="preserve">V., </w:t>
      </w:r>
      <w:proofErr w:type="spellStart"/>
      <w:r w:rsidRPr="00CA3810">
        <w:rPr>
          <w:rFonts w:eastAsia="Calibri" w:cs="Times New Roman"/>
          <w:b/>
          <w:bCs/>
        </w:rPr>
        <w:t>Hagman</w:t>
      </w:r>
      <w:proofErr w:type="spellEnd"/>
      <w:r>
        <w:rPr>
          <w:rFonts w:eastAsia="Calibri" w:cs="Times New Roman"/>
          <w:b/>
          <w:bCs/>
        </w:rPr>
        <w:t>,</w:t>
      </w:r>
      <w:r w:rsidRPr="00CA3810">
        <w:rPr>
          <w:rFonts w:eastAsia="Calibri" w:cs="Times New Roman"/>
          <w:b/>
          <w:bCs/>
        </w:rPr>
        <w:t xml:space="preserve"> R., </w:t>
      </w:r>
      <w:proofErr w:type="spellStart"/>
      <w:r w:rsidRPr="00CA3810">
        <w:rPr>
          <w:rFonts w:eastAsia="Calibri" w:cs="Times New Roman"/>
          <w:b/>
          <w:bCs/>
        </w:rPr>
        <w:t>Olsson</w:t>
      </w:r>
      <w:proofErr w:type="spellEnd"/>
      <w:r w:rsidRPr="00CA3810">
        <w:rPr>
          <w:rFonts w:eastAsia="Calibri" w:cs="Times New Roman"/>
          <w:b/>
          <w:bCs/>
        </w:rPr>
        <w:t xml:space="preserve"> U., </w:t>
      </w:r>
      <w:proofErr w:type="spellStart"/>
      <w:r w:rsidRPr="00CA3810">
        <w:rPr>
          <w:rFonts w:eastAsia="Calibri" w:cs="Times New Roman"/>
          <w:b/>
          <w:bCs/>
        </w:rPr>
        <w:t>Stridsberg</w:t>
      </w:r>
      <w:proofErr w:type="spellEnd"/>
      <w:r w:rsidRPr="00CA3810">
        <w:rPr>
          <w:rFonts w:eastAsia="Calibri" w:cs="Times New Roman"/>
          <w:b/>
          <w:bCs/>
        </w:rPr>
        <w:t xml:space="preserve"> M., </w:t>
      </w:r>
      <w:proofErr w:type="spellStart"/>
      <w:r w:rsidRPr="00CA3810">
        <w:rPr>
          <w:rFonts w:eastAsia="Calibri" w:cs="Times New Roman"/>
          <w:b/>
          <w:bCs/>
        </w:rPr>
        <w:t>Lagerstedt</w:t>
      </w:r>
      <w:proofErr w:type="spellEnd"/>
      <w:r w:rsidRPr="00CA3810">
        <w:rPr>
          <w:rFonts w:eastAsia="Calibri" w:cs="Times New Roman"/>
          <w:b/>
          <w:bCs/>
        </w:rPr>
        <w:t xml:space="preserve"> A.</w:t>
      </w:r>
      <w:r w:rsidR="00A212CC">
        <w:rPr>
          <w:rFonts w:eastAsia="Calibri" w:cs="Times New Roman"/>
          <w:b/>
          <w:bCs/>
        </w:rPr>
        <w:t xml:space="preserve"> </w:t>
      </w:r>
      <w:r w:rsidRPr="00CA3810">
        <w:rPr>
          <w:rFonts w:eastAsia="Calibri" w:cs="Times New Roman"/>
          <w:b/>
          <w:bCs/>
        </w:rPr>
        <w:t xml:space="preserve">S., </w:t>
      </w:r>
      <w:proofErr w:type="spellStart"/>
      <w:r w:rsidRPr="00CA3810">
        <w:rPr>
          <w:rFonts w:eastAsia="Calibri" w:cs="Times New Roman"/>
          <w:b/>
          <w:bCs/>
        </w:rPr>
        <w:t>Petterson</w:t>
      </w:r>
      <w:proofErr w:type="spellEnd"/>
      <w:r w:rsidRPr="00CA3810">
        <w:rPr>
          <w:rFonts w:eastAsia="Calibri" w:cs="Times New Roman"/>
          <w:b/>
          <w:bCs/>
        </w:rPr>
        <w:t xml:space="preserve"> A.</w:t>
      </w:r>
      <w:r>
        <w:rPr>
          <w:rFonts w:eastAsia="Calibri" w:cs="Times New Roman"/>
          <w:b/>
          <w:bCs/>
        </w:rPr>
        <w:t xml:space="preserve"> </w:t>
      </w:r>
      <w:r w:rsidRPr="00CA3810">
        <w:rPr>
          <w:rFonts w:eastAsia="Calibri" w:cs="Times New Roman"/>
          <w:b/>
          <w:bCs/>
        </w:rPr>
        <w:t>(2016).</w:t>
      </w:r>
      <w:r w:rsidRPr="00716CD1">
        <w:rPr>
          <w:rFonts w:eastAsia="Calibri" w:cs="Times New Roman"/>
        </w:rPr>
        <w:t xml:space="preserve"> </w:t>
      </w:r>
      <w:proofErr w:type="spellStart"/>
      <w:r w:rsidRPr="00716CD1">
        <w:rPr>
          <w:rFonts w:eastAsia="Calibri" w:cs="Times New Roman"/>
        </w:rPr>
        <w:t>Catestatin</w:t>
      </w:r>
      <w:proofErr w:type="spellEnd"/>
      <w:r w:rsidRPr="00716CD1">
        <w:rPr>
          <w:rFonts w:eastAsia="Calibri" w:cs="Times New Roman"/>
        </w:rPr>
        <w:t xml:space="preserve">, </w:t>
      </w:r>
      <w:proofErr w:type="spellStart"/>
      <w:r w:rsidRPr="00716CD1">
        <w:rPr>
          <w:rFonts w:eastAsia="Calibri" w:cs="Times New Roman"/>
        </w:rPr>
        <w:t>vasostatin</w:t>
      </w:r>
      <w:proofErr w:type="spellEnd"/>
      <w:r w:rsidRPr="00716CD1">
        <w:rPr>
          <w:rFonts w:eastAsia="Calibri" w:cs="Times New Roman"/>
        </w:rPr>
        <w:t xml:space="preserve">, </w:t>
      </w:r>
      <w:proofErr w:type="spellStart"/>
      <w:r w:rsidRPr="00716CD1">
        <w:rPr>
          <w:rFonts w:eastAsia="Calibri" w:cs="Times New Roman"/>
        </w:rPr>
        <w:t>cortisol</w:t>
      </w:r>
      <w:proofErr w:type="spellEnd"/>
      <w:r w:rsidRPr="00716CD1">
        <w:rPr>
          <w:rFonts w:eastAsia="Calibri" w:cs="Times New Roman"/>
        </w:rPr>
        <w:t xml:space="preserve">, </w:t>
      </w:r>
      <w:proofErr w:type="spellStart"/>
      <w:r w:rsidRPr="00716CD1">
        <w:rPr>
          <w:rFonts w:eastAsia="Calibri" w:cs="Times New Roman"/>
        </w:rPr>
        <w:t>temperature</w:t>
      </w:r>
      <w:proofErr w:type="spellEnd"/>
      <w:r w:rsidRPr="00716CD1">
        <w:rPr>
          <w:rFonts w:eastAsia="Calibri" w:cs="Times New Roman"/>
        </w:rPr>
        <w:t xml:space="preserve">, </w:t>
      </w:r>
      <w:proofErr w:type="spellStart"/>
      <w:r w:rsidRPr="00716CD1">
        <w:rPr>
          <w:rFonts w:eastAsia="Calibri" w:cs="Times New Roman"/>
        </w:rPr>
        <w:t>heart</w:t>
      </w:r>
      <w:proofErr w:type="spellEnd"/>
      <w:r w:rsidRPr="00716CD1">
        <w:rPr>
          <w:rFonts w:eastAsia="Calibri" w:cs="Times New Roman"/>
        </w:rPr>
        <w:t xml:space="preserve"> rate, </w:t>
      </w:r>
      <w:proofErr w:type="spellStart"/>
      <w:r w:rsidRPr="00716CD1">
        <w:rPr>
          <w:rFonts w:eastAsia="Calibri" w:cs="Times New Roman"/>
        </w:rPr>
        <w:t>respiratory</w:t>
      </w:r>
      <w:proofErr w:type="spellEnd"/>
      <w:r w:rsidRPr="00716CD1">
        <w:rPr>
          <w:rFonts w:eastAsia="Calibri" w:cs="Times New Roman"/>
        </w:rPr>
        <w:t xml:space="preserve"> rate, </w:t>
      </w:r>
      <w:proofErr w:type="spellStart"/>
      <w:r w:rsidRPr="00716CD1">
        <w:rPr>
          <w:rFonts w:eastAsia="Calibri" w:cs="Times New Roman"/>
        </w:rPr>
        <w:t>scores</w:t>
      </w:r>
      <w:proofErr w:type="spellEnd"/>
      <w:r w:rsidRPr="00716CD1">
        <w:rPr>
          <w:rFonts w:eastAsia="Calibri" w:cs="Times New Roman"/>
        </w:rPr>
        <w:t xml:space="preserve"> of </w:t>
      </w:r>
      <w:proofErr w:type="spellStart"/>
      <w:r w:rsidRPr="00716CD1">
        <w:rPr>
          <w:rFonts w:eastAsia="Calibri" w:cs="Times New Roman"/>
        </w:rPr>
        <w:t>the</w:t>
      </w:r>
      <w:proofErr w:type="spellEnd"/>
      <w:r w:rsidRPr="00716CD1">
        <w:rPr>
          <w:rFonts w:eastAsia="Calibri" w:cs="Times New Roman"/>
        </w:rPr>
        <w:t xml:space="preserve"> </w:t>
      </w:r>
      <w:proofErr w:type="spellStart"/>
      <w:r w:rsidRPr="00716CD1">
        <w:rPr>
          <w:rFonts w:eastAsia="Calibri" w:cs="Times New Roman"/>
        </w:rPr>
        <w:t>short</w:t>
      </w:r>
      <w:proofErr w:type="spellEnd"/>
      <w:r w:rsidRPr="00716CD1">
        <w:rPr>
          <w:rFonts w:eastAsia="Calibri" w:cs="Times New Roman"/>
        </w:rPr>
        <w:t xml:space="preserve"> form of </w:t>
      </w:r>
      <w:proofErr w:type="spellStart"/>
      <w:r w:rsidRPr="00716CD1">
        <w:rPr>
          <w:rFonts w:eastAsia="Calibri" w:cs="Times New Roman"/>
        </w:rPr>
        <w:t>the</w:t>
      </w:r>
      <w:proofErr w:type="spellEnd"/>
      <w:r w:rsidRPr="00716CD1">
        <w:rPr>
          <w:rFonts w:eastAsia="Calibri" w:cs="Times New Roman"/>
        </w:rPr>
        <w:t xml:space="preserve"> Glasgow </w:t>
      </w:r>
      <w:proofErr w:type="spellStart"/>
      <w:r w:rsidRPr="00716CD1">
        <w:rPr>
          <w:rFonts w:eastAsia="Calibri" w:cs="Times New Roman"/>
        </w:rPr>
        <w:t>composite</w:t>
      </w:r>
      <w:proofErr w:type="spellEnd"/>
      <w:r w:rsidRPr="00716CD1">
        <w:rPr>
          <w:rFonts w:eastAsia="Calibri" w:cs="Times New Roman"/>
        </w:rPr>
        <w:t xml:space="preserve"> </w:t>
      </w:r>
      <w:proofErr w:type="spellStart"/>
      <w:r w:rsidRPr="00716CD1">
        <w:rPr>
          <w:rFonts w:eastAsia="Calibri" w:cs="Times New Roman"/>
        </w:rPr>
        <w:t>measure</w:t>
      </w:r>
      <w:proofErr w:type="spellEnd"/>
      <w:r w:rsidRPr="00716CD1">
        <w:rPr>
          <w:rFonts w:eastAsia="Calibri" w:cs="Times New Roman"/>
        </w:rPr>
        <w:t xml:space="preserve"> </w:t>
      </w:r>
      <w:proofErr w:type="spellStart"/>
      <w:r w:rsidRPr="00716CD1">
        <w:rPr>
          <w:rFonts w:eastAsia="Calibri" w:cs="Times New Roman"/>
        </w:rPr>
        <w:t>pain</w:t>
      </w:r>
      <w:proofErr w:type="spellEnd"/>
      <w:r w:rsidRPr="00716CD1">
        <w:rPr>
          <w:rFonts w:eastAsia="Calibri" w:cs="Times New Roman"/>
        </w:rPr>
        <w:t xml:space="preserve"> </w:t>
      </w:r>
      <w:proofErr w:type="spellStart"/>
      <w:r w:rsidRPr="00716CD1">
        <w:rPr>
          <w:rFonts w:eastAsia="Calibri" w:cs="Times New Roman"/>
        </w:rPr>
        <w:t>scale</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visual</w:t>
      </w:r>
      <w:proofErr w:type="spellEnd"/>
      <w:r w:rsidRPr="00716CD1">
        <w:rPr>
          <w:rFonts w:eastAsia="Calibri" w:cs="Times New Roman"/>
        </w:rPr>
        <w:t xml:space="preserve"> analog </w:t>
      </w:r>
      <w:proofErr w:type="spellStart"/>
      <w:r w:rsidRPr="00716CD1">
        <w:rPr>
          <w:rFonts w:eastAsia="Calibri" w:cs="Times New Roman"/>
        </w:rPr>
        <w:t>scale</w:t>
      </w:r>
      <w:proofErr w:type="spellEnd"/>
      <w:r w:rsidRPr="00716CD1">
        <w:rPr>
          <w:rFonts w:eastAsia="Calibri" w:cs="Times New Roman"/>
        </w:rPr>
        <w:t xml:space="preserve"> </w:t>
      </w:r>
      <w:proofErr w:type="spellStart"/>
      <w:r w:rsidRPr="00716CD1">
        <w:rPr>
          <w:rFonts w:eastAsia="Calibri" w:cs="Times New Roman"/>
        </w:rPr>
        <w:t>for</w:t>
      </w:r>
      <w:proofErr w:type="spellEnd"/>
      <w:r w:rsidRPr="00716CD1">
        <w:rPr>
          <w:rFonts w:eastAsia="Calibri" w:cs="Times New Roman"/>
        </w:rPr>
        <w:t xml:space="preserve"> </w:t>
      </w:r>
      <w:proofErr w:type="spellStart"/>
      <w:r w:rsidRPr="00716CD1">
        <w:rPr>
          <w:rFonts w:eastAsia="Calibri" w:cs="Times New Roman"/>
        </w:rPr>
        <w:t>stress</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pain</w:t>
      </w:r>
      <w:proofErr w:type="spellEnd"/>
      <w:r w:rsidRPr="00716CD1">
        <w:rPr>
          <w:rFonts w:eastAsia="Calibri" w:cs="Times New Roman"/>
        </w:rPr>
        <w:t xml:space="preserve"> </w:t>
      </w:r>
      <w:proofErr w:type="spellStart"/>
      <w:r w:rsidRPr="00716CD1">
        <w:rPr>
          <w:rFonts w:eastAsia="Calibri" w:cs="Times New Roman"/>
        </w:rPr>
        <w:t>behavior</w:t>
      </w:r>
      <w:proofErr w:type="spellEnd"/>
      <w:r w:rsidRPr="00716CD1">
        <w:rPr>
          <w:rFonts w:eastAsia="Calibri" w:cs="Times New Roman"/>
        </w:rPr>
        <w:t xml:space="preserve"> in </w:t>
      </w:r>
      <w:proofErr w:type="spellStart"/>
      <w:r w:rsidRPr="00716CD1">
        <w:rPr>
          <w:rFonts w:eastAsia="Calibri" w:cs="Times New Roman"/>
        </w:rPr>
        <w:t>dogs</w:t>
      </w:r>
      <w:proofErr w:type="spellEnd"/>
      <w:r w:rsidRPr="00716CD1">
        <w:rPr>
          <w:rFonts w:eastAsia="Calibri" w:cs="Times New Roman"/>
        </w:rPr>
        <w:t xml:space="preserve"> </w:t>
      </w:r>
      <w:proofErr w:type="spellStart"/>
      <w:r w:rsidRPr="00716CD1">
        <w:rPr>
          <w:rFonts w:eastAsia="Calibri" w:cs="Times New Roman"/>
        </w:rPr>
        <w:t>before</w:t>
      </w:r>
      <w:proofErr w:type="spellEnd"/>
      <w:r w:rsidRPr="00716CD1">
        <w:rPr>
          <w:rFonts w:eastAsia="Calibri" w:cs="Times New Roman"/>
        </w:rPr>
        <w:t xml:space="preserve"> </w:t>
      </w:r>
      <w:proofErr w:type="spellStart"/>
      <w:r w:rsidRPr="00716CD1">
        <w:rPr>
          <w:rFonts w:eastAsia="Calibri" w:cs="Times New Roman"/>
        </w:rPr>
        <w:t>and</w:t>
      </w:r>
      <w:proofErr w:type="spellEnd"/>
      <w:r w:rsidRPr="00716CD1">
        <w:rPr>
          <w:rFonts w:eastAsia="Calibri" w:cs="Times New Roman"/>
        </w:rPr>
        <w:t xml:space="preserve"> </w:t>
      </w:r>
      <w:proofErr w:type="spellStart"/>
      <w:r w:rsidRPr="00716CD1">
        <w:rPr>
          <w:rFonts w:eastAsia="Calibri" w:cs="Times New Roman"/>
        </w:rPr>
        <w:t>after</w:t>
      </w:r>
      <w:proofErr w:type="spellEnd"/>
      <w:r w:rsidRPr="00716CD1">
        <w:rPr>
          <w:rFonts w:eastAsia="Calibri" w:cs="Times New Roman"/>
        </w:rPr>
        <w:t xml:space="preserve"> </w:t>
      </w:r>
      <w:proofErr w:type="spellStart"/>
      <w:r w:rsidRPr="00716CD1">
        <w:rPr>
          <w:rFonts w:eastAsia="Calibri" w:cs="Times New Roman"/>
        </w:rPr>
        <w:t>ovariohysterectomy</w:t>
      </w:r>
      <w:proofErr w:type="spellEnd"/>
      <w:r w:rsidRPr="00716CD1">
        <w:rPr>
          <w:rFonts w:eastAsia="Calibri" w:cs="Times New Roman"/>
        </w:rPr>
        <w:t xml:space="preserve">. </w:t>
      </w:r>
      <w:bookmarkStart w:id="67" w:name="_Hlk203733711"/>
      <w:bookmarkEnd w:id="61"/>
      <w:r w:rsidRPr="00716CD1">
        <w:rPr>
          <w:rFonts w:eastAsia="Calibri" w:cs="Times New Roman"/>
        </w:rPr>
        <w:t xml:space="preserve">BMC </w:t>
      </w:r>
      <w:proofErr w:type="spellStart"/>
      <w:r w:rsidRPr="00716CD1">
        <w:rPr>
          <w:rFonts w:eastAsia="Calibri" w:cs="Times New Roman"/>
        </w:rPr>
        <w:t>Research</w:t>
      </w:r>
      <w:proofErr w:type="spellEnd"/>
      <w:r w:rsidRPr="00716CD1">
        <w:rPr>
          <w:rFonts w:eastAsia="Calibri" w:cs="Times New Roman"/>
        </w:rPr>
        <w:t xml:space="preserve"> </w:t>
      </w:r>
      <w:proofErr w:type="spellStart"/>
      <w:r w:rsidRPr="00716CD1">
        <w:rPr>
          <w:rFonts w:eastAsia="Calibri" w:cs="Times New Roman"/>
        </w:rPr>
        <w:t>Notes</w:t>
      </w:r>
      <w:proofErr w:type="spellEnd"/>
      <w:r w:rsidR="005D0622">
        <w:rPr>
          <w:rFonts w:eastAsia="Calibri" w:cs="Times New Roman"/>
        </w:rPr>
        <w:t xml:space="preserve">, </w:t>
      </w:r>
      <w:r w:rsidRPr="00716CD1">
        <w:rPr>
          <w:rFonts w:eastAsia="Calibri" w:cs="Times New Roman"/>
        </w:rPr>
        <w:t>9</w:t>
      </w:r>
      <w:r w:rsidRPr="00716CD1">
        <w:rPr>
          <w:rFonts w:cs="Times New Roman"/>
        </w:rPr>
        <w:t xml:space="preserve">, </w:t>
      </w:r>
      <w:r w:rsidRPr="00716CD1">
        <w:rPr>
          <w:rFonts w:eastAsia="Calibri" w:cs="Times New Roman"/>
        </w:rPr>
        <w:t>381, 1-9.</w:t>
      </w:r>
    </w:p>
    <w:p w14:paraId="07E54128" w14:textId="06943EA8" w:rsidR="005B345C" w:rsidRPr="00C51F01" w:rsidRDefault="005B345C" w:rsidP="005B345C">
      <w:pPr>
        <w:ind w:firstLine="0"/>
        <w:rPr>
          <w:rFonts w:eastAsia="Calibri" w:cs="Times New Roman"/>
        </w:rPr>
      </w:pPr>
      <w:r w:rsidRPr="00C51F01">
        <w:rPr>
          <w:rFonts w:eastAsia="Calibri" w:cs="Times New Roman"/>
          <w:b/>
          <w:bCs/>
        </w:rPr>
        <w:t>Stone, E.</w:t>
      </w:r>
      <w:r w:rsidR="00A212CC">
        <w:rPr>
          <w:rFonts w:eastAsia="Calibri" w:cs="Times New Roman"/>
          <w:b/>
          <w:bCs/>
        </w:rPr>
        <w:t xml:space="preserve"> </w:t>
      </w:r>
      <w:r w:rsidRPr="00C51F01">
        <w:rPr>
          <w:rFonts w:eastAsia="Calibri" w:cs="Times New Roman"/>
          <w:b/>
          <w:bCs/>
        </w:rPr>
        <w:t>A. (2003).</w:t>
      </w:r>
      <w:r w:rsidRPr="00C51F01">
        <w:rPr>
          <w:rFonts w:eastAsia="Calibri" w:cs="Times New Roman"/>
        </w:rPr>
        <w:t xml:space="preserve"> </w:t>
      </w:r>
      <w:proofErr w:type="spellStart"/>
      <w:r w:rsidRPr="00C51F01">
        <w:rPr>
          <w:rFonts w:eastAsia="Calibri" w:cs="Times New Roman"/>
        </w:rPr>
        <w:t>Ovary</w:t>
      </w:r>
      <w:proofErr w:type="spellEnd"/>
      <w:r w:rsidRPr="00C51F01">
        <w:rPr>
          <w:rFonts w:eastAsia="Calibri" w:cs="Times New Roman"/>
        </w:rPr>
        <w:t xml:space="preserve"> </w:t>
      </w:r>
      <w:proofErr w:type="spellStart"/>
      <w:r w:rsidRPr="00C51F01">
        <w:rPr>
          <w:rFonts w:eastAsia="Calibri" w:cs="Times New Roman"/>
        </w:rPr>
        <w:t>and</w:t>
      </w:r>
      <w:proofErr w:type="spellEnd"/>
      <w:r w:rsidRPr="00C51F01">
        <w:rPr>
          <w:rFonts w:eastAsia="Calibri" w:cs="Times New Roman"/>
        </w:rPr>
        <w:t xml:space="preserve"> </w:t>
      </w:r>
      <w:proofErr w:type="spellStart"/>
      <w:r w:rsidRPr="00C51F01">
        <w:rPr>
          <w:rFonts w:eastAsia="Calibri" w:cs="Times New Roman"/>
        </w:rPr>
        <w:t>uterus</w:t>
      </w:r>
      <w:proofErr w:type="spellEnd"/>
      <w:r w:rsidRPr="00C51F01">
        <w:rPr>
          <w:rFonts w:eastAsia="Calibri" w:cs="Times New Roman"/>
        </w:rPr>
        <w:t xml:space="preserve">. </w:t>
      </w:r>
      <w:proofErr w:type="spellStart"/>
      <w:r w:rsidRPr="00C51F01">
        <w:rPr>
          <w:rFonts w:eastAsia="Calibri" w:cs="Times New Roman"/>
        </w:rPr>
        <w:t>In</w:t>
      </w:r>
      <w:proofErr w:type="spellEnd"/>
      <w:r w:rsidRPr="00C51F01">
        <w:rPr>
          <w:rFonts w:eastAsia="Calibri" w:cs="Times New Roman"/>
        </w:rPr>
        <w:t xml:space="preserve">: </w:t>
      </w:r>
      <w:proofErr w:type="spellStart"/>
      <w:r w:rsidRPr="00C51F01">
        <w:rPr>
          <w:rFonts w:eastAsia="Calibri" w:cs="Times New Roman"/>
        </w:rPr>
        <w:t>Slatter</w:t>
      </w:r>
      <w:proofErr w:type="spellEnd"/>
      <w:r w:rsidRPr="00C51F01">
        <w:rPr>
          <w:rFonts w:eastAsia="Calibri" w:cs="Times New Roman"/>
        </w:rPr>
        <w:t xml:space="preserve"> D, </w:t>
      </w:r>
      <w:proofErr w:type="spellStart"/>
      <w:r w:rsidRPr="00C51F01">
        <w:rPr>
          <w:rFonts w:eastAsia="Calibri" w:cs="Times New Roman"/>
        </w:rPr>
        <w:t>editor</w:t>
      </w:r>
      <w:proofErr w:type="spellEnd"/>
      <w:r w:rsidRPr="00C51F01">
        <w:rPr>
          <w:rFonts w:eastAsia="Calibri" w:cs="Times New Roman"/>
        </w:rPr>
        <w:t xml:space="preserve">. </w:t>
      </w:r>
      <w:proofErr w:type="spellStart"/>
      <w:r w:rsidRPr="00C51F01">
        <w:rPr>
          <w:rFonts w:eastAsia="Calibri" w:cs="Times New Roman"/>
        </w:rPr>
        <w:t>Textbook</w:t>
      </w:r>
      <w:proofErr w:type="spellEnd"/>
      <w:r w:rsidRPr="00C51F01">
        <w:rPr>
          <w:rFonts w:eastAsia="Calibri" w:cs="Times New Roman"/>
        </w:rPr>
        <w:t xml:space="preserve"> of </w:t>
      </w:r>
      <w:proofErr w:type="spellStart"/>
      <w:r w:rsidRPr="00C51F01">
        <w:rPr>
          <w:rFonts w:eastAsia="Calibri" w:cs="Times New Roman"/>
        </w:rPr>
        <w:t>small</w:t>
      </w:r>
      <w:proofErr w:type="spellEnd"/>
      <w:r w:rsidRPr="00C51F01">
        <w:rPr>
          <w:rFonts w:eastAsia="Calibri" w:cs="Times New Roman"/>
        </w:rPr>
        <w:t xml:space="preserve"> </w:t>
      </w:r>
      <w:proofErr w:type="spellStart"/>
      <w:r w:rsidRPr="00C51F01">
        <w:rPr>
          <w:rFonts w:eastAsia="Calibri" w:cs="Times New Roman"/>
        </w:rPr>
        <w:t>animal</w:t>
      </w:r>
      <w:proofErr w:type="spellEnd"/>
      <w:r w:rsidRPr="00C51F01">
        <w:rPr>
          <w:rFonts w:eastAsia="Calibri" w:cs="Times New Roman"/>
        </w:rPr>
        <w:t xml:space="preserve"> </w:t>
      </w:r>
      <w:proofErr w:type="spellStart"/>
      <w:r w:rsidRPr="00C51F01">
        <w:rPr>
          <w:rFonts w:eastAsia="Calibri" w:cs="Times New Roman"/>
        </w:rPr>
        <w:t>surgery</w:t>
      </w:r>
      <w:proofErr w:type="spellEnd"/>
      <w:r w:rsidRPr="00C51F01">
        <w:rPr>
          <w:rFonts w:eastAsia="Calibri" w:cs="Times New Roman"/>
        </w:rPr>
        <w:t xml:space="preserve">. USA: </w:t>
      </w:r>
      <w:proofErr w:type="spellStart"/>
      <w:r w:rsidRPr="00C51F01">
        <w:rPr>
          <w:rFonts w:eastAsia="Calibri" w:cs="Times New Roman"/>
        </w:rPr>
        <w:t>Elsevier</w:t>
      </w:r>
      <w:proofErr w:type="spellEnd"/>
      <w:r w:rsidRPr="00C51F01">
        <w:rPr>
          <w:rFonts w:eastAsia="Calibri" w:cs="Times New Roman"/>
        </w:rPr>
        <w:t xml:space="preserve"> </w:t>
      </w:r>
      <w:proofErr w:type="spellStart"/>
      <w:r w:rsidRPr="00C51F01">
        <w:rPr>
          <w:rFonts w:eastAsia="Calibri" w:cs="Times New Roman"/>
        </w:rPr>
        <w:t>Science</w:t>
      </w:r>
      <w:proofErr w:type="spellEnd"/>
      <w:r w:rsidRPr="00C51F01">
        <w:rPr>
          <w:rFonts w:eastAsia="Calibri" w:cs="Times New Roman"/>
        </w:rPr>
        <w:t>; p. 1487–96</w:t>
      </w:r>
    </w:p>
    <w:p w14:paraId="01015920" w14:textId="77777777" w:rsidR="005B345C" w:rsidRDefault="005B345C" w:rsidP="005B345C">
      <w:pPr>
        <w:ind w:firstLine="0"/>
        <w:rPr>
          <w:rFonts w:eastAsia="Calibri" w:cs="Times New Roman"/>
        </w:rPr>
      </w:pPr>
      <w:proofErr w:type="spellStart"/>
      <w:r w:rsidRPr="00AC220D">
        <w:rPr>
          <w:rFonts w:eastAsia="Calibri" w:cs="Times New Roman"/>
          <w:b/>
          <w:bCs/>
        </w:rPr>
        <w:t>Sunghan</w:t>
      </w:r>
      <w:proofErr w:type="spellEnd"/>
      <w:r w:rsidRPr="00AC220D">
        <w:rPr>
          <w:rFonts w:eastAsia="Calibri" w:cs="Times New Roman"/>
          <w:b/>
          <w:bCs/>
        </w:rPr>
        <w:t xml:space="preserve">, J., </w:t>
      </w:r>
      <w:proofErr w:type="spellStart"/>
      <w:r w:rsidRPr="00AC220D">
        <w:rPr>
          <w:rFonts w:eastAsia="Calibri" w:cs="Times New Roman"/>
          <w:b/>
          <w:bCs/>
        </w:rPr>
        <w:t>Manmoo</w:t>
      </w:r>
      <w:proofErr w:type="spellEnd"/>
      <w:r w:rsidRPr="00AC220D">
        <w:rPr>
          <w:rFonts w:eastAsia="Calibri" w:cs="Times New Roman"/>
          <w:b/>
          <w:bCs/>
        </w:rPr>
        <w:t xml:space="preserve">, S., </w:t>
      </w:r>
      <w:proofErr w:type="spellStart"/>
      <w:r w:rsidRPr="00AC220D">
        <w:rPr>
          <w:rFonts w:eastAsia="Calibri" w:cs="Times New Roman"/>
          <w:b/>
          <w:bCs/>
        </w:rPr>
        <w:t>Suriyasathaporn</w:t>
      </w:r>
      <w:proofErr w:type="spellEnd"/>
      <w:r w:rsidRPr="00AC220D">
        <w:rPr>
          <w:rFonts w:eastAsia="Calibri" w:cs="Times New Roman"/>
          <w:b/>
          <w:bCs/>
        </w:rPr>
        <w:t xml:space="preserve">, W., </w:t>
      </w:r>
      <w:proofErr w:type="spellStart"/>
      <w:r w:rsidRPr="00AC220D">
        <w:rPr>
          <w:rFonts w:eastAsia="Calibri" w:cs="Times New Roman"/>
          <w:b/>
          <w:bCs/>
        </w:rPr>
        <w:t>Suriyasathaporn</w:t>
      </w:r>
      <w:proofErr w:type="spellEnd"/>
      <w:r w:rsidRPr="00AC220D">
        <w:rPr>
          <w:rFonts w:eastAsia="Calibri" w:cs="Times New Roman"/>
          <w:b/>
          <w:bCs/>
        </w:rPr>
        <w:t xml:space="preserve">, W., </w:t>
      </w:r>
      <w:proofErr w:type="spellStart"/>
      <w:r w:rsidRPr="00AC220D">
        <w:rPr>
          <w:rFonts w:eastAsia="Calibri" w:cs="Times New Roman"/>
          <w:b/>
          <w:bCs/>
        </w:rPr>
        <w:t>Warrit</w:t>
      </w:r>
      <w:proofErr w:type="spellEnd"/>
      <w:r w:rsidRPr="00AC220D">
        <w:rPr>
          <w:rFonts w:eastAsia="Calibri" w:cs="Times New Roman"/>
          <w:b/>
          <w:bCs/>
        </w:rPr>
        <w:t xml:space="preserve">, K., &amp; </w:t>
      </w:r>
      <w:proofErr w:type="spellStart"/>
      <w:r w:rsidRPr="00AC220D">
        <w:rPr>
          <w:rFonts w:eastAsia="Calibri" w:cs="Times New Roman"/>
          <w:b/>
          <w:bCs/>
        </w:rPr>
        <w:t>Kusolphat</w:t>
      </w:r>
      <w:proofErr w:type="spellEnd"/>
      <w:r w:rsidRPr="00AC220D">
        <w:rPr>
          <w:rFonts w:eastAsia="Calibri" w:cs="Times New Roman"/>
          <w:b/>
          <w:bCs/>
        </w:rPr>
        <w:t>, P. (2023).</w:t>
      </w:r>
      <w:r w:rsidRPr="00AC220D">
        <w:rPr>
          <w:rFonts w:eastAsia="Calibri" w:cs="Times New Roman"/>
        </w:rPr>
        <w:t xml:space="preserve"> </w:t>
      </w:r>
      <w:proofErr w:type="spellStart"/>
      <w:r w:rsidRPr="00AC220D">
        <w:rPr>
          <w:rFonts w:eastAsia="Calibri" w:cs="Times New Roman"/>
        </w:rPr>
        <w:t>Comparison</w:t>
      </w:r>
      <w:proofErr w:type="spellEnd"/>
      <w:r w:rsidRPr="00AC220D">
        <w:rPr>
          <w:rFonts w:eastAsia="Calibri" w:cs="Times New Roman"/>
        </w:rPr>
        <w:t xml:space="preserve"> of </w:t>
      </w:r>
      <w:proofErr w:type="spellStart"/>
      <w:r w:rsidRPr="00AC220D">
        <w:rPr>
          <w:rFonts w:eastAsia="Calibri" w:cs="Times New Roman"/>
        </w:rPr>
        <w:t>the</w:t>
      </w:r>
      <w:proofErr w:type="spellEnd"/>
      <w:r w:rsidRPr="00AC220D">
        <w:rPr>
          <w:rFonts w:eastAsia="Calibri" w:cs="Times New Roman"/>
        </w:rPr>
        <w:t xml:space="preserve"> </w:t>
      </w:r>
      <w:proofErr w:type="spellStart"/>
      <w:r w:rsidRPr="00AC220D">
        <w:rPr>
          <w:rFonts w:eastAsia="Calibri" w:cs="Times New Roman"/>
        </w:rPr>
        <w:t>efficacy</w:t>
      </w:r>
      <w:proofErr w:type="spellEnd"/>
      <w:r w:rsidRPr="00AC220D">
        <w:rPr>
          <w:rFonts w:eastAsia="Calibri" w:cs="Times New Roman"/>
        </w:rPr>
        <w:t xml:space="preserve"> </w:t>
      </w:r>
      <w:proofErr w:type="spellStart"/>
      <w:r w:rsidRPr="00AC220D">
        <w:rPr>
          <w:rFonts w:eastAsia="Calibri" w:cs="Times New Roman"/>
        </w:rPr>
        <w:t>and</w:t>
      </w:r>
      <w:proofErr w:type="spellEnd"/>
      <w:r w:rsidRPr="00AC220D">
        <w:rPr>
          <w:rFonts w:eastAsia="Calibri" w:cs="Times New Roman"/>
        </w:rPr>
        <w:t xml:space="preserve"> </w:t>
      </w:r>
      <w:proofErr w:type="spellStart"/>
      <w:r w:rsidRPr="00AC220D">
        <w:rPr>
          <w:rFonts w:eastAsia="Calibri" w:cs="Times New Roman"/>
        </w:rPr>
        <w:t>perioperative</w:t>
      </w:r>
      <w:proofErr w:type="spellEnd"/>
      <w:r w:rsidRPr="00AC220D">
        <w:rPr>
          <w:rFonts w:eastAsia="Calibri" w:cs="Times New Roman"/>
        </w:rPr>
        <w:t xml:space="preserve"> </w:t>
      </w:r>
      <w:proofErr w:type="spellStart"/>
      <w:r w:rsidRPr="00AC220D">
        <w:rPr>
          <w:rFonts w:eastAsia="Calibri" w:cs="Times New Roman"/>
        </w:rPr>
        <w:t>pain</w:t>
      </w:r>
      <w:proofErr w:type="spellEnd"/>
      <w:r w:rsidRPr="00AC220D">
        <w:rPr>
          <w:rFonts w:eastAsia="Calibri" w:cs="Times New Roman"/>
        </w:rPr>
        <w:t xml:space="preserve"> </w:t>
      </w:r>
      <w:proofErr w:type="spellStart"/>
      <w:r w:rsidRPr="00AC220D">
        <w:rPr>
          <w:rFonts w:eastAsia="Calibri" w:cs="Times New Roman"/>
        </w:rPr>
        <w:t>between</w:t>
      </w:r>
      <w:proofErr w:type="spellEnd"/>
      <w:r w:rsidRPr="00AC220D">
        <w:rPr>
          <w:rFonts w:eastAsia="Calibri" w:cs="Times New Roman"/>
        </w:rPr>
        <w:t xml:space="preserve"> </w:t>
      </w:r>
      <w:proofErr w:type="spellStart"/>
      <w:r w:rsidRPr="00AC220D">
        <w:rPr>
          <w:rFonts w:eastAsia="Calibri" w:cs="Times New Roman"/>
        </w:rPr>
        <w:t>vessel</w:t>
      </w:r>
      <w:proofErr w:type="spellEnd"/>
      <w:r w:rsidRPr="00AC220D">
        <w:rPr>
          <w:rFonts w:eastAsia="Calibri" w:cs="Times New Roman"/>
        </w:rPr>
        <w:t xml:space="preserve"> </w:t>
      </w:r>
      <w:proofErr w:type="spellStart"/>
      <w:r w:rsidRPr="00AC220D">
        <w:rPr>
          <w:rFonts w:eastAsia="Calibri" w:cs="Times New Roman"/>
        </w:rPr>
        <w:t>sealing</w:t>
      </w:r>
      <w:proofErr w:type="spellEnd"/>
      <w:r w:rsidRPr="00AC220D">
        <w:rPr>
          <w:rFonts w:eastAsia="Calibri" w:cs="Times New Roman"/>
        </w:rPr>
        <w:t xml:space="preserve"> </w:t>
      </w:r>
      <w:proofErr w:type="spellStart"/>
      <w:r w:rsidRPr="00AC220D">
        <w:rPr>
          <w:rFonts w:eastAsia="Calibri" w:cs="Times New Roman"/>
        </w:rPr>
        <w:t>and</w:t>
      </w:r>
      <w:proofErr w:type="spellEnd"/>
      <w:r w:rsidRPr="00AC220D">
        <w:rPr>
          <w:rFonts w:eastAsia="Calibri" w:cs="Times New Roman"/>
        </w:rPr>
        <w:t xml:space="preserve"> </w:t>
      </w:r>
      <w:proofErr w:type="spellStart"/>
      <w:r w:rsidRPr="00AC220D">
        <w:rPr>
          <w:rFonts w:eastAsia="Calibri" w:cs="Times New Roman"/>
        </w:rPr>
        <w:t>suture</w:t>
      </w:r>
      <w:proofErr w:type="spellEnd"/>
      <w:r w:rsidRPr="00AC220D">
        <w:rPr>
          <w:rFonts w:eastAsia="Calibri" w:cs="Times New Roman"/>
        </w:rPr>
        <w:t xml:space="preserve"> </w:t>
      </w:r>
      <w:proofErr w:type="spellStart"/>
      <w:r w:rsidRPr="00AC220D">
        <w:rPr>
          <w:rFonts w:eastAsia="Calibri" w:cs="Times New Roman"/>
        </w:rPr>
        <w:t>ligation</w:t>
      </w:r>
      <w:proofErr w:type="spellEnd"/>
      <w:r w:rsidRPr="00AC220D">
        <w:rPr>
          <w:rFonts w:eastAsia="Calibri" w:cs="Times New Roman"/>
        </w:rPr>
        <w:t xml:space="preserve"> </w:t>
      </w:r>
      <w:proofErr w:type="spellStart"/>
      <w:r w:rsidRPr="00AC220D">
        <w:rPr>
          <w:rFonts w:eastAsia="Calibri" w:cs="Times New Roman"/>
        </w:rPr>
        <w:t>for</w:t>
      </w:r>
      <w:proofErr w:type="spellEnd"/>
      <w:r w:rsidRPr="00AC220D">
        <w:rPr>
          <w:rFonts w:eastAsia="Calibri" w:cs="Times New Roman"/>
        </w:rPr>
        <w:t xml:space="preserve"> </w:t>
      </w:r>
      <w:proofErr w:type="spellStart"/>
      <w:r w:rsidRPr="00AC220D">
        <w:rPr>
          <w:rFonts w:eastAsia="Calibri" w:cs="Times New Roman"/>
        </w:rPr>
        <w:t>median</w:t>
      </w:r>
      <w:proofErr w:type="spellEnd"/>
      <w:r w:rsidRPr="00AC220D">
        <w:rPr>
          <w:rFonts w:eastAsia="Calibri" w:cs="Times New Roman"/>
        </w:rPr>
        <w:t xml:space="preserve"> </w:t>
      </w:r>
      <w:proofErr w:type="spellStart"/>
      <w:r w:rsidRPr="00AC220D">
        <w:rPr>
          <w:rFonts w:eastAsia="Calibri" w:cs="Times New Roman"/>
        </w:rPr>
        <w:t>celiotomy</w:t>
      </w:r>
      <w:proofErr w:type="spellEnd"/>
      <w:r w:rsidRPr="00AC220D">
        <w:rPr>
          <w:rFonts w:eastAsia="Calibri" w:cs="Times New Roman"/>
        </w:rPr>
        <w:t xml:space="preserve"> in canine </w:t>
      </w:r>
      <w:proofErr w:type="spellStart"/>
      <w:r w:rsidRPr="00AC220D">
        <w:rPr>
          <w:rFonts w:eastAsia="Calibri" w:cs="Times New Roman"/>
        </w:rPr>
        <w:t>ovariohysterectomy</w:t>
      </w:r>
      <w:proofErr w:type="spellEnd"/>
      <w:r w:rsidRPr="00AC220D">
        <w:rPr>
          <w:rFonts w:eastAsia="Calibri" w:cs="Times New Roman"/>
        </w:rPr>
        <w:t xml:space="preserve">. </w:t>
      </w:r>
      <w:proofErr w:type="spellStart"/>
      <w:r w:rsidRPr="00AC220D">
        <w:rPr>
          <w:rFonts w:eastAsia="Calibri" w:cs="Times New Roman"/>
        </w:rPr>
        <w:t>Veterinary</w:t>
      </w:r>
      <w:proofErr w:type="spellEnd"/>
      <w:r w:rsidRPr="00AC220D">
        <w:rPr>
          <w:rFonts w:eastAsia="Calibri" w:cs="Times New Roman"/>
        </w:rPr>
        <w:t xml:space="preserve"> </w:t>
      </w:r>
      <w:proofErr w:type="spellStart"/>
      <w:r w:rsidRPr="00AC220D">
        <w:rPr>
          <w:rFonts w:eastAsia="Calibri" w:cs="Times New Roman"/>
        </w:rPr>
        <w:t>world</w:t>
      </w:r>
      <w:proofErr w:type="spellEnd"/>
      <w:r w:rsidRPr="00AC220D">
        <w:rPr>
          <w:rFonts w:eastAsia="Calibri" w:cs="Times New Roman"/>
        </w:rPr>
        <w:t>, 16(2), 386–394. https://doi.org/10.14202/vetworld.2023.386-394</w:t>
      </w:r>
    </w:p>
    <w:p w14:paraId="2BC4DFF1" w14:textId="77777777" w:rsidR="005B345C" w:rsidRPr="00D11588" w:rsidRDefault="005B345C" w:rsidP="005B345C">
      <w:pPr>
        <w:ind w:firstLine="0"/>
        <w:rPr>
          <w:rFonts w:eastAsia="Calibri" w:cs="Times New Roman"/>
        </w:rPr>
      </w:pPr>
      <w:proofErr w:type="spellStart"/>
      <w:r w:rsidRPr="00AC220D">
        <w:rPr>
          <w:rFonts w:eastAsia="Calibri" w:cs="Times New Roman"/>
          <w:b/>
          <w:bCs/>
        </w:rPr>
        <w:lastRenderedPageBreak/>
        <w:t>Vishal</w:t>
      </w:r>
      <w:proofErr w:type="spellEnd"/>
      <w:r w:rsidRPr="00AC220D">
        <w:rPr>
          <w:rFonts w:eastAsia="Calibri" w:cs="Times New Roman"/>
          <w:b/>
          <w:bCs/>
        </w:rPr>
        <w:t xml:space="preserve">, </w:t>
      </w:r>
      <w:proofErr w:type="spellStart"/>
      <w:r w:rsidRPr="00AC220D">
        <w:rPr>
          <w:rFonts w:eastAsia="Calibri" w:cs="Times New Roman"/>
          <w:b/>
          <w:bCs/>
        </w:rPr>
        <w:t>Saharan</w:t>
      </w:r>
      <w:proofErr w:type="spellEnd"/>
      <w:r w:rsidRPr="00AC220D">
        <w:rPr>
          <w:rFonts w:eastAsia="Calibri" w:cs="Times New Roman"/>
          <w:b/>
          <w:bCs/>
        </w:rPr>
        <w:t>, S., Kumar, A., &amp; Kumar, S. (2020).</w:t>
      </w:r>
      <w:r w:rsidRPr="003A2003">
        <w:rPr>
          <w:rFonts w:eastAsia="Calibri" w:cs="Times New Roman"/>
        </w:rPr>
        <w:t xml:space="preserve"> </w:t>
      </w:r>
      <w:proofErr w:type="spellStart"/>
      <w:r w:rsidRPr="003A2003">
        <w:rPr>
          <w:rFonts w:eastAsia="Calibri" w:cs="Times New Roman"/>
        </w:rPr>
        <w:t>Comparative</w:t>
      </w:r>
      <w:proofErr w:type="spellEnd"/>
      <w:r w:rsidRPr="003A2003">
        <w:rPr>
          <w:rFonts w:eastAsia="Calibri" w:cs="Times New Roman"/>
        </w:rPr>
        <w:t xml:space="preserve"> </w:t>
      </w:r>
      <w:proofErr w:type="spellStart"/>
      <w:r w:rsidRPr="003A2003">
        <w:rPr>
          <w:rFonts w:eastAsia="Calibri" w:cs="Times New Roman"/>
        </w:rPr>
        <w:t>studies</w:t>
      </w:r>
      <w:proofErr w:type="spellEnd"/>
      <w:r w:rsidRPr="003A2003">
        <w:rPr>
          <w:rFonts w:eastAsia="Calibri" w:cs="Times New Roman"/>
        </w:rPr>
        <w:t xml:space="preserve"> on </w:t>
      </w:r>
      <w:proofErr w:type="spellStart"/>
      <w:r w:rsidRPr="003A2003">
        <w:rPr>
          <w:rFonts w:eastAsia="Calibri" w:cs="Times New Roman"/>
        </w:rPr>
        <w:t>stress</w:t>
      </w:r>
      <w:proofErr w:type="spellEnd"/>
      <w:r w:rsidRPr="003A2003">
        <w:rPr>
          <w:rFonts w:eastAsia="Calibri" w:cs="Times New Roman"/>
        </w:rPr>
        <w:t xml:space="preserve"> </w:t>
      </w:r>
      <w:proofErr w:type="spellStart"/>
      <w:r w:rsidRPr="003A2003">
        <w:rPr>
          <w:rFonts w:eastAsia="Calibri" w:cs="Times New Roman"/>
        </w:rPr>
        <w:t>response</w:t>
      </w:r>
      <w:proofErr w:type="spellEnd"/>
      <w:r w:rsidRPr="003A2003">
        <w:rPr>
          <w:rFonts w:eastAsia="Calibri" w:cs="Times New Roman"/>
        </w:rPr>
        <w:t xml:space="preserve"> </w:t>
      </w:r>
      <w:proofErr w:type="spellStart"/>
      <w:r w:rsidRPr="003A2003">
        <w:rPr>
          <w:rFonts w:eastAsia="Calibri" w:cs="Times New Roman"/>
        </w:rPr>
        <w:t>to</w:t>
      </w:r>
      <w:proofErr w:type="spellEnd"/>
      <w:r w:rsidRPr="003A2003">
        <w:rPr>
          <w:rFonts w:eastAsia="Calibri" w:cs="Times New Roman"/>
        </w:rPr>
        <w:t xml:space="preserve"> </w:t>
      </w:r>
      <w:proofErr w:type="spellStart"/>
      <w:r w:rsidRPr="003A2003">
        <w:rPr>
          <w:rFonts w:eastAsia="Calibri" w:cs="Times New Roman"/>
        </w:rPr>
        <w:t>laproscopic</w:t>
      </w:r>
      <w:proofErr w:type="spellEnd"/>
      <w:r w:rsidRPr="003A2003">
        <w:rPr>
          <w:rFonts w:eastAsia="Calibri" w:cs="Times New Roman"/>
        </w:rPr>
        <w:t xml:space="preserve"> </w:t>
      </w:r>
      <w:proofErr w:type="spellStart"/>
      <w:r w:rsidRPr="003A2003">
        <w:rPr>
          <w:rFonts w:eastAsia="Calibri" w:cs="Times New Roman"/>
        </w:rPr>
        <w:t>ovariectomy</w:t>
      </w:r>
      <w:proofErr w:type="spellEnd"/>
      <w:r w:rsidRPr="003A2003">
        <w:rPr>
          <w:rFonts w:eastAsia="Calibri" w:cs="Times New Roman"/>
        </w:rPr>
        <w:t xml:space="preserve"> </w:t>
      </w:r>
      <w:proofErr w:type="spellStart"/>
      <w:r w:rsidRPr="003A2003">
        <w:rPr>
          <w:rFonts w:eastAsia="Calibri" w:cs="Times New Roman"/>
        </w:rPr>
        <w:t>and</w:t>
      </w:r>
      <w:proofErr w:type="spellEnd"/>
      <w:r w:rsidRPr="003A2003">
        <w:rPr>
          <w:rFonts w:eastAsia="Calibri" w:cs="Times New Roman"/>
        </w:rPr>
        <w:t xml:space="preserve"> </w:t>
      </w:r>
      <w:proofErr w:type="spellStart"/>
      <w:r w:rsidRPr="003A2003">
        <w:rPr>
          <w:rFonts w:eastAsia="Calibri" w:cs="Times New Roman"/>
        </w:rPr>
        <w:t>open</w:t>
      </w:r>
      <w:proofErr w:type="spellEnd"/>
      <w:r w:rsidRPr="003A2003">
        <w:rPr>
          <w:rFonts w:eastAsia="Calibri" w:cs="Times New Roman"/>
        </w:rPr>
        <w:t xml:space="preserve"> </w:t>
      </w:r>
      <w:proofErr w:type="spellStart"/>
      <w:r w:rsidRPr="003A2003">
        <w:rPr>
          <w:rFonts w:eastAsia="Calibri" w:cs="Times New Roman"/>
        </w:rPr>
        <w:t>ovariectomy</w:t>
      </w:r>
      <w:proofErr w:type="spellEnd"/>
      <w:r w:rsidRPr="003A2003">
        <w:rPr>
          <w:rFonts w:eastAsia="Calibri" w:cs="Times New Roman"/>
        </w:rPr>
        <w:t xml:space="preserve"> in </w:t>
      </w:r>
      <w:proofErr w:type="spellStart"/>
      <w:r w:rsidRPr="003A2003">
        <w:rPr>
          <w:rFonts w:eastAsia="Calibri" w:cs="Times New Roman"/>
        </w:rPr>
        <w:t>dogs</w:t>
      </w:r>
      <w:proofErr w:type="spellEnd"/>
      <w:r w:rsidRPr="003A2003">
        <w:rPr>
          <w:rFonts w:eastAsia="Calibri" w:cs="Times New Roman"/>
        </w:rPr>
        <w:t>.</w:t>
      </w:r>
    </w:p>
    <w:p w14:paraId="3ACFE6AF" w14:textId="4989B881" w:rsidR="005B345C" w:rsidRDefault="005B345C" w:rsidP="005B345C">
      <w:pPr>
        <w:ind w:firstLine="0"/>
      </w:pPr>
      <w:proofErr w:type="spellStart"/>
      <w:r w:rsidRPr="007865D1">
        <w:rPr>
          <w:b/>
          <w:bCs/>
        </w:rPr>
        <w:t>Yao</w:t>
      </w:r>
      <w:proofErr w:type="spellEnd"/>
      <w:r>
        <w:rPr>
          <w:b/>
          <w:bCs/>
        </w:rPr>
        <w:t>,</w:t>
      </w:r>
      <w:r w:rsidRPr="007865D1">
        <w:rPr>
          <w:b/>
          <w:bCs/>
        </w:rPr>
        <w:t xml:space="preserve"> H</w:t>
      </w:r>
      <w:r>
        <w:rPr>
          <w:b/>
          <w:bCs/>
        </w:rPr>
        <w:t>.</w:t>
      </w:r>
      <w:r w:rsidR="00A212CC">
        <w:rPr>
          <w:b/>
          <w:bCs/>
        </w:rPr>
        <w:t xml:space="preserve"> </w:t>
      </w:r>
      <w:r w:rsidRPr="007865D1">
        <w:rPr>
          <w:b/>
          <w:bCs/>
        </w:rPr>
        <w:t xml:space="preserve">S, </w:t>
      </w:r>
      <w:proofErr w:type="spellStart"/>
      <w:r w:rsidRPr="007865D1">
        <w:rPr>
          <w:b/>
          <w:bCs/>
        </w:rPr>
        <w:t>Wang</w:t>
      </w:r>
      <w:proofErr w:type="spellEnd"/>
      <w:r>
        <w:rPr>
          <w:b/>
          <w:bCs/>
        </w:rPr>
        <w:t>,</w:t>
      </w:r>
      <w:r w:rsidRPr="007865D1">
        <w:rPr>
          <w:b/>
          <w:bCs/>
        </w:rPr>
        <w:t xml:space="preserve"> Q</w:t>
      </w:r>
      <w:r>
        <w:rPr>
          <w:b/>
          <w:bCs/>
        </w:rPr>
        <w:t>.</w:t>
      </w:r>
      <w:r w:rsidRPr="007865D1">
        <w:rPr>
          <w:b/>
          <w:bCs/>
        </w:rPr>
        <w:t xml:space="preserve">, </w:t>
      </w:r>
      <w:proofErr w:type="spellStart"/>
      <w:r w:rsidRPr="007865D1">
        <w:rPr>
          <w:b/>
          <w:bCs/>
        </w:rPr>
        <w:t>Wang</w:t>
      </w:r>
      <w:proofErr w:type="spellEnd"/>
      <w:r>
        <w:rPr>
          <w:b/>
          <w:bCs/>
        </w:rPr>
        <w:t>,</w:t>
      </w:r>
      <w:r w:rsidRPr="007865D1">
        <w:rPr>
          <w:b/>
          <w:bCs/>
        </w:rPr>
        <w:t xml:space="preserve"> W</w:t>
      </w:r>
      <w:r>
        <w:rPr>
          <w:b/>
          <w:bCs/>
        </w:rPr>
        <w:t>.</w:t>
      </w:r>
      <w:r w:rsidR="00A212CC">
        <w:rPr>
          <w:b/>
          <w:bCs/>
        </w:rPr>
        <w:t xml:space="preserve"> </w:t>
      </w:r>
      <w:r w:rsidRPr="007865D1">
        <w:rPr>
          <w:b/>
          <w:bCs/>
        </w:rPr>
        <w:t xml:space="preserve">J, </w:t>
      </w:r>
      <w:proofErr w:type="spellStart"/>
      <w:r w:rsidRPr="007865D1">
        <w:rPr>
          <w:b/>
          <w:bCs/>
        </w:rPr>
        <w:t>Ruan</w:t>
      </w:r>
      <w:proofErr w:type="spellEnd"/>
      <w:r>
        <w:rPr>
          <w:b/>
          <w:bCs/>
        </w:rPr>
        <w:t>,</w:t>
      </w:r>
      <w:r w:rsidRPr="007865D1">
        <w:rPr>
          <w:b/>
          <w:bCs/>
        </w:rPr>
        <w:t xml:space="preserve"> C</w:t>
      </w:r>
      <w:r>
        <w:rPr>
          <w:b/>
          <w:bCs/>
        </w:rPr>
        <w:t>.</w:t>
      </w:r>
      <w:r w:rsidR="00A212CC">
        <w:rPr>
          <w:b/>
          <w:bCs/>
        </w:rPr>
        <w:t xml:space="preserve"> </w:t>
      </w:r>
      <w:r w:rsidRPr="007865D1">
        <w:rPr>
          <w:b/>
          <w:bCs/>
        </w:rPr>
        <w:t>P</w:t>
      </w:r>
      <w:r w:rsidRPr="00CC6215">
        <w:t>.</w:t>
      </w:r>
      <w:r>
        <w:t xml:space="preserve"> (</w:t>
      </w:r>
      <w:r w:rsidRPr="00AC220D">
        <w:rPr>
          <w:b/>
          <w:bCs/>
        </w:rPr>
        <w:t>2009)</w:t>
      </w:r>
      <w:r>
        <w:rPr>
          <w:b/>
          <w:bCs/>
        </w:rPr>
        <w:t>.</w:t>
      </w:r>
      <w:r w:rsidRPr="00CC6215">
        <w:t xml:space="preserve"> </w:t>
      </w:r>
      <w:proofErr w:type="spellStart"/>
      <w:proofErr w:type="gramStart"/>
      <w:r w:rsidRPr="00CC6215">
        <w:t>prospective</w:t>
      </w:r>
      <w:proofErr w:type="spellEnd"/>
      <w:proofErr w:type="gramEnd"/>
      <w:r w:rsidRPr="00CC6215">
        <w:t xml:space="preserve"> </w:t>
      </w:r>
      <w:proofErr w:type="spellStart"/>
      <w:r w:rsidRPr="00CC6215">
        <w:t>clinical</w:t>
      </w:r>
      <w:proofErr w:type="spellEnd"/>
      <w:r w:rsidRPr="00CC6215">
        <w:t xml:space="preserve"> </w:t>
      </w:r>
      <w:proofErr w:type="spellStart"/>
      <w:r w:rsidRPr="00CC6215">
        <w:t>trials</w:t>
      </w:r>
      <w:proofErr w:type="spellEnd"/>
      <w:r w:rsidRPr="00CC6215">
        <w:t xml:space="preserve"> of </w:t>
      </w:r>
      <w:proofErr w:type="spellStart"/>
      <w:r w:rsidRPr="00CC6215">
        <w:t>thyroidectomy</w:t>
      </w:r>
      <w:proofErr w:type="spellEnd"/>
      <w:r w:rsidRPr="00CC6215">
        <w:t xml:space="preserve"> </w:t>
      </w:r>
      <w:proofErr w:type="spellStart"/>
      <w:r w:rsidRPr="00CC6215">
        <w:t>with</w:t>
      </w:r>
      <w:proofErr w:type="spellEnd"/>
      <w:r w:rsidRPr="00CC6215">
        <w:t xml:space="preserve"> </w:t>
      </w:r>
      <w:proofErr w:type="spellStart"/>
      <w:r w:rsidRPr="00CC6215">
        <w:t>ligasure</w:t>
      </w:r>
      <w:proofErr w:type="spellEnd"/>
      <w:r w:rsidRPr="00CC6215">
        <w:t xml:space="preserve"> </w:t>
      </w:r>
      <w:proofErr w:type="spellStart"/>
      <w:r w:rsidRPr="00CC6215">
        <w:t>vs</w:t>
      </w:r>
      <w:proofErr w:type="spellEnd"/>
      <w:r w:rsidRPr="00CC6215">
        <w:t xml:space="preserve"> </w:t>
      </w:r>
      <w:proofErr w:type="spellStart"/>
      <w:r w:rsidRPr="00CC6215">
        <w:t>con</w:t>
      </w:r>
      <w:proofErr w:type="spellEnd"/>
      <w:r w:rsidRPr="00CC6215">
        <w:t xml:space="preserve"> </w:t>
      </w:r>
      <w:proofErr w:type="spellStart"/>
      <w:r w:rsidRPr="00CC6215">
        <w:t>ventional</w:t>
      </w:r>
      <w:proofErr w:type="spellEnd"/>
      <w:r w:rsidRPr="00CC6215">
        <w:t xml:space="preserve"> </w:t>
      </w:r>
      <w:proofErr w:type="spellStart"/>
      <w:r w:rsidRPr="00CC6215">
        <w:t>vessel</w:t>
      </w:r>
      <w:proofErr w:type="spellEnd"/>
      <w:r w:rsidRPr="00CC6215">
        <w:t xml:space="preserve"> </w:t>
      </w:r>
      <w:proofErr w:type="spellStart"/>
      <w:r w:rsidRPr="00CC6215">
        <w:t>ligation</w:t>
      </w:r>
      <w:proofErr w:type="spellEnd"/>
      <w:r w:rsidRPr="00CC6215">
        <w:t xml:space="preserve">. A </w:t>
      </w:r>
      <w:proofErr w:type="spellStart"/>
      <w:r w:rsidRPr="00CC6215">
        <w:t>systematic</w:t>
      </w:r>
      <w:proofErr w:type="spellEnd"/>
      <w:r w:rsidRPr="00CC6215">
        <w:t xml:space="preserve"> </w:t>
      </w:r>
      <w:proofErr w:type="spellStart"/>
      <w:r w:rsidRPr="00CC6215">
        <w:t>review</w:t>
      </w:r>
      <w:proofErr w:type="spellEnd"/>
      <w:r w:rsidRPr="00CC6215">
        <w:t xml:space="preserve"> </w:t>
      </w:r>
      <w:proofErr w:type="spellStart"/>
      <w:r w:rsidRPr="00CC6215">
        <w:t>and</w:t>
      </w:r>
      <w:proofErr w:type="spellEnd"/>
      <w:r w:rsidRPr="00CC6215">
        <w:t xml:space="preserve"> meta-</w:t>
      </w:r>
      <w:proofErr w:type="spellStart"/>
      <w:r w:rsidRPr="00CC6215">
        <w:t>analysis</w:t>
      </w:r>
      <w:proofErr w:type="spellEnd"/>
      <w:r w:rsidRPr="00CC6215">
        <w:t xml:space="preserve"> </w:t>
      </w:r>
      <w:proofErr w:type="spellStart"/>
      <w:r w:rsidRPr="00CC6215">
        <w:t>Arch</w:t>
      </w:r>
      <w:proofErr w:type="spellEnd"/>
      <w:r w:rsidRPr="00CC6215">
        <w:t xml:space="preserve"> </w:t>
      </w:r>
      <w:proofErr w:type="spellStart"/>
      <w:r w:rsidRPr="00CC6215">
        <w:t>Surg</w:t>
      </w:r>
      <w:proofErr w:type="spellEnd"/>
      <w:r w:rsidRPr="00CC6215">
        <w:t xml:space="preserve"> 2009;144(12)1167-1174</w:t>
      </w:r>
      <w:bookmarkEnd w:id="67"/>
    </w:p>
    <w:p w14:paraId="54D1AD83" w14:textId="408C2FB1" w:rsidR="005B345C" w:rsidRDefault="005B345C" w:rsidP="005B345C">
      <w:pPr>
        <w:ind w:firstLine="0"/>
      </w:pPr>
      <w:proofErr w:type="spellStart"/>
      <w:r w:rsidRPr="00CF653D">
        <w:rPr>
          <w:b/>
          <w:bCs/>
        </w:rPr>
        <w:t>Yilmaz</w:t>
      </w:r>
      <w:proofErr w:type="spellEnd"/>
      <w:r w:rsidRPr="00CF653D">
        <w:rPr>
          <w:b/>
          <w:bCs/>
        </w:rPr>
        <w:t xml:space="preserve">, O., Korkmaz, M., </w:t>
      </w:r>
      <w:proofErr w:type="spellStart"/>
      <w:r w:rsidRPr="00CF653D">
        <w:rPr>
          <w:b/>
          <w:bCs/>
        </w:rPr>
        <w:t>Jaroszewski</w:t>
      </w:r>
      <w:proofErr w:type="spellEnd"/>
      <w:r w:rsidRPr="00CF653D">
        <w:rPr>
          <w:b/>
          <w:bCs/>
        </w:rPr>
        <w:t>, J.</w:t>
      </w:r>
      <w:r w:rsidR="00A212CC">
        <w:rPr>
          <w:b/>
          <w:bCs/>
        </w:rPr>
        <w:t xml:space="preserve"> </w:t>
      </w:r>
      <w:r w:rsidRPr="00CF653D">
        <w:rPr>
          <w:b/>
          <w:bCs/>
        </w:rPr>
        <w:t xml:space="preserve">J., </w:t>
      </w:r>
      <w:proofErr w:type="spellStart"/>
      <w:r w:rsidRPr="00CF653D">
        <w:rPr>
          <w:b/>
          <w:bCs/>
        </w:rPr>
        <w:t>Yazici</w:t>
      </w:r>
      <w:proofErr w:type="spellEnd"/>
      <w:r w:rsidRPr="00CF653D">
        <w:rPr>
          <w:b/>
          <w:bCs/>
        </w:rPr>
        <w:t xml:space="preserve">, E., </w:t>
      </w:r>
      <w:proofErr w:type="spellStart"/>
      <w:r w:rsidRPr="00CF653D">
        <w:rPr>
          <w:b/>
          <w:bCs/>
        </w:rPr>
        <w:t>Ulutas</w:t>
      </w:r>
      <w:proofErr w:type="spellEnd"/>
      <w:r w:rsidRPr="00CF653D">
        <w:rPr>
          <w:b/>
          <w:bCs/>
        </w:rPr>
        <w:t>, E.</w:t>
      </w:r>
      <w:r w:rsidR="00A212CC">
        <w:rPr>
          <w:b/>
          <w:bCs/>
        </w:rPr>
        <w:t xml:space="preserve"> </w:t>
      </w:r>
      <w:r w:rsidRPr="00CF653D">
        <w:rPr>
          <w:b/>
          <w:bCs/>
        </w:rPr>
        <w:t>L.</w:t>
      </w:r>
      <w:r w:rsidR="00A212CC">
        <w:rPr>
          <w:b/>
          <w:bCs/>
        </w:rPr>
        <w:t xml:space="preserve"> </w:t>
      </w:r>
      <w:r w:rsidRPr="00CF653D">
        <w:rPr>
          <w:b/>
          <w:bCs/>
        </w:rPr>
        <w:t>M.</w:t>
      </w:r>
      <w:r w:rsidR="00A212CC">
        <w:rPr>
          <w:b/>
          <w:bCs/>
        </w:rPr>
        <w:t xml:space="preserve"> </w:t>
      </w:r>
      <w:r w:rsidRPr="00CF653D">
        <w:rPr>
          <w:b/>
          <w:bCs/>
        </w:rPr>
        <w:t>A.</w:t>
      </w:r>
      <w:r w:rsidR="00A212CC">
        <w:rPr>
          <w:b/>
          <w:bCs/>
        </w:rPr>
        <w:t xml:space="preserve"> </w:t>
      </w:r>
      <w:r w:rsidRPr="00CF653D">
        <w:rPr>
          <w:b/>
          <w:bCs/>
        </w:rPr>
        <w:t xml:space="preserve">S., &amp; </w:t>
      </w:r>
      <w:proofErr w:type="spellStart"/>
      <w:r w:rsidRPr="00CF653D">
        <w:rPr>
          <w:b/>
          <w:bCs/>
        </w:rPr>
        <w:t>Saritas</w:t>
      </w:r>
      <w:proofErr w:type="spellEnd"/>
      <w:r w:rsidRPr="00CF653D">
        <w:rPr>
          <w:b/>
          <w:bCs/>
        </w:rPr>
        <w:t>, Z. K. (2014).</w:t>
      </w:r>
      <w:r w:rsidRPr="00CF653D">
        <w:t xml:space="preserve"> </w:t>
      </w:r>
      <w:proofErr w:type="spellStart"/>
      <w:r w:rsidRPr="00CF653D">
        <w:t>Comparison</w:t>
      </w:r>
      <w:proofErr w:type="spellEnd"/>
      <w:r w:rsidRPr="00CF653D">
        <w:t xml:space="preserve"> of </w:t>
      </w:r>
      <w:proofErr w:type="spellStart"/>
      <w:r w:rsidRPr="00CF653D">
        <w:t>flunixin</w:t>
      </w:r>
      <w:proofErr w:type="spellEnd"/>
      <w:r w:rsidRPr="00CF653D">
        <w:t xml:space="preserve"> </w:t>
      </w:r>
      <w:proofErr w:type="spellStart"/>
      <w:r w:rsidRPr="00CF653D">
        <w:t>meglumine</w:t>
      </w:r>
      <w:proofErr w:type="spellEnd"/>
      <w:r w:rsidRPr="00CF653D">
        <w:t xml:space="preserve"> </w:t>
      </w:r>
      <w:proofErr w:type="spellStart"/>
      <w:r w:rsidRPr="00CF653D">
        <w:t>and</w:t>
      </w:r>
      <w:proofErr w:type="spellEnd"/>
      <w:r w:rsidRPr="00CF653D">
        <w:t xml:space="preserve"> </w:t>
      </w:r>
      <w:proofErr w:type="spellStart"/>
      <w:r w:rsidRPr="00CF653D">
        <w:t>meloxicam</w:t>
      </w:r>
      <w:proofErr w:type="spellEnd"/>
      <w:r w:rsidRPr="00CF653D">
        <w:t xml:space="preserve"> </w:t>
      </w:r>
      <w:proofErr w:type="spellStart"/>
      <w:r w:rsidRPr="00CF653D">
        <w:t>influence</w:t>
      </w:r>
      <w:proofErr w:type="spellEnd"/>
      <w:r w:rsidRPr="00CF653D">
        <w:t xml:space="preserve"> on </w:t>
      </w:r>
      <w:proofErr w:type="spellStart"/>
      <w:r w:rsidRPr="00CF653D">
        <w:t>postoperative</w:t>
      </w:r>
      <w:proofErr w:type="spellEnd"/>
      <w:r w:rsidRPr="00CF653D">
        <w:t xml:space="preserve"> </w:t>
      </w:r>
      <w:proofErr w:type="spellStart"/>
      <w:r w:rsidRPr="00CF653D">
        <w:t>and</w:t>
      </w:r>
      <w:proofErr w:type="spellEnd"/>
      <w:r w:rsidRPr="00CF653D">
        <w:t xml:space="preserve"> </w:t>
      </w:r>
      <w:proofErr w:type="spellStart"/>
      <w:r w:rsidRPr="00CF653D">
        <w:t>oxidative</w:t>
      </w:r>
      <w:proofErr w:type="spellEnd"/>
      <w:r w:rsidRPr="00CF653D">
        <w:t xml:space="preserve"> </w:t>
      </w:r>
      <w:proofErr w:type="spellStart"/>
      <w:r w:rsidRPr="00CF653D">
        <w:t>stress</w:t>
      </w:r>
      <w:proofErr w:type="spellEnd"/>
      <w:r w:rsidRPr="00CF653D">
        <w:t xml:space="preserve"> in </w:t>
      </w:r>
      <w:proofErr w:type="spellStart"/>
      <w:r w:rsidRPr="00CF653D">
        <w:t>ovariohysterectomized</w:t>
      </w:r>
      <w:proofErr w:type="spellEnd"/>
      <w:r w:rsidRPr="00CF653D">
        <w:t xml:space="preserve"> </w:t>
      </w:r>
      <w:proofErr w:type="spellStart"/>
      <w:r w:rsidRPr="00CF653D">
        <w:t>bitches</w:t>
      </w:r>
      <w:proofErr w:type="spellEnd"/>
      <w:r w:rsidRPr="00CF653D">
        <w:t xml:space="preserve">. </w:t>
      </w:r>
      <w:proofErr w:type="spellStart"/>
      <w:r w:rsidRPr="00CF653D">
        <w:t>Polish</w:t>
      </w:r>
      <w:proofErr w:type="spellEnd"/>
      <w:r w:rsidRPr="00CF653D">
        <w:t xml:space="preserve"> </w:t>
      </w:r>
      <w:proofErr w:type="spellStart"/>
      <w:r w:rsidRPr="00CF653D">
        <w:t>journal</w:t>
      </w:r>
      <w:proofErr w:type="spellEnd"/>
      <w:r w:rsidRPr="00CF653D">
        <w:t xml:space="preserve"> of </w:t>
      </w:r>
      <w:proofErr w:type="spellStart"/>
      <w:r w:rsidRPr="00CF653D">
        <w:t>veterinary</w:t>
      </w:r>
      <w:proofErr w:type="spellEnd"/>
      <w:r w:rsidRPr="00CF653D">
        <w:t xml:space="preserve"> </w:t>
      </w:r>
      <w:proofErr w:type="spellStart"/>
      <w:r w:rsidRPr="00CF653D">
        <w:t>sciences</w:t>
      </w:r>
      <w:proofErr w:type="spellEnd"/>
      <w:r w:rsidRPr="00CF653D">
        <w:t>, 17(3).</w:t>
      </w:r>
    </w:p>
    <w:p w14:paraId="0AFA6C56" w14:textId="77777777" w:rsidR="005B345C" w:rsidRPr="007865D1" w:rsidRDefault="005B345C" w:rsidP="005B345C">
      <w:pPr>
        <w:ind w:firstLine="0"/>
        <w:rPr>
          <w:rFonts w:cs="Times New Roman"/>
        </w:rPr>
      </w:pPr>
    </w:p>
    <w:p w14:paraId="04D1F28B" w14:textId="47FE290C" w:rsidR="005E7CE3" w:rsidRPr="006E6819" w:rsidRDefault="005E7CE3" w:rsidP="00685165">
      <w:pPr>
        <w:pStyle w:val="Balk1"/>
        <w:numPr>
          <w:ilvl w:val="0"/>
          <w:numId w:val="0"/>
        </w:numPr>
        <w:jc w:val="both"/>
      </w:pPr>
    </w:p>
    <w:p w14:paraId="7166C16A" w14:textId="77777777" w:rsidR="00807A85" w:rsidRPr="006E6819" w:rsidRDefault="00807A85" w:rsidP="006E6819"/>
    <w:p w14:paraId="0E3D1E4A" w14:textId="77777777" w:rsidR="005E7CE3" w:rsidRPr="006E6819" w:rsidRDefault="005E7CE3" w:rsidP="006E6819"/>
    <w:p w14:paraId="28A7C6D3" w14:textId="3CC7C877" w:rsidR="00E60930" w:rsidRPr="006E6819" w:rsidRDefault="00E60930" w:rsidP="006E6819">
      <w:pPr>
        <w:keepNext/>
        <w:tabs>
          <w:tab w:val="left" w:pos="951"/>
        </w:tabs>
        <w:ind w:firstLine="0"/>
        <w:jc w:val="center"/>
      </w:pPr>
    </w:p>
    <w:p w14:paraId="47AB1F4E" w14:textId="77777777" w:rsidR="005E7CE3" w:rsidRPr="006E6819" w:rsidRDefault="005E7CE3" w:rsidP="006E6819"/>
    <w:p w14:paraId="74F00CAD" w14:textId="545E69D6" w:rsidR="00E60930" w:rsidRPr="006E6819" w:rsidRDefault="00E60930" w:rsidP="006E6819">
      <w:pPr>
        <w:keepNext/>
        <w:tabs>
          <w:tab w:val="left" w:pos="1467"/>
        </w:tabs>
        <w:ind w:firstLine="0"/>
        <w:jc w:val="center"/>
      </w:pPr>
    </w:p>
    <w:p w14:paraId="3F7BA235" w14:textId="77777777" w:rsidR="005A43AA" w:rsidRPr="006E6819" w:rsidRDefault="005A43AA" w:rsidP="006E6819"/>
    <w:p w14:paraId="0136EAE6" w14:textId="1EE9EA7C" w:rsidR="005E7CE3" w:rsidRPr="006E6819" w:rsidRDefault="005E7CE3" w:rsidP="006E6819">
      <w:r w:rsidRPr="006E6819">
        <w:br w:type="page"/>
      </w:r>
    </w:p>
    <w:p w14:paraId="54345AFE" w14:textId="5E9E4C6C" w:rsidR="008F1D1D" w:rsidRPr="0055475C" w:rsidRDefault="008F1D1D" w:rsidP="0055475C">
      <w:pPr>
        <w:ind w:firstLine="0"/>
        <w:rPr>
          <w:b/>
          <w:bCs/>
        </w:rPr>
      </w:pPr>
      <w:bookmarkStart w:id="68" w:name="_Toc195061377"/>
      <w:bookmarkStart w:id="69" w:name="_Toc203390684"/>
      <w:r w:rsidRPr="0055475C">
        <w:rPr>
          <w:b/>
          <w:bCs/>
        </w:rPr>
        <w:lastRenderedPageBreak/>
        <w:t>Ek 1</w:t>
      </w:r>
      <w:bookmarkEnd w:id="68"/>
      <w:bookmarkEnd w:id="69"/>
      <w:r w:rsidR="0055475C" w:rsidRPr="0055475C">
        <w:rPr>
          <w:b/>
          <w:bCs/>
        </w:rPr>
        <w:t>. Hayvan Deneyleri Yerel Etik Kurul Onayı</w:t>
      </w:r>
    </w:p>
    <w:p w14:paraId="2AF89B61" w14:textId="3D8D52C1" w:rsidR="00556DEF" w:rsidRPr="006E6819" w:rsidRDefault="0055475C" w:rsidP="00671251">
      <w:pPr>
        <w:ind w:firstLine="0"/>
      </w:pPr>
      <w:r>
        <w:rPr>
          <w:noProof/>
        </w:rPr>
        <w:drawing>
          <wp:inline distT="0" distB="0" distL="0" distR="0" wp14:anchorId="71AC956B" wp14:editId="53F2F9B8">
            <wp:extent cx="5760085" cy="8335010"/>
            <wp:effectExtent l="0" t="0" r="0" b="889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085" cy="8335010"/>
                    </a:xfrm>
                    <a:prstGeom prst="rect">
                      <a:avLst/>
                    </a:prstGeom>
                    <a:noFill/>
                    <a:ln>
                      <a:noFill/>
                    </a:ln>
                  </pic:spPr>
                </pic:pic>
              </a:graphicData>
            </a:graphic>
          </wp:inline>
        </w:drawing>
      </w:r>
    </w:p>
    <w:p w14:paraId="60DF58DF" w14:textId="61CDBA40" w:rsidR="00807A85" w:rsidRPr="006E6819" w:rsidRDefault="00807A85" w:rsidP="006E6819">
      <w:pPr>
        <w:ind w:firstLine="0"/>
      </w:pPr>
    </w:p>
    <w:p w14:paraId="41B0F8A6" w14:textId="77777777" w:rsidR="00D85D64" w:rsidRDefault="00D85D64" w:rsidP="006E6819">
      <w:pPr>
        <w:pStyle w:val="Balk1"/>
        <w:numPr>
          <w:ilvl w:val="0"/>
          <w:numId w:val="0"/>
        </w:numPr>
      </w:pPr>
      <w:bookmarkStart w:id="70" w:name="_Toc203390685"/>
    </w:p>
    <w:p w14:paraId="5467E75F" w14:textId="77777777" w:rsidR="00D85D64" w:rsidRDefault="00D85D64" w:rsidP="006E6819">
      <w:pPr>
        <w:pStyle w:val="Balk1"/>
        <w:numPr>
          <w:ilvl w:val="0"/>
          <w:numId w:val="0"/>
        </w:numPr>
      </w:pPr>
    </w:p>
    <w:bookmarkEnd w:id="70"/>
    <w:p w14:paraId="75E70249" w14:textId="779C2166" w:rsidR="00A17968" w:rsidRPr="006E6819" w:rsidRDefault="00A17968" w:rsidP="00F13984">
      <w:pPr>
        <w:spacing w:after="160" w:line="278" w:lineRule="auto"/>
        <w:ind w:firstLine="0"/>
        <w:jc w:val="center"/>
        <w:rPr>
          <w:rFonts w:eastAsia="Times New Roman" w:cs="Times New Roman"/>
          <w:b/>
          <w:sz w:val="28"/>
          <w:lang w:eastAsia="tr-TR"/>
        </w:rPr>
      </w:pPr>
      <w:r w:rsidRPr="006E6819">
        <w:rPr>
          <w:rFonts w:eastAsia="Times New Roman" w:cs="Times New Roman"/>
          <w:b/>
          <w:sz w:val="28"/>
          <w:lang w:eastAsia="tr-TR"/>
        </w:rPr>
        <w:t>T.C.</w:t>
      </w:r>
    </w:p>
    <w:p w14:paraId="3A4FA614" w14:textId="77777777" w:rsidR="00A17968" w:rsidRPr="006E6819" w:rsidRDefault="00A17968" w:rsidP="006E6819">
      <w:pPr>
        <w:jc w:val="center"/>
        <w:rPr>
          <w:rFonts w:eastAsia="Times New Roman" w:cs="Times New Roman"/>
          <w:b/>
          <w:sz w:val="28"/>
          <w:lang w:eastAsia="tr-TR"/>
        </w:rPr>
      </w:pPr>
      <w:r w:rsidRPr="006E6819">
        <w:rPr>
          <w:rFonts w:eastAsia="Times New Roman" w:cs="Times New Roman"/>
          <w:b/>
          <w:sz w:val="28"/>
          <w:lang w:eastAsia="tr-TR"/>
        </w:rPr>
        <w:t xml:space="preserve">AYDIN ADNAN MENDERES ÜNİVERSİTESİ </w:t>
      </w:r>
    </w:p>
    <w:p w14:paraId="1CA314F9" w14:textId="77777777" w:rsidR="00A17968" w:rsidRPr="006E6819" w:rsidRDefault="00A17968" w:rsidP="006E6819">
      <w:pPr>
        <w:jc w:val="center"/>
        <w:rPr>
          <w:rFonts w:eastAsia="Times New Roman" w:cs="Times New Roman"/>
          <w:b/>
          <w:sz w:val="28"/>
          <w:lang w:eastAsia="tr-TR"/>
        </w:rPr>
      </w:pPr>
      <w:r w:rsidRPr="006E6819">
        <w:rPr>
          <w:rFonts w:eastAsia="Times New Roman" w:cs="Times New Roman"/>
          <w:b/>
          <w:sz w:val="28"/>
          <w:lang w:eastAsia="tr-TR"/>
        </w:rPr>
        <w:t>SAĞLIK BİLİMLERİ ENSTİTÜSÜ</w:t>
      </w:r>
    </w:p>
    <w:p w14:paraId="2AC0BBB7" w14:textId="77777777" w:rsidR="00A17968" w:rsidRPr="006E6819" w:rsidRDefault="00A17968" w:rsidP="006E6819">
      <w:pPr>
        <w:pStyle w:val="Balk1"/>
        <w:numPr>
          <w:ilvl w:val="0"/>
          <w:numId w:val="0"/>
        </w:numPr>
        <w:jc w:val="both"/>
      </w:pPr>
    </w:p>
    <w:p w14:paraId="3B621688" w14:textId="4322D7E1" w:rsidR="00A17968" w:rsidRPr="006E6819" w:rsidRDefault="00A17968" w:rsidP="006E6819">
      <w:pPr>
        <w:pStyle w:val="Balk1"/>
        <w:numPr>
          <w:ilvl w:val="0"/>
          <w:numId w:val="0"/>
        </w:numPr>
        <w:rPr>
          <w:rFonts w:eastAsia="Times New Roman"/>
          <w:szCs w:val="32"/>
          <w:lang w:eastAsia="tr-TR"/>
        </w:rPr>
      </w:pPr>
      <w:bookmarkStart w:id="71" w:name="_Toc203390686"/>
      <w:r w:rsidRPr="006E6819">
        <w:t>BİLİMSEL ETİK BEYANI</w:t>
      </w:r>
      <w:bookmarkEnd w:id="71"/>
    </w:p>
    <w:p w14:paraId="3D07460F" w14:textId="77777777" w:rsidR="00A17968" w:rsidRPr="006E6819" w:rsidRDefault="00A17968" w:rsidP="006E6819">
      <w:pPr>
        <w:jc w:val="center"/>
        <w:rPr>
          <w:rFonts w:eastAsia="Times New Roman" w:cs="Times New Roman"/>
          <w:b/>
          <w:lang w:eastAsia="tr-TR"/>
        </w:rPr>
      </w:pPr>
    </w:p>
    <w:p w14:paraId="5B178171" w14:textId="77777777" w:rsidR="00A17968" w:rsidRPr="006E6819" w:rsidRDefault="00A17968" w:rsidP="006E6819">
      <w:pPr>
        <w:jc w:val="center"/>
        <w:rPr>
          <w:rFonts w:eastAsia="Times New Roman" w:cs="Times New Roman"/>
          <w:b/>
          <w:lang w:eastAsia="tr-TR"/>
        </w:rPr>
      </w:pPr>
    </w:p>
    <w:p w14:paraId="2FCDBDA5" w14:textId="77A27390" w:rsidR="00A17968" w:rsidRPr="006E6819" w:rsidRDefault="00A17968" w:rsidP="00774798">
      <w:pPr>
        <w:rPr>
          <w:rFonts w:eastAsia="Times New Roman" w:cs="Times New Roman"/>
          <w:lang w:eastAsia="tr-TR"/>
        </w:rPr>
      </w:pPr>
      <w:r w:rsidRPr="006E6819">
        <w:rPr>
          <w:rFonts w:eastAsia="Times New Roman" w:cs="Times New Roman"/>
          <w:lang w:eastAsia="tr-TR"/>
        </w:rPr>
        <w:t>“</w:t>
      </w:r>
      <w:r w:rsidR="00FC4CBE" w:rsidRPr="00FC4CBE">
        <w:rPr>
          <w:rFonts w:eastAsia="Times New Roman" w:cs="Times New Roman"/>
          <w:lang w:eastAsia="tr-TR"/>
        </w:rPr>
        <w:t xml:space="preserve">Köpeklerde </w:t>
      </w:r>
      <w:proofErr w:type="spellStart"/>
      <w:r w:rsidR="00FC4CBE" w:rsidRPr="00FC4CBE">
        <w:rPr>
          <w:rFonts w:eastAsia="Times New Roman" w:cs="Times New Roman"/>
          <w:lang w:eastAsia="tr-TR"/>
        </w:rPr>
        <w:t>Ovaryohisterektomi</w:t>
      </w:r>
      <w:proofErr w:type="spellEnd"/>
      <w:r w:rsidR="00FC4CBE" w:rsidRPr="00FC4CBE">
        <w:rPr>
          <w:rFonts w:eastAsia="Times New Roman" w:cs="Times New Roman"/>
          <w:lang w:eastAsia="tr-TR"/>
        </w:rPr>
        <w:t xml:space="preserve"> Operasyonlarında </w:t>
      </w:r>
      <w:proofErr w:type="spellStart"/>
      <w:r w:rsidR="00FC4CBE" w:rsidRPr="00FC4CBE">
        <w:rPr>
          <w:rFonts w:eastAsia="Times New Roman" w:cs="Times New Roman"/>
          <w:lang w:eastAsia="tr-TR"/>
        </w:rPr>
        <w:t>Elektrotermal</w:t>
      </w:r>
      <w:proofErr w:type="spellEnd"/>
      <w:r w:rsidR="00FC4CBE" w:rsidRPr="00FC4CBE">
        <w:rPr>
          <w:rFonts w:eastAsia="Times New Roman" w:cs="Times New Roman"/>
          <w:lang w:eastAsia="tr-TR"/>
        </w:rPr>
        <w:t xml:space="preserve"> Damar Mühürleme Sistemi Kullanımının, </w:t>
      </w:r>
      <w:proofErr w:type="spellStart"/>
      <w:r w:rsidR="00FC4CBE" w:rsidRPr="00FC4CBE">
        <w:rPr>
          <w:rFonts w:eastAsia="Times New Roman" w:cs="Times New Roman"/>
          <w:lang w:eastAsia="tr-TR"/>
        </w:rPr>
        <w:t>Postoperatif</w:t>
      </w:r>
      <w:proofErr w:type="spellEnd"/>
      <w:r w:rsidR="00FC4CBE" w:rsidRPr="00FC4CBE">
        <w:rPr>
          <w:rFonts w:eastAsia="Times New Roman" w:cs="Times New Roman"/>
          <w:lang w:eastAsia="tr-TR"/>
        </w:rPr>
        <w:t xml:space="preserve"> Serum </w:t>
      </w:r>
      <w:proofErr w:type="spellStart"/>
      <w:r w:rsidR="00FC4CBE" w:rsidRPr="00FC4CBE">
        <w:rPr>
          <w:rFonts w:eastAsia="Times New Roman" w:cs="Times New Roman"/>
          <w:lang w:eastAsia="tr-TR"/>
        </w:rPr>
        <w:t>Kortizol</w:t>
      </w:r>
      <w:proofErr w:type="spellEnd"/>
      <w:r w:rsidR="00FC4CBE" w:rsidRPr="00FC4CBE">
        <w:rPr>
          <w:rFonts w:eastAsia="Times New Roman" w:cs="Times New Roman"/>
          <w:lang w:eastAsia="tr-TR"/>
        </w:rPr>
        <w:t xml:space="preserve"> </w:t>
      </w:r>
      <w:r w:rsidR="00124E9B">
        <w:rPr>
          <w:rFonts w:eastAsia="Times New Roman" w:cs="Times New Roman"/>
          <w:lang w:eastAsia="tr-TR"/>
        </w:rPr>
        <w:t>v</w:t>
      </w:r>
      <w:r w:rsidR="00FC4CBE" w:rsidRPr="00FC4CBE">
        <w:rPr>
          <w:rFonts w:eastAsia="Times New Roman" w:cs="Times New Roman"/>
          <w:lang w:eastAsia="tr-TR"/>
        </w:rPr>
        <w:t xml:space="preserve">e </w:t>
      </w:r>
      <w:proofErr w:type="spellStart"/>
      <w:r w:rsidR="00FC4CBE" w:rsidRPr="00FC4CBE">
        <w:rPr>
          <w:rFonts w:eastAsia="Times New Roman" w:cs="Times New Roman"/>
          <w:lang w:eastAsia="tr-TR"/>
        </w:rPr>
        <w:t>Crp</w:t>
      </w:r>
      <w:proofErr w:type="spellEnd"/>
      <w:r w:rsidR="00FC4CBE" w:rsidRPr="00FC4CBE">
        <w:rPr>
          <w:rFonts w:eastAsia="Times New Roman" w:cs="Times New Roman"/>
          <w:lang w:eastAsia="tr-TR"/>
        </w:rPr>
        <w:t xml:space="preserve"> Düzeyleri </w:t>
      </w:r>
      <w:r w:rsidR="00124E9B">
        <w:rPr>
          <w:rFonts w:eastAsia="Times New Roman" w:cs="Times New Roman"/>
          <w:lang w:eastAsia="tr-TR"/>
        </w:rPr>
        <w:t>i</w:t>
      </w:r>
      <w:r w:rsidR="00FC4CBE" w:rsidRPr="00FC4CBE">
        <w:rPr>
          <w:rFonts w:eastAsia="Times New Roman" w:cs="Times New Roman"/>
          <w:lang w:eastAsia="tr-TR"/>
        </w:rPr>
        <w:t>le Ağrı Durumuna Etkisi</w:t>
      </w:r>
      <w:r w:rsidRPr="006E6819">
        <w:rPr>
          <w:rFonts w:eastAsia="Times New Roman" w:cs="Times New Roman"/>
          <w:lang w:eastAsia="tr-TR"/>
        </w:rPr>
        <w:t>” başlıklı Yüksek Lisans tez</w:t>
      </w:r>
      <w:r w:rsidR="00FC4CBE">
        <w:rPr>
          <w:rFonts w:eastAsia="Times New Roman" w:cs="Times New Roman"/>
          <w:lang w:eastAsia="tr-TR"/>
        </w:rPr>
        <w:t xml:space="preserve"> </w:t>
      </w:r>
      <w:r w:rsidR="00FC4CBE" w:rsidRPr="00FC4CBE">
        <w:rPr>
          <w:rFonts w:eastAsia="Times New Roman" w:cs="Times New Roman"/>
          <w:sz w:val="22"/>
          <w:szCs w:val="22"/>
          <w:lang w:eastAsia="tr-TR"/>
        </w:rPr>
        <w:t>çalışması</w:t>
      </w:r>
      <w:r w:rsidR="00FC4CBE">
        <w:rPr>
          <w:rFonts w:eastAsia="Times New Roman" w:cs="Times New Roman"/>
          <w:sz w:val="22"/>
          <w:szCs w:val="22"/>
          <w:lang w:eastAsia="tr-TR"/>
        </w:rPr>
        <w:t xml:space="preserve"> sırasında </w:t>
      </w:r>
      <w:r w:rsidR="00FC4CBE" w:rsidRPr="00FC4CBE">
        <w:rPr>
          <w:rFonts w:eastAsia="Times New Roman" w:cs="Times New Roman"/>
          <w:sz w:val="22"/>
          <w:szCs w:val="22"/>
          <w:lang w:eastAsia="tr-TR"/>
        </w:rPr>
        <w:t xml:space="preserve">elde ettiğim </w:t>
      </w:r>
      <w:r w:rsidRPr="006E6819">
        <w:rPr>
          <w:rFonts w:eastAsia="Times New Roman" w:cs="Times New Roman"/>
          <w:lang w:eastAsia="tr-TR"/>
        </w:rPr>
        <w:t xml:space="preserve">bütün bilgileri etik davranış ve akademik kurallar çerçevesinde </w:t>
      </w:r>
      <w:r w:rsidR="00FC4CBE">
        <w:rPr>
          <w:rFonts w:eastAsia="Times New Roman" w:cs="Times New Roman"/>
          <w:lang w:eastAsia="tr-TR"/>
        </w:rPr>
        <w:t>edindiğimi,</w:t>
      </w:r>
      <w:r w:rsidR="00FC4CBE">
        <w:t xml:space="preserve"> </w:t>
      </w:r>
      <w:r w:rsidRPr="006E6819">
        <w:rPr>
          <w:rFonts w:eastAsia="Times New Roman" w:cs="Times New Roman"/>
          <w:lang w:eastAsia="tr-TR"/>
        </w:rPr>
        <w:t>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02F12482" w14:textId="77777777" w:rsidR="00A17968" w:rsidRPr="006E6819" w:rsidRDefault="00A17968" w:rsidP="006E6819">
      <w:pPr>
        <w:rPr>
          <w:rFonts w:eastAsia="Times New Roman" w:cs="Times New Roman"/>
          <w:lang w:eastAsia="tr-TR"/>
        </w:rPr>
      </w:pPr>
    </w:p>
    <w:p w14:paraId="7812403A" w14:textId="70287B4B" w:rsidR="00A17968" w:rsidRPr="006E6819" w:rsidRDefault="00A17968" w:rsidP="006E6819">
      <w:pPr>
        <w:rPr>
          <w:rFonts w:eastAsia="Times New Roman" w:cs="Times New Roman"/>
          <w:lang w:eastAsia="tr-TR"/>
        </w:rPr>
      </w:pP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r w:rsidRPr="006E6819">
        <w:rPr>
          <w:rFonts w:eastAsia="Times New Roman" w:cs="Times New Roman"/>
          <w:lang w:eastAsia="tr-TR"/>
        </w:rPr>
        <w:tab/>
      </w:r>
      <w:proofErr w:type="spellStart"/>
      <w:r w:rsidR="00774798">
        <w:rPr>
          <w:rFonts w:eastAsia="Times New Roman" w:cs="Times New Roman"/>
          <w:lang w:eastAsia="tr-TR"/>
        </w:rPr>
        <w:t>Merziye</w:t>
      </w:r>
      <w:proofErr w:type="spellEnd"/>
      <w:r w:rsidR="00774798">
        <w:rPr>
          <w:rFonts w:eastAsia="Times New Roman" w:cs="Times New Roman"/>
          <w:lang w:eastAsia="tr-TR"/>
        </w:rPr>
        <w:t xml:space="preserve"> Figen Bağcık</w:t>
      </w:r>
    </w:p>
    <w:p w14:paraId="78695E85" w14:textId="77777777" w:rsidR="00D85D64" w:rsidRDefault="00D85D64" w:rsidP="006E6819">
      <w:pPr>
        <w:ind w:left="5664" w:firstLine="708"/>
        <w:rPr>
          <w:rFonts w:eastAsia="Times New Roman" w:cs="Times New Roman"/>
          <w:lang w:eastAsia="tr-TR"/>
        </w:rPr>
      </w:pPr>
    </w:p>
    <w:p w14:paraId="28A240D1" w14:textId="239DD10B" w:rsidR="00A17968" w:rsidRPr="006E6819" w:rsidRDefault="00A17968" w:rsidP="006E6819">
      <w:pPr>
        <w:ind w:left="5664" w:firstLine="708"/>
        <w:rPr>
          <w:rFonts w:eastAsia="Times New Roman" w:cs="Times New Roman"/>
          <w:lang w:eastAsia="tr-TR"/>
        </w:rPr>
      </w:pPr>
      <w:r w:rsidRPr="006E6819">
        <w:rPr>
          <w:rFonts w:eastAsia="Times New Roman" w:cs="Times New Roman"/>
          <w:lang w:eastAsia="tr-TR"/>
        </w:rPr>
        <w:t>……………………..</w:t>
      </w:r>
    </w:p>
    <w:p w14:paraId="2E858E2E" w14:textId="77777777" w:rsidR="006E2017" w:rsidRDefault="006E2017" w:rsidP="006E2017">
      <w:pPr>
        <w:pStyle w:val="Balk1"/>
        <w:numPr>
          <w:ilvl w:val="0"/>
          <w:numId w:val="0"/>
        </w:numPr>
      </w:pPr>
      <w:bookmarkStart w:id="72" w:name="_Toc203390687"/>
    </w:p>
    <w:p w14:paraId="32E20911" w14:textId="77777777" w:rsidR="008B133B" w:rsidRDefault="008B133B" w:rsidP="00F13984">
      <w:pPr>
        <w:pStyle w:val="Balk1"/>
        <w:numPr>
          <w:ilvl w:val="0"/>
          <w:numId w:val="0"/>
        </w:numPr>
      </w:pPr>
      <w:r w:rsidRPr="006E2017">
        <w:t>ÖZGEÇMİŞ</w:t>
      </w:r>
    </w:p>
    <w:p w14:paraId="0881361E" w14:textId="77777777" w:rsidR="008B133B" w:rsidRPr="008B133B" w:rsidRDefault="008B133B" w:rsidP="008B133B">
      <w:pPr>
        <w:pStyle w:val="Balk1"/>
        <w:numPr>
          <w:ilvl w:val="0"/>
          <w:numId w:val="0"/>
        </w:numPr>
      </w:pPr>
    </w:p>
    <w:tbl>
      <w:tblPr>
        <w:tblW w:w="0" w:type="auto"/>
        <w:tblLook w:val="04A0" w:firstRow="1" w:lastRow="0" w:firstColumn="1" w:lastColumn="0" w:noHBand="0" w:noVBand="1"/>
      </w:tblPr>
      <w:tblGrid>
        <w:gridCol w:w="3227"/>
        <w:gridCol w:w="4252"/>
      </w:tblGrid>
      <w:tr w:rsidR="006E2017" w:rsidRPr="006E6819" w14:paraId="2078E4A9" w14:textId="77777777" w:rsidTr="00452B3E">
        <w:trPr>
          <w:trHeight w:val="80"/>
        </w:trPr>
        <w:tc>
          <w:tcPr>
            <w:tcW w:w="3227" w:type="dxa"/>
            <w:hideMark/>
          </w:tcPr>
          <w:p w14:paraId="29AF271D" w14:textId="77777777" w:rsidR="006E2017" w:rsidRPr="006E6819" w:rsidRDefault="006E2017" w:rsidP="00452B3E">
            <w:r w:rsidRPr="006E6819">
              <w:rPr>
                <w:b/>
              </w:rPr>
              <w:t>Soyadı, Adı</w:t>
            </w:r>
          </w:p>
        </w:tc>
        <w:tc>
          <w:tcPr>
            <w:tcW w:w="4252" w:type="dxa"/>
            <w:hideMark/>
          </w:tcPr>
          <w:p w14:paraId="3F7C5941" w14:textId="77777777" w:rsidR="006E2017" w:rsidRPr="006E6819" w:rsidRDefault="006E2017" w:rsidP="00452B3E">
            <w:r w:rsidRPr="006E6819">
              <w:t xml:space="preserve">: </w:t>
            </w:r>
            <w:proofErr w:type="spellStart"/>
            <w:r>
              <w:t>Merziye</w:t>
            </w:r>
            <w:proofErr w:type="spellEnd"/>
            <w:r>
              <w:t xml:space="preserve"> Figen Bağcık</w:t>
            </w:r>
          </w:p>
        </w:tc>
      </w:tr>
      <w:tr w:rsidR="006E2017" w:rsidRPr="006E6819" w14:paraId="6DDFE4C7" w14:textId="77777777" w:rsidTr="00452B3E">
        <w:tc>
          <w:tcPr>
            <w:tcW w:w="3227" w:type="dxa"/>
            <w:hideMark/>
          </w:tcPr>
          <w:p w14:paraId="58E8FD43" w14:textId="77777777" w:rsidR="006E2017" w:rsidRPr="006E6819" w:rsidRDefault="006E2017" w:rsidP="00452B3E">
            <w:pPr>
              <w:tabs>
                <w:tab w:val="left" w:pos="3261"/>
              </w:tabs>
            </w:pPr>
            <w:r w:rsidRPr="006E6819">
              <w:rPr>
                <w:b/>
              </w:rPr>
              <w:t>Uyruk</w:t>
            </w:r>
            <w:r w:rsidRPr="006E6819">
              <w:t xml:space="preserve">  </w:t>
            </w:r>
          </w:p>
        </w:tc>
        <w:tc>
          <w:tcPr>
            <w:tcW w:w="4252" w:type="dxa"/>
            <w:hideMark/>
          </w:tcPr>
          <w:p w14:paraId="7D48D352" w14:textId="77777777" w:rsidR="006E2017" w:rsidRPr="006E6819" w:rsidRDefault="006E2017" w:rsidP="00452B3E">
            <w:r w:rsidRPr="006E6819">
              <w:t>: T.C.</w:t>
            </w:r>
          </w:p>
        </w:tc>
      </w:tr>
      <w:tr w:rsidR="006E2017" w:rsidRPr="006E6819" w14:paraId="5F992F61" w14:textId="77777777" w:rsidTr="00452B3E">
        <w:tc>
          <w:tcPr>
            <w:tcW w:w="3227" w:type="dxa"/>
            <w:hideMark/>
          </w:tcPr>
          <w:p w14:paraId="41588707" w14:textId="77777777" w:rsidR="006E2017" w:rsidRPr="006E6819" w:rsidRDefault="006E2017" w:rsidP="00452B3E">
            <w:pPr>
              <w:tabs>
                <w:tab w:val="left" w:pos="3402"/>
              </w:tabs>
            </w:pPr>
            <w:r w:rsidRPr="006E6819">
              <w:rPr>
                <w:b/>
              </w:rPr>
              <w:t>Doğum yeri ve tarihi</w:t>
            </w:r>
          </w:p>
        </w:tc>
        <w:tc>
          <w:tcPr>
            <w:tcW w:w="4252" w:type="dxa"/>
            <w:hideMark/>
          </w:tcPr>
          <w:p w14:paraId="7C40DE32" w14:textId="77777777" w:rsidR="006E2017" w:rsidRPr="006E6819" w:rsidRDefault="006E2017" w:rsidP="00452B3E">
            <w:r w:rsidRPr="006E6819">
              <w:t xml:space="preserve">: </w:t>
            </w:r>
            <w:r>
              <w:t>Pınarhisar</w:t>
            </w:r>
            <w:r w:rsidRPr="006E6819">
              <w:t xml:space="preserve">/ </w:t>
            </w:r>
            <w:r>
              <w:t>09</w:t>
            </w:r>
            <w:r w:rsidRPr="006E6819">
              <w:t>.</w:t>
            </w:r>
            <w:r>
              <w:t>07</w:t>
            </w:r>
            <w:r w:rsidRPr="006E6819">
              <w:t>.19</w:t>
            </w:r>
            <w:r>
              <w:t>7</w:t>
            </w:r>
            <w:r w:rsidRPr="006E6819">
              <w:t>3</w:t>
            </w:r>
          </w:p>
        </w:tc>
      </w:tr>
      <w:tr w:rsidR="006E2017" w:rsidRPr="006E6819" w14:paraId="7B6D4305" w14:textId="77777777" w:rsidTr="00452B3E">
        <w:tc>
          <w:tcPr>
            <w:tcW w:w="3227" w:type="dxa"/>
            <w:hideMark/>
          </w:tcPr>
          <w:p w14:paraId="12BB88F6" w14:textId="77777777" w:rsidR="006E2017" w:rsidRPr="006E6819" w:rsidRDefault="006E2017" w:rsidP="00452B3E">
            <w:pPr>
              <w:tabs>
                <w:tab w:val="left" w:pos="3402"/>
              </w:tabs>
              <w:rPr>
                <w:b/>
              </w:rPr>
            </w:pPr>
            <w:r w:rsidRPr="006E6819">
              <w:rPr>
                <w:b/>
              </w:rPr>
              <w:t>Telefon</w:t>
            </w:r>
          </w:p>
        </w:tc>
        <w:tc>
          <w:tcPr>
            <w:tcW w:w="4252" w:type="dxa"/>
            <w:hideMark/>
          </w:tcPr>
          <w:p w14:paraId="3F820E59" w14:textId="77777777" w:rsidR="006E2017" w:rsidRPr="006E6819" w:rsidRDefault="006E2017" w:rsidP="00452B3E">
            <w:r w:rsidRPr="006E6819">
              <w:t>: 0</w:t>
            </w:r>
            <w:r>
              <w:t>5326526977</w:t>
            </w:r>
          </w:p>
        </w:tc>
      </w:tr>
      <w:tr w:rsidR="006E2017" w:rsidRPr="006E6819" w14:paraId="79E0D1F1" w14:textId="77777777" w:rsidTr="00452B3E">
        <w:tc>
          <w:tcPr>
            <w:tcW w:w="3227" w:type="dxa"/>
            <w:hideMark/>
          </w:tcPr>
          <w:p w14:paraId="29B11D17" w14:textId="77777777" w:rsidR="006E2017" w:rsidRPr="006E6819" w:rsidRDefault="006E2017" w:rsidP="00452B3E">
            <w:pPr>
              <w:tabs>
                <w:tab w:val="left" w:pos="3261"/>
                <w:tab w:val="left" w:pos="3402"/>
              </w:tabs>
            </w:pPr>
            <w:r w:rsidRPr="006E6819">
              <w:rPr>
                <w:b/>
              </w:rPr>
              <w:t>E-posta</w:t>
            </w:r>
          </w:p>
        </w:tc>
        <w:tc>
          <w:tcPr>
            <w:tcW w:w="4252" w:type="dxa"/>
            <w:hideMark/>
          </w:tcPr>
          <w:p w14:paraId="0AB5C204" w14:textId="77777777" w:rsidR="006E2017" w:rsidRPr="006E6819" w:rsidRDefault="006E2017" w:rsidP="00452B3E">
            <w:r w:rsidRPr="006E6819">
              <w:t xml:space="preserve">: </w:t>
            </w:r>
            <w:r>
              <w:t>figenbagcik</w:t>
            </w:r>
            <w:r w:rsidRPr="006E6819">
              <w:t>@</w:t>
            </w:r>
            <w:r>
              <w:t>hotmail</w:t>
            </w:r>
            <w:r w:rsidRPr="006E6819">
              <w:t>.com</w:t>
            </w:r>
          </w:p>
        </w:tc>
      </w:tr>
      <w:tr w:rsidR="006E2017" w:rsidRPr="006E6819" w14:paraId="55F9FBED" w14:textId="77777777" w:rsidTr="00452B3E">
        <w:tc>
          <w:tcPr>
            <w:tcW w:w="3227" w:type="dxa"/>
            <w:hideMark/>
          </w:tcPr>
          <w:p w14:paraId="40E2F71F" w14:textId="77777777" w:rsidR="006E2017" w:rsidRPr="006E6819" w:rsidRDefault="006E2017" w:rsidP="00452B3E">
            <w:r w:rsidRPr="006E6819">
              <w:rPr>
                <w:b/>
              </w:rPr>
              <w:t xml:space="preserve">Yabancı dil                                       </w:t>
            </w:r>
          </w:p>
        </w:tc>
        <w:tc>
          <w:tcPr>
            <w:tcW w:w="4252" w:type="dxa"/>
            <w:hideMark/>
          </w:tcPr>
          <w:p w14:paraId="5E2F41BE" w14:textId="77777777" w:rsidR="006E2017" w:rsidRPr="006E6819" w:rsidRDefault="006E2017" w:rsidP="00452B3E">
            <w:r w:rsidRPr="006E6819">
              <w:t xml:space="preserve">: İngilizce </w:t>
            </w:r>
          </w:p>
        </w:tc>
      </w:tr>
      <w:bookmarkEnd w:id="72"/>
    </w:tbl>
    <w:p w14:paraId="01854624" w14:textId="77777777" w:rsidR="008B133B" w:rsidRDefault="008B133B" w:rsidP="008B133B">
      <w:pPr>
        <w:tabs>
          <w:tab w:val="left" w:pos="3360"/>
        </w:tabs>
        <w:ind w:firstLine="0"/>
        <w:rPr>
          <w:rFonts w:eastAsia="Times New Roman" w:cs="Times New Roman"/>
          <w:b/>
        </w:rPr>
      </w:pPr>
    </w:p>
    <w:p w14:paraId="3226D153" w14:textId="7B297BF4" w:rsidR="001C7675" w:rsidRPr="006E6819" w:rsidRDefault="001C7675" w:rsidP="008B133B">
      <w:pPr>
        <w:tabs>
          <w:tab w:val="left" w:pos="3360"/>
        </w:tabs>
        <w:ind w:firstLine="0"/>
        <w:rPr>
          <w:rFonts w:eastAsia="Times New Roman" w:cs="Times New Roman"/>
        </w:rPr>
      </w:pPr>
      <w:r w:rsidRPr="006E6819">
        <w:rPr>
          <w:rFonts w:eastAsia="Times New Roman" w:cs="Times New Roman"/>
          <w:b/>
        </w:rPr>
        <w:t>EĞİTİM</w:t>
      </w:r>
    </w:p>
    <w:tbl>
      <w:tblPr>
        <w:tblW w:w="8841" w:type="dxa"/>
        <w:jc w:val="center"/>
        <w:tblLook w:val="04A0" w:firstRow="1" w:lastRow="0" w:firstColumn="1" w:lastColumn="0" w:noHBand="0" w:noVBand="1"/>
      </w:tblPr>
      <w:tblGrid>
        <w:gridCol w:w="1497"/>
        <w:gridCol w:w="4509"/>
        <w:gridCol w:w="2835"/>
      </w:tblGrid>
      <w:tr w:rsidR="001C7675" w:rsidRPr="006E6819" w14:paraId="48E549E5" w14:textId="77777777" w:rsidTr="00830164">
        <w:trPr>
          <w:trHeight w:val="529"/>
          <w:jc w:val="center"/>
        </w:trPr>
        <w:tc>
          <w:tcPr>
            <w:tcW w:w="1497" w:type="dxa"/>
            <w:tcBorders>
              <w:top w:val="single" w:sz="4" w:space="0" w:color="auto"/>
              <w:left w:val="nil"/>
              <w:bottom w:val="single" w:sz="4" w:space="0" w:color="auto"/>
              <w:right w:val="nil"/>
            </w:tcBorders>
            <w:hideMark/>
          </w:tcPr>
          <w:p w14:paraId="2CC8B6E5" w14:textId="77777777" w:rsidR="001C7675" w:rsidRPr="006E6819" w:rsidRDefault="001C7675" w:rsidP="006E6819">
            <w:pPr>
              <w:tabs>
                <w:tab w:val="left" w:pos="3360"/>
              </w:tabs>
              <w:rPr>
                <w:rFonts w:eastAsia="Times New Roman" w:cs="Times New Roman"/>
                <w:b/>
              </w:rPr>
            </w:pPr>
            <w:r w:rsidRPr="006E6819">
              <w:rPr>
                <w:rFonts w:eastAsia="Times New Roman" w:cs="Times New Roman"/>
                <w:b/>
              </w:rPr>
              <w:t>Derece</w:t>
            </w:r>
          </w:p>
        </w:tc>
        <w:tc>
          <w:tcPr>
            <w:tcW w:w="4509" w:type="dxa"/>
            <w:tcBorders>
              <w:top w:val="single" w:sz="4" w:space="0" w:color="auto"/>
              <w:left w:val="nil"/>
              <w:bottom w:val="single" w:sz="4" w:space="0" w:color="auto"/>
              <w:right w:val="nil"/>
            </w:tcBorders>
            <w:hideMark/>
          </w:tcPr>
          <w:p w14:paraId="2B1D34A7" w14:textId="77777777" w:rsidR="001C7675" w:rsidRPr="006E6819" w:rsidRDefault="001C7675" w:rsidP="006E6819">
            <w:pPr>
              <w:tabs>
                <w:tab w:val="left" w:pos="3360"/>
              </w:tabs>
              <w:jc w:val="center"/>
              <w:rPr>
                <w:rFonts w:eastAsia="Times New Roman" w:cs="Times New Roman"/>
                <w:b/>
              </w:rPr>
            </w:pPr>
            <w:r w:rsidRPr="006E6819">
              <w:rPr>
                <w:rFonts w:eastAsia="Times New Roman" w:cs="Times New Roman"/>
                <w:b/>
              </w:rPr>
              <w:t>Kurum</w:t>
            </w:r>
          </w:p>
        </w:tc>
        <w:tc>
          <w:tcPr>
            <w:tcW w:w="2835" w:type="dxa"/>
            <w:tcBorders>
              <w:top w:val="single" w:sz="4" w:space="0" w:color="auto"/>
              <w:left w:val="nil"/>
              <w:bottom w:val="single" w:sz="4" w:space="0" w:color="auto"/>
              <w:right w:val="nil"/>
            </w:tcBorders>
            <w:hideMark/>
          </w:tcPr>
          <w:p w14:paraId="1A79ACC2" w14:textId="77777777" w:rsidR="001C7675" w:rsidRPr="006E6819" w:rsidRDefault="001C7675" w:rsidP="006E6819">
            <w:pPr>
              <w:tabs>
                <w:tab w:val="left" w:pos="3360"/>
              </w:tabs>
              <w:jc w:val="center"/>
              <w:rPr>
                <w:rFonts w:eastAsia="Times New Roman" w:cs="Times New Roman"/>
                <w:b/>
              </w:rPr>
            </w:pPr>
            <w:r w:rsidRPr="006E6819">
              <w:rPr>
                <w:rFonts w:eastAsia="Times New Roman" w:cs="Times New Roman"/>
                <w:b/>
              </w:rPr>
              <w:t>Mezuniyet tarihi</w:t>
            </w:r>
          </w:p>
        </w:tc>
      </w:tr>
      <w:tr w:rsidR="00830164" w:rsidRPr="006E6819" w14:paraId="0E0170B2" w14:textId="77777777" w:rsidTr="00830164">
        <w:trPr>
          <w:trHeight w:val="544"/>
          <w:jc w:val="center"/>
        </w:trPr>
        <w:tc>
          <w:tcPr>
            <w:tcW w:w="1497" w:type="dxa"/>
            <w:tcBorders>
              <w:top w:val="nil"/>
              <w:left w:val="nil"/>
              <w:bottom w:val="single" w:sz="4" w:space="0" w:color="auto"/>
              <w:right w:val="nil"/>
            </w:tcBorders>
            <w:vAlign w:val="center"/>
          </w:tcPr>
          <w:p w14:paraId="75CE3F85" w14:textId="076D53CA" w:rsidR="00830164" w:rsidRPr="006E6819" w:rsidRDefault="00830164" w:rsidP="00830164">
            <w:pPr>
              <w:tabs>
                <w:tab w:val="left" w:pos="3360"/>
              </w:tabs>
              <w:ind w:firstLine="0"/>
              <w:rPr>
                <w:rFonts w:eastAsia="Times New Roman" w:cs="Times New Roman"/>
              </w:rPr>
            </w:pPr>
            <w:r>
              <w:rPr>
                <w:rFonts w:eastAsia="Times New Roman" w:cs="Times New Roman"/>
              </w:rPr>
              <w:t>Y. Lisans</w:t>
            </w:r>
          </w:p>
        </w:tc>
        <w:tc>
          <w:tcPr>
            <w:tcW w:w="4509" w:type="dxa"/>
            <w:tcBorders>
              <w:top w:val="nil"/>
              <w:left w:val="nil"/>
              <w:bottom w:val="single" w:sz="4" w:space="0" w:color="auto"/>
              <w:right w:val="nil"/>
            </w:tcBorders>
            <w:vAlign w:val="center"/>
          </w:tcPr>
          <w:p w14:paraId="2B7AF2DE" w14:textId="77777777" w:rsidR="00830164" w:rsidRDefault="00830164" w:rsidP="00830164">
            <w:pPr>
              <w:tabs>
                <w:tab w:val="left" w:pos="3360"/>
              </w:tabs>
              <w:ind w:firstLine="0"/>
              <w:rPr>
                <w:rFonts w:eastAsia="Times New Roman" w:cs="Times New Roman"/>
              </w:rPr>
            </w:pPr>
            <w:r>
              <w:rPr>
                <w:rFonts w:eastAsia="Times New Roman" w:cs="Times New Roman"/>
              </w:rPr>
              <w:t>Aydın Adnan Menderes Üniversitesi</w:t>
            </w:r>
          </w:p>
          <w:p w14:paraId="5608B736" w14:textId="77777777" w:rsidR="00830164" w:rsidRDefault="00830164" w:rsidP="00830164">
            <w:pPr>
              <w:tabs>
                <w:tab w:val="left" w:pos="3360"/>
              </w:tabs>
              <w:ind w:firstLine="0"/>
              <w:rPr>
                <w:rFonts w:eastAsia="Times New Roman" w:cs="Times New Roman"/>
              </w:rPr>
            </w:pPr>
            <w:r>
              <w:rPr>
                <w:rFonts w:eastAsia="Times New Roman" w:cs="Times New Roman"/>
              </w:rPr>
              <w:t>Sağlık Bilimleri Enstitüsü</w:t>
            </w:r>
          </w:p>
          <w:p w14:paraId="0467BD4B" w14:textId="77D83553" w:rsidR="00830164" w:rsidRDefault="00830164" w:rsidP="00830164">
            <w:pPr>
              <w:tabs>
                <w:tab w:val="left" w:pos="3360"/>
              </w:tabs>
              <w:ind w:firstLine="0"/>
              <w:rPr>
                <w:rFonts w:eastAsia="Times New Roman" w:cs="Times New Roman"/>
              </w:rPr>
            </w:pPr>
            <w:r>
              <w:rPr>
                <w:rFonts w:eastAsia="Times New Roman" w:cs="Times New Roman"/>
              </w:rPr>
              <w:t>Doğum ve Jinekoloji Anabilim Dalı</w:t>
            </w:r>
          </w:p>
        </w:tc>
        <w:tc>
          <w:tcPr>
            <w:tcW w:w="2835" w:type="dxa"/>
            <w:tcBorders>
              <w:top w:val="nil"/>
              <w:left w:val="nil"/>
              <w:bottom w:val="single" w:sz="4" w:space="0" w:color="auto"/>
              <w:right w:val="nil"/>
            </w:tcBorders>
            <w:vAlign w:val="center"/>
          </w:tcPr>
          <w:p w14:paraId="1AD58FFC" w14:textId="15BCB5FE" w:rsidR="00830164" w:rsidRDefault="00830164" w:rsidP="006E6819">
            <w:pPr>
              <w:tabs>
                <w:tab w:val="left" w:pos="3360"/>
              </w:tabs>
              <w:jc w:val="center"/>
              <w:rPr>
                <w:rFonts w:eastAsia="Times New Roman" w:cs="Times New Roman"/>
              </w:rPr>
            </w:pPr>
            <w:r>
              <w:rPr>
                <w:rFonts w:eastAsia="Times New Roman" w:cs="Times New Roman"/>
              </w:rPr>
              <w:t>Devam ediyor.</w:t>
            </w:r>
          </w:p>
        </w:tc>
      </w:tr>
      <w:tr w:rsidR="001C7675" w:rsidRPr="006E6819" w14:paraId="3821802A" w14:textId="77777777" w:rsidTr="00830164">
        <w:trPr>
          <w:trHeight w:val="544"/>
          <w:jc w:val="center"/>
        </w:trPr>
        <w:tc>
          <w:tcPr>
            <w:tcW w:w="1497" w:type="dxa"/>
            <w:tcBorders>
              <w:top w:val="nil"/>
              <w:left w:val="nil"/>
              <w:bottom w:val="single" w:sz="4" w:space="0" w:color="auto"/>
              <w:right w:val="nil"/>
            </w:tcBorders>
            <w:vAlign w:val="center"/>
            <w:hideMark/>
          </w:tcPr>
          <w:p w14:paraId="1F50B19B" w14:textId="77777777" w:rsidR="001C7675" w:rsidRPr="006E6819" w:rsidRDefault="001C7675" w:rsidP="00830164">
            <w:pPr>
              <w:tabs>
                <w:tab w:val="left" w:pos="3360"/>
              </w:tabs>
              <w:ind w:firstLine="0"/>
              <w:rPr>
                <w:rFonts w:eastAsia="Times New Roman" w:cs="Times New Roman"/>
              </w:rPr>
            </w:pPr>
            <w:r w:rsidRPr="006E6819">
              <w:rPr>
                <w:rFonts w:eastAsia="Times New Roman" w:cs="Times New Roman"/>
              </w:rPr>
              <w:t>Lisans</w:t>
            </w:r>
          </w:p>
        </w:tc>
        <w:tc>
          <w:tcPr>
            <w:tcW w:w="4509" w:type="dxa"/>
            <w:tcBorders>
              <w:top w:val="nil"/>
              <w:left w:val="nil"/>
              <w:bottom w:val="single" w:sz="4" w:space="0" w:color="auto"/>
              <w:right w:val="nil"/>
            </w:tcBorders>
            <w:vAlign w:val="center"/>
            <w:hideMark/>
          </w:tcPr>
          <w:p w14:paraId="2F847E03" w14:textId="1057CE69" w:rsidR="001C7675" w:rsidRPr="006E6819" w:rsidRDefault="00830164" w:rsidP="00830164">
            <w:pPr>
              <w:tabs>
                <w:tab w:val="left" w:pos="3360"/>
              </w:tabs>
              <w:ind w:firstLine="0"/>
              <w:rPr>
                <w:rFonts w:eastAsia="Times New Roman" w:cs="Times New Roman"/>
              </w:rPr>
            </w:pPr>
            <w:r>
              <w:rPr>
                <w:rFonts w:eastAsia="Times New Roman" w:cs="Times New Roman"/>
              </w:rPr>
              <w:t xml:space="preserve"> Ankara Üniversitesi</w:t>
            </w:r>
          </w:p>
          <w:p w14:paraId="75BA51DC" w14:textId="5C7A618E" w:rsidR="001C7675" w:rsidRPr="006E6819" w:rsidRDefault="001C7675" w:rsidP="006E6819">
            <w:pPr>
              <w:tabs>
                <w:tab w:val="left" w:pos="3360"/>
              </w:tabs>
              <w:jc w:val="center"/>
              <w:rPr>
                <w:rFonts w:eastAsia="Times New Roman" w:cs="Times New Roman"/>
              </w:rPr>
            </w:pPr>
          </w:p>
        </w:tc>
        <w:tc>
          <w:tcPr>
            <w:tcW w:w="2835" w:type="dxa"/>
            <w:tcBorders>
              <w:top w:val="nil"/>
              <w:left w:val="nil"/>
              <w:bottom w:val="single" w:sz="4" w:space="0" w:color="auto"/>
              <w:right w:val="nil"/>
            </w:tcBorders>
            <w:vAlign w:val="center"/>
          </w:tcPr>
          <w:p w14:paraId="07E35ADD" w14:textId="5DCB54A0" w:rsidR="001C7675" w:rsidRPr="006E6819" w:rsidRDefault="00830164" w:rsidP="006E6819">
            <w:pPr>
              <w:tabs>
                <w:tab w:val="left" w:pos="3360"/>
              </w:tabs>
              <w:jc w:val="center"/>
              <w:rPr>
                <w:rFonts w:eastAsia="Times New Roman" w:cs="Times New Roman"/>
              </w:rPr>
            </w:pPr>
            <w:r>
              <w:rPr>
                <w:rFonts w:eastAsia="Times New Roman" w:cs="Times New Roman"/>
              </w:rPr>
              <w:t>1995</w:t>
            </w:r>
          </w:p>
        </w:tc>
      </w:tr>
    </w:tbl>
    <w:p w14:paraId="783EA7B7" w14:textId="77777777" w:rsidR="001C7675" w:rsidRPr="006E6819" w:rsidRDefault="001C7675" w:rsidP="006E6819">
      <w:pPr>
        <w:tabs>
          <w:tab w:val="left" w:pos="3360"/>
        </w:tabs>
        <w:rPr>
          <w:rFonts w:eastAsia="Times New Roman" w:cs="Times New Roman"/>
        </w:rPr>
      </w:pPr>
    </w:p>
    <w:p w14:paraId="536ED40E" w14:textId="335A52D8" w:rsidR="001C7675" w:rsidRPr="006E6819" w:rsidRDefault="001C7675" w:rsidP="008B133B">
      <w:pPr>
        <w:tabs>
          <w:tab w:val="left" w:pos="3360"/>
        </w:tabs>
        <w:ind w:firstLine="0"/>
        <w:rPr>
          <w:rFonts w:eastAsia="Times New Roman" w:cs="Times New Roman"/>
          <w:b/>
        </w:rPr>
      </w:pPr>
      <w:r w:rsidRPr="006E6819">
        <w:rPr>
          <w:rFonts w:eastAsia="Times New Roman" w:cs="Times New Roman"/>
          <w:b/>
        </w:rPr>
        <w:t>İŞ DENEYİMİ</w:t>
      </w:r>
    </w:p>
    <w:tbl>
      <w:tblPr>
        <w:tblW w:w="90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0"/>
        <w:gridCol w:w="4865"/>
        <w:gridCol w:w="1827"/>
      </w:tblGrid>
      <w:tr w:rsidR="001C7675" w:rsidRPr="006E6819" w14:paraId="2536DC3A" w14:textId="77777777" w:rsidTr="00377E90">
        <w:trPr>
          <w:trHeight w:val="363"/>
          <w:jc w:val="center"/>
        </w:trPr>
        <w:tc>
          <w:tcPr>
            <w:tcW w:w="2360" w:type="dxa"/>
            <w:vAlign w:val="center"/>
            <w:hideMark/>
          </w:tcPr>
          <w:p w14:paraId="29DE9F14" w14:textId="77777777" w:rsidR="001C7675" w:rsidRPr="006E6819" w:rsidRDefault="001C7675" w:rsidP="006E6819">
            <w:pPr>
              <w:tabs>
                <w:tab w:val="left" w:pos="3360"/>
              </w:tabs>
              <w:jc w:val="center"/>
              <w:rPr>
                <w:rFonts w:eastAsia="Times New Roman" w:cs="Times New Roman"/>
                <w:b/>
              </w:rPr>
            </w:pPr>
            <w:r w:rsidRPr="006E6819">
              <w:rPr>
                <w:rFonts w:eastAsia="Times New Roman" w:cs="Times New Roman"/>
                <w:b/>
              </w:rPr>
              <w:t>Yıl</w:t>
            </w:r>
          </w:p>
        </w:tc>
        <w:tc>
          <w:tcPr>
            <w:tcW w:w="4865" w:type="dxa"/>
            <w:vAlign w:val="center"/>
            <w:hideMark/>
          </w:tcPr>
          <w:p w14:paraId="5C899476" w14:textId="77777777" w:rsidR="001C7675" w:rsidRPr="006E6819" w:rsidRDefault="001C7675" w:rsidP="006E6819">
            <w:pPr>
              <w:tabs>
                <w:tab w:val="left" w:pos="3360"/>
              </w:tabs>
              <w:jc w:val="center"/>
              <w:rPr>
                <w:rFonts w:eastAsia="Times New Roman" w:cs="Times New Roman"/>
                <w:b/>
              </w:rPr>
            </w:pPr>
            <w:r w:rsidRPr="006E6819">
              <w:rPr>
                <w:rFonts w:eastAsia="Times New Roman" w:cs="Times New Roman"/>
                <w:b/>
              </w:rPr>
              <w:t>Yer/Kurum</w:t>
            </w:r>
          </w:p>
        </w:tc>
        <w:tc>
          <w:tcPr>
            <w:tcW w:w="1827" w:type="dxa"/>
            <w:vAlign w:val="center"/>
            <w:hideMark/>
          </w:tcPr>
          <w:p w14:paraId="251156AC" w14:textId="77777777" w:rsidR="001C7675" w:rsidRPr="006E6819" w:rsidRDefault="001C7675" w:rsidP="006E6819">
            <w:pPr>
              <w:tabs>
                <w:tab w:val="left" w:pos="3360"/>
              </w:tabs>
              <w:jc w:val="center"/>
              <w:rPr>
                <w:rFonts w:eastAsia="Times New Roman" w:cs="Times New Roman"/>
                <w:b/>
              </w:rPr>
            </w:pPr>
            <w:proofErr w:type="spellStart"/>
            <w:r w:rsidRPr="006E6819">
              <w:rPr>
                <w:rFonts w:eastAsia="Times New Roman" w:cs="Times New Roman"/>
                <w:b/>
              </w:rPr>
              <w:t>Ünvan</w:t>
            </w:r>
            <w:proofErr w:type="spellEnd"/>
          </w:p>
        </w:tc>
      </w:tr>
      <w:tr w:rsidR="001C7675" w:rsidRPr="006E00FE" w14:paraId="17DBA721" w14:textId="77777777" w:rsidTr="00377E90">
        <w:trPr>
          <w:trHeight w:val="527"/>
          <w:jc w:val="center"/>
        </w:trPr>
        <w:tc>
          <w:tcPr>
            <w:tcW w:w="2360" w:type="dxa"/>
            <w:vAlign w:val="center"/>
            <w:hideMark/>
          </w:tcPr>
          <w:p w14:paraId="44AB6B72" w14:textId="5B604BE6" w:rsidR="001C7675" w:rsidRPr="006E6819" w:rsidRDefault="001C7675" w:rsidP="006E6819">
            <w:pPr>
              <w:tabs>
                <w:tab w:val="left" w:pos="3360"/>
              </w:tabs>
              <w:ind w:firstLine="0"/>
              <w:jc w:val="center"/>
              <w:rPr>
                <w:rFonts w:eastAsia="Times New Roman" w:cs="Times New Roman"/>
              </w:rPr>
            </w:pPr>
            <w:r w:rsidRPr="006E6819">
              <w:rPr>
                <w:rFonts w:eastAsia="Times New Roman" w:cs="Times New Roman"/>
              </w:rPr>
              <w:t>202</w:t>
            </w:r>
            <w:r w:rsidR="00147E51">
              <w:rPr>
                <w:rFonts w:eastAsia="Times New Roman" w:cs="Times New Roman"/>
              </w:rPr>
              <w:t>0</w:t>
            </w:r>
            <w:r w:rsidRPr="006E6819">
              <w:rPr>
                <w:rFonts w:eastAsia="Times New Roman" w:cs="Times New Roman"/>
              </w:rPr>
              <w:t>- Devam Ediyor</w:t>
            </w:r>
          </w:p>
        </w:tc>
        <w:tc>
          <w:tcPr>
            <w:tcW w:w="4865" w:type="dxa"/>
            <w:vAlign w:val="center"/>
            <w:hideMark/>
          </w:tcPr>
          <w:p w14:paraId="7F45CE1A" w14:textId="11B769A6" w:rsidR="001C7675" w:rsidRPr="006E6819" w:rsidRDefault="00147E51" w:rsidP="006E6819">
            <w:pPr>
              <w:tabs>
                <w:tab w:val="left" w:pos="3360"/>
              </w:tabs>
              <w:ind w:firstLine="0"/>
              <w:jc w:val="center"/>
              <w:rPr>
                <w:rFonts w:eastAsia="Times New Roman" w:cs="Times New Roman"/>
              </w:rPr>
            </w:pPr>
            <w:proofErr w:type="spellStart"/>
            <w:r>
              <w:rPr>
                <w:rFonts w:eastAsia="Times New Roman" w:cs="Times New Roman"/>
              </w:rPr>
              <w:t>Vetinternational</w:t>
            </w:r>
            <w:proofErr w:type="spellEnd"/>
            <w:r>
              <w:rPr>
                <w:rFonts w:eastAsia="Times New Roman" w:cs="Times New Roman"/>
              </w:rPr>
              <w:t xml:space="preserve"> Hayvan Hastanesi</w:t>
            </w:r>
          </w:p>
        </w:tc>
        <w:tc>
          <w:tcPr>
            <w:tcW w:w="1827" w:type="dxa"/>
            <w:vAlign w:val="center"/>
            <w:hideMark/>
          </w:tcPr>
          <w:p w14:paraId="3400A58B" w14:textId="0B25E41F" w:rsidR="001C7675" w:rsidRPr="006E00FE" w:rsidRDefault="00147E51" w:rsidP="006E6819">
            <w:pPr>
              <w:tabs>
                <w:tab w:val="left" w:pos="3360"/>
              </w:tabs>
              <w:ind w:firstLine="0"/>
              <w:jc w:val="center"/>
              <w:rPr>
                <w:rFonts w:eastAsia="Times New Roman" w:cs="Times New Roman"/>
              </w:rPr>
            </w:pPr>
            <w:r>
              <w:rPr>
                <w:rFonts w:eastAsia="Times New Roman" w:cs="Times New Roman"/>
              </w:rPr>
              <w:t>İşveren-</w:t>
            </w:r>
            <w:r w:rsidR="001C7675" w:rsidRPr="006E6819">
              <w:rPr>
                <w:rFonts w:eastAsia="Times New Roman" w:cs="Times New Roman"/>
              </w:rPr>
              <w:t>Veteriner Hekim</w:t>
            </w:r>
          </w:p>
        </w:tc>
      </w:tr>
      <w:tr w:rsidR="00377E90" w:rsidRPr="006E00FE" w14:paraId="1C83909D" w14:textId="77777777" w:rsidTr="00377E90">
        <w:trPr>
          <w:trHeight w:val="527"/>
          <w:jc w:val="center"/>
        </w:trPr>
        <w:tc>
          <w:tcPr>
            <w:tcW w:w="2360" w:type="dxa"/>
            <w:vAlign w:val="center"/>
          </w:tcPr>
          <w:p w14:paraId="67086614" w14:textId="50138D05" w:rsidR="00377E90" w:rsidRPr="006E00FE" w:rsidRDefault="00147E51" w:rsidP="006E6819">
            <w:pPr>
              <w:tabs>
                <w:tab w:val="left" w:pos="3360"/>
              </w:tabs>
              <w:ind w:firstLine="0"/>
              <w:jc w:val="center"/>
              <w:rPr>
                <w:rFonts w:eastAsia="Times New Roman" w:cs="Times New Roman"/>
              </w:rPr>
            </w:pPr>
            <w:r>
              <w:rPr>
                <w:rFonts w:eastAsia="Times New Roman" w:cs="Times New Roman"/>
              </w:rPr>
              <w:t>1995-2020</w:t>
            </w:r>
          </w:p>
        </w:tc>
        <w:tc>
          <w:tcPr>
            <w:tcW w:w="4865" w:type="dxa"/>
            <w:vAlign w:val="center"/>
          </w:tcPr>
          <w:p w14:paraId="4840F471" w14:textId="1E05B317" w:rsidR="00377E90" w:rsidRPr="006E00FE" w:rsidRDefault="00147E51" w:rsidP="006E6819">
            <w:pPr>
              <w:tabs>
                <w:tab w:val="left" w:pos="3360"/>
              </w:tabs>
              <w:ind w:firstLine="0"/>
              <w:jc w:val="center"/>
              <w:rPr>
                <w:rFonts w:eastAsia="Times New Roman" w:cs="Times New Roman"/>
              </w:rPr>
            </w:pPr>
            <w:r>
              <w:rPr>
                <w:rFonts w:eastAsia="Times New Roman" w:cs="Times New Roman"/>
              </w:rPr>
              <w:t>Mert Veteriner Polikliniği</w:t>
            </w:r>
          </w:p>
        </w:tc>
        <w:tc>
          <w:tcPr>
            <w:tcW w:w="1827" w:type="dxa"/>
            <w:vAlign w:val="center"/>
          </w:tcPr>
          <w:p w14:paraId="7EEE7175" w14:textId="22DBB618" w:rsidR="00377E90" w:rsidRPr="006E00FE" w:rsidRDefault="00147E51" w:rsidP="006E6819">
            <w:pPr>
              <w:tabs>
                <w:tab w:val="left" w:pos="3360"/>
              </w:tabs>
              <w:ind w:firstLine="0"/>
              <w:jc w:val="center"/>
              <w:rPr>
                <w:rFonts w:eastAsia="Times New Roman" w:cs="Times New Roman"/>
              </w:rPr>
            </w:pPr>
            <w:r>
              <w:rPr>
                <w:rFonts w:eastAsia="Times New Roman" w:cs="Times New Roman"/>
              </w:rPr>
              <w:t>İşveren-Veteriner Hekim</w:t>
            </w:r>
          </w:p>
        </w:tc>
      </w:tr>
    </w:tbl>
    <w:p w14:paraId="1F6B6B36" w14:textId="61DABA59" w:rsidR="00BA5A12" w:rsidRPr="00BA5A12" w:rsidRDefault="00BA5A12" w:rsidP="006E6819"/>
    <w:sectPr w:rsidR="00BA5A12" w:rsidRPr="00BA5A12" w:rsidSect="00B17C90">
      <w:pgSz w:w="11906" w:h="16838" w:code="9"/>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0E107" w14:textId="77777777" w:rsidR="004C5EDB" w:rsidRPr="006A463E" w:rsidRDefault="004C5EDB" w:rsidP="00B17C90">
      <w:pPr>
        <w:spacing w:after="0" w:line="240" w:lineRule="auto"/>
      </w:pPr>
      <w:r w:rsidRPr="006A463E">
        <w:separator/>
      </w:r>
    </w:p>
    <w:p w14:paraId="67E5A5B4" w14:textId="77777777" w:rsidR="004C5EDB" w:rsidRDefault="004C5EDB"/>
  </w:endnote>
  <w:endnote w:type="continuationSeparator" w:id="0">
    <w:p w14:paraId="1D66016F" w14:textId="77777777" w:rsidR="004C5EDB" w:rsidRPr="006A463E" w:rsidRDefault="004C5EDB" w:rsidP="00B17C90">
      <w:pPr>
        <w:spacing w:after="0" w:line="240" w:lineRule="auto"/>
      </w:pPr>
      <w:r w:rsidRPr="006A463E">
        <w:continuationSeparator/>
      </w:r>
    </w:p>
    <w:p w14:paraId="6D51B2CC" w14:textId="77777777" w:rsidR="004C5EDB" w:rsidRDefault="004C5E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A2"/>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1977174"/>
      <w:docPartObj>
        <w:docPartGallery w:val="Page Numbers (Bottom of Page)"/>
        <w:docPartUnique/>
      </w:docPartObj>
    </w:sdtPr>
    <w:sdtEndPr/>
    <w:sdtContent>
      <w:p w14:paraId="0C41A23B" w14:textId="2C70F1EC" w:rsidR="00B17C90" w:rsidRPr="006A463E" w:rsidRDefault="00B17C90">
        <w:pPr>
          <w:pStyle w:val="AltBilgi"/>
          <w:jc w:val="right"/>
        </w:pPr>
        <w:r w:rsidRPr="006A463E">
          <w:fldChar w:fldCharType="begin"/>
        </w:r>
        <w:r w:rsidRPr="006A463E">
          <w:instrText>PAGE   \* MERGEFORMAT</w:instrText>
        </w:r>
        <w:r w:rsidRPr="006A463E">
          <w:fldChar w:fldCharType="separate"/>
        </w:r>
        <w:r w:rsidRPr="006A463E">
          <w:t>2</w:t>
        </w:r>
        <w:r w:rsidRPr="006A463E">
          <w:fldChar w:fldCharType="end"/>
        </w:r>
      </w:p>
    </w:sdtContent>
  </w:sdt>
  <w:p w14:paraId="6AE84034" w14:textId="77777777" w:rsidR="00B17C90" w:rsidRPr="006A463E" w:rsidRDefault="00B17C90">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4024776"/>
      <w:docPartObj>
        <w:docPartGallery w:val="Page Numbers (Bottom of Page)"/>
        <w:docPartUnique/>
      </w:docPartObj>
    </w:sdtPr>
    <w:sdtEndPr/>
    <w:sdtContent>
      <w:p w14:paraId="64A48AEA" w14:textId="77777777" w:rsidR="00B5551D" w:rsidRPr="006A463E" w:rsidRDefault="00B5551D">
        <w:pPr>
          <w:pStyle w:val="AltBilgi"/>
          <w:jc w:val="right"/>
        </w:pPr>
        <w:r w:rsidRPr="006A463E">
          <w:fldChar w:fldCharType="begin"/>
        </w:r>
        <w:r w:rsidRPr="006A463E">
          <w:instrText>PAGE   \* MERGEFORMAT</w:instrText>
        </w:r>
        <w:r w:rsidRPr="006A463E">
          <w:fldChar w:fldCharType="separate"/>
        </w:r>
        <w:r w:rsidRPr="006A463E">
          <w:t>2</w:t>
        </w:r>
        <w:r w:rsidRPr="006A463E">
          <w:fldChar w:fldCharType="end"/>
        </w:r>
      </w:p>
    </w:sdtContent>
  </w:sdt>
  <w:p w14:paraId="177219AA" w14:textId="77777777" w:rsidR="00B5551D" w:rsidRPr="006A463E" w:rsidRDefault="00B5551D">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4719B" w14:textId="77777777" w:rsidR="004C5EDB" w:rsidRPr="006A463E" w:rsidRDefault="004C5EDB" w:rsidP="00B17C90">
      <w:pPr>
        <w:spacing w:after="0" w:line="240" w:lineRule="auto"/>
      </w:pPr>
      <w:r w:rsidRPr="006A463E">
        <w:separator/>
      </w:r>
    </w:p>
    <w:p w14:paraId="76172D5C" w14:textId="77777777" w:rsidR="004C5EDB" w:rsidRDefault="004C5EDB"/>
  </w:footnote>
  <w:footnote w:type="continuationSeparator" w:id="0">
    <w:p w14:paraId="51A60DF6" w14:textId="77777777" w:rsidR="004C5EDB" w:rsidRPr="006A463E" w:rsidRDefault="004C5EDB" w:rsidP="00B17C90">
      <w:pPr>
        <w:spacing w:after="0" w:line="240" w:lineRule="auto"/>
      </w:pPr>
      <w:r w:rsidRPr="006A463E">
        <w:continuationSeparator/>
      </w:r>
    </w:p>
    <w:p w14:paraId="6A728256" w14:textId="77777777" w:rsidR="004C5EDB" w:rsidRDefault="004C5ED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38441652"/>
    <w:lvl w:ilvl="0">
      <w:start w:val="1"/>
      <w:numFmt w:val="decimal"/>
      <w:pStyle w:val="ListeNumaras2"/>
      <w:lvlText w:val="%1."/>
      <w:lvlJc w:val="left"/>
      <w:pPr>
        <w:tabs>
          <w:tab w:val="num" w:pos="720"/>
        </w:tabs>
        <w:ind w:left="720" w:hanging="360"/>
      </w:pPr>
    </w:lvl>
  </w:abstractNum>
  <w:abstractNum w:abstractNumId="1" w15:restartNumberingAfterBreak="0">
    <w:nsid w:val="08B36DD2"/>
    <w:multiLevelType w:val="hybridMultilevel"/>
    <w:tmpl w:val="2D1844B8"/>
    <w:lvl w:ilvl="0" w:tplc="041F000F">
      <w:start w:val="4"/>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FDD3E80"/>
    <w:multiLevelType w:val="multilevel"/>
    <w:tmpl w:val="C78AB64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11BA3A6F"/>
    <w:multiLevelType w:val="multilevel"/>
    <w:tmpl w:val="94A86174"/>
    <w:lvl w:ilvl="0">
      <w:start w:val="1"/>
      <w:numFmt w:val="decimal"/>
      <w:pStyle w:val="Balk1"/>
      <w:lvlText w:val="%1."/>
      <w:lvlJc w:val="left"/>
      <w:pPr>
        <w:ind w:left="2700"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Balk2"/>
      <w:lvlText w:val="%1.%2"/>
      <w:lvlJc w:val="left"/>
      <w:pPr>
        <w:ind w:left="1427" w:hanging="576"/>
      </w:pPr>
      <w:rPr>
        <w:rFonts w:hint="default"/>
        <w:sz w:val="28"/>
        <w:szCs w:val="28"/>
      </w:rPr>
    </w:lvl>
    <w:lvl w:ilvl="2">
      <w:start w:val="1"/>
      <w:numFmt w:val="decimal"/>
      <w:pStyle w:val="Balk3"/>
      <w:lvlText w:val="%1.%2.%3"/>
      <w:lvlJc w:val="left"/>
      <w:pPr>
        <w:ind w:left="720" w:hanging="720"/>
      </w:pPr>
      <w:rPr>
        <w:rFonts w:hint="default"/>
      </w:rPr>
    </w:lvl>
    <w:lvl w:ilvl="3">
      <w:start w:val="1"/>
      <w:numFmt w:val="decimal"/>
      <w:pStyle w:val="Balk4"/>
      <w:lvlText w:val="%1.%2.%3.%4"/>
      <w:lvlJc w:val="left"/>
      <w:pPr>
        <w:ind w:left="864" w:hanging="864"/>
      </w:pPr>
      <w:rPr>
        <w:rFonts w:hint="default"/>
      </w:rPr>
    </w:lvl>
    <w:lvl w:ilvl="4">
      <w:start w:val="1"/>
      <w:numFmt w:val="decimal"/>
      <w:pStyle w:val="Balk5"/>
      <w:lvlText w:val="%1.%2.%3.%4.%5"/>
      <w:lvlJc w:val="left"/>
      <w:pPr>
        <w:ind w:left="1008" w:hanging="1008"/>
      </w:pPr>
      <w:rPr>
        <w:rFonts w:hint="default"/>
      </w:rPr>
    </w:lvl>
    <w:lvl w:ilvl="5">
      <w:start w:val="1"/>
      <w:numFmt w:val="decimal"/>
      <w:pStyle w:val="Balk6"/>
      <w:lvlText w:val="%1.%2.%3.%4.%5.%6"/>
      <w:lvlJc w:val="left"/>
      <w:pPr>
        <w:ind w:left="1152" w:hanging="1152"/>
      </w:pPr>
      <w:rPr>
        <w:rFonts w:hint="default"/>
      </w:rPr>
    </w:lvl>
    <w:lvl w:ilvl="6">
      <w:start w:val="1"/>
      <w:numFmt w:val="decimal"/>
      <w:pStyle w:val="Balk7"/>
      <w:lvlText w:val="%1.%2.%3.%4.%5.%6.%7"/>
      <w:lvlJc w:val="left"/>
      <w:pPr>
        <w:ind w:left="1296" w:hanging="1296"/>
      </w:pPr>
      <w:rPr>
        <w:rFonts w:hint="default"/>
      </w:rPr>
    </w:lvl>
    <w:lvl w:ilvl="7">
      <w:start w:val="1"/>
      <w:numFmt w:val="decimal"/>
      <w:pStyle w:val="Balk8"/>
      <w:lvlText w:val="%1.%2.%3.%4.%5.%6.%7.%8"/>
      <w:lvlJc w:val="left"/>
      <w:pPr>
        <w:ind w:left="1440" w:hanging="1440"/>
      </w:pPr>
      <w:rPr>
        <w:rFonts w:hint="default"/>
      </w:rPr>
    </w:lvl>
    <w:lvl w:ilvl="8">
      <w:start w:val="1"/>
      <w:numFmt w:val="decimal"/>
      <w:pStyle w:val="Balk9"/>
      <w:lvlText w:val="%1.%2.%3.%4.%5.%6.%7.%8.%9"/>
      <w:lvlJc w:val="left"/>
      <w:pPr>
        <w:ind w:left="1584" w:hanging="1584"/>
      </w:pPr>
      <w:rPr>
        <w:rFonts w:hint="default"/>
      </w:rPr>
    </w:lvl>
  </w:abstractNum>
  <w:abstractNum w:abstractNumId="4" w15:restartNumberingAfterBreak="0">
    <w:nsid w:val="28DC4B43"/>
    <w:multiLevelType w:val="multilevel"/>
    <w:tmpl w:val="C7DA9AA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3E144BDE"/>
    <w:multiLevelType w:val="hybridMultilevel"/>
    <w:tmpl w:val="11BE0AF0"/>
    <w:lvl w:ilvl="0" w:tplc="D87E1A34">
      <w:start w:val="1"/>
      <w:numFmt w:val="decimal"/>
      <w:lvlText w:val="%1."/>
      <w:lvlJc w:val="left"/>
      <w:pPr>
        <w:ind w:left="1287" w:hanging="360"/>
      </w:pPr>
      <w:rPr>
        <w:rFonts w:hint="default"/>
      </w:rPr>
    </w:lvl>
    <w:lvl w:ilvl="1" w:tplc="041F0019" w:tentative="1">
      <w:start w:val="1"/>
      <w:numFmt w:val="lowerLetter"/>
      <w:lvlText w:val="%2."/>
      <w:lvlJc w:val="left"/>
      <w:pPr>
        <w:ind w:left="2007" w:hanging="360"/>
      </w:pPr>
    </w:lvl>
    <w:lvl w:ilvl="2" w:tplc="041F001B" w:tentative="1">
      <w:start w:val="1"/>
      <w:numFmt w:val="lowerRoman"/>
      <w:lvlText w:val="%3."/>
      <w:lvlJc w:val="right"/>
      <w:pPr>
        <w:ind w:left="2727" w:hanging="180"/>
      </w:pPr>
    </w:lvl>
    <w:lvl w:ilvl="3" w:tplc="041F000F" w:tentative="1">
      <w:start w:val="1"/>
      <w:numFmt w:val="decimal"/>
      <w:lvlText w:val="%4."/>
      <w:lvlJc w:val="left"/>
      <w:pPr>
        <w:ind w:left="3447" w:hanging="360"/>
      </w:pPr>
    </w:lvl>
    <w:lvl w:ilvl="4" w:tplc="041F0019" w:tentative="1">
      <w:start w:val="1"/>
      <w:numFmt w:val="lowerLetter"/>
      <w:lvlText w:val="%5."/>
      <w:lvlJc w:val="left"/>
      <w:pPr>
        <w:ind w:left="4167" w:hanging="360"/>
      </w:pPr>
    </w:lvl>
    <w:lvl w:ilvl="5" w:tplc="041F001B" w:tentative="1">
      <w:start w:val="1"/>
      <w:numFmt w:val="lowerRoman"/>
      <w:lvlText w:val="%6."/>
      <w:lvlJc w:val="right"/>
      <w:pPr>
        <w:ind w:left="4887" w:hanging="180"/>
      </w:pPr>
    </w:lvl>
    <w:lvl w:ilvl="6" w:tplc="041F000F" w:tentative="1">
      <w:start w:val="1"/>
      <w:numFmt w:val="decimal"/>
      <w:lvlText w:val="%7."/>
      <w:lvlJc w:val="left"/>
      <w:pPr>
        <w:ind w:left="5607" w:hanging="360"/>
      </w:pPr>
    </w:lvl>
    <w:lvl w:ilvl="7" w:tplc="041F0019" w:tentative="1">
      <w:start w:val="1"/>
      <w:numFmt w:val="lowerLetter"/>
      <w:lvlText w:val="%8."/>
      <w:lvlJc w:val="left"/>
      <w:pPr>
        <w:ind w:left="6327" w:hanging="360"/>
      </w:pPr>
    </w:lvl>
    <w:lvl w:ilvl="8" w:tplc="041F001B" w:tentative="1">
      <w:start w:val="1"/>
      <w:numFmt w:val="lowerRoman"/>
      <w:lvlText w:val="%9."/>
      <w:lvlJc w:val="right"/>
      <w:pPr>
        <w:ind w:left="7047" w:hanging="180"/>
      </w:pPr>
    </w:lvl>
  </w:abstractNum>
  <w:abstractNum w:abstractNumId="6" w15:restartNumberingAfterBreak="0">
    <w:nsid w:val="47CA50E0"/>
    <w:multiLevelType w:val="hybridMultilevel"/>
    <w:tmpl w:val="D422BA0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4B33273E"/>
    <w:multiLevelType w:val="hybridMultilevel"/>
    <w:tmpl w:val="45F4F83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CD71A71"/>
    <w:multiLevelType w:val="multilevel"/>
    <w:tmpl w:val="0E08A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F23176"/>
    <w:multiLevelType w:val="multilevel"/>
    <w:tmpl w:val="2A7E6CA4"/>
    <w:lvl w:ilvl="0">
      <w:start w:val="2"/>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6CE3B96"/>
    <w:multiLevelType w:val="multilevel"/>
    <w:tmpl w:val="76A635A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6B25C85"/>
    <w:multiLevelType w:val="multilevel"/>
    <w:tmpl w:val="6540A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5"/>
  </w:num>
  <w:num w:numId="3">
    <w:abstractNumId w:val="4"/>
  </w:num>
  <w:num w:numId="4">
    <w:abstractNumId w:val="2"/>
  </w:num>
  <w:num w:numId="5">
    <w:abstractNumId w:val="2"/>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
    <w:abstractNumId w:val="3"/>
  </w:num>
  <w:num w:numId="7">
    <w:abstractNumId w:val="3"/>
    <w:lvlOverride w:ilvl="0">
      <w:lvl w:ilvl="0">
        <w:start w:val="1"/>
        <w:numFmt w:val="decimal"/>
        <w:pStyle w:val="Balk1"/>
        <w:lvlText w:val="%1."/>
        <w:lvlJc w:val="left"/>
        <w:pPr>
          <w:ind w:left="432" w:hanging="432"/>
        </w:pPr>
        <w:rPr>
          <w:rFonts w:hint="default"/>
        </w:rPr>
      </w:lvl>
    </w:lvlOverride>
    <w:lvlOverride w:ilvl="1">
      <w:lvl w:ilvl="1">
        <w:start w:val="1"/>
        <w:numFmt w:val="decimal"/>
        <w:pStyle w:val="Balk2"/>
        <w:lvlText w:val="%1.%2."/>
        <w:lvlJc w:val="left"/>
        <w:pPr>
          <w:ind w:left="576" w:hanging="576"/>
        </w:pPr>
        <w:rPr>
          <w:rFonts w:hint="default"/>
        </w:rPr>
      </w:lvl>
    </w:lvlOverride>
    <w:lvlOverride w:ilvl="2">
      <w:lvl w:ilvl="2">
        <w:start w:val="1"/>
        <w:numFmt w:val="decimal"/>
        <w:pStyle w:val="Balk3"/>
        <w:lvlText w:val="%1.%2.%3"/>
        <w:lvlJc w:val="left"/>
        <w:pPr>
          <w:ind w:left="720" w:hanging="720"/>
        </w:pPr>
        <w:rPr>
          <w:rFonts w:hint="default"/>
        </w:rPr>
      </w:lvl>
    </w:lvlOverride>
    <w:lvlOverride w:ilvl="3">
      <w:lvl w:ilvl="3">
        <w:start w:val="1"/>
        <w:numFmt w:val="decimal"/>
        <w:pStyle w:val="Balk4"/>
        <w:lvlText w:val="%1.%2.%3.%4"/>
        <w:lvlJc w:val="left"/>
        <w:pPr>
          <w:ind w:left="864" w:hanging="864"/>
        </w:pPr>
        <w:rPr>
          <w:rFonts w:hint="default"/>
        </w:rPr>
      </w:lvl>
    </w:lvlOverride>
    <w:lvlOverride w:ilvl="4">
      <w:lvl w:ilvl="4">
        <w:start w:val="1"/>
        <w:numFmt w:val="decimal"/>
        <w:pStyle w:val="Balk5"/>
        <w:lvlText w:val="%1.%2.%3.%4.%5"/>
        <w:lvlJc w:val="left"/>
        <w:pPr>
          <w:ind w:left="1008" w:hanging="1008"/>
        </w:pPr>
        <w:rPr>
          <w:rFonts w:hint="default"/>
        </w:rPr>
      </w:lvl>
    </w:lvlOverride>
    <w:lvlOverride w:ilvl="5">
      <w:lvl w:ilvl="5">
        <w:start w:val="1"/>
        <w:numFmt w:val="decimal"/>
        <w:pStyle w:val="Balk6"/>
        <w:lvlText w:val="%1.%2.%3.%4.%5.%6"/>
        <w:lvlJc w:val="left"/>
        <w:pPr>
          <w:ind w:left="1152" w:hanging="1152"/>
        </w:pPr>
        <w:rPr>
          <w:rFonts w:hint="default"/>
        </w:rPr>
      </w:lvl>
    </w:lvlOverride>
    <w:lvlOverride w:ilvl="6">
      <w:lvl w:ilvl="6">
        <w:start w:val="1"/>
        <w:numFmt w:val="decimal"/>
        <w:pStyle w:val="Balk7"/>
        <w:lvlText w:val="%1.%2.%3.%4.%5.%6.%7"/>
        <w:lvlJc w:val="left"/>
        <w:pPr>
          <w:ind w:left="1296" w:hanging="1296"/>
        </w:pPr>
        <w:rPr>
          <w:rFonts w:hint="default"/>
        </w:rPr>
      </w:lvl>
    </w:lvlOverride>
    <w:lvlOverride w:ilvl="7">
      <w:lvl w:ilvl="7">
        <w:start w:val="1"/>
        <w:numFmt w:val="decimal"/>
        <w:pStyle w:val="Balk8"/>
        <w:lvlText w:val="%1.%2.%3.%4.%5.%6.%7.%8"/>
        <w:lvlJc w:val="left"/>
        <w:pPr>
          <w:ind w:left="1440" w:hanging="1440"/>
        </w:pPr>
        <w:rPr>
          <w:rFonts w:hint="default"/>
        </w:rPr>
      </w:lvl>
    </w:lvlOverride>
    <w:lvlOverride w:ilvl="8">
      <w:lvl w:ilvl="8">
        <w:start w:val="1"/>
        <w:numFmt w:val="decimal"/>
        <w:pStyle w:val="Balk9"/>
        <w:lvlText w:val="%1.%2.%3.%4.%5.%6.%7.%8.%9"/>
        <w:lvlJc w:val="left"/>
        <w:pPr>
          <w:ind w:left="1584" w:hanging="1584"/>
        </w:pPr>
        <w:rPr>
          <w:rFonts w:hint="default"/>
        </w:rPr>
      </w:lvl>
    </w:lvlOverride>
  </w:num>
  <w:num w:numId="8">
    <w:abstractNumId w:val="3"/>
    <w:lvlOverride w:ilvl="0">
      <w:lvl w:ilvl="0">
        <w:start w:val="1"/>
        <w:numFmt w:val="decimal"/>
        <w:pStyle w:val="Balk1"/>
        <w:lvlText w:val="%1."/>
        <w:lvlJc w:val="left"/>
        <w:pPr>
          <w:ind w:left="432" w:hanging="432"/>
        </w:pPr>
        <w:rPr>
          <w:rFonts w:hint="default"/>
        </w:rPr>
      </w:lvl>
    </w:lvlOverride>
    <w:lvlOverride w:ilvl="1">
      <w:lvl w:ilvl="1">
        <w:start w:val="1"/>
        <w:numFmt w:val="decimal"/>
        <w:pStyle w:val="Balk2"/>
        <w:lvlText w:val="%1.%2."/>
        <w:lvlJc w:val="left"/>
        <w:pPr>
          <w:ind w:left="576" w:hanging="576"/>
        </w:pPr>
        <w:rPr>
          <w:rFonts w:hint="default"/>
        </w:rPr>
      </w:lvl>
    </w:lvlOverride>
    <w:lvlOverride w:ilvl="2">
      <w:lvl w:ilvl="2">
        <w:start w:val="1"/>
        <w:numFmt w:val="decimal"/>
        <w:pStyle w:val="Balk3"/>
        <w:lvlText w:val="%1.%2.%3"/>
        <w:lvlJc w:val="left"/>
        <w:pPr>
          <w:ind w:left="720" w:hanging="720"/>
        </w:pPr>
        <w:rPr>
          <w:rFonts w:hint="default"/>
        </w:rPr>
      </w:lvl>
    </w:lvlOverride>
    <w:lvlOverride w:ilvl="3">
      <w:lvl w:ilvl="3">
        <w:start w:val="1"/>
        <w:numFmt w:val="decimal"/>
        <w:pStyle w:val="Balk4"/>
        <w:lvlText w:val="%1.%2.%3.%4"/>
        <w:lvlJc w:val="left"/>
        <w:pPr>
          <w:ind w:left="864" w:hanging="864"/>
        </w:pPr>
        <w:rPr>
          <w:rFonts w:hint="default"/>
        </w:rPr>
      </w:lvl>
    </w:lvlOverride>
    <w:lvlOverride w:ilvl="4">
      <w:lvl w:ilvl="4">
        <w:start w:val="1"/>
        <w:numFmt w:val="decimal"/>
        <w:pStyle w:val="Balk5"/>
        <w:lvlText w:val="%1.%2.%3.%4.%5"/>
        <w:lvlJc w:val="left"/>
        <w:pPr>
          <w:ind w:left="1008" w:hanging="1008"/>
        </w:pPr>
        <w:rPr>
          <w:rFonts w:hint="default"/>
        </w:rPr>
      </w:lvl>
    </w:lvlOverride>
    <w:lvlOverride w:ilvl="5">
      <w:lvl w:ilvl="5">
        <w:start w:val="1"/>
        <w:numFmt w:val="decimal"/>
        <w:pStyle w:val="Balk6"/>
        <w:lvlText w:val="%1.%2.%3.%4.%5.%6"/>
        <w:lvlJc w:val="left"/>
        <w:pPr>
          <w:ind w:left="1152" w:hanging="1152"/>
        </w:pPr>
        <w:rPr>
          <w:rFonts w:hint="default"/>
        </w:rPr>
      </w:lvl>
    </w:lvlOverride>
    <w:lvlOverride w:ilvl="6">
      <w:lvl w:ilvl="6">
        <w:start w:val="1"/>
        <w:numFmt w:val="decimal"/>
        <w:pStyle w:val="Balk7"/>
        <w:lvlText w:val="%1.%2.%3.%4.%5.%6.%7"/>
        <w:lvlJc w:val="left"/>
        <w:pPr>
          <w:ind w:left="1296" w:hanging="1296"/>
        </w:pPr>
        <w:rPr>
          <w:rFonts w:hint="default"/>
        </w:rPr>
      </w:lvl>
    </w:lvlOverride>
    <w:lvlOverride w:ilvl="7">
      <w:lvl w:ilvl="7">
        <w:start w:val="1"/>
        <w:numFmt w:val="decimal"/>
        <w:pStyle w:val="Balk8"/>
        <w:lvlText w:val="%1.%2.%3.%4.%5.%6.%7.%8"/>
        <w:lvlJc w:val="left"/>
        <w:pPr>
          <w:ind w:left="1440" w:hanging="1440"/>
        </w:pPr>
        <w:rPr>
          <w:rFonts w:hint="default"/>
        </w:rPr>
      </w:lvl>
    </w:lvlOverride>
    <w:lvlOverride w:ilvl="8">
      <w:lvl w:ilvl="8">
        <w:start w:val="1"/>
        <w:numFmt w:val="decimal"/>
        <w:pStyle w:val="Balk9"/>
        <w:lvlText w:val="%1.%2.%3.%4.%5.%6.%7.%8.%9"/>
        <w:lvlJc w:val="left"/>
        <w:pPr>
          <w:ind w:left="1584" w:hanging="1584"/>
        </w:pPr>
        <w:rPr>
          <w:rFonts w:hint="default"/>
        </w:rPr>
      </w:lvl>
    </w:lvlOverride>
  </w:num>
  <w:num w:numId="9">
    <w:abstractNumId w:val="3"/>
    <w:lvlOverride w:ilvl="0">
      <w:lvl w:ilvl="0">
        <w:start w:val="1"/>
        <w:numFmt w:val="decimal"/>
        <w:pStyle w:val="Balk1"/>
        <w:lvlText w:val="%1."/>
        <w:lvlJc w:val="left"/>
        <w:pPr>
          <w:ind w:left="432" w:hanging="432"/>
        </w:pPr>
        <w:rPr>
          <w:rFonts w:hint="default"/>
        </w:rPr>
      </w:lvl>
    </w:lvlOverride>
    <w:lvlOverride w:ilvl="1">
      <w:lvl w:ilvl="1">
        <w:start w:val="1"/>
        <w:numFmt w:val="decimal"/>
        <w:pStyle w:val="Balk2"/>
        <w:lvlText w:val="%1.%2."/>
        <w:lvlJc w:val="left"/>
        <w:pPr>
          <w:ind w:left="576" w:hanging="576"/>
        </w:pPr>
        <w:rPr>
          <w:rFonts w:hint="default"/>
        </w:rPr>
      </w:lvl>
    </w:lvlOverride>
    <w:lvlOverride w:ilvl="2">
      <w:lvl w:ilvl="2">
        <w:start w:val="1"/>
        <w:numFmt w:val="decimal"/>
        <w:pStyle w:val="Balk3"/>
        <w:lvlText w:val="%1.%2.%3"/>
        <w:lvlJc w:val="left"/>
        <w:pPr>
          <w:ind w:left="720" w:hanging="720"/>
        </w:pPr>
        <w:rPr>
          <w:rFonts w:hint="default"/>
        </w:rPr>
      </w:lvl>
    </w:lvlOverride>
    <w:lvlOverride w:ilvl="3">
      <w:lvl w:ilvl="3">
        <w:start w:val="1"/>
        <w:numFmt w:val="decimal"/>
        <w:pStyle w:val="Balk4"/>
        <w:lvlText w:val="%1.%2.%3.%4"/>
        <w:lvlJc w:val="left"/>
        <w:pPr>
          <w:ind w:left="864" w:hanging="864"/>
        </w:pPr>
        <w:rPr>
          <w:rFonts w:hint="default"/>
        </w:rPr>
      </w:lvl>
    </w:lvlOverride>
    <w:lvlOverride w:ilvl="4">
      <w:lvl w:ilvl="4">
        <w:start w:val="1"/>
        <w:numFmt w:val="decimal"/>
        <w:pStyle w:val="Balk5"/>
        <w:lvlText w:val="%1.%2.%3.%4.%5"/>
        <w:lvlJc w:val="left"/>
        <w:pPr>
          <w:ind w:left="1008" w:hanging="1008"/>
        </w:pPr>
        <w:rPr>
          <w:rFonts w:hint="default"/>
        </w:rPr>
      </w:lvl>
    </w:lvlOverride>
    <w:lvlOverride w:ilvl="5">
      <w:lvl w:ilvl="5">
        <w:start w:val="1"/>
        <w:numFmt w:val="decimal"/>
        <w:pStyle w:val="Balk6"/>
        <w:lvlText w:val="%1.%2.%3.%4.%5.%6"/>
        <w:lvlJc w:val="left"/>
        <w:pPr>
          <w:ind w:left="1152" w:hanging="1152"/>
        </w:pPr>
        <w:rPr>
          <w:rFonts w:hint="default"/>
        </w:rPr>
      </w:lvl>
    </w:lvlOverride>
    <w:lvlOverride w:ilvl="6">
      <w:lvl w:ilvl="6">
        <w:start w:val="1"/>
        <w:numFmt w:val="decimal"/>
        <w:pStyle w:val="Balk7"/>
        <w:lvlText w:val="%1.%2.%3.%4.%5.%6.%7"/>
        <w:lvlJc w:val="left"/>
        <w:pPr>
          <w:ind w:left="1296" w:hanging="1296"/>
        </w:pPr>
        <w:rPr>
          <w:rFonts w:hint="default"/>
        </w:rPr>
      </w:lvl>
    </w:lvlOverride>
    <w:lvlOverride w:ilvl="7">
      <w:lvl w:ilvl="7">
        <w:start w:val="1"/>
        <w:numFmt w:val="decimal"/>
        <w:pStyle w:val="Balk8"/>
        <w:lvlText w:val="%1.%2.%3.%4.%5.%6.%7.%8"/>
        <w:lvlJc w:val="left"/>
        <w:pPr>
          <w:ind w:left="1440" w:hanging="1440"/>
        </w:pPr>
        <w:rPr>
          <w:rFonts w:hint="default"/>
        </w:rPr>
      </w:lvl>
    </w:lvlOverride>
    <w:lvlOverride w:ilvl="8">
      <w:lvl w:ilvl="8">
        <w:start w:val="1"/>
        <w:numFmt w:val="decimal"/>
        <w:pStyle w:val="Balk9"/>
        <w:lvlText w:val="%1.%2.%3.%4.%5.%6.%7.%8.%9"/>
        <w:lvlJc w:val="left"/>
        <w:pPr>
          <w:ind w:left="1584" w:hanging="1584"/>
        </w:pPr>
        <w:rPr>
          <w:rFonts w:hint="default"/>
        </w:rPr>
      </w:lvl>
    </w:lvlOverride>
  </w:num>
  <w:num w:numId="10">
    <w:abstractNumId w:val="10"/>
  </w:num>
  <w:num w:numId="11">
    <w:abstractNumId w:val="9"/>
  </w:num>
  <w:num w:numId="12">
    <w:abstractNumId w:val="0"/>
  </w:num>
  <w:num w:numId="13">
    <w:abstractNumId w:val="8"/>
  </w:num>
  <w:num w:numId="14">
    <w:abstractNumId w:val="11"/>
  </w:num>
  <w:num w:numId="15">
    <w:abstractNumId w:val="3"/>
    <w:lvlOverride w:ilvl="0">
      <w:startOverride w:val="1"/>
    </w:lvlOverride>
  </w:num>
  <w:num w:numId="16">
    <w:abstractNumId w:val="3"/>
    <w:lvlOverride w:ilvl="0">
      <w:startOverride w:val="4"/>
    </w:lvlOverride>
  </w:num>
  <w:num w:numId="17">
    <w:abstractNumId w:val="6"/>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DD8"/>
    <w:rsid w:val="000034B1"/>
    <w:rsid w:val="000070F4"/>
    <w:rsid w:val="0001548D"/>
    <w:rsid w:val="000204F6"/>
    <w:rsid w:val="00020775"/>
    <w:rsid w:val="000209A3"/>
    <w:rsid w:val="00022B1E"/>
    <w:rsid w:val="0002399C"/>
    <w:rsid w:val="00023B84"/>
    <w:rsid w:val="00032BF2"/>
    <w:rsid w:val="00034B18"/>
    <w:rsid w:val="00040F32"/>
    <w:rsid w:val="00042C2A"/>
    <w:rsid w:val="000441A7"/>
    <w:rsid w:val="0004543A"/>
    <w:rsid w:val="00050E27"/>
    <w:rsid w:val="0005361E"/>
    <w:rsid w:val="000556C2"/>
    <w:rsid w:val="00056A76"/>
    <w:rsid w:val="000660BE"/>
    <w:rsid w:val="00071BEC"/>
    <w:rsid w:val="0007675A"/>
    <w:rsid w:val="00090813"/>
    <w:rsid w:val="000967BF"/>
    <w:rsid w:val="000A0073"/>
    <w:rsid w:val="000A5E2D"/>
    <w:rsid w:val="000B1F3E"/>
    <w:rsid w:val="000B39C9"/>
    <w:rsid w:val="000B7939"/>
    <w:rsid w:val="000C093A"/>
    <w:rsid w:val="000C0AE6"/>
    <w:rsid w:val="000C441F"/>
    <w:rsid w:val="000C58E0"/>
    <w:rsid w:val="000C7AF1"/>
    <w:rsid w:val="000D4BFA"/>
    <w:rsid w:val="000D5668"/>
    <w:rsid w:val="000E1C01"/>
    <w:rsid w:val="000E3B8D"/>
    <w:rsid w:val="000E3F5D"/>
    <w:rsid w:val="000E4277"/>
    <w:rsid w:val="000E43C2"/>
    <w:rsid w:val="000E4CB8"/>
    <w:rsid w:val="000E7255"/>
    <w:rsid w:val="000F17B4"/>
    <w:rsid w:val="000F611F"/>
    <w:rsid w:val="0010456E"/>
    <w:rsid w:val="00110C97"/>
    <w:rsid w:val="0011454B"/>
    <w:rsid w:val="001148B1"/>
    <w:rsid w:val="00116DD8"/>
    <w:rsid w:val="00117DD6"/>
    <w:rsid w:val="00120DD6"/>
    <w:rsid w:val="00124E9B"/>
    <w:rsid w:val="0013176E"/>
    <w:rsid w:val="0013181C"/>
    <w:rsid w:val="001326C6"/>
    <w:rsid w:val="001379C5"/>
    <w:rsid w:val="001403CF"/>
    <w:rsid w:val="0014070A"/>
    <w:rsid w:val="00141803"/>
    <w:rsid w:val="00147E51"/>
    <w:rsid w:val="0015074F"/>
    <w:rsid w:val="0015318F"/>
    <w:rsid w:val="001536E2"/>
    <w:rsid w:val="001545E2"/>
    <w:rsid w:val="00176F30"/>
    <w:rsid w:val="00177B9C"/>
    <w:rsid w:val="001801FB"/>
    <w:rsid w:val="001843EF"/>
    <w:rsid w:val="00185816"/>
    <w:rsid w:val="00186A2B"/>
    <w:rsid w:val="00194B6F"/>
    <w:rsid w:val="00195B40"/>
    <w:rsid w:val="00195D24"/>
    <w:rsid w:val="00197835"/>
    <w:rsid w:val="001A0FD0"/>
    <w:rsid w:val="001A2F60"/>
    <w:rsid w:val="001A3305"/>
    <w:rsid w:val="001B0359"/>
    <w:rsid w:val="001B086C"/>
    <w:rsid w:val="001B0BB8"/>
    <w:rsid w:val="001C7675"/>
    <w:rsid w:val="001C7C99"/>
    <w:rsid w:val="001D01FB"/>
    <w:rsid w:val="001D0AFB"/>
    <w:rsid w:val="001D3101"/>
    <w:rsid w:val="001E033B"/>
    <w:rsid w:val="001E0B7D"/>
    <w:rsid w:val="001E3A5B"/>
    <w:rsid w:val="001E4538"/>
    <w:rsid w:val="001E4A09"/>
    <w:rsid w:val="001E50FB"/>
    <w:rsid w:val="001F182B"/>
    <w:rsid w:val="001F1C55"/>
    <w:rsid w:val="001F2D13"/>
    <w:rsid w:val="001F3C35"/>
    <w:rsid w:val="00203930"/>
    <w:rsid w:val="00207F57"/>
    <w:rsid w:val="0021138C"/>
    <w:rsid w:val="002122C9"/>
    <w:rsid w:val="0021386F"/>
    <w:rsid w:val="0021495F"/>
    <w:rsid w:val="00215602"/>
    <w:rsid w:val="00222829"/>
    <w:rsid w:val="00223007"/>
    <w:rsid w:val="00223FFA"/>
    <w:rsid w:val="00226D21"/>
    <w:rsid w:val="00230377"/>
    <w:rsid w:val="0023245A"/>
    <w:rsid w:val="002337D8"/>
    <w:rsid w:val="002370CF"/>
    <w:rsid w:val="00240EC8"/>
    <w:rsid w:val="0024465F"/>
    <w:rsid w:val="0024649B"/>
    <w:rsid w:val="002534AB"/>
    <w:rsid w:val="00255BA8"/>
    <w:rsid w:val="00256DC4"/>
    <w:rsid w:val="00267D9C"/>
    <w:rsid w:val="00267EFA"/>
    <w:rsid w:val="0027098E"/>
    <w:rsid w:val="00275A48"/>
    <w:rsid w:val="002922E3"/>
    <w:rsid w:val="00293C76"/>
    <w:rsid w:val="00297AC1"/>
    <w:rsid w:val="002A63C8"/>
    <w:rsid w:val="002A7DE3"/>
    <w:rsid w:val="002B0D7F"/>
    <w:rsid w:val="002B16E6"/>
    <w:rsid w:val="002C3320"/>
    <w:rsid w:val="002C6995"/>
    <w:rsid w:val="002C7A93"/>
    <w:rsid w:val="002D185E"/>
    <w:rsid w:val="002D4A0C"/>
    <w:rsid w:val="002D660F"/>
    <w:rsid w:val="002E201B"/>
    <w:rsid w:val="002E6251"/>
    <w:rsid w:val="002E6F8A"/>
    <w:rsid w:val="002E7ECF"/>
    <w:rsid w:val="002F205C"/>
    <w:rsid w:val="002F228A"/>
    <w:rsid w:val="002F57BB"/>
    <w:rsid w:val="002F6687"/>
    <w:rsid w:val="002F6B04"/>
    <w:rsid w:val="002F7C0C"/>
    <w:rsid w:val="0030115A"/>
    <w:rsid w:val="00313E7D"/>
    <w:rsid w:val="003206C2"/>
    <w:rsid w:val="00320787"/>
    <w:rsid w:val="00322AFA"/>
    <w:rsid w:val="00327216"/>
    <w:rsid w:val="00346724"/>
    <w:rsid w:val="00351753"/>
    <w:rsid w:val="00353A22"/>
    <w:rsid w:val="00357937"/>
    <w:rsid w:val="0036170F"/>
    <w:rsid w:val="00361E7F"/>
    <w:rsid w:val="003658E1"/>
    <w:rsid w:val="00373884"/>
    <w:rsid w:val="0037744E"/>
    <w:rsid w:val="00377E0D"/>
    <w:rsid w:val="00377E90"/>
    <w:rsid w:val="00392EC3"/>
    <w:rsid w:val="00393F7E"/>
    <w:rsid w:val="00394170"/>
    <w:rsid w:val="0039598A"/>
    <w:rsid w:val="003968EB"/>
    <w:rsid w:val="00396BC2"/>
    <w:rsid w:val="00397C5E"/>
    <w:rsid w:val="00397F27"/>
    <w:rsid w:val="003A0C1A"/>
    <w:rsid w:val="003A5CAE"/>
    <w:rsid w:val="003A6AFE"/>
    <w:rsid w:val="003A71CC"/>
    <w:rsid w:val="003A7392"/>
    <w:rsid w:val="003B0147"/>
    <w:rsid w:val="003B10F6"/>
    <w:rsid w:val="003B53D4"/>
    <w:rsid w:val="003B6A8C"/>
    <w:rsid w:val="003B7ECB"/>
    <w:rsid w:val="003C3FE8"/>
    <w:rsid w:val="003E14A5"/>
    <w:rsid w:val="003E19B9"/>
    <w:rsid w:val="003F3CB0"/>
    <w:rsid w:val="003F49EC"/>
    <w:rsid w:val="003F6724"/>
    <w:rsid w:val="003F6932"/>
    <w:rsid w:val="004020BD"/>
    <w:rsid w:val="004027AA"/>
    <w:rsid w:val="00405D85"/>
    <w:rsid w:val="00412033"/>
    <w:rsid w:val="00424C8B"/>
    <w:rsid w:val="00433885"/>
    <w:rsid w:val="00437D9D"/>
    <w:rsid w:val="00437E4B"/>
    <w:rsid w:val="004407A7"/>
    <w:rsid w:val="00442D6D"/>
    <w:rsid w:val="0044339C"/>
    <w:rsid w:val="0045047F"/>
    <w:rsid w:val="00467E84"/>
    <w:rsid w:val="0047196A"/>
    <w:rsid w:val="00475CB4"/>
    <w:rsid w:val="0047601B"/>
    <w:rsid w:val="004810EE"/>
    <w:rsid w:val="00481A85"/>
    <w:rsid w:val="00481E05"/>
    <w:rsid w:val="004833EA"/>
    <w:rsid w:val="00490D7B"/>
    <w:rsid w:val="004917C5"/>
    <w:rsid w:val="00492888"/>
    <w:rsid w:val="00493E68"/>
    <w:rsid w:val="00496898"/>
    <w:rsid w:val="00497D04"/>
    <w:rsid w:val="004A0D43"/>
    <w:rsid w:val="004A20D3"/>
    <w:rsid w:val="004A21DE"/>
    <w:rsid w:val="004A4EAD"/>
    <w:rsid w:val="004C214E"/>
    <w:rsid w:val="004C4B83"/>
    <w:rsid w:val="004C5EDB"/>
    <w:rsid w:val="004C7F1C"/>
    <w:rsid w:val="004D12A4"/>
    <w:rsid w:val="004D3167"/>
    <w:rsid w:val="004D67BC"/>
    <w:rsid w:val="004D6BA4"/>
    <w:rsid w:val="004E0280"/>
    <w:rsid w:val="004E6EC3"/>
    <w:rsid w:val="004F2E3F"/>
    <w:rsid w:val="005040F5"/>
    <w:rsid w:val="00506A31"/>
    <w:rsid w:val="00507060"/>
    <w:rsid w:val="00507D1E"/>
    <w:rsid w:val="0051408D"/>
    <w:rsid w:val="00514BC4"/>
    <w:rsid w:val="005312F6"/>
    <w:rsid w:val="0053188E"/>
    <w:rsid w:val="005318A1"/>
    <w:rsid w:val="00536382"/>
    <w:rsid w:val="00541125"/>
    <w:rsid w:val="00542A50"/>
    <w:rsid w:val="00544AB0"/>
    <w:rsid w:val="00545D67"/>
    <w:rsid w:val="0054774D"/>
    <w:rsid w:val="005516B1"/>
    <w:rsid w:val="00552A57"/>
    <w:rsid w:val="0055475C"/>
    <w:rsid w:val="00556DEF"/>
    <w:rsid w:val="00561AA3"/>
    <w:rsid w:val="00564555"/>
    <w:rsid w:val="005661BD"/>
    <w:rsid w:val="00570E59"/>
    <w:rsid w:val="00575FF2"/>
    <w:rsid w:val="005811B5"/>
    <w:rsid w:val="00581836"/>
    <w:rsid w:val="00590F64"/>
    <w:rsid w:val="00591483"/>
    <w:rsid w:val="0059464C"/>
    <w:rsid w:val="0059602F"/>
    <w:rsid w:val="005A3822"/>
    <w:rsid w:val="005A3CD2"/>
    <w:rsid w:val="005A43AA"/>
    <w:rsid w:val="005A6708"/>
    <w:rsid w:val="005B345C"/>
    <w:rsid w:val="005B3B3D"/>
    <w:rsid w:val="005B4BCA"/>
    <w:rsid w:val="005B735D"/>
    <w:rsid w:val="005C4C68"/>
    <w:rsid w:val="005C5C39"/>
    <w:rsid w:val="005D0622"/>
    <w:rsid w:val="005D0CCD"/>
    <w:rsid w:val="005D2E3B"/>
    <w:rsid w:val="005D4ADD"/>
    <w:rsid w:val="005D7766"/>
    <w:rsid w:val="005D7B48"/>
    <w:rsid w:val="005E14C6"/>
    <w:rsid w:val="005E6495"/>
    <w:rsid w:val="005E7CE3"/>
    <w:rsid w:val="005F4E55"/>
    <w:rsid w:val="00601D1C"/>
    <w:rsid w:val="00604C75"/>
    <w:rsid w:val="00605071"/>
    <w:rsid w:val="00605127"/>
    <w:rsid w:val="00607C04"/>
    <w:rsid w:val="00607F19"/>
    <w:rsid w:val="0061057C"/>
    <w:rsid w:val="00610DD3"/>
    <w:rsid w:val="006121A8"/>
    <w:rsid w:val="006144B1"/>
    <w:rsid w:val="0062115A"/>
    <w:rsid w:val="00624E24"/>
    <w:rsid w:val="0063200D"/>
    <w:rsid w:val="0063483B"/>
    <w:rsid w:val="0063759F"/>
    <w:rsid w:val="00637B26"/>
    <w:rsid w:val="00637D93"/>
    <w:rsid w:val="00637DF8"/>
    <w:rsid w:val="00640B8B"/>
    <w:rsid w:val="00643313"/>
    <w:rsid w:val="006463B5"/>
    <w:rsid w:val="00651268"/>
    <w:rsid w:val="00654B07"/>
    <w:rsid w:val="0065509D"/>
    <w:rsid w:val="00660E46"/>
    <w:rsid w:val="00664AC7"/>
    <w:rsid w:val="00665232"/>
    <w:rsid w:val="00665AEB"/>
    <w:rsid w:val="00671251"/>
    <w:rsid w:val="00671DAD"/>
    <w:rsid w:val="006759D1"/>
    <w:rsid w:val="00682F39"/>
    <w:rsid w:val="00685165"/>
    <w:rsid w:val="006876F6"/>
    <w:rsid w:val="006901F0"/>
    <w:rsid w:val="006A463E"/>
    <w:rsid w:val="006A4CBD"/>
    <w:rsid w:val="006A7A28"/>
    <w:rsid w:val="006B38C9"/>
    <w:rsid w:val="006B45F6"/>
    <w:rsid w:val="006B5B00"/>
    <w:rsid w:val="006B5EB5"/>
    <w:rsid w:val="006B75D8"/>
    <w:rsid w:val="006B7B8A"/>
    <w:rsid w:val="006C122D"/>
    <w:rsid w:val="006C24FE"/>
    <w:rsid w:val="006C2B88"/>
    <w:rsid w:val="006C7190"/>
    <w:rsid w:val="006D1F38"/>
    <w:rsid w:val="006D292C"/>
    <w:rsid w:val="006E2017"/>
    <w:rsid w:val="006E5B37"/>
    <w:rsid w:val="006E5B3E"/>
    <w:rsid w:val="006E6819"/>
    <w:rsid w:val="006F3404"/>
    <w:rsid w:val="006F591E"/>
    <w:rsid w:val="006F68D3"/>
    <w:rsid w:val="006F7A99"/>
    <w:rsid w:val="00700812"/>
    <w:rsid w:val="00702079"/>
    <w:rsid w:val="007021D9"/>
    <w:rsid w:val="007042F0"/>
    <w:rsid w:val="00704BDC"/>
    <w:rsid w:val="00720320"/>
    <w:rsid w:val="00727D0E"/>
    <w:rsid w:val="007343AB"/>
    <w:rsid w:val="0073768A"/>
    <w:rsid w:val="00737D22"/>
    <w:rsid w:val="00740FEA"/>
    <w:rsid w:val="007536A8"/>
    <w:rsid w:val="00755540"/>
    <w:rsid w:val="00761831"/>
    <w:rsid w:val="0076267A"/>
    <w:rsid w:val="00762D20"/>
    <w:rsid w:val="0076341E"/>
    <w:rsid w:val="0076373F"/>
    <w:rsid w:val="0076440F"/>
    <w:rsid w:val="00774798"/>
    <w:rsid w:val="00780AE1"/>
    <w:rsid w:val="00781E3E"/>
    <w:rsid w:val="0078450D"/>
    <w:rsid w:val="007863E1"/>
    <w:rsid w:val="00793CEE"/>
    <w:rsid w:val="00797F81"/>
    <w:rsid w:val="007A2658"/>
    <w:rsid w:val="007A2960"/>
    <w:rsid w:val="007A7040"/>
    <w:rsid w:val="007B2655"/>
    <w:rsid w:val="007B5FA1"/>
    <w:rsid w:val="007C0E06"/>
    <w:rsid w:val="007D27F5"/>
    <w:rsid w:val="007E2980"/>
    <w:rsid w:val="007E5D2C"/>
    <w:rsid w:val="007E6F64"/>
    <w:rsid w:val="007F1533"/>
    <w:rsid w:val="007F37E7"/>
    <w:rsid w:val="00802C95"/>
    <w:rsid w:val="00806302"/>
    <w:rsid w:val="00807A85"/>
    <w:rsid w:val="00810D26"/>
    <w:rsid w:val="00812A8F"/>
    <w:rsid w:val="00813A85"/>
    <w:rsid w:val="008152DC"/>
    <w:rsid w:val="00821E81"/>
    <w:rsid w:val="00824D72"/>
    <w:rsid w:val="00830164"/>
    <w:rsid w:val="00835A67"/>
    <w:rsid w:val="00836445"/>
    <w:rsid w:val="00836C7B"/>
    <w:rsid w:val="008423BA"/>
    <w:rsid w:val="0084626B"/>
    <w:rsid w:val="00856695"/>
    <w:rsid w:val="00860326"/>
    <w:rsid w:val="008613DB"/>
    <w:rsid w:val="008635C2"/>
    <w:rsid w:val="00866DCC"/>
    <w:rsid w:val="00873903"/>
    <w:rsid w:val="00875C6C"/>
    <w:rsid w:val="00876934"/>
    <w:rsid w:val="008814FF"/>
    <w:rsid w:val="00881E25"/>
    <w:rsid w:val="00882B65"/>
    <w:rsid w:val="008875EE"/>
    <w:rsid w:val="00887B12"/>
    <w:rsid w:val="00891F33"/>
    <w:rsid w:val="00892D0F"/>
    <w:rsid w:val="00892FF7"/>
    <w:rsid w:val="008974D1"/>
    <w:rsid w:val="008A20FA"/>
    <w:rsid w:val="008A291F"/>
    <w:rsid w:val="008A50D9"/>
    <w:rsid w:val="008B1013"/>
    <w:rsid w:val="008B133B"/>
    <w:rsid w:val="008B3AB8"/>
    <w:rsid w:val="008B7533"/>
    <w:rsid w:val="008C1562"/>
    <w:rsid w:val="008C1CC9"/>
    <w:rsid w:val="008C3335"/>
    <w:rsid w:val="008C55CC"/>
    <w:rsid w:val="008C5623"/>
    <w:rsid w:val="008D0C0D"/>
    <w:rsid w:val="008E7A84"/>
    <w:rsid w:val="008F1D1D"/>
    <w:rsid w:val="008F53FC"/>
    <w:rsid w:val="009034A6"/>
    <w:rsid w:val="009036F5"/>
    <w:rsid w:val="00906200"/>
    <w:rsid w:val="0090681E"/>
    <w:rsid w:val="00913232"/>
    <w:rsid w:val="00913B51"/>
    <w:rsid w:val="00914798"/>
    <w:rsid w:val="00916AD3"/>
    <w:rsid w:val="00916BAB"/>
    <w:rsid w:val="00917FDA"/>
    <w:rsid w:val="0092507D"/>
    <w:rsid w:val="0093561B"/>
    <w:rsid w:val="00936FF1"/>
    <w:rsid w:val="00940B9F"/>
    <w:rsid w:val="009437E3"/>
    <w:rsid w:val="009446A2"/>
    <w:rsid w:val="00945425"/>
    <w:rsid w:val="00962FB0"/>
    <w:rsid w:val="00966785"/>
    <w:rsid w:val="00983D5E"/>
    <w:rsid w:val="0099111B"/>
    <w:rsid w:val="009917F7"/>
    <w:rsid w:val="00991F77"/>
    <w:rsid w:val="00995043"/>
    <w:rsid w:val="00995DEE"/>
    <w:rsid w:val="009A33A1"/>
    <w:rsid w:val="009A3627"/>
    <w:rsid w:val="009A3830"/>
    <w:rsid w:val="009A6B2E"/>
    <w:rsid w:val="009B140C"/>
    <w:rsid w:val="009B31AF"/>
    <w:rsid w:val="009B4074"/>
    <w:rsid w:val="009B4AB8"/>
    <w:rsid w:val="009B70BC"/>
    <w:rsid w:val="009C0E38"/>
    <w:rsid w:val="009C7BA4"/>
    <w:rsid w:val="009D0782"/>
    <w:rsid w:val="009D37EE"/>
    <w:rsid w:val="009D4876"/>
    <w:rsid w:val="009E3510"/>
    <w:rsid w:val="009E356D"/>
    <w:rsid w:val="009E538A"/>
    <w:rsid w:val="009F2094"/>
    <w:rsid w:val="009F3779"/>
    <w:rsid w:val="009F66CA"/>
    <w:rsid w:val="009F7389"/>
    <w:rsid w:val="009F739F"/>
    <w:rsid w:val="00A00BA9"/>
    <w:rsid w:val="00A02B15"/>
    <w:rsid w:val="00A034FB"/>
    <w:rsid w:val="00A06A34"/>
    <w:rsid w:val="00A17968"/>
    <w:rsid w:val="00A212CC"/>
    <w:rsid w:val="00A27F53"/>
    <w:rsid w:val="00A300B4"/>
    <w:rsid w:val="00A3180D"/>
    <w:rsid w:val="00A4378F"/>
    <w:rsid w:val="00A4711C"/>
    <w:rsid w:val="00A47193"/>
    <w:rsid w:val="00A4751E"/>
    <w:rsid w:val="00A475E5"/>
    <w:rsid w:val="00A52C77"/>
    <w:rsid w:val="00A534A0"/>
    <w:rsid w:val="00A56A54"/>
    <w:rsid w:val="00A62D50"/>
    <w:rsid w:val="00A64E49"/>
    <w:rsid w:val="00A725C2"/>
    <w:rsid w:val="00A7472F"/>
    <w:rsid w:val="00A75DAC"/>
    <w:rsid w:val="00A77D90"/>
    <w:rsid w:val="00A8177E"/>
    <w:rsid w:val="00A8734E"/>
    <w:rsid w:val="00A90E28"/>
    <w:rsid w:val="00A940A2"/>
    <w:rsid w:val="00AA055F"/>
    <w:rsid w:val="00AB1162"/>
    <w:rsid w:val="00AB3765"/>
    <w:rsid w:val="00AB52BD"/>
    <w:rsid w:val="00AB6BDD"/>
    <w:rsid w:val="00AB72E2"/>
    <w:rsid w:val="00AC22F0"/>
    <w:rsid w:val="00AD2F44"/>
    <w:rsid w:val="00AD4696"/>
    <w:rsid w:val="00AD75E6"/>
    <w:rsid w:val="00AE13C5"/>
    <w:rsid w:val="00AE6348"/>
    <w:rsid w:val="00AE6FEC"/>
    <w:rsid w:val="00AE7B3D"/>
    <w:rsid w:val="00AF067F"/>
    <w:rsid w:val="00AF0737"/>
    <w:rsid w:val="00AF48B4"/>
    <w:rsid w:val="00AF4A8D"/>
    <w:rsid w:val="00B004CF"/>
    <w:rsid w:val="00B009D1"/>
    <w:rsid w:val="00B02682"/>
    <w:rsid w:val="00B03ABB"/>
    <w:rsid w:val="00B077C0"/>
    <w:rsid w:val="00B136E3"/>
    <w:rsid w:val="00B150AE"/>
    <w:rsid w:val="00B15E33"/>
    <w:rsid w:val="00B16C07"/>
    <w:rsid w:val="00B17C90"/>
    <w:rsid w:val="00B206B6"/>
    <w:rsid w:val="00B2253F"/>
    <w:rsid w:val="00B22B01"/>
    <w:rsid w:val="00B22CA1"/>
    <w:rsid w:val="00B23726"/>
    <w:rsid w:val="00B30495"/>
    <w:rsid w:val="00B30586"/>
    <w:rsid w:val="00B43B65"/>
    <w:rsid w:val="00B448A3"/>
    <w:rsid w:val="00B44B00"/>
    <w:rsid w:val="00B51812"/>
    <w:rsid w:val="00B525EA"/>
    <w:rsid w:val="00B5551D"/>
    <w:rsid w:val="00B56037"/>
    <w:rsid w:val="00B61580"/>
    <w:rsid w:val="00B6241E"/>
    <w:rsid w:val="00B65883"/>
    <w:rsid w:val="00B7116B"/>
    <w:rsid w:val="00B72110"/>
    <w:rsid w:val="00B72125"/>
    <w:rsid w:val="00B746A1"/>
    <w:rsid w:val="00B8192E"/>
    <w:rsid w:val="00B8412F"/>
    <w:rsid w:val="00B9126F"/>
    <w:rsid w:val="00B9162F"/>
    <w:rsid w:val="00B95F67"/>
    <w:rsid w:val="00BA5A12"/>
    <w:rsid w:val="00BA5EEA"/>
    <w:rsid w:val="00BA6593"/>
    <w:rsid w:val="00BB2470"/>
    <w:rsid w:val="00BB2BC9"/>
    <w:rsid w:val="00BB642D"/>
    <w:rsid w:val="00BB7B67"/>
    <w:rsid w:val="00BC0420"/>
    <w:rsid w:val="00BC09DC"/>
    <w:rsid w:val="00BC22CB"/>
    <w:rsid w:val="00BC2CA2"/>
    <w:rsid w:val="00BD31AB"/>
    <w:rsid w:val="00BE13F9"/>
    <w:rsid w:val="00BE1898"/>
    <w:rsid w:val="00BE25C8"/>
    <w:rsid w:val="00BE2BA5"/>
    <w:rsid w:val="00BE551E"/>
    <w:rsid w:val="00BF11D3"/>
    <w:rsid w:val="00BF32E2"/>
    <w:rsid w:val="00BF3964"/>
    <w:rsid w:val="00BF5CB4"/>
    <w:rsid w:val="00BF798C"/>
    <w:rsid w:val="00C0307D"/>
    <w:rsid w:val="00C11430"/>
    <w:rsid w:val="00C118DF"/>
    <w:rsid w:val="00C11B79"/>
    <w:rsid w:val="00C12494"/>
    <w:rsid w:val="00C15D03"/>
    <w:rsid w:val="00C16708"/>
    <w:rsid w:val="00C21A66"/>
    <w:rsid w:val="00C2303F"/>
    <w:rsid w:val="00C269D2"/>
    <w:rsid w:val="00C34368"/>
    <w:rsid w:val="00C35FB5"/>
    <w:rsid w:val="00C416B2"/>
    <w:rsid w:val="00C416DB"/>
    <w:rsid w:val="00C43CD1"/>
    <w:rsid w:val="00C46084"/>
    <w:rsid w:val="00C4632A"/>
    <w:rsid w:val="00C47D40"/>
    <w:rsid w:val="00C54690"/>
    <w:rsid w:val="00C54C38"/>
    <w:rsid w:val="00C559A4"/>
    <w:rsid w:val="00C5607C"/>
    <w:rsid w:val="00C619ED"/>
    <w:rsid w:val="00C67846"/>
    <w:rsid w:val="00C74971"/>
    <w:rsid w:val="00C7522D"/>
    <w:rsid w:val="00C7620A"/>
    <w:rsid w:val="00C7788E"/>
    <w:rsid w:val="00C77C13"/>
    <w:rsid w:val="00C81D51"/>
    <w:rsid w:val="00C82CD2"/>
    <w:rsid w:val="00C85B3D"/>
    <w:rsid w:val="00C85DEB"/>
    <w:rsid w:val="00C85E8A"/>
    <w:rsid w:val="00C87F56"/>
    <w:rsid w:val="00C9186B"/>
    <w:rsid w:val="00C9397E"/>
    <w:rsid w:val="00C94D6C"/>
    <w:rsid w:val="00C959A2"/>
    <w:rsid w:val="00C974FF"/>
    <w:rsid w:val="00CA0111"/>
    <w:rsid w:val="00CB02C6"/>
    <w:rsid w:val="00CB0A49"/>
    <w:rsid w:val="00CC3101"/>
    <w:rsid w:val="00CC373E"/>
    <w:rsid w:val="00CC66E2"/>
    <w:rsid w:val="00CD0AEC"/>
    <w:rsid w:val="00CD2538"/>
    <w:rsid w:val="00CD2E53"/>
    <w:rsid w:val="00CE029D"/>
    <w:rsid w:val="00CE67BF"/>
    <w:rsid w:val="00CF1F67"/>
    <w:rsid w:val="00CF22AD"/>
    <w:rsid w:val="00CF684D"/>
    <w:rsid w:val="00CF7AEF"/>
    <w:rsid w:val="00D05934"/>
    <w:rsid w:val="00D11772"/>
    <w:rsid w:val="00D157E7"/>
    <w:rsid w:val="00D17DDA"/>
    <w:rsid w:val="00D24376"/>
    <w:rsid w:val="00D25A87"/>
    <w:rsid w:val="00D2780D"/>
    <w:rsid w:val="00D30274"/>
    <w:rsid w:val="00D31519"/>
    <w:rsid w:val="00D37EF5"/>
    <w:rsid w:val="00D4038E"/>
    <w:rsid w:val="00D41235"/>
    <w:rsid w:val="00D41E94"/>
    <w:rsid w:val="00D42D34"/>
    <w:rsid w:val="00D43696"/>
    <w:rsid w:val="00D50657"/>
    <w:rsid w:val="00D52348"/>
    <w:rsid w:val="00D60F86"/>
    <w:rsid w:val="00D6513B"/>
    <w:rsid w:val="00D7034C"/>
    <w:rsid w:val="00D70BFF"/>
    <w:rsid w:val="00D7553C"/>
    <w:rsid w:val="00D76624"/>
    <w:rsid w:val="00D8421C"/>
    <w:rsid w:val="00D84594"/>
    <w:rsid w:val="00D85D64"/>
    <w:rsid w:val="00D93EB8"/>
    <w:rsid w:val="00D941EC"/>
    <w:rsid w:val="00D9475D"/>
    <w:rsid w:val="00D94FE7"/>
    <w:rsid w:val="00D9518F"/>
    <w:rsid w:val="00D9735C"/>
    <w:rsid w:val="00DA4573"/>
    <w:rsid w:val="00DB0588"/>
    <w:rsid w:val="00DB201E"/>
    <w:rsid w:val="00DB6F13"/>
    <w:rsid w:val="00DC02FD"/>
    <w:rsid w:val="00DC4530"/>
    <w:rsid w:val="00DD6852"/>
    <w:rsid w:val="00DD68F7"/>
    <w:rsid w:val="00DD7BB5"/>
    <w:rsid w:val="00DE1305"/>
    <w:rsid w:val="00DE2AD8"/>
    <w:rsid w:val="00DE5756"/>
    <w:rsid w:val="00DE5DC5"/>
    <w:rsid w:val="00DF2DFA"/>
    <w:rsid w:val="00DF486B"/>
    <w:rsid w:val="00E008D9"/>
    <w:rsid w:val="00E0156B"/>
    <w:rsid w:val="00E0187B"/>
    <w:rsid w:val="00E023F2"/>
    <w:rsid w:val="00E025FF"/>
    <w:rsid w:val="00E0323E"/>
    <w:rsid w:val="00E044B2"/>
    <w:rsid w:val="00E04ECD"/>
    <w:rsid w:val="00E1077A"/>
    <w:rsid w:val="00E10BE9"/>
    <w:rsid w:val="00E21C20"/>
    <w:rsid w:val="00E30604"/>
    <w:rsid w:val="00E30798"/>
    <w:rsid w:val="00E31B1E"/>
    <w:rsid w:val="00E34446"/>
    <w:rsid w:val="00E37A12"/>
    <w:rsid w:val="00E402BD"/>
    <w:rsid w:val="00E60930"/>
    <w:rsid w:val="00E61BD0"/>
    <w:rsid w:val="00E71327"/>
    <w:rsid w:val="00E738AF"/>
    <w:rsid w:val="00E74189"/>
    <w:rsid w:val="00E804E5"/>
    <w:rsid w:val="00E842CA"/>
    <w:rsid w:val="00E84784"/>
    <w:rsid w:val="00E928CC"/>
    <w:rsid w:val="00E95E60"/>
    <w:rsid w:val="00EA1F7B"/>
    <w:rsid w:val="00EA1FA9"/>
    <w:rsid w:val="00EA39DC"/>
    <w:rsid w:val="00EA43DC"/>
    <w:rsid w:val="00EA4D71"/>
    <w:rsid w:val="00EA7477"/>
    <w:rsid w:val="00EA75D2"/>
    <w:rsid w:val="00EB73E9"/>
    <w:rsid w:val="00EC1737"/>
    <w:rsid w:val="00EC48CD"/>
    <w:rsid w:val="00EC4AFC"/>
    <w:rsid w:val="00EC4DFD"/>
    <w:rsid w:val="00ED13B3"/>
    <w:rsid w:val="00ED55B1"/>
    <w:rsid w:val="00ED5732"/>
    <w:rsid w:val="00ED5C7D"/>
    <w:rsid w:val="00ED6135"/>
    <w:rsid w:val="00EE084C"/>
    <w:rsid w:val="00EE6FE7"/>
    <w:rsid w:val="00EE7D5F"/>
    <w:rsid w:val="00EF577C"/>
    <w:rsid w:val="00F01420"/>
    <w:rsid w:val="00F03F96"/>
    <w:rsid w:val="00F107EA"/>
    <w:rsid w:val="00F13984"/>
    <w:rsid w:val="00F241BA"/>
    <w:rsid w:val="00F24F8F"/>
    <w:rsid w:val="00F2627E"/>
    <w:rsid w:val="00F33AB5"/>
    <w:rsid w:val="00F33FA3"/>
    <w:rsid w:val="00F347D3"/>
    <w:rsid w:val="00F3734C"/>
    <w:rsid w:val="00F43DFD"/>
    <w:rsid w:val="00F61274"/>
    <w:rsid w:val="00F61F1F"/>
    <w:rsid w:val="00F6606D"/>
    <w:rsid w:val="00F726C7"/>
    <w:rsid w:val="00F7329B"/>
    <w:rsid w:val="00F7400B"/>
    <w:rsid w:val="00F76BA6"/>
    <w:rsid w:val="00F76C4B"/>
    <w:rsid w:val="00F819AD"/>
    <w:rsid w:val="00F82FE7"/>
    <w:rsid w:val="00F93396"/>
    <w:rsid w:val="00F96110"/>
    <w:rsid w:val="00FA4098"/>
    <w:rsid w:val="00FA743B"/>
    <w:rsid w:val="00FB1510"/>
    <w:rsid w:val="00FB15E9"/>
    <w:rsid w:val="00FB4101"/>
    <w:rsid w:val="00FC19D6"/>
    <w:rsid w:val="00FC27EC"/>
    <w:rsid w:val="00FC44F7"/>
    <w:rsid w:val="00FC4CBE"/>
    <w:rsid w:val="00FC5283"/>
    <w:rsid w:val="00FD2DB0"/>
    <w:rsid w:val="00FD3F70"/>
    <w:rsid w:val="00FE7A6B"/>
    <w:rsid w:val="00FF7B07"/>
    <w:rsid w:val="029E3FF3"/>
    <w:rsid w:val="02E9CF54"/>
    <w:rsid w:val="0389150B"/>
    <w:rsid w:val="03C0D344"/>
    <w:rsid w:val="05C37921"/>
    <w:rsid w:val="0768A513"/>
    <w:rsid w:val="0975ADF9"/>
    <w:rsid w:val="0C20A06C"/>
    <w:rsid w:val="0D6AE600"/>
    <w:rsid w:val="0EB3C57C"/>
    <w:rsid w:val="0F010E96"/>
    <w:rsid w:val="13B44E10"/>
    <w:rsid w:val="1679BC82"/>
    <w:rsid w:val="18391E9F"/>
    <w:rsid w:val="187D4CE5"/>
    <w:rsid w:val="199C8CA0"/>
    <w:rsid w:val="19CADC5B"/>
    <w:rsid w:val="1BECC229"/>
    <w:rsid w:val="1C116F00"/>
    <w:rsid w:val="1C72ED8A"/>
    <w:rsid w:val="1C831C75"/>
    <w:rsid w:val="1DE7BEB7"/>
    <w:rsid w:val="1E8D2096"/>
    <w:rsid w:val="1F5BF7E6"/>
    <w:rsid w:val="227A6C0E"/>
    <w:rsid w:val="28BC1CAE"/>
    <w:rsid w:val="2AEC13EF"/>
    <w:rsid w:val="2E67C76E"/>
    <w:rsid w:val="2EBB6FF2"/>
    <w:rsid w:val="2FA47FAA"/>
    <w:rsid w:val="31279842"/>
    <w:rsid w:val="325D0BA9"/>
    <w:rsid w:val="34E4042B"/>
    <w:rsid w:val="373B306B"/>
    <w:rsid w:val="38434DF8"/>
    <w:rsid w:val="38728BD4"/>
    <w:rsid w:val="39D35645"/>
    <w:rsid w:val="3A07CE37"/>
    <w:rsid w:val="3B1B7204"/>
    <w:rsid w:val="3CE4F5DE"/>
    <w:rsid w:val="3FDCC3BD"/>
    <w:rsid w:val="40180404"/>
    <w:rsid w:val="40479100"/>
    <w:rsid w:val="4C363C08"/>
    <w:rsid w:val="50A85B06"/>
    <w:rsid w:val="53F5204E"/>
    <w:rsid w:val="58C70417"/>
    <w:rsid w:val="5A3F849C"/>
    <w:rsid w:val="5A41D69E"/>
    <w:rsid w:val="5BC9DAFA"/>
    <w:rsid w:val="5CD8E072"/>
    <w:rsid w:val="6046A02C"/>
    <w:rsid w:val="61B9D2A9"/>
    <w:rsid w:val="62006033"/>
    <w:rsid w:val="62115B24"/>
    <w:rsid w:val="626B8018"/>
    <w:rsid w:val="6A333C97"/>
    <w:rsid w:val="6D776D35"/>
    <w:rsid w:val="6DCBE2CC"/>
    <w:rsid w:val="705397B3"/>
    <w:rsid w:val="7112FA25"/>
    <w:rsid w:val="72E4B25F"/>
    <w:rsid w:val="7C0B66A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6DDF30"/>
  <w15:chartTrackingRefBased/>
  <w15:docId w15:val="{2CC93262-DEC5-4102-9C31-4D7582B66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6C4B"/>
    <w:pPr>
      <w:spacing w:after="120" w:line="360" w:lineRule="auto"/>
      <w:ind w:firstLine="567"/>
      <w:jc w:val="both"/>
    </w:pPr>
    <w:rPr>
      <w:rFonts w:ascii="Times New Roman" w:hAnsi="Times New Roman"/>
    </w:rPr>
  </w:style>
  <w:style w:type="paragraph" w:styleId="Balk1">
    <w:name w:val="heading 1"/>
    <w:basedOn w:val="Normal"/>
    <w:next w:val="Normal"/>
    <w:link w:val="Balk1Char"/>
    <w:uiPriority w:val="9"/>
    <w:qFormat/>
    <w:rsid w:val="006A463E"/>
    <w:pPr>
      <w:keepNext/>
      <w:keepLines/>
      <w:numPr>
        <w:numId w:val="6"/>
      </w:numPr>
      <w:tabs>
        <w:tab w:val="left" w:pos="284"/>
      </w:tabs>
      <w:spacing w:before="360" w:after="80"/>
      <w:ind w:left="0" w:firstLine="0"/>
      <w:jc w:val="center"/>
      <w:outlineLvl w:val="0"/>
    </w:pPr>
    <w:rPr>
      <w:rFonts w:eastAsiaTheme="majorEastAsia" w:cstheme="majorBidi"/>
      <w:b/>
      <w:color w:val="000000" w:themeColor="text1"/>
      <w:sz w:val="28"/>
      <w:szCs w:val="40"/>
    </w:rPr>
  </w:style>
  <w:style w:type="paragraph" w:styleId="Balk2">
    <w:name w:val="heading 2"/>
    <w:basedOn w:val="Normal"/>
    <w:next w:val="Normal"/>
    <w:link w:val="Balk2Char"/>
    <w:uiPriority w:val="9"/>
    <w:unhideWhenUsed/>
    <w:qFormat/>
    <w:rsid w:val="00CF22AD"/>
    <w:pPr>
      <w:keepNext/>
      <w:keepLines/>
      <w:numPr>
        <w:ilvl w:val="1"/>
        <w:numId w:val="6"/>
      </w:numPr>
      <w:spacing w:before="160" w:after="80"/>
      <w:jc w:val="left"/>
      <w:outlineLvl w:val="1"/>
    </w:pPr>
    <w:rPr>
      <w:rFonts w:eastAsiaTheme="majorEastAsia" w:cstheme="majorBidi"/>
      <w:b/>
      <w:color w:val="000000" w:themeColor="text1"/>
      <w:sz w:val="26"/>
      <w:szCs w:val="32"/>
    </w:rPr>
  </w:style>
  <w:style w:type="paragraph" w:styleId="Balk3">
    <w:name w:val="heading 3"/>
    <w:basedOn w:val="Normal"/>
    <w:next w:val="Normal"/>
    <w:link w:val="Balk3Char"/>
    <w:uiPriority w:val="9"/>
    <w:unhideWhenUsed/>
    <w:qFormat/>
    <w:rsid w:val="00CF22AD"/>
    <w:pPr>
      <w:keepNext/>
      <w:keepLines/>
      <w:numPr>
        <w:ilvl w:val="2"/>
        <w:numId w:val="6"/>
      </w:numPr>
      <w:spacing w:before="160" w:after="80"/>
      <w:jc w:val="left"/>
      <w:outlineLvl w:val="2"/>
    </w:pPr>
    <w:rPr>
      <w:rFonts w:eastAsiaTheme="majorEastAsia" w:cstheme="majorBidi"/>
      <w:b/>
      <w:color w:val="000000" w:themeColor="text1"/>
      <w:szCs w:val="28"/>
    </w:rPr>
  </w:style>
  <w:style w:type="paragraph" w:styleId="Balk4">
    <w:name w:val="heading 4"/>
    <w:basedOn w:val="Normal"/>
    <w:next w:val="Normal"/>
    <w:link w:val="Balk4Char"/>
    <w:uiPriority w:val="9"/>
    <w:unhideWhenUsed/>
    <w:qFormat/>
    <w:rsid w:val="00B150AE"/>
    <w:pPr>
      <w:keepNext/>
      <w:keepLines/>
      <w:numPr>
        <w:ilvl w:val="3"/>
        <w:numId w:val="6"/>
      </w:numPr>
      <w:spacing w:before="80" w:after="40"/>
      <w:outlineLvl w:val="3"/>
    </w:pPr>
    <w:rPr>
      <w:rFonts w:eastAsiaTheme="majorEastAsia" w:cstheme="majorBidi"/>
      <w:b/>
      <w:bCs/>
      <w:color w:val="000000" w:themeColor="text1"/>
    </w:rPr>
  </w:style>
  <w:style w:type="paragraph" w:styleId="Balk5">
    <w:name w:val="heading 5"/>
    <w:basedOn w:val="Normal"/>
    <w:next w:val="Normal"/>
    <w:link w:val="Balk5Char"/>
    <w:uiPriority w:val="9"/>
    <w:semiHidden/>
    <w:unhideWhenUsed/>
    <w:qFormat/>
    <w:rsid w:val="00116DD8"/>
    <w:pPr>
      <w:keepNext/>
      <w:keepLines/>
      <w:numPr>
        <w:ilvl w:val="4"/>
        <w:numId w:val="6"/>
      </w:numPr>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116DD8"/>
    <w:pPr>
      <w:keepNext/>
      <w:keepLines/>
      <w:numPr>
        <w:ilvl w:val="5"/>
        <w:numId w:val="6"/>
      </w:numPr>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116DD8"/>
    <w:pPr>
      <w:keepNext/>
      <w:keepLines/>
      <w:numPr>
        <w:ilvl w:val="6"/>
        <w:numId w:val="6"/>
      </w:numPr>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116DD8"/>
    <w:pPr>
      <w:keepNext/>
      <w:keepLines/>
      <w:numPr>
        <w:ilvl w:val="7"/>
        <w:numId w:val="6"/>
      </w:numPr>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116DD8"/>
    <w:pPr>
      <w:keepNext/>
      <w:keepLines/>
      <w:numPr>
        <w:ilvl w:val="8"/>
        <w:numId w:val="6"/>
      </w:numPr>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6A463E"/>
    <w:rPr>
      <w:rFonts w:ascii="Times New Roman" w:eastAsiaTheme="majorEastAsia" w:hAnsi="Times New Roman" w:cstheme="majorBidi"/>
      <w:b/>
      <w:color w:val="000000" w:themeColor="text1"/>
      <w:sz w:val="28"/>
      <w:szCs w:val="40"/>
    </w:rPr>
  </w:style>
  <w:style w:type="character" w:customStyle="1" w:styleId="Balk2Char">
    <w:name w:val="Başlık 2 Char"/>
    <w:basedOn w:val="VarsaylanParagrafYazTipi"/>
    <w:link w:val="Balk2"/>
    <w:uiPriority w:val="9"/>
    <w:rsid w:val="00CF22AD"/>
    <w:rPr>
      <w:rFonts w:ascii="Times New Roman" w:eastAsiaTheme="majorEastAsia" w:hAnsi="Times New Roman" w:cstheme="majorBidi"/>
      <w:b/>
      <w:color w:val="000000" w:themeColor="text1"/>
      <w:sz w:val="26"/>
      <w:szCs w:val="32"/>
    </w:rPr>
  </w:style>
  <w:style w:type="character" w:customStyle="1" w:styleId="Balk3Char">
    <w:name w:val="Başlık 3 Char"/>
    <w:basedOn w:val="VarsaylanParagrafYazTipi"/>
    <w:link w:val="Balk3"/>
    <w:uiPriority w:val="9"/>
    <w:rsid w:val="00CF22AD"/>
    <w:rPr>
      <w:rFonts w:ascii="Times New Roman" w:eastAsiaTheme="majorEastAsia" w:hAnsi="Times New Roman" w:cstheme="majorBidi"/>
      <w:b/>
      <w:color w:val="000000" w:themeColor="text1"/>
      <w:szCs w:val="28"/>
    </w:rPr>
  </w:style>
  <w:style w:type="character" w:customStyle="1" w:styleId="Balk4Char">
    <w:name w:val="Başlık 4 Char"/>
    <w:basedOn w:val="VarsaylanParagrafYazTipi"/>
    <w:link w:val="Balk4"/>
    <w:uiPriority w:val="9"/>
    <w:rsid w:val="00B150AE"/>
    <w:rPr>
      <w:rFonts w:ascii="Times New Roman" w:eastAsiaTheme="majorEastAsia" w:hAnsi="Times New Roman" w:cstheme="majorBidi"/>
      <w:b/>
      <w:bCs/>
      <w:color w:val="000000" w:themeColor="text1"/>
    </w:rPr>
  </w:style>
  <w:style w:type="character" w:customStyle="1" w:styleId="Balk5Char">
    <w:name w:val="Başlık 5 Char"/>
    <w:basedOn w:val="VarsaylanParagrafYazTipi"/>
    <w:link w:val="Balk5"/>
    <w:uiPriority w:val="9"/>
    <w:semiHidden/>
    <w:rsid w:val="00116DD8"/>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116DD8"/>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116DD8"/>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116DD8"/>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116DD8"/>
    <w:rPr>
      <w:rFonts w:eastAsiaTheme="majorEastAsia" w:cstheme="majorBidi"/>
      <w:color w:val="272727" w:themeColor="text1" w:themeTint="D8"/>
    </w:rPr>
  </w:style>
  <w:style w:type="paragraph" w:styleId="KonuBal">
    <w:name w:val="Title"/>
    <w:basedOn w:val="Normal"/>
    <w:next w:val="Normal"/>
    <w:link w:val="KonuBalChar"/>
    <w:uiPriority w:val="10"/>
    <w:qFormat/>
    <w:rsid w:val="00CF22AD"/>
    <w:pPr>
      <w:spacing w:after="80" w:line="240" w:lineRule="auto"/>
      <w:contextualSpacing/>
      <w:jc w:val="left"/>
    </w:pPr>
    <w:rPr>
      <w:rFonts w:eastAsiaTheme="majorEastAsia" w:cstheme="majorBidi"/>
      <w:b/>
      <w:spacing w:val="-10"/>
      <w:kern w:val="28"/>
      <w:szCs w:val="56"/>
    </w:rPr>
  </w:style>
  <w:style w:type="character" w:customStyle="1" w:styleId="KonuBalChar">
    <w:name w:val="Konu Başlığı Char"/>
    <w:basedOn w:val="VarsaylanParagrafYazTipi"/>
    <w:link w:val="KonuBal"/>
    <w:uiPriority w:val="10"/>
    <w:rsid w:val="00CF22AD"/>
    <w:rPr>
      <w:rFonts w:ascii="Times New Roman" w:eastAsiaTheme="majorEastAsia" w:hAnsi="Times New Roman" w:cstheme="majorBidi"/>
      <w:b/>
      <w:spacing w:val="-10"/>
      <w:kern w:val="28"/>
      <w:szCs w:val="56"/>
    </w:rPr>
  </w:style>
  <w:style w:type="paragraph" w:styleId="Altyaz">
    <w:name w:val="Subtitle"/>
    <w:basedOn w:val="Normal"/>
    <w:next w:val="Normal"/>
    <w:link w:val="AltyazChar"/>
    <w:uiPriority w:val="11"/>
    <w:qFormat/>
    <w:rsid w:val="00CF22AD"/>
    <w:pPr>
      <w:numPr>
        <w:ilvl w:val="1"/>
      </w:numPr>
      <w:ind w:firstLine="567"/>
      <w:jc w:val="left"/>
    </w:pPr>
    <w:rPr>
      <w:rFonts w:eastAsiaTheme="majorEastAsia" w:cstheme="majorBidi"/>
      <w:b/>
      <w:color w:val="000000" w:themeColor="text1"/>
      <w:spacing w:val="15"/>
      <w:szCs w:val="28"/>
    </w:rPr>
  </w:style>
  <w:style w:type="character" w:customStyle="1" w:styleId="AltyazChar">
    <w:name w:val="Altyazı Char"/>
    <w:basedOn w:val="VarsaylanParagrafYazTipi"/>
    <w:link w:val="Altyaz"/>
    <w:uiPriority w:val="11"/>
    <w:rsid w:val="00CF22AD"/>
    <w:rPr>
      <w:rFonts w:ascii="Times New Roman" w:eastAsiaTheme="majorEastAsia" w:hAnsi="Times New Roman" w:cstheme="majorBidi"/>
      <w:b/>
      <w:color w:val="000000" w:themeColor="text1"/>
      <w:spacing w:val="15"/>
      <w:szCs w:val="28"/>
    </w:rPr>
  </w:style>
  <w:style w:type="paragraph" w:styleId="Alnt">
    <w:name w:val="Quote"/>
    <w:basedOn w:val="Normal"/>
    <w:next w:val="Normal"/>
    <w:link w:val="AlntChar"/>
    <w:uiPriority w:val="29"/>
    <w:qFormat/>
    <w:rsid w:val="00116DD8"/>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116DD8"/>
    <w:rPr>
      <w:i/>
      <w:iCs/>
      <w:color w:val="404040" w:themeColor="text1" w:themeTint="BF"/>
    </w:rPr>
  </w:style>
  <w:style w:type="paragraph" w:styleId="ListeParagraf">
    <w:name w:val="List Paragraph"/>
    <w:basedOn w:val="Normal"/>
    <w:next w:val="Normal"/>
    <w:uiPriority w:val="34"/>
    <w:qFormat/>
    <w:rsid w:val="00255BA8"/>
    <w:pPr>
      <w:spacing w:before="360" w:after="80"/>
      <w:ind w:left="431" w:hanging="431"/>
      <w:contextualSpacing/>
      <w:jc w:val="center"/>
      <w:outlineLvl w:val="0"/>
    </w:pPr>
    <w:rPr>
      <w:b/>
      <w:sz w:val="28"/>
    </w:rPr>
  </w:style>
  <w:style w:type="character" w:styleId="GlVurgulama">
    <w:name w:val="Intense Emphasis"/>
    <w:basedOn w:val="VarsaylanParagrafYazTipi"/>
    <w:uiPriority w:val="21"/>
    <w:qFormat/>
    <w:rsid w:val="00116DD8"/>
    <w:rPr>
      <w:i/>
      <w:iCs/>
      <w:color w:val="0F4761" w:themeColor="accent1" w:themeShade="BF"/>
    </w:rPr>
  </w:style>
  <w:style w:type="paragraph" w:styleId="GlAlnt">
    <w:name w:val="Intense Quote"/>
    <w:basedOn w:val="Normal"/>
    <w:next w:val="Normal"/>
    <w:link w:val="GlAlntChar"/>
    <w:uiPriority w:val="30"/>
    <w:qFormat/>
    <w:rsid w:val="00116D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116DD8"/>
    <w:rPr>
      <w:i/>
      <w:iCs/>
      <w:color w:val="0F4761" w:themeColor="accent1" w:themeShade="BF"/>
    </w:rPr>
  </w:style>
  <w:style w:type="character" w:styleId="GlBavuru">
    <w:name w:val="Intense Reference"/>
    <w:basedOn w:val="VarsaylanParagrafYazTipi"/>
    <w:uiPriority w:val="32"/>
    <w:qFormat/>
    <w:rsid w:val="00116DD8"/>
    <w:rPr>
      <w:b/>
      <w:bCs/>
      <w:smallCaps/>
      <w:color w:val="0F4761" w:themeColor="accent1" w:themeShade="BF"/>
      <w:spacing w:val="5"/>
    </w:rPr>
  </w:style>
  <w:style w:type="paragraph" w:styleId="T1">
    <w:name w:val="toc 1"/>
    <w:basedOn w:val="Normal"/>
    <w:next w:val="Normal"/>
    <w:autoRedefine/>
    <w:uiPriority w:val="39"/>
    <w:unhideWhenUsed/>
    <w:rsid w:val="00D9735C"/>
    <w:pPr>
      <w:tabs>
        <w:tab w:val="left" w:pos="426"/>
        <w:tab w:val="right" w:leader="dot" w:pos="9061"/>
      </w:tabs>
      <w:spacing w:after="100"/>
      <w:ind w:firstLine="0"/>
    </w:pPr>
  </w:style>
  <w:style w:type="paragraph" w:styleId="T2">
    <w:name w:val="toc 2"/>
    <w:basedOn w:val="Normal"/>
    <w:next w:val="Normal"/>
    <w:autoRedefine/>
    <w:uiPriority w:val="39"/>
    <w:unhideWhenUsed/>
    <w:rsid w:val="00BC2CA2"/>
    <w:pPr>
      <w:tabs>
        <w:tab w:val="left" w:pos="1134"/>
        <w:tab w:val="right" w:leader="dot" w:pos="9061"/>
      </w:tabs>
      <w:spacing w:after="100"/>
      <w:ind w:left="240" w:firstLine="327"/>
    </w:pPr>
  </w:style>
  <w:style w:type="paragraph" w:styleId="stBilgi">
    <w:name w:val="header"/>
    <w:basedOn w:val="Normal"/>
    <w:link w:val="stBilgiChar"/>
    <w:uiPriority w:val="99"/>
    <w:unhideWhenUsed/>
    <w:rsid w:val="00B17C90"/>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B17C90"/>
    <w:rPr>
      <w:rFonts w:ascii="Times New Roman" w:hAnsi="Times New Roman"/>
    </w:rPr>
  </w:style>
  <w:style w:type="paragraph" w:styleId="AltBilgi">
    <w:name w:val="footer"/>
    <w:basedOn w:val="Normal"/>
    <w:link w:val="AltBilgiChar"/>
    <w:uiPriority w:val="99"/>
    <w:unhideWhenUsed/>
    <w:rsid w:val="00B17C90"/>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17C90"/>
    <w:rPr>
      <w:rFonts w:ascii="Times New Roman" w:hAnsi="Times New Roman"/>
    </w:rPr>
  </w:style>
  <w:style w:type="paragraph" w:styleId="ekillerTablosu">
    <w:name w:val="table of figures"/>
    <w:basedOn w:val="Normal"/>
    <w:next w:val="Normal"/>
    <w:uiPriority w:val="99"/>
    <w:unhideWhenUsed/>
    <w:rsid w:val="00D94FE7"/>
    <w:pPr>
      <w:spacing w:after="0"/>
    </w:pPr>
  </w:style>
  <w:style w:type="paragraph" w:styleId="ResimYazs">
    <w:name w:val="caption"/>
    <w:basedOn w:val="Normal"/>
    <w:next w:val="Normal"/>
    <w:uiPriority w:val="35"/>
    <w:unhideWhenUsed/>
    <w:qFormat/>
    <w:rsid w:val="00D94FE7"/>
    <w:pPr>
      <w:spacing w:after="200" w:line="240" w:lineRule="auto"/>
    </w:pPr>
    <w:rPr>
      <w:i/>
      <w:iCs/>
      <w:color w:val="0E2841" w:themeColor="text2"/>
      <w:sz w:val="18"/>
      <w:szCs w:val="18"/>
    </w:rPr>
  </w:style>
  <w:style w:type="table" w:styleId="ListeTablo4-Vurgu1">
    <w:name w:val="List Table 4 Accent 1"/>
    <w:basedOn w:val="NormalTablo"/>
    <w:uiPriority w:val="49"/>
    <w:rsid w:val="006121A8"/>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oKlavuzu">
    <w:name w:val="Table Grid"/>
    <w:basedOn w:val="NormalTablo"/>
    <w:uiPriority w:val="39"/>
    <w:rsid w:val="00377E90"/>
    <w:pPr>
      <w:spacing w:after="0" w:line="240" w:lineRule="auto"/>
    </w:pPr>
    <w:rPr>
      <w:rFonts w:ascii="Times New Roman" w:hAnsi="Times New Roman"/>
    </w:rPr>
    <w:tblPr>
      <w:jc w:val="center"/>
      <w:tblBorders>
        <w:top w:val="single" w:sz="4" w:space="0" w:color="auto"/>
        <w:bottom w:val="single" w:sz="4" w:space="0" w:color="auto"/>
        <w:insideH w:val="single" w:sz="4" w:space="0" w:color="auto"/>
      </w:tblBorders>
    </w:tblPr>
    <w:trPr>
      <w:jc w:val="center"/>
    </w:trPr>
    <w:tcPr>
      <w:vAlign w:val="center"/>
    </w:tcPr>
  </w:style>
  <w:style w:type="character" w:styleId="Kpr">
    <w:name w:val="Hyperlink"/>
    <w:basedOn w:val="VarsaylanParagrafYazTipi"/>
    <w:uiPriority w:val="99"/>
    <w:unhideWhenUsed/>
    <w:rsid w:val="008814FF"/>
    <w:rPr>
      <w:color w:val="467886" w:themeColor="hyperlink"/>
      <w:u w:val="single"/>
    </w:rPr>
  </w:style>
  <w:style w:type="table" w:customStyle="1" w:styleId="TabloKlavuzu1">
    <w:name w:val="Tablo Kılavuzu1"/>
    <w:basedOn w:val="NormalTablo"/>
    <w:next w:val="TabloKlavuzu"/>
    <w:uiPriority w:val="59"/>
    <w:rsid w:val="00665AEB"/>
    <w:pPr>
      <w:spacing w:after="0" w:line="240" w:lineRule="auto"/>
    </w:pPr>
    <w:rPr>
      <w:rFonts w:eastAsia="MS Mincho"/>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59"/>
    <w:rsid w:val="00117DD6"/>
    <w:pPr>
      <w:spacing w:after="0" w:line="240" w:lineRule="auto"/>
    </w:pPr>
    <w:rPr>
      <w:rFonts w:eastAsia="MS Mincho"/>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3">
    <w:name w:val="Tablo Kılavuzu3"/>
    <w:basedOn w:val="NormalTablo"/>
    <w:next w:val="TabloKlavuzu"/>
    <w:uiPriority w:val="59"/>
    <w:rsid w:val="001B086C"/>
    <w:pPr>
      <w:spacing w:after="0" w:line="240" w:lineRule="auto"/>
    </w:pPr>
    <w:rPr>
      <w:rFonts w:eastAsia="MS Mincho"/>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107EA"/>
    <w:pPr>
      <w:spacing w:before="100" w:beforeAutospacing="1" w:after="100" w:afterAutospacing="1" w:line="240" w:lineRule="auto"/>
      <w:ind w:firstLine="0"/>
      <w:jc w:val="left"/>
    </w:pPr>
    <w:rPr>
      <w:rFonts w:eastAsia="Times New Roman" w:cs="Times New Roman"/>
      <w:kern w:val="0"/>
      <w:lang w:val="en-GB" w:eastAsia="en-GB"/>
      <w14:ligatures w14:val="none"/>
    </w:rPr>
  </w:style>
  <w:style w:type="character" w:styleId="Gl">
    <w:name w:val="Strong"/>
    <w:basedOn w:val="VarsaylanParagrafYazTipi"/>
    <w:uiPriority w:val="22"/>
    <w:qFormat/>
    <w:rsid w:val="00F107EA"/>
    <w:rPr>
      <w:b/>
      <w:bCs/>
    </w:rPr>
  </w:style>
  <w:style w:type="character" w:styleId="Vurgu">
    <w:name w:val="Emphasis"/>
    <w:basedOn w:val="VarsaylanParagrafYazTipi"/>
    <w:uiPriority w:val="20"/>
    <w:qFormat/>
    <w:rsid w:val="0037744E"/>
    <w:rPr>
      <w:i/>
      <w:iCs/>
    </w:rPr>
  </w:style>
  <w:style w:type="character" w:styleId="AklamaBavurusu">
    <w:name w:val="annotation reference"/>
    <w:basedOn w:val="VarsaylanParagrafYazTipi"/>
    <w:uiPriority w:val="99"/>
    <w:semiHidden/>
    <w:unhideWhenUsed/>
    <w:rsid w:val="00405D85"/>
    <w:rPr>
      <w:sz w:val="16"/>
      <w:szCs w:val="16"/>
    </w:rPr>
  </w:style>
  <w:style w:type="paragraph" w:styleId="AklamaMetni">
    <w:name w:val="annotation text"/>
    <w:basedOn w:val="Normal"/>
    <w:link w:val="AklamaMetniChar"/>
    <w:uiPriority w:val="99"/>
    <w:unhideWhenUsed/>
    <w:rsid w:val="00405D85"/>
    <w:pPr>
      <w:spacing w:line="240" w:lineRule="auto"/>
    </w:pPr>
    <w:rPr>
      <w:sz w:val="20"/>
      <w:szCs w:val="20"/>
    </w:rPr>
  </w:style>
  <w:style w:type="character" w:customStyle="1" w:styleId="AklamaMetniChar">
    <w:name w:val="Açıklama Metni Char"/>
    <w:basedOn w:val="VarsaylanParagrafYazTipi"/>
    <w:link w:val="AklamaMetni"/>
    <w:uiPriority w:val="99"/>
    <w:rsid w:val="00405D85"/>
    <w:rPr>
      <w:rFonts w:ascii="Times New Roman" w:hAnsi="Times New Roman"/>
      <w:sz w:val="20"/>
      <w:szCs w:val="20"/>
    </w:rPr>
  </w:style>
  <w:style w:type="paragraph" w:styleId="T3">
    <w:name w:val="toc 3"/>
    <w:basedOn w:val="Normal"/>
    <w:next w:val="Normal"/>
    <w:autoRedefine/>
    <w:uiPriority w:val="39"/>
    <w:unhideWhenUsed/>
    <w:rsid w:val="00BB7B67"/>
    <w:pPr>
      <w:tabs>
        <w:tab w:val="left" w:pos="1276"/>
        <w:tab w:val="right" w:leader="dot" w:pos="9061"/>
      </w:tabs>
      <w:spacing w:after="100"/>
    </w:pPr>
  </w:style>
  <w:style w:type="paragraph" w:styleId="AklamaKonusu">
    <w:name w:val="annotation subject"/>
    <w:basedOn w:val="AklamaMetni"/>
    <w:next w:val="AklamaMetni"/>
    <w:link w:val="AklamaKonusuChar"/>
    <w:uiPriority w:val="99"/>
    <w:semiHidden/>
    <w:unhideWhenUsed/>
    <w:rsid w:val="00916BAB"/>
    <w:rPr>
      <w:b/>
      <w:bCs/>
    </w:rPr>
  </w:style>
  <w:style w:type="character" w:customStyle="1" w:styleId="AklamaKonusuChar">
    <w:name w:val="Açıklama Konusu Char"/>
    <w:basedOn w:val="AklamaMetniChar"/>
    <w:link w:val="AklamaKonusu"/>
    <w:uiPriority w:val="99"/>
    <w:semiHidden/>
    <w:rsid w:val="00916BAB"/>
    <w:rPr>
      <w:rFonts w:ascii="Times New Roman" w:hAnsi="Times New Roman"/>
      <w:b/>
      <w:bCs/>
      <w:sz w:val="20"/>
      <w:szCs w:val="20"/>
    </w:rPr>
  </w:style>
  <w:style w:type="paragraph" w:styleId="ListeNumaras2">
    <w:name w:val="List Number 2"/>
    <w:basedOn w:val="Normal"/>
    <w:uiPriority w:val="99"/>
    <w:unhideWhenUsed/>
    <w:rsid w:val="00F2627E"/>
    <w:pPr>
      <w:numPr>
        <w:numId w:val="12"/>
      </w:numPr>
      <w:spacing w:after="200" w:line="276" w:lineRule="auto"/>
      <w:contextualSpacing/>
      <w:jc w:val="left"/>
    </w:pPr>
    <w:rPr>
      <w:rFonts w:asciiTheme="minorHAnsi" w:eastAsiaTheme="minorEastAsia" w:hAnsiTheme="minorHAnsi"/>
      <w:kern w:val="0"/>
      <w:sz w:val="22"/>
      <w:szCs w:val="22"/>
      <w:lang w:val="en-US"/>
      <w14:ligatures w14:val="none"/>
    </w:rPr>
  </w:style>
  <w:style w:type="table" w:customStyle="1" w:styleId="Stil1">
    <w:name w:val="Stil1"/>
    <w:basedOn w:val="NormalTablo"/>
    <w:uiPriority w:val="99"/>
    <w:rsid w:val="00377E90"/>
    <w:pPr>
      <w:spacing w:after="0" w:line="240" w:lineRule="auto"/>
    </w:pPr>
    <w:rPr>
      <w:rFonts w:ascii="Times New Roman" w:hAnsi="Times New Roman"/>
    </w:rPr>
    <w:tblPr>
      <w:tblBorders>
        <w:top w:val="single" w:sz="4" w:space="0" w:color="auto"/>
        <w:bottom w:val="single" w:sz="4" w:space="0" w:color="auto"/>
        <w:insideH w:val="single" w:sz="4" w:space="0" w:color="auto"/>
      </w:tblBorders>
    </w:tblPr>
  </w:style>
  <w:style w:type="table" w:customStyle="1" w:styleId="Stil2">
    <w:name w:val="Stil2"/>
    <w:basedOn w:val="NormalTablo"/>
    <w:uiPriority w:val="99"/>
    <w:rsid w:val="00377E90"/>
    <w:pPr>
      <w:spacing w:after="0" w:line="240" w:lineRule="auto"/>
    </w:pPr>
    <w:rPr>
      <w:rFonts w:ascii="Times New Roman" w:hAnsi="Times New Roman"/>
    </w:rPr>
    <w:tblPr>
      <w:tblBorders>
        <w:top w:val="single" w:sz="4" w:space="0" w:color="auto"/>
        <w:bottom w:val="single" w:sz="4" w:space="0" w:color="auto"/>
        <w:insideH w:val="single" w:sz="4" w:space="0" w:color="auto"/>
      </w:tblBorders>
    </w:tblPr>
  </w:style>
  <w:style w:type="character" w:styleId="zmlenmeyenBahsetme">
    <w:name w:val="Unresolved Mention"/>
    <w:basedOn w:val="VarsaylanParagrafYazTipi"/>
    <w:uiPriority w:val="99"/>
    <w:semiHidden/>
    <w:unhideWhenUsed/>
    <w:rsid w:val="002D660F"/>
    <w:rPr>
      <w:color w:val="605E5C"/>
      <w:shd w:val="clear" w:color="auto" w:fill="E1DFDD"/>
    </w:rPr>
  </w:style>
  <w:style w:type="paragraph" w:styleId="T4">
    <w:name w:val="toc 4"/>
    <w:basedOn w:val="Normal"/>
    <w:next w:val="Normal"/>
    <w:autoRedefine/>
    <w:uiPriority w:val="39"/>
    <w:unhideWhenUsed/>
    <w:rsid w:val="00DF2DFA"/>
    <w:pPr>
      <w:tabs>
        <w:tab w:val="left" w:pos="1418"/>
        <w:tab w:val="right" w:leader="dot" w:pos="9061"/>
      </w:tabs>
      <w:spacing w:after="100"/>
      <w:ind w:left="720" w:hanging="153"/>
    </w:pPr>
  </w:style>
  <w:style w:type="paragraph" w:styleId="Dzeltme">
    <w:name w:val="Revision"/>
    <w:hidden/>
    <w:uiPriority w:val="99"/>
    <w:semiHidden/>
    <w:rsid w:val="00962FB0"/>
    <w:pPr>
      <w:spacing w:after="0" w:line="240" w:lineRule="auto"/>
    </w:pPr>
    <w:rPr>
      <w:rFonts w:ascii="Times New Roman" w:hAnsi="Times New Roman"/>
    </w:rPr>
  </w:style>
  <w:style w:type="table" w:customStyle="1" w:styleId="TabloKlavuzu5">
    <w:name w:val="Tablo Kılavuzu5"/>
    <w:basedOn w:val="NormalTablo"/>
    <w:next w:val="TabloKlavuzu"/>
    <w:uiPriority w:val="39"/>
    <w:rsid w:val="003B0147"/>
    <w:pPr>
      <w:spacing w:after="0" w:line="240" w:lineRule="auto"/>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1">
    <w:name w:val="Tablo Kılavuzu21"/>
    <w:basedOn w:val="NormalTablo"/>
    <w:next w:val="TabloKlavuzu"/>
    <w:uiPriority w:val="39"/>
    <w:rsid w:val="003B0147"/>
    <w:pPr>
      <w:spacing w:after="0" w:line="240" w:lineRule="auto"/>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6">
    <w:name w:val="Tablo Kılavuzu6"/>
    <w:basedOn w:val="NormalTablo"/>
    <w:next w:val="TabloKlavuzu"/>
    <w:uiPriority w:val="39"/>
    <w:rsid w:val="000C093A"/>
    <w:pPr>
      <w:spacing w:after="0" w:line="240" w:lineRule="auto"/>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836937">
      <w:bodyDiv w:val="1"/>
      <w:marLeft w:val="0"/>
      <w:marRight w:val="0"/>
      <w:marTop w:val="0"/>
      <w:marBottom w:val="0"/>
      <w:divBdr>
        <w:top w:val="none" w:sz="0" w:space="0" w:color="auto"/>
        <w:left w:val="none" w:sz="0" w:space="0" w:color="auto"/>
        <w:bottom w:val="none" w:sz="0" w:space="0" w:color="auto"/>
        <w:right w:val="none" w:sz="0" w:space="0" w:color="auto"/>
      </w:divBdr>
    </w:div>
    <w:div w:id="76631435">
      <w:bodyDiv w:val="1"/>
      <w:marLeft w:val="0"/>
      <w:marRight w:val="0"/>
      <w:marTop w:val="0"/>
      <w:marBottom w:val="0"/>
      <w:divBdr>
        <w:top w:val="none" w:sz="0" w:space="0" w:color="auto"/>
        <w:left w:val="none" w:sz="0" w:space="0" w:color="auto"/>
        <w:bottom w:val="none" w:sz="0" w:space="0" w:color="auto"/>
        <w:right w:val="none" w:sz="0" w:space="0" w:color="auto"/>
      </w:divBdr>
    </w:div>
    <w:div w:id="96946542">
      <w:bodyDiv w:val="1"/>
      <w:marLeft w:val="0"/>
      <w:marRight w:val="0"/>
      <w:marTop w:val="0"/>
      <w:marBottom w:val="0"/>
      <w:divBdr>
        <w:top w:val="none" w:sz="0" w:space="0" w:color="auto"/>
        <w:left w:val="none" w:sz="0" w:space="0" w:color="auto"/>
        <w:bottom w:val="none" w:sz="0" w:space="0" w:color="auto"/>
        <w:right w:val="none" w:sz="0" w:space="0" w:color="auto"/>
      </w:divBdr>
    </w:div>
    <w:div w:id="112751716">
      <w:bodyDiv w:val="1"/>
      <w:marLeft w:val="0"/>
      <w:marRight w:val="0"/>
      <w:marTop w:val="0"/>
      <w:marBottom w:val="0"/>
      <w:divBdr>
        <w:top w:val="none" w:sz="0" w:space="0" w:color="auto"/>
        <w:left w:val="none" w:sz="0" w:space="0" w:color="auto"/>
        <w:bottom w:val="none" w:sz="0" w:space="0" w:color="auto"/>
        <w:right w:val="none" w:sz="0" w:space="0" w:color="auto"/>
      </w:divBdr>
    </w:div>
    <w:div w:id="112869405">
      <w:bodyDiv w:val="1"/>
      <w:marLeft w:val="0"/>
      <w:marRight w:val="0"/>
      <w:marTop w:val="0"/>
      <w:marBottom w:val="0"/>
      <w:divBdr>
        <w:top w:val="none" w:sz="0" w:space="0" w:color="auto"/>
        <w:left w:val="none" w:sz="0" w:space="0" w:color="auto"/>
        <w:bottom w:val="none" w:sz="0" w:space="0" w:color="auto"/>
        <w:right w:val="none" w:sz="0" w:space="0" w:color="auto"/>
      </w:divBdr>
    </w:div>
    <w:div w:id="143548875">
      <w:bodyDiv w:val="1"/>
      <w:marLeft w:val="0"/>
      <w:marRight w:val="0"/>
      <w:marTop w:val="0"/>
      <w:marBottom w:val="0"/>
      <w:divBdr>
        <w:top w:val="none" w:sz="0" w:space="0" w:color="auto"/>
        <w:left w:val="none" w:sz="0" w:space="0" w:color="auto"/>
        <w:bottom w:val="none" w:sz="0" w:space="0" w:color="auto"/>
        <w:right w:val="none" w:sz="0" w:space="0" w:color="auto"/>
      </w:divBdr>
    </w:div>
    <w:div w:id="151216661">
      <w:bodyDiv w:val="1"/>
      <w:marLeft w:val="0"/>
      <w:marRight w:val="0"/>
      <w:marTop w:val="0"/>
      <w:marBottom w:val="0"/>
      <w:divBdr>
        <w:top w:val="none" w:sz="0" w:space="0" w:color="auto"/>
        <w:left w:val="none" w:sz="0" w:space="0" w:color="auto"/>
        <w:bottom w:val="none" w:sz="0" w:space="0" w:color="auto"/>
        <w:right w:val="none" w:sz="0" w:space="0" w:color="auto"/>
      </w:divBdr>
    </w:div>
    <w:div w:id="173225483">
      <w:bodyDiv w:val="1"/>
      <w:marLeft w:val="0"/>
      <w:marRight w:val="0"/>
      <w:marTop w:val="0"/>
      <w:marBottom w:val="0"/>
      <w:divBdr>
        <w:top w:val="none" w:sz="0" w:space="0" w:color="auto"/>
        <w:left w:val="none" w:sz="0" w:space="0" w:color="auto"/>
        <w:bottom w:val="none" w:sz="0" w:space="0" w:color="auto"/>
        <w:right w:val="none" w:sz="0" w:space="0" w:color="auto"/>
      </w:divBdr>
      <w:divsChild>
        <w:div w:id="1812823333">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202910225">
      <w:bodyDiv w:val="1"/>
      <w:marLeft w:val="0"/>
      <w:marRight w:val="0"/>
      <w:marTop w:val="0"/>
      <w:marBottom w:val="0"/>
      <w:divBdr>
        <w:top w:val="none" w:sz="0" w:space="0" w:color="auto"/>
        <w:left w:val="none" w:sz="0" w:space="0" w:color="auto"/>
        <w:bottom w:val="none" w:sz="0" w:space="0" w:color="auto"/>
        <w:right w:val="none" w:sz="0" w:space="0" w:color="auto"/>
      </w:divBdr>
    </w:div>
    <w:div w:id="253511027">
      <w:bodyDiv w:val="1"/>
      <w:marLeft w:val="0"/>
      <w:marRight w:val="0"/>
      <w:marTop w:val="0"/>
      <w:marBottom w:val="0"/>
      <w:divBdr>
        <w:top w:val="none" w:sz="0" w:space="0" w:color="auto"/>
        <w:left w:val="none" w:sz="0" w:space="0" w:color="auto"/>
        <w:bottom w:val="none" w:sz="0" w:space="0" w:color="auto"/>
        <w:right w:val="none" w:sz="0" w:space="0" w:color="auto"/>
      </w:divBdr>
    </w:div>
    <w:div w:id="256669577">
      <w:bodyDiv w:val="1"/>
      <w:marLeft w:val="0"/>
      <w:marRight w:val="0"/>
      <w:marTop w:val="0"/>
      <w:marBottom w:val="0"/>
      <w:divBdr>
        <w:top w:val="none" w:sz="0" w:space="0" w:color="auto"/>
        <w:left w:val="none" w:sz="0" w:space="0" w:color="auto"/>
        <w:bottom w:val="none" w:sz="0" w:space="0" w:color="auto"/>
        <w:right w:val="none" w:sz="0" w:space="0" w:color="auto"/>
      </w:divBdr>
    </w:div>
    <w:div w:id="292685520">
      <w:bodyDiv w:val="1"/>
      <w:marLeft w:val="0"/>
      <w:marRight w:val="0"/>
      <w:marTop w:val="0"/>
      <w:marBottom w:val="0"/>
      <w:divBdr>
        <w:top w:val="none" w:sz="0" w:space="0" w:color="auto"/>
        <w:left w:val="none" w:sz="0" w:space="0" w:color="auto"/>
        <w:bottom w:val="none" w:sz="0" w:space="0" w:color="auto"/>
        <w:right w:val="none" w:sz="0" w:space="0" w:color="auto"/>
      </w:divBdr>
      <w:divsChild>
        <w:div w:id="90516133">
          <w:marLeft w:val="0"/>
          <w:marRight w:val="0"/>
          <w:marTop w:val="0"/>
          <w:marBottom w:val="0"/>
          <w:divBdr>
            <w:top w:val="none" w:sz="0" w:space="0" w:color="auto"/>
            <w:left w:val="none" w:sz="0" w:space="0" w:color="auto"/>
            <w:bottom w:val="none" w:sz="0" w:space="0" w:color="auto"/>
            <w:right w:val="none" w:sz="0" w:space="0" w:color="auto"/>
          </w:divBdr>
        </w:div>
      </w:divsChild>
    </w:div>
    <w:div w:id="293416473">
      <w:bodyDiv w:val="1"/>
      <w:marLeft w:val="0"/>
      <w:marRight w:val="0"/>
      <w:marTop w:val="0"/>
      <w:marBottom w:val="0"/>
      <w:divBdr>
        <w:top w:val="none" w:sz="0" w:space="0" w:color="auto"/>
        <w:left w:val="none" w:sz="0" w:space="0" w:color="auto"/>
        <w:bottom w:val="none" w:sz="0" w:space="0" w:color="auto"/>
        <w:right w:val="none" w:sz="0" w:space="0" w:color="auto"/>
      </w:divBdr>
    </w:div>
    <w:div w:id="324823394">
      <w:bodyDiv w:val="1"/>
      <w:marLeft w:val="0"/>
      <w:marRight w:val="0"/>
      <w:marTop w:val="0"/>
      <w:marBottom w:val="0"/>
      <w:divBdr>
        <w:top w:val="none" w:sz="0" w:space="0" w:color="auto"/>
        <w:left w:val="none" w:sz="0" w:space="0" w:color="auto"/>
        <w:bottom w:val="none" w:sz="0" w:space="0" w:color="auto"/>
        <w:right w:val="none" w:sz="0" w:space="0" w:color="auto"/>
      </w:divBdr>
    </w:div>
    <w:div w:id="358969798">
      <w:bodyDiv w:val="1"/>
      <w:marLeft w:val="0"/>
      <w:marRight w:val="0"/>
      <w:marTop w:val="0"/>
      <w:marBottom w:val="0"/>
      <w:divBdr>
        <w:top w:val="none" w:sz="0" w:space="0" w:color="auto"/>
        <w:left w:val="none" w:sz="0" w:space="0" w:color="auto"/>
        <w:bottom w:val="none" w:sz="0" w:space="0" w:color="auto"/>
        <w:right w:val="none" w:sz="0" w:space="0" w:color="auto"/>
      </w:divBdr>
    </w:div>
    <w:div w:id="360667193">
      <w:bodyDiv w:val="1"/>
      <w:marLeft w:val="0"/>
      <w:marRight w:val="0"/>
      <w:marTop w:val="0"/>
      <w:marBottom w:val="0"/>
      <w:divBdr>
        <w:top w:val="none" w:sz="0" w:space="0" w:color="auto"/>
        <w:left w:val="none" w:sz="0" w:space="0" w:color="auto"/>
        <w:bottom w:val="none" w:sz="0" w:space="0" w:color="auto"/>
        <w:right w:val="none" w:sz="0" w:space="0" w:color="auto"/>
      </w:divBdr>
    </w:div>
    <w:div w:id="391541221">
      <w:bodyDiv w:val="1"/>
      <w:marLeft w:val="0"/>
      <w:marRight w:val="0"/>
      <w:marTop w:val="0"/>
      <w:marBottom w:val="0"/>
      <w:divBdr>
        <w:top w:val="none" w:sz="0" w:space="0" w:color="auto"/>
        <w:left w:val="none" w:sz="0" w:space="0" w:color="auto"/>
        <w:bottom w:val="none" w:sz="0" w:space="0" w:color="auto"/>
        <w:right w:val="none" w:sz="0" w:space="0" w:color="auto"/>
      </w:divBdr>
    </w:div>
    <w:div w:id="392242078">
      <w:bodyDiv w:val="1"/>
      <w:marLeft w:val="0"/>
      <w:marRight w:val="0"/>
      <w:marTop w:val="0"/>
      <w:marBottom w:val="0"/>
      <w:divBdr>
        <w:top w:val="none" w:sz="0" w:space="0" w:color="auto"/>
        <w:left w:val="none" w:sz="0" w:space="0" w:color="auto"/>
        <w:bottom w:val="none" w:sz="0" w:space="0" w:color="auto"/>
        <w:right w:val="none" w:sz="0" w:space="0" w:color="auto"/>
      </w:divBdr>
    </w:div>
    <w:div w:id="400297539">
      <w:bodyDiv w:val="1"/>
      <w:marLeft w:val="0"/>
      <w:marRight w:val="0"/>
      <w:marTop w:val="0"/>
      <w:marBottom w:val="0"/>
      <w:divBdr>
        <w:top w:val="none" w:sz="0" w:space="0" w:color="auto"/>
        <w:left w:val="none" w:sz="0" w:space="0" w:color="auto"/>
        <w:bottom w:val="none" w:sz="0" w:space="0" w:color="auto"/>
        <w:right w:val="none" w:sz="0" w:space="0" w:color="auto"/>
      </w:divBdr>
    </w:div>
    <w:div w:id="407656493">
      <w:bodyDiv w:val="1"/>
      <w:marLeft w:val="0"/>
      <w:marRight w:val="0"/>
      <w:marTop w:val="0"/>
      <w:marBottom w:val="0"/>
      <w:divBdr>
        <w:top w:val="none" w:sz="0" w:space="0" w:color="auto"/>
        <w:left w:val="none" w:sz="0" w:space="0" w:color="auto"/>
        <w:bottom w:val="none" w:sz="0" w:space="0" w:color="auto"/>
        <w:right w:val="none" w:sz="0" w:space="0" w:color="auto"/>
      </w:divBdr>
    </w:div>
    <w:div w:id="413358770">
      <w:bodyDiv w:val="1"/>
      <w:marLeft w:val="0"/>
      <w:marRight w:val="0"/>
      <w:marTop w:val="0"/>
      <w:marBottom w:val="0"/>
      <w:divBdr>
        <w:top w:val="none" w:sz="0" w:space="0" w:color="auto"/>
        <w:left w:val="none" w:sz="0" w:space="0" w:color="auto"/>
        <w:bottom w:val="none" w:sz="0" w:space="0" w:color="auto"/>
        <w:right w:val="none" w:sz="0" w:space="0" w:color="auto"/>
      </w:divBdr>
    </w:div>
    <w:div w:id="416487249">
      <w:bodyDiv w:val="1"/>
      <w:marLeft w:val="0"/>
      <w:marRight w:val="0"/>
      <w:marTop w:val="0"/>
      <w:marBottom w:val="0"/>
      <w:divBdr>
        <w:top w:val="none" w:sz="0" w:space="0" w:color="auto"/>
        <w:left w:val="none" w:sz="0" w:space="0" w:color="auto"/>
        <w:bottom w:val="none" w:sz="0" w:space="0" w:color="auto"/>
        <w:right w:val="none" w:sz="0" w:space="0" w:color="auto"/>
      </w:divBdr>
      <w:divsChild>
        <w:div w:id="1954166225">
          <w:marLeft w:val="0"/>
          <w:marRight w:val="0"/>
          <w:marTop w:val="0"/>
          <w:marBottom w:val="0"/>
          <w:divBdr>
            <w:top w:val="none" w:sz="0" w:space="0" w:color="auto"/>
            <w:left w:val="none" w:sz="0" w:space="0" w:color="auto"/>
            <w:bottom w:val="none" w:sz="0" w:space="0" w:color="auto"/>
            <w:right w:val="none" w:sz="0" w:space="0" w:color="auto"/>
          </w:divBdr>
        </w:div>
      </w:divsChild>
    </w:div>
    <w:div w:id="419377444">
      <w:bodyDiv w:val="1"/>
      <w:marLeft w:val="0"/>
      <w:marRight w:val="0"/>
      <w:marTop w:val="0"/>
      <w:marBottom w:val="0"/>
      <w:divBdr>
        <w:top w:val="none" w:sz="0" w:space="0" w:color="auto"/>
        <w:left w:val="none" w:sz="0" w:space="0" w:color="auto"/>
        <w:bottom w:val="none" w:sz="0" w:space="0" w:color="auto"/>
        <w:right w:val="none" w:sz="0" w:space="0" w:color="auto"/>
      </w:divBdr>
    </w:div>
    <w:div w:id="448814398">
      <w:bodyDiv w:val="1"/>
      <w:marLeft w:val="0"/>
      <w:marRight w:val="0"/>
      <w:marTop w:val="0"/>
      <w:marBottom w:val="0"/>
      <w:divBdr>
        <w:top w:val="none" w:sz="0" w:space="0" w:color="auto"/>
        <w:left w:val="none" w:sz="0" w:space="0" w:color="auto"/>
        <w:bottom w:val="none" w:sz="0" w:space="0" w:color="auto"/>
        <w:right w:val="none" w:sz="0" w:space="0" w:color="auto"/>
      </w:divBdr>
    </w:div>
    <w:div w:id="472672652">
      <w:bodyDiv w:val="1"/>
      <w:marLeft w:val="0"/>
      <w:marRight w:val="0"/>
      <w:marTop w:val="0"/>
      <w:marBottom w:val="0"/>
      <w:divBdr>
        <w:top w:val="none" w:sz="0" w:space="0" w:color="auto"/>
        <w:left w:val="none" w:sz="0" w:space="0" w:color="auto"/>
        <w:bottom w:val="none" w:sz="0" w:space="0" w:color="auto"/>
        <w:right w:val="none" w:sz="0" w:space="0" w:color="auto"/>
      </w:divBdr>
    </w:div>
    <w:div w:id="524951488">
      <w:bodyDiv w:val="1"/>
      <w:marLeft w:val="0"/>
      <w:marRight w:val="0"/>
      <w:marTop w:val="0"/>
      <w:marBottom w:val="0"/>
      <w:divBdr>
        <w:top w:val="none" w:sz="0" w:space="0" w:color="auto"/>
        <w:left w:val="none" w:sz="0" w:space="0" w:color="auto"/>
        <w:bottom w:val="none" w:sz="0" w:space="0" w:color="auto"/>
        <w:right w:val="none" w:sz="0" w:space="0" w:color="auto"/>
      </w:divBdr>
    </w:div>
    <w:div w:id="539169350">
      <w:bodyDiv w:val="1"/>
      <w:marLeft w:val="0"/>
      <w:marRight w:val="0"/>
      <w:marTop w:val="0"/>
      <w:marBottom w:val="0"/>
      <w:divBdr>
        <w:top w:val="none" w:sz="0" w:space="0" w:color="auto"/>
        <w:left w:val="none" w:sz="0" w:space="0" w:color="auto"/>
        <w:bottom w:val="none" w:sz="0" w:space="0" w:color="auto"/>
        <w:right w:val="none" w:sz="0" w:space="0" w:color="auto"/>
      </w:divBdr>
    </w:div>
    <w:div w:id="549928062">
      <w:bodyDiv w:val="1"/>
      <w:marLeft w:val="0"/>
      <w:marRight w:val="0"/>
      <w:marTop w:val="0"/>
      <w:marBottom w:val="0"/>
      <w:divBdr>
        <w:top w:val="none" w:sz="0" w:space="0" w:color="auto"/>
        <w:left w:val="none" w:sz="0" w:space="0" w:color="auto"/>
        <w:bottom w:val="none" w:sz="0" w:space="0" w:color="auto"/>
        <w:right w:val="none" w:sz="0" w:space="0" w:color="auto"/>
      </w:divBdr>
    </w:div>
    <w:div w:id="582180818">
      <w:bodyDiv w:val="1"/>
      <w:marLeft w:val="0"/>
      <w:marRight w:val="0"/>
      <w:marTop w:val="0"/>
      <w:marBottom w:val="0"/>
      <w:divBdr>
        <w:top w:val="none" w:sz="0" w:space="0" w:color="auto"/>
        <w:left w:val="none" w:sz="0" w:space="0" w:color="auto"/>
        <w:bottom w:val="none" w:sz="0" w:space="0" w:color="auto"/>
        <w:right w:val="none" w:sz="0" w:space="0" w:color="auto"/>
      </w:divBdr>
    </w:div>
    <w:div w:id="593052364">
      <w:bodyDiv w:val="1"/>
      <w:marLeft w:val="0"/>
      <w:marRight w:val="0"/>
      <w:marTop w:val="0"/>
      <w:marBottom w:val="0"/>
      <w:divBdr>
        <w:top w:val="none" w:sz="0" w:space="0" w:color="auto"/>
        <w:left w:val="none" w:sz="0" w:space="0" w:color="auto"/>
        <w:bottom w:val="none" w:sz="0" w:space="0" w:color="auto"/>
        <w:right w:val="none" w:sz="0" w:space="0" w:color="auto"/>
      </w:divBdr>
    </w:div>
    <w:div w:id="609775650">
      <w:bodyDiv w:val="1"/>
      <w:marLeft w:val="0"/>
      <w:marRight w:val="0"/>
      <w:marTop w:val="0"/>
      <w:marBottom w:val="0"/>
      <w:divBdr>
        <w:top w:val="none" w:sz="0" w:space="0" w:color="auto"/>
        <w:left w:val="none" w:sz="0" w:space="0" w:color="auto"/>
        <w:bottom w:val="none" w:sz="0" w:space="0" w:color="auto"/>
        <w:right w:val="none" w:sz="0" w:space="0" w:color="auto"/>
      </w:divBdr>
    </w:div>
    <w:div w:id="610288292">
      <w:bodyDiv w:val="1"/>
      <w:marLeft w:val="0"/>
      <w:marRight w:val="0"/>
      <w:marTop w:val="0"/>
      <w:marBottom w:val="0"/>
      <w:divBdr>
        <w:top w:val="none" w:sz="0" w:space="0" w:color="auto"/>
        <w:left w:val="none" w:sz="0" w:space="0" w:color="auto"/>
        <w:bottom w:val="none" w:sz="0" w:space="0" w:color="auto"/>
        <w:right w:val="none" w:sz="0" w:space="0" w:color="auto"/>
      </w:divBdr>
    </w:div>
    <w:div w:id="630018700">
      <w:bodyDiv w:val="1"/>
      <w:marLeft w:val="0"/>
      <w:marRight w:val="0"/>
      <w:marTop w:val="0"/>
      <w:marBottom w:val="0"/>
      <w:divBdr>
        <w:top w:val="none" w:sz="0" w:space="0" w:color="auto"/>
        <w:left w:val="none" w:sz="0" w:space="0" w:color="auto"/>
        <w:bottom w:val="none" w:sz="0" w:space="0" w:color="auto"/>
        <w:right w:val="none" w:sz="0" w:space="0" w:color="auto"/>
      </w:divBdr>
    </w:div>
    <w:div w:id="639072572">
      <w:bodyDiv w:val="1"/>
      <w:marLeft w:val="0"/>
      <w:marRight w:val="0"/>
      <w:marTop w:val="0"/>
      <w:marBottom w:val="0"/>
      <w:divBdr>
        <w:top w:val="none" w:sz="0" w:space="0" w:color="auto"/>
        <w:left w:val="none" w:sz="0" w:space="0" w:color="auto"/>
        <w:bottom w:val="none" w:sz="0" w:space="0" w:color="auto"/>
        <w:right w:val="none" w:sz="0" w:space="0" w:color="auto"/>
      </w:divBdr>
    </w:div>
    <w:div w:id="817766977">
      <w:bodyDiv w:val="1"/>
      <w:marLeft w:val="0"/>
      <w:marRight w:val="0"/>
      <w:marTop w:val="0"/>
      <w:marBottom w:val="0"/>
      <w:divBdr>
        <w:top w:val="none" w:sz="0" w:space="0" w:color="auto"/>
        <w:left w:val="none" w:sz="0" w:space="0" w:color="auto"/>
        <w:bottom w:val="none" w:sz="0" w:space="0" w:color="auto"/>
        <w:right w:val="none" w:sz="0" w:space="0" w:color="auto"/>
      </w:divBdr>
    </w:div>
    <w:div w:id="826937797">
      <w:bodyDiv w:val="1"/>
      <w:marLeft w:val="0"/>
      <w:marRight w:val="0"/>
      <w:marTop w:val="0"/>
      <w:marBottom w:val="0"/>
      <w:divBdr>
        <w:top w:val="none" w:sz="0" w:space="0" w:color="auto"/>
        <w:left w:val="none" w:sz="0" w:space="0" w:color="auto"/>
        <w:bottom w:val="none" w:sz="0" w:space="0" w:color="auto"/>
        <w:right w:val="none" w:sz="0" w:space="0" w:color="auto"/>
      </w:divBdr>
    </w:div>
    <w:div w:id="842626518">
      <w:bodyDiv w:val="1"/>
      <w:marLeft w:val="0"/>
      <w:marRight w:val="0"/>
      <w:marTop w:val="0"/>
      <w:marBottom w:val="0"/>
      <w:divBdr>
        <w:top w:val="none" w:sz="0" w:space="0" w:color="auto"/>
        <w:left w:val="none" w:sz="0" w:space="0" w:color="auto"/>
        <w:bottom w:val="none" w:sz="0" w:space="0" w:color="auto"/>
        <w:right w:val="none" w:sz="0" w:space="0" w:color="auto"/>
      </w:divBdr>
    </w:div>
    <w:div w:id="894969857">
      <w:bodyDiv w:val="1"/>
      <w:marLeft w:val="0"/>
      <w:marRight w:val="0"/>
      <w:marTop w:val="0"/>
      <w:marBottom w:val="0"/>
      <w:divBdr>
        <w:top w:val="none" w:sz="0" w:space="0" w:color="auto"/>
        <w:left w:val="none" w:sz="0" w:space="0" w:color="auto"/>
        <w:bottom w:val="none" w:sz="0" w:space="0" w:color="auto"/>
        <w:right w:val="none" w:sz="0" w:space="0" w:color="auto"/>
      </w:divBdr>
    </w:div>
    <w:div w:id="942491898">
      <w:bodyDiv w:val="1"/>
      <w:marLeft w:val="0"/>
      <w:marRight w:val="0"/>
      <w:marTop w:val="0"/>
      <w:marBottom w:val="0"/>
      <w:divBdr>
        <w:top w:val="none" w:sz="0" w:space="0" w:color="auto"/>
        <w:left w:val="none" w:sz="0" w:space="0" w:color="auto"/>
        <w:bottom w:val="none" w:sz="0" w:space="0" w:color="auto"/>
        <w:right w:val="none" w:sz="0" w:space="0" w:color="auto"/>
      </w:divBdr>
    </w:div>
    <w:div w:id="957955102">
      <w:bodyDiv w:val="1"/>
      <w:marLeft w:val="0"/>
      <w:marRight w:val="0"/>
      <w:marTop w:val="0"/>
      <w:marBottom w:val="0"/>
      <w:divBdr>
        <w:top w:val="none" w:sz="0" w:space="0" w:color="auto"/>
        <w:left w:val="none" w:sz="0" w:space="0" w:color="auto"/>
        <w:bottom w:val="none" w:sz="0" w:space="0" w:color="auto"/>
        <w:right w:val="none" w:sz="0" w:space="0" w:color="auto"/>
      </w:divBdr>
    </w:div>
    <w:div w:id="971398942">
      <w:bodyDiv w:val="1"/>
      <w:marLeft w:val="0"/>
      <w:marRight w:val="0"/>
      <w:marTop w:val="0"/>
      <w:marBottom w:val="0"/>
      <w:divBdr>
        <w:top w:val="none" w:sz="0" w:space="0" w:color="auto"/>
        <w:left w:val="none" w:sz="0" w:space="0" w:color="auto"/>
        <w:bottom w:val="none" w:sz="0" w:space="0" w:color="auto"/>
        <w:right w:val="none" w:sz="0" w:space="0" w:color="auto"/>
      </w:divBdr>
    </w:div>
    <w:div w:id="1024746516">
      <w:bodyDiv w:val="1"/>
      <w:marLeft w:val="0"/>
      <w:marRight w:val="0"/>
      <w:marTop w:val="0"/>
      <w:marBottom w:val="0"/>
      <w:divBdr>
        <w:top w:val="none" w:sz="0" w:space="0" w:color="auto"/>
        <w:left w:val="none" w:sz="0" w:space="0" w:color="auto"/>
        <w:bottom w:val="none" w:sz="0" w:space="0" w:color="auto"/>
        <w:right w:val="none" w:sz="0" w:space="0" w:color="auto"/>
      </w:divBdr>
    </w:div>
    <w:div w:id="1046217895">
      <w:bodyDiv w:val="1"/>
      <w:marLeft w:val="0"/>
      <w:marRight w:val="0"/>
      <w:marTop w:val="0"/>
      <w:marBottom w:val="0"/>
      <w:divBdr>
        <w:top w:val="none" w:sz="0" w:space="0" w:color="auto"/>
        <w:left w:val="none" w:sz="0" w:space="0" w:color="auto"/>
        <w:bottom w:val="none" w:sz="0" w:space="0" w:color="auto"/>
        <w:right w:val="none" w:sz="0" w:space="0" w:color="auto"/>
      </w:divBdr>
    </w:div>
    <w:div w:id="1054814997">
      <w:bodyDiv w:val="1"/>
      <w:marLeft w:val="0"/>
      <w:marRight w:val="0"/>
      <w:marTop w:val="0"/>
      <w:marBottom w:val="0"/>
      <w:divBdr>
        <w:top w:val="none" w:sz="0" w:space="0" w:color="auto"/>
        <w:left w:val="none" w:sz="0" w:space="0" w:color="auto"/>
        <w:bottom w:val="none" w:sz="0" w:space="0" w:color="auto"/>
        <w:right w:val="none" w:sz="0" w:space="0" w:color="auto"/>
      </w:divBdr>
    </w:div>
    <w:div w:id="1114667382">
      <w:bodyDiv w:val="1"/>
      <w:marLeft w:val="0"/>
      <w:marRight w:val="0"/>
      <w:marTop w:val="0"/>
      <w:marBottom w:val="0"/>
      <w:divBdr>
        <w:top w:val="none" w:sz="0" w:space="0" w:color="auto"/>
        <w:left w:val="none" w:sz="0" w:space="0" w:color="auto"/>
        <w:bottom w:val="none" w:sz="0" w:space="0" w:color="auto"/>
        <w:right w:val="none" w:sz="0" w:space="0" w:color="auto"/>
      </w:divBdr>
    </w:div>
    <w:div w:id="1134834084">
      <w:bodyDiv w:val="1"/>
      <w:marLeft w:val="0"/>
      <w:marRight w:val="0"/>
      <w:marTop w:val="0"/>
      <w:marBottom w:val="0"/>
      <w:divBdr>
        <w:top w:val="none" w:sz="0" w:space="0" w:color="auto"/>
        <w:left w:val="none" w:sz="0" w:space="0" w:color="auto"/>
        <w:bottom w:val="none" w:sz="0" w:space="0" w:color="auto"/>
        <w:right w:val="none" w:sz="0" w:space="0" w:color="auto"/>
      </w:divBdr>
      <w:divsChild>
        <w:div w:id="1697779364">
          <w:marLeft w:val="0"/>
          <w:marRight w:val="0"/>
          <w:marTop w:val="0"/>
          <w:marBottom w:val="0"/>
          <w:divBdr>
            <w:top w:val="none" w:sz="0" w:space="0" w:color="auto"/>
            <w:left w:val="none" w:sz="0" w:space="0" w:color="auto"/>
            <w:bottom w:val="none" w:sz="0" w:space="0" w:color="auto"/>
            <w:right w:val="none" w:sz="0" w:space="0" w:color="auto"/>
          </w:divBdr>
        </w:div>
      </w:divsChild>
    </w:div>
    <w:div w:id="1148519353">
      <w:bodyDiv w:val="1"/>
      <w:marLeft w:val="0"/>
      <w:marRight w:val="0"/>
      <w:marTop w:val="0"/>
      <w:marBottom w:val="0"/>
      <w:divBdr>
        <w:top w:val="none" w:sz="0" w:space="0" w:color="auto"/>
        <w:left w:val="none" w:sz="0" w:space="0" w:color="auto"/>
        <w:bottom w:val="none" w:sz="0" w:space="0" w:color="auto"/>
        <w:right w:val="none" w:sz="0" w:space="0" w:color="auto"/>
      </w:divBdr>
    </w:div>
    <w:div w:id="1161040073">
      <w:bodyDiv w:val="1"/>
      <w:marLeft w:val="0"/>
      <w:marRight w:val="0"/>
      <w:marTop w:val="0"/>
      <w:marBottom w:val="0"/>
      <w:divBdr>
        <w:top w:val="none" w:sz="0" w:space="0" w:color="auto"/>
        <w:left w:val="none" w:sz="0" w:space="0" w:color="auto"/>
        <w:bottom w:val="none" w:sz="0" w:space="0" w:color="auto"/>
        <w:right w:val="none" w:sz="0" w:space="0" w:color="auto"/>
      </w:divBdr>
    </w:div>
    <w:div w:id="1166020605">
      <w:bodyDiv w:val="1"/>
      <w:marLeft w:val="0"/>
      <w:marRight w:val="0"/>
      <w:marTop w:val="0"/>
      <w:marBottom w:val="0"/>
      <w:divBdr>
        <w:top w:val="none" w:sz="0" w:space="0" w:color="auto"/>
        <w:left w:val="none" w:sz="0" w:space="0" w:color="auto"/>
        <w:bottom w:val="none" w:sz="0" w:space="0" w:color="auto"/>
        <w:right w:val="none" w:sz="0" w:space="0" w:color="auto"/>
      </w:divBdr>
    </w:div>
    <w:div w:id="1199078485">
      <w:bodyDiv w:val="1"/>
      <w:marLeft w:val="0"/>
      <w:marRight w:val="0"/>
      <w:marTop w:val="0"/>
      <w:marBottom w:val="0"/>
      <w:divBdr>
        <w:top w:val="none" w:sz="0" w:space="0" w:color="auto"/>
        <w:left w:val="none" w:sz="0" w:space="0" w:color="auto"/>
        <w:bottom w:val="none" w:sz="0" w:space="0" w:color="auto"/>
        <w:right w:val="none" w:sz="0" w:space="0" w:color="auto"/>
      </w:divBdr>
      <w:divsChild>
        <w:div w:id="454062293">
          <w:marLeft w:val="0"/>
          <w:marRight w:val="0"/>
          <w:marTop w:val="0"/>
          <w:marBottom w:val="0"/>
          <w:divBdr>
            <w:top w:val="none" w:sz="0" w:space="0" w:color="auto"/>
            <w:left w:val="none" w:sz="0" w:space="0" w:color="auto"/>
            <w:bottom w:val="none" w:sz="0" w:space="0" w:color="auto"/>
            <w:right w:val="none" w:sz="0" w:space="0" w:color="auto"/>
          </w:divBdr>
        </w:div>
      </w:divsChild>
    </w:div>
    <w:div w:id="1199666736">
      <w:bodyDiv w:val="1"/>
      <w:marLeft w:val="0"/>
      <w:marRight w:val="0"/>
      <w:marTop w:val="0"/>
      <w:marBottom w:val="0"/>
      <w:divBdr>
        <w:top w:val="none" w:sz="0" w:space="0" w:color="auto"/>
        <w:left w:val="none" w:sz="0" w:space="0" w:color="auto"/>
        <w:bottom w:val="none" w:sz="0" w:space="0" w:color="auto"/>
        <w:right w:val="none" w:sz="0" w:space="0" w:color="auto"/>
      </w:divBdr>
    </w:div>
    <w:div w:id="1221788403">
      <w:bodyDiv w:val="1"/>
      <w:marLeft w:val="0"/>
      <w:marRight w:val="0"/>
      <w:marTop w:val="0"/>
      <w:marBottom w:val="0"/>
      <w:divBdr>
        <w:top w:val="none" w:sz="0" w:space="0" w:color="auto"/>
        <w:left w:val="none" w:sz="0" w:space="0" w:color="auto"/>
        <w:bottom w:val="none" w:sz="0" w:space="0" w:color="auto"/>
        <w:right w:val="none" w:sz="0" w:space="0" w:color="auto"/>
      </w:divBdr>
    </w:div>
    <w:div w:id="1225947336">
      <w:bodyDiv w:val="1"/>
      <w:marLeft w:val="0"/>
      <w:marRight w:val="0"/>
      <w:marTop w:val="0"/>
      <w:marBottom w:val="0"/>
      <w:divBdr>
        <w:top w:val="none" w:sz="0" w:space="0" w:color="auto"/>
        <w:left w:val="none" w:sz="0" w:space="0" w:color="auto"/>
        <w:bottom w:val="none" w:sz="0" w:space="0" w:color="auto"/>
        <w:right w:val="none" w:sz="0" w:space="0" w:color="auto"/>
      </w:divBdr>
    </w:div>
    <w:div w:id="1243444719">
      <w:bodyDiv w:val="1"/>
      <w:marLeft w:val="0"/>
      <w:marRight w:val="0"/>
      <w:marTop w:val="0"/>
      <w:marBottom w:val="0"/>
      <w:divBdr>
        <w:top w:val="none" w:sz="0" w:space="0" w:color="auto"/>
        <w:left w:val="none" w:sz="0" w:space="0" w:color="auto"/>
        <w:bottom w:val="none" w:sz="0" w:space="0" w:color="auto"/>
        <w:right w:val="none" w:sz="0" w:space="0" w:color="auto"/>
      </w:divBdr>
      <w:divsChild>
        <w:div w:id="1226647650">
          <w:marLeft w:val="0"/>
          <w:marRight w:val="0"/>
          <w:marTop w:val="0"/>
          <w:marBottom w:val="0"/>
          <w:divBdr>
            <w:top w:val="none" w:sz="0" w:space="0" w:color="auto"/>
            <w:left w:val="none" w:sz="0" w:space="0" w:color="auto"/>
            <w:bottom w:val="none" w:sz="0" w:space="0" w:color="auto"/>
            <w:right w:val="none" w:sz="0" w:space="0" w:color="auto"/>
          </w:divBdr>
        </w:div>
      </w:divsChild>
    </w:div>
    <w:div w:id="1291672259">
      <w:bodyDiv w:val="1"/>
      <w:marLeft w:val="0"/>
      <w:marRight w:val="0"/>
      <w:marTop w:val="0"/>
      <w:marBottom w:val="0"/>
      <w:divBdr>
        <w:top w:val="none" w:sz="0" w:space="0" w:color="auto"/>
        <w:left w:val="none" w:sz="0" w:space="0" w:color="auto"/>
        <w:bottom w:val="none" w:sz="0" w:space="0" w:color="auto"/>
        <w:right w:val="none" w:sz="0" w:space="0" w:color="auto"/>
      </w:divBdr>
    </w:div>
    <w:div w:id="1320964270">
      <w:bodyDiv w:val="1"/>
      <w:marLeft w:val="0"/>
      <w:marRight w:val="0"/>
      <w:marTop w:val="0"/>
      <w:marBottom w:val="0"/>
      <w:divBdr>
        <w:top w:val="none" w:sz="0" w:space="0" w:color="auto"/>
        <w:left w:val="none" w:sz="0" w:space="0" w:color="auto"/>
        <w:bottom w:val="none" w:sz="0" w:space="0" w:color="auto"/>
        <w:right w:val="none" w:sz="0" w:space="0" w:color="auto"/>
      </w:divBdr>
    </w:div>
    <w:div w:id="1339692308">
      <w:bodyDiv w:val="1"/>
      <w:marLeft w:val="0"/>
      <w:marRight w:val="0"/>
      <w:marTop w:val="0"/>
      <w:marBottom w:val="0"/>
      <w:divBdr>
        <w:top w:val="none" w:sz="0" w:space="0" w:color="auto"/>
        <w:left w:val="none" w:sz="0" w:space="0" w:color="auto"/>
        <w:bottom w:val="none" w:sz="0" w:space="0" w:color="auto"/>
        <w:right w:val="none" w:sz="0" w:space="0" w:color="auto"/>
      </w:divBdr>
    </w:div>
    <w:div w:id="1350794251">
      <w:bodyDiv w:val="1"/>
      <w:marLeft w:val="0"/>
      <w:marRight w:val="0"/>
      <w:marTop w:val="0"/>
      <w:marBottom w:val="0"/>
      <w:divBdr>
        <w:top w:val="none" w:sz="0" w:space="0" w:color="auto"/>
        <w:left w:val="none" w:sz="0" w:space="0" w:color="auto"/>
        <w:bottom w:val="none" w:sz="0" w:space="0" w:color="auto"/>
        <w:right w:val="none" w:sz="0" w:space="0" w:color="auto"/>
      </w:divBdr>
      <w:divsChild>
        <w:div w:id="130708143">
          <w:marLeft w:val="0"/>
          <w:marRight w:val="0"/>
          <w:marTop w:val="0"/>
          <w:marBottom w:val="0"/>
          <w:divBdr>
            <w:top w:val="none" w:sz="0" w:space="0" w:color="auto"/>
            <w:left w:val="none" w:sz="0" w:space="0" w:color="auto"/>
            <w:bottom w:val="none" w:sz="0" w:space="0" w:color="auto"/>
            <w:right w:val="none" w:sz="0" w:space="0" w:color="auto"/>
          </w:divBdr>
        </w:div>
      </w:divsChild>
    </w:div>
    <w:div w:id="1367753879">
      <w:bodyDiv w:val="1"/>
      <w:marLeft w:val="0"/>
      <w:marRight w:val="0"/>
      <w:marTop w:val="0"/>
      <w:marBottom w:val="0"/>
      <w:divBdr>
        <w:top w:val="none" w:sz="0" w:space="0" w:color="auto"/>
        <w:left w:val="none" w:sz="0" w:space="0" w:color="auto"/>
        <w:bottom w:val="none" w:sz="0" w:space="0" w:color="auto"/>
        <w:right w:val="none" w:sz="0" w:space="0" w:color="auto"/>
      </w:divBdr>
    </w:div>
    <w:div w:id="1389838040">
      <w:bodyDiv w:val="1"/>
      <w:marLeft w:val="0"/>
      <w:marRight w:val="0"/>
      <w:marTop w:val="0"/>
      <w:marBottom w:val="0"/>
      <w:divBdr>
        <w:top w:val="none" w:sz="0" w:space="0" w:color="auto"/>
        <w:left w:val="none" w:sz="0" w:space="0" w:color="auto"/>
        <w:bottom w:val="none" w:sz="0" w:space="0" w:color="auto"/>
        <w:right w:val="none" w:sz="0" w:space="0" w:color="auto"/>
      </w:divBdr>
    </w:div>
    <w:div w:id="1437598681">
      <w:bodyDiv w:val="1"/>
      <w:marLeft w:val="0"/>
      <w:marRight w:val="0"/>
      <w:marTop w:val="0"/>
      <w:marBottom w:val="0"/>
      <w:divBdr>
        <w:top w:val="none" w:sz="0" w:space="0" w:color="auto"/>
        <w:left w:val="none" w:sz="0" w:space="0" w:color="auto"/>
        <w:bottom w:val="none" w:sz="0" w:space="0" w:color="auto"/>
        <w:right w:val="none" w:sz="0" w:space="0" w:color="auto"/>
      </w:divBdr>
    </w:div>
    <w:div w:id="1437939509">
      <w:bodyDiv w:val="1"/>
      <w:marLeft w:val="0"/>
      <w:marRight w:val="0"/>
      <w:marTop w:val="0"/>
      <w:marBottom w:val="0"/>
      <w:divBdr>
        <w:top w:val="none" w:sz="0" w:space="0" w:color="auto"/>
        <w:left w:val="none" w:sz="0" w:space="0" w:color="auto"/>
        <w:bottom w:val="none" w:sz="0" w:space="0" w:color="auto"/>
        <w:right w:val="none" w:sz="0" w:space="0" w:color="auto"/>
      </w:divBdr>
      <w:divsChild>
        <w:div w:id="697121525">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457261442">
      <w:bodyDiv w:val="1"/>
      <w:marLeft w:val="0"/>
      <w:marRight w:val="0"/>
      <w:marTop w:val="0"/>
      <w:marBottom w:val="0"/>
      <w:divBdr>
        <w:top w:val="none" w:sz="0" w:space="0" w:color="auto"/>
        <w:left w:val="none" w:sz="0" w:space="0" w:color="auto"/>
        <w:bottom w:val="none" w:sz="0" w:space="0" w:color="auto"/>
        <w:right w:val="none" w:sz="0" w:space="0" w:color="auto"/>
      </w:divBdr>
    </w:div>
    <w:div w:id="1492212854">
      <w:bodyDiv w:val="1"/>
      <w:marLeft w:val="0"/>
      <w:marRight w:val="0"/>
      <w:marTop w:val="0"/>
      <w:marBottom w:val="0"/>
      <w:divBdr>
        <w:top w:val="none" w:sz="0" w:space="0" w:color="auto"/>
        <w:left w:val="none" w:sz="0" w:space="0" w:color="auto"/>
        <w:bottom w:val="none" w:sz="0" w:space="0" w:color="auto"/>
        <w:right w:val="none" w:sz="0" w:space="0" w:color="auto"/>
      </w:divBdr>
    </w:div>
    <w:div w:id="1494759969">
      <w:bodyDiv w:val="1"/>
      <w:marLeft w:val="0"/>
      <w:marRight w:val="0"/>
      <w:marTop w:val="0"/>
      <w:marBottom w:val="0"/>
      <w:divBdr>
        <w:top w:val="none" w:sz="0" w:space="0" w:color="auto"/>
        <w:left w:val="none" w:sz="0" w:space="0" w:color="auto"/>
        <w:bottom w:val="none" w:sz="0" w:space="0" w:color="auto"/>
        <w:right w:val="none" w:sz="0" w:space="0" w:color="auto"/>
      </w:divBdr>
    </w:div>
    <w:div w:id="1505323225">
      <w:bodyDiv w:val="1"/>
      <w:marLeft w:val="0"/>
      <w:marRight w:val="0"/>
      <w:marTop w:val="0"/>
      <w:marBottom w:val="0"/>
      <w:divBdr>
        <w:top w:val="none" w:sz="0" w:space="0" w:color="auto"/>
        <w:left w:val="none" w:sz="0" w:space="0" w:color="auto"/>
        <w:bottom w:val="none" w:sz="0" w:space="0" w:color="auto"/>
        <w:right w:val="none" w:sz="0" w:space="0" w:color="auto"/>
      </w:divBdr>
    </w:div>
    <w:div w:id="1545558288">
      <w:bodyDiv w:val="1"/>
      <w:marLeft w:val="0"/>
      <w:marRight w:val="0"/>
      <w:marTop w:val="0"/>
      <w:marBottom w:val="0"/>
      <w:divBdr>
        <w:top w:val="none" w:sz="0" w:space="0" w:color="auto"/>
        <w:left w:val="none" w:sz="0" w:space="0" w:color="auto"/>
        <w:bottom w:val="none" w:sz="0" w:space="0" w:color="auto"/>
        <w:right w:val="none" w:sz="0" w:space="0" w:color="auto"/>
      </w:divBdr>
    </w:div>
    <w:div w:id="1548034070">
      <w:bodyDiv w:val="1"/>
      <w:marLeft w:val="0"/>
      <w:marRight w:val="0"/>
      <w:marTop w:val="0"/>
      <w:marBottom w:val="0"/>
      <w:divBdr>
        <w:top w:val="none" w:sz="0" w:space="0" w:color="auto"/>
        <w:left w:val="none" w:sz="0" w:space="0" w:color="auto"/>
        <w:bottom w:val="none" w:sz="0" w:space="0" w:color="auto"/>
        <w:right w:val="none" w:sz="0" w:space="0" w:color="auto"/>
      </w:divBdr>
    </w:div>
    <w:div w:id="1591084702">
      <w:bodyDiv w:val="1"/>
      <w:marLeft w:val="0"/>
      <w:marRight w:val="0"/>
      <w:marTop w:val="0"/>
      <w:marBottom w:val="0"/>
      <w:divBdr>
        <w:top w:val="none" w:sz="0" w:space="0" w:color="auto"/>
        <w:left w:val="none" w:sz="0" w:space="0" w:color="auto"/>
        <w:bottom w:val="none" w:sz="0" w:space="0" w:color="auto"/>
        <w:right w:val="none" w:sz="0" w:space="0" w:color="auto"/>
      </w:divBdr>
    </w:div>
    <w:div w:id="1594319090">
      <w:bodyDiv w:val="1"/>
      <w:marLeft w:val="0"/>
      <w:marRight w:val="0"/>
      <w:marTop w:val="0"/>
      <w:marBottom w:val="0"/>
      <w:divBdr>
        <w:top w:val="none" w:sz="0" w:space="0" w:color="auto"/>
        <w:left w:val="none" w:sz="0" w:space="0" w:color="auto"/>
        <w:bottom w:val="none" w:sz="0" w:space="0" w:color="auto"/>
        <w:right w:val="none" w:sz="0" w:space="0" w:color="auto"/>
      </w:divBdr>
    </w:div>
    <w:div w:id="1632637684">
      <w:bodyDiv w:val="1"/>
      <w:marLeft w:val="0"/>
      <w:marRight w:val="0"/>
      <w:marTop w:val="0"/>
      <w:marBottom w:val="0"/>
      <w:divBdr>
        <w:top w:val="none" w:sz="0" w:space="0" w:color="auto"/>
        <w:left w:val="none" w:sz="0" w:space="0" w:color="auto"/>
        <w:bottom w:val="none" w:sz="0" w:space="0" w:color="auto"/>
        <w:right w:val="none" w:sz="0" w:space="0" w:color="auto"/>
      </w:divBdr>
    </w:div>
    <w:div w:id="1637640473">
      <w:bodyDiv w:val="1"/>
      <w:marLeft w:val="0"/>
      <w:marRight w:val="0"/>
      <w:marTop w:val="0"/>
      <w:marBottom w:val="0"/>
      <w:divBdr>
        <w:top w:val="none" w:sz="0" w:space="0" w:color="auto"/>
        <w:left w:val="none" w:sz="0" w:space="0" w:color="auto"/>
        <w:bottom w:val="none" w:sz="0" w:space="0" w:color="auto"/>
        <w:right w:val="none" w:sz="0" w:space="0" w:color="auto"/>
      </w:divBdr>
    </w:div>
    <w:div w:id="1670251802">
      <w:bodyDiv w:val="1"/>
      <w:marLeft w:val="0"/>
      <w:marRight w:val="0"/>
      <w:marTop w:val="0"/>
      <w:marBottom w:val="0"/>
      <w:divBdr>
        <w:top w:val="none" w:sz="0" w:space="0" w:color="auto"/>
        <w:left w:val="none" w:sz="0" w:space="0" w:color="auto"/>
        <w:bottom w:val="none" w:sz="0" w:space="0" w:color="auto"/>
        <w:right w:val="none" w:sz="0" w:space="0" w:color="auto"/>
      </w:divBdr>
    </w:div>
    <w:div w:id="1676110326">
      <w:bodyDiv w:val="1"/>
      <w:marLeft w:val="0"/>
      <w:marRight w:val="0"/>
      <w:marTop w:val="0"/>
      <w:marBottom w:val="0"/>
      <w:divBdr>
        <w:top w:val="none" w:sz="0" w:space="0" w:color="auto"/>
        <w:left w:val="none" w:sz="0" w:space="0" w:color="auto"/>
        <w:bottom w:val="none" w:sz="0" w:space="0" w:color="auto"/>
        <w:right w:val="none" w:sz="0" w:space="0" w:color="auto"/>
      </w:divBdr>
    </w:div>
    <w:div w:id="1711569672">
      <w:bodyDiv w:val="1"/>
      <w:marLeft w:val="0"/>
      <w:marRight w:val="0"/>
      <w:marTop w:val="0"/>
      <w:marBottom w:val="0"/>
      <w:divBdr>
        <w:top w:val="none" w:sz="0" w:space="0" w:color="auto"/>
        <w:left w:val="none" w:sz="0" w:space="0" w:color="auto"/>
        <w:bottom w:val="none" w:sz="0" w:space="0" w:color="auto"/>
        <w:right w:val="none" w:sz="0" w:space="0" w:color="auto"/>
      </w:divBdr>
      <w:divsChild>
        <w:div w:id="1495756617">
          <w:marLeft w:val="0"/>
          <w:marRight w:val="0"/>
          <w:marTop w:val="0"/>
          <w:marBottom w:val="0"/>
          <w:divBdr>
            <w:top w:val="none" w:sz="0" w:space="0" w:color="auto"/>
            <w:left w:val="none" w:sz="0" w:space="0" w:color="auto"/>
            <w:bottom w:val="none" w:sz="0" w:space="0" w:color="auto"/>
            <w:right w:val="none" w:sz="0" w:space="0" w:color="auto"/>
          </w:divBdr>
        </w:div>
      </w:divsChild>
    </w:div>
    <w:div w:id="1728146748">
      <w:bodyDiv w:val="1"/>
      <w:marLeft w:val="0"/>
      <w:marRight w:val="0"/>
      <w:marTop w:val="0"/>
      <w:marBottom w:val="0"/>
      <w:divBdr>
        <w:top w:val="none" w:sz="0" w:space="0" w:color="auto"/>
        <w:left w:val="none" w:sz="0" w:space="0" w:color="auto"/>
        <w:bottom w:val="none" w:sz="0" w:space="0" w:color="auto"/>
        <w:right w:val="none" w:sz="0" w:space="0" w:color="auto"/>
      </w:divBdr>
    </w:div>
    <w:div w:id="1831751133">
      <w:bodyDiv w:val="1"/>
      <w:marLeft w:val="0"/>
      <w:marRight w:val="0"/>
      <w:marTop w:val="0"/>
      <w:marBottom w:val="0"/>
      <w:divBdr>
        <w:top w:val="none" w:sz="0" w:space="0" w:color="auto"/>
        <w:left w:val="none" w:sz="0" w:space="0" w:color="auto"/>
        <w:bottom w:val="none" w:sz="0" w:space="0" w:color="auto"/>
        <w:right w:val="none" w:sz="0" w:space="0" w:color="auto"/>
      </w:divBdr>
    </w:div>
    <w:div w:id="1852722878">
      <w:bodyDiv w:val="1"/>
      <w:marLeft w:val="0"/>
      <w:marRight w:val="0"/>
      <w:marTop w:val="0"/>
      <w:marBottom w:val="0"/>
      <w:divBdr>
        <w:top w:val="none" w:sz="0" w:space="0" w:color="auto"/>
        <w:left w:val="none" w:sz="0" w:space="0" w:color="auto"/>
        <w:bottom w:val="none" w:sz="0" w:space="0" w:color="auto"/>
        <w:right w:val="none" w:sz="0" w:space="0" w:color="auto"/>
      </w:divBdr>
    </w:div>
    <w:div w:id="1858612577">
      <w:bodyDiv w:val="1"/>
      <w:marLeft w:val="0"/>
      <w:marRight w:val="0"/>
      <w:marTop w:val="0"/>
      <w:marBottom w:val="0"/>
      <w:divBdr>
        <w:top w:val="none" w:sz="0" w:space="0" w:color="auto"/>
        <w:left w:val="none" w:sz="0" w:space="0" w:color="auto"/>
        <w:bottom w:val="none" w:sz="0" w:space="0" w:color="auto"/>
        <w:right w:val="none" w:sz="0" w:space="0" w:color="auto"/>
      </w:divBdr>
    </w:div>
    <w:div w:id="1869875155">
      <w:bodyDiv w:val="1"/>
      <w:marLeft w:val="0"/>
      <w:marRight w:val="0"/>
      <w:marTop w:val="0"/>
      <w:marBottom w:val="0"/>
      <w:divBdr>
        <w:top w:val="none" w:sz="0" w:space="0" w:color="auto"/>
        <w:left w:val="none" w:sz="0" w:space="0" w:color="auto"/>
        <w:bottom w:val="none" w:sz="0" w:space="0" w:color="auto"/>
        <w:right w:val="none" w:sz="0" w:space="0" w:color="auto"/>
      </w:divBdr>
    </w:div>
    <w:div w:id="1917588089">
      <w:bodyDiv w:val="1"/>
      <w:marLeft w:val="0"/>
      <w:marRight w:val="0"/>
      <w:marTop w:val="0"/>
      <w:marBottom w:val="0"/>
      <w:divBdr>
        <w:top w:val="none" w:sz="0" w:space="0" w:color="auto"/>
        <w:left w:val="none" w:sz="0" w:space="0" w:color="auto"/>
        <w:bottom w:val="none" w:sz="0" w:space="0" w:color="auto"/>
        <w:right w:val="none" w:sz="0" w:space="0" w:color="auto"/>
      </w:divBdr>
    </w:div>
    <w:div w:id="1932354011">
      <w:bodyDiv w:val="1"/>
      <w:marLeft w:val="0"/>
      <w:marRight w:val="0"/>
      <w:marTop w:val="0"/>
      <w:marBottom w:val="0"/>
      <w:divBdr>
        <w:top w:val="none" w:sz="0" w:space="0" w:color="auto"/>
        <w:left w:val="none" w:sz="0" w:space="0" w:color="auto"/>
        <w:bottom w:val="none" w:sz="0" w:space="0" w:color="auto"/>
        <w:right w:val="none" w:sz="0" w:space="0" w:color="auto"/>
      </w:divBdr>
      <w:divsChild>
        <w:div w:id="2080782470">
          <w:marLeft w:val="0"/>
          <w:marRight w:val="0"/>
          <w:marTop w:val="0"/>
          <w:marBottom w:val="0"/>
          <w:divBdr>
            <w:top w:val="none" w:sz="0" w:space="0" w:color="auto"/>
            <w:left w:val="none" w:sz="0" w:space="0" w:color="auto"/>
            <w:bottom w:val="none" w:sz="0" w:space="0" w:color="auto"/>
            <w:right w:val="none" w:sz="0" w:space="0" w:color="auto"/>
          </w:divBdr>
        </w:div>
      </w:divsChild>
    </w:div>
    <w:div w:id="1946619616">
      <w:bodyDiv w:val="1"/>
      <w:marLeft w:val="0"/>
      <w:marRight w:val="0"/>
      <w:marTop w:val="0"/>
      <w:marBottom w:val="0"/>
      <w:divBdr>
        <w:top w:val="none" w:sz="0" w:space="0" w:color="auto"/>
        <w:left w:val="none" w:sz="0" w:space="0" w:color="auto"/>
        <w:bottom w:val="none" w:sz="0" w:space="0" w:color="auto"/>
        <w:right w:val="none" w:sz="0" w:space="0" w:color="auto"/>
      </w:divBdr>
    </w:div>
    <w:div w:id="1951010284">
      <w:bodyDiv w:val="1"/>
      <w:marLeft w:val="0"/>
      <w:marRight w:val="0"/>
      <w:marTop w:val="0"/>
      <w:marBottom w:val="0"/>
      <w:divBdr>
        <w:top w:val="none" w:sz="0" w:space="0" w:color="auto"/>
        <w:left w:val="none" w:sz="0" w:space="0" w:color="auto"/>
        <w:bottom w:val="none" w:sz="0" w:space="0" w:color="auto"/>
        <w:right w:val="none" w:sz="0" w:space="0" w:color="auto"/>
      </w:divBdr>
    </w:div>
    <w:div w:id="1965115641">
      <w:bodyDiv w:val="1"/>
      <w:marLeft w:val="0"/>
      <w:marRight w:val="0"/>
      <w:marTop w:val="0"/>
      <w:marBottom w:val="0"/>
      <w:divBdr>
        <w:top w:val="none" w:sz="0" w:space="0" w:color="auto"/>
        <w:left w:val="none" w:sz="0" w:space="0" w:color="auto"/>
        <w:bottom w:val="none" w:sz="0" w:space="0" w:color="auto"/>
        <w:right w:val="none" w:sz="0" w:space="0" w:color="auto"/>
      </w:divBdr>
    </w:div>
    <w:div w:id="1968392903">
      <w:bodyDiv w:val="1"/>
      <w:marLeft w:val="0"/>
      <w:marRight w:val="0"/>
      <w:marTop w:val="0"/>
      <w:marBottom w:val="0"/>
      <w:divBdr>
        <w:top w:val="none" w:sz="0" w:space="0" w:color="auto"/>
        <w:left w:val="none" w:sz="0" w:space="0" w:color="auto"/>
        <w:bottom w:val="none" w:sz="0" w:space="0" w:color="auto"/>
        <w:right w:val="none" w:sz="0" w:space="0" w:color="auto"/>
      </w:divBdr>
    </w:div>
    <w:div w:id="1989824560">
      <w:bodyDiv w:val="1"/>
      <w:marLeft w:val="0"/>
      <w:marRight w:val="0"/>
      <w:marTop w:val="0"/>
      <w:marBottom w:val="0"/>
      <w:divBdr>
        <w:top w:val="none" w:sz="0" w:space="0" w:color="auto"/>
        <w:left w:val="none" w:sz="0" w:space="0" w:color="auto"/>
        <w:bottom w:val="none" w:sz="0" w:space="0" w:color="auto"/>
        <w:right w:val="none" w:sz="0" w:space="0" w:color="auto"/>
      </w:divBdr>
    </w:div>
    <w:div w:id="1994410221">
      <w:bodyDiv w:val="1"/>
      <w:marLeft w:val="0"/>
      <w:marRight w:val="0"/>
      <w:marTop w:val="0"/>
      <w:marBottom w:val="0"/>
      <w:divBdr>
        <w:top w:val="none" w:sz="0" w:space="0" w:color="auto"/>
        <w:left w:val="none" w:sz="0" w:space="0" w:color="auto"/>
        <w:bottom w:val="none" w:sz="0" w:space="0" w:color="auto"/>
        <w:right w:val="none" w:sz="0" w:space="0" w:color="auto"/>
      </w:divBdr>
    </w:div>
    <w:div w:id="2075545935">
      <w:bodyDiv w:val="1"/>
      <w:marLeft w:val="0"/>
      <w:marRight w:val="0"/>
      <w:marTop w:val="0"/>
      <w:marBottom w:val="0"/>
      <w:divBdr>
        <w:top w:val="none" w:sz="0" w:space="0" w:color="auto"/>
        <w:left w:val="none" w:sz="0" w:space="0" w:color="auto"/>
        <w:bottom w:val="none" w:sz="0" w:space="0" w:color="auto"/>
        <w:right w:val="none" w:sz="0" w:space="0" w:color="auto"/>
      </w:divBdr>
    </w:div>
    <w:div w:id="2076975293">
      <w:bodyDiv w:val="1"/>
      <w:marLeft w:val="0"/>
      <w:marRight w:val="0"/>
      <w:marTop w:val="0"/>
      <w:marBottom w:val="0"/>
      <w:divBdr>
        <w:top w:val="none" w:sz="0" w:space="0" w:color="auto"/>
        <w:left w:val="none" w:sz="0" w:space="0" w:color="auto"/>
        <w:bottom w:val="none" w:sz="0" w:space="0" w:color="auto"/>
        <w:right w:val="none" w:sz="0" w:space="0" w:color="auto"/>
      </w:divBdr>
    </w:div>
    <w:div w:id="2112816193">
      <w:bodyDiv w:val="1"/>
      <w:marLeft w:val="0"/>
      <w:marRight w:val="0"/>
      <w:marTop w:val="0"/>
      <w:marBottom w:val="0"/>
      <w:divBdr>
        <w:top w:val="none" w:sz="0" w:space="0" w:color="auto"/>
        <w:left w:val="none" w:sz="0" w:space="0" w:color="auto"/>
        <w:bottom w:val="none" w:sz="0" w:space="0" w:color="auto"/>
        <w:right w:val="none" w:sz="0" w:space="0" w:color="auto"/>
      </w:divBdr>
    </w:div>
    <w:div w:id="2113474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doi.org/10.1172/JCI18921" TargetMode="Externa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web.archive.org/web/20150113000208/http:/www.iasp-pain.org/Taxonomy"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1186/s13028-015-0164-5"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5.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69A2A01-9CC9-4254-A700-299B1AEFA4EF}">
  <we:reference id="WA200005121" version="1.2.0.0" store="Omex" storeType="OMEX"/>
  <we:alternateReferences>
    <we:reference id="WA200005121" version="1.2.0.0" store="WA20000512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7DB9F-6205-4B41-A03A-02821B7F3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61</Pages>
  <Words>13344</Words>
  <Characters>76064</Characters>
  <Application>Microsoft Office Word</Application>
  <DocSecurity>0</DocSecurity>
  <Lines>633</Lines>
  <Paragraphs>178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89230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figen bağcık</cp:lastModifiedBy>
  <cp:revision>2</cp:revision>
  <dcterms:created xsi:type="dcterms:W3CDTF">2025-12-01T20:26:00Z</dcterms:created>
  <dcterms:modified xsi:type="dcterms:W3CDTF">2025-12-01T20:26:00Z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d6c5a954-6281-3a2f-a79d-2c6162599379</vt:lpwstr>
  </property>
  <property fmtid="{D5CDD505-2E9C-101B-9397-08002B2CF9AE}" pid="4" name="Mendeley Citation Style_1">
    <vt:lpwstr>http://www.zotero.org/styles/apa-tr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http://www.zotero.org/styles/apa-tr</vt:lpwstr>
  </property>
  <property fmtid="{D5CDD505-2E9C-101B-9397-08002B2CF9AE}" pid="10" name="Mendeley Recent Style Name 2_1">
    <vt:lpwstr>American Psychological Association 6th edition (Türkçe)</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 6th edition</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