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B7CEA" w14:textId="77777777" w:rsidR="00FF3486" w:rsidRPr="00FF3486" w:rsidRDefault="00FF3486" w:rsidP="00FF3486">
      <w:pPr>
        <w:widowControl w:val="0"/>
        <w:spacing w:line="360" w:lineRule="auto"/>
        <w:jc w:val="center"/>
        <w:rPr>
          <w:b/>
          <w:sz w:val="24"/>
          <w:szCs w:val="24"/>
        </w:rPr>
      </w:pPr>
      <w:r w:rsidRPr="00FF3486">
        <w:rPr>
          <w:b/>
          <w:sz w:val="24"/>
          <w:szCs w:val="24"/>
        </w:rPr>
        <w:t>T.C.</w:t>
      </w:r>
    </w:p>
    <w:p w14:paraId="7AB41018" w14:textId="77777777" w:rsidR="00FF3486" w:rsidRPr="00FF3486" w:rsidRDefault="00FF3486" w:rsidP="00FF3486">
      <w:pPr>
        <w:widowControl w:val="0"/>
        <w:spacing w:line="360" w:lineRule="auto"/>
        <w:jc w:val="center"/>
        <w:rPr>
          <w:b/>
          <w:sz w:val="24"/>
          <w:szCs w:val="24"/>
        </w:rPr>
      </w:pPr>
      <w:r w:rsidRPr="00FF3486">
        <w:rPr>
          <w:b/>
          <w:sz w:val="24"/>
          <w:szCs w:val="24"/>
        </w:rPr>
        <w:t>AYDIN ADNAN MENDERES ÜNİVERSİTESİ</w:t>
      </w:r>
    </w:p>
    <w:p w14:paraId="68DA68EB" w14:textId="77777777" w:rsidR="00FF3486" w:rsidRDefault="00FF3486" w:rsidP="00FF3486">
      <w:pPr>
        <w:widowControl w:val="0"/>
        <w:spacing w:line="360" w:lineRule="auto"/>
        <w:jc w:val="center"/>
        <w:rPr>
          <w:b/>
          <w:sz w:val="24"/>
          <w:szCs w:val="24"/>
        </w:rPr>
      </w:pPr>
      <w:r w:rsidRPr="00FF3486">
        <w:rPr>
          <w:b/>
          <w:sz w:val="24"/>
          <w:szCs w:val="24"/>
        </w:rPr>
        <w:t>SAĞLIK BİLİMLERİ ENSTİTÜSÜ</w:t>
      </w:r>
    </w:p>
    <w:p w14:paraId="05335E42" w14:textId="4BACB132" w:rsidR="00FF3486" w:rsidRPr="00FF3486" w:rsidRDefault="00FF3486" w:rsidP="00FF3486">
      <w:pPr>
        <w:widowControl w:val="0"/>
        <w:spacing w:line="360" w:lineRule="auto"/>
        <w:jc w:val="center"/>
        <w:rPr>
          <w:b/>
          <w:sz w:val="24"/>
          <w:szCs w:val="24"/>
        </w:rPr>
      </w:pPr>
      <w:r>
        <w:rPr>
          <w:b/>
          <w:sz w:val="24"/>
          <w:szCs w:val="24"/>
        </w:rPr>
        <w:t>EBELİK ANA BİLİM DALI</w:t>
      </w:r>
    </w:p>
    <w:p w14:paraId="4CDE0A0A" w14:textId="77777777" w:rsidR="00FF3486" w:rsidRPr="00FF3486" w:rsidRDefault="00FF3486" w:rsidP="00FF3486">
      <w:pPr>
        <w:widowControl w:val="0"/>
        <w:spacing w:line="360" w:lineRule="auto"/>
        <w:jc w:val="center"/>
        <w:rPr>
          <w:b/>
          <w:sz w:val="24"/>
          <w:szCs w:val="24"/>
        </w:rPr>
      </w:pPr>
      <w:r w:rsidRPr="00FF3486">
        <w:rPr>
          <w:b/>
          <w:sz w:val="24"/>
          <w:szCs w:val="24"/>
        </w:rPr>
        <w:t>DOKTORA PROGRAMI</w:t>
      </w:r>
    </w:p>
    <w:p w14:paraId="7D341219" w14:textId="326D5446" w:rsidR="00FF3486" w:rsidRPr="006449E3" w:rsidRDefault="0002036D" w:rsidP="00FF3486">
      <w:pPr>
        <w:widowControl w:val="0"/>
        <w:spacing w:line="360" w:lineRule="auto"/>
        <w:jc w:val="center"/>
        <w:rPr>
          <w:b/>
          <w:bCs/>
          <w:color w:val="000000" w:themeColor="text1"/>
          <w:sz w:val="24"/>
          <w:szCs w:val="24"/>
        </w:rPr>
      </w:pPr>
      <w:r>
        <w:rPr>
          <w:b/>
          <w:bCs/>
          <w:color w:val="000000" w:themeColor="text1"/>
          <w:sz w:val="24"/>
          <w:szCs w:val="24"/>
        </w:rPr>
        <w:t>DR</w:t>
      </w:r>
      <w:r w:rsidR="00FF3486" w:rsidRPr="006449E3">
        <w:rPr>
          <w:b/>
          <w:bCs/>
          <w:color w:val="000000" w:themeColor="text1"/>
          <w:sz w:val="24"/>
          <w:szCs w:val="24"/>
        </w:rPr>
        <w:t>-2026-</w:t>
      </w:r>
      <w:r>
        <w:rPr>
          <w:b/>
          <w:bCs/>
          <w:color w:val="000000" w:themeColor="text1"/>
          <w:sz w:val="24"/>
          <w:szCs w:val="24"/>
        </w:rPr>
        <w:t>0008</w:t>
      </w:r>
    </w:p>
    <w:p w14:paraId="119F3AFE" w14:textId="3B1698CA" w:rsidR="00FF3486" w:rsidRPr="006449E3" w:rsidRDefault="00FF3486">
      <w:pPr>
        <w:rPr>
          <w:b/>
          <w:bCs/>
          <w:color w:val="000000" w:themeColor="text1"/>
          <w:sz w:val="28"/>
          <w:szCs w:val="28"/>
        </w:rPr>
      </w:pPr>
    </w:p>
    <w:p w14:paraId="1DE74070" w14:textId="56095D92" w:rsidR="00FF3486" w:rsidRPr="00927B9B" w:rsidRDefault="0085000E" w:rsidP="0085000E">
      <w:pPr>
        <w:spacing w:line="360" w:lineRule="auto"/>
        <w:jc w:val="center"/>
        <w:rPr>
          <w:b/>
          <w:bCs/>
          <w:color w:val="000000" w:themeColor="text1"/>
          <w:sz w:val="32"/>
          <w:szCs w:val="32"/>
        </w:rPr>
      </w:pPr>
      <w:r w:rsidRPr="00927B9B">
        <w:rPr>
          <w:b/>
          <w:bCs/>
          <w:color w:val="000000" w:themeColor="text1"/>
          <w:sz w:val="32"/>
          <w:szCs w:val="32"/>
          <w:shd w:val="clear" w:color="auto" w:fill="FFFFFF"/>
        </w:rPr>
        <w:t>DOĞUM SEKSEĞİ UYGULAMASININ DOĞUM SÜRECİ VE MEMNUNİYETİ ÜZERİNE ETKİSİ: RANDOMİZE KONTROLLÜ DENEYSEL ARAŞTIRMA</w:t>
      </w:r>
      <w:r w:rsidRPr="00927B9B" w:rsidDel="0085000E">
        <w:rPr>
          <w:b/>
          <w:bCs/>
          <w:color w:val="000000" w:themeColor="text1"/>
          <w:sz w:val="32"/>
          <w:szCs w:val="32"/>
        </w:rPr>
        <w:t xml:space="preserve"> </w:t>
      </w:r>
    </w:p>
    <w:p w14:paraId="6D15FB13" w14:textId="77777777" w:rsidR="0085000E" w:rsidRPr="00927B9B" w:rsidRDefault="0085000E" w:rsidP="0085000E">
      <w:pPr>
        <w:spacing w:line="360" w:lineRule="auto"/>
        <w:jc w:val="center"/>
        <w:rPr>
          <w:b/>
          <w:bCs/>
          <w:color w:val="000000" w:themeColor="text1"/>
          <w:sz w:val="32"/>
          <w:szCs w:val="32"/>
        </w:rPr>
      </w:pPr>
    </w:p>
    <w:p w14:paraId="4797DD4C" w14:textId="39DE80A0" w:rsidR="00FF3486" w:rsidRPr="00FF3486" w:rsidRDefault="00FF3486" w:rsidP="00FF3486">
      <w:pPr>
        <w:widowControl w:val="0"/>
        <w:spacing w:line="360" w:lineRule="auto"/>
        <w:jc w:val="center"/>
        <w:rPr>
          <w:b/>
          <w:sz w:val="24"/>
          <w:szCs w:val="24"/>
        </w:rPr>
      </w:pPr>
      <w:r w:rsidRPr="00FF3486">
        <w:rPr>
          <w:b/>
          <w:sz w:val="24"/>
          <w:szCs w:val="24"/>
        </w:rPr>
        <w:t>Pirozhan EKİN</w:t>
      </w:r>
    </w:p>
    <w:p w14:paraId="28118267" w14:textId="77777777" w:rsidR="00FF3486" w:rsidRPr="00FF3486" w:rsidRDefault="00FF3486" w:rsidP="00FF3486">
      <w:pPr>
        <w:widowControl w:val="0"/>
        <w:spacing w:line="360" w:lineRule="auto"/>
        <w:jc w:val="center"/>
        <w:rPr>
          <w:b/>
          <w:sz w:val="24"/>
          <w:szCs w:val="24"/>
        </w:rPr>
      </w:pPr>
      <w:r w:rsidRPr="00FF3486">
        <w:rPr>
          <w:b/>
          <w:sz w:val="24"/>
          <w:szCs w:val="24"/>
        </w:rPr>
        <w:t>DOKTORA TEZİ</w:t>
      </w:r>
    </w:p>
    <w:p w14:paraId="4B75383F" w14:textId="77777777" w:rsidR="00FF3486" w:rsidRPr="00FF3486" w:rsidRDefault="00FF3486" w:rsidP="00FF3486">
      <w:pPr>
        <w:spacing w:line="360" w:lineRule="auto"/>
        <w:jc w:val="center"/>
        <w:rPr>
          <w:b/>
          <w:bCs/>
          <w:sz w:val="28"/>
          <w:szCs w:val="28"/>
        </w:rPr>
      </w:pPr>
    </w:p>
    <w:p w14:paraId="535F2294" w14:textId="77777777" w:rsidR="00FF3486" w:rsidRDefault="00FF3486">
      <w:pPr>
        <w:rPr>
          <w:b/>
          <w:bCs/>
          <w:sz w:val="28"/>
          <w:szCs w:val="28"/>
        </w:rPr>
      </w:pPr>
    </w:p>
    <w:p w14:paraId="59EA7FC8" w14:textId="77777777" w:rsidR="00FF3486" w:rsidRPr="00FF3486" w:rsidRDefault="00FF3486" w:rsidP="00FF3486">
      <w:pPr>
        <w:widowControl w:val="0"/>
        <w:spacing w:line="360" w:lineRule="auto"/>
        <w:jc w:val="center"/>
        <w:rPr>
          <w:b/>
          <w:sz w:val="24"/>
          <w:szCs w:val="24"/>
        </w:rPr>
      </w:pPr>
      <w:r w:rsidRPr="00FF3486">
        <w:rPr>
          <w:b/>
          <w:sz w:val="24"/>
          <w:szCs w:val="24"/>
        </w:rPr>
        <w:t>DANIŞMAN</w:t>
      </w:r>
    </w:p>
    <w:p w14:paraId="14350010" w14:textId="65C3DA2D" w:rsidR="00FF3486" w:rsidRPr="00FF3486" w:rsidRDefault="00FF3486" w:rsidP="00FF3486">
      <w:pPr>
        <w:widowControl w:val="0"/>
        <w:spacing w:line="360" w:lineRule="auto"/>
        <w:jc w:val="center"/>
        <w:rPr>
          <w:b/>
          <w:sz w:val="24"/>
          <w:szCs w:val="24"/>
        </w:rPr>
      </w:pPr>
      <w:r w:rsidRPr="00FF3486">
        <w:rPr>
          <w:b/>
          <w:sz w:val="24"/>
          <w:szCs w:val="24"/>
        </w:rPr>
        <w:t xml:space="preserve">Prof. Dr. </w:t>
      </w:r>
      <w:r>
        <w:rPr>
          <w:b/>
          <w:sz w:val="24"/>
          <w:szCs w:val="24"/>
        </w:rPr>
        <w:t>Zekiye KARA</w:t>
      </w:r>
      <w:r w:rsidR="00A75B2E">
        <w:rPr>
          <w:b/>
          <w:sz w:val="24"/>
          <w:szCs w:val="24"/>
        </w:rPr>
        <w:t>Ç</w:t>
      </w:r>
      <w:r>
        <w:rPr>
          <w:b/>
          <w:sz w:val="24"/>
          <w:szCs w:val="24"/>
        </w:rPr>
        <w:t>AM</w:t>
      </w:r>
    </w:p>
    <w:p w14:paraId="388296B1" w14:textId="77777777" w:rsidR="00FF3486" w:rsidRPr="00FF3486" w:rsidRDefault="00FF3486" w:rsidP="00FF3486">
      <w:pPr>
        <w:spacing w:line="360" w:lineRule="auto"/>
        <w:jc w:val="center"/>
        <w:rPr>
          <w:b/>
          <w:bCs/>
          <w:sz w:val="24"/>
          <w:szCs w:val="24"/>
        </w:rPr>
      </w:pPr>
    </w:p>
    <w:p w14:paraId="7E4E0621" w14:textId="77777777" w:rsidR="00FF3486" w:rsidRDefault="00FF3486">
      <w:pPr>
        <w:rPr>
          <w:b/>
          <w:bCs/>
          <w:sz w:val="28"/>
          <w:szCs w:val="28"/>
        </w:rPr>
      </w:pPr>
    </w:p>
    <w:p w14:paraId="5C4C717E" w14:textId="77777777" w:rsidR="00FF3486" w:rsidRDefault="00FF3486">
      <w:pPr>
        <w:rPr>
          <w:b/>
          <w:bCs/>
          <w:sz w:val="28"/>
          <w:szCs w:val="28"/>
        </w:rPr>
      </w:pPr>
    </w:p>
    <w:p w14:paraId="62F5D429" w14:textId="77777777" w:rsidR="00FF3486" w:rsidRDefault="00FF3486">
      <w:pPr>
        <w:rPr>
          <w:b/>
          <w:bCs/>
          <w:sz w:val="28"/>
          <w:szCs w:val="28"/>
        </w:rPr>
      </w:pPr>
    </w:p>
    <w:p w14:paraId="22921235" w14:textId="77777777" w:rsidR="00FF3486" w:rsidRDefault="00FF3486">
      <w:pPr>
        <w:rPr>
          <w:b/>
          <w:bCs/>
          <w:sz w:val="28"/>
          <w:szCs w:val="28"/>
        </w:rPr>
      </w:pPr>
    </w:p>
    <w:p w14:paraId="6F8CA47A" w14:textId="77777777" w:rsidR="00FF3486" w:rsidRDefault="00FF3486">
      <w:pPr>
        <w:rPr>
          <w:b/>
          <w:bCs/>
          <w:sz w:val="28"/>
          <w:szCs w:val="28"/>
        </w:rPr>
      </w:pPr>
    </w:p>
    <w:p w14:paraId="5FB1DDCE" w14:textId="77777777" w:rsidR="00FF3486" w:rsidRDefault="00FF3486">
      <w:pPr>
        <w:rPr>
          <w:b/>
          <w:bCs/>
          <w:sz w:val="28"/>
          <w:szCs w:val="28"/>
        </w:rPr>
      </w:pPr>
    </w:p>
    <w:p w14:paraId="1D28065F" w14:textId="792E4A75" w:rsidR="00FF3486" w:rsidRPr="00FF3486" w:rsidRDefault="00FF3486" w:rsidP="00FF3486">
      <w:pPr>
        <w:widowControl w:val="0"/>
        <w:jc w:val="center"/>
        <w:rPr>
          <w:b/>
          <w:sz w:val="24"/>
          <w:szCs w:val="24"/>
        </w:rPr>
      </w:pPr>
      <w:bookmarkStart w:id="0" w:name="_Toc488175977"/>
      <w:bookmarkStart w:id="1" w:name="_Toc488176611"/>
      <w:bookmarkStart w:id="2" w:name="_Toc488244505"/>
      <w:bookmarkStart w:id="3" w:name="_Toc488343533"/>
      <w:bookmarkStart w:id="4" w:name="_Toc488669077"/>
      <w:bookmarkStart w:id="5" w:name="_Toc489187151"/>
      <w:bookmarkStart w:id="6" w:name="_Toc489260606"/>
      <w:r w:rsidRPr="00FF3486">
        <w:rPr>
          <w:b/>
          <w:sz w:val="24"/>
          <w:szCs w:val="24"/>
        </w:rPr>
        <w:t>AYDIN–20</w:t>
      </w:r>
      <w:bookmarkEnd w:id="0"/>
      <w:bookmarkEnd w:id="1"/>
      <w:bookmarkEnd w:id="2"/>
      <w:bookmarkEnd w:id="3"/>
      <w:bookmarkEnd w:id="4"/>
      <w:bookmarkEnd w:id="5"/>
      <w:bookmarkEnd w:id="6"/>
      <w:r w:rsidRPr="00FF3486">
        <w:rPr>
          <w:b/>
          <w:sz w:val="24"/>
          <w:szCs w:val="24"/>
        </w:rPr>
        <w:t>26</w:t>
      </w:r>
    </w:p>
    <w:p w14:paraId="7E16050A" w14:textId="77777777" w:rsidR="00FF3486" w:rsidRDefault="00FF3486" w:rsidP="00FF3486">
      <w:pPr>
        <w:spacing w:line="360" w:lineRule="auto"/>
        <w:rPr>
          <w:b/>
          <w:bCs/>
          <w:sz w:val="28"/>
          <w:szCs w:val="28"/>
        </w:rPr>
      </w:pPr>
    </w:p>
    <w:p w14:paraId="0944AECD" w14:textId="02548B3E" w:rsidR="00E543AD" w:rsidRDefault="00E543AD" w:rsidP="003E6A4A">
      <w:pPr>
        <w:pStyle w:val="Stil1"/>
        <w:jc w:val="left"/>
        <w:rPr>
          <w:bCs/>
          <w:szCs w:val="28"/>
        </w:rPr>
        <w:sectPr w:rsidR="00E543AD" w:rsidSect="000537D1">
          <w:footerReference w:type="even" r:id="rId8"/>
          <w:pgSz w:w="11906" w:h="16838"/>
          <w:pgMar w:top="1418" w:right="1134" w:bottom="1418" w:left="1871" w:header="709" w:footer="709" w:gutter="0"/>
          <w:pgNumType w:start="1"/>
          <w:cols w:space="708"/>
          <w:docGrid w:linePitch="360"/>
        </w:sectPr>
      </w:pPr>
      <w:bookmarkStart w:id="7" w:name="_Toc488176612"/>
    </w:p>
    <w:p w14:paraId="18F004AA" w14:textId="0C94FEC0" w:rsidR="007F7948" w:rsidRDefault="007F7948" w:rsidP="004974F5">
      <w:pPr>
        <w:pStyle w:val="Stil1"/>
        <w:rPr>
          <w:rFonts w:eastAsia="Times New Roman"/>
          <w:lang w:eastAsia="tr-TR"/>
        </w:rPr>
      </w:pPr>
      <w:bookmarkStart w:id="8" w:name="_Toc221305083"/>
      <w:r w:rsidRPr="00C44943">
        <w:rPr>
          <w:rFonts w:eastAsia="Times New Roman"/>
          <w:lang w:eastAsia="tr-TR"/>
        </w:rPr>
        <w:lastRenderedPageBreak/>
        <w:t>KABUL VE ONAY</w:t>
      </w:r>
      <w:bookmarkEnd w:id="8"/>
    </w:p>
    <w:p w14:paraId="35CC4A67" w14:textId="77777777" w:rsidR="004974F5" w:rsidRPr="004974F5" w:rsidRDefault="004974F5" w:rsidP="004974F5">
      <w:pPr>
        <w:pStyle w:val="Stil1"/>
        <w:rPr>
          <w:rFonts w:eastAsia="Times New Roman"/>
          <w:lang w:eastAsia="tr-TR"/>
        </w:rPr>
      </w:pPr>
    </w:p>
    <w:p w14:paraId="4AEFA475" w14:textId="77777777" w:rsidR="007F7948" w:rsidRPr="00C44943" w:rsidRDefault="007F7948" w:rsidP="007F7948">
      <w:pPr>
        <w:widowControl w:val="0"/>
        <w:jc w:val="center"/>
        <w:rPr>
          <w:rFonts w:eastAsia="Times New Roman"/>
          <w:szCs w:val="24"/>
          <w:lang w:eastAsia="tr-TR"/>
        </w:rPr>
      </w:pPr>
    </w:p>
    <w:p w14:paraId="6684E6E8" w14:textId="651E9022" w:rsidR="007F7948" w:rsidRPr="00D74D70" w:rsidRDefault="007F7948" w:rsidP="00D74D70">
      <w:pPr>
        <w:spacing w:line="360" w:lineRule="auto"/>
        <w:rPr>
          <w:sz w:val="24"/>
          <w:szCs w:val="24"/>
        </w:rPr>
      </w:pPr>
      <w:r w:rsidRPr="007F7948">
        <w:rPr>
          <w:rFonts w:eastAsia="Times New Roman"/>
          <w:sz w:val="24"/>
          <w:szCs w:val="24"/>
          <w:lang w:eastAsia="tr-TR"/>
        </w:rPr>
        <w:t xml:space="preserve">T.C. Aydın Adnan Menderes Üniversitesi Sağlık Bilimleri Enstitüsü </w:t>
      </w:r>
      <w:r w:rsidR="00D74D70">
        <w:rPr>
          <w:rFonts w:eastAsia="Times New Roman"/>
          <w:sz w:val="24"/>
          <w:szCs w:val="24"/>
          <w:lang w:eastAsia="tr-TR"/>
        </w:rPr>
        <w:t xml:space="preserve">Ebelik </w:t>
      </w:r>
      <w:r w:rsidRPr="007F7948">
        <w:rPr>
          <w:rFonts w:eastAsia="Times New Roman"/>
          <w:sz w:val="24"/>
          <w:szCs w:val="24"/>
          <w:lang w:eastAsia="tr-TR"/>
        </w:rPr>
        <w:t xml:space="preserve">Anabilim Dalı Doktora Programı çerçevesinde </w:t>
      </w:r>
      <w:r w:rsidR="00E4623D">
        <w:rPr>
          <w:rFonts w:eastAsia="Times New Roman"/>
          <w:sz w:val="24"/>
          <w:szCs w:val="24"/>
          <w:lang w:eastAsia="tr-TR"/>
        </w:rPr>
        <w:t xml:space="preserve">Pirozhan EKİN </w:t>
      </w:r>
      <w:r w:rsidRPr="007F7948">
        <w:rPr>
          <w:rFonts w:eastAsia="Times New Roman"/>
          <w:sz w:val="24"/>
          <w:szCs w:val="24"/>
          <w:lang w:eastAsia="tr-TR"/>
        </w:rPr>
        <w:t>tarafından hazırlanan “</w:t>
      </w:r>
      <w:r w:rsidR="00E3040D" w:rsidRPr="00E3040D">
        <w:rPr>
          <w:color w:val="333333"/>
          <w:sz w:val="24"/>
          <w:szCs w:val="24"/>
          <w:shd w:val="clear" w:color="auto" w:fill="FFFFFF"/>
        </w:rPr>
        <w:t>Doğum Sekseği Uygulamasının Doğum Süreci ve Memnuniyeti Üzerine Etkisi: Randomize Kontrollü Deneysel Araştırma</w:t>
      </w:r>
      <w:r w:rsidR="00E3040D" w:rsidDel="00E3040D">
        <w:rPr>
          <w:sz w:val="24"/>
          <w:szCs w:val="24"/>
        </w:rPr>
        <w:t xml:space="preserve"> </w:t>
      </w:r>
      <w:r w:rsidRPr="007F7948">
        <w:rPr>
          <w:rFonts w:eastAsia="Times New Roman"/>
          <w:sz w:val="24"/>
          <w:szCs w:val="24"/>
          <w:lang w:eastAsia="tr-TR"/>
        </w:rPr>
        <w:t>başlıklı tez, aşağıdaki jüri tarafından Doktora Tezi olarak kabul edilmiştir.</w:t>
      </w:r>
    </w:p>
    <w:p w14:paraId="139B3A49" w14:textId="7B75050D" w:rsidR="007F7948" w:rsidRPr="007F7948" w:rsidRDefault="007F7948" w:rsidP="007F7948">
      <w:pPr>
        <w:widowControl w:val="0"/>
        <w:spacing w:line="360" w:lineRule="auto"/>
        <w:ind w:left="4956" w:firstLine="708"/>
        <w:rPr>
          <w:rFonts w:eastAsia="Times New Roman"/>
          <w:sz w:val="24"/>
          <w:szCs w:val="24"/>
          <w:lang w:eastAsia="tr-TR"/>
        </w:rPr>
      </w:pPr>
      <w:r w:rsidRPr="007F7948">
        <w:rPr>
          <w:rFonts w:eastAsia="Times New Roman"/>
          <w:sz w:val="24"/>
          <w:szCs w:val="24"/>
          <w:lang w:eastAsia="tr-TR"/>
        </w:rPr>
        <w:t xml:space="preserve">Tez Savunma Tarihi:  </w:t>
      </w:r>
      <w:r w:rsidR="006F5F3A">
        <w:rPr>
          <w:rFonts w:eastAsia="Times New Roman"/>
          <w:sz w:val="24"/>
          <w:szCs w:val="24"/>
          <w:lang w:eastAsia="tr-TR"/>
        </w:rPr>
        <w:t>12.</w:t>
      </w:r>
      <w:r w:rsidRPr="007F7948">
        <w:rPr>
          <w:rFonts w:eastAsia="Times New Roman"/>
          <w:sz w:val="24"/>
          <w:szCs w:val="24"/>
          <w:lang w:eastAsia="tr-TR"/>
        </w:rPr>
        <w:t>01.202</w:t>
      </w:r>
      <w:r>
        <w:rPr>
          <w:rFonts w:eastAsia="Times New Roman"/>
          <w:sz w:val="24"/>
          <w:szCs w:val="24"/>
          <w:lang w:eastAsia="tr-TR"/>
        </w:rPr>
        <w:t>6</w:t>
      </w:r>
    </w:p>
    <w:p w14:paraId="4517BA7E" w14:textId="77777777" w:rsidR="007F7948" w:rsidRPr="00C44943" w:rsidRDefault="007F7948" w:rsidP="007F7948">
      <w:pPr>
        <w:widowControl w:val="0"/>
        <w:ind w:left="4956"/>
        <w:rPr>
          <w:rFonts w:eastAsia="Times New Roman"/>
          <w:szCs w:val="24"/>
          <w:lang w:eastAsia="tr-TR"/>
        </w:rPr>
      </w:pPr>
    </w:p>
    <w:tbl>
      <w:tblPr>
        <w:tblpPr w:leftFromText="141" w:rightFromText="141" w:vertAnchor="text" w:horzAnchor="margin" w:tblpXSpec="center" w:tblpY="300"/>
        <w:tblW w:w="8981" w:type="dxa"/>
        <w:tblLook w:val="04A0" w:firstRow="1" w:lastRow="0" w:firstColumn="1" w:lastColumn="0" w:noHBand="0" w:noVBand="1"/>
      </w:tblPr>
      <w:tblGrid>
        <w:gridCol w:w="1013"/>
        <w:gridCol w:w="3767"/>
        <w:gridCol w:w="2752"/>
        <w:gridCol w:w="1449"/>
      </w:tblGrid>
      <w:tr w:rsidR="007F7948" w:rsidRPr="007F7948" w14:paraId="2840648B" w14:textId="77777777" w:rsidTr="009512CC">
        <w:trPr>
          <w:trHeight w:val="555"/>
        </w:trPr>
        <w:tc>
          <w:tcPr>
            <w:tcW w:w="1013" w:type="dxa"/>
          </w:tcPr>
          <w:p w14:paraId="3A5A418D"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 xml:space="preserve">Üye (T.D.)  </w:t>
            </w:r>
          </w:p>
        </w:tc>
        <w:tc>
          <w:tcPr>
            <w:tcW w:w="3767" w:type="dxa"/>
          </w:tcPr>
          <w:p w14:paraId="33918688" w14:textId="76F0D656" w:rsidR="007F7948" w:rsidRPr="007F7948" w:rsidRDefault="007F7948" w:rsidP="009512CC">
            <w:pPr>
              <w:widowControl w:val="0"/>
              <w:spacing w:line="276" w:lineRule="auto"/>
              <w:ind w:left="-108"/>
              <w:rPr>
                <w:rFonts w:eastAsia="Times New Roman"/>
                <w:sz w:val="24"/>
                <w:szCs w:val="24"/>
                <w:lang w:eastAsia="tr-TR"/>
              </w:rPr>
            </w:pPr>
            <w:r w:rsidRPr="007F7948">
              <w:rPr>
                <w:rFonts w:eastAsia="Times New Roman"/>
                <w:sz w:val="24"/>
                <w:szCs w:val="24"/>
                <w:lang w:eastAsia="tr-TR"/>
              </w:rPr>
              <w:t xml:space="preserve">  : Prof. Dr. Zekiye KARAÇAM</w:t>
            </w:r>
          </w:p>
        </w:tc>
        <w:tc>
          <w:tcPr>
            <w:tcW w:w="2752" w:type="dxa"/>
          </w:tcPr>
          <w:p w14:paraId="70E2CDBE"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Aydın Adnan Menderes Üniversitesi</w:t>
            </w:r>
          </w:p>
        </w:tc>
        <w:tc>
          <w:tcPr>
            <w:tcW w:w="1449" w:type="dxa"/>
          </w:tcPr>
          <w:p w14:paraId="47FBF705" w14:textId="77777777" w:rsidR="007F7948" w:rsidRPr="007F7948" w:rsidRDefault="007F7948" w:rsidP="009512CC">
            <w:pPr>
              <w:widowControl w:val="0"/>
              <w:tabs>
                <w:tab w:val="left" w:pos="2700"/>
                <w:tab w:val="left" w:pos="5040"/>
              </w:tabs>
              <w:spacing w:line="276" w:lineRule="auto"/>
              <w:rPr>
                <w:rFonts w:eastAsia="Times New Roman"/>
                <w:sz w:val="24"/>
                <w:szCs w:val="24"/>
                <w:lang w:eastAsia="tr-TR"/>
              </w:rPr>
            </w:pPr>
            <w:r w:rsidRPr="007F7948">
              <w:rPr>
                <w:rFonts w:eastAsia="Times New Roman"/>
                <w:sz w:val="24"/>
                <w:szCs w:val="24"/>
                <w:lang w:eastAsia="tr-TR"/>
              </w:rPr>
              <w:t>… (imza) …</w:t>
            </w:r>
          </w:p>
        </w:tc>
      </w:tr>
      <w:tr w:rsidR="007F7948" w:rsidRPr="007F7948" w14:paraId="05F51CB5" w14:textId="77777777" w:rsidTr="009512CC">
        <w:trPr>
          <w:trHeight w:val="555"/>
        </w:trPr>
        <w:tc>
          <w:tcPr>
            <w:tcW w:w="1013" w:type="dxa"/>
          </w:tcPr>
          <w:p w14:paraId="495DE749"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 xml:space="preserve">Üye </w:t>
            </w:r>
          </w:p>
        </w:tc>
        <w:tc>
          <w:tcPr>
            <w:tcW w:w="3767" w:type="dxa"/>
          </w:tcPr>
          <w:p w14:paraId="327EBD9A" w14:textId="64A39400" w:rsidR="007F7948" w:rsidRPr="007F7948" w:rsidRDefault="007F7948" w:rsidP="009512CC">
            <w:pPr>
              <w:widowControl w:val="0"/>
              <w:spacing w:line="276" w:lineRule="auto"/>
              <w:ind w:left="-108"/>
              <w:rPr>
                <w:rFonts w:eastAsia="Times New Roman"/>
                <w:sz w:val="24"/>
                <w:szCs w:val="24"/>
                <w:lang w:eastAsia="tr-TR"/>
              </w:rPr>
            </w:pPr>
            <w:r w:rsidRPr="007F7948">
              <w:rPr>
                <w:rFonts w:eastAsia="Times New Roman"/>
                <w:sz w:val="24"/>
                <w:szCs w:val="24"/>
                <w:lang w:eastAsia="tr-TR"/>
              </w:rPr>
              <w:t xml:space="preserve">  : Prof.</w:t>
            </w:r>
            <w:r w:rsidR="009512CC">
              <w:rPr>
                <w:rFonts w:eastAsia="Times New Roman"/>
                <w:sz w:val="24"/>
                <w:szCs w:val="24"/>
                <w:lang w:eastAsia="tr-TR"/>
              </w:rPr>
              <w:t xml:space="preserve"> </w:t>
            </w:r>
            <w:r w:rsidRPr="007F7948">
              <w:rPr>
                <w:rFonts w:eastAsia="Times New Roman"/>
                <w:sz w:val="24"/>
                <w:szCs w:val="24"/>
                <w:lang w:eastAsia="tr-TR"/>
              </w:rPr>
              <w:t xml:space="preserve">Dr. Sevgi ÖZSOY     </w:t>
            </w:r>
          </w:p>
        </w:tc>
        <w:tc>
          <w:tcPr>
            <w:tcW w:w="2752" w:type="dxa"/>
          </w:tcPr>
          <w:p w14:paraId="433C8DDE"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Aydın Adnan Menderes Üniversitesi</w:t>
            </w:r>
          </w:p>
        </w:tc>
        <w:tc>
          <w:tcPr>
            <w:tcW w:w="1449" w:type="dxa"/>
          </w:tcPr>
          <w:p w14:paraId="051B5E16" w14:textId="77777777" w:rsidR="007F7948" w:rsidRPr="007F7948" w:rsidRDefault="007F7948" w:rsidP="009512CC">
            <w:pPr>
              <w:widowControl w:val="0"/>
              <w:spacing w:line="276" w:lineRule="auto"/>
              <w:rPr>
                <w:sz w:val="24"/>
                <w:szCs w:val="24"/>
              </w:rPr>
            </w:pPr>
            <w:r w:rsidRPr="007F7948">
              <w:rPr>
                <w:rFonts w:eastAsia="Times New Roman"/>
                <w:sz w:val="24"/>
                <w:szCs w:val="24"/>
                <w:lang w:eastAsia="tr-TR"/>
              </w:rPr>
              <w:t>… (imza) …</w:t>
            </w:r>
          </w:p>
        </w:tc>
      </w:tr>
      <w:tr w:rsidR="007F7948" w:rsidRPr="007F7948" w14:paraId="41A7310C" w14:textId="77777777" w:rsidTr="009512CC">
        <w:trPr>
          <w:trHeight w:val="573"/>
        </w:trPr>
        <w:tc>
          <w:tcPr>
            <w:tcW w:w="1013" w:type="dxa"/>
          </w:tcPr>
          <w:p w14:paraId="275AED66" w14:textId="77777777" w:rsidR="007F7948" w:rsidRPr="007F7948" w:rsidRDefault="007F7948" w:rsidP="009512CC">
            <w:pPr>
              <w:widowControl w:val="0"/>
              <w:spacing w:line="276" w:lineRule="auto"/>
              <w:ind w:left="-38" w:right="-179" w:firstLine="38"/>
              <w:rPr>
                <w:rFonts w:eastAsia="Times New Roman"/>
                <w:sz w:val="24"/>
                <w:szCs w:val="24"/>
                <w:lang w:eastAsia="tr-TR"/>
              </w:rPr>
            </w:pPr>
            <w:r w:rsidRPr="007F7948">
              <w:rPr>
                <w:rFonts w:eastAsia="Times New Roman"/>
                <w:sz w:val="24"/>
                <w:szCs w:val="24"/>
                <w:lang w:eastAsia="tr-TR"/>
              </w:rPr>
              <w:t xml:space="preserve">Üye </w:t>
            </w:r>
          </w:p>
        </w:tc>
        <w:tc>
          <w:tcPr>
            <w:tcW w:w="3767" w:type="dxa"/>
          </w:tcPr>
          <w:p w14:paraId="66522AE2" w14:textId="0AC597BC" w:rsidR="007F7948" w:rsidRPr="007F7948" w:rsidRDefault="00763867" w:rsidP="009512CC">
            <w:pPr>
              <w:widowControl w:val="0"/>
              <w:spacing w:line="276" w:lineRule="auto"/>
              <w:rPr>
                <w:rFonts w:eastAsia="Times New Roman"/>
                <w:sz w:val="24"/>
                <w:szCs w:val="24"/>
                <w:lang w:eastAsia="tr-TR"/>
              </w:rPr>
            </w:pPr>
            <w:r>
              <w:rPr>
                <w:rFonts w:eastAsia="Times New Roman"/>
                <w:sz w:val="24"/>
                <w:szCs w:val="24"/>
                <w:lang w:eastAsia="tr-TR"/>
              </w:rPr>
              <w:t>:</w:t>
            </w:r>
            <w:r w:rsidR="009512CC">
              <w:rPr>
                <w:rFonts w:eastAsia="Times New Roman"/>
                <w:sz w:val="24"/>
                <w:szCs w:val="24"/>
                <w:lang w:eastAsia="tr-TR"/>
              </w:rPr>
              <w:t xml:space="preserve"> </w:t>
            </w:r>
            <w:r w:rsidR="007F7948" w:rsidRPr="007F7948">
              <w:rPr>
                <w:rFonts w:eastAsia="Times New Roman"/>
                <w:sz w:val="24"/>
                <w:szCs w:val="24"/>
                <w:lang w:eastAsia="tr-TR"/>
              </w:rPr>
              <w:t>Dr.</w:t>
            </w:r>
            <w:r w:rsidR="009512CC">
              <w:rPr>
                <w:rFonts w:eastAsia="Times New Roman"/>
                <w:sz w:val="24"/>
                <w:szCs w:val="24"/>
                <w:lang w:eastAsia="tr-TR"/>
              </w:rPr>
              <w:t xml:space="preserve"> Öğr.Üyesi</w:t>
            </w:r>
            <w:r w:rsidR="007F7948" w:rsidRPr="007F7948">
              <w:rPr>
                <w:rFonts w:eastAsia="Times New Roman"/>
                <w:sz w:val="24"/>
                <w:szCs w:val="24"/>
                <w:lang w:eastAsia="tr-TR"/>
              </w:rPr>
              <w:t xml:space="preserve"> Gizem ÖZTÜRK</w:t>
            </w:r>
          </w:p>
        </w:tc>
        <w:tc>
          <w:tcPr>
            <w:tcW w:w="2752" w:type="dxa"/>
          </w:tcPr>
          <w:p w14:paraId="79440F38"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Aydın Adnan Menderes Üniversitesi</w:t>
            </w:r>
          </w:p>
        </w:tc>
        <w:tc>
          <w:tcPr>
            <w:tcW w:w="1449" w:type="dxa"/>
          </w:tcPr>
          <w:p w14:paraId="4308BF7F" w14:textId="77777777" w:rsidR="007F7948" w:rsidRPr="007F7948" w:rsidRDefault="007F7948" w:rsidP="009512CC">
            <w:pPr>
              <w:widowControl w:val="0"/>
              <w:spacing w:line="276" w:lineRule="auto"/>
              <w:rPr>
                <w:sz w:val="24"/>
                <w:szCs w:val="24"/>
              </w:rPr>
            </w:pPr>
            <w:r w:rsidRPr="007F7948">
              <w:rPr>
                <w:rFonts w:eastAsia="Times New Roman"/>
                <w:sz w:val="24"/>
                <w:szCs w:val="24"/>
                <w:lang w:eastAsia="tr-TR"/>
              </w:rPr>
              <w:t>… (imza) …</w:t>
            </w:r>
          </w:p>
        </w:tc>
      </w:tr>
      <w:tr w:rsidR="007F7948" w:rsidRPr="007F7948" w14:paraId="1D88E36A" w14:textId="77777777" w:rsidTr="009512CC">
        <w:trPr>
          <w:trHeight w:val="573"/>
        </w:trPr>
        <w:tc>
          <w:tcPr>
            <w:tcW w:w="1013" w:type="dxa"/>
          </w:tcPr>
          <w:p w14:paraId="46115EE5" w14:textId="77777777" w:rsidR="007F7948" w:rsidRPr="007F7948" w:rsidRDefault="007F7948" w:rsidP="009512CC">
            <w:pPr>
              <w:widowControl w:val="0"/>
              <w:spacing w:line="276" w:lineRule="auto"/>
              <w:ind w:left="-38" w:right="-179" w:firstLine="38"/>
              <w:rPr>
                <w:rFonts w:eastAsia="Times New Roman"/>
                <w:sz w:val="24"/>
                <w:szCs w:val="24"/>
                <w:lang w:eastAsia="tr-TR"/>
              </w:rPr>
            </w:pPr>
            <w:r w:rsidRPr="007F7948">
              <w:rPr>
                <w:rFonts w:eastAsia="Times New Roman"/>
                <w:sz w:val="24"/>
                <w:szCs w:val="24"/>
                <w:lang w:eastAsia="tr-TR"/>
              </w:rPr>
              <w:t>Üye</w:t>
            </w:r>
          </w:p>
        </w:tc>
        <w:tc>
          <w:tcPr>
            <w:tcW w:w="3767" w:type="dxa"/>
          </w:tcPr>
          <w:p w14:paraId="23724040" w14:textId="07753C08"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w:t>
            </w:r>
            <w:r w:rsidR="006365C7" w:rsidRPr="007F7948">
              <w:rPr>
                <w:rFonts w:eastAsia="Times New Roman"/>
                <w:sz w:val="24"/>
                <w:szCs w:val="24"/>
                <w:lang w:eastAsia="tr-TR"/>
              </w:rPr>
              <w:t xml:space="preserve"> Doc. Dr. </w:t>
            </w:r>
            <w:r w:rsidR="006365C7">
              <w:rPr>
                <w:rFonts w:eastAsia="Times New Roman"/>
                <w:sz w:val="24"/>
                <w:szCs w:val="24"/>
                <w:lang w:eastAsia="tr-TR"/>
              </w:rPr>
              <w:t>Gonca BURAN</w:t>
            </w:r>
          </w:p>
        </w:tc>
        <w:tc>
          <w:tcPr>
            <w:tcW w:w="2752" w:type="dxa"/>
          </w:tcPr>
          <w:p w14:paraId="71178E8B" w14:textId="345E3F4A" w:rsidR="007F7948" w:rsidRPr="007F7948" w:rsidRDefault="006365C7" w:rsidP="009512CC">
            <w:pPr>
              <w:widowControl w:val="0"/>
              <w:spacing w:line="276" w:lineRule="auto"/>
              <w:rPr>
                <w:rFonts w:eastAsia="Times New Roman"/>
                <w:sz w:val="24"/>
                <w:szCs w:val="24"/>
                <w:lang w:eastAsia="tr-TR"/>
              </w:rPr>
            </w:pPr>
            <w:r>
              <w:rPr>
                <w:rFonts w:eastAsia="Times New Roman"/>
                <w:sz w:val="24"/>
                <w:szCs w:val="24"/>
                <w:lang w:eastAsia="tr-TR"/>
              </w:rPr>
              <w:t>Bursa</w:t>
            </w:r>
            <w:r w:rsidR="009512CC">
              <w:rPr>
                <w:rFonts w:eastAsia="Times New Roman"/>
                <w:sz w:val="24"/>
                <w:szCs w:val="24"/>
                <w:lang w:eastAsia="tr-TR"/>
              </w:rPr>
              <w:t xml:space="preserve"> </w:t>
            </w:r>
            <w:r>
              <w:rPr>
                <w:rFonts w:eastAsia="Times New Roman"/>
                <w:sz w:val="24"/>
                <w:szCs w:val="24"/>
                <w:lang w:eastAsia="tr-TR"/>
              </w:rPr>
              <w:t>Uludağ Üniversitesi</w:t>
            </w:r>
          </w:p>
        </w:tc>
        <w:tc>
          <w:tcPr>
            <w:tcW w:w="1449" w:type="dxa"/>
          </w:tcPr>
          <w:p w14:paraId="2FC46CA6"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 (imza) …</w:t>
            </w:r>
          </w:p>
        </w:tc>
      </w:tr>
      <w:tr w:rsidR="007F7948" w:rsidRPr="007F7948" w14:paraId="4833AAA6" w14:textId="77777777" w:rsidTr="009512CC">
        <w:trPr>
          <w:trHeight w:val="573"/>
        </w:trPr>
        <w:tc>
          <w:tcPr>
            <w:tcW w:w="1013" w:type="dxa"/>
          </w:tcPr>
          <w:p w14:paraId="27891B72" w14:textId="77777777" w:rsidR="007F7948" w:rsidRPr="007F7948" w:rsidRDefault="007F7948" w:rsidP="009512CC">
            <w:pPr>
              <w:widowControl w:val="0"/>
              <w:spacing w:line="276" w:lineRule="auto"/>
              <w:ind w:left="-38" w:right="-179" w:firstLine="38"/>
              <w:rPr>
                <w:rFonts w:eastAsia="Times New Roman"/>
                <w:sz w:val="24"/>
                <w:szCs w:val="24"/>
                <w:lang w:eastAsia="tr-TR"/>
              </w:rPr>
            </w:pPr>
            <w:r w:rsidRPr="007F7948">
              <w:rPr>
                <w:rFonts w:eastAsia="Times New Roman"/>
                <w:sz w:val="24"/>
                <w:szCs w:val="24"/>
                <w:lang w:eastAsia="tr-TR"/>
              </w:rPr>
              <w:t>Üye</w:t>
            </w:r>
          </w:p>
        </w:tc>
        <w:tc>
          <w:tcPr>
            <w:tcW w:w="3767" w:type="dxa"/>
          </w:tcPr>
          <w:p w14:paraId="51EEB842" w14:textId="5D6C9B4F"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 xml:space="preserve">: </w:t>
            </w:r>
            <w:r w:rsidR="006365C7" w:rsidRPr="007F7948">
              <w:rPr>
                <w:rFonts w:eastAsia="Times New Roman"/>
                <w:sz w:val="24"/>
                <w:szCs w:val="24"/>
                <w:lang w:eastAsia="tr-TR"/>
              </w:rPr>
              <w:t xml:space="preserve">Doc. Dr. </w:t>
            </w:r>
            <w:r w:rsidR="006365C7">
              <w:rPr>
                <w:rFonts w:eastAsia="Times New Roman"/>
                <w:sz w:val="24"/>
                <w:szCs w:val="24"/>
                <w:lang w:eastAsia="tr-TR"/>
              </w:rPr>
              <w:t>Ayca DEMİR YILDIRIM</w:t>
            </w:r>
          </w:p>
        </w:tc>
        <w:tc>
          <w:tcPr>
            <w:tcW w:w="2752" w:type="dxa"/>
          </w:tcPr>
          <w:p w14:paraId="4E1F9FA1" w14:textId="1FA9FFA1" w:rsidR="007F7948" w:rsidRPr="007F7948" w:rsidRDefault="006365C7" w:rsidP="009512CC">
            <w:pPr>
              <w:widowControl w:val="0"/>
              <w:spacing w:line="276" w:lineRule="auto"/>
              <w:rPr>
                <w:rFonts w:eastAsia="Times New Roman"/>
                <w:sz w:val="24"/>
                <w:szCs w:val="24"/>
                <w:lang w:eastAsia="tr-TR"/>
              </w:rPr>
            </w:pPr>
            <w:r>
              <w:rPr>
                <w:rFonts w:eastAsia="Times New Roman"/>
                <w:sz w:val="24"/>
                <w:szCs w:val="24"/>
                <w:lang w:eastAsia="tr-TR"/>
              </w:rPr>
              <w:t>Üsküdar Üniversitesi</w:t>
            </w:r>
          </w:p>
        </w:tc>
        <w:tc>
          <w:tcPr>
            <w:tcW w:w="1449" w:type="dxa"/>
          </w:tcPr>
          <w:p w14:paraId="2E3BD3A8" w14:textId="77777777" w:rsidR="007F7948" w:rsidRPr="007F7948" w:rsidRDefault="007F7948" w:rsidP="009512CC">
            <w:pPr>
              <w:widowControl w:val="0"/>
              <w:spacing w:line="276" w:lineRule="auto"/>
              <w:rPr>
                <w:rFonts w:eastAsia="Times New Roman"/>
                <w:sz w:val="24"/>
                <w:szCs w:val="24"/>
                <w:lang w:eastAsia="tr-TR"/>
              </w:rPr>
            </w:pPr>
            <w:r w:rsidRPr="007F7948">
              <w:rPr>
                <w:rFonts w:eastAsia="Times New Roman"/>
                <w:sz w:val="24"/>
                <w:szCs w:val="24"/>
                <w:lang w:eastAsia="tr-TR"/>
              </w:rPr>
              <w:t>… (imza) …</w:t>
            </w:r>
          </w:p>
        </w:tc>
      </w:tr>
    </w:tbl>
    <w:p w14:paraId="01267B40" w14:textId="77777777" w:rsidR="007F7948" w:rsidRPr="007F7948" w:rsidRDefault="007F7948" w:rsidP="007F7948">
      <w:pPr>
        <w:widowControl w:val="0"/>
        <w:rPr>
          <w:rFonts w:eastAsia="Times New Roman"/>
          <w:sz w:val="24"/>
          <w:szCs w:val="24"/>
          <w:lang w:eastAsia="tr-TR"/>
        </w:rPr>
      </w:pPr>
    </w:p>
    <w:p w14:paraId="05452C9D" w14:textId="77777777" w:rsidR="009512CC" w:rsidRPr="007F7948" w:rsidRDefault="009512CC" w:rsidP="007F7948">
      <w:pPr>
        <w:widowControl w:val="0"/>
        <w:rPr>
          <w:rFonts w:eastAsia="Times New Roman"/>
          <w:sz w:val="24"/>
          <w:szCs w:val="24"/>
          <w:lang w:eastAsia="tr-TR"/>
        </w:rPr>
      </w:pPr>
    </w:p>
    <w:p w14:paraId="5401603D" w14:textId="77777777" w:rsidR="007F7948" w:rsidRPr="007F7948" w:rsidRDefault="007F7948" w:rsidP="007F7948">
      <w:pPr>
        <w:widowControl w:val="0"/>
        <w:spacing w:line="360" w:lineRule="auto"/>
        <w:rPr>
          <w:rFonts w:eastAsia="Times New Roman"/>
          <w:sz w:val="24"/>
          <w:szCs w:val="24"/>
          <w:lang w:eastAsia="tr-TR"/>
        </w:rPr>
      </w:pPr>
      <w:r w:rsidRPr="007F7948">
        <w:rPr>
          <w:rFonts w:eastAsia="Times New Roman"/>
          <w:sz w:val="24"/>
          <w:szCs w:val="24"/>
          <w:lang w:eastAsia="tr-TR"/>
        </w:rPr>
        <w:t xml:space="preserve">ONAY: </w:t>
      </w:r>
    </w:p>
    <w:p w14:paraId="53D5D95A" w14:textId="77777777" w:rsidR="007F7948" w:rsidRPr="007F7948" w:rsidRDefault="007F7948" w:rsidP="007F7948">
      <w:pPr>
        <w:widowControl w:val="0"/>
        <w:autoSpaceDE w:val="0"/>
        <w:autoSpaceDN w:val="0"/>
        <w:adjustRightInd w:val="0"/>
        <w:spacing w:line="360" w:lineRule="auto"/>
        <w:rPr>
          <w:rFonts w:eastAsia="Times New Roman"/>
          <w:sz w:val="24"/>
          <w:szCs w:val="24"/>
          <w:lang w:eastAsia="tr-TR"/>
        </w:rPr>
      </w:pPr>
      <w:r w:rsidRPr="007F7948">
        <w:rPr>
          <w:rFonts w:eastAsia="Times New Roman"/>
          <w:sz w:val="24"/>
          <w:szCs w:val="24"/>
          <w:lang w:eastAsia="tr-TR"/>
        </w:rPr>
        <w:t>Bu tez Aydın Adnan Menderes Üniversitesi Lisansüstü Eğitim-Öğretim ve Sınav Yönetmeliğinin ilgili maddeleri uyarınca yukarıdaki jüri tarafından uygun görülmüş ve Sağlık Bilimleri Enstitüsünün ………</w:t>
      </w:r>
      <w:proofErr w:type="gramStart"/>
      <w:r w:rsidRPr="007F7948">
        <w:rPr>
          <w:rFonts w:eastAsia="Times New Roman"/>
          <w:sz w:val="24"/>
          <w:szCs w:val="24"/>
          <w:lang w:eastAsia="tr-TR"/>
        </w:rPr>
        <w:t>…….</w:t>
      </w:r>
      <w:proofErr w:type="gramEnd"/>
      <w:r w:rsidRPr="007F7948">
        <w:rPr>
          <w:rFonts w:eastAsia="Times New Roman"/>
          <w:sz w:val="24"/>
          <w:szCs w:val="24"/>
          <w:lang w:eastAsia="tr-TR"/>
        </w:rPr>
        <w:t xml:space="preserve">.……..… </w:t>
      </w:r>
      <w:proofErr w:type="gramStart"/>
      <w:r w:rsidRPr="007F7948">
        <w:rPr>
          <w:rFonts w:eastAsia="Times New Roman"/>
          <w:sz w:val="24"/>
          <w:szCs w:val="24"/>
          <w:lang w:eastAsia="tr-TR"/>
        </w:rPr>
        <w:t>tarih</w:t>
      </w:r>
      <w:proofErr w:type="gramEnd"/>
      <w:r w:rsidRPr="007F7948">
        <w:rPr>
          <w:rFonts w:eastAsia="Times New Roman"/>
          <w:sz w:val="24"/>
          <w:szCs w:val="24"/>
          <w:lang w:eastAsia="tr-TR"/>
        </w:rPr>
        <w:t xml:space="preserve"> ve ………………………… sayılı oturumunda alınan …………………… nolu Yönetim Kurulu kararıyla kabul edilmiştir. </w:t>
      </w:r>
    </w:p>
    <w:p w14:paraId="4E003FB1" w14:textId="77777777" w:rsidR="007F7948" w:rsidRPr="007F7948" w:rsidRDefault="007F7948" w:rsidP="007F7948">
      <w:pPr>
        <w:widowControl w:val="0"/>
        <w:spacing w:line="360" w:lineRule="auto"/>
        <w:ind w:left="4395"/>
        <w:rPr>
          <w:rFonts w:eastAsia="Times New Roman"/>
          <w:sz w:val="24"/>
          <w:szCs w:val="24"/>
          <w:lang w:eastAsia="tr-TR"/>
        </w:rPr>
      </w:pPr>
    </w:p>
    <w:p w14:paraId="7A9835A6" w14:textId="77777777" w:rsidR="007F7948" w:rsidRPr="007F7948" w:rsidRDefault="007F7948" w:rsidP="007F7948">
      <w:pPr>
        <w:widowControl w:val="0"/>
        <w:spacing w:line="360" w:lineRule="auto"/>
        <w:ind w:left="4395"/>
        <w:rPr>
          <w:rFonts w:eastAsia="Times New Roman"/>
          <w:sz w:val="24"/>
          <w:szCs w:val="24"/>
          <w:lang w:eastAsia="tr-TR"/>
        </w:rPr>
      </w:pPr>
    </w:p>
    <w:p w14:paraId="3C4F2507" w14:textId="77777777" w:rsidR="007F7948" w:rsidRPr="007F7948" w:rsidRDefault="007F7948" w:rsidP="007F7948">
      <w:pPr>
        <w:widowControl w:val="0"/>
        <w:spacing w:line="360" w:lineRule="auto"/>
        <w:ind w:left="4395"/>
        <w:rPr>
          <w:rFonts w:eastAsia="Times New Roman"/>
          <w:sz w:val="24"/>
          <w:szCs w:val="24"/>
          <w:lang w:eastAsia="tr-TR"/>
        </w:rPr>
      </w:pPr>
    </w:p>
    <w:bookmarkEnd w:id="7"/>
    <w:p w14:paraId="434C63D2" w14:textId="77777777" w:rsidR="007F7948" w:rsidRPr="007F7948" w:rsidRDefault="007F7948" w:rsidP="007F7948">
      <w:pPr>
        <w:widowControl w:val="0"/>
        <w:spacing w:line="360" w:lineRule="auto"/>
        <w:ind w:left="4395"/>
        <w:jc w:val="center"/>
        <w:rPr>
          <w:rFonts w:eastAsia="Times New Roman"/>
          <w:sz w:val="24"/>
          <w:szCs w:val="24"/>
          <w:lang w:eastAsia="tr-TR"/>
        </w:rPr>
      </w:pPr>
      <w:r w:rsidRPr="007F7948">
        <w:rPr>
          <w:rFonts w:eastAsia="Times New Roman"/>
          <w:sz w:val="24"/>
          <w:szCs w:val="24"/>
          <w:lang w:eastAsia="tr-TR"/>
        </w:rPr>
        <w:t>Prof. Dr. Süleyman AYPAK</w:t>
      </w:r>
    </w:p>
    <w:p w14:paraId="3AB23B07" w14:textId="014F3057" w:rsidR="009512CC" w:rsidRDefault="007F7948" w:rsidP="001F07DE">
      <w:pPr>
        <w:widowControl w:val="0"/>
        <w:spacing w:line="360" w:lineRule="auto"/>
        <w:ind w:left="4395"/>
        <w:jc w:val="center"/>
        <w:rPr>
          <w:rFonts w:eastAsia="Times New Roman"/>
          <w:sz w:val="24"/>
          <w:szCs w:val="24"/>
          <w:lang w:eastAsia="tr-TR"/>
        </w:rPr>
      </w:pPr>
      <w:r w:rsidRPr="007F7948">
        <w:rPr>
          <w:rFonts w:eastAsia="Times New Roman"/>
          <w:sz w:val="24"/>
          <w:szCs w:val="24"/>
          <w:lang w:eastAsia="tr-TR"/>
        </w:rPr>
        <w:t>Enstitü Müdür</w:t>
      </w:r>
      <w:r w:rsidR="0002036D">
        <w:rPr>
          <w:rFonts w:eastAsia="Times New Roman"/>
          <w:sz w:val="24"/>
          <w:szCs w:val="24"/>
          <w:lang w:eastAsia="tr-TR"/>
        </w:rPr>
        <w:t>ü</w:t>
      </w:r>
    </w:p>
    <w:p w14:paraId="35C99172" w14:textId="77777777" w:rsidR="001F07DE" w:rsidRPr="001F07DE" w:rsidRDefault="001F07DE" w:rsidP="001F07DE">
      <w:pPr>
        <w:widowControl w:val="0"/>
        <w:spacing w:line="360" w:lineRule="auto"/>
        <w:ind w:left="4395"/>
        <w:jc w:val="center"/>
        <w:rPr>
          <w:rFonts w:eastAsia="Times New Roman"/>
          <w:sz w:val="24"/>
          <w:szCs w:val="24"/>
          <w:lang w:eastAsia="tr-TR"/>
        </w:rPr>
      </w:pPr>
    </w:p>
    <w:p w14:paraId="4072748F" w14:textId="609B9F1F" w:rsidR="00CF5F6B" w:rsidRDefault="007F7948" w:rsidP="00CF5F6B">
      <w:pPr>
        <w:pStyle w:val="Stil1"/>
        <w:rPr>
          <w:noProof/>
        </w:rPr>
      </w:pPr>
      <w:bookmarkStart w:id="9" w:name="_Toc221305084"/>
      <w:r w:rsidRPr="00C44943">
        <w:rPr>
          <w:noProof/>
        </w:rPr>
        <w:lastRenderedPageBreak/>
        <w:t>TEŞEKKÜR</w:t>
      </w:r>
      <w:bookmarkEnd w:id="9"/>
    </w:p>
    <w:p w14:paraId="087D4602" w14:textId="77777777" w:rsidR="00CF5F6B" w:rsidRPr="00C44943" w:rsidRDefault="00CF5F6B" w:rsidP="0054376B">
      <w:pPr>
        <w:pStyle w:val="Stil1"/>
        <w:rPr>
          <w:noProof/>
        </w:rPr>
      </w:pPr>
    </w:p>
    <w:p w14:paraId="60650D26" w14:textId="77777777" w:rsidR="007F7948" w:rsidRDefault="007F7948" w:rsidP="007F7948">
      <w:pPr>
        <w:spacing w:line="360" w:lineRule="auto"/>
        <w:rPr>
          <w:b/>
          <w:bCs/>
          <w:sz w:val="24"/>
          <w:szCs w:val="24"/>
        </w:rPr>
      </w:pPr>
    </w:p>
    <w:p w14:paraId="5E46E5FF" w14:textId="39D43BA2" w:rsidR="00507BF6" w:rsidRDefault="00507BF6" w:rsidP="0099004F">
      <w:pPr>
        <w:spacing w:line="360" w:lineRule="auto"/>
        <w:ind w:firstLine="709"/>
        <w:rPr>
          <w:sz w:val="24"/>
          <w:szCs w:val="24"/>
        </w:rPr>
      </w:pPr>
      <w:r w:rsidRPr="00507BF6">
        <w:rPr>
          <w:sz w:val="24"/>
          <w:szCs w:val="24"/>
        </w:rPr>
        <w:t>Yüksek lisanas ve doktora eğitimim boyunca bilgi</w:t>
      </w:r>
      <w:r w:rsidR="0099004F">
        <w:rPr>
          <w:sz w:val="24"/>
          <w:szCs w:val="24"/>
        </w:rPr>
        <w:t xml:space="preserve">, birikim </w:t>
      </w:r>
      <w:r w:rsidRPr="00507BF6">
        <w:rPr>
          <w:sz w:val="24"/>
          <w:szCs w:val="24"/>
        </w:rPr>
        <w:t>ve tecrübelerini benimle</w:t>
      </w:r>
      <w:r w:rsidR="0099004F">
        <w:rPr>
          <w:sz w:val="24"/>
          <w:szCs w:val="24"/>
        </w:rPr>
        <w:t xml:space="preserve"> her zaman</w:t>
      </w:r>
      <w:r w:rsidRPr="00507BF6">
        <w:rPr>
          <w:sz w:val="24"/>
          <w:szCs w:val="24"/>
        </w:rPr>
        <w:t xml:space="preserve"> paylaşan ve</w:t>
      </w:r>
      <w:r w:rsidR="00D4237B">
        <w:rPr>
          <w:sz w:val="24"/>
          <w:szCs w:val="24"/>
        </w:rPr>
        <w:t xml:space="preserve"> </w:t>
      </w:r>
      <w:r w:rsidRPr="00507BF6">
        <w:rPr>
          <w:sz w:val="24"/>
          <w:szCs w:val="24"/>
        </w:rPr>
        <w:t>her türlü desteğini benden esirgemeyen değerli danışman hocam Sayın</w:t>
      </w:r>
      <w:r>
        <w:rPr>
          <w:sz w:val="24"/>
          <w:szCs w:val="24"/>
        </w:rPr>
        <w:t xml:space="preserve"> </w:t>
      </w:r>
      <w:r w:rsidR="00D4237B">
        <w:rPr>
          <w:sz w:val="24"/>
          <w:szCs w:val="24"/>
        </w:rPr>
        <w:t>Prof.</w:t>
      </w:r>
      <w:r w:rsidRPr="00507BF6">
        <w:rPr>
          <w:sz w:val="24"/>
          <w:szCs w:val="24"/>
        </w:rPr>
        <w:t>Dr. Zekiye KARAÇAM</w:t>
      </w:r>
      <w:r w:rsidR="00D4237B">
        <w:rPr>
          <w:sz w:val="24"/>
          <w:szCs w:val="24"/>
        </w:rPr>
        <w:t>’a</w:t>
      </w:r>
    </w:p>
    <w:p w14:paraId="49B53606" w14:textId="76FD13C2" w:rsidR="00D4237B" w:rsidRDefault="00507BF6" w:rsidP="0099004F">
      <w:pPr>
        <w:spacing w:line="360" w:lineRule="auto"/>
        <w:ind w:firstLine="709"/>
        <w:rPr>
          <w:sz w:val="24"/>
          <w:szCs w:val="24"/>
        </w:rPr>
      </w:pPr>
      <w:r w:rsidRPr="00507BF6">
        <w:rPr>
          <w:sz w:val="24"/>
          <w:szCs w:val="24"/>
        </w:rPr>
        <w:t>Tez izleme komitemde değerli görüşleri ile araştırmaya yön veren ve bilgi birikimime</w:t>
      </w:r>
      <w:r w:rsidR="00D4237B">
        <w:rPr>
          <w:sz w:val="24"/>
          <w:szCs w:val="24"/>
        </w:rPr>
        <w:t xml:space="preserve"> </w:t>
      </w:r>
      <w:r w:rsidRPr="00507BF6">
        <w:rPr>
          <w:sz w:val="24"/>
          <w:szCs w:val="24"/>
        </w:rPr>
        <w:t xml:space="preserve">katkı sağlayan değerli hocalarım, Sayın Prof. Dr. </w:t>
      </w:r>
      <w:r w:rsidR="00D4237B">
        <w:rPr>
          <w:sz w:val="24"/>
          <w:szCs w:val="24"/>
        </w:rPr>
        <w:t xml:space="preserve"> Sevgi ÖZSOY </w:t>
      </w:r>
      <w:r w:rsidRPr="00507BF6">
        <w:rPr>
          <w:sz w:val="24"/>
          <w:szCs w:val="24"/>
        </w:rPr>
        <w:t>ve Sayın Doç. Dr.</w:t>
      </w:r>
      <w:r w:rsidR="00D4237B" w:rsidRPr="00D4237B">
        <w:rPr>
          <w:rFonts w:eastAsia="Times New Roman"/>
          <w:sz w:val="24"/>
          <w:szCs w:val="24"/>
          <w:lang w:eastAsia="tr-TR"/>
        </w:rPr>
        <w:t xml:space="preserve"> </w:t>
      </w:r>
      <w:r w:rsidR="00D4237B" w:rsidRPr="007F7948">
        <w:rPr>
          <w:rFonts w:eastAsia="Times New Roman"/>
          <w:sz w:val="24"/>
          <w:szCs w:val="24"/>
          <w:lang w:eastAsia="tr-TR"/>
        </w:rPr>
        <w:t>Gizem ÖZTÜRK</w:t>
      </w:r>
      <w:r w:rsidR="00D4237B">
        <w:rPr>
          <w:sz w:val="24"/>
          <w:szCs w:val="24"/>
        </w:rPr>
        <w:t xml:space="preserve">’e </w:t>
      </w:r>
    </w:p>
    <w:p w14:paraId="16C1D8FA" w14:textId="51FD041C" w:rsidR="007F7948" w:rsidRDefault="00507BF6" w:rsidP="0099004F">
      <w:pPr>
        <w:spacing w:line="360" w:lineRule="auto"/>
        <w:ind w:firstLine="709"/>
        <w:rPr>
          <w:rFonts w:eastAsia="Times New Roman"/>
          <w:sz w:val="24"/>
          <w:szCs w:val="24"/>
          <w:lang w:eastAsia="tr-TR"/>
        </w:rPr>
      </w:pPr>
      <w:r w:rsidRPr="00507BF6">
        <w:rPr>
          <w:sz w:val="24"/>
          <w:szCs w:val="24"/>
        </w:rPr>
        <w:t>Tez savunma komitesinde yer alarak görüş ve önerileri ile tez çalışmama katkıda</w:t>
      </w:r>
      <w:r w:rsidR="00D4237B">
        <w:rPr>
          <w:sz w:val="24"/>
          <w:szCs w:val="24"/>
        </w:rPr>
        <w:t xml:space="preserve"> </w:t>
      </w:r>
      <w:r w:rsidRPr="00507BF6">
        <w:rPr>
          <w:sz w:val="24"/>
          <w:szCs w:val="24"/>
        </w:rPr>
        <w:t xml:space="preserve">bulunan saygıdeğer hocalarım, Sayın Doç. Dr. </w:t>
      </w:r>
      <w:r w:rsidR="00D4237B">
        <w:rPr>
          <w:rFonts w:eastAsia="Times New Roman"/>
          <w:sz w:val="24"/>
          <w:szCs w:val="24"/>
          <w:lang w:eastAsia="tr-TR"/>
        </w:rPr>
        <w:t>Gonca BURAN</w:t>
      </w:r>
      <w:r w:rsidR="00D4237B" w:rsidRPr="00507BF6">
        <w:rPr>
          <w:sz w:val="24"/>
          <w:szCs w:val="24"/>
        </w:rPr>
        <w:t xml:space="preserve"> </w:t>
      </w:r>
      <w:r w:rsidRPr="00507BF6">
        <w:rPr>
          <w:sz w:val="24"/>
          <w:szCs w:val="24"/>
        </w:rPr>
        <w:t xml:space="preserve">ve Sayın </w:t>
      </w:r>
      <w:r w:rsidR="00D4237B" w:rsidRPr="00507BF6">
        <w:rPr>
          <w:sz w:val="24"/>
          <w:szCs w:val="24"/>
        </w:rPr>
        <w:t>Doç</w:t>
      </w:r>
      <w:r w:rsidR="00D4237B">
        <w:rPr>
          <w:sz w:val="24"/>
          <w:szCs w:val="24"/>
        </w:rPr>
        <w:t xml:space="preserve">. </w:t>
      </w:r>
      <w:r w:rsidRPr="00507BF6">
        <w:rPr>
          <w:sz w:val="24"/>
          <w:szCs w:val="24"/>
        </w:rPr>
        <w:t xml:space="preserve">Dr. </w:t>
      </w:r>
      <w:r w:rsidR="00D4237B">
        <w:rPr>
          <w:rFonts w:eastAsia="Times New Roman"/>
          <w:sz w:val="24"/>
          <w:szCs w:val="24"/>
          <w:lang w:eastAsia="tr-TR"/>
        </w:rPr>
        <w:t>Ayca DEMİR YILDIRIM’a</w:t>
      </w:r>
    </w:p>
    <w:p w14:paraId="394FBB10" w14:textId="77777777" w:rsidR="00D727C7" w:rsidRDefault="00D4237B" w:rsidP="0099004F">
      <w:pPr>
        <w:spacing w:line="360" w:lineRule="auto"/>
        <w:ind w:firstLine="709"/>
        <w:rPr>
          <w:sz w:val="24"/>
          <w:szCs w:val="24"/>
        </w:rPr>
      </w:pPr>
      <w:r w:rsidRPr="00D4237B">
        <w:rPr>
          <w:sz w:val="24"/>
          <w:szCs w:val="24"/>
        </w:rPr>
        <w:t>Yüksek lisans ve doktora eğitimim süresince bilgi ve desteklerini benden esirgemeyen</w:t>
      </w:r>
      <w:r>
        <w:rPr>
          <w:sz w:val="24"/>
          <w:szCs w:val="24"/>
        </w:rPr>
        <w:t xml:space="preserve"> </w:t>
      </w:r>
      <w:r w:rsidRPr="00D4237B">
        <w:rPr>
          <w:sz w:val="24"/>
          <w:szCs w:val="24"/>
        </w:rPr>
        <w:t>Aydın Adnan Menderes Üniversitesi Ebelik Bölümü’nün tüm öğretim elemanlarına,</w:t>
      </w:r>
    </w:p>
    <w:p w14:paraId="5B5D4980" w14:textId="1311C118" w:rsidR="00D4237B" w:rsidRDefault="00D4237B" w:rsidP="0099004F">
      <w:pPr>
        <w:spacing w:line="360" w:lineRule="auto"/>
        <w:ind w:firstLine="709"/>
        <w:rPr>
          <w:sz w:val="24"/>
          <w:szCs w:val="24"/>
        </w:rPr>
      </w:pPr>
      <w:r w:rsidRPr="00D4237B">
        <w:rPr>
          <w:sz w:val="24"/>
          <w:szCs w:val="24"/>
        </w:rPr>
        <w:t xml:space="preserve"> </w:t>
      </w:r>
      <w:r w:rsidR="00D727C7">
        <w:rPr>
          <w:sz w:val="24"/>
          <w:szCs w:val="24"/>
        </w:rPr>
        <w:t>D</w:t>
      </w:r>
      <w:r w:rsidRPr="00D4237B">
        <w:rPr>
          <w:sz w:val="24"/>
          <w:szCs w:val="24"/>
        </w:rPr>
        <w:t>oktora eğitimim süresince</w:t>
      </w:r>
      <w:r>
        <w:rPr>
          <w:sz w:val="24"/>
          <w:szCs w:val="24"/>
        </w:rPr>
        <w:t xml:space="preserve"> bana destek olan Aydın Kadın Doğum Çocuk hastalıkları Hastanesinde doğum s</w:t>
      </w:r>
      <w:r w:rsidR="00E7092A">
        <w:rPr>
          <w:sz w:val="24"/>
          <w:szCs w:val="24"/>
        </w:rPr>
        <w:t>alonundaki</w:t>
      </w:r>
      <w:r>
        <w:rPr>
          <w:sz w:val="24"/>
          <w:szCs w:val="24"/>
        </w:rPr>
        <w:t xml:space="preserve"> tüm </w:t>
      </w:r>
      <w:r w:rsidR="00E7092A">
        <w:rPr>
          <w:sz w:val="24"/>
          <w:szCs w:val="24"/>
        </w:rPr>
        <w:t xml:space="preserve">ebe arkadaşlarıma </w:t>
      </w:r>
    </w:p>
    <w:p w14:paraId="0C674E1C" w14:textId="456E2A03" w:rsidR="00E7092A" w:rsidRDefault="00E7092A" w:rsidP="0099004F">
      <w:pPr>
        <w:spacing w:line="360" w:lineRule="auto"/>
        <w:ind w:firstLine="709"/>
        <w:rPr>
          <w:sz w:val="24"/>
          <w:szCs w:val="24"/>
        </w:rPr>
      </w:pPr>
      <w:r>
        <w:rPr>
          <w:sz w:val="24"/>
          <w:szCs w:val="24"/>
        </w:rPr>
        <w:t xml:space="preserve">Tez aşamasında beni yalnız bırakmayan, </w:t>
      </w:r>
      <w:r w:rsidR="00D727C7">
        <w:rPr>
          <w:sz w:val="24"/>
          <w:szCs w:val="24"/>
        </w:rPr>
        <w:t>her aşamasında yanımda ola</w:t>
      </w:r>
      <w:r w:rsidR="0099004F">
        <w:rPr>
          <w:sz w:val="24"/>
          <w:szCs w:val="24"/>
        </w:rPr>
        <w:t>n</w:t>
      </w:r>
      <w:r w:rsidR="00D727C7">
        <w:rPr>
          <w:sz w:val="24"/>
          <w:szCs w:val="24"/>
        </w:rPr>
        <w:t xml:space="preserve"> beni destekleyen</w:t>
      </w:r>
      <w:r>
        <w:rPr>
          <w:sz w:val="24"/>
          <w:szCs w:val="24"/>
        </w:rPr>
        <w:t xml:space="preserve"> değerli </w:t>
      </w:r>
      <w:r w:rsidR="00D727C7">
        <w:rPr>
          <w:sz w:val="24"/>
          <w:szCs w:val="24"/>
        </w:rPr>
        <w:t xml:space="preserve">arkadaşlarım </w:t>
      </w:r>
      <w:r>
        <w:rPr>
          <w:sz w:val="24"/>
          <w:szCs w:val="24"/>
        </w:rPr>
        <w:t xml:space="preserve">Ferda </w:t>
      </w:r>
      <w:r w:rsidR="00B7471D">
        <w:rPr>
          <w:sz w:val="24"/>
          <w:szCs w:val="24"/>
        </w:rPr>
        <w:t>AYDIN</w:t>
      </w:r>
      <w:r w:rsidR="00D727C7">
        <w:rPr>
          <w:sz w:val="24"/>
          <w:szCs w:val="24"/>
        </w:rPr>
        <w:t xml:space="preserve">, Buket </w:t>
      </w:r>
      <w:r w:rsidR="00B7471D">
        <w:rPr>
          <w:sz w:val="24"/>
          <w:szCs w:val="24"/>
        </w:rPr>
        <w:t>AKKURT</w:t>
      </w:r>
      <w:r w:rsidR="00D727C7">
        <w:rPr>
          <w:sz w:val="24"/>
          <w:szCs w:val="24"/>
        </w:rPr>
        <w:t>,</w:t>
      </w:r>
      <w:r w:rsidR="00E3040D">
        <w:rPr>
          <w:sz w:val="24"/>
          <w:szCs w:val="24"/>
        </w:rPr>
        <w:t xml:space="preserve"> </w:t>
      </w:r>
      <w:r w:rsidR="00E3040D" w:rsidRPr="00E3040D">
        <w:rPr>
          <w:color w:val="000000" w:themeColor="text1"/>
          <w:sz w:val="24"/>
          <w:szCs w:val="24"/>
        </w:rPr>
        <w:t>Yağmur KUL,</w:t>
      </w:r>
      <w:r w:rsidR="00D727C7" w:rsidRPr="00E3040D">
        <w:rPr>
          <w:color w:val="000000" w:themeColor="text1"/>
          <w:sz w:val="24"/>
          <w:szCs w:val="24"/>
        </w:rPr>
        <w:t xml:space="preserve"> </w:t>
      </w:r>
      <w:r w:rsidR="00D727C7">
        <w:rPr>
          <w:sz w:val="24"/>
          <w:szCs w:val="24"/>
        </w:rPr>
        <w:t xml:space="preserve">İfaket </w:t>
      </w:r>
      <w:r w:rsidR="00B7471D">
        <w:rPr>
          <w:sz w:val="24"/>
          <w:szCs w:val="24"/>
        </w:rPr>
        <w:t>KÖSE</w:t>
      </w:r>
      <w:r w:rsidR="00D727C7">
        <w:rPr>
          <w:sz w:val="24"/>
          <w:szCs w:val="24"/>
        </w:rPr>
        <w:t xml:space="preserve"> ve Bora </w:t>
      </w:r>
      <w:r w:rsidR="00B7471D">
        <w:rPr>
          <w:sz w:val="24"/>
          <w:szCs w:val="24"/>
        </w:rPr>
        <w:t>YAKIŞIKLI</w:t>
      </w:r>
      <w:r w:rsidR="00D727C7">
        <w:rPr>
          <w:sz w:val="24"/>
          <w:szCs w:val="24"/>
        </w:rPr>
        <w:t>’ya</w:t>
      </w:r>
    </w:p>
    <w:p w14:paraId="3F612E66" w14:textId="2A3EE205" w:rsidR="00D727C7" w:rsidRDefault="00D727C7" w:rsidP="0099004F">
      <w:pPr>
        <w:spacing w:line="360" w:lineRule="auto"/>
        <w:ind w:firstLine="709"/>
        <w:rPr>
          <w:sz w:val="24"/>
          <w:szCs w:val="24"/>
        </w:rPr>
      </w:pPr>
      <w:r>
        <w:rPr>
          <w:sz w:val="24"/>
          <w:szCs w:val="24"/>
        </w:rPr>
        <w:t>Eğitim hayatım boyunca hep yanımda olan</w:t>
      </w:r>
      <w:r w:rsidR="0099004F">
        <w:rPr>
          <w:sz w:val="24"/>
          <w:szCs w:val="24"/>
        </w:rPr>
        <w:t xml:space="preserve">, beni her koşulda destekleyen başta </w:t>
      </w:r>
      <w:r>
        <w:rPr>
          <w:sz w:val="24"/>
          <w:szCs w:val="24"/>
        </w:rPr>
        <w:t xml:space="preserve">annem Nuran </w:t>
      </w:r>
      <w:r w:rsidR="00B7471D">
        <w:rPr>
          <w:sz w:val="24"/>
          <w:szCs w:val="24"/>
        </w:rPr>
        <w:t>EKİN</w:t>
      </w:r>
      <w:r>
        <w:rPr>
          <w:sz w:val="24"/>
          <w:szCs w:val="24"/>
        </w:rPr>
        <w:t xml:space="preserve"> kızkardeşlerim Güli</w:t>
      </w:r>
      <w:r w:rsidR="0099004F">
        <w:rPr>
          <w:sz w:val="24"/>
          <w:szCs w:val="24"/>
        </w:rPr>
        <w:t xml:space="preserve">stan </w:t>
      </w:r>
      <w:r w:rsidR="00B7471D">
        <w:rPr>
          <w:sz w:val="24"/>
          <w:szCs w:val="24"/>
        </w:rPr>
        <w:t>EKİN</w:t>
      </w:r>
      <w:r w:rsidR="0099004F">
        <w:rPr>
          <w:sz w:val="24"/>
          <w:szCs w:val="24"/>
        </w:rPr>
        <w:t xml:space="preserve">, Fatma </w:t>
      </w:r>
      <w:r w:rsidR="00B7471D">
        <w:rPr>
          <w:sz w:val="24"/>
          <w:szCs w:val="24"/>
        </w:rPr>
        <w:t xml:space="preserve">EKİN YALCIN </w:t>
      </w:r>
      <w:r w:rsidR="0099004F">
        <w:rPr>
          <w:sz w:val="24"/>
          <w:szCs w:val="24"/>
        </w:rPr>
        <w:t>olmak üzere canım aileme</w:t>
      </w:r>
      <w:r w:rsidR="00B7471D">
        <w:rPr>
          <w:sz w:val="24"/>
          <w:szCs w:val="24"/>
        </w:rPr>
        <w:t xml:space="preserve"> </w:t>
      </w:r>
      <w:r w:rsidR="0099004F">
        <w:rPr>
          <w:sz w:val="24"/>
          <w:szCs w:val="24"/>
        </w:rPr>
        <w:t>sonsuz teşekkür ederim.</w:t>
      </w:r>
    </w:p>
    <w:p w14:paraId="0D3F48B0" w14:textId="77777777" w:rsidR="00D727C7" w:rsidRDefault="00D727C7" w:rsidP="00507BF6">
      <w:pPr>
        <w:spacing w:line="360" w:lineRule="auto"/>
        <w:rPr>
          <w:sz w:val="24"/>
          <w:szCs w:val="24"/>
        </w:rPr>
      </w:pPr>
    </w:p>
    <w:p w14:paraId="7EF6247B" w14:textId="77777777" w:rsidR="00D727C7" w:rsidRDefault="00D727C7" w:rsidP="00507BF6">
      <w:pPr>
        <w:spacing w:line="360" w:lineRule="auto"/>
        <w:rPr>
          <w:sz w:val="24"/>
          <w:szCs w:val="24"/>
        </w:rPr>
      </w:pPr>
    </w:p>
    <w:p w14:paraId="5D4640A5" w14:textId="77777777" w:rsidR="00D727C7" w:rsidRPr="00507BF6" w:rsidRDefault="00D727C7" w:rsidP="00507BF6">
      <w:pPr>
        <w:spacing w:line="360" w:lineRule="auto"/>
        <w:rPr>
          <w:sz w:val="24"/>
          <w:szCs w:val="24"/>
        </w:rPr>
      </w:pPr>
    </w:p>
    <w:p w14:paraId="13C771CC" w14:textId="77777777" w:rsidR="007F7948" w:rsidRDefault="007F7948" w:rsidP="00507BF6">
      <w:pPr>
        <w:rPr>
          <w:b/>
          <w:bCs/>
          <w:sz w:val="24"/>
          <w:szCs w:val="24"/>
        </w:rPr>
      </w:pPr>
    </w:p>
    <w:p w14:paraId="7DF83550" w14:textId="77777777" w:rsidR="007F7948" w:rsidRDefault="007F7948" w:rsidP="00507BF6">
      <w:pPr>
        <w:rPr>
          <w:b/>
          <w:bCs/>
          <w:sz w:val="24"/>
          <w:szCs w:val="24"/>
        </w:rPr>
      </w:pPr>
    </w:p>
    <w:p w14:paraId="59069C1B" w14:textId="77777777" w:rsidR="007F7948" w:rsidRDefault="007F7948" w:rsidP="00507BF6">
      <w:pPr>
        <w:rPr>
          <w:b/>
          <w:bCs/>
          <w:sz w:val="24"/>
          <w:szCs w:val="24"/>
        </w:rPr>
      </w:pPr>
    </w:p>
    <w:p w14:paraId="20805E00" w14:textId="77777777" w:rsidR="007F7948" w:rsidRDefault="007F7948" w:rsidP="00507BF6">
      <w:pPr>
        <w:rPr>
          <w:b/>
          <w:bCs/>
          <w:sz w:val="24"/>
          <w:szCs w:val="24"/>
        </w:rPr>
      </w:pPr>
    </w:p>
    <w:p w14:paraId="6B255CE2" w14:textId="77777777" w:rsidR="007F7948" w:rsidRDefault="007F7948">
      <w:pPr>
        <w:rPr>
          <w:b/>
          <w:bCs/>
          <w:sz w:val="24"/>
          <w:szCs w:val="24"/>
        </w:rPr>
      </w:pPr>
    </w:p>
    <w:p w14:paraId="68685997" w14:textId="77777777" w:rsidR="007F7948" w:rsidRDefault="007F7948">
      <w:pPr>
        <w:rPr>
          <w:b/>
          <w:bCs/>
          <w:sz w:val="24"/>
          <w:szCs w:val="24"/>
        </w:rPr>
      </w:pPr>
    </w:p>
    <w:p w14:paraId="46AE49FB" w14:textId="27590757" w:rsidR="00122957" w:rsidRDefault="007F7948" w:rsidP="00122957">
      <w:pPr>
        <w:pStyle w:val="Stil1"/>
        <w:rPr>
          <w:rFonts w:cs="Times New Roman"/>
          <w:szCs w:val="28"/>
        </w:rPr>
      </w:pPr>
      <w:bookmarkStart w:id="10" w:name="_Toc221305085"/>
      <w:r w:rsidRPr="001F07DE">
        <w:rPr>
          <w:rFonts w:cs="Times New Roman"/>
          <w:szCs w:val="28"/>
        </w:rPr>
        <w:lastRenderedPageBreak/>
        <w:t>İÇİNDEKİLER</w:t>
      </w:r>
      <w:bookmarkEnd w:id="10"/>
    </w:p>
    <w:p w14:paraId="708F72CC" w14:textId="77777777" w:rsidR="002A794D" w:rsidRDefault="002A794D" w:rsidP="006E055C">
      <w:pPr>
        <w:pStyle w:val="Stil1"/>
        <w:jc w:val="both"/>
        <w:rPr>
          <w:rFonts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A794D" w:rsidRPr="00CF5F6B" w14:paraId="0FEE72EC" w14:textId="77777777" w:rsidTr="006E6D66">
        <w:tc>
          <w:tcPr>
            <w:tcW w:w="9061" w:type="dxa"/>
          </w:tcPr>
          <w:p w14:paraId="018CC1AB" w14:textId="77777777" w:rsidR="002A794D" w:rsidRPr="00CF5F6B" w:rsidRDefault="002A794D" w:rsidP="00847269">
            <w:pPr>
              <w:pStyle w:val="Stil1"/>
              <w:jc w:val="both"/>
              <w:rPr>
                <w:rFonts w:cs="Times New Roman"/>
                <w:sz w:val="24"/>
                <w:szCs w:val="24"/>
              </w:rPr>
            </w:pPr>
          </w:p>
        </w:tc>
      </w:tr>
      <w:tr w:rsidR="002A794D" w:rsidRPr="00CF5F6B" w14:paraId="05D09CBE" w14:textId="77777777" w:rsidTr="006E6D66">
        <w:tc>
          <w:tcPr>
            <w:tcW w:w="9061" w:type="dxa"/>
          </w:tcPr>
          <w:p w14:paraId="74854E9B" w14:textId="0ECD5DF5" w:rsidR="006E6D66" w:rsidRPr="00CF5F6B" w:rsidRDefault="002A794D">
            <w:pPr>
              <w:pStyle w:val="T1"/>
              <w:rPr>
                <w:rFonts w:eastAsiaTheme="minorEastAsia"/>
                <w:color w:val="auto"/>
                <w:kern w:val="2"/>
                <w:sz w:val="24"/>
                <w:lang w:eastAsia="tr-TR"/>
                <w14:ligatures w14:val="standardContextual"/>
              </w:rPr>
            </w:pPr>
            <w:r w:rsidRPr="00CF5F6B">
              <w:rPr>
                <w:b/>
                <w:bCs/>
                <w:sz w:val="24"/>
              </w:rPr>
              <w:fldChar w:fldCharType="begin"/>
            </w:r>
            <w:r w:rsidRPr="00CF5F6B">
              <w:rPr>
                <w:b/>
                <w:bCs/>
                <w:sz w:val="24"/>
              </w:rPr>
              <w:instrText xml:space="preserve"> TOC \h \z \t "Stil1;1;Stil2;2;Stil3;3;Stil4;4" </w:instrText>
            </w:r>
            <w:r w:rsidRPr="00CF5F6B">
              <w:rPr>
                <w:b/>
                <w:bCs/>
                <w:sz w:val="24"/>
              </w:rPr>
              <w:fldChar w:fldCharType="separate"/>
            </w:r>
            <w:hyperlink w:anchor="_Toc221305083" w:history="1">
              <w:r w:rsidR="006E6D66" w:rsidRPr="00CF5F6B">
                <w:rPr>
                  <w:rStyle w:val="Kpr"/>
                  <w:rFonts w:eastAsia="Times New Roman"/>
                  <w:sz w:val="24"/>
                  <w:lang w:eastAsia="tr-TR"/>
                </w:rPr>
                <w:t>KABUL VE ONAY</w:t>
              </w:r>
              <w:r w:rsidR="006E6D66" w:rsidRPr="00CF5F6B">
                <w:rPr>
                  <w:webHidden/>
                  <w:sz w:val="24"/>
                </w:rPr>
                <w:tab/>
              </w:r>
              <w:r w:rsidR="006E6D66" w:rsidRPr="00CF5F6B">
                <w:rPr>
                  <w:webHidden/>
                  <w:sz w:val="24"/>
                </w:rPr>
                <w:fldChar w:fldCharType="begin"/>
              </w:r>
              <w:r w:rsidR="006E6D66" w:rsidRPr="00CF5F6B">
                <w:rPr>
                  <w:webHidden/>
                  <w:sz w:val="24"/>
                </w:rPr>
                <w:instrText xml:space="preserve"> PAGEREF _Toc221305083 \h </w:instrText>
              </w:r>
              <w:r w:rsidR="006E6D66" w:rsidRPr="00CF5F6B">
                <w:rPr>
                  <w:webHidden/>
                  <w:sz w:val="24"/>
                </w:rPr>
              </w:r>
              <w:r w:rsidR="006E6D66" w:rsidRPr="00CF5F6B">
                <w:rPr>
                  <w:webHidden/>
                  <w:sz w:val="24"/>
                </w:rPr>
                <w:fldChar w:fldCharType="separate"/>
              </w:r>
              <w:r w:rsidR="006E6D66" w:rsidRPr="00CF5F6B">
                <w:rPr>
                  <w:webHidden/>
                  <w:sz w:val="24"/>
                </w:rPr>
                <w:t>i</w:t>
              </w:r>
              <w:r w:rsidR="006E6D66" w:rsidRPr="00CF5F6B">
                <w:rPr>
                  <w:webHidden/>
                  <w:sz w:val="24"/>
                </w:rPr>
                <w:fldChar w:fldCharType="end"/>
              </w:r>
            </w:hyperlink>
          </w:p>
          <w:p w14:paraId="39257FA7" w14:textId="20CD7042" w:rsidR="006E6D66" w:rsidRPr="00CF5F6B" w:rsidRDefault="006E6D66">
            <w:pPr>
              <w:pStyle w:val="T1"/>
              <w:rPr>
                <w:rFonts w:eastAsiaTheme="minorEastAsia"/>
                <w:color w:val="auto"/>
                <w:kern w:val="2"/>
                <w:sz w:val="24"/>
                <w:lang w:eastAsia="tr-TR"/>
                <w14:ligatures w14:val="standardContextual"/>
              </w:rPr>
            </w:pPr>
            <w:hyperlink w:anchor="_Toc221305084" w:history="1">
              <w:r w:rsidRPr="00CF5F6B">
                <w:rPr>
                  <w:rStyle w:val="Kpr"/>
                  <w:sz w:val="24"/>
                </w:rPr>
                <w:t>TEŞEKKÜR</w:t>
              </w:r>
              <w:r w:rsidRPr="00CF5F6B">
                <w:rPr>
                  <w:webHidden/>
                  <w:sz w:val="24"/>
                </w:rPr>
                <w:tab/>
              </w:r>
              <w:r w:rsidRPr="00CF5F6B">
                <w:rPr>
                  <w:webHidden/>
                  <w:sz w:val="24"/>
                </w:rPr>
                <w:fldChar w:fldCharType="begin"/>
              </w:r>
              <w:r w:rsidRPr="00CF5F6B">
                <w:rPr>
                  <w:webHidden/>
                  <w:sz w:val="24"/>
                </w:rPr>
                <w:instrText xml:space="preserve"> PAGEREF _Toc221305084 \h </w:instrText>
              </w:r>
              <w:r w:rsidRPr="00CF5F6B">
                <w:rPr>
                  <w:webHidden/>
                  <w:sz w:val="24"/>
                </w:rPr>
              </w:r>
              <w:r w:rsidRPr="00CF5F6B">
                <w:rPr>
                  <w:webHidden/>
                  <w:sz w:val="24"/>
                </w:rPr>
                <w:fldChar w:fldCharType="separate"/>
              </w:r>
              <w:r w:rsidRPr="00CF5F6B">
                <w:rPr>
                  <w:webHidden/>
                  <w:sz w:val="24"/>
                </w:rPr>
                <w:t>ii</w:t>
              </w:r>
              <w:r w:rsidRPr="00CF5F6B">
                <w:rPr>
                  <w:webHidden/>
                  <w:sz w:val="24"/>
                </w:rPr>
                <w:fldChar w:fldCharType="end"/>
              </w:r>
            </w:hyperlink>
          </w:p>
          <w:p w14:paraId="6E9F005C" w14:textId="6D1C234E" w:rsidR="006E6D66" w:rsidRPr="00CF5F6B" w:rsidRDefault="006E6D66">
            <w:pPr>
              <w:pStyle w:val="T1"/>
              <w:rPr>
                <w:rFonts w:eastAsiaTheme="minorEastAsia"/>
                <w:color w:val="auto"/>
                <w:kern w:val="2"/>
                <w:sz w:val="24"/>
                <w:lang w:eastAsia="tr-TR"/>
                <w14:ligatures w14:val="standardContextual"/>
              </w:rPr>
            </w:pPr>
            <w:hyperlink w:anchor="_Toc221305085" w:history="1">
              <w:r w:rsidRPr="00CF5F6B">
                <w:rPr>
                  <w:rStyle w:val="Kpr"/>
                  <w:sz w:val="24"/>
                </w:rPr>
                <w:t>İÇİNDEKİLER</w:t>
              </w:r>
              <w:r w:rsidRPr="00CF5F6B">
                <w:rPr>
                  <w:webHidden/>
                  <w:sz w:val="24"/>
                </w:rPr>
                <w:tab/>
              </w:r>
              <w:r w:rsidRPr="00CF5F6B">
                <w:rPr>
                  <w:webHidden/>
                  <w:sz w:val="24"/>
                </w:rPr>
                <w:fldChar w:fldCharType="begin"/>
              </w:r>
              <w:r w:rsidRPr="00CF5F6B">
                <w:rPr>
                  <w:webHidden/>
                  <w:sz w:val="24"/>
                </w:rPr>
                <w:instrText xml:space="preserve"> PAGEREF _Toc221305085 \h </w:instrText>
              </w:r>
              <w:r w:rsidRPr="00CF5F6B">
                <w:rPr>
                  <w:webHidden/>
                  <w:sz w:val="24"/>
                </w:rPr>
              </w:r>
              <w:r w:rsidRPr="00CF5F6B">
                <w:rPr>
                  <w:webHidden/>
                  <w:sz w:val="24"/>
                </w:rPr>
                <w:fldChar w:fldCharType="separate"/>
              </w:r>
              <w:r w:rsidRPr="00CF5F6B">
                <w:rPr>
                  <w:webHidden/>
                  <w:sz w:val="24"/>
                </w:rPr>
                <w:t>iii</w:t>
              </w:r>
              <w:r w:rsidRPr="00CF5F6B">
                <w:rPr>
                  <w:webHidden/>
                  <w:sz w:val="24"/>
                </w:rPr>
                <w:fldChar w:fldCharType="end"/>
              </w:r>
            </w:hyperlink>
          </w:p>
          <w:p w14:paraId="64DDA954" w14:textId="6EA07EF8" w:rsidR="006E6D66" w:rsidRPr="00CF5F6B" w:rsidRDefault="006E6D66">
            <w:pPr>
              <w:pStyle w:val="T1"/>
              <w:rPr>
                <w:rFonts w:eastAsiaTheme="minorEastAsia"/>
                <w:color w:val="auto"/>
                <w:kern w:val="2"/>
                <w:sz w:val="24"/>
                <w:lang w:eastAsia="tr-TR"/>
                <w14:ligatures w14:val="standardContextual"/>
              </w:rPr>
            </w:pPr>
            <w:hyperlink w:anchor="_Toc221305086" w:history="1">
              <w:r w:rsidRPr="00CF5F6B">
                <w:rPr>
                  <w:rStyle w:val="Kpr"/>
                  <w:sz w:val="24"/>
                </w:rPr>
                <w:t>ŞEKİLLER DİZİNİ</w:t>
              </w:r>
              <w:r w:rsidRPr="00CF5F6B">
                <w:rPr>
                  <w:webHidden/>
                  <w:sz w:val="24"/>
                </w:rPr>
                <w:tab/>
              </w:r>
              <w:r w:rsidRPr="00CF5F6B">
                <w:rPr>
                  <w:webHidden/>
                  <w:sz w:val="24"/>
                </w:rPr>
                <w:fldChar w:fldCharType="begin"/>
              </w:r>
              <w:r w:rsidRPr="00CF5F6B">
                <w:rPr>
                  <w:webHidden/>
                  <w:sz w:val="24"/>
                </w:rPr>
                <w:instrText xml:space="preserve"> PAGEREF _Toc221305086 \h </w:instrText>
              </w:r>
              <w:r w:rsidRPr="00CF5F6B">
                <w:rPr>
                  <w:webHidden/>
                  <w:sz w:val="24"/>
                </w:rPr>
              </w:r>
              <w:r w:rsidRPr="00CF5F6B">
                <w:rPr>
                  <w:webHidden/>
                  <w:sz w:val="24"/>
                </w:rPr>
                <w:fldChar w:fldCharType="separate"/>
              </w:r>
              <w:r w:rsidRPr="00CF5F6B">
                <w:rPr>
                  <w:webHidden/>
                  <w:sz w:val="24"/>
                </w:rPr>
                <w:t>viii</w:t>
              </w:r>
              <w:r w:rsidRPr="00CF5F6B">
                <w:rPr>
                  <w:webHidden/>
                  <w:sz w:val="24"/>
                </w:rPr>
                <w:fldChar w:fldCharType="end"/>
              </w:r>
            </w:hyperlink>
          </w:p>
          <w:p w14:paraId="26B5E88A" w14:textId="12C686AD" w:rsidR="006E6D66" w:rsidRPr="00CF5F6B" w:rsidRDefault="006E6D66">
            <w:pPr>
              <w:pStyle w:val="T1"/>
              <w:rPr>
                <w:rFonts w:eastAsiaTheme="minorEastAsia"/>
                <w:color w:val="auto"/>
                <w:kern w:val="2"/>
                <w:sz w:val="24"/>
                <w:lang w:eastAsia="tr-TR"/>
                <w14:ligatures w14:val="standardContextual"/>
              </w:rPr>
            </w:pPr>
            <w:hyperlink w:anchor="_Toc221305087" w:history="1">
              <w:r w:rsidRPr="00CF5F6B">
                <w:rPr>
                  <w:rStyle w:val="Kpr"/>
                  <w:sz w:val="24"/>
                </w:rPr>
                <w:t>RESİMLER DİZİNİ</w:t>
              </w:r>
              <w:r w:rsidRPr="00CF5F6B">
                <w:rPr>
                  <w:webHidden/>
                  <w:sz w:val="24"/>
                </w:rPr>
                <w:tab/>
              </w:r>
              <w:r w:rsidRPr="00CF5F6B">
                <w:rPr>
                  <w:webHidden/>
                  <w:sz w:val="24"/>
                </w:rPr>
                <w:fldChar w:fldCharType="begin"/>
              </w:r>
              <w:r w:rsidRPr="00CF5F6B">
                <w:rPr>
                  <w:webHidden/>
                  <w:sz w:val="24"/>
                </w:rPr>
                <w:instrText xml:space="preserve"> PAGEREF _Toc221305087 \h </w:instrText>
              </w:r>
              <w:r w:rsidRPr="00CF5F6B">
                <w:rPr>
                  <w:webHidden/>
                  <w:sz w:val="24"/>
                </w:rPr>
              </w:r>
              <w:r w:rsidRPr="00CF5F6B">
                <w:rPr>
                  <w:webHidden/>
                  <w:sz w:val="24"/>
                </w:rPr>
                <w:fldChar w:fldCharType="separate"/>
              </w:r>
              <w:r w:rsidRPr="00CF5F6B">
                <w:rPr>
                  <w:webHidden/>
                  <w:sz w:val="24"/>
                </w:rPr>
                <w:t>ix</w:t>
              </w:r>
              <w:r w:rsidRPr="00CF5F6B">
                <w:rPr>
                  <w:webHidden/>
                  <w:sz w:val="24"/>
                </w:rPr>
                <w:fldChar w:fldCharType="end"/>
              </w:r>
            </w:hyperlink>
          </w:p>
          <w:p w14:paraId="2BA6B4A0" w14:textId="4CF750B3" w:rsidR="006E6D66" w:rsidRPr="00CF5F6B" w:rsidRDefault="006E6D66">
            <w:pPr>
              <w:pStyle w:val="T1"/>
              <w:rPr>
                <w:rFonts w:eastAsiaTheme="minorEastAsia"/>
                <w:color w:val="auto"/>
                <w:kern w:val="2"/>
                <w:sz w:val="24"/>
                <w:lang w:eastAsia="tr-TR"/>
                <w14:ligatures w14:val="standardContextual"/>
              </w:rPr>
            </w:pPr>
            <w:hyperlink w:anchor="_Toc221305088" w:history="1">
              <w:r w:rsidRPr="00CF5F6B">
                <w:rPr>
                  <w:rStyle w:val="Kpr"/>
                  <w:sz w:val="24"/>
                </w:rPr>
                <w:t>TABLOLAR DİZİNİ</w:t>
              </w:r>
              <w:r w:rsidRPr="00CF5F6B">
                <w:rPr>
                  <w:webHidden/>
                  <w:sz w:val="24"/>
                </w:rPr>
                <w:tab/>
              </w:r>
              <w:r w:rsidRPr="00CF5F6B">
                <w:rPr>
                  <w:webHidden/>
                  <w:sz w:val="24"/>
                </w:rPr>
                <w:fldChar w:fldCharType="begin"/>
              </w:r>
              <w:r w:rsidRPr="00CF5F6B">
                <w:rPr>
                  <w:webHidden/>
                  <w:sz w:val="24"/>
                </w:rPr>
                <w:instrText xml:space="preserve"> PAGEREF _Toc221305088 \h </w:instrText>
              </w:r>
              <w:r w:rsidRPr="00CF5F6B">
                <w:rPr>
                  <w:webHidden/>
                  <w:sz w:val="24"/>
                </w:rPr>
              </w:r>
              <w:r w:rsidRPr="00CF5F6B">
                <w:rPr>
                  <w:webHidden/>
                  <w:sz w:val="24"/>
                </w:rPr>
                <w:fldChar w:fldCharType="separate"/>
              </w:r>
              <w:r w:rsidRPr="00CF5F6B">
                <w:rPr>
                  <w:webHidden/>
                  <w:sz w:val="24"/>
                </w:rPr>
                <w:t>x</w:t>
              </w:r>
              <w:r w:rsidRPr="00CF5F6B">
                <w:rPr>
                  <w:webHidden/>
                  <w:sz w:val="24"/>
                </w:rPr>
                <w:fldChar w:fldCharType="end"/>
              </w:r>
            </w:hyperlink>
          </w:p>
          <w:p w14:paraId="356C2455" w14:textId="7EF9FE4E" w:rsidR="006E6D66" w:rsidRPr="00CF5F6B" w:rsidRDefault="006E6D66">
            <w:pPr>
              <w:pStyle w:val="T1"/>
              <w:rPr>
                <w:rFonts w:eastAsiaTheme="minorEastAsia"/>
                <w:color w:val="auto"/>
                <w:kern w:val="2"/>
                <w:sz w:val="24"/>
                <w:lang w:eastAsia="tr-TR"/>
                <w14:ligatures w14:val="standardContextual"/>
              </w:rPr>
            </w:pPr>
            <w:hyperlink w:anchor="_Toc221305089" w:history="1">
              <w:r w:rsidRPr="00CF5F6B">
                <w:rPr>
                  <w:rStyle w:val="Kpr"/>
                  <w:sz w:val="24"/>
                </w:rPr>
                <w:t>ÖZET</w:t>
              </w:r>
              <w:r w:rsidRPr="00CF5F6B">
                <w:rPr>
                  <w:webHidden/>
                  <w:sz w:val="24"/>
                </w:rPr>
                <w:tab/>
              </w:r>
              <w:r w:rsidRPr="00CF5F6B">
                <w:rPr>
                  <w:webHidden/>
                  <w:sz w:val="24"/>
                </w:rPr>
                <w:fldChar w:fldCharType="begin"/>
              </w:r>
              <w:r w:rsidRPr="00CF5F6B">
                <w:rPr>
                  <w:webHidden/>
                  <w:sz w:val="24"/>
                </w:rPr>
                <w:instrText xml:space="preserve"> PAGEREF _Toc221305089 \h </w:instrText>
              </w:r>
              <w:r w:rsidRPr="00CF5F6B">
                <w:rPr>
                  <w:webHidden/>
                  <w:sz w:val="24"/>
                </w:rPr>
              </w:r>
              <w:r w:rsidRPr="00CF5F6B">
                <w:rPr>
                  <w:webHidden/>
                  <w:sz w:val="24"/>
                </w:rPr>
                <w:fldChar w:fldCharType="separate"/>
              </w:r>
              <w:r w:rsidRPr="00CF5F6B">
                <w:rPr>
                  <w:webHidden/>
                  <w:sz w:val="24"/>
                </w:rPr>
                <w:t>xi</w:t>
              </w:r>
              <w:r w:rsidRPr="00CF5F6B">
                <w:rPr>
                  <w:webHidden/>
                  <w:sz w:val="24"/>
                </w:rPr>
                <w:fldChar w:fldCharType="end"/>
              </w:r>
            </w:hyperlink>
          </w:p>
          <w:p w14:paraId="10BAB24A" w14:textId="7C6861CD" w:rsidR="006E6D66" w:rsidRPr="00CF5F6B" w:rsidRDefault="006E6D66">
            <w:pPr>
              <w:pStyle w:val="T1"/>
              <w:rPr>
                <w:rFonts w:eastAsiaTheme="minorEastAsia"/>
                <w:color w:val="auto"/>
                <w:kern w:val="2"/>
                <w:sz w:val="24"/>
                <w:lang w:eastAsia="tr-TR"/>
                <w14:ligatures w14:val="standardContextual"/>
              </w:rPr>
            </w:pPr>
            <w:hyperlink w:anchor="_Toc221305090" w:history="1">
              <w:r w:rsidRPr="00CF5F6B">
                <w:rPr>
                  <w:rStyle w:val="Kpr"/>
                  <w:sz w:val="24"/>
                </w:rPr>
                <w:t>ABSTRACT</w:t>
              </w:r>
              <w:r w:rsidRPr="00CF5F6B">
                <w:rPr>
                  <w:webHidden/>
                  <w:sz w:val="24"/>
                </w:rPr>
                <w:tab/>
              </w:r>
              <w:r w:rsidRPr="00CF5F6B">
                <w:rPr>
                  <w:webHidden/>
                  <w:sz w:val="24"/>
                </w:rPr>
                <w:fldChar w:fldCharType="begin"/>
              </w:r>
              <w:r w:rsidRPr="00CF5F6B">
                <w:rPr>
                  <w:webHidden/>
                  <w:sz w:val="24"/>
                </w:rPr>
                <w:instrText xml:space="preserve"> PAGEREF _Toc221305090 \h </w:instrText>
              </w:r>
              <w:r w:rsidRPr="00CF5F6B">
                <w:rPr>
                  <w:webHidden/>
                  <w:sz w:val="24"/>
                </w:rPr>
              </w:r>
              <w:r w:rsidRPr="00CF5F6B">
                <w:rPr>
                  <w:webHidden/>
                  <w:sz w:val="24"/>
                </w:rPr>
                <w:fldChar w:fldCharType="separate"/>
              </w:r>
              <w:r w:rsidRPr="00CF5F6B">
                <w:rPr>
                  <w:webHidden/>
                  <w:sz w:val="24"/>
                </w:rPr>
                <w:t>xiii</w:t>
              </w:r>
              <w:r w:rsidRPr="00CF5F6B">
                <w:rPr>
                  <w:webHidden/>
                  <w:sz w:val="24"/>
                </w:rPr>
                <w:fldChar w:fldCharType="end"/>
              </w:r>
            </w:hyperlink>
          </w:p>
          <w:p w14:paraId="65567974" w14:textId="7E4BFF7C" w:rsidR="006E6D66" w:rsidRPr="00CF5F6B" w:rsidRDefault="006E6D66">
            <w:pPr>
              <w:pStyle w:val="T1"/>
              <w:tabs>
                <w:tab w:val="left" w:pos="960"/>
              </w:tabs>
              <w:rPr>
                <w:rFonts w:eastAsiaTheme="minorEastAsia"/>
                <w:color w:val="auto"/>
                <w:kern w:val="2"/>
                <w:sz w:val="24"/>
                <w:lang w:eastAsia="tr-TR"/>
                <w14:ligatures w14:val="standardContextual"/>
              </w:rPr>
            </w:pPr>
            <w:hyperlink w:anchor="_Toc221305091" w:history="1">
              <w:r w:rsidRPr="00CF5F6B">
                <w:rPr>
                  <w:rStyle w:val="Kpr"/>
                  <w:sz w:val="24"/>
                </w:rPr>
                <w:t>1. GİRİŞ</w:t>
              </w:r>
              <w:r w:rsidRPr="00CF5F6B">
                <w:rPr>
                  <w:webHidden/>
                  <w:sz w:val="24"/>
                </w:rPr>
                <w:tab/>
              </w:r>
            </w:hyperlink>
          </w:p>
          <w:p w14:paraId="417E364D" w14:textId="7FB9C3F3" w:rsidR="006E6D66" w:rsidRPr="00CF5F6B" w:rsidRDefault="006E6D66">
            <w:pPr>
              <w:pStyle w:val="T2"/>
              <w:rPr>
                <w:rFonts w:eastAsiaTheme="minorEastAsia"/>
                <w:noProof/>
                <w:color w:val="auto"/>
                <w:kern w:val="2"/>
                <w:sz w:val="24"/>
                <w:szCs w:val="24"/>
                <w:lang w:eastAsia="tr-TR"/>
                <w14:ligatures w14:val="standardContextual"/>
              </w:rPr>
            </w:pPr>
            <w:hyperlink w:anchor="_Toc221305092" w:history="1">
              <w:r w:rsidRPr="00CF5F6B">
                <w:rPr>
                  <w:rStyle w:val="Kpr"/>
                  <w:noProof/>
                  <w:sz w:val="24"/>
                  <w:szCs w:val="24"/>
                </w:rPr>
                <w:t>1.2. Amaç</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_Toc221305092 \h </w:instrText>
              </w:r>
              <w:r w:rsidRPr="00CF5F6B">
                <w:rPr>
                  <w:noProof/>
                  <w:webHidden/>
                  <w:sz w:val="24"/>
                  <w:szCs w:val="24"/>
                </w:rPr>
              </w:r>
              <w:r w:rsidRPr="00CF5F6B">
                <w:rPr>
                  <w:noProof/>
                  <w:webHidden/>
                  <w:sz w:val="24"/>
                  <w:szCs w:val="24"/>
                </w:rPr>
                <w:fldChar w:fldCharType="separate"/>
              </w:r>
              <w:r w:rsidRPr="00CF5F6B">
                <w:rPr>
                  <w:noProof/>
                  <w:webHidden/>
                  <w:sz w:val="24"/>
                  <w:szCs w:val="24"/>
                </w:rPr>
                <w:t>5</w:t>
              </w:r>
              <w:r w:rsidRPr="00CF5F6B">
                <w:rPr>
                  <w:noProof/>
                  <w:webHidden/>
                  <w:sz w:val="24"/>
                  <w:szCs w:val="24"/>
                </w:rPr>
                <w:fldChar w:fldCharType="end"/>
              </w:r>
            </w:hyperlink>
          </w:p>
          <w:p w14:paraId="21F5F5AD" w14:textId="5BC06B1B" w:rsidR="006E6D66" w:rsidRPr="00CF5F6B" w:rsidRDefault="006E6D66">
            <w:pPr>
              <w:pStyle w:val="T2"/>
              <w:rPr>
                <w:rFonts w:eastAsiaTheme="minorEastAsia"/>
                <w:noProof/>
                <w:color w:val="auto"/>
                <w:kern w:val="2"/>
                <w:sz w:val="24"/>
                <w:szCs w:val="24"/>
                <w:lang w:eastAsia="tr-TR"/>
                <w14:ligatures w14:val="standardContextual"/>
              </w:rPr>
            </w:pPr>
            <w:hyperlink w:anchor="_Toc221305093" w:history="1">
              <w:r w:rsidRPr="00CF5F6B">
                <w:rPr>
                  <w:rStyle w:val="Kpr"/>
                  <w:noProof/>
                  <w:sz w:val="24"/>
                  <w:szCs w:val="24"/>
                </w:rPr>
                <w:t>1.3. Araştırmanın Hipotezleri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_Toc221305093 \h </w:instrText>
              </w:r>
              <w:r w:rsidRPr="00CF5F6B">
                <w:rPr>
                  <w:noProof/>
                  <w:webHidden/>
                  <w:sz w:val="24"/>
                  <w:szCs w:val="24"/>
                </w:rPr>
              </w:r>
              <w:r w:rsidRPr="00CF5F6B">
                <w:rPr>
                  <w:noProof/>
                  <w:webHidden/>
                  <w:sz w:val="24"/>
                  <w:szCs w:val="24"/>
                </w:rPr>
                <w:fldChar w:fldCharType="separate"/>
              </w:r>
              <w:r w:rsidRPr="00CF5F6B">
                <w:rPr>
                  <w:noProof/>
                  <w:webHidden/>
                  <w:sz w:val="24"/>
                  <w:szCs w:val="24"/>
                </w:rPr>
                <w:t>5</w:t>
              </w:r>
              <w:r w:rsidRPr="00CF5F6B">
                <w:rPr>
                  <w:noProof/>
                  <w:webHidden/>
                  <w:sz w:val="24"/>
                  <w:szCs w:val="24"/>
                </w:rPr>
                <w:fldChar w:fldCharType="end"/>
              </w:r>
            </w:hyperlink>
          </w:p>
          <w:p w14:paraId="73DEAF2F" w14:textId="35906D64" w:rsidR="006E6D66" w:rsidRPr="00CF5F6B" w:rsidRDefault="006E6D66">
            <w:pPr>
              <w:pStyle w:val="T1"/>
              <w:tabs>
                <w:tab w:val="left" w:pos="960"/>
              </w:tabs>
              <w:rPr>
                <w:rFonts w:eastAsiaTheme="minorEastAsia"/>
                <w:color w:val="auto"/>
                <w:kern w:val="2"/>
                <w:sz w:val="24"/>
                <w:lang w:eastAsia="tr-TR"/>
                <w14:ligatures w14:val="standardContextual"/>
              </w:rPr>
            </w:pPr>
            <w:hyperlink w:anchor="_Toc221305094" w:history="1">
              <w:r w:rsidRPr="00CF5F6B">
                <w:rPr>
                  <w:rStyle w:val="Kpr"/>
                  <w:sz w:val="24"/>
                </w:rPr>
                <w:t>2. GENEL BİLGİLER</w:t>
              </w:r>
              <w:r w:rsidRPr="00CF5F6B">
                <w:rPr>
                  <w:webHidden/>
                  <w:sz w:val="24"/>
                </w:rPr>
                <w:tab/>
              </w:r>
              <w:r w:rsidRPr="00CF5F6B">
                <w:rPr>
                  <w:webHidden/>
                  <w:sz w:val="24"/>
                </w:rPr>
                <w:fldChar w:fldCharType="begin"/>
              </w:r>
              <w:r w:rsidRPr="00CF5F6B">
                <w:rPr>
                  <w:webHidden/>
                  <w:sz w:val="24"/>
                </w:rPr>
                <w:instrText xml:space="preserve"> PAGEREF _Toc221305094 \h </w:instrText>
              </w:r>
              <w:r w:rsidRPr="00CF5F6B">
                <w:rPr>
                  <w:webHidden/>
                  <w:sz w:val="24"/>
                </w:rPr>
              </w:r>
              <w:r w:rsidRPr="00CF5F6B">
                <w:rPr>
                  <w:webHidden/>
                  <w:sz w:val="24"/>
                </w:rPr>
                <w:fldChar w:fldCharType="separate"/>
              </w:r>
              <w:r w:rsidRPr="00CF5F6B">
                <w:rPr>
                  <w:webHidden/>
                  <w:sz w:val="24"/>
                </w:rPr>
                <w:t>6</w:t>
              </w:r>
              <w:r w:rsidRPr="00CF5F6B">
                <w:rPr>
                  <w:webHidden/>
                  <w:sz w:val="24"/>
                </w:rPr>
                <w:fldChar w:fldCharType="end"/>
              </w:r>
            </w:hyperlink>
          </w:p>
          <w:p w14:paraId="40F386E6" w14:textId="1872196C" w:rsidR="006E6D66" w:rsidRPr="00CF5F6B" w:rsidRDefault="006E6D66">
            <w:pPr>
              <w:pStyle w:val="T2"/>
              <w:rPr>
                <w:rFonts w:eastAsiaTheme="minorEastAsia"/>
                <w:noProof/>
                <w:color w:val="auto"/>
                <w:kern w:val="2"/>
                <w:sz w:val="24"/>
                <w:szCs w:val="24"/>
                <w:lang w:eastAsia="tr-TR"/>
                <w14:ligatures w14:val="standardContextual"/>
              </w:rPr>
            </w:pPr>
            <w:hyperlink w:anchor="_Toc221305095" w:history="1">
              <w:r w:rsidRPr="00CF5F6B">
                <w:rPr>
                  <w:rStyle w:val="Kpr"/>
                  <w:rFonts w:eastAsia="Times New Roman"/>
                  <w:noProof/>
                  <w:sz w:val="24"/>
                  <w:szCs w:val="24"/>
                  <w:lang w:eastAsia="tr-TR"/>
                </w:rPr>
                <w:t>2.1. Doğumda Kullanılan Tıbbi Müdahaleler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_Toc221305095 \h </w:instrText>
              </w:r>
              <w:r w:rsidRPr="00CF5F6B">
                <w:rPr>
                  <w:noProof/>
                  <w:webHidden/>
                  <w:sz w:val="24"/>
                  <w:szCs w:val="24"/>
                </w:rPr>
              </w:r>
              <w:r w:rsidRPr="00CF5F6B">
                <w:rPr>
                  <w:noProof/>
                  <w:webHidden/>
                  <w:sz w:val="24"/>
                  <w:szCs w:val="24"/>
                </w:rPr>
                <w:fldChar w:fldCharType="separate"/>
              </w:r>
              <w:r w:rsidRPr="00CF5F6B">
                <w:rPr>
                  <w:noProof/>
                  <w:webHidden/>
                  <w:sz w:val="24"/>
                  <w:szCs w:val="24"/>
                </w:rPr>
                <w:t>6</w:t>
              </w:r>
              <w:r w:rsidRPr="00CF5F6B">
                <w:rPr>
                  <w:noProof/>
                  <w:webHidden/>
                  <w:sz w:val="24"/>
                  <w:szCs w:val="24"/>
                </w:rPr>
                <w:fldChar w:fldCharType="end"/>
              </w:r>
            </w:hyperlink>
          </w:p>
          <w:p w14:paraId="598B03E3" w14:textId="3180DF61" w:rsidR="006E6D66" w:rsidRPr="00CF5F6B" w:rsidRDefault="006E6D66">
            <w:pPr>
              <w:pStyle w:val="T2"/>
              <w:rPr>
                <w:rFonts w:eastAsiaTheme="minorEastAsia"/>
                <w:noProof/>
                <w:color w:val="auto"/>
                <w:kern w:val="2"/>
                <w:sz w:val="24"/>
                <w:szCs w:val="24"/>
                <w:lang w:eastAsia="tr-TR"/>
                <w14:ligatures w14:val="standardContextual"/>
              </w:rPr>
            </w:pPr>
            <w:hyperlink w:anchor="_Toc221305096" w:history="1">
              <w:r w:rsidRPr="00CF5F6B">
                <w:rPr>
                  <w:rStyle w:val="Kpr"/>
                  <w:noProof/>
                  <w:sz w:val="24"/>
                  <w:szCs w:val="24"/>
                </w:rPr>
                <w:t>2.2. Ağrı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_Toc221305096 \h </w:instrText>
              </w:r>
              <w:r w:rsidRPr="00CF5F6B">
                <w:rPr>
                  <w:noProof/>
                  <w:webHidden/>
                  <w:sz w:val="24"/>
                  <w:szCs w:val="24"/>
                </w:rPr>
              </w:r>
              <w:r w:rsidRPr="00CF5F6B">
                <w:rPr>
                  <w:noProof/>
                  <w:webHidden/>
                  <w:sz w:val="24"/>
                  <w:szCs w:val="24"/>
                </w:rPr>
                <w:fldChar w:fldCharType="separate"/>
              </w:r>
              <w:r w:rsidRPr="00CF5F6B">
                <w:rPr>
                  <w:noProof/>
                  <w:webHidden/>
                  <w:sz w:val="24"/>
                  <w:szCs w:val="24"/>
                </w:rPr>
                <w:t>7</w:t>
              </w:r>
              <w:r w:rsidRPr="00CF5F6B">
                <w:rPr>
                  <w:noProof/>
                  <w:webHidden/>
                  <w:sz w:val="24"/>
                  <w:szCs w:val="24"/>
                </w:rPr>
                <w:fldChar w:fldCharType="end"/>
              </w:r>
            </w:hyperlink>
          </w:p>
          <w:p w14:paraId="45210F9B" w14:textId="485D5280" w:rsidR="006E6D66" w:rsidRPr="00CF5F6B" w:rsidRDefault="006E6D66">
            <w:pPr>
              <w:pStyle w:val="T2"/>
              <w:rPr>
                <w:rFonts w:eastAsiaTheme="minorEastAsia"/>
                <w:noProof/>
                <w:color w:val="auto"/>
                <w:kern w:val="2"/>
                <w:sz w:val="24"/>
                <w:szCs w:val="24"/>
                <w:lang w:eastAsia="tr-TR"/>
                <w14:ligatures w14:val="standardContextual"/>
              </w:rPr>
            </w:pPr>
            <w:hyperlink w:anchor="_Toc221305097" w:history="1">
              <w:r w:rsidRPr="00CF5F6B">
                <w:rPr>
                  <w:rStyle w:val="Kpr"/>
                  <w:noProof/>
                  <w:sz w:val="24"/>
                  <w:szCs w:val="24"/>
                </w:rPr>
                <w:t>2.3. Doğum Ağrısı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_Toc221305097 \h </w:instrText>
              </w:r>
              <w:r w:rsidRPr="00CF5F6B">
                <w:rPr>
                  <w:noProof/>
                  <w:webHidden/>
                  <w:sz w:val="24"/>
                  <w:szCs w:val="24"/>
                </w:rPr>
              </w:r>
              <w:r w:rsidRPr="00CF5F6B">
                <w:rPr>
                  <w:noProof/>
                  <w:webHidden/>
                  <w:sz w:val="24"/>
                  <w:szCs w:val="24"/>
                </w:rPr>
                <w:fldChar w:fldCharType="separate"/>
              </w:r>
              <w:r w:rsidRPr="00CF5F6B">
                <w:rPr>
                  <w:noProof/>
                  <w:webHidden/>
                  <w:sz w:val="24"/>
                  <w:szCs w:val="24"/>
                </w:rPr>
                <w:t>7</w:t>
              </w:r>
              <w:r w:rsidRPr="00CF5F6B">
                <w:rPr>
                  <w:noProof/>
                  <w:webHidden/>
                  <w:sz w:val="24"/>
                  <w:szCs w:val="24"/>
                </w:rPr>
                <w:fldChar w:fldCharType="end"/>
              </w:r>
            </w:hyperlink>
          </w:p>
          <w:p w14:paraId="2060759E" w14:textId="436E1CBE"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098" w:history="1">
              <w:r w:rsidRPr="00CF5F6B">
                <w:rPr>
                  <w:rStyle w:val="Kpr"/>
                  <w:noProof/>
                  <w:sz w:val="24"/>
                  <w:szCs w:val="24"/>
                </w:rPr>
                <w:t>2.3.1. Doğum Ağrısının Fizyolojisi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_Toc221305098 \h </w:instrText>
              </w:r>
              <w:r w:rsidRPr="00CF5F6B">
                <w:rPr>
                  <w:noProof/>
                  <w:webHidden/>
                  <w:sz w:val="24"/>
                  <w:szCs w:val="24"/>
                </w:rPr>
              </w:r>
              <w:r w:rsidRPr="00CF5F6B">
                <w:rPr>
                  <w:noProof/>
                  <w:webHidden/>
                  <w:sz w:val="24"/>
                  <w:szCs w:val="24"/>
                </w:rPr>
                <w:fldChar w:fldCharType="separate"/>
              </w:r>
              <w:r w:rsidRPr="00CF5F6B">
                <w:rPr>
                  <w:noProof/>
                  <w:webHidden/>
                  <w:sz w:val="24"/>
                  <w:szCs w:val="24"/>
                </w:rPr>
                <w:t>8</w:t>
              </w:r>
              <w:r w:rsidRPr="00CF5F6B">
                <w:rPr>
                  <w:noProof/>
                  <w:webHidden/>
                  <w:sz w:val="24"/>
                  <w:szCs w:val="24"/>
                </w:rPr>
                <w:fldChar w:fldCharType="end"/>
              </w:r>
            </w:hyperlink>
          </w:p>
          <w:p w14:paraId="2F8CECBD" w14:textId="480AE53C"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099" w:history="1">
              <w:r w:rsidRPr="00CF5F6B">
                <w:rPr>
                  <w:rStyle w:val="Kpr"/>
                  <w:noProof/>
                  <w:sz w:val="24"/>
                  <w:szCs w:val="24"/>
                </w:rPr>
                <w:t>2.3.2. Doğum Ağrısını Azaltmada Kullanılan Farmakolojik Yöntemler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_Toc221305099 \h </w:instrText>
              </w:r>
              <w:r w:rsidRPr="00CF5F6B">
                <w:rPr>
                  <w:noProof/>
                  <w:webHidden/>
                  <w:sz w:val="24"/>
                  <w:szCs w:val="24"/>
                </w:rPr>
              </w:r>
              <w:r w:rsidRPr="00CF5F6B">
                <w:rPr>
                  <w:noProof/>
                  <w:webHidden/>
                  <w:sz w:val="24"/>
                  <w:szCs w:val="24"/>
                </w:rPr>
                <w:fldChar w:fldCharType="separate"/>
              </w:r>
              <w:r w:rsidRPr="00CF5F6B">
                <w:rPr>
                  <w:noProof/>
                  <w:webHidden/>
                  <w:sz w:val="24"/>
                  <w:szCs w:val="24"/>
                </w:rPr>
                <w:t>9</w:t>
              </w:r>
              <w:r w:rsidRPr="00CF5F6B">
                <w:rPr>
                  <w:noProof/>
                  <w:webHidden/>
                  <w:sz w:val="24"/>
                  <w:szCs w:val="24"/>
                </w:rPr>
                <w:fldChar w:fldCharType="end"/>
              </w:r>
            </w:hyperlink>
          </w:p>
          <w:p w14:paraId="4C62ED4B" w14:textId="053FE97A"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0" w:history="1">
              <w:r w:rsidRPr="00CF5F6B">
                <w:rPr>
                  <w:rStyle w:val="Kpr"/>
                  <w:noProof/>
                  <w:sz w:val="24"/>
                  <w:szCs w:val="24"/>
                </w:rPr>
                <w:t>2.3.3. Doğum Ağrısını Azaltmada Kullanılan Non-Farmakolojik Yöntemler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_Toc221305100 \h </w:instrText>
              </w:r>
              <w:r w:rsidRPr="00CF5F6B">
                <w:rPr>
                  <w:noProof/>
                  <w:webHidden/>
                  <w:sz w:val="24"/>
                  <w:szCs w:val="24"/>
                </w:rPr>
              </w:r>
              <w:r w:rsidRPr="00CF5F6B">
                <w:rPr>
                  <w:noProof/>
                  <w:webHidden/>
                  <w:sz w:val="24"/>
                  <w:szCs w:val="24"/>
                </w:rPr>
                <w:fldChar w:fldCharType="separate"/>
              </w:r>
              <w:r w:rsidRPr="00CF5F6B">
                <w:rPr>
                  <w:noProof/>
                  <w:webHidden/>
                  <w:sz w:val="24"/>
                  <w:szCs w:val="24"/>
                </w:rPr>
                <w:t>10</w:t>
              </w:r>
              <w:r w:rsidRPr="00CF5F6B">
                <w:rPr>
                  <w:noProof/>
                  <w:webHidden/>
                  <w:sz w:val="24"/>
                  <w:szCs w:val="24"/>
                </w:rPr>
                <w:fldChar w:fldCharType="end"/>
              </w:r>
            </w:hyperlink>
          </w:p>
          <w:p w14:paraId="0A363FE6" w14:textId="5BEEF00B" w:rsidR="006E6D66" w:rsidRPr="00CF5F6B" w:rsidRDefault="006E6D66">
            <w:pPr>
              <w:pStyle w:val="T2"/>
              <w:rPr>
                <w:rFonts w:eastAsiaTheme="minorEastAsia"/>
                <w:noProof/>
                <w:color w:val="auto"/>
                <w:kern w:val="2"/>
                <w:sz w:val="24"/>
                <w:szCs w:val="24"/>
                <w:lang w:eastAsia="tr-TR"/>
                <w14:ligatures w14:val="standardContextual"/>
              </w:rPr>
            </w:pPr>
            <w:hyperlink w:anchor="_Toc221305101" w:history="1">
              <w:r w:rsidRPr="00CF5F6B">
                <w:rPr>
                  <w:rStyle w:val="Kpr"/>
                  <w:rFonts w:eastAsia="TimesNewRomanPSMT"/>
                  <w:noProof/>
                  <w:sz w:val="24"/>
                  <w:szCs w:val="24"/>
                </w:rPr>
                <w:t>2.4. İntrapartum Dönemde Doğum Desteği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_Toc221305101 \h </w:instrText>
              </w:r>
              <w:r w:rsidRPr="00CF5F6B">
                <w:rPr>
                  <w:noProof/>
                  <w:webHidden/>
                  <w:sz w:val="24"/>
                  <w:szCs w:val="24"/>
                </w:rPr>
              </w:r>
              <w:r w:rsidRPr="00CF5F6B">
                <w:rPr>
                  <w:noProof/>
                  <w:webHidden/>
                  <w:sz w:val="24"/>
                  <w:szCs w:val="24"/>
                </w:rPr>
                <w:fldChar w:fldCharType="separate"/>
              </w:r>
              <w:r w:rsidRPr="00CF5F6B">
                <w:rPr>
                  <w:noProof/>
                  <w:webHidden/>
                  <w:sz w:val="24"/>
                  <w:szCs w:val="24"/>
                </w:rPr>
                <w:t>10</w:t>
              </w:r>
              <w:r w:rsidRPr="00CF5F6B">
                <w:rPr>
                  <w:noProof/>
                  <w:webHidden/>
                  <w:sz w:val="24"/>
                  <w:szCs w:val="24"/>
                </w:rPr>
                <w:fldChar w:fldCharType="end"/>
              </w:r>
            </w:hyperlink>
          </w:p>
          <w:p w14:paraId="5E3E1260" w14:textId="0E99E7EE"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2" w:history="1">
              <w:r w:rsidRPr="00CF5F6B">
                <w:rPr>
                  <w:rStyle w:val="Kpr"/>
                  <w:noProof/>
                  <w:sz w:val="24"/>
                  <w:szCs w:val="24"/>
                </w:rPr>
                <w:t>2.4.1. Duygusal Destek</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_Toc221305102 \h </w:instrText>
              </w:r>
              <w:r w:rsidRPr="00CF5F6B">
                <w:rPr>
                  <w:noProof/>
                  <w:webHidden/>
                  <w:sz w:val="24"/>
                  <w:szCs w:val="24"/>
                </w:rPr>
              </w:r>
              <w:r w:rsidRPr="00CF5F6B">
                <w:rPr>
                  <w:noProof/>
                  <w:webHidden/>
                  <w:sz w:val="24"/>
                  <w:szCs w:val="24"/>
                </w:rPr>
                <w:fldChar w:fldCharType="separate"/>
              </w:r>
              <w:r w:rsidRPr="00CF5F6B">
                <w:rPr>
                  <w:noProof/>
                  <w:webHidden/>
                  <w:sz w:val="24"/>
                  <w:szCs w:val="24"/>
                </w:rPr>
                <w:t>11</w:t>
              </w:r>
              <w:r w:rsidRPr="00CF5F6B">
                <w:rPr>
                  <w:noProof/>
                  <w:webHidden/>
                  <w:sz w:val="24"/>
                  <w:szCs w:val="24"/>
                </w:rPr>
                <w:fldChar w:fldCharType="end"/>
              </w:r>
            </w:hyperlink>
          </w:p>
          <w:p w14:paraId="0E53D315" w14:textId="1086E1DE"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3" w:history="1">
              <w:r w:rsidRPr="00CF5F6B">
                <w:rPr>
                  <w:rStyle w:val="Kpr"/>
                  <w:noProof/>
                  <w:sz w:val="24"/>
                  <w:szCs w:val="24"/>
                </w:rPr>
                <w:t>2.4.2. Fiziksel Destek</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_Toc221305103 \h </w:instrText>
              </w:r>
              <w:r w:rsidRPr="00CF5F6B">
                <w:rPr>
                  <w:noProof/>
                  <w:webHidden/>
                  <w:sz w:val="24"/>
                  <w:szCs w:val="24"/>
                </w:rPr>
              </w:r>
              <w:r w:rsidRPr="00CF5F6B">
                <w:rPr>
                  <w:noProof/>
                  <w:webHidden/>
                  <w:sz w:val="24"/>
                  <w:szCs w:val="24"/>
                </w:rPr>
                <w:fldChar w:fldCharType="separate"/>
              </w:r>
              <w:r w:rsidRPr="00CF5F6B">
                <w:rPr>
                  <w:noProof/>
                  <w:webHidden/>
                  <w:sz w:val="24"/>
                  <w:szCs w:val="24"/>
                </w:rPr>
                <w:t>12</w:t>
              </w:r>
              <w:r w:rsidRPr="00CF5F6B">
                <w:rPr>
                  <w:noProof/>
                  <w:webHidden/>
                  <w:sz w:val="24"/>
                  <w:szCs w:val="24"/>
                </w:rPr>
                <w:fldChar w:fldCharType="end"/>
              </w:r>
            </w:hyperlink>
          </w:p>
          <w:p w14:paraId="40D576D0" w14:textId="1C18E0B0"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4" w:history="1">
              <w:r w:rsidRPr="00CF5F6B">
                <w:rPr>
                  <w:rStyle w:val="Kpr"/>
                  <w:noProof/>
                  <w:sz w:val="24"/>
                  <w:szCs w:val="24"/>
                </w:rPr>
                <w:t>2.4.3. Bilgilendirme Desteği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_Toc221305104 \h </w:instrText>
              </w:r>
              <w:r w:rsidRPr="00CF5F6B">
                <w:rPr>
                  <w:noProof/>
                  <w:webHidden/>
                  <w:sz w:val="24"/>
                  <w:szCs w:val="24"/>
                </w:rPr>
              </w:r>
              <w:r w:rsidRPr="00CF5F6B">
                <w:rPr>
                  <w:noProof/>
                  <w:webHidden/>
                  <w:sz w:val="24"/>
                  <w:szCs w:val="24"/>
                </w:rPr>
                <w:fldChar w:fldCharType="separate"/>
              </w:r>
              <w:r w:rsidRPr="00CF5F6B">
                <w:rPr>
                  <w:noProof/>
                  <w:webHidden/>
                  <w:sz w:val="24"/>
                  <w:szCs w:val="24"/>
                </w:rPr>
                <w:t>12</w:t>
              </w:r>
              <w:r w:rsidRPr="00CF5F6B">
                <w:rPr>
                  <w:noProof/>
                  <w:webHidden/>
                  <w:sz w:val="24"/>
                  <w:szCs w:val="24"/>
                </w:rPr>
                <w:fldChar w:fldCharType="end"/>
              </w:r>
            </w:hyperlink>
          </w:p>
          <w:p w14:paraId="583BED84" w14:textId="73188C7E"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5" w:history="1">
              <w:r w:rsidRPr="00CF5F6B">
                <w:rPr>
                  <w:rStyle w:val="Kpr"/>
                  <w:noProof/>
                  <w:sz w:val="24"/>
                  <w:szCs w:val="24"/>
                </w:rPr>
                <w:t>2.4.4. Savunuculuk Desteği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_Toc221305105 \h </w:instrText>
              </w:r>
              <w:r w:rsidRPr="00CF5F6B">
                <w:rPr>
                  <w:noProof/>
                  <w:webHidden/>
                  <w:sz w:val="24"/>
                  <w:szCs w:val="24"/>
                </w:rPr>
              </w:r>
              <w:r w:rsidRPr="00CF5F6B">
                <w:rPr>
                  <w:noProof/>
                  <w:webHidden/>
                  <w:sz w:val="24"/>
                  <w:szCs w:val="24"/>
                </w:rPr>
                <w:fldChar w:fldCharType="separate"/>
              </w:r>
              <w:r w:rsidRPr="00CF5F6B">
                <w:rPr>
                  <w:noProof/>
                  <w:webHidden/>
                  <w:sz w:val="24"/>
                  <w:szCs w:val="24"/>
                </w:rPr>
                <w:t>12</w:t>
              </w:r>
              <w:r w:rsidRPr="00CF5F6B">
                <w:rPr>
                  <w:noProof/>
                  <w:webHidden/>
                  <w:sz w:val="24"/>
                  <w:szCs w:val="24"/>
                </w:rPr>
                <w:fldChar w:fldCharType="end"/>
              </w:r>
            </w:hyperlink>
          </w:p>
          <w:p w14:paraId="0E13C6A2" w14:textId="7A194955"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06" w:history="1">
              <w:r w:rsidRPr="00CF5F6B">
                <w:rPr>
                  <w:rStyle w:val="Kpr"/>
                  <w:noProof/>
                  <w:sz w:val="24"/>
                  <w:szCs w:val="24"/>
                </w:rPr>
                <w:t>2.4.5. Benzer Grup Desteği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_Toc221305106 \h </w:instrText>
              </w:r>
              <w:r w:rsidRPr="00CF5F6B">
                <w:rPr>
                  <w:noProof/>
                  <w:webHidden/>
                  <w:sz w:val="24"/>
                  <w:szCs w:val="24"/>
                </w:rPr>
              </w:r>
              <w:r w:rsidRPr="00CF5F6B">
                <w:rPr>
                  <w:noProof/>
                  <w:webHidden/>
                  <w:sz w:val="24"/>
                  <w:szCs w:val="24"/>
                </w:rPr>
                <w:fldChar w:fldCharType="separate"/>
              </w:r>
              <w:r w:rsidRPr="00CF5F6B">
                <w:rPr>
                  <w:noProof/>
                  <w:webHidden/>
                  <w:sz w:val="24"/>
                  <w:szCs w:val="24"/>
                </w:rPr>
                <w:t>13</w:t>
              </w:r>
              <w:r w:rsidRPr="00CF5F6B">
                <w:rPr>
                  <w:noProof/>
                  <w:webHidden/>
                  <w:sz w:val="24"/>
                  <w:szCs w:val="24"/>
                </w:rPr>
                <w:fldChar w:fldCharType="end"/>
              </w:r>
            </w:hyperlink>
          </w:p>
          <w:p w14:paraId="27B7FAFC" w14:textId="2D52B909" w:rsidR="006E6D66" w:rsidRPr="00CF5F6B" w:rsidRDefault="006E6D66">
            <w:pPr>
              <w:pStyle w:val="T2"/>
              <w:rPr>
                <w:rFonts w:eastAsiaTheme="minorEastAsia"/>
                <w:noProof/>
                <w:color w:val="auto"/>
                <w:kern w:val="2"/>
                <w:sz w:val="24"/>
                <w:szCs w:val="24"/>
                <w:lang w:eastAsia="tr-TR"/>
                <w14:ligatures w14:val="standardContextual"/>
              </w:rPr>
            </w:pPr>
            <w:hyperlink w:anchor="_Toc221305107" w:history="1">
              <w:r w:rsidRPr="00CF5F6B">
                <w:rPr>
                  <w:rStyle w:val="Kpr"/>
                  <w:noProof/>
                  <w:sz w:val="24"/>
                  <w:szCs w:val="24"/>
                </w:rPr>
                <w:t>2.5. İntrapartum Dönemde Sürekli Bakım Sağlamada Ebenin Rol ve Görevleri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_Toc221305107 \h </w:instrText>
              </w:r>
              <w:r w:rsidRPr="00CF5F6B">
                <w:rPr>
                  <w:noProof/>
                  <w:webHidden/>
                  <w:sz w:val="24"/>
                  <w:szCs w:val="24"/>
                </w:rPr>
              </w:r>
              <w:r w:rsidRPr="00CF5F6B">
                <w:rPr>
                  <w:noProof/>
                  <w:webHidden/>
                  <w:sz w:val="24"/>
                  <w:szCs w:val="24"/>
                </w:rPr>
                <w:fldChar w:fldCharType="separate"/>
              </w:r>
              <w:r w:rsidRPr="00CF5F6B">
                <w:rPr>
                  <w:noProof/>
                  <w:webHidden/>
                  <w:sz w:val="24"/>
                  <w:szCs w:val="24"/>
                </w:rPr>
                <w:t>13</w:t>
              </w:r>
              <w:r w:rsidRPr="00CF5F6B">
                <w:rPr>
                  <w:noProof/>
                  <w:webHidden/>
                  <w:sz w:val="24"/>
                  <w:szCs w:val="24"/>
                </w:rPr>
                <w:fldChar w:fldCharType="end"/>
              </w:r>
            </w:hyperlink>
          </w:p>
          <w:p w14:paraId="58246FFC" w14:textId="47E3FDE2" w:rsidR="006E6D66" w:rsidRPr="00CF5F6B" w:rsidRDefault="006E6D66">
            <w:pPr>
              <w:pStyle w:val="T2"/>
              <w:rPr>
                <w:rFonts w:eastAsiaTheme="minorEastAsia"/>
                <w:noProof/>
                <w:color w:val="auto"/>
                <w:kern w:val="2"/>
                <w:sz w:val="24"/>
                <w:szCs w:val="24"/>
                <w:lang w:eastAsia="tr-TR"/>
                <w14:ligatures w14:val="standardContextual"/>
              </w:rPr>
            </w:pPr>
            <w:hyperlink w:anchor="_Toc221305108" w:history="1">
              <w:r w:rsidRPr="00CF5F6B">
                <w:rPr>
                  <w:rStyle w:val="Kpr"/>
                  <w:noProof/>
                  <w:sz w:val="24"/>
                  <w:szCs w:val="24"/>
                </w:rPr>
                <w:t>2.6. Doğum Memnuniyeti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_Toc221305108 \h </w:instrText>
              </w:r>
              <w:r w:rsidRPr="00CF5F6B">
                <w:rPr>
                  <w:noProof/>
                  <w:webHidden/>
                  <w:sz w:val="24"/>
                  <w:szCs w:val="24"/>
                </w:rPr>
              </w:r>
              <w:r w:rsidRPr="00CF5F6B">
                <w:rPr>
                  <w:noProof/>
                  <w:webHidden/>
                  <w:sz w:val="24"/>
                  <w:szCs w:val="24"/>
                </w:rPr>
                <w:fldChar w:fldCharType="separate"/>
              </w:r>
              <w:r w:rsidRPr="00CF5F6B">
                <w:rPr>
                  <w:noProof/>
                  <w:webHidden/>
                  <w:sz w:val="24"/>
                  <w:szCs w:val="24"/>
                </w:rPr>
                <w:t>15</w:t>
              </w:r>
              <w:r w:rsidRPr="00CF5F6B">
                <w:rPr>
                  <w:noProof/>
                  <w:webHidden/>
                  <w:sz w:val="24"/>
                  <w:szCs w:val="24"/>
                </w:rPr>
                <w:fldChar w:fldCharType="end"/>
              </w:r>
            </w:hyperlink>
          </w:p>
          <w:p w14:paraId="08E8F99B" w14:textId="656C7D0C" w:rsidR="006E6D66" w:rsidRPr="00CF5F6B" w:rsidRDefault="006E6D66">
            <w:pPr>
              <w:pStyle w:val="T1"/>
              <w:tabs>
                <w:tab w:val="left" w:pos="960"/>
              </w:tabs>
              <w:rPr>
                <w:rFonts w:eastAsiaTheme="minorEastAsia"/>
                <w:color w:val="auto"/>
                <w:kern w:val="2"/>
                <w:sz w:val="24"/>
                <w:lang w:eastAsia="tr-TR"/>
                <w14:ligatures w14:val="standardContextual"/>
              </w:rPr>
            </w:pPr>
            <w:hyperlink w:anchor="_Toc221305109" w:history="1">
              <w:r w:rsidRPr="00CF5F6B">
                <w:rPr>
                  <w:rStyle w:val="Kpr"/>
                  <w:sz w:val="24"/>
                </w:rPr>
                <w:t>3. GEREÇ VE YÖNTEM</w:t>
              </w:r>
              <w:r w:rsidRPr="00CF5F6B">
                <w:rPr>
                  <w:webHidden/>
                  <w:sz w:val="24"/>
                </w:rPr>
                <w:tab/>
              </w:r>
              <w:r w:rsidRPr="00CF5F6B">
                <w:rPr>
                  <w:webHidden/>
                  <w:sz w:val="24"/>
                </w:rPr>
                <w:fldChar w:fldCharType="begin"/>
              </w:r>
              <w:r w:rsidRPr="00CF5F6B">
                <w:rPr>
                  <w:webHidden/>
                  <w:sz w:val="24"/>
                </w:rPr>
                <w:instrText xml:space="preserve"> PAGEREF _Toc221305109 \h </w:instrText>
              </w:r>
              <w:r w:rsidRPr="00CF5F6B">
                <w:rPr>
                  <w:webHidden/>
                  <w:sz w:val="24"/>
                </w:rPr>
              </w:r>
              <w:r w:rsidRPr="00CF5F6B">
                <w:rPr>
                  <w:webHidden/>
                  <w:sz w:val="24"/>
                </w:rPr>
                <w:fldChar w:fldCharType="separate"/>
              </w:r>
              <w:r w:rsidRPr="00CF5F6B">
                <w:rPr>
                  <w:webHidden/>
                  <w:sz w:val="24"/>
                </w:rPr>
                <w:t>17</w:t>
              </w:r>
              <w:r w:rsidRPr="00CF5F6B">
                <w:rPr>
                  <w:webHidden/>
                  <w:sz w:val="24"/>
                </w:rPr>
                <w:fldChar w:fldCharType="end"/>
              </w:r>
            </w:hyperlink>
          </w:p>
          <w:p w14:paraId="6CBC67BA" w14:textId="78ECAD35" w:rsidR="006E6D66" w:rsidRPr="00CF5F6B" w:rsidRDefault="006E6D66">
            <w:pPr>
              <w:pStyle w:val="T2"/>
              <w:rPr>
                <w:rFonts w:eastAsiaTheme="minorEastAsia"/>
                <w:noProof/>
                <w:color w:val="auto"/>
                <w:kern w:val="2"/>
                <w:sz w:val="24"/>
                <w:szCs w:val="24"/>
                <w:lang w:eastAsia="tr-TR"/>
                <w14:ligatures w14:val="standardContextual"/>
              </w:rPr>
            </w:pPr>
            <w:hyperlink w:anchor="_Toc221305110" w:history="1">
              <w:r w:rsidRPr="00CF5F6B">
                <w:rPr>
                  <w:rStyle w:val="Kpr"/>
                  <w:noProof/>
                  <w:sz w:val="24"/>
                  <w:szCs w:val="24"/>
                </w:rPr>
                <w:t>3.1. Araştırma Türü</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_Toc221305110 \h </w:instrText>
              </w:r>
              <w:r w:rsidRPr="00CF5F6B">
                <w:rPr>
                  <w:noProof/>
                  <w:webHidden/>
                  <w:sz w:val="24"/>
                  <w:szCs w:val="24"/>
                </w:rPr>
              </w:r>
              <w:r w:rsidRPr="00CF5F6B">
                <w:rPr>
                  <w:noProof/>
                  <w:webHidden/>
                  <w:sz w:val="24"/>
                  <w:szCs w:val="24"/>
                </w:rPr>
                <w:fldChar w:fldCharType="separate"/>
              </w:r>
              <w:r w:rsidRPr="00CF5F6B">
                <w:rPr>
                  <w:noProof/>
                  <w:webHidden/>
                  <w:sz w:val="24"/>
                  <w:szCs w:val="24"/>
                </w:rPr>
                <w:t>17</w:t>
              </w:r>
              <w:r w:rsidRPr="00CF5F6B">
                <w:rPr>
                  <w:noProof/>
                  <w:webHidden/>
                  <w:sz w:val="24"/>
                  <w:szCs w:val="24"/>
                </w:rPr>
                <w:fldChar w:fldCharType="end"/>
              </w:r>
            </w:hyperlink>
          </w:p>
          <w:p w14:paraId="12E44229" w14:textId="12966E32" w:rsidR="006E6D66" w:rsidRPr="00CF5F6B" w:rsidRDefault="006E6D66">
            <w:pPr>
              <w:pStyle w:val="T2"/>
              <w:rPr>
                <w:rFonts w:eastAsiaTheme="minorEastAsia"/>
                <w:noProof/>
                <w:color w:val="auto"/>
                <w:kern w:val="2"/>
                <w:sz w:val="24"/>
                <w:szCs w:val="24"/>
                <w:lang w:eastAsia="tr-TR"/>
                <w14:ligatures w14:val="standardContextual"/>
              </w:rPr>
            </w:pPr>
            <w:hyperlink w:anchor="_Toc221305111" w:history="1">
              <w:r w:rsidRPr="00CF5F6B">
                <w:rPr>
                  <w:rStyle w:val="Kpr"/>
                  <w:noProof/>
                  <w:sz w:val="24"/>
                  <w:szCs w:val="24"/>
                </w:rPr>
                <w:t>3.2. Araştırmanın Yapılacağı Yer ve Özellikleri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_Toc221305111 \h </w:instrText>
              </w:r>
              <w:r w:rsidRPr="00CF5F6B">
                <w:rPr>
                  <w:noProof/>
                  <w:webHidden/>
                  <w:sz w:val="24"/>
                  <w:szCs w:val="24"/>
                </w:rPr>
              </w:r>
              <w:r w:rsidRPr="00CF5F6B">
                <w:rPr>
                  <w:noProof/>
                  <w:webHidden/>
                  <w:sz w:val="24"/>
                  <w:szCs w:val="24"/>
                </w:rPr>
                <w:fldChar w:fldCharType="separate"/>
              </w:r>
              <w:r w:rsidRPr="00CF5F6B">
                <w:rPr>
                  <w:noProof/>
                  <w:webHidden/>
                  <w:sz w:val="24"/>
                  <w:szCs w:val="24"/>
                </w:rPr>
                <w:t>17</w:t>
              </w:r>
              <w:r w:rsidRPr="00CF5F6B">
                <w:rPr>
                  <w:noProof/>
                  <w:webHidden/>
                  <w:sz w:val="24"/>
                  <w:szCs w:val="24"/>
                </w:rPr>
                <w:fldChar w:fldCharType="end"/>
              </w:r>
            </w:hyperlink>
          </w:p>
          <w:p w14:paraId="59CACE79" w14:textId="23D457DE" w:rsidR="006E6D66" w:rsidRPr="00CF5F6B" w:rsidRDefault="006E6D66">
            <w:pPr>
              <w:pStyle w:val="T2"/>
              <w:rPr>
                <w:rFonts w:eastAsiaTheme="minorEastAsia"/>
                <w:noProof/>
                <w:color w:val="auto"/>
                <w:kern w:val="2"/>
                <w:sz w:val="24"/>
                <w:szCs w:val="24"/>
                <w:lang w:eastAsia="tr-TR"/>
                <w14:ligatures w14:val="standardContextual"/>
              </w:rPr>
            </w:pPr>
            <w:hyperlink w:anchor="_Toc221305112" w:history="1">
              <w:r w:rsidRPr="00CF5F6B">
                <w:rPr>
                  <w:rStyle w:val="Kpr"/>
                  <w:noProof/>
                  <w:sz w:val="24"/>
                  <w:szCs w:val="24"/>
                </w:rPr>
                <w:t>3.3. Araştırmanın Evren ve Örneklemi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_Toc221305112 \h </w:instrText>
              </w:r>
              <w:r w:rsidRPr="00CF5F6B">
                <w:rPr>
                  <w:noProof/>
                  <w:webHidden/>
                  <w:sz w:val="24"/>
                  <w:szCs w:val="24"/>
                </w:rPr>
              </w:r>
              <w:r w:rsidRPr="00CF5F6B">
                <w:rPr>
                  <w:noProof/>
                  <w:webHidden/>
                  <w:sz w:val="24"/>
                  <w:szCs w:val="24"/>
                </w:rPr>
                <w:fldChar w:fldCharType="separate"/>
              </w:r>
              <w:r w:rsidRPr="00CF5F6B">
                <w:rPr>
                  <w:noProof/>
                  <w:webHidden/>
                  <w:sz w:val="24"/>
                  <w:szCs w:val="24"/>
                </w:rPr>
                <w:t>18</w:t>
              </w:r>
              <w:r w:rsidRPr="00CF5F6B">
                <w:rPr>
                  <w:noProof/>
                  <w:webHidden/>
                  <w:sz w:val="24"/>
                  <w:szCs w:val="24"/>
                </w:rPr>
                <w:fldChar w:fldCharType="end"/>
              </w:r>
            </w:hyperlink>
          </w:p>
          <w:p w14:paraId="545FDEE8" w14:textId="10F0C00F"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3" w:history="1">
              <w:r w:rsidRPr="00CF5F6B">
                <w:rPr>
                  <w:rStyle w:val="Kpr"/>
                  <w:noProof/>
                  <w:sz w:val="24"/>
                  <w:szCs w:val="24"/>
                </w:rPr>
                <w:t>3.3.1. Araştırmaya Dâhil Etme Kriterleri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_Toc221305113 \h </w:instrText>
              </w:r>
              <w:r w:rsidRPr="00CF5F6B">
                <w:rPr>
                  <w:noProof/>
                  <w:webHidden/>
                  <w:sz w:val="24"/>
                  <w:szCs w:val="24"/>
                </w:rPr>
              </w:r>
              <w:r w:rsidRPr="00CF5F6B">
                <w:rPr>
                  <w:noProof/>
                  <w:webHidden/>
                  <w:sz w:val="24"/>
                  <w:szCs w:val="24"/>
                </w:rPr>
                <w:fldChar w:fldCharType="separate"/>
              </w:r>
              <w:r w:rsidRPr="00CF5F6B">
                <w:rPr>
                  <w:noProof/>
                  <w:webHidden/>
                  <w:sz w:val="24"/>
                  <w:szCs w:val="24"/>
                </w:rPr>
                <w:t>18</w:t>
              </w:r>
              <w:r w:rsidRPr="00CF5F6B">
                <w:rPr>
                  <w:noProof/>
                  <w:webHidden/>
                  <w:sz w:val="24"/>
                  <w:szCs w:val="24"/>
                </w:rPr>
                <w:fldChar w:fldCharType="end"/>
              </w:r>
            </w:hyperlink>
          </w:p>
          <w:p w14:paraId="7CF75A25" w14:textId="515AA027"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4" w:history="1">
              <w:r w:rsidRPr="00CF5F6B">
                <w:rPr>
                  <w:rStyle w:val="Kpr"/>
                  <w:noProof/>
                  <w:sz w:val="24"/>
                  <w:szCs w:val="24"/>
                </w:rPr>
                <w:t>3.3.2. Araştırmaya Dâhil Etmeme Kriterleri: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_Toc221305114 \h </w:instrText>
              </w:r>
              <w:r w:rsidRPr="00CF5F6B">
                <w:rPr>
                  <w:noProof/>
                  <w:webHidden/>
                  <w:sz w:val="24"/>
                  <w:szCs w:val="24"/>
                </w:rPr>
              </w:r>
              <w:r w:rsidRPr="00CF5F6B">
                <w:rPr>
                  <w:noProof/>
                  <w:webHidden/>
                  <w:sz w:val="24"/>
                  <w:szCs w:val="24"/>
                </w:rPr>
                <w:fldChar w:fldCharType="separate"/>
              </w:r>
              <w:r w:rsidRPr="00CF5F6B">
                <w:rPr>
                  <w:noProof/>
                  <w:webHidden/>
                  <w:sz w:val="24"/>
                  <w:szCs w:val="24"/>
                </w:rPr>
                <w:t>18</w:t>
              </w:r>
              <w:r w:rsidRPr="00CF5F6B">
                <w:rPr>
                  <w:noProof/>
                  <w:webHidden/>
                  <w:sz w:val="24"/>
                  <w:szCs w:val="24"/>
                </w:rPr>
                <w:fldChar w:fldCharType="end"/>
              </w:r>
            </w:hyperlink>
          </w:p>
          <w:p w14:paraId="384A44EA" w14:textId="5EBDBE39" w:rsidR="006E6D66" w:rsidRPr="00CF5F6B" w:rsidRDefault="006E6D66">
            <w:pPr>
              <w:pStyle w:val="T2"/>
              <w:rPr>
                <w:rFonts w:eastAsiaTheme="minorEastAsia"/>
                <w:noProof/>
                <w:color w:val="auto"/>
                <w:kern w:val="2"/>
                <w:sz w:val="24"/>
                <w:szCs w:val="24"/>
                <w:lang w:eastAsia="tr-TR"/>
                <w14:ligatures w14:val="standardContextual"/>
              </w:rPr>
            </w:pPr>
            <w:hyperlink w:anchor="_Toc221305115" w:history="1">
              <w:r w:rsidRPr="00CF5F6B">
                <w:rPr>
                  <w:rStyle w:val="Kpr"/>
                  <w:noProof/>
                  <w:sz w:val="24"/>
                  <w:szCs w:val="24"/>
                </w:rPr>
                <w:t>3.4. Veri Toplama Araçları: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_Toc221305115 \h </w:instrText>
              </w:r>
              <w:r w:rsidRPr="00CF5F6B">
                <w:rPr>
                  <w:noProof/>
                  <w:webHidden/>
                  <w:sz w:val="24"/>
                  <w:szCs w:val="24"/>
                </w:rPr>
              </w:r>
              <w:r w:rsidRPr="00CF5F6B">
                <w:rPr>
                  <w:noProof/>
                  <w:webHidden/>
                  <w:sz w:val="24"/>
                  <w:szCs w:val="24"/>
                </w:rPr>
                <w:fldChar w:fldCharType="separate"/>
              </w:r>
              <w:r w:rsidRPr="00CF5F6B">
                <w:rPr>
                  <w:noProof/>
                  <w:webHidden/>
                  <w:sz w:val="24"/>
                  <w:szCs w:val="24"/>
                </w:rPr>
                <w:t>19</w:t>
              </w:r>
              <w:r w:rsidRPr="00CF5F6B">
                <w:rPr>
                  <w:noProof/>
                  <w:webHidden/>
                  <w:sz w:val="24"/>
                  <w:szCs w:val="24"/>
                </w:rPr>
                <w:fldChar w:fldCharType="end"/>
              </w:r>
            </w:hyperlink>
          </w:p>
          <w:p w14:paraId="14428812" w14:textId="6C665EAB"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6" w:history="1">
              <w:r w:rsidRPr="00CF5F6B">
                <w:rPr>
                  <w:rStyle w:val="Kpr"/>
                  <w:noProof/>
                  <w:sz w:val="24"/>
                  <w:szCs w:val="24"/>
                </w:rPr>
                <w:t>3.4.1. Tanıtıcı Bilgi Formu (EK-1)</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_Toc221305116 \h </w:instrText>
              </w:r>
              <w:r w:rsidRPr="00CF5F6B">
                <w:rPr>
                  <w:noProof/>
                  <w:webHidden/>
                  <w:sz w:val="24"/>
                  <w:szCs w:val="24"/>
                </w:rPr>
              </w:r>
              <w:r w:rsidRPr="00CF5F6B">
                <w:rPr>
                  <w:noProof/>
                  <w:webHidden/>
                  <w:sz w:val="24"/>
                  <w:szCs w:val="24"/>
                </w:rPr>
                <w:fldChar w:fldCharType="separate"/>
              </w:r>
              <w:r w:rsidRPr="00CF5F6B">
                <w:rPr>
                  <w:noProof/>
                  <w:webHidden/>
                  <w:sz w:val="24"/>
                  <w:szCs w:val="24"/>
                </w:rPr>
                <w:t>19</w:t>
              </w:r>
              <w:r w:rsidRPr="00CF5F6B">
                <w:rPr>
                  <w:noProof/>
                  <w:webHidden/>
                  <w:sz w:val="24"/>
                  <w:szCs w:val="24"/>
                </w:rPr>
                <w:fldChar w:fldCharType="end"/>
              </w:r>
            </w:hyperlink>
          </w:p>
          <w:p w14:paraId="576AE3D1" w14:textId="74AD3325"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7" w:history="1">
              <w:r w:rsidRPr="00CF5F6B">
                <w:rPr>
                  <w:rStyle w:val="Kpr"/>
                  <w:noProof/>
                  <w:sz w:val="24"/>
                  <w:szCs w:val="24"/>
                </w:rPr>
                <w:t>3.4.2. Doğum Gözlem Formu (EK-2)</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_Toc221305117 \h </w:instrText>
              </w:r>
              <w:r w:rsidRPr="00CF5F6B">
                <w:rPr>
                  <w:noProof/>
                  <w:webHidden/>
                  <w:sz w:val="24"/>
                  <w:szCs w:val="24"/>
                </w:rPr>
              </w:r>
              <w:r w:rsidRPr="00CF5F6B">
                <w:rPr>
                  <w:noProof/>
                  <w:webHidden/>
                  <w:sz w:val="24"/>
                  <w:szCs w:val="24"/>
                </w:rPr>
                <w:fldChar w:fldCharType="separate"/>
              </w:r>
              <w:r w:rsidRPr="00CF5F6B">
                <w:rPr>
                  <w:noProof/>
                  <w:webHidden/>
                  <w:sz w:val="24"/>
                  <w:szCs w:val="24"/>
                </w:rPr>
                <w:t>19</w:t>
              </w:r>
              <w:r w:rsidRPr="00CF5F6B">
                <w:rPr>
                  <w:noProof/>
                  <w:webHidden/>
                  <w:sz w:val="24"/>
                  <w:szCs w:val="24"/>
                </w:rPr>
                <w:fldChar w:fldCharType="end"/>
              </w:r>
            </w:hyperlink>
          </w:p>
          <w:p w14:paraId="3AB2BB7E" w14:textId="76FCF9DA"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8" w:history="1">
              <w:r w:rsidRPr="00CF5F6B">
                <w:rPr>
                  <w:rStyle w:val="Kpr"/>
                  <w:noProof/>
                  <w:sz w:val="24"/>
                  <w:szCs w:val="24"/>
                  <w:shd w:val="clear" w:color="auto" w:fill="FFFFFF"/>
                </w:rPr>
                <w:t>3.4.3. Visual Analog Skala Formu (VAS) (Ek 3)</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_Toc221305118 \h </w:instrText>
              </w:r>
              <w:r w:rsidRPr="00CF5F6B">
                <w:rPr>
                  <w:noProof/>
                  <w:webHidden/>
                  <w:sz w:val="24"/>
                  <w:szCs w:val="24"/>
                </w:rPr>
              </w:r>
              <w:r w:rsidRPr="00CF5F6B">
                <w:rPr>
                  <w:noProof/>
                  <w:webHidden/>
                  <w:sz w:val="24"/>
                  <w:szCs w:val="24"/>
                </w:rPr>
                <w:fldChar w:fldCharType="separate"/>
              </w:r>
              <w:r w:rsidRPr="00CF5F6B">
                <w:rPr>
                  <w:noProof/>
                  <w:webHidden/>
                  <w:sz w:val="24"/>
                  <w:szCs w:val="24"/>
                </w:rPr>
                <w:t>19</w:t>
              </w:r>
              <w:r w:rsidRPr="00CF5F6B">
                <w:rPr>
                  <w:noProof/>
                  <w:webHidden/>
                  <w:sz w:val="24"/>
                  <w:szCs w:val="24"/>
                </w:rPr>
                <w:fldChar w:fldCharType="end"/>
              </w:r>
            </w:hyperlink>
          </w:p>
          <w:p w14:paraId="75CFA032" w14:textId="5DEB7545"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19" w:history="1">
              <w:r w:rsidRPr="00CF5F6B">
                <w:rPr>
                  <w:rStyle w:val="Kpr"/>
                  <w:noProof/>
                  <w:sz w:val="24"/>
                  <w:szCs w:val="24"/>
                </w:rPr>
                <w:t>3.4.4. Doğum Memnuniyet Ölçeği Kısa Formu (DMÖ-K) (EK-4)</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_Toc221305119 \h </w:instrText>
              </w:r>
              <w:r w:rsidRPr="00CF5F6B">
                <w:rPr>
                  <w:noProof/>
                  <w:webHidden/>
                  <w:sz w:val="24"/>
                  <w:szCs w:val="24"/>
                </w:rPr>
              </w:r>
              <w:r w:rsidRPr="00CF5F6B">
                <w:rPr>
                  <w:noProof/>
                  <w:webHidden/>
                  <w:sz w:val="24"/>
                  <w:szCs w:val="24"/>
                </w:rPr>
                <w:fldChar w:fldCharType="separate"/>
              </w:r>
              <w:r w:rsidRPr="00CF5F6B">
                <w:rPr>
                  <w:noProof/>
                  <w:webHidden/>
                  <w:sz w:val="24"/>
                  <w:szCs w:val="24"/>
                </w:rPr>
                <w:t>19</w:t>
              </w:r>
              <w:r w:rsidRPr="00CF5F6B">
                <w:rPr>
                  <w:noProof/>
                  <w:webHidden/>
                  <w:sz w:val="24"/>
                  <w:szCs w:val="24"/>
                </w:rPr>
                <w:fldChar w:fldCharType="end"/>
              </w:r>
            </w:hyperlink>
          </w:p>
          <w:p w14:paraId="39418CAF" w14:textId="14041B34"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20" w:history="1">
              <w:r w:rsidRPr="00CF5F6B">
                <w:rPr>
                  <w:rStyle w:val="Kpr"/>
                  <w:noProof/>
                  <w:sz w:val="24"/>
                  <w:szCs w:val="24"/>
                </w:rPr>
                <w:t xml:space="preserve">3.4.5. Doğum Sekseği Uygulaması Görüş ve Deneyim Formu </w:t>
              </w:r>
              <w:r w:rsidRPr="00CF5F6B">
                <w:rPr>
                  <w:rStyle w:val="Kpr"/>
                  <w:bCs/>
                  <w:noProof/>
                  <w:sz w:val="24"/>
                  <w:szCs w:val="24"/>
                </w:rPr>
                <w:t>(Ek-5):</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_Toc221305120 \h </w:instrText>
              </w:r>
              <w:r w:rsidRPr="00CF5F6B">
                <w:rPr>
                  <w:noProof/>
                  <w:webHidden/>
                  <w:sz w:val="24"/>
                  <w:szCs w:val="24"/>
                </w:rPr>
              </w:r>
              <w:r w:rsidRPr="00CF5F6B">
                <w:rPr>
                  <w:noProof/>
                  <w:webHidden/>
                  <w:sz w:val="24"/>
                  <w:szCs w:val="24"/>
                </w:rPr>
                <w:fldChar w:fldCharType="separate"/>
              </w:r>
              <w:r w:rsidRPr="00CF5F6B">
                <w:rPr>
                  <w:noProof/>
                  <w:webHidden/>
                  <w:sz w:val="24"/>
                  <w:szCs w:val="24"/>
                </w:rPr>
                <w:t>20</w:t>
              </w:r>
              <w:r w:rsidRPr="00CF5F6B">
                <w:rPr>
                  <w:noProof/>
                  <w:webHidden/>
                  <w:sz w:val="24"/>
                  <w:szCs w:val="24"/>
                </w:rPr>
                <w:fldChar w:fldCharType="end"/>
              </w:r>
            </w:hyperlink>
          </w:p>
          <w:p w14:paraId="22BEEC6B" w14:textId="57443080" w:rsidR="006E6D66" w:rsidRPr="00CF5F6B" w:rsidRDefault="006E6D66">
            <w:pPr>
              <w:pStyle w:val="T2"/>
              <w:rPr>
                <w:rFonts w:eastAsiaTheme="minorEastAsia"/>
                <w:noProof/>
                <w:color w:val="auto"/>
                <w:kern w:val="2"/>
                <w:sz w:val="24"/>
                <w:szCs w:val="24"/>
                <w:lang w:eastAsia="tr-TR"/>
                <w14:ligatures w14:val="standardContextual"/>
              </w:rPr>
            </w:pPr>
            <w:hyperlink w:anchor="_Toc221305121" w:history="1">
              <w:r w:rsidRPr="00CF5F6B">
                <w:rPr>
                  <w:rStyle w:val="Kpr"/>
                  <w:noProof/>
                  <w:sz w:val="24"/>
                  <w:szCs w:val="24"/>
                </w:rPr>
                <w:t>3.5. Ön Uygulama</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_Toc221305121 \h </w:instrText>
              </w:r>
              <w:r w:rsidRPr="00CF5F6B">
                <w:rPr>
                  <w:noProof/>
                  <w:webHidden/>
                  <w:sz w:val="24"/>
                  <w:szCs w:val="24"/>
                </w:rPr>
              </w:r>
              <w:r w:rsidRPr="00CF5F6B">
                <w:rPr>
                  <w:noProof/>
                  <w:webHidden/>
                  <w:sz w:val="24"/>
                  <w:szCs w:val="24"/>
                </w:rPr>
                <w:fldChar w:fldCharType="separate"/>
              </w:r>
              <w:r w:rsidRPr="00CF5F6B">
                <w:rPr>
                  <w:noProof/>
                  <w:webHidden/>
                  <w:sz w:val="24"/>
                  <w:szCs w:val="24"/>
                </w:rPr>
                <w:t>20</w:t>
              </w:r>
              <w:r w:rsidRPr="00CF5F6B">
                <w:rPr>
                  <w:noProof/>
                  <w:webHidden/>
                  <w:sz w:val="24"/>
                  <w:szCs w:val="24"/>
                </w:rPr>
                <w:fldChar w:fldCharType="end"/>
              </w:r>
            </w:hyperlink>
          </w:p>
          <w:p w14:paraId="11808C5B" w14:textId="1A10C0B8" w:rsidR="006E6D66" w:rsidRPr="00CF5F6B" w:rsidRDefault="006E6D66">
            <w:pPr>
              <w:pStyle w:val="T2"/>
              <w:rPr>
                <w:rFonts w:eastAsiaTheme="minorEastAsia"/>
                <w:noProof/>
                <w:color w:val="auto"/>
                <w:kern w:val="2"/>
                <w:sz w:val="24"/>
                <w:szCs w:val="24"/>
                <w:lang w:eastAsia="tr-TR"/>
                <w14:ligatures w14:val="standardContextual"/>
              </w:rPr>
            </w:pPr>
            <w:hyperlink w:anchor="_Toc221305122" w:history="1">
              <w:r w:rsidRPr="00CF5F6B">
                <w:rPr>
                  <w:rStyle w:val="Kpr"/>
                  <w:noProof/>
                  <w:sz w:val="24"/>
                  <w:szCs w:val="24"/>
                </w:rPr>
                <w:t>3.6. Randomisazyon</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_Toc221305122 \h </w:instrText>
              </w:r>
              <w:r w:rsidRPr="00CF5F6B">
                <w:rPr>
                  <w:noProof/>
                  <w:webHidden/>
                  <w:sz w:val="24"/>
                  <w:szCs w:val="24"/>
                </w:rPr>
              </w:r>
              <w:r w:rsidRPr="00CF5F6B">
                <w:rPr>
                  <w:noProof/>
                  <w:webHidden/>
                  <w:sz w:val="24"/>
                  <w:szCs w:val="24"/>
                </w:rPr>
                <w:fldChar w:fldCharType="separate"/>
              </w:r>
              <w:r w:rsidRPr="00CF5F6B">
                <w:rPr>
                  <w:noProof/>
                  <w:webHidden/>
                  <w:sz w:val="24"/>
                  <w:szCs w:val="24"/>
                </w:rPr>
                <w:t>20</w:t>
              </w:r>
              <w:r w:rsidRPr="00CF5F6B">
                <w:rPr>
                  <w:noProof/>
                  <w:webHidden/>
                  <w:sz w:val="24"/>
                  <w:szCs w:val="24"/>
                </w:rPr>
                <w:fldChar w:fldCharType="end"/>
              </w:r>
            </w:hyperlink>
          </w:p>
          <w:p w14:paraId="0B953D7A" w14:textId="58EC0E51" w:rsidR="006E6D66" w:rsidRPr="00CF5F6B" w:rsidRDefault="006E6D66">
            <w:pPr>
              <w:pStyle w:val="T2"/>
              <w:rPr>
                <w:rFonts w:eastAsiaTheme="minorEastAsia"/>
                <w:noProof/>
                <w:color w:val="auto"/>
                <w:kern w:val="2"/>
                <w:sz w:val="24"/>
                <w:szCs w:val="24"/>
                <w:lang w:eastAsia="tr-TR"/>
                <w14:ligatures w14:val="standardContextual"/>
              </w:rPr>
            </w:pPr>
            <w:hyperlink w:anchor="_Toc221305123" w:history="1">
              <w:r w:rsidRPr="00CF5F6B">
                <w:rPr>
                  <w:rStyle w:val="Kpr"/>
                  <w:noProof/>
                  <w:sz w:val="24"/>
                  <w:szCs w:val="24"/>
                </w:rPr>
                <w:t>3.7. Körleme</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_Toc221305123 \h </w:instrText>
              </w:r>
              <w:r w:rsidRPr="00CF5F6B">
                <w:rPr>
                  <w:noProof/>
                  <w:webHidden/>
                  <w:sz w:val="24"/>
                  <w:szCs w:val="24"/>
                </w:rPr>
              </w:r>
              <w:r w:rsidRPr="00CF5F6B">
                <w:rPr>
                  <w:noProof/>
                  <w:webHidden/>
                  <w:sz w:val="24"/>
                  <w:szCs w:val="24"/>
                </w:rPr>
                <w:fldChar w:fldCharType="separate"/>
              </w:r>
              <w:r w:rsidRPr="00CF5F6B">
                <w:rPr>
                  <w:noProof/>
                  <w:webHidden/>
                  <w:sz w:val="24"/>
                  <w:szCs w:val="24"/>
                </w:rPr>
                <w:t>23</w:t>
              </w:r>
              <w:r w:rsidRPr="00CF5F6B">
                <w:rPr>
                  <w:noProof/>
                  <w:webHidden/>
                  <w:sz w:val="24"/>
                  <w:szCs w:val="24"/>
                </w:rPr>
                <w:fldChar w:fldCharType="end"/>
              </w:r>
            </w:hyperlink>
          </w:p>
          <w:p w14:paraId="7764308F" w14:textId="56D57177" w:rsidR="006E6D66" w:rsidRPr="00CF5F6B" w:rsidRDefault="006E6D66">
            <w:pPr>
              <w:pStyle w:val="T2"/>
              <w:rPr>
                <w:rFonts w:eastAsiaTheme="minorEastAsia"/>
                <w:noProof/>
                <w:color w:val="auto"/>
                <w:kern w:val="2"/>
                <w:sz w:val="24"/>
                <w:szCs w:val="24"/>
                <w:lang w:eastAsia="tr-TR"/>
                <w14:ligatures w14:val="standardContextual"/>
              </w:rPr>
            </w:pPr>
            <w:hyperlink w:anchor="_Toc221305124" w:history="1">
              <w:r w:rsidRPr="00CF5F6B">
                <w:rPr>
                  <w:rStyle w:val="Kpr"/>
                  <w:noProof/>
                  <w:sz w:val="24"/>
                  <w:szCs w:val="24"/>
                </w:rPr>
                <w:t>3.8. Araştırmanın Uygulanması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_Toc221305124 \h </w:instrText>
              </w:r>
              <w:r w:rsidRPr="00CF5F6B">
                <w:rPr>
                  <w:noProof/>
                  <w:webHidden/>
                  <w:sz w:val="24"/>
                  <w:szCs w:val="24"/>
                </w:rPr>
              </w:r>
              <w:r w:rsidRPr="00CF5F6B">
                <w:rPr>
                  <w:noProof/>
                  <w:webHidden/>
                  <w:sz w:val="24"/>
                  <w:szCs w:val="24"/>
                </w:rPr>
                <w:fldChar w:fldCharType="separate"/>
              </w:r>
              <w:r w:rsidRPr="00CF5F6B">
                <w:rPr>
                  <w:noProof/>
                  <w:webHidden/>
                  <w:sz w:val="24"/>
                  <w:szCs w:val="24"/>
                </w:rPr>
                <w:t>23</w:t>
              </w:r>
              <w:r w:rsidRPr="00CF5F6B">
                <w:rPr>
                  <w:noProof/>
                  <w:webHidden/>
                  <w:sz w:val="24"/>
                  <w:szCs w:val="24"/>
                </w:rPr>
                <w:fldChar w:fldCharType="end"/>
              </w:r>
            </w:hyperlink>
          </w:p>
          <w:p w14:paraId="59A7C37A" w14:textId="6788DCE6"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25" w:history="1">
              <w:r w:rsidRPr="00CF5F6B">
                <w:rPr>
                  <w:rStyle w:val="Kpr"/>
                  <w:noProof/>
                  <w:sz w:val="24"/>
                  <w:szCs w:val="24"/>
                </w:rPr>
                <w:t>3.8.1. Gebelerin Kayıt Edilmesi ve Tanıtıcı Bilgi Formunun Doldurulması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_Toc221305125 \h </w:instrText>
              </w:r>
              <w:r w:rsidRPr="00CF5F6B">
                <w:rPr>
                  <w:noProof/>
                  <w:webHidden/>
                  <w:sz w:val="24"/>
                  <w:szCs w:val="24"/>
                </w:rPr>
              </w:r>
              <w:r w:rsidRPr="00CF5F6B">
                <w:rPr>
                  <w:noProof/>
                  <w:webHidden/>
                  <w:sz w:val="24"/>
                  <w:szCs w:val="24"/>
                </w:rPr>
                <w:fldChar w:fldCharType="separate"/>
              </w:r>
              <w:r w:rsidRPr="00CF5F6B">
                <w:rPr>
                  <w:noProof/>
                  <w:webHidden/>
                  <w:sz w:val="24"/>
                  <w:szCs w:val="24"/>
                </w:rPr>
                <w:t>23</w:t>
              </w:r>
              <w:r w:rsidRPr="00CF5F6B">
                <w:rPr>
                  <w:noProof/>
                  <w:webHidden/>
                  <w:sz w:val="24"/>
                  <w:szCs w:val="24"/>
                </w:rPr>
                <w:fldChar w:fldCharType="end"/>
              </w:r>
            </w:hyperlink>
          </w:p>
          <w:p w14:paraId="1402FDF5" w14:textId="28C1009A"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26" w:history="1">
              <w:r w:rsidRPr="00CF5F6B">
                <w:rPr>
                  <w:rStyle w:val="Kpr"/>
                  <w:noProof/>
                  <w:sz w:val="24"/>
                  <w:szCs w:val="24"/>
                </w:rPr>
                <w:t>3.8.2. Müdahale Grubunun İzlem ve Bakımı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_Toc221305126 \h </w:instrText>
              </w:r>
              <w:r w:rsidRPr="00CF5F6B">
                <w:rPr>
                  <w:noProof/>
                  <w:webHidden/>
                  <w:sz w:val="24"/>
                  <w:szCs w:val="24"/>
                </w:rPr>
              </w:r>
              <w:r w:rsidRPr="00CF5F6B">
                <w:rPr>
                  <w:noProof/>
                  <w:webHidden/>
                  <w:sz w:val="24"/>
                  <w:szCs w:val="24"/>
                </w:rPr>
                <w:fldChar w:fldCharType="separate"/>
              </w:r>
              <w:r w:rsidRPr="00CF5F6B">
                <w:rPr>
                  <w:noProof/>
                  <w:webHidden/>
                  <w:sz w:val="24"/>
                  <w:szCs w:val="24"/>
                </w:rPr>
                <w:t>24</w:t>
              </w:r>
              <w:r w:rsidRPr="00CF5F6B">
                <w:rPr>
                  <w:noProof/>
                  <w:webHidden/>
                  <w:sz w:val="24"/>
                  <w:szCs w:val="24"/>
                </w:rPr>
                <w:fldChar w:fldCharType="end"/>
              </w:r>
            </w:hyperlink>
          </w:p>
          <w:p w14:paraId="51D5634A" w14:textId="5CB6718E"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27" w:history="1">
              <w:r w:rsidRPr="00CF5F6B">
                <w:rPr>
                  <w:rStyle w:val="Kpr"/>
                  <w:noProof/>
                  <w:sz w:val="24"/>
                  <w:szCs w:val="24"/>
                </w:rPr>
                <w:t>3.8.3. Kontrol Grubunun İzlem ve Bakımı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_Toc221305127 \h </w:instrText>
              </w:r>
              <w:r w:rsidRPr="00CF5F6B">
                <w:rPr>
                  <w:noProof/>
                  <w:webHidden/>
                  <w:sz w:val="24"/>
                  <w:szCs w:val="24"/>
                </w:rPr>
              </w:r>
              <w:r w:rsidRPr="00CF5F6B">
                <w:rPr>
                  <w:noProof/>
                  <w:webHidden/>
                  <w:sz w:val="24"/>
                  <w:szCs w:val="24"/>
                </w:rPr>
                <w:fldChar w:fldCharType="separate"/>
              </w:r>
              <w:r w:rsidRPr="00CF5F6B">
                <w:rPr>
                  <w:noProof/>
                  <w:webHidden/>
                  <w:sz w:val="24"/>
                  <w:szCs w:val="24"/>
                </w:rPr>
                <w:t>24</w:t>
              </w:r>
              <w:r w:rsidRPr="00CF5F6B">
                <w:rPr>
                  <w:noProof/>
                  <w:webHidden/>
                  <w:sz w:val="24"/>
                  <w:szCs w:val="24"/>
                </w:rPr>
                <w:fldChar w:fldCharType="end"/>
              </w:r>
            </w:hyperlink>
          </w:p>
          <w:p w14:paraId="024EEC12" w14:textId="2940B4CA" w:rsidR="006E6D66" w:rsidRPr="00CF5F6B" w:rsidRDefault="006E6D66">
            <w:pPr>
              <w:pStyle w:val="T2"/>
              <w:rPr>
                <w:rFonts w:eastAsiaTheme="minorEastAsia"/>
                <w:noProof/>
                <w:color w:val="auto"/>
                <w:kern w:val="2"/>
                <w:sz w:val="24"/>
                <w:szCs w:val="24"/>
                <w:lang w:eastAsia="tr-TR"/>
                <w14:ligatures w14:val="standardContextual"/>
              </w:rPr>
            </w:pPr>
            <w:hyperlink w:anchor="_Toc221305128" w:history="1">
              <w:r w:rsidRPr="00CF5F6B">
                <w:rPr>
                  <w:rStyle w:val="Kpr"/>
                  <w:noProof/>
                  <w:sz w:val="24"/>
                  <w:szCs w:val="24"/>
                </w:rPr>
                <w:t>3.9. Verilerin Analizi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_Toc221305128 \h </w:instrText>
              </w:r>
              <w:r w:rsidRPr="00CF5F6B">
                <w:rPr>
                  <w:noProof/>
                  <w:webHidden/>
                  <w:sz w:val="24"/>
                  <w:szCs w:val="24"/>
                </w:rPr>
              </w:r>
              <w:r w:rsidRPr="00CF5F6B">
                <w:rPr>
                  <w:noProof/>
                  <w:webHidden/>
                  <w:sz w:val="24"/>
                  <w:szCs w:val="24"/>
                </w:rPr>
                <w:fldChar w:fldCharType="separate"/>
              </w:r>
              <w:r w:rsidRPr="00CF5F6B">
                <w:rPr>
                  <w:noProof/>
                  <w:webHidden/>
                  <w:sz w:val="24"/>
                  <w:szCs w:val="24"/>
                </w:rPr>
                <w:t>25</w:t>
              </w:r>
              <w:r w:rsidRPr="00CF5F6B">
                <w:rPr>
                  <w:noProof/>
                  <w:webHidden/>
                  <w:sz w:val="24"/>
                  <w:szCs w:val="24"/>
                </w:rPr>
                <w:fldChar w:fldCharType="end"/>
              </w:r>
            </w:hyperlink>
          </w:p>
          <w:p w14:paraId="28C32E61" w14:textId="3095ED35" w:rsidR="006E6D66" w:rsidRPr="00CF5F6B" w:rsidRDefault="006E6D66">
            <w:pPr>
              <w:pStyle w:val="T2"/>
              <w:rPr>
                <w:rFonts w:eastAsiaTheme="minorEastAsia"/>
                <w:noProof/>
                <w:color w:val="auto"/>
                <w:kern w:val="2"/>
                <w:sz w:val="24"/>
                <w:szCs w:val="24"/>
                <w:lang w:eastAsia="tr-TR"/>
                <w14:ligatures w14:val="standardContextual"/>
              </w:rPr>
            </w:pPr>
            <w:hyperlink w:anchor="_Toc221305129" w:history="1">
              <w:r w:rsidRPr="00CF5F6B">
                <w:rPr>
                  <w:rStyle w:val="Kpr"/>
                  <w:rFonts w:eastAsia="Times New Roman"/>
                  <w:noProof/>
                  <w:sz w:val="24"/>
                  <w:szCs w:val="24"/>
                  <w:lang w:eastAsia="tr-TR"/>
                </w:rPr>
                <w:t>3.10. Araştırmanın Değişkenleri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_Toc221305129 \h </w:instrText>
              </w:r>
              <w:r w:rsidRPr="00CF5F6B">
                <w:rPr>
                  <w:noProof/>
                  <w:webHidden/>
                  <w:sz w:val="24"/>
                  <w:szCs w:val="24"/>
                </w:rPr>
              </w:r>
              <w:r w:rsidRPr="00CF5F6B">
                <w:rPr>
                  <w:noProof/>
                  <w:webHidden/>
                  <w:sz w:val="24"/>
                  <w:szCs w:val="24"/>
                </w:rPr>
                <w:fldChar w:fldCharType="separate"/>
              </w:r>
              <w:r w:rsidRPr="00CF5F6B">
                <w:rPr>
                  <w:noProof/>
                  <w:webHidden/>
                  <w:sz w:val="24"/>
                  <w:szCs w:val="24"/>
                </w:rPr>
                <w:t>26</w:t>
              </w:r>
              <w:r w:rsidRPr="00CF5F6B">
                <w:rPr>
                  <w:noProof/>
                  <w:webHidden/>
                  <w:sz w:val="24"/>
                  <w:szCs w:val="24"/>
                </w:rPr>
                <w:fldChar w:fldCharType="end"/>
              </w:r>
            </w:hyperlink>
          </w:p>
          <w:p w14:paraId="62D70FC9" w14:textId="1DEAB0A6" w:rsidR="006E6D66" w:rsidRPr="00CF5F6B" w:rsidRDefault="006E6D66">
            <w:pPr>
              <w:pStyle w:val="T2"/>
              <w:rPr>
                <w:rFonts w:eastAsiaTheme="minorEastAsia"/>
                <w:noProof/>
                <w:color w:val="auto"/>
                <w:kern w:val="2"/>
                <w:sz w:val="24"/>
                <w:szCs w:val="24"/>
                <w:lang w:eastAsia="tr-TR"/>
                <w14:ligatures w14:val="standardContextual"/>
              </w:rPr>
            </w:pPr>
            <w:hyperlink w:anchor="_Toc221305130" w:history="1">
              <w:r w:rsidRPr="00CF5F6B">
                <w:rPr>
                  <w:rStyle w:val="Kpr"/>
                  <w:noProof/>
                  <w:sz w:val="24"/>
                  <w:szCs w:val="24"/>
                </w:rPr>
                <w:t>3.11. Konunun Önemi / Beklenen Yararlar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_Toc221305130 \h </w:instrText>
              </w:r>
              <w:r w:rsidRPr="00CF5F6B">
                <w:rPr>
                  <w:noProof/>
                  <w:webHidden/>
                  <w:sz w:val="24"/>
                  <w:szCs w:val="24"/>
                </w:rPr>
              </w:r>
              <w:r w:rsidRPr="00CF5F6B">
                <w:rPr>
                  <w:noProof/>
                  <w:webHidden/>
                  <w:sz w:val="24"/>
                  <w:szCs w:val="24"/>
                </w:rPr>
                <w:fldChar w:fldCharType="separate"/>
              </w:r>
              <w:r w:rsidRPr="00CF5F6B">
                <w:rPr>
                  <w:noProof/>
                  <w:webHidden/>
                  <w:sz w:val="24"/>
                  <w:szCs w:val="24"/>
                </w:rPr>
                <w:t>27</w:t>
              </w:r>
              <w:r w:rsidRPr="00CF5F6B">
                <w:rPr>
                  <w:noProof/>
                  <w:webHidden/>
                  <w:sz w:val="24"/>
                  <w:szCs w:val="24"/>
                </w:rPr>
                <w:fldChar w:fldCharType="end"/>
              </w:r>
            </w:hyperlink>
          </w:p>
          <w:p w14:paraId="6F858CF9" w14:textId="3EDE6CE4" w:rsidR="006E6D66" w:rsidRPr="00CF5F6B" w:rsidRDefault="006E6D66">
            <w:pPr>
              <w:pStyle w:val="T2"/>
              <w:rPr>
                <w:rFonts w:eastAsiaTheme="minorEastAsia"/>
                <w:noProof/>
                <w:color w:val="auto"/>
                <w:kern w:val="2"/>
                <w:sz w:val="24"/>
                <w:szCs w:val="24"/>
                <w:lang w:eastAsia="tr-TR"/>
                <w14:ligatures w14:val="standardContextual"/>
              </w:rPr>
            </w:pPr>
            <w:hyperlink w:anchor="_Toc221305131" w:history="1">
              <w:r w:rsidRPr="00CF5F6B">
                <w:rPr>
                  <w:rStyle w:val="Kpr"/>
                  <w:noProof/>
                  <w:sz w:val="24"/>
                  <w:szCs w:val="24"/>
                </w:rPr>
                <w:t>3.12. Çalışmmanın Etik Yönü</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_Toc221305131 \h </w:instrText>
              </w:r>
              <w:r w:rsidRPr="00CF5F6B">
                <w:rPr>
                  <w:noProof/>
                  <w:webHidden/>
                  <w:sz w:val="24"/>
                  <w:szCs w:val="24"/>
                </w:rPr>
              </w:r>
              <w:r w:rsidRPr="00CF5F6B">
                <w:rPr>
                  <w:noProof/>
                  <w:webHidden/>
                  <w:sz w:val="24"/>
                  <w:szCs w:val="24"/>
                </w:rPr>
                <w:fldChar w:fldCharType="separate"/>
              </w:r>
              <w:r w:rsidRPr="00CF5F6B">
                <w:rPr>
                  <w:noProof/>
                  <w:webHidden/>
                  <w:sz w:val="24"/>
                  <w:szCs w:val="24"/>
                </w:rPr>
                <w:t>27</w:t>
              </w:r>
              <w:r w:rsidRPr="00CF5F6B">
                <w:rPr>
                  <w:noProof/>
                  <w:webHidden/>
                  <w:sz w:val="24"/>
                  <w:szCs w:val="24"/>
                </w:rPr>
                <w:fldChar w:fldCharType="end"/>
              </w:r>
            </w:hyperlink>
          </w:p>
          <w:p w14:paraId="717E2F6E" w14:textId="6A803503" w:rsidR="006E6D66" w:rsidRPr="00CF5F6B" w:rsidRDefault="006E6D66">
            <w:pPr>
              <w:pStyle w:val="T2"/>
              <w:rPr>
                <w:rFonts w:eastAsiaTheme="minorEastAsia"/>
                <w:noProof/>
                <w:color w:val="auto"/>
                <w:kern w:val="2"/>
                <w:sz w:val="24"/>
                <w:szCs w:val="24"/>
                <w:lang w:eastAsia="tr-TR"/>
                <w14:ligatures w14:val="standardContextual"/>
              </w:rPr>
            </w:pPr>
            <w:hyperlink w:anchor="_Toc221305132" w:history="1">
              <w:r w:rsidRPr="00CF5F6B">
                <w:rPr>
                  <w:rStyle w:val="Kpr"/>
                  <w:noProof/>
                  <w:sz w:val="24"/>
                  <w:szCs w:val="24"/>
                </w:rPr>
                <w:t>3.13. Çalışmanın Güçlü ve Sınırlı yönleri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_Toc221305132 \h </w:instrText>
              </w:r>
              <w:r w:rsidRPr="00CF5F6B">
                <w:rPr>
                  <w:noProof/>
                  <w:webHidden/>
                  <w:sz w:val="24"/>
                  <w:szCs w:val="24"/>
                </w:rPr>
              </w:r>
              <w:r w:rsidRPr="00CF5F6B">
                <w:rPr>
                  <w:noProof/>
                  <w:webHidden/>
                  <w:sz w:val="24"/>
                  <w:szCs w:val="24"/>
                </w:rPr>
                <w:fldChar w:fldCharType="separate"/>
              </w:r>
              <w:r w:rsidRPr="00CF5F6B">
                <w:rPr>
                  <w:noProof/>
                  <w:webHidden/>
                  <w:sz w:val="24"/>
                  <w:szCs w:val="24"/>
                </w:rPr>
                <w:t>28</w:t>
              </w:r>
              <w:r w:rsidRPr="00CF5F6B">
                <w:rPr>
                  <w:noProof/>
                  <w:webHidden/>
                  <w:sz w:val="24"/>
                  <w:szCs w:val="24"/>
                </w:rPr>
                <w:fldChar w:fldCharType="end"/>
              </w:r>
            </w:hyperlink>
          </w:p>
          <w:p w14:paraId="10EE7C49" w14:textId="0DF2C417" w:rsidR="006E6D66" w:rsidRPr="00CF5F6B" w:rsidRDefault="006E6D66">
            <w:pPr>
              <w:pStyle w:val="T2"/>
              <w:rPr>
                <w:rFonts w:eastAsiaTheme="minorEastAsia"/>
                <w:noProof/>
                <w:color w:val="auto"/>
                <w:kern w:val="2"/>
                <w:sz w:val="24"/>
                <w:szCs w:val="24"/>
                <w:lang w:eastAsia="tr-TR"/>
                <w14:ligatures w14:val="standardContextual"/>
              </w:rPr>
            </w:pPr>
            <w:hyperlink w:anchor="_Toc221305133" w:history="1">
              <w:r w:rsidRPr="00CF5F6B">
                <w:rPr>
                  <w:rStyle w:val="Kpr"/>
                  <w:noProof/>
                  <w:sz w:val="24"/>
                  <w:szCs w:val="24"/>
                </w:rPr>
                <w:t>3.14. Çalışma Planı/Takvimi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_Toc221305133 \h </w:instrText>
              </w:r>
              <w:r w:rsidRPr="00CF5F6B">
                <w:rPr>
                  <w:noProof/>
                  <w:webHidden/>
                  <w:sz w:val="24"/>
                  <w:szCs w:val="24"/>
                </w:rPr>
              </w:r>
              <w:r w:rsidRPr="00CF5F6B">
                <w:rPr>
                  <w:noProof/>
                  <w:webHidden/>
                  <w:sz w:val="24"/>
                  <w:szCs w:val="24"/>
                </w:rPr>
                <w:fldChar w:fldCharType="separate"/>
              </w:r>
              <w:r w:rsidRPr="00CF5F6B">
                <w:rPr>
                  <w:noProof/>
                  <w:webHidden/>
                  <w:sz w:val="24"/>
                  <w:szCs w:val="24"/>
                </w:rPr>
                <w:t>28</w:t>
              </w:r>
              <w:r w:rsidRPr="00CF5F6B">
                <w:rPr>
                  <w:noProof/>
                  <w:webHidden/>
                  <w:sz w:val="24"/>
                  <w:szCs w:val="24"/>
                </w:rPr>
                <w:fldChar w:fldCharType="end"/>
              </w:r>
            </w:hyperlink>
          </w:p>
          <w:p w14:paraId="2822B099" w14:textId="59466FB5" w:rsidR="006E6D66" w:rsidRPr="00CF5F6B" w:rsidRDefault="006E6D66">
            <w:pPr>
              <w:pStyle w:val="T4"/>
              <w:rPr>
                <w:rFonts w:eastAsiaTheme="minorEastAsia"/>
                <w:noProof/>
                <w:color w:val="auto"/>
                <w:kern w:val="2"/>
                <w:sz w:val="24"/>
                <w:szCs w:val="24"/>
                <w:lang w:eastAsia="tr-TR"/>
                <w14:ligatures w14:val="standardContextual"/>
              </w:rPr>
            </w:pPr>
            <w:hyperlink w:anchor="_Toc221305134" w:history="1">
              <w:r w:rsidRPr="00CF5F6B">
                <w:rPr>
                  <w:rStyle w:val="Kpr"/>
                  <w:iCs/>
                  <w:noProof/>
                  <w:sz w:val="24"/>
                  <w:szCs w:val="24"/>
                </w:rPr>
                <w:t>3.15.1 Doğum Sekseği Uygulamasındaki Adımlar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_Toc221305134 \h </w:instrText>
              </w:r>
              <w:r w:rsidRPr="00CF5F6B">
                <w:rPr>
                  <w:noProof/>
                  <w:webHidden/>
                  <w:sz w:val="24"/>
                  <w:szCs w:val="24"/>
                </w:rPr>
              </w:r>
              <w:r w:rsidRPr="00CF5F6B">
                <w:rPr>
                  <w:noProof/>
                  <w:webHidden/>
                  <w:sz w:val="24"/>
                  <w:szCs w:val="24"/>
                </w:rPr>
                <w:fldChar w:fldCharType="separate"/>
              </w:r>
              <w:r w:rsidRPr="00CF5F6B">
                <w:rPr>
                  <w:noProof/>
                  <w:webHidden/>
                  <w:sz w:val="24"/>
                  <w:szCs w:val="24"/>
                </w:rPr>
                <w:t>32</w:t>
              </w:r>
              <w:r w:rsidRPr="00CF5F6B">
                <w:rPr>
                  <w:noProof/>
                  <w:webHidden/>
                  <w:sz w:val="24"/>
                  <w:szCs w:val="24"/>
                </w:rPr>
                <w:fldChar w:fldCharType="end"/>
              </w:r>
            </w:hyperlink>
          </w:p>
          <w:p w14:paraId="55DD9A46" w14:textId="3B9C4B37"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35" w:history="1">
              <w:r w:rsidRPr="00CF5F6B">
                <w:rPr>
                  <w:rStyle w:val="Kpr"/>
                  <w:noProof/>
                  <w:sz w:val="24"/>
                  <w:szCs w:val="24"/>
                </w:rPr>
                <w:t>1. Adım: Mobilizasyon</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_Toc221305135 \h </w:instrText>
              </w:r>
              <w:r w:rsidRPr="00CF5F6B">
                <w:rPr>
                  <w:noProof/>
                  <w:webHidden/>
                  <w:sz w:val="24"/>
                  <w:szCs w:val="24"/>
                </w:rPr>
              </w:r>
              <w:r w:rsidRPr="00CF5F6B">
                <w:rPr>
                  <w:noProof/>
                  <w:webHidden/>
                  <w:sz w:val="24"/>
                  <w:szCs w:val="24"/>
                </w:rPr>
                <w:fldChar w:fldCharType="separate"/>
              </w:r>
              <w:r w:rsidRPr="00CF5F6B">
                <w:rPr>
                  <w:noProof/>
                  <w:webHidden/>
                  <w:sz w:val="24"/>
                  <w:szCs w:val="24"/>
                </w:rPr>
                <w:t>32</w:t>
              </w:r>
              <w:r w:rsidRPr="00CF5F6B">
                <w:rPr>
                  <w:noProof/>
                  <w:webHidden/>
                  <w:sz w:val="24"/>
                  <w:szCs w:val="24"/>
                </w:rPr>
                <w:fldChar w:fldCharType="end"/>
              </w:r>
            </w:hyperlink>
          </w:p>
          <w:p w14:paraId="31744E37" w14:textId="005D0B37"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36" w:history="1">
              <w:r w:rsidRPr="00CF5F6B">
                <w:rPr>
                  <w:rStyle w:val="Kpr"/>
                  <w:noProof/>
                  <w:sz w:val="24"/>
                  <w:szCs w:val="24"/>
                </w:rPr>
                <w:t>2. Adım: Doğum Taburesi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_Toc221305136 \h </w:instrText>
              </w:r>
              <w:r w:rsidRPr="00CF5F6B">
                <w:rPr>
                  <w:noProof/>
                  <w:webHidden/>
                  <w:sz w:val="24"/>
                  <w:szCs w:val="24"/>
                </w:rPr>
              </w:r>
              <w:r w:rsidRPr="00CF5F6B">
                <w:rPr>
                  <w:noProof/>
                  <w:webHidden/>
                  <w:sz w:val="24"/>
                  <w:szCs w:val="24"/>
                </w:rPr>
                <w:fldChar w:fldCharType="separate"/>
              </w:r>
              <w:r w:rsidRPr="00CF5F6B">
                <w:rPr>
                  <w:noProof/>
                  <w:webHidden/>
                  <w:sz w:val="24"/>
                  <w:szCs w:val="24"/>
                </w:rPr>
                <w:t>36</w:t>
              </w:r>
              <w:r w:rsidRPr="00CF5F6B">
                <w:rPr>
                  <w:noProof/>
                  <w:webHidden/>
                  <w:sz w:val="24"/>
                  <w:szCs w:val="24"/>
                </w:rPr>
                <w:fldChar w:fldCharType="end"/>
              </w:r>
            </w:hyperlink>
          </w:p>
          <w:p w14:paraId="55E96534" w14:textId="0EF7E9DA"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37" w:history="1">
              <w:r w:rsidRPr="00CF5F6B">
                <w:rPr>
                  <w:rStyle w:val="Kpr"/>
                  <w:noProof/>
                  <w:sz w:val="24"/>
                  <w:szCs w:val="24"/>
                </w:rPr>
                <w:t>3. Adım: Mesanenin Boşaltılması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_Toc221305137 \h </w:instrText>
              </w:r>
              <w:r w:rsidRPr="00CF5F6B">
                <w:rPr>
                  <w:noProof/>
                  <w:webHidden/>
                  <w:sz w:val="24"/>
                  <w:szCs w:val="24"/>
                </w:rPr>
              </w:r>
              <w:r w:rsidRPr="00CF5F6B">
                <w:rPr>
                  <w:noProof/>
                  <w:webHidden/>
                  <w:sz w:val="24"/>
                  <w:szCs w:val="24"/>
                </w:rPr>
                <w:fldChar w:fldCharType="separate"/>
              </w:r>
              <w:r w:rsidRPr="00CF5F6B">
                <w:rPr>
                  <w:noProof/>
                  <w:webHidden/>
                  <w:sz w:val="24"/>
                  <w:szCs w:val="24"/>
                </w:rPr>
                <w:t>38</w:t>
              </w:r>
              <w:r w:rsidRPr="00CF5F6B">
                <w:rPr>
                  <w:noProof/>
                  <w:webHidden/>
                  <w:sz w:val="24"/>
                  <w:szCs w:val="24"/>
                </w:rPr>
                <w:fldChar w:fldCharType="end"/>
              </w:r>
            </w:hyperlink>
          </w:p>
          <w:p w14:paraId="75DC51D5" w14:textId="03A9E3DF"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38" w:history="1">
              <w:r w:rsidRPr="00CF5F6B">
                <w:rPr>
                  <w:rStyle w:val="Kpr"/>
                  <w:noProof/>
                  <w:sz w:val="24"/>
                  <w:szCs w:val="24"/>
                </w:rPr>
                <w:t>4. Adım: Hidroterapi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_Toc221305138 \h </w:instrText>
              </w:r>
              <w:r w:rsidRPr="00CF5F6B">
                <w:rPr>
                  <w:noProof/>
                  <w:webHidden/>
                  <w:sz w:val="24"/>
                  <w:szCs w:val="24"/>
                </w:rPr>
              </w:r>
              <w:r w:rsidRPr="00CF5F6B">
                <w:rPr>
                  <w:noProof/>
                  <w:webHidden/>
                  <w:sz w:val="24"/>
                  <w:szCs w:val="24"/>
                </w:rPr>
                <w:fldChar w:fldCharType="separate"/>
              </w:r>
              <w:r w:rsidRPr="00CF5F6B">
                <w:rPr>
                  <w:noProof/>
                  <w:webHidden/>
                  <w:sz w:val="24"/>
                  <w:szCs w:val="24"/>
                </w:rPr>
                <w:t>39</w:t>
              </w:r>
              <w:r w:rsidRPr="00CF5F6B">
                <w:rPr>
                  <w:noProof/>
                  <w:webHidden/>
                  <w:sz w:val="24"/>
                  <w:szCs w:val="24"/>
                </w:rPr>
                <w:fldChar w:fldCharType="end"/>
              </w:r>
            </w:hyperlink>
          </w:p>
          <w:p w14:paraId="203C3F55" w14:textId="1EC2E4AC"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39" w:history="1">
              <w:r w:rsidRPr="00CF5F6B">
                <w:rPr>
                  <w:rStyle w:val="Kpr"/>
                  <w:noProof/>
                  <w:sz w:val="24"/>
                  <w:szCs w:val="24"/>
                </w:rPr>
                <w:t>5. Adım: Mat (Pilates minderi)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_Toc221305139 \h </w:instrText>
              </w:r>
              <w:r w:rsidRPr="00CF5F6B">
                <w:rPr>
                  <w:noProof/>
                  <w:webHidden/>
                  <w:sz w:val="24"/>
                  <w:szCs w:val="24"/>
                </w:rPr>
              </w:r>
              <w:r w:rsidRPr="00CF5F6B">
                <w:rPr>
                  <w:noProof/>
                  <w:webHidden/>
                  <w:sz w:val="24"/>
                  <w:szCs w:val="24"/>
                </w:rPr>
                <w:fldChar w:fldCharType="separate"/>
              </w:r>
              <w:r w:rsidRPr="00CF5F6B">
                <w:rPr>
                  <w:noProof/>
                  <w:webHidden/>
                  <w:sz w:val="24"/>
                  <w:szCs w:val="24"/>
                </w:rPr>
                <w:t>41</w:t>
              </w:r>
              <w:r w:rsidRPr="00CF5F6B">
                <w:rPr>
                  <w:noProof/>
                  <w:webHidden/>
                  <w:sz w:val="24"/>
                  <w:szCs w:val="24"/>
                </w:rPr>
                <w:fldChar w:fldCharType="end"/>
              </w:r>
            </w:hyperlink>
          </w:p>
          <w:p w14:paraId="42566962" w14:textId="58C67A5B"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40" w:history="1">
              <w:r w:rsidRPr="00CF5F6B">
                <w:rPr>
                  <w:rStyle w:val="Kpr"/>
                  <w:noProof/>
                  <w:sz w:val="24"/>
                  <w:szCs w:val="24"/>
                </w:rPr>
                <w:t>6. Adım: Doğum Topu</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_Toc221305140 \h </w:instrText>
              </w:r>
              <w:r w:rsidRPr="00CF5F6B">
                <w:rPr>
                  <w:noProof/>
                  <w:webHidden/>
                  <w:sz w:val="24"/>
                  <w:szCs w:val="24"/>
                </w:rPr>
              </w:r>
              <w:r w:rsidRPr="00CF5F6B">
                <w:rPr>
                  <w:noProof/>
                  <w:webHidden/>
                  <w:sz w:val="24"/>
                  <w:szCs w:val="24"/>
                </w:rPr>
                <w:fldChar w:fldCharType="separate"/>
              </w:r>
              <w:r w:rsidRPr="00CF5F6B">
                <w:rPr>
                  <w:noProof/>
                  <w:webHidden/>
                  <w:sz w:val="24"/>
                  <w:szCs w:val="24"/>
                </w:rPr>
                <w:t>44</w:t>
              </w:r>
              <w:r w:rsidRPr="00CF5F6B">
                <w:rPr>
                  <w:noProof/>
                  <w:webHidden/>
                  <w:sz w:val="24"/>
                  <w:szCs w:val="24"/>
                </w:rPr>
                <w:fldChar w:fldCharType="end"/>
              </w:r>
            </w:hyperlink>
          </w:p>
          <w:p w14:paraId="0815B5B6" w14:textId="4DFBF4FF" w:rsidR="006E6D66" w:rsidRPr="00CF5F6B" w:rsidRDefault="006E6D66" w:rsidP="00CF5F6B">
            <w:pPr>
              <w:pStyle w:val="T3"/>
              <w:rPr>
                <w:rFonts w:eastAsiaTheme="minorEastAsia"/>
                <w:noProof/>
                <w:color w:val="auto"/>
                <w:kern w:val="2"/>
                <w:sz w:val="24"/>
                <w:szCs w:val="24"/>
                <w:lang w:eastAsia="tr-TR"/>
                <w14:ligatures w14:val="standardContextual"/>
              </w:rPr>
            </w:pPr>
            <w:hyperlink w:anchor="_Toc221305141" w:history="1">
              <w:r w:rsidRPr="00CF5F6B">
                <w:rPr>
                  <w:rStyle w:val="Kpr"/>
                  <w:noProof/>
                  <w:sz w:val="24"/>
                  <w:szCs w:val="24"/>
                </w:rPr>
                <w:t>7. Adım: Alternatif Terapi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_Toc221305141 \h </w:instrText>
              </w:r>
              <w:r w:rsidRPr="00CF5F6B">
                <w:rPr>
                  <w:noProof/>
                  <w:webHidden/>
                  <w:sz w:val="24"/>
                  <w:szCs w:val="24"/>
                </w:rPr>
              </w:r>
              <w:r w:rsidRPr="00CF5F6B">
                <w:rPr>
                  <w:noProof/>
                  <w:webHidden/>
                  <w:sz w:val="24"/>
                  <w:szCs w:val="24"/>
                </w:rPr>
                <w:fldChar w:fldCharType="separate"/>
              </w:r>
              <w:r w:rsidRPr="00CF5F6B">
                <w:rPr>
                  <w:noProof/>
                  <w:webHidden/>
                  <w:sz w:val="24"/>
                  <w:szCs w:val="24"/>
                </w:rPr>
                <w:t>47</w:t>
              </w:r>
              <w:r w:rsidRPr="00CF5F6B">
                <w:rPr>
                  <w:noProof/>
                  <w:webHidden/>
                  <w:sz w:val="24"/>
                  <w:szCs w:val="24"/>
                </w:rPr>
                <w:fldChar w:fldCharType="end"/>
              </w:r>
            </w:hyperlink>
          </w:p>
          <w:p w14:paraId="43E8CA2E" w14:textId="40FA3345" w:rsidR="006E6D66" w:rsidRPr="00CF5F6B" w:rsidRDefault="006E6D66">
            <w:pPr>
              <w:pStyle w:val="T1"/>
              <w:rPr>
                <w:rFonts w:eastAsiaTheme="minorEastAsia"/>
                <w:color w:val="auto"/>
                <w:kern w:val="2"/>
                <w:sz w:val="24"/>
                <w:lang w:eastAsia="tr-TR"/>
                <w14:ligatures w14:val="standardContextual"/>
              </w:rPr>
            </w:pPr>
            <w:hyperlink w:anchor="_Toc221305142" w:history="1">
              <w:r w:rsidRPr="00CF5F6B">
                <w:rPr>
                  <w:rStyle w:val="Kpr"/>
                  <w:sz w:val="24"/>
                </w:rPr>
                <w:t>4. BULGULAR</w:t>
              </w:r>
              <w:r w:rsidRPr="00CF5F6B">
                <w:rPr>
                  <w:webHidden/>
                  <w:sz w:val="24"/>
                </w:rPr>
                <w:tab/>
              </w:r>
              <w:r w:rsidRPr="00CF5F6B">
                <w:rPr>
                  <w:webHidden/>
                  <w:sz w:val="24"/>
                </w:rPr>
                <w:fldChar w:fldCharType="begin"/>
              </w:r>
              <w:r w:rsidRPr="00CF5F6B">
                <w:rPr>
                  <w:webHidden/>
                  <w:sz w:val="24"/>
                </w:rPr>
                <w:instrText xml:space="preserve"> PAGEREF _Toc221305142 \h </w:instrText>
              </w:r>
              <w:r w:rsidRPr="00CF5F6B">
                <w:rPr>
                  <w:webHidden/>
                  <w:sz w:val="24"/>
                </w:rPr>
              </w:r>
              <w:r w:rsidRPr="00CF5F6B">
                <w:rPr>
                  <w:webHidden/>
                  <w:sz w:val="24"/>
                </w:rPr>
                <w:fldChar w:fldCharType="separate"/>
              </w:r>
              <w:r w:rsidRPr="00CF5F6B">
                <w:rPr>
                  <w:webHidden/>
                  <w:sz w:val="24"/>
                </w:rPr>
                <w:t>50</w:t>
              </w:r>
              <w:r w:rsidRPr="00CF5F6B">
                <w:rPr>
                  <w:webHidden/>
                  <w:sz w:val="24"/>
                </w:rPr>
                <w:fldChar w:fldCharType="end"/>
              </w:r>
            </w:hyperlink>
          </w:p>
          <w:p w14:paraId="54A10FFD" w14:textId="61C34806" w:rsidR="006E6D66" w:rsidRPr="00CF5F6B" w:rsidRDefault="006E6D66">
            <w:pPr>
              <w:pStyle w:val="T2"/>
              <w:rPr>
                <w:rFonts w:eastAsiaTheme="minorEastAsia"/>
                <w:noProof/>
                <w:color w:val="auto"/>
                <w:kern w:val="2"/>
                <w:sz w:val="24"/>
                <w:szCs w:val="24"/>
                <w:lang w:eastAsia="tr-TR"/>
                <w14:ligatures w14:val="standardContextual"/>
              </w:rPr>
            </w:pPr>
            <w:hyperlink w:anchor="_Toc221305143" w:history="1">
              <w:r w:rsidRPr="00CF5F6B">
                <w:rPr>
                  <w:rStyle w:val="Kpr"/>
                  <w:noProof/>
                  <w:sz w:val="24"/>
                  <w:szCs w:val="24"/>
                </w:rPr>
                <w:t>4.1. Kadınların Sosyo- Demografik Özellikleri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_Toc221305143 \h </w:instrText>
              </w:r>
              <w:r w:rsidRPr="00CF5F6B">
                <w:rPr>
                  <w:noProof/>
                  <w:webHidden/>
                  <w:sz w:val="24"/>
                  <w:szCs w:val="24"/>
                </w:rPr>
              </w:r>
              <w:r w:rsidRPr="00CF5F6B">
                <w:rPr>
                  <w:noProof/>
                  <w:webHidden/>
                  <w:sz w:val="24"/>
                  <w:szCs w:val="24"/>
                </w:rPr>
                <w:fldChar w:fldCharType="separate"/>
              </w:r>
              <w:r w:rsidRPr="00CF5F6B">
                <w:rPr>
                  <w:noProof/>
                  <w:webHidden/>
                  <w:sz w:val="24"/>
                  <w:szCs w:val="24"/>
                </w:rPr>
                <w:t>50</w:t>
              </w:r>
              <w:r w:rsidRPr="00CF5F6B">
                <w:rPr>
                  <w:noProof/>
                  <w:webHidden/>
                  <w:sz w:val="24"/>
                  <w:szCs w:val="24"/>
                </w:rPr>
                <w:fldChar w:fldCharType="end"/>
              </w:r>
            </w:hyperlink>
          </w:p>
          <w:p w14:paraId="41EF4F7A" w14:textId="28AD851A"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4" w:history="1">
              <w:r w:rsidRPr="00CF5F6B">
                <w:rPr>
                  <w:rStyle w:val="Kpr"/>
                  <w:noProof/>
                  <w:sz w:val="24"/>
                  <w:szCs w:val="24"/>
                </w:rPr>
                <w:t>4.4.</w:t>
              </w:r>
              <w:r w:rsidR="00CF5F6B" w:rsidRPr="00CF5F6B">
                <w:rPr>
                  <w:rStyle w:val="Kpr"/>
                  <w:noProof/>
                  <w:sz w:val="24"/>
                  <w:szCs w:val="24"/>
                </w:rPr>
                <w:t xml:space="preserve"> </w:t>
              </w:r>
              <w:r w:rsidRPr="00CF5F6B">
                <w:rPr>
                  <w:rStyle w:val="Kpr"/>
                  <w:noProof/>
                  <w:sz w:val="24"/>
                  <w:szCs w:val="24"/>
                </w:rPr>
                <w:t>Kadınların Obstetrik Özelliklerine İlişkin Bilgiler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_Toc221305144 \h </w:instrText>
              </w:r>
              <w:r w:rsidRPr="00CF5F6B">
                <w:rPr>
                  <w:noProof/>
                  <w:webHidden/>
                  <w:sz w:val="24"/>
                  <w:szCs w:val="24"/>
                </w:rPr>
              </w:r>
              <w:r w:rsidRPr="00CF5F6B">
                <w:rPr>
                  <w:noProof/>
                  <w:webHidden/>
                  <w:sz w:val="24"/>
                  <w:szCs w:val="24"/>
                </w:rPr>
                <w:fldChar w:fldCharType="separate"/>
              </w:r>
              <w:r w:rsidRPr="00CF5F6B">
                <w:rPr>
                  <w:noProof/>
                  <w:webHidden/>
                  <w:sz w:val="24"/>
                  <w:szCs w:val="24"/>
                </w:rPr>
                <w:t>53</w:t>
              </w:r>
              <w:r w:rsidRPr="00CF5F6B">
                <w:rPr>
                  <w:noProof/>
                  <w:webHidden/>
                  <w:sz w:val="24"/>
                  <w:szCs w:val="24"/>
                </w:rPr>
                <w:fldChar w:fldCharType="end"/>
              </w:r>
            </w:hyperlink>
          </w:p>
          <w:p w14:paraId="14C8CABF" w14:textId="327FB77F"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5" w:history="1">
              <w:r w:rsidRPr="00CF5F6B">
                <w:rPr>
                  <w:rStyle w:val="Kpr"/>
                  <w:noProof/>
                  <w:sz w:val="24"/>
                  <w:szCs w:val="24"/>
                </w:rPr>
                <w:t>4.5.</w:t>
              </w:r>
              <w:r w:rsidR="00CF5F6B" w:rsidRPr="00CF5F6B">
                <w:rPr>
                  <w:rStyle w:val="Kpr"/>
                  <w:noProof/>
                  <w:sz w:val="24"/>
                  <w:szCs w:val="24"/>
                </w:rPr>
                <w:t xml:space="preserve"> </w:t>
              </w:r>
              <w:r w:rsidRPr="00CF5F6B">
                <w:rPr>
                  <w:rStyle w:val="Kpr"/>
                  <w:noProof/>
                  <w:sz w:val="24"/>
                  <w:szCs w:val="24"/>
                </w:rPr>
                <w:t>Doğum Eylemi Süresince Yapılan Müdahaleler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_Toc221305145 \h </w:instrText>
              </w:r>
              <w:r w:rsidRPr="00CF5F6B">
                <w:rPr>
                  <w:noProof/>
                  <w:webHidden/>
                  <w:sz w:val="24"/>
                  <w:szCs w:val="24"/>
                </w:rPr>
              </w:r>
              <w:r w:rsidRPr="00CF5F6B">
                <w:rPr>
                  <w:noProof/>
                  <w:webHidden/>
                  <w:sz w:val="24"/>
                  <w:szCs w:val="24"/>
                </w:rPr>
                <w:fldChar w:fldCharType="separate"/>
              </w:r>
              <w:r w:rsidRPr="00CF5F6B">
                <w:rPr>
                  <w:noProof/>
                  <w:webHidden/>
                  <w:sz w:val="24"/>
                  <w:szCs w:val="24"/>
                </w:rPr>
                <w:t>55</w:t>
              </w:r>
              <w:r w:rsidRPr="00CF5F6B">
                <w:rPr>
                  <w:noProof/>
                  <w:webHidden/>
                  <w:sz w:val="24"/>
                  <w:szCs w:val="24"/>
                </w:rPr>
                <w:fldChar w:fldCharType="end"/>
              </w:r>
            </w:hyperlink>
          </w:p>
          <w:p w14:paraId="7616C98A" w14:textId="2710BCB7"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6" w:history="1">
              <w:r w:rsidRPr="00CF5F6B">
                <w:rPr>
                  <w:rStyle w:val="Kpr"/>
                  <w:rFonts w:eastAsia="Times New Roman"/>
                  <w:noProof/>
                  <w:w w:val="99"/>
                  <w:sz w:val="24"/>
                  <w:szCs w:val="24"/>
                </w:rPr>
                <w:t>4.6.</w:t>
              </w:r>
              <w:r w:rsidR="00CF5F6B" w:rsidRPr="00CF5F6B">
                <w:rPr>
                  <w:rStyle w:val="Kpr"/>
                  <w:rFonts w:eastAsia="Times New Roman"/>
                  <w:noProof/>
                  <w:w w:val="99"/>
                  <w:sz w:val="24"/>
                  <w:szCs w:val="24"/>
                </w:rPr>
                <w:t xml:space="preserve"> </w:t>
              </w:r>
              <w:r w:rsidRPr="00CF5F6B">
                <w:rPr>
                  <w:rStyle w:val="Kpr"/>
                  <w:rFonts w:eastAsia="Times New Roman"/>
                  <w:noProof/>
                  <w:w w:val="99"/>
                  <w:sz w:val="24"/>
                  <w:szCs w:val="24"/>
                </w:rPr>
                <w:t>Doğum Süresi Boyunca Yapılan Müdahalelerin Doğum Süresine Etkisi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_Toc221305146 \h </w:instrText>
              </w:r>
              <w:r w:rsidRPr="00CF5F6B">
                <w:rPr>
                  <w:noProof/>
                  <w:webHidden/>
                  <w:sz w:val="24"/>
                  <w:szCs w:val="24"/>
                </w:rPr>
              </w:r>
              <w:r w:rsidRPr="00CF5F6B">
                <w:rPr>
                  <w:noProof/>
                  <w:webHidden/>
                  <w:sz w:val="24"/>
                  <w:szCs w:val="24"/>
                </w:rPr>
                <w:fldChar w:fldCharType="separate"/>
              </w:r>
              <w:r w:rsidRPr="00CF5F6B">
                <w:rPr>
                  <w:noProof/>
                  <w:webHidden/>
                  <w:sz w:val="24"/>
                  <w:szCs w:val="24"/>
                </w:rPr>
                <w:t>58</w:t>
              </w:r>
              <w:r w:rsidRPr="00CF5F6B">
                <w:rPr>
                  <w:noProof/>
                  <w:webHidden/>
                  <w:sz w:val="24"/>
                  <w:szCs w:val="24"/>
                </w:rPr>
                <w:fldChar w:fldCharType="end"/>
              </w:r>
            </w:hyperlink>
          </w:p>
          <w:p w14:paraId="633EB043" w14:textId="3A95ED6C"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7" w:history="1">
              <w:r w:rsidRPr="00CF5F6B">
                <w:rPr>
                  <w:rStyle w:val="Kpr"/>
                  <w:noProof/>
                  <w:sz w:val="24"/>
                  <w:szCs w:val="24"/>
                </w:rPr>
                <w:t>4.7.</w:t>
              </w:r>
              <w:r w:rsidR="00CF5F6B" w:rsidRPr="00CF5F6B">
                <w:rPr>
                  <w:rStyle w:val="Kpr"/>
                  <w:noProof/>
                  <w:sz w:val="24"/>
                  <w:szCs w:val="24"/>
                </w:rPr>
                <w:t xml:space="preserve"> </w:t>
              </w:r>
              <w:r w:rsidRPr="00CF5F6B">
                <w:rPr>
                  <w:rStyle w:val="Kpr"/>
                  <w:noProof/>
                  <w:sz w:val="24"/>
                  <w:szCs w:val="24"/>
                </w:rPr>
                <w:t>Doğum Eylemi ve Yenidoğana İlişkin Bilgiler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_Toc221305147 \h </w:instrText>
              </w:r>
              <w:r w:rsidRPr="00CF5F6B">
                <w:rPr>
                  <w:noProof/>
                  <w:webHidden/>
                  <w:sz w:val="24"/>
                  <w:szCs w:val="24"/>
                </w:rPr>
              </w:r>
              <w:r w:rsidRPr="00CF5F6B">
                <w:rPr>
                  <w:noProof/>
                  <w:webHidden/>
                  <w:sz w:val="24"/>
                  <w:szCs w:val="24"/>
                </w:rPr>
                <w:fldChar w:fldCharType="separate"/>
              </w:r>
              <w:r w:rsidRPr="00CF5F6B">
                <w:rPr>
                  <w:noProof/>
                  <w:webHidden/>
                  <w:sz w:val="24"/>
                  <w:szCs w:val="24"/>
                </w:rPr>
                <w:t>59</w:t>
              </w:r>
              <w:r w:rsidRPr="00CF5F6B">
                <w:rPr>
                  <w:noProof/>
                  <w:webHidden/>
                  <w:sz w:val="24"/>
                  <w:szCs w:val="24"/>
                </w:rPr>
                <w:fldChar w:fldCharType="end"/>
              </w:r>
            </w:hyperlink>
          </w:p>
          <w:p w14:paraId="76FCE137" w14:textId="47AD588C"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8" w:history="1">
              <w:r w:rsidRPr="00CF5F6B">
                <w:rPr>
                  <w:rStyle w:val="Kpr"/>
                  <w:noProof/>
                  <w:sz w:val="24"/>
                  <w:szCs w:val="24"/>
                </w:rPr>
                <w:t>4.8.</w:t>
              </w:r>
              <w:r w:rsidR="00CF5F6B" w:rsidRPr="00CF5F6B">
                <w:rPr>
                  <w:rStyle w:val="Kpr"/>
                  <w:noProof/>
                  <w:sz w:val="24"/>
                  <w:szCs w:val="24"/>
                </w:rPr>
                <w:t xml:space="preserve"> </w:t>
              </w:r>
              <w:r w:rsidRPr="00CF5F6B">
                <w:rPr>
                  <w:rStyle w:val="Kpr"/>
                  <w:noProof/>
                  <w:sz w:val="24"/>
                  <w:szCs w:val="24"/>
                </w:rPr>
                <w:t>Müdahale Grubundaki Kadınların Doğum Sekseği Uygulamasına İlişkin Geri Bildirimleri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_Toc221305148 \h </w:instrText>
              </w:r>
              <w:r w:rsidRPr="00CF5F6B">
                <w:rPr>
                  <w:noProof/>
                  <w:webHidden/>
                  <w:sz w:val="24"/>
                  <w:szCs w:val="24"/>
                </w:rPr>
              </w:r>
              <w:r w:rsidRPr="00CF5F6B">
                <w:rPr>
                  <w:noProof/>
                  <w:webHidden/>
                  <w:sz w:val="24"/>
                  <w:szCs w:val="24"/>
                </w:rPr>
                <w:fldChar w:fldCharType="separate"/>
              </w:r>
              <w:r w:rsidRPr="00CF5F6B">
                <w:rPr>
                  <w:noProof/>
                  <w:webHidden/>
                  <w:sz w:val="24"/>
                  <w:szCs w:val="24"/>
                </w:rPr>
                <w:t>63</w:t>
              </w:r>
              <w:r w:rsidRPr="00CF5F6B">
                <w:rPr>
                  <w:noProof/>
                  <w:webHidden/>
                  <w:sz w:val="24"/>
                  <w:szCs w:val="24"/>
                </w:rPr>
                <w:fldChar w:fldCharType="end"/>
              </w:r>
            </w:hyperlink>
          </w:p>
          <w:p w14:paraId="5E58E3E1" w14:textId="64F8E0D4" w:rsidR="006E6D66" w:rsidRPr="00CF5F6B" w:rsidRDefault="006E6D66" w:rsidP="006E6D66">
            <w:pPr>
              <w:pStyle w:val="T2"/>
              <w:tabs>
                <w:tab w:val="left" w:pos="960"/>
              </w:tabs>
              <w:rPr>
                <w:rFonts w:eastAsiaTheme="minorEastAsia"/>
                <w:noProof/>
                <w:color w:val="auto"/>
                <w:kern w:val="2"/>
                <w:sz w:val="24"/>
                <w:szCs w:val="24"/>
                <w:lang w:eastAsia="tr-TR"/>
                <w14:ligatures w14:val="standardContextual"/>
              </w:rPr>
            </w:pPr>
            <w:hyperlink w:anchor="_Toc221305149" w:history="1">
              <w:r w:rsidRPr="00CF5F6B">
                <w:rPr>
                  <w:rStyle w:val="Kpr"/>
                  <w:noProof/>
                  <w:sz w:val="24"/>
                  <w:szCs w:val="24"/>
                </w:rPr>
                <w:t>4.9.</w:t>
              </w:r>
              <w:r w:rsidR="00CF5F6B" w:rsidRPr="00CF5F6B">
                <w:rPr>
                  <w:rStyle w:val="Kpr"/>
                  <w:noProof/>
                  <w:sz w:val="24"/>
                  <w:szCs w:val="24"/>
                </w:rPr>
                <w:t xml:space="preserve"> </w:t>
              </w:r>
              <w:r w:rsidRPr="00CF5F6B">
                <w:rPr>
                  <w:rStyle w:val="Kpr"/>
                  <w:noProof/>
                  <w:sz w:val="24"/>
                  <w:szCs w:val="24"/>
                </w:rPr>
                <w:t>VAS ve DMTP Puan Ortalamaları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_Toc221305149 \h </w:instrText>
              </w:r>
              <w:r w:rsidRPr="00CF5F6B">
                <w:rPr>
                  <w:noProof/>
                  <w:webHidden/>
                  <w:sz w:val="24"/>
                  <w:szCs w:val="24"/>
                </w:rPr>
              </w:r>
              <w:r w:rsidRPr="00CF5F6B">
                <w:rPr>
                  <w:noProof/>
                  <w:webHidden/>
                  <w:sz w:val="24"/>
                  <w:szCs w:val="24"/>
                </w:rPr>
                <w:fldChar w:fldCharType="separate"/>
              </w:r>
              <w:r w:rsidRPr="00CF5F6B">
                <w:rPr>
                  <w:noProof/>
                  <w:webHidden/>
                  <w:sz w:val="24"/>
                  <w:szCs w:val="24"/>
                </w:rPr>
                <w:t>66</w:t>
              </w:r>
              <w:r w:rsidRPr="00CF5F6B">
                <w:rPr>
                  <w:noProof/>
                  <w:webHidden/>
                  <w:sz w:val="24"/>
                  <w:szCs w:val="24"/>
                </w:rPr>
                <w:fldChar w:fldCharType="end"/>
              </w:r>
            </w:hyperlink>
          </w:p>
          <w:p w14:paraId="132B13F8" w14:textId="7C978BFB" w:rsidR="006E6D66" w:rsidRPr="00CF5F6B" w:rsidRDefault="006E6D66">
            <w:pPr>
              <w:pStyle w:val="T2"/>
              <w:tabs>
                <w:tab w:val="left" w:pos="960"/>
              </w:tabs>
              <w:rPr>
                <w:rFonts w:eastAsiaTheme="minorEastAsia"/>
                <w:noProof/>
                <w:color w:val="auto"/>
                <w:kern w:val="2"/>
                <w:sz w:val="24"/>
                <w:szCs w:val="24"/>
                <w:lang w:eastAsia="tr-TR"/>
                <w14:ligatures w14:val="standardContextual"/>
              </w:rPr>
            </w:pPr>
            <w:hyperlink w:anchor="_Toc221305150" w:history="1">
              <w:r w:rsidRPr="00CF5F6B">
                <w:rPr>
                  <w:rStyle w:val="Kpr"/>
                  <w:bCs/>
                  <w:noProof/>
                  <w:sz w:val="24"/>
                  <w:szCs w:val="24"/>
                </w:rPr>
                <w:t>4.10.</w:t>
              </w:r>
              <w:r w:rsidR="00CF5F6B" w:rsidRPr="00CF5F6B">
                <w:rPr>
                  <w:rStyle w:val="Kpr"/>
                  <w:noProof/>
                  <w:sz w:val="24"/>
                  <w:szCs w:val="24"/>
                </w:rPr>
                <w:t xml:space="preserve"> </w:t>
              </w:r>
              <w:r w:rsidRPr="00CF5F6B">
                <w:rPr>
                  <w:rStyle w:val="Kpr"/>
                  <w:noProof/>
                  <w:sz w:val="24"/>
                  <w:szCs w:val="24"/>
                </w:rPr>
                <w:t>Doğum Eylemi Evrelerinin Sürelerinin Müdahale ve Kontrol Gruplarına Göre Dağılımı</w:t>
              </w:r>
              <w:r w:rsidR="00CF5F6B">
                <w:rPr>
                  <w:rStyle w:val="Kpr"/>
                  <w:noProof/>
                  <w:sz w:val="24"/>
                  <w:szCs w:val="24"/>
                </w:rPr>
                <w:t>…</w:t>
              </w:r>
              <w:r w:rsidR="00CF5F6B">
                <w:rPr>
                  <w:rStyle w:val="Kpr"/>
                </w:rPr>
                <w:t>…………………………………………………………………………………………………..</w:t>
              </w:r>
              <w:r w:rsidRPr="00CF5F6B">
                <w:rPr>
                  <w:noProof/>
                  <w:webHidden/>
                  <w:sz w:val="24"/>
                  <w:szCs w:val="24"/>
                </w:rPr>
                <w:fldChar w:fldCharType="begin"/>
              </w:r>
              <w:r w:rsidRPr="00CF5F6B">
                <w:rPr>
                  <w:noProof/>
                  <w:webHidden/>
                  <w:sz w:val="24"/>
                  <w:szCs w:val="24"/>
                </w:rPr>
                <w:instrText xml:space="preserve"> PAGEREF _Toc221305150 \h </w:instrText>
              </w:r>
              <w:r w:rsidRPr="00CF5F6B">
                <w:rPr>
                  <w:noProof/>
                  <w:webHidden/>
                  <w:sz w:val="24"/>
                  <w:szCs w:val="24"/>
                </w:rPr>
              </w:r>
              <w:r w:rsidRPr="00CF5F6B">
                <w:rPr>
                  <w:noProof/>
                  <w:webHidden/>
                  <w:sz w:val="24"/>
                  <w:szCs w:val="24"/>
                </w:rPr>
                <w:fldChar w:fldCharType="separate"/>
              </w:r>
              <w:r w:rsidRPr="00CF5F6B">
                <w:rPr>
                  <w:noProof/>
                  <w:webHidden/>
                  <w:sz w:val="24"/>
                  <w:szCs w:val="24"/>
                </w:rPr>
                <w:t>67</w:t>
              </w:r>
              <w:r w:rsidRPr="00CF5F6B">
                <w:rPr>
                  <w:noProof/>
                  <w:webHidden/>
                  <w:sz w:val="24"/>
                  <w:szCs w:val="24"/>
                </w:rPr>
                <w:fldChar w:fldCharType="end"/>
              </w:r>
            </w:hyperlink>
          </w:p>
          <w:p w14:paraId="76A9D3C7" w14:textId="1F92A7D1" w:rsidR="006E6D66" w:rsidRPr="00CF5F6B" w:rsidRDefault="006E6D66">
            <w:pPr>
              <w:pStyle w:val="T1"/>
              <w:tabs>
                <w:tab w:val="left" w:pos="960"/>
              </w:tabs>
              <w:rPr>
                <w:rFonts w:eastAsiaTheme="minorEastAsia"/>
                <w:color w:val="auto"/>
                <w:kern w:val="2"/>
                <w:sz w:val="24"/>
                <w:lang w:eastAsia="tr-TR"/>
                <w14:ligatures w14:val="standardContextual"/>
              </w:rPr>
            </w:pPr>
            <w:hyperlink w:anchor="_Toc221305151" w:history="1">
              <w:r w:rsidRPr="00CF5F6B">
                <w:rPr>
                  <w:rStyle w:val="Kpr"/>
                  <w:sz w:val="24"/>
                </w:rPr>
                <w:t>5.</w:t>
              </w:r>
              <w:r w:rsidR="00CF5F6B" w:rsidRPr="00CF5F6B">
                <w:rPr>
                  <w:rStyle w:val="Kpr"/>
                  <w:sz w:val="24"/>
                </w:rPr>
                <w:t xml:space="preserve"> </w:t>
              </w:r>
              <w:r w:rsidRPr="00CF5F6B">
                <w:rPr>
                  <w:rStyle w:val="Kpr"/>
                  <w:sz w:val="24"/>
                </w:rPr>
                <w:t>T</w:t>
              </w:r>
              <w:r w:rsidRPr="00CF5F6B">
                <w:rPr>
                  <w:rStyle w:val="Kpr"/>
                  <w:sz w:val="24"/>
                </w:rPr>
                <w:t>ARTIŞMA</w:t>
              </w:r>
              <w:r w:rsidRPr="00CF5F6B">
                <w:rPr>
                  <w:webHidden/>
                  <w:sz w:val="24"/>
                </w:rPr>
                <w:tab/>
              </w:r>
              <w:r w:rsidRPr="00CF5F6B">
                <w:rPr>
                  <w:webHidden/>
                  <w:sz w:val="24"/>
                </w:rPr>
                <w:fldChar w:fldCharType="begin"/>
              </w:r>
              <w:r w:rsidRPr="00CF5F6B">
                <w:rPr>
                  <w:webHidden/>
                  <w:sz w:val="24"/>
                </w:rPr>
                <w:instrText xml:space="preserve"> PAGEREF _Toc221305151 \h </w:instrText>
              </w:r>
              <w:r w:rsidRPr="00CF5F6B">
                <w:rPr>
                  <w:webHidden/>
                  <w:sz w:val="24"/>
                </w:rPr>
              </w:r>
              <w:r w:rsidRPr="00CF5F6B">
                <w:rPr>
                  <w:webHidden/>
                  <w:sz w:val="24"/>
                </w:rPr>
                <w:fldChar w:fldCharType="separate"/>
              </w:r>
              <w:r w:rsidRPr="00CF5F6B">
                <w:rPr>
                  <w:webHidden/>
                  <w:sz w:val="24"/>
                </w:rPr>
                <w:t>69</w:t>
              </w:r>
              <w:r w:rsidRPr="00CF5F6B">
                <w:rPr>
                  <w:webHidden/>
                  <w:sz w:val="24"/>
                </w:rPr>
                <w:fldChar w:fldCharType="end"/>
              </w:r>
            </w:hyperlink>
          </w:p>
          <w:p w14:paraId="6C2E6C75" w14:textId="084839FB" w:rsidR="006E6D66" w:rsidRPr="00CF5F6B" w:rsidRDefault="006E6D66">
            <w:pPr>
              <w:pStyle w:val="T2"/>
              <w:rPr>
                <w:rFonts w:eastAsiaTheme="minorEastAsia"/>
                <w:noProof/>
                <w:color w:val="auto"/>
                <w:kern w:val="2"/>
                <w:sz w:val="24"/>
                <w:szCs w:val="24"/>
                <w:lang w:eastAsia="tr-TR"/>
                <w14:ligatures w14:val="standardContextual"/>
              </w:rPr>
            </w:pPr>
            <w:hyperlink w:anchor="_Toc221305152" w:history="1">
              <w:r w:rsidRPr="00CF5F6B">
                <w:rPr>
                  <w:rStyle w:val="Kpr"/>
                  <w:noProof/>
                  <w:sz w:val="24"/>
                  <w:szCs w:val="24"/>
                </w:rPr>
                <w:t>5.1. Çalışmanın Sınırlılıkları</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_Toc221305152 \h </w:instrText>
              </w:r>
              <w:r w:rsidRPr="00CF5F6B">
                <w:rPr>
                  <w:noProof/>
                  <w:webHidden/>
                  <w:sz w:val="24"/>
                  <w:szCs w:val="24"/>
                </w:rPr>
              </w:r>
              <w:r w:rsidRPr="00CF5F6B">
                <w:rPr>
                  <w:noProof/>
                  <w:webHidden/>
                  <w:sz w:val="24"/>
                  <w:szCs w:val="24"/>
                </w:rPr>
                <w:fldChar w:fldCharType="separate"/>
              </w:r>
              <w:r w:rsidRPr="00CF5F6B">
                <w:rPr>
                  <w:noProof/>
                  <w:webHidden/>
                  <w:sz w:val="24"/>
                  <w:szCs w:val="24"/>
                </w:rPr>
                <w:t>74</w:t>
              </w:r>
              <w:r w:rsidRPr="00CF5F6B">
                <w:rPr>
                  <w:noProof/>
                  <w:webHidden/>
                  <w:sz w:val="24"/>
                  <w:szCs w:val="24"/>
                </w:rPr>
                <w:fldChar w:fldCharType="end"/>
              </w:r>
            </w:hyperlink>
          </w:p>
          <w:p w14:paraId="4C03A563" w14:textId="4EA7A0B6" w:rsidR="006E6D66" w:rsidRPr="00CF5F6B" w:rsidRDefault="006E6D66">
            <w:pPr>
              <w:pStyle w:val="T1"/>
              <w:rPr>
                <w:rFonts w:eastAsiaTheme="minorEastAsia"/>
                <w:color w:val="auto"/>
                <w:kern w:val="2"/>
                <w:sz w:val="24"/>
                <w:lang w:eastAsia="tr-TR"/>
                <w14:ligatures w14:val="standardContextual"/>
              </w:rPr>
            </w:pPr>
            <w:hyperlink w:anchor="_Toc221305153" w:history="1">
              <w:r w:rsidRPr="00CF5F6B">
                <w:rPr>
                  <w:rStyle w:val="Kpr"/>
                  <w:sz w:val="24"/>
                </w:rPr>
                <w:t>6. SONUÇ VE ÖNERİLER</w:t>
              </w:r>
              <w:r w:rsidRPr="00CF5F6B">
                <w:rPr>
                  <w:webHidden/>
                  <w:sz w:val="24"/>
                </w:rPr>
                <w:tab/>
              </w:r>
              <w:r w:rsidRPr="00CF5F6B">
                <w:rPr>
                  <w:webHidden/>
                  <w:sz w:val="24"/>
                </w:rPr>
                <w:fldChar w:fldCharType="begin"/>
              </w:r>
              <w:r w:rsidRPr="00CF5F6B">
                <w:rPr>
                  <w:webHidden/>
                  <w:sz w:val="24"/>
                </w:rPr>
                <w:instrText xml:space="preserve"> PAGEREF _Toc221305153 \h </w:instrText>
              </w:r>
              <w:r w:rsidRPr="00CF5F6B">
                <w:rPr>
                  <w:webHidden/>
                  <w:sz w:val="24"/>
                </w:rPr>
              </w:r>
              <w:r w:rsidRPr="00CF5F6B">
                <w:rPr>
                  <w:webHidden/>
                  <w:sz w:val="24"/>
                </w:rPr>
                <w:fldChar w:fldCharType="separate"/>
              </w:r>
              <w:r w:rsidRPr="00CF5F6B">
                <w:rPr>
                  <w:webHidden/>
                  <w:sz w:val="24"/>
                </w:rPr>
                <w:t>75</w:t>
              </w:r>
              <w:r w:rsidRPr="00CF5F6B">
                <w:rPr>
                  <w:webHidden/>
                  <w:sz w:val="24"/>
                </w:rPr>
                <w:fldChar w:fldCharType="end"/>
              </w:r>
            </w:hyperlink>
          </w:p>
          <w:p w14:paraId="42EC9B8F" w14:textId="488831FB" w:rsidR="006E6D66" w:rsidRPr="00CF5F6B" w:rsidRDefault="006E6D66">
            <w:pPr>
              <w:pStyle w:val="T2"/>
              <w:rPr>
                <w:rFonts w:eastAsiaTheme="minorEastAsia"/>
                <w:noProof/>
                <w:color w:val="auto"/>
                <w:kern w:val="2"/>
                <w:sz w:val="24"/>
                <w:szCs w:val="24"/>
                <w:lang w:eastAsia="tr-TR"/>
                <w14:ligatures w14:val="standardContextual"/>
              </w:rPr>
            </w:pPr>
            <w:hyperlink w:anchor="_Toc221305154" w:history="1">
              <w:r w:rsidRPr="00CF5F6B">
                <w:rPr>
                  <w:rStyle w:val="Kpr"/>
                  <w:noProof/>
                  <w:sz w:val="24"/>
                  <w:szCs w:val="24"/>
                </w:rPr>
                <w:t>6.1. Sonuçlar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_Toc221305154 \h </w:instrText>
              </w:r>
              <w:r w:rsidRPr="00CF5F6B">
                <w:rPr>
                  <w:noProof/>
                  <w:webHidden/>
                  <w:sz w:val="24"/>
                  <w:szCs w:val="24"/>
                </w:rPr>
              </w:r>
              <w:r w:rsidRPr="00CF5F6B">
                <w:rPr>
                  <w:noProof/>
                  <w:webHidden/>
                  <w:sz w:val="24"/>
                  <w:szCs w:val="24"/>
                </w:rPr>
                <w:fldChar w:fldCharType="separate"/>
              </w:r>
              <w:r w:rsidRPr="00CF5F6B">
                <w:rPr>
                  <w:noProof/>
                  <w:webHidden/>
                  <w:sz w:val="24"/>
                  <w:szCs w:val="24"/>
                </w:rPr>
                <w:t>75</w:t>
              </w:r>
              <w:r w:rsidRPr="00CF5F6B">
                <w:rPr>
                  <w:noProof/>
                  <w:webHidden/>
                  <w:sz w:val="24"/>
                  <w:szCs w:val="24"/>
                </w:rPr>
                <w:fldChar w:fldCharType="end"/>
              </w:r>
            </w:hyperlink>
          </w:p>
          <w:p w14:paraId="0A189990" w14:textId="3B247636" w:rsidR="006E6D66" w:rsidRPr="00CF5F6B" w:rsidRDefault="006E6D66">
            <w:pPr>
              <w:pStyle w:val="T2"/>
              <w:rPr>
                <w:rFonts w:eastAsiaTheme="minorEastAsia"/>
                <w:noProof/>
                <w:color w:val="auto"/>
                <w:kern w:val="2"/>
                <w:sz w:val="24"/>
                <w:szCs w:val="24"/>
                <w:lang w:eastAsia="tr-TR"/>
                <w14:ligatures w14:val="standardContextual"/>
              </w:rPr>
            </w:pPr>
            <w:hyperlink w:anchor="_Toc221305155" w:history="1">
              <w:r w:rsidRPr="00CF5F6B">
                <w:rPr>
                  <w:rStyle w:val="Kpr"/>
                  <w:noProof/>
                  <w:sz w:val="24"/>
                  <w:szCs w:val="24"/>
                </w:rPr>
                <w:t>6.2. Öneriler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_Toc221305155 \h </w:instrText>
              </w:r>
              <w:r w:rsidRPr="00CF5F6B">
                <w:rPr>
                  <w:noProof/>
                  <w:webHidden/>
                  <w:sz w:val="24"/>
                  <w:szCs w:val="24"/>
                </w:rPr>
              </w:r>
              <w:r w:rsidRPr="00CF5F6B">
                <w:rPr>
                  <w:noProof/>
                  <w:webHidden/>
                  <w:sz w:val="24"/>
                  <w:szCs w:val="24"/>
                </w:rPr>
                <w:fldChar w:fldCharType="separate"/>
              </w:r>
              <w:r w:rsidRPr="00CF5F6B">
                <w:rPr>
                  <w:noProof/>
                  <w:webHidden/>
                  <w:sz w:val="24"/>
                  <w:szCs w:val="24"/>
                </w:rPr>
                <w:t>76</w:t>
              </w:r>
              <w:r w:rsidRPr="00CF5F6B">
                <w:rPr>
                  <w:noProof/>
                  <w:webHidden/>
                  <w:sz w:val="24"/>
                  <w:szCs w:val="24"/>
                </w:rPr>
                <w:fldChar w:fldCharType="end"/>
              </w:r>
            </w:hyperlink>
          </w:p>
          <w:p w14:paraId="4D59616E" w14:textId="688BA415" w:rsidR="006E6D66" w:rsidRPr="00CF5F6B" w:rsidRDefault="006E6D66">
            <w:pPr>
              <w:pStyle w:val="T1"/>
              <w:rPr>
                <w:rFonts w:eastAsiaTheme="minorEastAsia"/>
                <w:color w:val="auto"/>
                <w:kern w:val="2"/>
                <w:sz w:val="24"/>
                <w:lang w:eastAsia="tr-TR"/>
                <w14:ligatures w14:val="standardContextual"/>
              </w:rPr>
            </w:pPr>
            <w:hyperlink w:anchor="_Toc221305157" w:history="1">
              <w:r w:rsidRPr="00CF5F6B">
                <w:rPr>
                  <w:rStyle w:val="Kpr"/>
                  <w:sz w:val="24"/>
                </w:rPr>
                <w:t>KAYNAKLAR</w:t>
              </w:r>
              <w:r w:rsidRPr="00CF5F6B">
                <w:rPr>
                  <w:webHidden/>
                  <w:sz w:val="24"/>
                </w:rPr>
                <w:tab/>
              </w:r>
              <w:r w:rsidRPr="00CF5F6B">
                <w:rPr>
                  <w:webHidden/>
                  <w:sz w:val="24"/>
                </w:rPr>
                <w:fldChar w:fldCharType="begin"/>
              </w:r>
              <w:r w:rsidRPr="00CF5F6B">
                <w:rPr>
                  <w:webHidden/>
                  <w:sz w:val="24"/>
                </w:rPr>
                <w:instrText xml:space="preserve"> PAGEREF _Toc221305157 \h </w:instrText>
              </w:r>
              <w:r w:rsidRPr="00CF5F6B">
                <w:rPr>
                  <w:webHidden/>
                  <w:sz w:val="24"/>
                </w:rPr>
              </w:r>
              <w:r w:rsidRPr="00CF5F6B">
                <w:rPr>
                  <w:webHidden/>
                  <w:sz w:val="24"/>
                </w:rPr>
                <w:fldChar w:fldCharType="separate"/>
              </w:r>
              <w:r w:rsidRPr="00CF5F6B">
                <w:rPr>
                  <w:webHidden/>
                  <w:sz w:val="24"/>
                </w:rPr>
                <w:t>78</w:t>
              </w:r>
              <w:r w:rsidRPr="00CF5F6B">
                <w:rPr>
                  <w:webHidden/>
                  <w:sz w:val="24"/>
                </w:rPr>
                <w:fldChar w:fldCharType="end"/>
              </w:r>
            </w:hyperlink>
          </w:p>
          <w:p w14:paraId="78FB950B" w14:textId="3FD63191" w:rsidR="006E6D66" w:rsidRPr="00CF5F6B" w:rsidRDefault="006E6D66">
            <w:pPr>
              <w:pStyle w:val="T1"/>
              <w:rPr>
                <w:rFonts w:eastAsiaTheme="minorEastAsia"/>
                <w:color w:val="auto"/>
                <w:kern w:val="2"/>
                <w:sz w:val="24"/>
                <w:lang w:eastAsia="tr-TR"/>
                <w14:ligatures w14:val="standardContextual"/>
              </w:rPr>
            </w:pPr>
            <w:hyperlink w:anchor="_Toc221305158" w:history="1">
              <w:r w:rsidRPr="00CF5F6B">
                <w:rPr>
                  <w:rStyle w:val="Kpr"/>
                  <w:sz w:val="24"/>
                </w:rPr>
                <w:t>EKLER</w:t>
              </w:r>
              <w:r w:rsidRPr="00CF5F6B">
                <w:rPr>
                  <w:webHidden/>
                  <w:sz w:val="24"/>
                </w:rPr>
                <w:tab/>
              </w:r>
              <w:r w:rsidRPr="00CF5F6B">
                <w:rPr>
                  <w:webHidden/>
                  <w:sz w:val="24"/>
                </w:rPr>
                <w:fldChar w:fldCharType="begin"/>
              </w:r>
              <w:r w:rsidRPr="00CF5F6B">
                <w:rPr>
                  <w:webHidden/>
                  <w:sz w:val="24"/>
                </w:rPr>
                <w:instrText xml:space="preserve"> PAGEREF _Toc221305158 \h </w:instrText>
              </w:r>
              <w:r w:rsidRPr="00CF5F6B">
                <w:rPr>
                  <w:webHidden/>
                  <w:sz w:val="24"/>
                </w:rPr>
              </w:r>
              <w:r w:rsidRPr="00CF5F6B">
                <w:rPr>
                  <w:webHidden/>
                  <w:sz w:val="24"/>
                </w:rPr>
                <w:fldChar w:fldCharType="separate"/>
              </w:r>
              <w:r w:rsidRPr="00CF5F6B">
                <w:rPr>
                  <w:webHidden/>
                  <w:sz w:val="24"/>
                </w:rPr>
                <w:t>89</w:t>
              </w:r>
              <w:r w:rsidRPr="00CF5F6B">
                <w:rPr>
                  <w:webHidden/>
                  <w:sz w:val="24"/>
                </w:rPr>
                <w:fldChar w:fldCharType="end"/>
              </w:r>
            </w:hyperlink>
          </w:p>
          <w:p w14:paraId="02EF918E" w14:textId="393CC720" w:rsidR="006E6D66" w:rsidRPr="00CF5F6B" w:rsidRDefault="006E6D66">
            <w:pPr>
              <w:pStyle w:val="T2"/>
              <w:rPr>
                <w:rFonts w:eastAsiaTheme="minorEastAsia"/>
                <w:noProof/>
                <w:color w:val="auto"/>
                <w:kern w:val="2"/>
                <w:sz w:val="24"/>
                <w:szCs w:val="24"/>
                <w:lang w:eastAsia="tr-TR"/>
                <w14:ligatures w14:val="standardContextual"/>
              </w:rPr>
            </w:pPr>
            <w:hyperlink w:anchor="_Toc221305160" w:history="1">
              <w:r w:rsidRPr="00CF5F6B">
                <w:rPr>
                  <w:rStyle w:val="Kpr"/>
                  <w:noProof/>
                  <w:sz w:val="24"/>
                  <w:szCs w:val="24"/>
                </w:rPr>
                <w:t>EK 1. Tanıtıcı Bilgi Formu</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_Toc221305160 \h </w:instrText>
              </w:r>
              <w:r w:rsidRPr="00CF5F6B">
                <w:rPr>
                  <w:noProof/>
                  <w:webHidden/>
                  <w:sz w:val="24"/>
                  <w:szCs w:val="24"/>
                </w:rPr>
              </w:r>
              <w:r w:rsidRPr="00CF5F6B">
                <w:rPr>
                  <w:noProof/>
                  <w:webHidden/>
                  <w:sz w:val="24"/>
                  <w:szCs w:val="24"/>
                </w:rPr>
                <w:fldChar w:fldCharType="separate"/>
              </w:r>
              <w:r w:rsidRPr="00CF5F6B">
                <w:rPr>
                  <w:noProof/>
                  <w:webHidden/>
                  <w:sz w:val="24"/>
                  <w:szCs w:val="24"/>
                </w:rPr>
                <w:t>90</w:t>
              </w:r>
              <w:r w:rsidRPr="00CF5F6B">
                <w:rPr>
                  <w:noProof/>
                  <w:webHidden/>
                  <w:sz w:val="24"/>
                  <w:szCs w:val="24"/>
                </w:rPr>
                <w:fldChar w:fldCharType="end"/>
              </w:r>
            </w:hyperlink>
          </w:p>
          <w:p w14:paraId="3BAFA7B0" w14:textId="5754378E" w:rsidR="006E6D66" w:rsidRPr="00CF5F6B" w:rsidRDefault="006E6D66">
            <w:pPr>
              <w:pStyle w:val="T2"/>
              <w:rPr>
                <w:rFonts w:eastAsiaTheme="minorEastAsia"/>
                <w:noProof/>
                <w:color w:val="auto"/>
                <w:kern w:val="2"/>
                <w:sz w:val="24"/>
                <w:szCs w:val="24"/>
                <w:lang w:eastAsia="tr-TR"/>
                <w14:ligatures w14:val="standardContextual"/>
              </w:rPr>
            </w:pPr>
            <w:hyperlink w:anchor="_Toc221305161" w:history="1">
              <w:r w:rsidRPr="00CF5F6B">
                <w:rPr>
                  <w:rStyle w:val="Kpr"/>
                  <w:noProof/>
                  <w:sz w:val="24"/>
                  <w:szCs w:val="24"/>
                </w:rPr>
                <w:t>EK 2. Doğum Süreci ile İlgili Bilgiler</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_Toc221305161 \h </w:instrText>
              </w:r>
              <w:r w:rsidRPr="00CF5F6B">
                <w:rPr>
                  <w:noProof/>
                  <w:webHidden/>
                  <w:sz w:val="24"/>
                  <w:szCs w:val="24"/>
                </w:rPr>
              </w:r>
              <w:r w:rsidRPr="00CF5F6B">
                <w:rPr>
                  <w:noProof/>
                  <w:webHidden/>
                  <w:sz w:val="24"/>
                  <w:szCs w:val="24"/>
                </w:rPr>
                <w:fldChar w:fldCharType="separate"/>
              </w:r>
              <w:r w:rsidRPr="00CF5F6B">
                <w:rPr>
                  <w:noProof/>
                  <w:webHidden/>
                  <w:sz w:val="24"/>
                  <w:szCs w:val="24"/>
                </w:rPr>
                <w:t>92</w:t>
              </w:r>
              <w:r w:rsidRPr="00CF5F6B">
                <w:rPr>
                  <w:noProof/>
                  <w:webHidden/>
                  <w:sz w:val="24"/>
                  <w:szCs w:val="24"/>
                </w:rPr>
                <w:fldChar w:fldCharType="end"/>
              </w:r>
            </w:hyperlink>
          </w:p>
          <w:p w14:paraId="5CC0E022" w14:textId="36357D87" w:rsidR="006E6D66" w:rsidRPr="00CF5F6B" w:rsidRDefault="006E6D66">
            <w:pPr>
              <w:pStyle w:val="T2"/>
              <w:rPr>
                <w:rFonts w:eastAsiaTheme="minorEastAsia"/>
                <w:noProof/>
                <w:color w:val="auto"/>
                <w:kern w:val="2"/>
                <w:sz w:val="24"/>
                <w:szCs w:val="24"/>
                <w:lang w:eastAsia="tr-TR"/>
                <w14:ligatures w14:val="standardContextual"/>
              </w:rPr>
            </w:pPr>
            <w:hyperlink w:anchor="_Toc221305162" w:history="1">
              <w:r w:rsidRPr="00CF5F6B">
                <w:rPr>
                  <w:rStyle w:val="Kpr"/>
                  <w:noProof/>
                  <w:sz w:val="24"/>
                  <w:szCs w:val="24"/>
                </w:rPr>
                <w:t xml:space="preserve">EK 3. </w:t>
              </w:r>
              <w:r w:rsidRPr="00CF5F6B">
                <w:rPr>
                  <w:rStyle w:val="Kpr"/>
                  <w:bCs/>
                  <w:noProof/>
                  <w:sz w:val="24"/>
                  <w:szCs w:val="24"/>
                  <w:shd w:val="clear" w:color="auto" w:fill="FFFFFF"/>
                </w:rPr>
                <w:t xml:space="preserve">Visual Analog Skala Formu </w:t>
              </w:r>
              <w:r w:rsidRPr="00CF5F6B">
                <w:rPr>
                  <w:rStyle w:val="Kpr"/>
                  <w:bCs/>
                  <w:noProof/>
                  <w:sz w:val="24"/>
                  <w:szCs w:val="24"/>
                </w:rPr>
                <w:t>(VAS)</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_Toc221305162 \h </w:instrText>
              </w:r>
              <w:r w:rsidRPr="00CF5F6B">
                <w:rPr>
                  <w:noProof/>
                  <w:webHidden/>
                  <w:sz w:val="24"/>
                  <w:szCs w:val="24"/>
                </w:rPr>
              </w:r>
              <w:r w:rsidRPr="00CF5F6B">
                <w:rPr>
                  <w:noProof/>
                  <w:webHidden/>
                  <w:sz w:val="24"/>
                  <w:szCs w:val="24"/>
                </w:rPr>
                <w:fldChar w:fldCharType="separate"/>
              </w:r>
              <w:r w:rsidRPr="00CF5F6B">
                <w:rPr>
                  <w:noProof/>
                  <w:webHidden/>
                  <w:sz w:val="24"/>
                  <w:szCs w:val="24"/>
                </w:rPr>
                <w:t>95</w:t>
              </w:r>
              <w:r w:rsidRPr="00CF5F6B">
                <w:rPr>
                  <w:noProof/>
                  <w:webHidden/>
                  <w:sz w:val="24"/>
                  <w:szCs w:val="24"/>
                </w:rPr>
                <w:fldChar w:fldCharType="end"/>
              </w:r>
            </w:hyperlink>
          </w:p>
          <w:p w14:paraId="6E6356FC" w14:textId="111C86A6" w:rsidR="006E6D66" w:rsidRPr="00CF5F6B" w:rsidRDefault="006E6D66">
            <w:pPr>
              <w:pStyle w:val="T2"/>
              <w:rPr>
                <w:rFonts w:eastAsiaTheme="minorEastAsia"/>
                <w:noProof/>
                <w:color w:val="auto"/>
                <w:kern w:val="2"/>
                <w:sz w:val="24"/>
                <w:szCs w:val="24"/>
                <w:lang w:eastAsia="tr-TR"/>
                <w14:ligatures w14:val="standardContextual"/>
              </w:rPr>
            </w:pPr>
            <w:hyperlink w:anchor="_Toc221305163" w:history="1">
              <w:r w:rsidRPr="00CF5F6B">
                <w:rPr>
                  <w:rStyle w:val="Kpr"/>
                  <w:noProof/>
                  <w:sz w:val="24"/>
                  <w:szCs w:val="24"/>
                </w:rPr>
                <w:t>EK 4. Doğum Memnuniyet Ölçeği Kısa Formu (DMÖ-K)</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_Toc221305163 \h </w:instrText>
              </w:r>
              <w:r w:rsidRPr="00CF5F6B">
                <w:rPr>
                  <w:noProof/>
                  <w:webHidden/>
                  <w:sz w:val="24"/>
                  <w:szCs w:val="24"/>
                </w:rPr>
              </w:r>
              <w:r w:rsidRPr="00CF5F6B">
                <w:rPr>
                  <w:noProof/>
                  <w:webHidden/>
                  <w:sz w:val="24"/>
                  <w:szCs w:val="24"/>
                </w:rPr>
                <w:fldChar w:fldCharType="separate"/>
              </w:r>
              <w:r w:rsidRPr="00CF5F6B">
                <w:rPr>
                  <w:noProof/>
                  <w:webHidden/>
                  <w:sz w:val="24"/>
                  <w:szCs w:val="24"/>
                </w:rPr>
                <w:t>96</w:t>
              </w:r>
              <w:r w:rsidRPr="00CF5F6B">
                <w:rPr>
                  <w:noProof/>
                  <w:webHidden/>
                  <w:sz w:val="24"/>
                  <w:szCs w:val="24"/>
                </w:rPr>
                <w:fldChar w:fldCharType="end"/>
              </w:r>
            </w:hyperlink>
          </w:p>
          <w:p w14:paraId="740CEB31" w14:textId="18F3F481" w:rsidR="006E6D66" w:rsidRPr="00CF5F6B" w:rsidRDefault="006E6D66">
            <w:pPr>
              <w:pStyle w:val="T2"/>
              <w:rPr>
                <w:rFonts w:eastAsiaTheme="minorEastAsia"/>
                <w:noProof/>
                <w:color w:val="auto"/>
                <w:kern w:val="2"/>
                <w:sz w:val="24"/>
                <w:szCs w:val="24"/>
                <w:lang w:eastAsia="tr-TR"/>
                <w14:ligatures w14:val="standardContextual"/>
              </w:rPr>
            </w:pPr>
            <w:hyperlink w:anchor="_Toc221305164" w:history="1">
              <w:r w:rsidRPr="00CF5F6B">
                <w:rPr>
                  <w:rStyle w:val="Kpr"/>
                  <w:noProof/>
                  <w:sz w:val="24"/>
                  <w:szCs w:val="24"/>
                </w:rPr>
                <w:t>EK 5. Doğum Sekseği Uygulaması Görüş ve Deneyim Formu</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_Toc221305164 \h </w:instrText>
              </w:r>
              <w:r w:rsidRPr="00CF5F6B">
                <w:rPr>
                  <w:noProof/>
                  <w:webHidden/>
                  <w:sz w:val="24"/>
                  <w:szCs w:val="24"/>
                </w:rPr>
              </w:r>
              <w:r w:rsidRPr="00CF5F6B">
                <w:rPr>
                  <w:noProof/>
                  <w:webHidden/>
                  <w:sz w:val="24"/>
                  <w:szCs w:val="24"/>
                </w:rPr>
                <w:fldChar w:fldCharType="separate"/>
              </w:r>
              <w:r w:rsidRPr="00CF5F6B">
                <w:rPr>
                  <w:noProof/>
                  <w:webHidden/>
                  <w:sz w:val="24"/>
                  <w:szCs w:val="24"/>
                </w:rPr>
                <w:t>97</w:t>
              </w:r>
              <w:r w:rsidRPr="00CF5F6B">
                <w:rPr>
                  <w:noProof/>
                  <w:webHidden/>
                  <w:sz w:val="24"/>
                  <w:szCs w:val="24"/>
                </w:rPr>
                <w:fldChar w:fldCharType="end"/>
              </w:r>
            </w:hyperlink>
          </w:p>
          <w:p w14:paraId="2EA7BB5A" w14:textId="010F7B1B" w:rsidR="006E6D66" w:rsidRPr="00CF5F6B" w:rsidRDefault="006E6D66">
            <w:pPr>
              <w:pStyle w:val="T2"/>
              <w:rPr>
                <w:rFonts w:eastAsiaTheme="minorEastAsia"/>
                <w:noProof/>
                <w:color w:val="auto"/>
                <w:kern w:val="2"/>
                <w:sz w:val="24"/>
                <w:szCs w:val="24"/>
                <w:lang w:eastAsia="tr-TR"/>
                <w14:ligatures w14:val="standardContextual"/>
              </w:rPr>
            </w:pPr>
            <w:hyperlink w:anchor="_Toc221305165" w:history="1">
              <w:r w:rsidRPr="00CF5F6B">
                <w:rPr>
                  <w:rStyle w:val="Kpr"/>
                  <w:noProof/>
                  <w:sz w:val="24"/>
                  <w:szCs w:val="24"/>
                </w:rPr>
                <w:t>EK. 6. Etik Kurul İzni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_Toc221305165 \h </w:instrText>
              </w:r>
              <w:r w:rsidRPr="00CF5F6B">
                <w:rPr>
                  <w:noProof/>
                  <w:webHidden/>
                  <w:sz w:val="24"/>
                  <w:szCs w:val="24"/>
                </w:rPr>
              </w:r>
              <w:r w:rsidRPr="00CF5F6B">
                <w:rPr>
                  <w:noProof/>
                  <w:webHidden/>
                  <w:sz w:val="24"/>
                  <w:szCs w:val="24"/>
                </w:rPr>
                <w:fldChar w:fldCharType="separate"/>
              </w:r>
              <w:r w:rsidRPr="00CF5F6B">
                <w:rPr>
                  <w:noProof/>
                  <w:webHidden/>
                  <w:sz w:val="24"/>
                  <w:szCs w:val="24"/>
                </w:rPr>
                <w:t>99</w:t>
              </w:r>
              <w:r w:rsidRPr="00CF5F6B">
                <w:rPr>
                  <w:noProof/>
                  <w:webHidden/>
                  <w:sz w:val="24"/>
                  <w:szCs w:val="24"/>
                </w:rPr>
                <w:fldChar w:fldCharType="end"/>
              </w:r>
            </w:hyperlink>
          </w:p>
          <w:p w14:paraId="73CB2B9B" w14:textId="725EAE38" w:rsidR="006E6D66" w:rsidRPr="00CF5F6B" w:rsidRDefault="006E6D66">
            <w:pPr>
              <w:pStyle w:val="T2"/>
              <w:rPr>
                <w:rFonts w:eastAsiaTheme="minorEastAsia"/>
                <w:noProof/>
                <w:color w:val="auto"/>
                <w:kern w:val="2"/>
                <w:sz w:val="24"/>
                <w:szCs w:val="24"/>
                <w:lang w:eastAsia="tr-TR"/>
                <w14:ligatures w14:val="standardContextual"/>
              </w:rPr>
            </w:pPr>
            <w:hyperlink w:anchor="_Toc221305166" w:history="1">
              <w:r w:rsidRPr="00CF5F6B">
                <w:rPr>
                  <w:rStyle w:val="Kpr"/>
                  <w:noProof/>
                  <w:sz w:val="24"/>
                  <w:szCs w:val="24"/>
                </w:rPr>
                <w:t>Ek.7.  Kurum İzni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_Toc221305166 \h </w:instrText>
              </w:r>
              <w:r w:rsidRPr="00CF5F6B">
                <w:rPr>
                  <w:noProof/>
                  <w:webHidden/>
                  <w:sz w:val="24"/>
                  <w:szCs w:val="24"/>
                </w:rPr>
              </w:r>
              <w:r w:rsidRPr="00CF5F6B">
                <w:rPr>
                  <w:noProof/>
                  <w:webHidden/>
                  <w:sz w:val="24"/>
                  <w:szCs w:val="24"/>
                </w:rPr>
                <w:fldChar w:fldCharType="separate"/>
              </w:r>
              <w:r w:rsidRPr="00CF5F6B">
                <w:rPr>
                  <w:noProof/>
                  <w:webHidden/>
                  <w:sz w:val="24"/>
                  <w:szCs w:val="24"/>
                </w:rPr>
                <w:t>100</w:t>
              </w:r>
              <w:r w:rsidRPr="00CF5F6B">
                <w:rPr>
                  <w:noProof/>
                  <w:webHidden/>
                  <w:sz w:val="24"/>
                  <w:szCs w:val="24"/>
                </w:rPr>
                <w:fldChar w:fldCharType="end"/>
              </w:r>
            </w:hyperlink>
          </w:p>
          <w:p w14:paraId="5454D730" w14:textId="27C0F922" w:rsidR="006E6D66" w:rsidRPr="00CF5F6B" w:rsidRDefault="006E6D66">
            <w:pPr>
              <w:pStyle w:val="T2"/>
              <w:rPr>
                <w:rFonts w:eastAsiaTheme="minorEastAsia"/>
                <w:noProof/>
                <w:color w:val="auto"/>
                <w:kern w:val="2"/>
                <w:sz w:val="24"/>
                <w:szCs w:val="24"/>
                <w:lang w:eastAsia="tr-TR"/>
                <w14:ligatures w14:val="standardContextual"/>
              </w:rPr>
            </w:pPr>
            <w:hyperlink w:anchor="_Toc221305167" w:history="1">
              <w:r w:rsidRPr="00CF5F6B">
                <w:rPr>
                  <w:rStyle w:val="Kpr"/>
                  <w:noProof/>
                  <w:sz w:val="24"/>
                  <w:szCs w:val="24"/>
                </w:rPr>
                <w:t>EK.8. Doğum Sekseği Adımlarını Uygulama İzni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_Toc221305167 \h </w:instrText>
              </w:r>
              <w:r w:rsidRPr="00CF5F6B">
                <w:rPr>
                  <w:noProof/>
                  <w:webHidden/>
                  <w:sz w:val="24"/>
                  <w:szCs w:val="24"/>
                </w:rPr>
              </w:r>
              <w:r w:rsidRPr="00CF5F6B">
                <w:rPr>
                  <w:noProof/>
                  <w:webHidden/>
                  <w:sz w:val="24"/>
                  <w:szCs w:val="24"/>
                </w:rPr>
                <w:fldChar w:fldCharType="separate"/>
              </w:r>
              <w:r w:rsidRPr="00CF5F6B">
                <w:rPr>
                  <w:noProof/>
                  <w:webHidden/>
                  <w:sz w:val="24"/>
                  <w:szCs w:val="24"/>
                </w:rPr>
                <w:t>101</w:t>
              </w:r>
              <w:r w:rsidRPr="00CF5F6B">
                <w:rPr>
                  <w:noProof/>
                  <w:webHidden/>
                  <w:sz w:val="24"/>
                  <w:szCs w:val="24"/>
                </w:rPr>
                <w:fldChar w:fldCharType="end"/>
              </w:r>
            </w:hyperlink>
          </w:p>
          <w:p w14:paraId="55D02C45" w14:textId="50DEE4A6" w:rsidR="006E6D66" w:rsidRPr="00CF5F6B" w:rsidRDefault="006E6D66">
            <w:pPr>
              <w:pStyle w:val="T2"/>
              <w:rPr>
                <w:rFonts w:eastAsiaTheme="minorEastAsia"/>
                <w:noProof/>
                <w:color w:val="auto"/>
                <w:kern w:val="2"/>
                <w:sz w:val="24"/>
                <w:szCs w:val="24"/>
                <w:lang w:eastAsia="tr-TR"/>
                <w14:ligatures w14:val="standardContextual"/>
              </w:rPr>
            </w:pPr>
            <w:hyperlink w:anchor="_Toc221305168" w:history="1">
              <w:r w:rsidRPr="00CF5F6B">
                <w:rPr>
                  <w:rStyle w:val="Kpr"/>
                  <w:noProof/>
                  <w:sz w:val="24"/>
                  <w:szCs w:val="24"/>
                </w:rPr>
                <w:t>EK.9. DMK-Ölceği Kullanma izni</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_Toc221305168 \h </w:instrText>
              </w:r>
              <w:r w:rsidRPr="00CF5F6B">
                <w:rPr>
                  <w:noProof/>
                  <w:webHidden/>
                  <w:sz w:val="24"/>
                  <w:szCs w:val="24"/>
                </w:rPr>
              </w:r>
              <w:r w:rsidRPr="00CF5F6B">
                <w:rPr>
                  <w:noProof/>
                  <w:webHidden/>
                  <w:sz w:val="24"/>
                  <w:szCs w:val="24"/>
                </w:rPr>
                <w:fldChar w:fldCharType="separate"/>
              </w:r>
              <w:r w:rsidRPr="00CF5F6B">
                <w:rPr>
                  <w:noProof/>
                  <w:webHidden/>
                  <w:sz w:val="24"/>
                  <w:szCs w:val="24"/>
                </w:rPr>
                <w:t>102</w:t>
              </w:r>
              <w:r w:rsidRPr="00CF5F6B">
                <w:rPr>
                  <w:noProof/>
                  <w:webHidden/>
                  <w:sz w:val="24"/>
                  <w:szCs w:val="24"/>
                </w:rPr>
                <w:fldChar w:fldCharType="end"/>
              </w:r>
            </w:hyperlink>
          </w:p>
          <w:p w14:paraId="2E3F391F" w14:textId="673D6E71" w:rsidR="006E6D66" w:rsidRPr="00CF5F6B" w:rsidRDefault="006E6D66">
            <w:pPr>
              <w:pStyle w:val="T2"/>
              <w:rPr>
                <w:rFonts w:eastAsiaTheme="minorEastAsia"/>
                <w:noProof/>
                <w:color w:val="auto"/>
                <w:kern w:val="2"/>
                <w:sz w:val="24"/>
                <w:szCs w:val="24"/>
                <w:lang w:eastAsia="tr-TR"/>
                <w14:ligatures w14:val="standardContextual"/>
              </w:rPr>
            </w:pPr>
            <w:hyperlink w:anchor="_Toc221305169" w:history="1">
              <w:r w:rsidRPr="00CF5F6B">
                <w:rPr>
                  <w:rStyle w:val="Kpr"/>
                  <w:noProof/>
                  <w:sz w:val="24"/>
                  <w:szCs w:val="24"/>
                </w:rPr>
                <w:t>EK.10. Bilgilendirilmiş Gönüllü Olur Formu Müdahale Grubu (BGOF)</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_Toc221305169 \h </w:instrText>
              </w:r>
              <w:r w:rsidRPr="00CF5F6B">
                <w:rPr>
                  <w:noProof/>
                  <w:webHidden/>
                  <w:sz w:val="24"/>
                  <w:szCs w:val="24"/>
                </w:rPr>
              </w:r>
              <w:r w:rsidRPr="00CF5F6B">
                <w:rPr>
                  <w:noProof/>
                  <w:webHidden/>
                  <w:sz w:val="24"/>
                  <w:szCs w:val="24"/>
                </w:rPr>
                <w:fldChar w:fldCharType="separate"/>
              </w:r>
              <w:r w:rsidRPr="00CF5F6B">
                <w:rPr>
                  <w:noProof/>
                  <w:webHidden/>
                  <w:sz w:val="24"/>
                  <w:szCs w:val="24"/>
                </w:rPr>
                <w:t>103</w:t>
              </w:r>
              <w:r w:rsidRPr="00CF5F6B">
                <w:rPr>
                  <w:noProof/>
                  <w:webHidden/>
                  <w:sz w:val="24"/>
                  <w:szCs w:val="24"/>
                </w:rPr>
                <w:fldChar w:fldCharType="end"/>
              </w:r>
            </w:hyperlink>
          </w:p>
          <w:p w14:paraId="4A7F1CDF" w14:textId="2987706D" w:rsidR="006E6D66" w:rsidRPr="00CF5F6B" w:rsidRDefault="006E6D66">
            <w:pPr>
              <w:pStyle w:val="T2"/>
              <w:rPr>
                <w:rFonts w:eastAsiaTheme="minorEastAsia"/>
                <w:noProof/>
                <w:color w:val="auto"/>
                <w:kern w:val="2"/>
                <w:sz w:val="24"/>
                <w:szCs w:val="24"/>
                <w:lang w:eastAsia="tr-TR"/>
                <w14:ligatures w14:val="standardContextual"/>
              </w:rPr>
            </w:pPr>
            <w:hyperlink w:anchor="_Toc221305170" w:history="1">
              <w:r w:rsidRPr="00CF5F6B">
                <w:rPr>
                  <w:rStyle w:val="Kpr"/>
                  <w:noProof/>
                  <w:sz w:val="24"/>
                  <w:szCs w:val="24"/>
                </w:rPr>
                <w:t>EK.11. Bilgilendirilmiş Gönüllü Olur Formu Kontrol Grubu (BGOF)</w:t>
              </w:r>
              <w:r w:rsidRPr="00CF5F6B">
                <w:rPr>
                  <w:noProof/>
                  <w:webHidden/>
                  <w:sz w:val="24"/>
                  <w:szCs w:val="24"/>
                </w:rPr>
                <w:tab/>
              </w:r>
              <w:r w:rsidRPr="00CF5F6B">
                <w:rPr>
                  <w:noProof/>
                  <w:webHidden/>
                  <w:sz w:val="24"/>
                  <w:szCs w:val="24"/>
                </w:rPr>
                <w:fldChar w:fldCharType="begin"/>
              </w:r>
              <w:r w:rsidRPr="00CF5F6B">
                <w:rPr>
                  <w:noProof/>
                  <w:webHidden/>
                  <w:sz w:val="24"/>
                  <w:szCs w:val="24"/>
                </w:rPr>
                <w:instrText xml:space="preserve"> PAGEREF _Toc221305170 \h </w:instrText>
              </w:r>
              <w:r w:rsidRPr="00CF5F6B">
                <w:rPr>
                  <w:noProof/>
                  <w:webHidden/>
                  <w:sz w:val="24"/>
                  <w:szCs w:val="24"/>
                </w:rPr>
              </w:r>
              <w:r w:rsidRPr="00CF5F6B">
                <w:rPr>
                  <w:noProof/>
                  <w:webHidden/>
                  <w:sz w:val="24"/>
                  <w:szCs w:val="24"/>
                </w:rPr>
                <w:fldChar w:fldCharType="separate"/>
              </w:r>
              <w:r w:rsidRPr="00CF5F6B">
                <w:rPr>
                  <w:noProof/>
                  <w:webHidden/>
                  <w:sz w:val="24"/>
                  <w:szCs w:val="24"/>
                </w:rPr>
                <w:t>107</w:t>
              </w:r>
              <w:r w:rsidRPr="00CF5F6B">
                <w:rPr>
                  <w:noProof/>
                  <w:webHidden/>
                  <w:sz w:val="24"/>
                  <w:szCs w:val="24"/>
                </w:rPr>
                <w:fldChar w:fldCharType="end"/>
              </w:r>
            </w:hyperlink>
          </w:p>
          <w:p w14:paraId="09838336" w14:textId="0EC72F68" w:rsidR="006E6D66" w:rsidRPr="00CF5F6B" w:rsidRDefault="006E6D66">
            <w:pPr>
              <w:pStyle w:val="T1"/>
              <w:rPr>
                <w:rFonts w:eastAsiaTheme="minorEastAsia"/>
                <w:color w:val="auto"/>
                <w:kern w:val="2"/>
                <w:sz w:val="24"/>
                <w:lang w:eastAsia="tr-TR"/>
                <w14:ligatures w14:val="standardContextual"/>
              </w:rPr>
            </w:pPr>
            <w:hyperlink w:anchor="_Toc221305171" w:history="1">
              <w:r w:rsidRPr="00CF5F6B">
                <w:rPr>
                  <w:rStyle w:val="Kpr"/>
                  <w:sz w:val="24"/>
                </w:rPr>
                <w:t>ÖZ GEÇMİŞ</w:t>
              </w:r>
              <w:r w:rsidRPr="00CF5F6B">
                <w:rPr>
                  <w:webHidden/>
                  <w:sz w:val="24"/>
                </w:rPr>
                <w:tab/>
              </w:r>
              <w:r w:rsidRPr="00CF5F6B">
                <w:rPr>
                  <w:webHidden/>
                  <w:sz w:val="24"/>
                </w:rPr>
                <w:fldChar w:fldCharType="begin"/>
              </w:r>
              <w:r w:rsidRPr="00CF5F6B">
                <w:rPr>
                  <w:webHidden/>
                  <w:sz w:val="24"/>
                </w:rPr>
                <w:instrText xml:space="preserve"> PAGEREF _Toc221305171 \h </w:instrText>
              </w:r>
              <w:r w:rsidRPr="00CF5F6B">
                <w:rPr>
                  <w:webHidden/>
                  <w:sz w:val="24"/>
                </w:rPr>
              </w:r>
              <w:r w:rsidRPr="00CF5F6B">
                <w:rPr>
                  <w:webHidden/>
                  <w:sz w:val="24"/>
                </w:rPr>
                <w:fldChar w:fldCharType="separate"/>
              </w:r>
              <w:r w:rsidRPr="00CF5F6B">
                <w:rPr>
                  <w:webHidden/>
                  <w:sz w:val="24"/>
                </w:rPr>
                <w:t>111</w:t>
              </w:r>
              <w:r w:rsidRPr="00CF5F6B">
                <w:rPr>
                  <w:webHidden/>
                  <w:sz w:val="24"/>
                </w:rPr>
                <w:fldChar w:fldCharType="end"/>
              </w:r>
            </w:hyperlink>
          </w:p>
          <w:p w14:paraId="1D19E771" w14:textId="154D6D2F" w:rsidR="002A794D" w:rsidRPr="00CF5F6B" w:rsidRDefault="002A794D" w:rsidP="00847269">
            <w:pPr>
              <w:spacing w:line="360" w:lineRule="auto"/>
              <w:rPr>
                <w:b/>
                <w:bCs/>
                <w:sz w:val="24"/>
                <w:szCs w:val="24"/>
              </w:rPr>
            </w:pPr>
            <w:r w:rsidRPr="00CF5F6B">
              <w:rPr>
                <w:b/>
                <w:bCs/>
                <w:sz w:val="24"/>
                <w:szCs w:val="24"/>
              </w:rPr>
              <w:fldChar w:fldCharType="end"/>
            </w:r>
          </w:p>
        </w:tc>
      </w:tr>
    </w:tbl>
    <w:p w14:paraId="69FC5D17" w14:textId="77777777" w:rsidR="00122957" w:rsidRDefault="00122957">
      <w:pPr>
        <w:rPr>
          <w:b/>
          <w:bCs/>
          <w:sz w:val="24"/>
          <w:szCs w:val="24"/>
        </w:rPr>
      </w:pPr>
    </w:p>
    <w:p w14:paraId="66E9B06B" w14:textId="77777777" w:rsidR="00CF5F6B" w:rsidRDefault="00CF5F6B">
      <w:pPr>
        <w:rPr>
          <w:b/>
          <w:bCs/>
          <w:sz w:val="24"/>
          <w:szCs w:val="24"/>
        </w:rPr>
      </w:pPr>
    </w:p>
    <w:p w14:paraId="6876FE68" w14:textId="77777777" w:rsidR="00CF5F6B" w:rsidRDefault="00CF5F6B">
      <w:pPr>
        <w:rPr>
          <w:b/>
          <w:bCs/>
          <w:sz w:val="24"/>
          <w:szCs w:val="24"/>
        </w:rPr>
      </w:pPr>
    </w:p>
    <w:p w14:paraId="13C5C2CD" w14:textId="77777777" w:rsidR="00CF5F6B" w:rsidRDefault="00CF5F6B">
      <w:pPr>
        <w:rPr>
          <w:b/>
          <w:bCs/>
          <w:sz w:val="24"/>
          <w:szCs w:val="24"/>
        </w:rPr>
      </w:pPr>
    </w:p>
    <w:p w14:paraId="2F3BD9C1" w14:textId="77777777" w:rsidR="00CF5F6B" w:rsidRDefault="00CF5F6B">
      <w:pPr>
        <w:rPr>
          <w:b/>
          <w:bCs/>
          <w:sz w:val="24"/>
          <w:szCs w:val="24"/>
        </w:rPr>
      </w:pPr>
    </w:p>
    <w:p w14:paraId="56A38D45" w14:textId="77777777" w:rsidR="00CF5F6B" w:rsidRDefault="00CF5F6B">
      <w:pPr>
        <w:rPr>
          <w:b/>
          <w:bCs/>
          <w:sz w:val="24"/>
          <w:szCs w:val="24"/>
        </w:rPr>
      </w:pPr>
    </w:p>
    <w:p w14:paraId="60636B3B" w14:textId="77777777" w:rsidR="00CF5F6B" w:rsidRDefault="00CF5F6B">
      <w:pPr>
        <w:rPr>
          <w:b/>
          <w:bCs/>
          <w:sz w:val="24"/>
          <w:szCs w:val="24"/>
        </w:rPr>
      </w:pPr>
    </w:p>
    <w:p w14:paraId="154F27F5" w14:textId="77777777" w:rsidR="00CF5F6B" w:rsidRDefault="00CF5F6B">
      <w:pPr>
        <w:rPr>
          <w:b/>
          <w:bCs/>
          <w:sz w:val="24"/>
          <w:szCs w:val="24"/>
        </w:rPr>
      </w:pPr>
    </w:p>
    <w:p w14:paraId="145DD144" w14:textId="77777777" w:rsidR="00CF5F6B" w:rsidRDefault="00CF5F6B">
      <w:pPr>
        <w:rPr>
          <w:b/>
          <w:bCs/>
          <w:sz w:val="24"/>
          <w:szCs w:val="24"/>
        </w:rPr>
      </w:pPr>
    </w:p>
    <w:p w14:paraId="095AB611" w14:textId="77777777" w:rsidR="00CF5F6B" w:rsidRDefault="00CF5F6B">
      <w:pPr>
        <w:rPr>
          <w:b/>
          <w:bCs/>
          <w:sz w:val="24"/>
          <w:szCs w:val="24"/>
        </w:rPr>
      </w:pPr>
    </w:p>
    <w:p w14:paraId="4D336641" w14:textId="77777777" w:rsidR="00CF5F6B" w:rsidRDefault="00CF5F6B">
      <w:pPr>
        <w:rPr>
          <w:b/>
          <w:bCs/>
          <w:sz w:val="24"/>
          <w:szCs w:val="24"/>
        </w:rPr>
      </w:pPr>
    </w:p>
    <w:p w14:paraId="76CDA027" w14:textId="77777777" w:rsidR="00CF5F6B" w:rsidRDefault="00CF5F6B">
      <w:pPr>
        <w:rPr>
          <w:b/>
          <w:bCs/>
          <w:sz w:val="24"/>
          <w:szCs w:val="24"/>
        </w:rPr>
      </w:pPr>
    </w:p>
    <w:p w14:paraId="3821C7F2" w14:textId="77777777" w:rsidR="00154BF3" w:rsidRDefault="00154BF3">
      <w:pPr>
        <w:rPr>
          <w:b/>
          <w:bCs/>
          <w:sz w:val="24"/>
          <w:szCs w:val="24"/>
        </w:rPr>
      </w:pPr>
    </w:p>
    <w:p w14:paraId="4F42C656" w14:textId="77777777" w:rsidR="00CF5F6B" w:rsidRDefault="00CF5F6B">
      <w:pPr>
        <w:rPr>
          <w:b/>
          <w:bCs/>
          <w:sz w:val="24"/>
          <w:szCs w:val="24"/>
        </w:rPr>
      </w:pPr>
    </w:p>
    <w:p w14:paraId="34485E3E" w14:textId="77777777" w:rsidR="00CF5F6B" w:rsidRDefault="00CF5F6B">
      <w:pPr>
        <w:rPr>
          <w:b/>
          <w:bCs/>
          <w:sz w:val="24"/>
          <w:szCs w:val="24"/>
        </w:rPr>
      </w:pPr>
    </w:p>
    <w:p w14:paraId="08B10858" w14:textId="2C7D49F4" w:rsidR="00E44DFF" w:rsidRDefault="007F7948" w:rsidP="00E44DFF">
      <w:pPr>
        <w:jc w:val="center"/>
        <w:rPr>
          <w:b/>
          <w:sz w:val="28"/>
          <w:szCs w:val="28"/>
        </w:rPr>
      </w:pPr>
      <w:r w:rsidRPr="0089263B">
        <w:rPr>
          <w:b/>
          <w:sz w:val="28"/>
          <w:szCs w:val="28"/>
        </w:rPr>
        <w:lastRenderedPageBreak/>
        <w:t>SİMGELER VE KISALTMALAR DİZİN</w:t>
      </w:r>
      <w:r w:rsidR="00E44DFF">
        <w:rPr>
          <w:b/>
          <w:sz w:val="28"/>
          <w:szCs w:val="28"/>
        </w:rPr>
        <w:t>İ</w:t>
      </w:r>
    </w:p>
    <w:p w14:paraId="386C2E4B" w14:textId="77777777" w:rsidR="007F7948" w:rsidRDefault="007F7948" w:rsidP="00ED44D1">
      <w:pPr>
        <w:widowControl w:val="0"/>
        <w:rPr>
          <w:b/>
          <w:bCs/>
          <w:sz w:val="28"/>
          <w:szCs w:val="28"/>
        </w:rPr>
      </w:pPr>
    </w:p>
    <w:p w14:paraId="53A2BC9E" w14:textId="77777777" w:rsidR="00EA0CCF" w:rsidRPr="00C44943" w:rsidRDefault="00EA0CCF" w:rsidP="00ED44D1">
      <w:pPr>
        <w:widowControl w:val="0"/>
        <w:rPr>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1"/>
      </w:tblGrid>
      <w:tr w:rsidR="000E79EB" w:rsidRPr="000E79EB" w14:paraId="445907B6" w14:textId="77777777" w:rsidTr="000E79EB">
        <w:tc>
          <w:tcPr>
            <w:tcW w:w="1980" w:type="dxa"/>
          </w:tcPr>
          <w:p w14:paraId="7C222390" w14:textId="600D9B8B" w:rsidR="000E79EB" w:rsidRPr="000E79EB" w:rsidRDefault="000E79EB" w:rsidP="008F50B2">
            <w:pPr>
              <w:widowControl w:val="0"/>
              <w:spacing w:line="360" w:lineRule="auto"/>
              <w:rPr>
                <w:b/>
                <w:bCs/>
                <w:sz w:val="24"/>
                <w:szCs w:val="24"/>
              </w:rPr>
            </w:pPr>
            <w:r w:rsidRPr="000E79EB">
              <w:rPr>
                <w:rFonts w:eastAsia="TimesNewRomanPSMT"/>
                <w:b/>
                <w:bCs/>
                <w:sz w:val="24"/>
                <w:szCs w:val="24"/>
                <w:shd w:val="clear" w:color="auto" w:fill="FFFFFF"/>
              </w:rPr>
              <w:t xml:space="preserve">AWHONN          </w:t>
            </w:r>
          </w:p>
        </w:tc>
        <w:tc>
          <w:tcPr>
            <w:tcW w:w="7081" w:type="dxa"/>
          </w:tcPr>
          <w:p w14:paraId="13126929" w14:textId="237E0AF1" w:rsidR="000E79EB" w:rsidRPr="000E79EB" w:rsidRDefault="000E79EB" w:rsidP="000E79EB">
            <w:pPr>
              <w:widowControl w:val="0"/>
              <w:spacing w:line="360" w:lineRule="auto"/>
              <w:jc w:val="left"/>
              <w:rPr>
                <w:b/>
                <w:bCs/>
                <w:sz w:val="24"/>
                <w:szCs w:val="24"/>
              </w:rPr>
            </w:pPr>
            <w:r w:rsidRPr="000E79EB">
              <w:rPr>
                <w:rFonts w:eastAsia="TimesNewRomanPSMT"/>
                <w:b/>
                <w:bCs/>
                <w:sz w:val="24"/>
                <w:szCs w:val="24"/>
                <w:shd w:val="clear" w:color="auto" w:fill="FFFFFF"/>
              </w:rPr>
              <w:t>:</w:t>
            </w:r>
            <w:r>
              <w:rPr>
                <w:rFonts w:eastAsia="TimesNewRomanPSMT"/>
                <w:b/>
                <w:bCs/>
                <w:sz w:val="24"/>
                <w:szCs w:val="24"/>
                <w:shd w:val="clear" w:color="auto" w:fill="FFFFFF"/>
              </w:rPr>
              <w:t xml:space="preserve"> </w:t>
            </w:r>
            <w:r w:rsidRPr="000E79EB">
              <w:rPr>
                <w:rFonts w:eastAsia="TimesNewRomanPSMT"/>
                <w:sz w:val="24"/>
                <w:szCs w:val="24"/>
                <w:shd w:val="clear" w:color="auto" w:fill="FFFFFF"/>
              </w:rPr>
              <w:t>Association of Women’s Health, Obstetric and Neonatal Nurses</w:t>
            </w:r>
          </w:p>
        </w:tc>
      </w:tr>
      <w:tr w:rsidR="000E79EB" w:rsidRPr="000E79EB" w14:paraId="0998B461" w14:textId="77777777" w:rsidTr="000E79EB">
        <w:tc>
          <w:tcPr>
            <w:tcW w:w="1980" w:type="dxa"/>
          </w:tcPr>
          <w:p w14:paraId="589AEAF9" w14:textId="461ED369" w:rsidR="000E79EB" w:rsidRPr="000E79EB" w:rsidRDefault="000E79EB" w:rsidP="008F50B2">
            <w:pPr>
              <w:widowControl w:val="0"/>
              <w:spacing w:line="360" w:lineRule="auto"/>
              <w:rPr>
                <w:rFonts w:eastAsia="Times New Roman"/>
                <w:sz w:val="24"/>
                <w:szCs w:val="24"/>
                <w:lang w:eastAsia="tr-TR"/>
              </w:rPr>
            </w:pPr>
            <w:r w:rsidRPr="000E79EB">
              <w:rPr>
                <w:b/>
                <w:bCs/>
                <w:sz w:val="24"/>
                <w:szCs w:val="24"/>
              </w:rPr>
              <w:t>DMÖ-K</w:t>
            </w:r>
            <w:r w:rsidRPr="000E79EB">
              <w:rPr>
                <w:b/>
                <w:bCs/>
                <w:sz w:val="24"/>
                <w:szCs w:val="24"/>
              </w:rPr>
              <w:tab/>
              <w:t xml:space="preserve">          </w:t>
            </w:r>
          </w:p>
        </w:tc>
        <w:tc>
          <w:tcPr>
            <w:tcW w:w="7081" w:type="dxa"/>
          </w:tcPr>
          <w:p w14:paraId="2689A557" w14:textId="3576883B" w:rsidR="000E79EB" w:rsidRPr="000E79EB" w:rsidRDefault="000E79EB" w:rsidP="000E79EB">
            <w:pPr>
              <w:widowControl w:val="0"/>
              <w:spacing w:line="360" w:lineRule="auto"/>
              <w:jc w:val="left"/>
              <w:rPr>
                <w:rFonts w:eastAsia="Times New Roman"/>
                <w:sz w:val="24"/>
                <w:szCs w:val="24"/>
                <w:lang w:eastAsia="tr-TR"/>
              </w:rPr>
            </w:pPr>
            <w:r w:rsidRPr="000E79EB">
              <w:rPr>
                <w:rFonts w:eastAsia="Times New Roman"/>
                <w:b/>
                <w:sz w:val="24"/>
                <w:szCs w:val="24"/>
                <w:lang w:eastAsia="tr-TR"/>
              </w:rPr>
              <w:t>:</w:t>
            </w:r>
            <w:r>
              <w:rPr>
                <w:rFonts w:eastAsia="Times New Roman"/>
                <w:b/>
                <w:sz w:val="24"/>
                <w:szCs w:val="24"/>
                <w:lang w:eastAsia="tr-TR"/>
              </w:rPr>
              <w:t xml:space="preserve"> </w:t>
            </w:r>
            <w:r w:rsidRPr="000E79EB">
              <w:rPr>
                <w:sz w:val="24"/>
                <w:szCs w:val="24"/>
              </w:rPr>
              <w:t>Doğum Memnuniyet Ölçeği Kısa Formu</w:t>
            </w:r>
          </w:p>
        </w:tc>
      </w:tr>
      <w:tr w:rsidR="000E79EB" w:rsidRPr="000E79EB" w14:paraId="11007B2E" w14:textId="77777777" w:rsidTr="000E79EB">
        <w:tc>
          <w:tcPr>
            <w:tcW w:w="1980" w:type="dxa"/>
          </w:tcPr>
          <w:p w14:paraId="77CA45E2" w14:textId="7BB59C8B" w:rsidR="000E79EB" w:rsidRPr="000E79EB" w:rsidRDefault="000E79EB" w:rsidP="008F50B2">
            <w:pPr>
              <w:widowControl w:val="0"/>
              <w:spacing w:line="360" w:lineRule="auto"/>
              <w:rPr>
                <w:rFonts w:eastAsia="Times New Roman"/>
                <w:sz w:val="24"/>
                <w:szCs w:val="24"/>
                <w:lang w:eastAsia="tr-TR"/>
              </w:rPr>
            </w:pPr>
            <w:r w:rsidRPr="000E79EB">
              <w:rPr>
                <w:b/>
                <w:bCs/>
                <w:sz w:val="24"/>
                <w:szCs w:val="24"/>
              </w:rPr>
              <w:t>DMTP</w:t>
            </w:r>
            <w:r w:rsidRPr="000E79EB">
              <w:rPr>
                <w:b/>
                <w:bCs/>
                <w:sz w:val="24"/>
                <w:szCs w:val="24"/>
              </w:rPr>
              <w:tab/>
            </w:r>
            <w:r w:rsidRPr="000E79EB">
              <w:rPr>
                <w:b/>
                <w:bCs/>
                <w:sz w:val="24"/>
                <w:szCs w:val="24"/>
              </w:rPr>
              <w:tab/>
              <w:t xml:space="preserve"> </w:t>
            </w:r>
          </w:p>
        </w:tc>
        <w:tc>
          <w:tcPr>
            <w:tcW w:w="7081" w:type="dxa"/>
          </w:tcPr>
          <w:p w14:paraId="424CA270" w14:textId="1F55209E" w:rsidR="000E79EB" w:rsidRPr="000E79EB" w:rsidRDefault="000E79EB" w:rsidP="000E79EB">
            <w:pPr>
              <w:widowControl w:val="0"/>
              <w:spacing w:line="360" w:lineRule="auto"/>
              <w:jc w:val="left"/>
              <w:rPr>
                <w:rFonts w:eastAsia="Times New Roman"/>
                <w:sz w:val="24"/>
                <w:szCs w:val="24"/>
                <w:lang w:eastAsia="tr-TR"/>
              </w:rPr>
            </w:pPr>
            <w:r w:rsidRPr="000E79EB">
              <w:rPr>
                <w:rFonts w:eastAsia="Times New Roman"/>
                <w:b/>
                <w:sz w:val="24"/>
                <w:szCs w:val="24"/>
                <w:lang w:eastAsia="tr-TR"/>
              </w:rPr>
              <w:t>:</w:t>
            </w:r>
            <w:r>
              <w:rPr>
                <w:rFonts w:eastAsia="Times New Roman"/>
                <w:b/>
                <w:sz w:val="24"/>
                <w:szCs w:val="24"/>
                <w:lang w:eastAsia="tr-TR"/>
              </w:rPr>
              <w:t xml:space="preserve"> </w:t>
            </w:r>
            <w:r w:rsidRPr="000E79EB">
              <w:rPr>
                <w:sz w:val="24"/>
                <w:szCs w:val="24"/>
              </w:rPr>
              <w:t>Doğum memnuniyeti toplam puan</w:t>
            </w:r>
          </w:p>
        </w:tc>
      </w:tr>
      <w:tr w:rsidR="000E79EB" w:rsidRPr="000E79EB" w14:paraId="55EB8BD6" w14:textId="77777777" w:rsidTr="000E79EB">
        <w:tc>
          <w:tcPr>
            <w:tcW w:w="1980" w:type="dxa"/>
          </w:tcPr>
          <w:p w14:paraId="3BE143C9" w14:textId="2F8153FB" w:rsidR="000E79EB" w:rsidRPr="000E79EB" w:rsidRDefault="000E79EB" w:rsidP="008F50B2">
            <w:pPr>
              <w:widowControl w:val="0"/>
              <w:spacing w:line="360" w:lineRule="auto"/>
              <w:rPr>
                <w:sz w:val="24"/>
                <w:szCs w:val="24"/>
              </w:rPr>
            </w:pPr>
            <w:r w:rsidRPr="000E79EB">
              <w:rPr>
                <w:b/>
                <w:bCs/>
                <w:sz w:val="24"/>
                <w:szCs w:val="24"/>
              </w:rPr>
              <w:t>DSBF</w:t>
            </w:r>
            <w:r w:rsidRPr="000E79EB">
              <w:rPr>
                <w:b/>
                <w:bCs/>
                <w:sz w:val="24"/>
                <w:szCs w:val="24"/>
              </w:rPr>
              <w:tab/>
              <w:t xml:space="preserve">            </w:t>
            </w:r>
          </w:p>
        </w:tc>
        <w:tc>
          <w:tcPr>
            <w:tcW w:w="7081" w:type="dxa"/>
          </w:tcPr>
          <w:p w14:paraId="5A825B0B" w14:textId="1FD1176E" w:rsidR="000E79EB" w:rsidRPr="000E79EB" w:rsidRDefault="000E79EB" w:rsidP="000E79EB">
            <w:pPr>
              <w:widowControl w:val="0"/>
              <w:spacing w:line="360" w:lineRule="auto"/>
              <w:jc w:val="left"/>
              <w:rPr>
                <w:sz w:val="24"/>
                <w:szCs w:val="24"/>
              </w:rPr>
            </w:pPr>
            <w:r w:rsidRPr="000E79EB">
              <w:rPr>
                <w:rFonts w:eastAsia="Times New Roman"/>
                <w:b/>
                <w:sz w:val="24"/>
                <w:szCs w:val="24"/>
                <w:lang w:eastAsia="tr-TR"/>
              </w:rPr>
              <w:t>:</w:t>
            </w:r>
            <w:r>
              <w:rPr>
                <w:rFonts w:eastAsia="Times New Roman"/>
                <w:b/>
                <w:sz w:val="24"/>
                <w:szCs w:val="24"/>
                <w:lang w:eastAsia="tr-TR"/>
              </w:rPr>
              <w:t xml:space="preserve"> </w:t>
            </w:r>
            <w:r w:rsidRPr="000E79EB">
              <w:rPr>
                <w:sz w:val="24"/>
                <w:szCs w:val="24"/>
              </w:rPr>
              <w:t>Doğum sonrası bilgi formu</w:t>
            </w:r>
          </w:p>
        </w:tc>
      </w:tr>
      <w:tr w:rsidR="000E79EB" w:rsidRPr="000E79EB" w14:paraId="38E52546" w14:textId="77777777" w:rsidTr="000E79EB">
        <w:tc>
          <w:tcPr>
            <w:tcW w:w="1980" w:type="dxa"/>
          </w:tcPr>
          <w:p w14:paraId="3EAD2CCD" w14:textId="41A39FB5" w:rsidR="000E79EB" w:rsidRPr="000E79EB" w:rsidRDefault="000E79EB" w:rsidP="008F50B2">
            <w:pPr>
              <w:widowControl w:val="0"/>
              <w:spacing w:line="360" w:lineRule="auto"/>
              <w:rPr>
                <w:rFonts w:eastAsia="Times New Roman"/>
                <w:sz w:val="24"/>
                <w:szCs w:val="24"/>
                <w:lang w:eastAsia="tr-TR"/>
              </w:rPr>
            </w:pPr>
            <w:r w:rsidRPr="000E79EB">
              <w:rPr>
                <w:b/>
                <w:bCs/>
                <w:sz w:val="24"/>
                <w:szCs w:val="24"/>
              </w:rPr>
              <w:t>DSÖ</w:t>
            </w:r>
            <w:r w:rsidRPr="000E79EB">
              <w:rPr>
                <w:b/>
                <w:bCs/>
                <w:sz w:val="24"/>
                <w:szCs w:val="24"/>
              </w:rPr>
              <w:tab/>
            </w:r>
            <w:r w:rsidRPr="000E79EB">
              <w:rPr>
                <w:b/>
                <w:bCs/>
                <w:sz w:val="24"/>
                <w:szCs w:val="24"/>
              </w:rPr>
              <w:tab/>
            </w:r>
          </w:p>
        </w:tc>
        <w:tc>
          <w:tcPr>
            <w:tcW w:w="7081" w:type="dxa"/>
          </w:tcPr>
          <w:p w14:paraId="48607E96" w14:textId="337C9C1F" w:rsidR="000E79EB" w:rsidRPr="000E79EB" w:rsidRDefault="000E79EB" w:rsidP="000E79EB">
            <w:pPr>
              <w:widowControl w:val="0"/>
              <w:spacing w:line="360" w:lineRule="auto"/>
              <w:jc w:val="left"/>
              <w:rPr>
                <w:rFonts w:eastAsia="Times New Roman"/>
                <w:sz w:val="24"/>
                <w:szCs w:val="24"/>
                <w:lang w:eastAsia="tr-TR"/>
              </w:rPr>
            </w:pPr>
            <w:r w:rsidRPr="000E79EB">
              <w:rPr>
                <w:b/>
                <w:sz w:val="24"/>
                <w:szCs w:val="24"/>
              </w:rPr>
              <w:t>:</w:t>
            </w:r>
            <w:r>
              <w:rPr>
                <w:b/>
                <w:sz w:val="24"/>
                <w:szCs w:val="24"/>
              </w:rPr>
              <w:t xml:space="preserve"> </w:t>
            </w:r>
            <w:r w:rsidRPr="000E79EB">
              <w:rPr>
                <w:sz w:val="24"/>
                <w:szCs w:val="24"/>
              </w:rPr>
              <w:t>Dünya Sağlık Örgütü</w:t>
            </w:r>
          </w:p>
        </w:tc>
      </w:tr>
      <w:tr w:rsidR="000E79EB" w:rsidRPr="000E79EB" w14:paraId="58BA5EA6" w14:textId="77777777" w:rsidTr="000E79EB">
        <w:tc>
          <w:tcPr>
            <w:tcW w:w="1980" w:type="dxa"/>
          </w:tcPr>
          <w:p w14:paraId="5BFB27B9" w14:textId="38B1E9CC" w:rsidR="000E79EB" w:rsidRPr="000E79EB" w:rsidRDefault="000E79EB" w:rsidP="008F50B2">
            <w:pPr>
              <w:widowControl w:val="0"/>
              <w:spacing w:line="360" w:lineRule="auto"/>
              <w:rPr>
                <w:sz w:val="24"/>
                <w:szCs w:val="24"/>
              </w:rPr>
            </w:pPr>
            <w:r w:rsidRPr="000E79EB">
              <w:rPr>
                <w:b/>
                <w:bCs/>
                <w:sz w:val="24"/>
                <w:szCs w:val="24"/>
              </w:rPr>
              <w:t>FKA</w:t>
            </w:r>
            <w:r w:rsidRPr="000E79EB">
              <w:rPr>
                <w:b/>
                <w:bCs/>
                <w:sz w:val="24"/>
                <w:szCs w:val="24"/>
              </w:rPr>
              <w:tab/>
            </w:r>
            <w:r w:rsidRPr="000E79EB">
              <w:rPr>
                <w:b/>
                <w:bCs/>
                <w:sz w:val="24"/>
                <w:szCs w:val="24"/>
              </w:rPr>
              <w:tab/>
              <w:t xml:space="preserve">           </w:t>
            </w:r>
          </w:p>
        </w:tc>
        <w:tc>
          <w:tcPr>
            <w:tcW w:w="7081" w:type="dxa"/>
          </w:tcPr>
          <w:p w14:paraId="49D3ADAB" w14:textId="4E7E1DD6" w:rsidR="000E79EB" w:rsidRPr="000E79EB" w:rsidRDefault="000E79EB" w:rsidP="000E79EB">
            <w:pPr>
              <w:widowControl w:val="0"/>
              <w:spacing w:line="360" w:lineRule="auto"/>
              <w:jc w:val="left"/>
              <w:rPr>
                <w:sz w:val="24"/>
                <w:szCs w:val="24"/>
              </w:rPr>
            </w:pPr>
            <w:r w:rsidRPr="000E79EB">
              <w:rPr>
                <w:rFonts w:eastAsia="Times New Roman"/>
                <w:b/>
                <w:sz w:val="24"/>
                <w:szCs w:val="24"/>
                <w:lang w:eastAsia="tr-TR"/>
              </w:rPr>
              <w:t>:</w:t>
            </w:r>
            <w:r>
              <w:rPr>
                <w:rFonts w:eastAsia="Times New Roman"/>
                <w:b/>
                <w:sz w:val="24"/>
                <w:szCs w:val="24"/>
                <w:lang w:eastAsia="tr-TR"/>
              </w:rPr>
              <w:t xml:space="preserve"> </w:t>
            </w:r>
            <w:r w:rsidRPr="000E79EB">
              <w:rPr>
                <w:sz w:val="24"/>
                <w:szCs w:val="24"/>
              </w:rPr>
              <w:t>Fetal kalp atımı</w:t>
            </w:r>
          </w:p>
        </w:tc>
      </w:tr>
      <w:tr w:rsidR="000E79EB" w:rsidRPr="000E79EB" w14:paraId="75D1D4F6" w14:textId="77777777" w:rsidTr="000E79EB">
        <w:tc>
          <w:tcPr>
            <w:tcW w:w="1980" w:type="dxa"/>
          </w:tcPr>
          <w:p w14:paraId="1C578D2C" w14:textId="52BA9408" w:rsidR="000E79EB" w:rsidRPr="000E79EB" w:rsidRDefault="000E79EB" w:rsidP="008F50B2">
            <w:pPr>
              <w:widowControl w:val="0"/>
              <w:spacing w:line="360" w:lineRule="auto"/>
              <w:rPr>
                <w:rFonts w:eastAsia="Times New Roman"/>
                <w:b/>
                <w:sz w:val="24"/>
                <w:szCs w:val="24"/>
                <w:lang w:eastAsia="tr-TR"/>
              </w:rPr>
            </w:pPr>
            <w:r w:rsidRPr="000E79EB">
              <w:rPr>
                <w:b/>
                <w:bCs/>
                <w:sz w:val="24"/>
                <w:szCs w:val="24"/>
              </w:rPr>
              <w:t xml:space="preserve">IASP   </w:t>
            </w:r>
            <w:r w:rsidRPr="000E79EB">
              <w:rPr>
                <w:sz w:val="24"/>
                <w:szCs w:val="24"/>
              </w:rPr>
              <w:t xml:space="preserve">                  </w:t>
            </w:r>
          </w:p>
        </w:tc>
        <w:tc>
          <w:tcPr>
            <w:tcW w:w="7081" w:type="dxa"/>
          </w:tcPr>
          <w:p w14:paraId="00CDE4DE" w14:textId="574B8D02" w:rsidR="000E79EB" w:rsidRPr="000E79EB" w:rsidRDefault="000E79EB" w:rsidP="000E79EB">
            <w:pPr>
              <w:widowControl w:val="0"/>
              <w:spacing w:line="360" w:lineRule="auto"/>
              <w:jc w:val="left"/>
              <w:rPr>
                <w:rFonts w:eastAsia="Times New Roman"/>
                <w:b/>
                <w:sz w:val="24"/>
                <w:szCs w:val="24"/>
                <w:lang w:eastAsia="tr-TR"/>
              </w:rPr>
            </w:pPr>
            <w:r w:rsidRPr="000E79EB">
              <w:rPr>
                <w:b/>
                <w:bCs/>
                <w:sz w:val="24"/>
                <w:szCs w:val="24"/>
              </w:rPr>
              <w:t>:</w:t>
            </w:r>
            <w:r>
              <w:rPr>
                <w:b/>
                <w:bCs/>
                <w:sz w:val="24"/>
                <w:szCs w:val="24"/>
              </w:rPr>
              <w:t xml:space="preserve"> </w:t>
            </w:r>
            <w:r w:rsidRPr="000E79EB">
              <w:rPr>
                <w:sz w:val="24"/>
                <w:szCs w:val="24"/>
              </w:rPr>
              <w:t>International Associstion for the Study of Pain)</w:t>
            </w:r>
          </w:p>
        </w:tc>
      </w:tr>
      <w:tr w:rsidR="000E79EB" w:rsidRPr="000E79EB" w14:paraId="7B964CA2" w14:textId="77777777" w:rsidTr="000E79EB">
        <w:tc>
          <w:tcPr>
            <w:tcW w:w="1980" w:type="dxa"/>
          </w:tcPr>
          <w:p w14:paraId="3E9CA26D" w14:textId="7EFF482D" w:rsidR="000E79EB" w:rsidRPr="000E79EB" w:rsidRDefault="000E79EB" w:rsidP="008F50B2">
            <w:pPr>
              <w:pStyle w:val="NormalWeb"/>
              <w:widowControl w:val="0"/>
              <w:spacing w:before="0" w:beforeAutospacing="0" w:after="0" w:afterAutospacing="0" w:line="360" w:lineRule="auto"/>
            </w:pPr>
            <w:r w:rsidRPr="000E79EB">
              <w:rPr>
                <w:b/>
                <w:bCs/>
              </w:rPr>
              <w:t>NST</w:t>
            </w:r>
            <w:r w:rsidRPr="000E79EB">
              <w:rPr>
                <w:b/>
                <w:bCs/>
              </w:rPr>
              <w:tab/>
            </w:r>
            <w:r w:rsidRPr="000E79EB">
              <w:rPr>
                <w:b/>
                <w:bCs/>
              </w:rPr>
              <w:tab/>
            </w:r>
            <w:r w:rsidRPr="000E79EB">
              <w:rPr>
                <w:b/>
                <w:bCs/>
              </w:rPr>
              <w:tab/>
            </w:r>
          </w:p>
        </w:tc>
        <w:tc>
          <w:tcPr>
            <w:tcW w:w="7081" w:type="dxa"/>
          </w:tcPr>
          <w:p w14:paraId="0DE3EA0A" w14:textId="2280DD69" w:rsidR="000E79EB" w:rsidRPr="000E79EB" w:rsidRDefault="000E79EB" w:rsidP="000E79EB">
            <w:pPr>
              <w:pStyle w:val="NormalWeb"/>
              <w:widowControl w:val="0"/>
              <w:spacing w:before="0" w:beforeAutospacing="0" w:after="0" w:afterAutospacing="0" w:line="360" w:lineRule="auto"/>
              <w:jc w:val="left"/>
            </w:pPr>
            <w:r w:rsidRPr="000E79EB">
              <w:rPr>
                <w:b/>
              </w:rPr>
              <w:t>:</w:t>
            </w:r>
            <w:r w:rsidRPr="000E79EB">
              <w:t xml:space="preserve"> Non-Stres Test</w:t>
            </w:r>
          </w:p>
        </w:tc>
      </w:tr>
      <w:tr w:rsidR="000E79EB" w:rsidRPr="000E79EB" w14:paraId="323BCD87" w14:textId="77777777" w:rsidTr="000E79EB">
        <w:tc>
          <w:tcPr>
            <w:tcW w:w="1980" w:type="dxa"/>
          </w:tcPr>
          <w:p w14:paraId="077CD387" w14:textId="72D013C6" w:rsidR="000E79EB" w:rsidRPr="000E79EB" w:rsidRDefault="000E79EB" w:rsidP="008F50B2">
            <w:pPr>
              <w:pStyle w:val="NormalWeb"/>
              <w:widowControl w:val="0"/>
              <w:spacing w:before="0" w:beforeAutospacing="0" w:after="0" w:afterAutospacing="0" w:line="360" w:lineRule="auto"/>
              <w:rPr>
                <w:b/>
              </w:rPr>
            </w:pPr>
            <w:r w:rsidRPr="000E79EB">
              <w:rPr>
                <w:b/>
                <w:bCs/>
              </w:rPr>
              <w:t>OEC</w:t>
            </w:r>
            <w:r w:rsidR="001B00F7">
              <w:rPr>
                <w:b/>
                <w:bCs/>
              </w:rPr>
              <w:t>D</w:t>
            </w:r>
            <w:r w:rsidRPr="000E79EB">
              <w:rPr>
                <w:b/>
                <w:bCs/>
              </w:rPr>
              <w:t xml:space="preserve">                   </w:t>
            </w:r>
          </w:p>
        </w:tc>
        <w:tc>
          <w:tcPr>
            <w:tcW w:w="7081" w:type="dxa"/>
          </w:tcPr>
          <w:p w14:paraId="5006DC3C" w14:textId="5318EFFF" w:rsidR="000E79EB" w:rsidRPr="000E79EB" w:rsidRDefault="000E79EB" w:rsidP="000E79EB">
            <w:pPr>
              <w:pStyle w:val="NormalWeb"/>
              <w:widowControl w:val="0"/>
              <w:spacing w:before="0" w:beforeAutospacing="0" w:after="0" w:afterAutospacing="0" w:line="360" w:lineRule="auto"/>
              <w:jc w:val="left"/>
              <w:rPr>
                <w:b/>
              </w:rPr>
            </w:pPr>
            <w:r w:rsidRPr="000E79EB">
              <w:rPr>
                <w:b/>
              </w:rPr>
              <w:t xml:space="preserve">: </w:t>
            </w:r>
            <w:r w:rsidRPr="000E79EB">
              <w:t>Ekonomik Kalkınma ve İş Birliği Örgütü</w:t>
            </w:r>
          </w:p>
        </w:tc>
      </w:tr>
      <w:tr w:rsidR="000E79EB" w:rsidRPr="000E79EB" w14:paraId="681C186B" w14:textId="77777777" w:rsidTr="000E79EB">
        <w:tc>
          <w:tcPr>
            <w:tcW w:w="1980" w:type="dxa"/>
          </w:tcPr>
          <w:p w14:paraId="3088A18E" w14:textId="06C4F183" w:rsidR="000E79EB" w:rsidRPr="000E79EB" w:rsidRDefault="000E79EB" w:rsidP="008F50B2">
            <w:pPr>
              <w:pStyle w:val="NormalWeb"/>
              <w:widowControl w:val="0"/>
              <w:spacing w:before="0" w:beforeAutospacing="0" w:after="0" w:afterAutospacing="0" w:line="360" w:lineRule="auto"/>
            </w:pPr>
            <w:r w:rsidRPr="000E79EB">
              <w:rPr>
                <w:b/>
                <w:bCs/>
              </w:rPr>
              <w:t>SPSS</w:t>
            </w:r>
            <w:r w:rsidRPr="000E79EB">
              <w:rPr>
                <w:b/>
                <w:bCs/>
              </w:rPr>
              <w:tab/>
            </w:r>
            <w:r w:rsidRPr="000E79EB">
              <w:rPr>
                <w:b/>
                <w:bCs/>
              </w:rPr>
              <w:tab/>
            </w:r>
            <w:r w:rsidRPr="000E79EB">
              <w:rPr>
                <w:b/>
                <w:bCs/>
              </w:rPr>
              <w:tab/>
            </w:r>
            <w:r w:rsidRPr="000E79EB">
              <w:t xml:space="preserve"> </w:t>
            </w:r>
          </w:p>
        </w:tc>
        <w:tc>
          <w:tcPr>
            <w:tcW w:w="7081" w:type="dxa"/>
          </w:tcPr>
          <w:p w14:paraId="3B4884D1" w14:textId="4C71E4B0" w:rsidR="000E79EB" w:rsidRPr="000E79EB" w:rsidRDefault="000E79EB" w:rsidP="000E79EB">
            <w:pPr>
              <w:pStyle w:val="NormalWeb"/>
              <w:widowControl w:val="0"/>
              <w:spacing w:before="0" w:beforeAutospacing="0" w:after="0" w:afterAutospacing="0" w:line="360" w:lineRule="auto"/>
              <w:jc w:val="left"/>
            </w:pPr>
            <w:r w:rsidRPr="000E79EB">
              <w:rPr>
                <w:b/>
              </w:rPr>
              <w:t>:</w:t>
            </w:r>
            <w:r w:rsidRPr="000E79EB">
              <w:t xml:space="preserve"> Statistical Package for Social Sciences</w:t>
            </w:r>
          </w:p>
        </w:tc>
      </w:tr>
      <w:tr w:rsidR="000E79EB" w:rsidRPr="000E79EB" w14:paraId="27A4A87B" w14:textId="77777777" w:rsidTr="000E79EB">
        <w:tc>
          <w:tcPr>
            <w:tcW w:w="1980" w:type="dxa"/>
          </w:tcPr>
          <w:p w14:paraId="71860DD5" w14:textId="06D99E26" w:rsidR="000E79EB" w:rsidRPr="000E79EB" w:rsidRDefault="000E79EB" w:rsidP="008F50B2">
            <w:pPr>
              <w:pStyle w:val="NormalWeb"/>
              <w:widowControl w:val="0"/>
              <w:spacing w:before="0" w:beforeAutospacing="0" w:after="0" w:afterAutospacing="0" w:line="360" w:lineRule="auto"/>
            </w:pPr>
            <w:r w:rsidRPr="000E79EB">
              <w:rPr>
                <w:b/>
                <w:bCs/>
              </w:rPr>
              <w:t xml:space="preserve">TNSA        </w:t>
            </w:r>
          </w:p>
        </w:tc>
        <w:tc>
          <w:tcPr>
            <w:tcW w:w="7081" w:type="dxa"/>
          </w:tcPr>
          <w:p w14:paraId="18E1C08D" w14:textId="65E87FDC" w:rsidR="000E79EB" w:rsidRPr="000E79EB" w:rsidRDefault="000E79EB" w:rsidP="000E79EB">
            <w:pPr>
              <w:pStyle w:val="NormalWeb"/>
              <w:widowControl w:val="0"/>
              <w:spacing w:before="0" w:beforeAutospacing="0" w:after="0" w:afterAutospacing="0" w:line="360" w:lineRule="auto"/>
              <w:jc w:val="left"/>
            </w:pPr>
            <w:r w:rsidRPr="000E79EB">
              <w:rPr>
                <w:b/>
              </w:rPr>
              <w:t xml:space="preserve">: </w:t>
            </w:r>
            <w:r w:rsidRPr="000E79EB">
              <w:t>Türkiye Nüfus ve Sağlık Araştırmaları</w:t>
            </w:r>
          </w:p>
        </w:tc>
      </w:tr>
      <w:tr w:rsidR="000E79EB" w:rsidRPr="000E79EB" w14:paraId="20FFA78E" w14:textId="77777777" w:rsidTr="000E79EB">
        <w:tc>
          <w:tcPr>
            <w:tcW w:w="1980" w:type="dxa"/>
          </w:tcPr>
          <w:p w14:paraId="63B1CCF5" w14:textId="0720988C" w:rsidR="000E79EB" w:rsidRPr="000E79EB" w:rsidRDefault="000E79EB" w:rsidP="008F50B2">
            <w:pPr>
              <w:widowControl w:val="0"/>
              <w:spacing w:line="360" w:lineRule="auto"/>
              <w:rPr>
                <w:sz w:val="24"/>
                <w:szCs w:val="24"/>
              </w:rPr>
            </w:pPr>
            <w:r w:rsidRPr="000E79EB">
              <w:rPr>
                <w:b/>
                <w:bCs/>
                <w:sz w:val="24"/>
                <w:szCs w:val="24"/>
              </w:rPr>
              <w:t>VAS</w:t>
            </w:r>
            <w:r w:rsidRPr="000E79EB">
              <w:rPr>
                <w:b/>
                <w:bCs/>
                <w:sz w:val="24"/>
                <w:szCs w:val="24"/>
              </w:rPr>
              <w:tab/>
            </w:r>
            <w:r w:rsidRPr="000E79EB">
              <w:rPr>
                <w:b/>
                <w:bCs/>
                <w:sz w:val="24"/>
                <w:szCs w:val="24"/>
              </w:rPr>
              <w:tab/>
            </w:r>
            <w:r w:rsidRPr="000E79EB">
              <w:rPr>
                <w:b/>
                <w:bCs/>
                <w:sz w:val="24"/>
                <w:szCs w:val="24"/>
              </w:rPr>
              <w:tab/>
            </w:r>
          </w:p>
        </w:tc>
        <w:tc>
          <w:tcPr>
            <w:tcW w:w="7081" w:type="dxa"/>
          </w:tcPr>
          <w:p w14:paraId="72E0468E" w14:textId="0888E24B" w:rsidR="000E79EB" w:rsidRPr="000E79EB" w:rsidRDefault="000E79EB" w:rsidP="000E79EB">
            <w:pPr>
              <w:widowControl w:val="0"/>
              <w:spacing w:line="360" w:lineRule="auto"/>
              <w:jc w:val="left"/>
              <w:rPr>
                <w:sz w:val="24"/>
                <w:szCs w:val="24"/>
              </w:rPr>
            </w:pPr>
            <w:r w:rsidRPr="000E79EB">
              <w:rPr>
                <w:b/>
                <w:sz w:val="24"/>
                <w:szCs w:val="24"/>
              </w:rPr>
              <w:t>:</w:t>
            </w:r>
            <w:r w:rsidRPr="000E79EB">
              <w:rPr>
                <w:sz w:val="24"/>
                <w:szCs w:val="24"/>
              </w:rPr>
              <w:t xml:space="preserve"> Vizuel Analog Skala</w:t>
            </w:r>
          </w:p>
        </w:tc>
      </w:tr>
    </w:tbl>
    <w:p w14:paraId="3C1F9954" w14:textId="77777777" w:rsidR="007F7948" w:rsidRDefault="007F7948" w:rsidP="007F7948">
      <w:pPr>
        <w:spacing w:line="360" w:lineRule="auto"/>
        <w:rPr>
          <w:b/>
          <w:bCs/>
          <w:sz w:val="24"/>
          <w:szCs w:val="24"/>
        </w:rPr>
      </w:pPr>
    </w:p>
    <w:p w14:paraId="678E9ED1" w14:textId="77777777" w:rsidR="007F7948" w:rsidRDefault="007F7948" w:rsidP="007F7948">
      <w:pPr>
        <w:spacing w:line="360" w:lineRule="auto"/>
        <w:rPr>
          <w:b/>
          <w:bCs/>
          <w:sz w:val="24"/>
          <w:szCs w:val="24"/>
        </w:rPr>
      </w:pPr>
    </w:p>
    <w:p w14:paraId="08FAA70B" w14:textId="77777777" w:rsidR="007F7948" w:rsidRDefault="007F7948" w:rsidP="007F7948">
      <w:pPr>
        <w:spacing w:line="360" w:lineRule="auto"/>
        <w:rPr>
          <w:b/>
          <w:bCs/>
          <w:sz w:val="24"/>
          <w:szCs w:val="24"/>
        </w:rPr>
      </w:pPr>
    </w:p>
    <w:p w14:paraId="462D0A67" w14:textId="77777777" w:rsidR="007F7948" w:rsidRDefault="007F7948" w:rsidP="007F7948">
      <w:pPr>
        <w:spacing w:line="360" w:lineRule="auto"/>
        <w:rPr>
          <w:b/>
          <w:bCs/>
          <w:sz w:val="24"/>
          <w:szCs w:val="24"/>
        </w:rPr>
      </w:pPr>
    </w:p>
    <w:p w14:paraId="7548A7C9" w14:textId="77777777" w:rsidR="007F7948" w:rsidRDefault="007F7948" w:rsidP="007F7948">
      <w:pPr>
        <w:spacing w:line="360" w:lineRule="auto"/>
        <w:rPr>
          <w:b/>
          <w:bCs/>
          <w:sz w:val="24"/>
          <w:szCs w:val="24"/>
        </w:rPr>
      </w:pPr>
    </w:p>
    <w:p w14:paraId="320905F5" w14:textId="77777777" w:rsidR="007F7948" w:rsidRDefault="007F7948" w:rsidP="007F7948">
      <w:pPr>
        <w:spacing w:line="360" w:lineRule="auto"/>
        <w:rPr>
          <w:b/>
          <w:bCs/>
          <w:sz w:val="24"/>
          <w:szCs w:val="24"/>
        </w:rPr>
      </w:pPr>
    </w:p>
    <w:p w14:paraId="00E4D4B8" w14:textId="77777777" w:rsidR="007F7948" w:rsidRDefault="007F7948" w:rsidP="007F7948">
      <w:pPr>
        <w:spacing w:line="360" w:lineRule="auto"/>
        <w:rPr>
          <w:b/>
          <w:bCs/>
          <w:sz w:val="24"/>
          <w:szCs w:val="24"/>
        </w:rPr>
      </w:pPr>
    </w:p>
    <w:p w14:paraId="427E06C6" w14:textId="77777777" w:rsidR="007F7948" w:rsidRDefault="007F7948" w:rsidP="007F7948">
      <w:pPr>
        <w:spacing w:line="360" w:lineRule="auto"/>
        <w:rPr>
          <w:b/>
          <w:bCs/>
          <w:sz w:val="24"/>
          <w:szCs w:val="24"/>
        </w:rPr>
      </w:pPr>
    </w:p>
    <w:p w14:paraId="02DAFCD2" w14:textId="77777777" w:rsidR="007F7948" w:rsidRDefault="007F7948" w:rsidP="007F7948">
      <w:pPr>
        <w:spacing w:line="360" w:lineRule="auto"/>
        <w:rPr>
          <w:b/>
          <w:bCs/>
          <w:sz w:val="24"/>
          <w:szCs w:val="24"/>
        </w:rPr>
      </w:pPr>
    </w:p>
    <w:p w14:paraId="7579F88C" w14:textId="77777777" w:rsidR="007F7948" w:rsidRDefault="007F7948" w:rsidP="007F7948">
      <w:pPr>
        <w:spacing w:line="360" w:lineRule="auto"/>
        <w:rPr>
          <w:b/>
          <w:bCs/>
          <w:sz w:val="24"/>
          <w:szCs w:val="24"/>
        </w:rPr>
      </w:pPr>
    </w:p>
    <w:p w14:paraId="532EB6DA" w14:textId="3F0BC64C" w:rsidR="007F7948" w:rsidRDefault="007F7948" w:rsidP="007F7948">
      <w:pPr>
        <w:spacing w:line="360" w:lineRule="auto"/>
        <w:rPr>
          <w:b/>
          <w:bCs/>
          <w:sz w:val="24"/>
          <w:szCs w:val="24"/>
        </w:rPr>
      </w:pPr>
    </w:p>
    <w:p w14:paraId="41C32DEC" w14:textId="77777777" w:rsidR="007F7948" w:rsidRDefault="007F7948">
      <w:pPr>
        <w:rPr>
          <w:b/>
          <w:bCs/>
          <w:sz w:val="24"/>
          <w:szCs w:val="24"/>
        </w:rPr>
      </w:pPr>
      <w:r>
        <w:rPr>
          <w:b/>
          <w:bCs/>
          <w:sz w:val="24"/>
          <w:szCs w:val="24"/>
        </w:rPr>
        <w:br w:type="page"/>
      </w:r>
    </w:p>
    <w:p w14:paraId="2A5A7AA0" w14:textId="069A52C0" w:rsidR="00457FF3" w:rsidRDefault="007F7948" w:rsidP="00154BF3">
      <w:pPr>
        <w:pStyle w:val="Stil1"/>
      </w:pPr>
      <w:bookmarkStart w:id="11" w:name="_Toc221305086"/>
      <w:r w:rsidRPr="00C44943">
        <w:lastRenderedPageBreak/>
        <w:t>ŞEKİLLER DİZİN</w:t>
      </w:r>
      <w:r w:rsidR="00CC268D">
        <w:t>İ</w:t>
      </w:r>
      <w:bookmarkEnd w:id="11"/>
    </w:p>
    <w:tbl>
      <w:tblPr>
        <w:tblStyle w:val="TabloKlavuzu"/>
        <w:tblpPr w:leftFromText="141" w:rightFromText="141" w:vertAnchor="page" w:horzAnchor="margin" w:tblpY="25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7310"/>
        <w:gridCol w:w="497"/>
      </w:tblGrid>
      <w:tr w:rsidR="00154BF3" w:rsidRPr="006365C7" w14:paraId="16BDE2C2" w14:textId="77777777" w:rsidTr="00154BF3">
        <w:trPr>
          <w:trHeight w:val="408"/>
        </w:trPr>
        <w:tc>
          <w:tcPr>
            <w:tcW w:w="1094" w:type="dxa"/>
            <w:vAlign w:val="bottom"/>
          </w:tcPr>
          <w:p w14:paraId="61116A3F" w14:textId="77777777" w:rsidR="00154BF3" w:rsidRPr="006365C7" w:rsidRDefault="00154BF3" w:rsidP="00154BF3">
            <w:pPr>
              <w:widowControl w:val="0"/>
              <w:spacing w:line="360" w:lineRule="auto"/>
              <w:rPr>
                <w:sz w:val="24"/>
                <w:szCs w:val="24"/>
              </w:rPr>
            </w:pPr>
            <w:r w:rsidRPr="006365C7">
              <w:rPr>
                <w:b/>
                <w:sz w:val="24"/>
                <w:szCs w:val="24"/>
              </w:rPr>
              <w:t>Şekil 1.</w:t>
            </w:r>
          </w:p>
        </w:tc>
        <w:tc>
          <w:tcPr>
            <w:tcW w:w="7310" w:type="dxa"/>
            <w:vAlign w:val="bottom"/>
          </w:tcPr>
          <w:p w14:paraId="7425D56A" w14:textId="77777777" w:rsidR="00154BF3" w:rsidRPr="006365C7" w:rsidRDefault="00154BF3" w:rsidP="00154BF3">
            <w:pPr>
              <w:spacing w:line="360" w:lineRule="auto"/>
              <w:rPr>
                <w:sz w:val="24"/>
                <w:szCs w:val="24"/>
              </w:rPr>
            </w:pPr>
          </w:p>
          <w:p w14:paraId="6A793E3D" w14:textId="77777777" w:rsidR="00154BF3" w:rsidRPr="006365C7" w:rsidRDefault="00154BF3" w:rsidP="00154BF3">
            <w:pPr>
              <w:spacing w:line="360" w:lineRule="auto"/>
              <w:rPr>
                <w:sz w:val="24"/>
                <w:szCs w:val="24"/>
              </w:rPr>
            </w:pPr>
            <w:r w:rsidRPr="006365C7">
              <w:rPr>
                <w:sz w:val="24"/>
                <w:szCs w:val="24"/>
              </w:rPr>
              <w:t>C</w:t>
            </w:r>
            <w:r>
              <w:rPr>
                <w:sz w:val="24"/>
                <w:szCs w:val="24"/>
              </w:rPr>
              <w:t>onsort</w:t>
            </w:r>
            <w:r w:rsidRPr="006365C7">
              <w:rPr>
                <w:sz w:val="24"/>
                <w:szCs w:val="24"/>
              </w:rPr>
              <w:t xml:space="preserve"> akış diyagramı</w:t>
            </w:r>
            <w:r>
              <w:rPr>
                <w:sz w:val="24"/>
                <w:szCs w:val="24"/>
              </w:rPr>
              <w:t>………………………………………………</w:t>
            </w:r>
          </w:p>
        </w:tc>
        <w:tc>
          <w:tcPr>
            <w:tcW w:w="497" w:type="dxa"/>
            <w:vAlign w:val="bottom"/>
          </w:tcPr>
          <w:p w14:paraId="4855983B" w14:textId="77777777" w:rsidR="00154BF3" w:rsidRPr="006365C7" w:rsidRDefault="00154BF3" w:rsidP="00154BF3">
            <w:pPr>
              <w:widowControl w:val="0"/>
              <w:spacing w:line="360" w:lineRule="auto"/>
              <w:rPr>
                <w:sz w:val="24"/>
                <w:szCs w:val="24"/>
              </w:rPr>
            </w:pPr>
            <w:r>
              <w:rPr>
                <w:sz w:val="24"/>
                <w:szCs w:val="24"/>
              </w:rPr>
              <w:t>22</w:t>
            </w:r>
          </w:p>
        </w:tc>
      </w:tr>
      <w:tr w:rsidR="00154BF3" w:rsidRPr="006365C7" w14:paraId="3551B9BF" w14:textId="77777777" w:rsidTr="00154BF3">
        <w:trPr>
          <w:trHeight w:val="20"/>
        </w:trPr>
        <w:tc>
          <w:tcPr>
            <w:tcW w:w="1094" w:type="dxa"/>
            <w:vAlign w:val="bottom"/>
          </w:tcPr>
          <w:p w14:paraId="0DB0DF5B" w14:textId="77777777" w:rsidR="00154BF3" w:rsidRPr="006365C7" w:rsidRDefault="00154BF3" w:rsidP="00154BF3">
            <w:pPr>
              <w:widowControl w:val="0"/>
              <w:spacing w:line="360" w:lineRule="auto"/>
              <w:rPr>
                <w:sz w:val="24"/>
                <w:szCs w:val="24"/>
              </w:rPr>
            </w:pPr>
            <w:r w:rsidRPr="006365C7">
              <w:rPr>
                <w:b/>
                <w:sz w:val="24"/>
                <w:szCs w:val="24"/>
              </w:rPr>
              <w:t>Şekil 2.</w:t>
            </w:r>
          </w:p>
        </w:tc>
        <w:tc>
          <w:tcPr>
            <w:tcW w:w="7310" w:type="dxa"/>
          </w:tcPr>
          <w:p w14:paraId="55756659" w14:textId="77777777" w:rsidR="00154BF3" w:rsidRPr="006365C7" w:rsidRDefault="00154BF3" w:rsidP="00154BF3">
            <w:pPr>
              <w:spacing w:line="360" w:lineRule="auto"/>
              <w:rPr>
                <w:sz w:val="24"/>
                <w:szCs w:val="24"/>
              </w:rPr>
            </w:pPr>
            <w:r w:rsidRPr="006365C7">
              <w:rPr>
                <w:sz w:val="24"/>
                <w:szCs w:val="24"/>
              </w:rPr>
              <w:t xml:space="preserve">Doğum </w:t>
            </w:r>
            <w:r>
              <w:rPr>
                <w:sz w:val="24"/>
                <w:szCs w:val="24"/>
              </w:rPr>
              <w:t>s</w:t>
            </w:r>
            <w:r w:rsidRPr="006365C7">
              <w:rPr>
                <w:sz w:val="24"/>
                <w:szCs w:val="24"/>
              </w:rPr>
              <w:t xml:space="preserve">ekseği </w:t>
            </w:r>
            <w:r>
              <w:rPr>
                <w:sz w:val="24"/>
                <w:szCs w:val="24"/>
              </w:rPr>
              <w:t>u</w:t>
            </w:r>
            <w:r w:rsidRPr="006365C7">
              <w:rPr>
                <w:sz w:val="24"/>
                <w:szCs w:val="24"/>
              </w:rPr>
              <w:t>ygulama</w:t>
            </w:r>
            <w:r>
              <w:rPr>
                <w:sz w:val="24"/>
                <w:szCs w:val="24"/>
              </w:rPr>
              <w:t>sı……………………………………………</w:t>
            </w:r>
          </w:p>
        </w:tc>
        <w:tc>
          <w:tcPr>
            <w:tcW w:w="497" w:type="dxa"/>
            <w:vAlign w:val="bottom"/>
          </w:tcPr>
          <w:p w14:paraId="13E43854" w14:textId="77777777" w:rsidR="00154BF3" w:rsidRPr="006365C7" w:rsidRDefault="00154BF3" w:rsidP="00154BF3">
            <w:pPr>
              <w:widowControl w:val="0"/>
              <w:spacing w:line="360" w:lineRule="auto"/>
              <w:rPr>
                <w:sz w:val="24"/>
                <w:szCs w:val="24"/>
              </w:rPr>
            </w:pPr>
            <w:r>
              <w:rPr>
                <w:sz w:val="24"/>
                <w:szCs w:val="24"/>
              </w:rPr>
              <w:t>31</w:t>
            </w:r>
          </w:p>
        </w:tc>
      </w:tr>
      <w:tr w:rsidR="00154BF3" w:rsidRPr="006365C7" w14:paraId="44117109" w14:textId="77777777" w:rsidTr="00154BF3">
        <w:trPr>
          <w:trHeight w:val="20"/>
        </w:trPr>
        <w:tc>
          <w:tcPr>
            <w:tcW w:w="1094" w:type="dxa"/>
            <w:vAlign w:val="bottom"/>
          </w:tcPr>
          <w:p w14:paraId="1B4F95F4" w14:textId="77777777" w:rsidR="00154BF3" w:rsidRPr="006365C7" w:rsidRDefault="00154BF3" w:rsidP="00154BF3">
            <w:pPr>
              <w:widowControl w:val="0"/>
              <w:spacing w:line="360" w:lineRule="auto"/>
              <w:rPr>
                <w:sz w:val="24"/>
                <w:szCs w:val="24"/>
              </w:rPr>
            </w:pPr>
            <w:r w:rsidRPr="006365C7">
              <w:rPr>
                <w:b/>
                <w:sz w:val="24"/>
                <w:szCs w:val="24"/>
              </w:rPr>
              <w:t>Şekil 3.</w:t>
            </w:r>
          </w:p>
        </w:tc>
        <w:tc>
          <w:tcPr>
            <w:tcW w:w="7310" w:type="dxa"/>
          </w:tcPr>
          <w:p w14:paraId="573862A5" w14:textId="77777777" w:rsidR="00154BF3" w:rsidRPr="006365C7" w:rsidRDefault="00154BF3" w:rsidP="00154BF3">
            <w:pPr>
              <w:spacing w:line="360" w:lineRule="auto"/>
              <w:rPr>
                <w:sz w:val="24"/>
                <w:szCs w:val="24"/>
              </w:rPr>
            </w:pPr>
            <w:r>
              <w:rPr>
                <w:sz w:val="24"/>
                <w:szCs w:val="24"/>
              </w:rPr>
              <w:t>Birinci a</w:t>
            </w:r>
            <w:r w:rsidRPr="006365C7">
              <w:rPr>
                <w:sz w:val="24"/>
                <w:szCs w:val="24"/>
              </w:rPr>
              <w:t>dım</w:t>
            </w:r>
            <w:r>
              <w:rPr>
                <w:sz w:val="24"/>
                <w:szCs w:val="24"/>
              </w:rPr>
              <w:t xml:space="preserve"> mobilisazyon…………………………………………</w:t>
            </w:r>
            <w:proofErr w:type="gramStart"/>
            <w:r>
              <w:rPr>
                <w:sz w:val="24"/>
                <w:szCs w:val="24"/>
              </w:rPr>
              <w:t>…….</w:t>
            </w:r>
            <w:proofErr w:type="gramEnd"/>
          </w:p>
        </w:tc>
        <w:tc>
          <w:tcPr>
            <w:tcW w:w="497" w:type="dxa"/>
            <w:vAlign w:val="bottom"/>
          </w:tcPr>
          <w:p w14:paraId="292D25D7" w14:textId="77777777" w:rsidR="00154BF3" w:rsidRPr="006365C7" w:rsidRDefault="00154BF3" w:rsidP="00154BF3">
            <w:pPr>
              <w:widowControl w:val="0"/>
              <w:spacing w:line="360" w:lineRule="auto"/>
              <w:rPr>
                <w:sz w:val="24"/>
                <w:szCs w:val="24"/>
              </w:rPr>
            </w:pPr>
            <w:r>
              <w:rPr>
                <w:sz w:val="24"/>
                <w:szCs w:val="24"/>
              </w:rPr>
              <w:t>33</w:t>
            </w:r>
          </w:p>
        </w:tc>
      </w:tr>
      <w:tr w:rsidR="00154BF3" w:rsidRPr="006365C7" w14:paraId="15668315" w14:textId="77777777" w:rsidTr="00154BF3">
        <w:trPr>
          <w:trHeight w:val="20"/>
        </w:trPr>
        <w:tc>
          <w:tcPr>
            <w:tcW w:w="1094" w:type="dxa"/>
            <w:vAlign w:val="bottom"/>
          </w:tcPr>
          <w:p w14:paraId="6C2A4E7E" w14:textId="77777777" w:rsidR="00154BF3" w:rsidRPr="006365C7" w:rsidRDefault="00154BF3" w:rsidP="00154BF3">
            <w:pPr>
              <w:widowControl w:val="0"/>
              <w:spacing w:line="360" w:lineRule="auto"/>
              <w:rPr>
                <w:sz w:val="24"/>
                <w:szCs w:val="24"/>
              </w:rPr>
            </w:pPr>
            <w:r w:rsidRPr="006365C7">
              <w:rPr>
                <w:b/>
                <w:sz w:val="24"/>
                <w:szCs w:val="24"/>
              </w:rPr>
              <w:t>Şekil 4.</w:t>
            </w:r>
          </w:p>
        </w:tc>
        <w:tc>
          <w:tcPr>
            <w:tcW w:w="7310" w:type="dxa"/>
          </w:tcPr>
          <w:p w14:paraId="2E122B04" w14:textId="77777777" w:rsidR="00154BF3" w:rsidRPr="006365C7" w:rsidRDefault="00154BF3" w:rsidP="00154BF3">
            <w:pPr>
              <w:spacing w:line="360" w:lineRule="auto"/>
              <w:rPr>
                <w:sz w:val="24"/>
                <w:szCs w:val="24"/>
              </w:rPr>
            </w:pPr>
            <w:r>
              <w:rPr>
                <w:sz w:val="24"/>
                <w:szCs w:val="24"/>
              </w:rPr>
              <w:t>İkinci</w:t>
            </w:r>
            <w:r w:rsidRPr="006365C7">
              <w:rPr>
                <w:sz w:val="24"/>
                <w:szCs w:val="24"/>
              </w:rPr>
              <w:t xml:space="preserve"> </w:t>
            </w:r>
            <w:r>
              <w:rPr>
                <w:sz w:val="24"/>
                <w:szCs w:val="24"/>
              </w:rPr>
              <w:t>a</w:t>
            </w:r>
            <w:r w:rsidRPr="006365C7">
              <w:rPr>
                <w:sz w:val="24"/>
                <w:szCs w:val="24"/>
              </w:rPr>
              <w:t xml:space="preserve">dım </w:t>
            </w:r>
            <w:r>
              <w:rPr>
                <w:sz w:val="24"/>
                <w:szCs w:val="24"/>
              </w:rPr>
              <w:t>doğum taburesi……………………………………………</w:t>
            </w:r>
          </w:p>
        </w:tc>
        <w:tc>
          <w:tcPr>
            <w:tcW w:w="497" w:type="dxa"/>
            <w:vAlign w:val="bottom"/>
          </w:tcPr>
          <w:p w14:paraId="0A08F9DF" w14:textId="77777777" w:rsidR="00154BF3" w:rsidRPr="006365C7" w:rsidRDefault="00154BF3" w:rsidP="00154BF3">
            <w:pPr>
              <w:widowControl w:val="0"/>
              <w:spacing w:line="360" w:lineRule="auto"/>
              <w:rPr>
                <w:sz w:val="24"/>
                <w:szCs w:val="24"/>
              </w:rPr>
            </w:pPr>
            <w:r>
              <w:rPr>
                <w:sz w:val="24"/>
                <w:szCs w:val="24"/>
              </w:rPr>
              <w:t>38</w:t>
            </w:r>
          </w:p>
        </w:tc>
      </w:tr>
      <w:tr w:rsidR="00154BF3" w:rsidRPr="006365C7" w14:paraId="18F1C4F2" w14:textId="77777777" w:rsidTr="00154BF3">
        <w:trPr>
          <w:trHeight w:val="20"/>
        </w:trPr>
        <w:tc>
          <w:tcPr>
            <w:tcW w:w="1094" w:type="dxa"/>
            <w:vAlign w:val="bottom"/>
          </w:tcPr>
          <w:p w14:paraId="18BF7068" w14:textId="77777777" w:rsidR="00154BF3" w:rsidRPr="006365C7" w:rsidRDefault="00154BF3" w:rsidP="00154BF3">
            <w:pPr>
              <w:widowControl w:val="0"/>
              <w:spacing w:line="360" w:lineRule="auto"/>
              <w:rPr>
                <w:b/>
                <w:sz w:val="24"/>
                <w:szCs w:val="24"/>
              </w:rPr>
            </w:pPr>
            <w:r w:rsidRPr="006365C7">
              <w:rPr>
                <w:b/>
                <w:sz w:val="24"/>
                <w:szCs w:val="24"/>
              </w:rPr>
              <w:t>Şekil 5.</w:t>
            </w:r>
          </w:p>
        </w:tc>
        <w:tc>
          <w:tcPr>
            <w:tcW w:w="7310" w:type="dxa"/>
          </w:tcPr>
          <w:p w14:paraId="03480CF8" w14:textId="77777777" w:rsidR="00154BF3" w:rsidRPr="006365C7" w:rsidRDefault="00154BF3" w:rsidP="00154BF3">
            <w:pPr>
              <w:spacing w:line="360" w:lineRule="auto"/>
              <w:rPr>
                <w:sz w:val="24"/>
                <w:szCs w:val="24"/>
                <w:shd w:val="clear" w:color="auto" w:fill="FFFFFF"/>
              </w:rPr>
            </w:pPr>
            <w:r>
              <w:rPr>
                <w:sz w:val="24"/>
                <w:szCs w:val="24"/>
              </w:rPr>
              <w:t>Üçüncü adım mesanenin boşaltılması……………………………………</w:t>
            </w:r>
          </w:p>
        </w:tc>
        <w:tc>
          <w:tcPr>
            <w:tcW w:w="497" w:type="dxa"/>
            <w:vAlign w:val="bottom"/>
          </w:tcPr>
          <w:p w14:paraId="7E2628A2" w14:textId="77777777" w:rsidR="00154BF3" w:rsidRPr="006365C7" w:rsidRDefault="00154BF3" w:rsidP="00154BF3">
            <w:pPr>
              <w:widowControl w:val="0"/>
              <w:spacing w:line="360" w:lineRule="auto"/>
              <w:rPr>
                <w:sz w:val="24"/>
                <w:szCs w:val="24"/>
              </w:rPr>
            </w:pPr>
            <w:r>
              <w:rPr>
                <w:sz w:val="24"/>
                <w:szCs w:val="24"/>
              </w:rPr>
              <w:t>39</w:t>
            </w:r>
          </w:p>
        </w:tc>
      </w:tr>
      <w:tr w:rsidR="00154BF3" w:rsidRPr="006365C7" w14:paraId="7333465B" w14:textId="77777777" w:rsidTr="00154BF3">
        <w:trPr>
          <w:trHeight w:val="20"/>
        </w:trPr>
        <w:tc>
          <w:tcPr>
            <w:tcW w:w="1094" w:type="dxa"/>
            <w:vAlign w:val="bottom"/>
          </w:tcPr>
          <w:p w14:paraId="0E1D2626" w14:textId="77777777" w:rsidR="00154BF3" w:rsidRPr="006365C7" w:rsidRDefault="00154BF3" w:rsidP="00154BF3">
            <w:pPr>
              <w:widowControl w:val="0"/>
              <w:spacing w:line="360" w:lineRule="auto"/>
              <w:rPr>
                <w:b/>
                <w:sz w:val="24"/>
                <w:szCs w:val="24"/>
              </w:rPr>
            </w:pPr>
            <w:r w:rsidRPr="006365C7">
              <w:rPr>
                <w:b/>
                <w:sz w:val="24"/>
                <w:szCs w:val="24"/>
              </w:rPr>
              <w:t>Şekil 6.</w:t>
            </w:r>
          </w:p>
        </w:tc>
        <w:tc>
          <w:tcPr>
            <w:tcW w:w="7310" w:type="dxa"/>
          </w:tcPr>
          <w:p w14:paraId="0F4D360E" w14:textId="77777777" w:rsidR="00154BF3" w:rsidRPr="006365C7" w:rsidRDefault="00154BF3" w:rsidP="00154BF3">
            <w:pPr>
              <w:spacing w:line="360" w:lineRule="auto"/>
              <w:rPr>
                <w:sz w:val="24"/>
                <w:szCs w:val="24"/>
                <w:shd w:val="clear" w:color="auto" w:fill="FFFFFF"/>
              </w:rPr>
            </w:pPr>
            <w:r>
              <w:rPr>
                <w:sz w:val="24"/>
                <w:szCs w:val="24"/>
              </w:rPr>
              <w:t>Dördüncü</w:t>
            </w:r>
            <w:r w:rsidRPr="006365C7">
              <w:rPr>
                <w:sz w:val="24"/>
                <w:szCs w:val="24"/>
              </w:rPr>
              <w:t xml:space="preserve"> </w:t>
            </w:r>
            <w:r>
              <w:rPr>
                <w:sz w:val="24"/>
                <w:szCs w:val="24"/>
              </w:rPr>
              <w:t>a</w:t>
            </w:r>
            <w:r w:rsidRPr="006365C7">
              <w:rPr>
                <w:sz w:val="24"/>
                <w:szCs w:val="24"/>
              </w:rPr>
              <w:t xml:space="preserve">dım </w:t>
            </w:r>
            <w:r>
              <w:rPr>
                <w:sz w:val="24"/>
                <w:szCs w:val="24"/>
              </w:rPr>
              <w:t>hidroterapi………………………………………………</w:t>
            </w:r>
          </w:p>
        </w:tc>
        <w:tc>
          <w:tcPr>
            <w:tcW w:w="497" w:type="dxa"/>
            <w:vAlign w:val="bottom"/>
          </w:tcPr>
          <w:p w14:paraId="201F7E0C" w14:textId="77777777" w:rsidR="00154BF3" w:rsidRPr="006365C7" w:rsidRDefault="00154BF3" w:rsidP="00154BF3">
            <w:pPr>
              <w:widowControl w:val="0"/>
              <w:spacing w:line="360" w:lineRule="auto"/>
              <w:rPr>
                <w:sz w:val="24"/>
                <w:szCs w:val="24"/>
              </w:rPr>
            </w:pPr>
            <w:r>
              <w:rPr>
                <w:sz w:val="24"/>
                <w:szCs w:val="24"/>
              </w:rPr>
              <w:t>40</w:t>
            </w:r>
          </w:p>
        </w:tc>
      </w:tr>
      <w:tr w:rsidR="00154BF3" w:rsidRPr="006365C7" w14:paraId="20B5B9E2" w14:textId="77777777" w:rsidTr="00154BF3">
        <w:trPr>
          <w:trHeight w:val="20"/>
        </w:trPr>
        <w:tc>
          <w:tcPr>
            <w:tcW w:w="1094" w:type="dxa"/>
            <w:vAlign w:val="bottom"/>
          </w:tcPr>
          <w:p w14:paraId="111F1383" w14:textId="77777777" w:rsidR="00154BF3" w:rsidRPr="006365C7" w:rsidRDefault="00154BF3" w:rsidP="00154BF3">
            <w:pPr>
              <w:widowControl w:val="0"/>
              <w:spacing w:line="360" w:lineRule="auto"/>
              <w:rPr>
                <w:b/>
                <w:sz w:val="24"/>
                <w:szCs w:val="24"/>
              </w:rPr>
            </w:pPr>
            <w:r w:rsidRPr="006365C7">
              <w:rPr>
                <w:b/>
                <w:sz w:val="24"/>
                <w:szCs w:val="24"/>
              </w:rPr>
              <w:t>Şekil 7.</w:t>
            </w:r>
          </w:p>
        </w:tc>
        <w:tc>
          <w:tcPr>
            <w:tcW w:w="7310" w:type="dxa"/>
          </w:tcPr>
          <w:p w14:paraId="703C4534" w14:textId="77777777" w:rsidR="00154BF3" w:rsidRPr="006365C7" w:rsidRDefault="00154BF3" w:rsidP="00154BF3">
            <w:pPr>
              <w:spacing w:line="360" w:lineRule="auto"/>
              <w:rPr>
                <w:sz w:val="24"/>
                <w:szCs w:val="24"/>
              </w:rPr>
            </w:pPr>
            <w:r>
              <w:rPr>
                <w:sz w:val="24"/>
                <w:szCs w:val="24"/>
              </w:rPr>
              <w:t>Beşinci a</w:t>
            </w:r>
            <w:r w:rsidRPr="006365C7">
              <w:rPr>
                <w:sz w:val="24"/>
                <w:szCs w:val="24"/>
              </w:rPr>
              <w:t>dım</w:t>
            </w:r>
            <w:r w:rsidRPr="006365C7">
              <w:rPr>
                <w:sz w:val="24"/>
                <w:szCs w:val="24"/>
                <w:shd w:val="clear" w:color="auto" w:fill="FFFFFF"/>
              </w:rPr>
              <w:t xml:space="preserve"> </w:t>
            </w:r>
            <w:r>
              <w:rPr>
                <w:sz w:val="24"/>
                <w:szCs w:val="24"/>
                <w:shd w:val="clear" w:color="auto" w:fill="FFFFFF"/>
              </w:rPr>
              <w:t>mat…………………………………………………………</w:t>
            </w:r>
          </w:p>
        </w:tc>
        <w:tc>
          <w:tcPr>
            <w:tcW w:w="497" w:type="dxa"/>
            <w:vAlign w:val="bottom"/>
          </w:tcPr>
          <w:p w14:paraId="5337DA12" w14:textId="77777777" w:rsidR="00154BF3" w:rsidRPr="006365C7" w:rsidRDefault="00154BF3" w:rsidP="00154BF3">
            <w:pPr>
              <w:widowControl w:val="0"/>
              <w:spacing w:line="360" w:lineRule="auto"/>
              <w:rPr>
                <w:sz w:val="24"/>
                <w:szCs w:val="24"/>
              </w:rPr>
            </w:pPr>
            <w:r>
              <w:rPr>
                <w:sz w:val="24"/>
                <w:szCs w:val="24"/>
              </w:rPr>
              <w:t>42</w:t>
            </w:r>
          </w:p>
        </w:tc>
      </w:tr>
      <w:tr w:rsidR="00154BF3" w:rsidRPr="006365C7" w14:paraId="7B3E289E" w14:textId="77777777" w:rsidTr="00154BF3">
        <w:trPr>
          <w:trHeight w:val="20"/>
        </w:trPr>
        <w:tc>
          <w:tcPr>
            <w:tcW w:w="1094" w:type="dxa"/>
            <w:vAlign w:val="bottom"/>
          </w:tcPr>
          <w:p w14:paraId="76A8E8AB" w14:textId="77777777" w:rsidR="00154BF3" w:rsidRPr="006365C7" w:rsidRDefault="00154BF3" w:rsidP="00154BF3">
            <w:pPr>
              <w:widowControl w:val="0"/>
              <w:spacing w:line="360" w:lineRule="auto"/>
              <w:rPr>
                <w:b/>
                <w:sz w:val="24"/>
                <w:szCs w:val="24"/>
              </w:rPr>
            </w:pPr>
            <w:r w:rsidRPr="006365C7">
              <w:rPr>
                <w:b/>
                <w:sz w:val="24"/>
                <w:szCs w:val="24"/>
              </w:rPr>
              <w:t>Şekil 8.</w:t>
            </w:r>
          </w:p>
        </w:tc>
        <w:tc>
          <w:tcPr>
            <w:tcW w:w="7310" w:type="dxa"/>
          </w:tcPr>
          <w:p w14:paraId="48F2D298" w14:textId="77777777" w:rsidR="00154BF3" w:rsidRPr="006365C7" w:rsidRDefault="00154BF3" w:rsidP="00154BF3">
            <w:pPr>
              <w:spacing w:line="360" w:lineRule="auto"/>
              <w:rPr>
                <w:color w:val="4D5156"/>
                <w:sz w:val="24"/>
                <w:szCs w:val="24"/>
                <w:u w:val="single"/>
                <w:shd w:val="clear" w:color="auto" w:fill="FFFFFF"/>
              </w:rPr>
            </w:pPr>
            <w:r>
              <w:rPr>
                <w:sz w:val="24"/>
                <w:szCs w:val="24"/>
              </w:rPr>
              <w:t>Altıncı a</w:t>
            </w:r>
            <w:r w:rsidRPr="006365C7">
              <w:rPr>
                <w:sz w:val="24"/>
                <w:szCs w:val="24"/>
              </w:rPr>
              <w:t>dım</w:t>
            </w:r>
            <w:r>
              <w:rPr>
                <w:sz w:val="24"/>
                <w:szCs w:val="24"/>
              </w:rPr>
              <w:t xml:space="preserve"> doğum topu………………………</w:t>
            </w:r>
            <w:proofErr w:type="gramStart"/>
            <w:r>
              <w:rPr>
                <w:sz w:val="24"/>
                <w:szCs w:val="24"/>
              </w:rPr>
              <w:t>…….</w:t>
            </w:r>
            <w:proofErr w:type="gramEnd"/>
            <w:r>
              <w:rPr>
                <w:sz w:val="24"/>
                <w:szCs w:val="24"/>
              </w:rPr>
              <w:t>.…………………</w:t>
            </w:r>
          </w:p>
        </w:tc>
        <w:tc>
          <w:tcPr>
            <w:tcW w:w="497" w:type="dxa"/>
            <w:vAlign w:val="bottom"/>
          </w:tcPr>
          <w:p w14:paraId="2685EF68" w14:textId="77777777" w:rsidR="00154BF3" w:rsidRPr="006365C7" w:rsidRDefault="00154BF3" w:rsidP="00154BF3">
            <w:pPr>
              <w:widowControl w:val="0"/>
              <w:spacing w:line="360" w:lineRule="auto"/>
              <w:rPr>
                <w:sz w:val="24"/>
                <w:szCs w:val="24"/>
              </w:rPr>
            </w:pPr>
            <w:r>
              <w:rPr>
                <w:sz w:val="24"/>
                <w:szCs w:val="24"/>
              </w:rPr>
              <w:t>45</w:t>
            </w:r>
          </w:p>
        </w:tc>
      </w:tr>
      <w:tr w:rsidR="00154BF3" w:rsidRPr="006365C7" w14:paraId="4899285B" w14:textId="77777777" w:rsidTr="00154BF3">
        <w:trPr>
          <w:trHeight w:val="20"/>
        </w:trPr>
        <w:tc>
          <w:tcPr>
            <w:tcW w:w="1094" w:type="dxa"/>
            <w:vAlign w:val="bottom"/>
          </w:tcPr>
          <w:p w14:paraId="1AA92C50" w14:textId="77777777" w:rsidR="00154BF3" w:rsidRPr="006365C7" w:rsidRDefault="00154BF3" w:rsidP="00154BF3">
            <w:pPr>
              <w:widowControl w:val="0"/>
              <w:spacing w:line="360" w:lineRule="auto"/>
              <w:rPr>
                <w:b/>
                <w:sz w:val="24"/>
                <w:szCs w:val="24"/>
              </w:rPr>
            </w:pPr>
            <w:r w:rsidRPr="006365C7">
              <w:rPr>
                <w:b/>
                <w:sz w:val="24"/>
                <w:szCs w:val="24"/>
              </w:rPr>
              <w:t>Şekil 9.</w:t>
            </w:r>
          </w:p>
        </w:tc>
        <w:tc>
          <w:tcPr>
            <w:tcW w:w="7310" w:type="dxa"/>
          </w:tcPr>
          <w:p w14:paraId="6715B6BA" w14:textId="77777777" w:rsidR="00154BF3" w:rsidRPr="006365C7" w:rsidRDefault="00154BF3" w:rsidP="00154BF3">
            <w:pPr>
              <w:spacing w:line="360" w:lineRule="auto"/>
              <w:rPr>
                <w:sz w:val="24"/>
                <w:szCs w:val="24"/>
              </w:rPr>
            </w:pPr>
            <w:r>
              <w:rPr>
                <w:sz w:val="24"/>
                <w:szCs w:val="24"/>
              </w:rPr>
              <w:t>Yedinci a</w:t>
            </w:r>
            <w:r w:rsidRPr="006365C7">
              <w:rPr>
                <w:sz w:val="24"/>
                <w:szCs w:val="24"/>
              </w:rPr>
              <w:t>dım</w:t>
            </w:r>
            <w:r>
              <w:rPr>
                <w:sz w:val="24"/>
                <w:szCs w:val="24"/>
              </w:rPr>
              <w:t xml:space="preserve"> alternatif terapi ………………………………………</w:t>
            </w:r>
          </w:p>
        </w:tc>
        <w:tc>
          <w:tcPr>
            <w:tcW w:w="497" w:type="dxa"/>
            <w:vAlign w:val="bottom"/>
          </w:tcPr>
          <w:p w14:paraId="470FEA37" w14:textId="77777777" w:rsidR="00154BF3" w:rsidRPr="006365C7" w:rsidRDefault="00154BF3" w:rsidP="00154BF3">
            <w:pPr>
              <w:widowControl w:val="0"/>
              <w:spacing w:line="360" w:lineRule="auto"/>
              <w:rPr>
                <w:sz w:val="24"/>
                <w:szCs w:val="24"/>
              </w:rPr>
            </w:pPr>
            <w:r>
              <w:rPr>
                <w:sz w:val="24"/>
                <w:szCs w:val="24"/>
              </w:rPr>
              <w:t>48</w:t>
            </w:r>
          </w:p>
        </w:tc>
      </w:tr>
      <w:tr w:rsidR="00154BF3" w:rsidRPr="006365C7" w14:paraId="57D916BA" w14:textId="77777777" w:rsidTr="00154BF3">
        <w:trPr>
          <w:trHeight w:val="20"/>
        </w:trPr>
        <w:tc>
          <w:tcPr>
            <w:tcW w:w="1094" w:type="dxa"/>
          </w:tcPr>
          <w:p w14:paraId="36AE05DF" w14:textId="77777777" w:rsidR="00154BF3" w:rsidRPr="006365C7" w:rsidRDefault="00154BF3" w:rsidP="00154BF3">
            <w:pPr>
              <w:widowControl w:val="0"/>
              <w:spacing w:line="360" w:lineRule="auto"/>
              <w:jc w:val="center"/>
              <w:rPr>
                <w:b/>
                <w:sz w:val="24"/>
                <w:szCs w:val="24"/>
              </w:rPr>
            </w:pPr>
            <w:r w:rsidRPr="006365C7">
              <w:rPr>
                <w:b/>
                <w:sz w:val="24"/>
                <w:szCs w:val="24"/>
              </w:rPr>
              <w:t>Şekil 10.</w:t>
            </w:r>
          </w:p>
        </w:tc>
        <w:tc>
          <w:tcPr>
            <w:tcW w:w="7310" w:type="dxa"/>
          </w:tcPr>
          <w:p w14:paraId="4D241B8B" w14:textId="77777777" w:rsidR="00154BF3" w:rsidRPr="006365C7" w:rsidRDefault="00154BF3" w:rsidP="00154BF3">
            <w:pPr>
              <w:spacing w:line="360" w:lineRule="auto"/>
              <w:rPr>
                <w:sz w:val="24"/>
                <w:szCs w:val="24"/>
              </w:rPr>
            </w:pPr>
            <w:r w:rsidRPr="006365C7">
              <w:rPr>
                <w:sz w:val="24"/>
                <w:szCs w:val="24"/>
              </w:rPr>
              <w:t>Doğum süreci bo</w:t>
            </w:r>
            <w:r>
              <w:rPr>
                <w:sz w:val="24"/>
                <w:szCs w:val="24"/>
              </w:rPr>
              <w:t>y</w:t>
            </w:r>
            <w:r w:rsidRPr="006365C7">
              <w:rPr>
                <w:sz w:val="24"/>
                <w:szCs w:val="24"/>
              </w:rPr>
              <w:t>unca yapılan müdahalelerin kontrol ve müdahale gruplarına göre oranları</w:t>
            </w:r>
            <w:r>
              <w:rPr>
                <w:sz w:val="24"/>
                <w:szCs w:val="24"/>
              </w:rPr>
              <w:t>……………………………………………………</w:t>
            </w:r>
          </w:p>
        </w:tc>
        <w:tc>
          <w:tcPr>
            <w:tcW w:w="497" w:type="dxa"/>
            <w:vAlign w:val="bottom"/>
          </w:tcPr>
          <w:p w14:paraId="7D419409" w14:textId="77777777" w:rsidR="00154BF3" w:rsidRPr="006365C7" w:rsidRDefault="00154BF3" w:rsidP="00154BF3">
            <w:pPr>
              <w:widowControl w:val="0"/>
              <w:spacing w:line="360" w:lineRule="auto"/>
              <w:rPr>
                <w:sz w:val="24"/>
                <w:szCs w:val="24"/>
              </w:rPr>
            </w:pPr>
            <w:r w:rsidRPr="006365C7">
              <w:rPr>
                <w:sz w:val="24"/>
                <w:szCs w:val="24"/>
              </w:rPr>
              <w:t>5</w:t>
            </w:r>
            <w:r>
              <w:rPr>
                <w:sz w:val="24"/>
                <w:szCs w:val="24"/>
              </w:rPr>
              <w:t>7</w:t>
            </w:r>
          </w:p>
        </w:tc>
      </w:tr>
      <w:tr w:rsidR="00154BF3" w:rsidRPr="006365C7" w14:paraId="25D1A67A" w14:textId="77777777" w:rsidTr="00154BF3">
        <w:trPr>
          <w:trHeight w:val="20"/>
        </w:trPr>
        <w:tc>
          <w:tcPr>
            <w:tcW w:w="1094" w:type="dxa"/>
          </w:tcPr>
          <w:p w14:paraId="3E49C858" w14:textId="77777777" w:rsidR="00154BF3" w:rsidRPr="006365C7" w:rsidRDefault="00154BF3" w:rsidP="00154BF3">
            <w:pPr>
              <w:widowControl w:val="0"/>
              <w:spacing w:line="360" w:lineRule="auto"/>
              <w:jc w:val="center"/>
              <w:rPr>
                <w:b/>
                <w:sz w:val="24"/>
                <w:szCs w:val="24"/>
              </w:rPr>
            </w:pPr>
            <w:r w:rsidRPr="006365C7">
              <w:rPr>
                <w:b/>
                <w:sz w:val="24"/>
                <w:szCs w:val="24"/>
              </w:rPr>
              <w:t>Şekil 11.</w:t>
            </w:r>
          </w:p>
        </w:tc>
        <w:tc>
          <w:tcPr>
            <w:tcW w:w="7310" w:type="dxa"/>
          </w:tcPr>
          <w:p w14:paraId="2F97AB97" w14:textId="77777777" w:rsidR="00154BF3" w:rsidRPr="006365C7" w:rsidRDefault="00154BF3" w:rsidP="00154BF3">
            <w:pPr>
              <w:spacing w:line="360" w:lineRule="auto"/>
              <w:rPr>
                <w:sz w:val="24"/>
                <w:szCs w:val="24"/>
              </w:rPr>
            </w:pPr>
            <w:r w:rsidRPr="006365C7">
              <w:rPr>
                <w:sz w:val="24"/>
                <w:szCs w:val="24"/>
              </w:rPr>
              <w:t>Müdahale grubundaki kadınların doğum sekseği hakkında geri bildirimler</w:t>
            </w:r>
            <w:r>
              <w:rPr>
                <w:sz w:val="24"/>
                <w:szCs w:val="24"/>
              </w:rPr>
              <w:t>i…………………………………………………………………</w:t>
            </w:r>
          </w:p>
        </w:tc>
        <w:tc>
          <w:tcPr>
            <w:tcW w:w="497" w:type="dxa"/>
            <w:vAlign w:val="bottom"/>
          </w:tcPr>
          <w:p w14:paraId="689E8E9A" w14:textId="77777777" w:rsidR="00154BF3" w:rsidRPr="006365C7" w:rsidRDefault="00154BF3" w:rsidP="00154BF3">
            <w:pPr>
              <w:widowControl w:val="0"/>
              <w:spacing w:line="360" w:lineRule="auto"/>
              <w:rPr>
                <w:sz w:val="24"/>
                <w:szCs w:val="24"/>
              </w:rPr>
            </w:pPr>
            <w:r>
              <w:rPr>
                <w:sz w:val="24"/>
                <w:szCs w:val="24"/>
              </w:rPr>
              <w:t>64</w:t>
            </w:r>
          </w:p>
        </w:tc>
      </w:tr>
      <w:tr w:rsidR="00154BF3" w:rsidRPr="006365C7" w14:paraId="7EEC48A3" w14:textId="77777777" w:rsidTr="00154BF3">
        <w:trPr>
          <w:trHeight w:val="20"/>
        </w:trPr>
        <w:tc>
          <w:tcPr>
            <w:tcW w:w="1094" w:type="dxa"/>
          </w:tcPr>
          <w:p w14:paraId="76EC6BCF" w14:textId="77777777" w:rsidR="00154BF3" w:rsidRPr="006365C7" w:rsidRDefault="00154BF3" w:rsidP="00154BF3">
            <w:pPr>
              <w:widowControl w:val="0"/>
              <w:spacing w:line="360" w:lineRule="auto"/>
              <w:jc w:val="center"/>
              <w:rPr>
                <w:b/>
                <w:sz w:val="24"/>
                <w:szCs w:val="24"/>
              </w:rPr>
            </w:pPr>
            <w:r w:rsidRPr="006365C7">
              <w:rPr>
                <w:b/>
                <w:sz w:val="24"/>
                <w:szCs w:val="24"/>
              </w:rPr>
              <w:t>Şekil 1</w:t>
            </w:r>
            <w:r>
              <w:rPr>
                <w:b/>
                <w:sz w:val="24"/>
                <w:szCs w:val="24"/>
              </w:rPr>
              <w:t>2.</w:t>
            </w:r>
          </w:p>
        </w:tc>
        <w:tc>
          <w:tcPr>
            <w:tcW w:w="7310" w:type="dxa"/>
          </w:tcPr>
          <w:p w14:paraId="66F0EE11" w14:textId="77777777" w:rsidR="00154BF3" w:rsidRPr="006365C7" w:rsidRDefault="00154BF3" w:rsidP="00154BF3">
            <w:pPr>
              <w:spacing w:line="360" w:lineRule="auto"/>
              <w:rPr>
                <w:sz w:val="24"/>
                <w:szCs w:val="24"/>
              </w:rPr>
            </w:pPr>
            <w:r>
              <w:rPr>
                <w:sz w:val="24"/>
                <w:szCs w:val="24"/>
              </w:rPr>
              <w:t>Kadınların doğum sekseği deneyimleri……………………………</w:t>
            </w:r>
            <w:proofErr w:type="gramStart"/>
            <w:r>
              <w:rPr>
                <w:sz w:val="24"/>
                <w:szCs w:val="24"/>
              </w:rPr>
              <w:t>…….</w:t>
            </w:r>
            <w:proofErr w:type="gramEnd"/>
          </w:p>
        </w:tc>
        <w:tc>
          <w:tcPr>
            <w:tcW w:w="497" w:type="dxa"/>
            <w:vAlign w:val="bottom"/>
          </w:tcPr>
          <w:p w14:paraId="43E9E468" w14:textId="77777777" w:rsidR="00154BF3" w:rsidRDefault="00154BF3" w:rsidP="00154BF3">
            <w:pPr>
              <w:widowControl w:val="0"/>
              <w:spacing w:line="360" w:lineRule="auto"/>
              <w:rPr>
                <w:sz w:val="24"/>
                <w:szCs w:val="24"/>
              </w:rPr>
            </w:pPr>
            <w:r>
              <w:rPr>
                <w:sz w:val="24"/>
                <w:szCs w:val="24"/>
              </w:rPr>
              <w:t>65</w:t>
            </w:r>
          </w:p>
        </w:tc>
      </w:tr>
      <w:tr w:rsidR="00154BF3" w:rsidRPr="006365C7" w14:paraId="242B441F" w14:textId="77777777" w:rsidTr="00154BF3">
        <w:trPr>
          <w:trHeight w:val="20"/>
        </w:trPr>
        <w:tc>
          <w:tcPr>
            <w:tcW w:w="1094" w:type="dxa"/>
          </w:tcPr>
          <w:p w14:paraId="49AB93C5" w14:textId="77777777" w:rsidR="00154BF3" w:rsidRPr="006365C7" w:rsidRDefault="00154BF3" w:rsidP="00154BF3">
            <w:pPr>
              <w:widowControl w:val="0"/>
              <w:spacing w:line="360" w:lineRule="auto"/>
              <w:jc w:val="center"/>
              <w:rPr>
                <w:b/>
                <w:sz w:val="24"/>
                <w:szCs w:val="24"/>
              </w:rPr>
            </w:pPr>
            <w:r w:rsidRPr="006365C7">
              <w:rPr>
                <w:b/>
                <w:sz w:val="24"/>
                <w:szCs w:val="24"/>
              </w:rPr>
              <w:t>Şekil 1</w:t>
            </w:r>
            <w:r>
              <w:rPr>
                <w:b/>
                <w:sz w:val="24"/>
                <w:szCs w:val="24"/>
              </w:rPr>
              <w:t>3.</w:t>
            </w:r>
          </w:p>
        </w:tc>
        <w:tc>
          <w:tcPr>
            <w:tcW w:w="7310" w:type="dxa"/>
          </w:tcPr>
          <w:p w14:paraId="5650BE76" w14:textId="77777777" w:rsidR="00154BF3" w:rsidRDefault="00154BF3" w:rsidP="00154BF3">
            <w:pPr>
              <w:spacing w:line="360" w:lineRule="auto"/>
              <w:rPr>
                <w:sz w:val="24"/>
                <w:szCs w:val="24"/>
              </w:rPr>
            </w:pPr>
            <w:r>
              <w:rPr>
                <w:sz w:val="24"/>
                <w:szCs w:val="24"/>
              </w:rPr>
              <w:t>Kadınların doğum memnuniyeti puan ortalamaları………………………</w:t>
            </w:r>
          </w:p>
        </w:tc>
        <w:tc>
          <w:tcPr>
            <w:tcW w:w="497" w:type="dxa"/>
            <w:vAlign w:val="bottom"/>
          </w:tcPr>
          <w:p w14:paraId="72A7A329" w14:textId="77777777" w:rsidR="00154BF3" w:rsidRDefault="00154BF3" w:rsidP="00154BF3">
            <w:pPr>
              <w:widowControl w:val="0"/>
              <w:spacing w:line="360" w:lineRule="auto"/>
              <w:rPr>
                <w:sz w:val="24"/>
                <w:szCs w:val="24"/>
              </w:rPr>
            </w:pPr>
            <w:r>
              <w:rPr>
                <w:sz w:val="24"/>
                <w:szCs w:val="24"/>
              </w:rPr>
              <w:t>66</w:t>
            </w:r>
          </w:p>
        </w:tc>
      </w:tr>
      <w:tr w:rsidR="00154BF3" w:rsidRPr="006365C7" w14:paraId="3BA7A83C" w14:textId="77777777" w:rsidTr="00154BF3">
        <w:trPr>
          <w:trHeight w:val="20"/>
        </w:trPr>
        <w:tc>
          <w:tcPr>
            <w:tcW w:w="1094" w:type="dxa"/>
            <w:vAlign w:val="bottom"/>
          </w:tcPr>
          <w:p w14:paraId="2AE12637" w14:textId="77777777" w:rsidR="00154BF3" w:rsidRPr="006365C7" w:rsidRDefault="00154BF3" w:rsidP="00154BF3">
            <w:pPr>
              <w:widowControl w:val="0"/>
              <w:spacing w:line="360" w:lineRule="auto"/>
              <w:rPr>
                <w:b/>
                <w:sz w:val="24"/>
                <w:szCs w:val="24"/>
              </w:rPr>
            </w:pPr>
            <w:r w:rsidRPr="006365C7">
              <w:rPr>
                <w:b/>
                <w:sz w:val="24"/>
                <w:szCs w:val="24"/>
              </w:rPr>
              <w:t>Şekil 1</w:t>
            </w:r>
            <w:r>
              <w:rPr>
                <w:b/>
                <w:sz w:val="24"/>
                <w:szCs w:val="24"/>
              </w:rPr>
              <w:t>4</w:t>
            </w:r>
            <w:r w:rsidRPr="006365C7">
              <w:rPr>
                <w:b/>
                <w:sz w:val="24"/>
                <w:szCs w:val="24"/>
              </w:rPr>
              <w:t>.</w:t>
            </w:r>
          </w:p>
        </w:tc>
        <w:tc>
          <w:tcPr>
            <w:tcW w:w="7310" w:type="dxa"/>
          </w:tcPr>
          <w:p w14:paraId="1A83D45D" w14:textId="77777777" w:rsidR="00154BF3" w:rsidRPr="006365C7" w:rsidRDefault="00154BF3" w:rsidP="00154BF3">
            <w:pPr>
              <w:spacing w:line="360" w:lineRule="auto"/>
              <w:rPr>
                <w:sz w:val="24"/>
                <w:szCs w:val="24"/>
              </w:rPr>
            </w:pPr>
            <w:r w:rsidRPr="006365C7">
              <w:rPr>
                <w:sz w:val="24"/>
                <w:szCs w:val="24"/>
              </w:rPr>
              <w:t>Doğum evreleri sürelerinin m</w:t>
            </w:r>
            <w:r>
              <w:rPr>
                <w:sz w:val="24"/>
                <w:szCs w:val="24"/>
              </w:rPr>
              <w:t>ü</w:t>
            </w:r>
            <w:r w:rsidRPr="006365C7">
              <w:rPr>
                <w:sz w:val="24"/>
                <w:szCs w:val="24"/>
              </w:rPr>
              <w:t>dahale ve kontrol grubuna göre dağılım</w:t>
            </w:r>
            <w:r>
              <w:rPr>
                <w:sz w:val="24"/>
                <w:szCs w:val="24"/>
              </w:rPr>
              <w:t>ı…</w:t>
            </w:r>
          </w:p>
        </w:tc>
        <w:tc>
          <w:tcPr>
            <w:tcW w:w="497" w:type="dxa"/>
            <w:vAlign w:val="bottom"/>
          </w:tcPr>
          <w:p w14:paraId="4E76B918" w14:textId="77777777" w:rsidR="00154BF3" w:rsidRPr="006365C7" w:rsidRDefault="00154BF3" w:rsidP="00154BF3">
            <w:pPr>
              <w:widowControl w:val="0"/>
              <w:spacing w:line="360" w:lineRule="auto"/>
              <w:rPr>
                <w:sz w:val="24"/>
                <w:szCs w:val="24"/>
              </w:rPr>
            </w:pPr>
            <w:r w:rsidRPr="006365C7">
              <w:rPr>
                <w:sz w:val="24"/>
                <w:szCs w:val="24"/>
              </w:rPr>
              <w:t>6</w:t>
            </w:r>
            <w:r>
              <w:rPr>
                <w:sz w:val="24"/>
                <w:szCs w:val="24"/>
              </w:rPr>
              <w:t>8</w:t>
            </w:r>
          </w:p>
        </w:tc>
      </w:tr>
    </w:tbl>
    <w:p w14:paraId="2E5589CD" w14:textId="77777777" w:rsidR="00DC7E68" w:rsidRDefault="00DC7E68" w:rsidP="002261D8">
      <w:pPr>
        <w:pStyle w:val="Stil1"/>
      </w:pPr>
    </w:p>
    <w:p w14:paraId="2F3431C1" w14:textId="77777777" w:rsidR="00DC7E68" w:rsidRDefault="00DC7E68" w:rsidP="002261D8">
      <w:pPr>
        <w:pStyle w:val="Stil1"/>
      </w:pPr>
    </w:p>
    <w:p w14:paraId="51BE0397" w14:textId="77777777" w:rsidR="00DC7E68" w:rsidRDefault="00DC7E68" w:rsidP="002261D8">
      <w:pPr>
        <w:pStyle w:val="Stil1"/>
      </w:pPr>
    </w:p>
    <w:p w14:paraId="706B6440" w14:textId="77777777" w:rsidR="00DC7E68" w:rsidRDefault="00DC7E68" w:rsidP="002261D8">
      <w:pPr>
        <w:pStyle w:val="Stil1"/>
      </w:pPr>
    </w:p>
    <w:p w14:paraId="76109C34" w14:textId="77777777" w:rsidR="00DC7E68" w:rsidRDefault="00DC7E68" w:rsidP="002261D8">
      <w:pPr>
        <w:pStyle w:val="Stil1"/>
      </w:pPr>
    </w:p>
    <w:p w14:paraId="311F4087" w14:textId="77777777" w:rsidR="00DC7E68" w:rsidRPr="00C44943" w:rsidRDefault="00DC7E68" w:rsidP="002261D8">
      <w:pPr>
        <w:pStyle w:val="Stil1"/>
      </w:pPr>
    </w:p>
    <w:p w14:paraId="4831F188" w14:textId="77777777" w:rsidR="007F7948" w:rsidRDefault="007F7948" w:rsidP="007F7948">
      <w:pPr>
        <w:spacing w:line="360" w:lineRule="auto"/>
        <w:rPr>
          <w:b/>
          <w:bCs/>
          <w:sz w:val="24"/>
          <w:szCs w:val="24"/>
        </w:rPr>
      </w:pPr>
    </w:p>
    <w:p w14:paraId="7006378E" w14:textId="77777777" w:rsidR="007F7948" w:rsidRDefault="007F7948" w:rsidP="007F7948">
      <w:pPr>
        <w:spacing w:line="360" w:lineRule="auto"/>
        <w:rPr>
          <w:b/>
          <w:bCs/>
          <w:sz w:val="24"/>
          <w:szCs w:val="24"/>
        </w:rPr>
      </w:pPr>
    </w:p>
    <w:p w14:paraId="0E1F9BAB" w14:textId="3D165117" w:rsidR="00DC7E68" w:rsidRDefault="00DC7E68" w:rsidP="00CC268D">
      <w:pPr>
        <w:pStyle w:val="Stil1"/>
      </w:pPr>
      <w:bookmarkStart w:id="12" w:name="_Toc221305087"/>
      <w:r w:rsidRPr="00C44943">
        <w:lastRenderedPageBreak/>
        <w:t>RESİMLER DİZİNİ</w:t>
      </w:r>
      <w:bookmarkEnd w:id="12"/>
    </w:p>
    <w:p w14:paraId="1DBCA3B4" w14:textId="77777777" w:rsidR="00CC268D" w:rsidRDefault="00CC268D" w:rsidP="001B00F7">
      <w:pPr>
        <w:pStyle w:val="Stil1"/>
        <w:jc w:val="both"/>
      </w:pPr>
    </w:p>
    <w:p w14:paraId="792EAC4A" w14:textId="77777777" w:rsidR="001B00F7" w:rsidRPr="00AB1F56" w:rsidRDefault="001B00F7" w:rsidP="001B00F7">
      <w:pPr>
        <w:pStyle w:val="Stil1"/>
        <w:jc w:val="both"/>
      </w:pPr>
    </w:p>
    <w:tbl>
      <w:tblPr>
        <w:tblStyle w:val="TabloKlavuzu"/>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157"/>
        <w:gridCol w:w="538"/>
      </w:tblGrid>
      <w:tr w:rsidR="00DC7E68" w:rsidRPr="00DC7E68" w14:paraId="294AB722" w14:textId="77777777" w:rsidTr="00DC7E68">
        <w:trPr>
          <w:trHeight w:val="509"/>
        </w:trPr>
        <w:tc>
          <w:tcPr>
            <w:tcW w:w="1418" w:type="dxa"/>
          </w:tcPr>
          <w:p w14:paraId="29E37E68" w14:textId="77777777" w:rsidR="00DC7E68" w:rsidRPr="00DC7E68" w:rsidRDefault="00DC7E68" w:rsidP="00DC7E68">
            <w:pPr>
              <w:pStyle w:val="T1"/>
              <w:rPr>
                <w:b/>
                <w:bCs/>
                <w:sz w:val="24"/>
              </w:rPr>
            </w:pPr>
            <w:r w:rsidRPr="00DC7E68">
              <w:rPr>
                <w:b/>
                <w:bCs/>
                <w:sz w:val="24"/>
              </w:rPr>
              <w:t>Resim 1.</w:t>
            </w:r>
          </w:p>
        </w:tc>
        <w:tc>
          <w:tcPr>
            <w:tcW w:w="7157" w:type="dxa"/>
          </w:tcPr>
          <w:p w14:paraId="17752B0F" w14:textId="1941E9F1" w:rsidR="00DC7E68" w:rsidRPr="00DC7E68" w:rsidRDefault="00DC7E68" w:rsidP="00DC7E68">
            <w:pPr>
              <w:pStyle w:val="T1"/>
              <w:rPr>
                <w:sz w:val="24"/>
              </w:rPr>
            </w:pPr>
            <w:r w:rsidRPr="00DC7E68">
              <w:rPr>
                <w:sz w:val="24"/>
              </w:rPr>
              <w:t>Merdivende yanlamasına yürüme</w:t>
            </w:r>
            <w:r w:rsidRPr="00DC7E68">
              <w:rPr>
                <w:sz w:val="24"/>
              </w:rPr>
              <w:t>………………………………………..</w:t>
            </w:r>
          </w:p>
        </w:tc>
        <w:tc>
          <w:tcPr>
            <w:tcW w:w="538" w:type="dxa"/>
          </w:tcPr>
          <w:p w14:paraId="050198AC" w14:textId="77777777" w:rsidR="00DC7E68" w:rsidRPr="00DC7E68" w:rsidRDefault="00DC7E68" w:rsidP="00DC7E68">
            <w:pPr>
              <w:pStyle w:val="T1"/>
              <w:rPr>
                <w:sz w:val="24"/>
              </w:rPr>
            </w:pPr>
            <w:r w:rsidRPr="00DC7E68">
              <w:rPr>
                <w:sz w:val="24"/>
              </w:rPr>
              <w:t>34</w:t>
            </w:r>
          </w:p>
        </w:tc>
      </w:tr>
      <w:tr w:rsidR="00DC7E68" w:rsidRPr="00DC7E68" w14:paraId="77039EFE" w14:textId="77777777" w:rsidTr="00DC7E68">
        <w:trPr>
          <w:trHeight w:val="490"/>
        </w:trPr>
        <w:tc>
          <w:tcPr>
            <w:tcW w:w="1418" w:type="dxa"/>
          </w:tcPr>
          <w:p w14:paraId="3260531E" w14:textId="77777777" w:rsidR="00DC7E68" w:rsidRPr="00DC7E68" w:rsidRDefault="00DC7E68" w:rsidP="00DC7E68">
            <w:pPr>
              <w:pStyle w:val="T1"/>
              <w:rPr>
                <w:b/>
                <w:bCs/>
                <w:sz w:val="24"/>
              </w:rPr>
            </w:pPr>
            <w:r w:rsidRPr="00DC7E68">
              <w:rPr>
                <w:b/>
                <w:bCs/>
                <w:sz w:val="24"/>
              </w:rPr>
              <w:t>Resim 2.</w:t>
            </w:r>
          </w:p>
        </w:tc>
        <w:tc>
          <w:tcPr>
            <w:tcW w:w="7157" w:type="dxa"/>
          </w:tcPr>
          <w:p w14:paraId="34616F7B" w14:textId="77777777" w:rsidR="00DC7E68" w:rsidRPr="00DC7E68" w:rsidRDefault="00DC7E68" w:rsidP="00DC7E68">
            <w:pPr>
              <w:pStyle w:val="T1"/>
              <w:rPr>
                <w:color w:val="auto"/>
                <w:sz w:val="24"/>
              </w:rPr>
            </w:pPr>
            <w:r w:rsidRPr="00DC7E68">
              <w:rPr>
                <w:sz w:val="24"/>
              </w:rPr>
              <w:t>Gebenin çömelmesi için kullanılan doğum taburesi</w:t>
            </w:r>
            <w:r w:rsidRPr="00DC7E68">
              <w:rPr>
                <w:color w:val="auto"/>
                <w:sz w:val="24"/>
              </w:rPr>
              <w:t>……………………..</w:t>
            </w:r>
          </w:p>
        </w:tc>
        <w:tc>
          <w:tcPr>
            <w:tcW w:w="538" w:type="dxa"/>
          </w:tcPr>
          <w:p w14:paraId="18FE8366" w14:textId="77777777" w:rsidR="00DC7E68" w:rsidRPr="00DC7E68" w:rsidRDefault="00DC7E68" w:rsidP="00DC7E68">
            <w:pPr>
              <w:pStyle w:val="T1"/>
              <w:rPr>
                <w:sz w:val="24"/>
              </w:rPr>
            </w:pPr>
            <w:r w:rsidRPr="00DC7E68">
              <w:rPr>
                <w:sz w:val="24"/>
              </w:rPr>
              <w:t>35</w:t>
            </w:r>
          </w:p>
        </w:tc>
      </w:tr>
      <w:tr w:rsidR="00DC7E68" w:rsidRPr="00DC7E68" w14:paraId="14029A14" w14:textId="77777777" w:rsidTr="00DC7E68">
        <w:trPr>
          <w:trHeight w:val="317"/>
        </w:trPr>
        <w:tc>
          <w:tcPr>
            <w:tcW w:w="1418" w:type="dxa"/>
          </w:tcPr>
          <w:p w14:paraId="60F7664A" w14:textId="77777777" w:rsidR="00DC7E68" w:rsidRPr="00DC7E68" w:rsidRDefault="00DC7E68" w:rsidP="00DC7E68">
            <w:pPr>
              <w:pStyle w:val="T1"/>
              <w:rPr>
                <w:b/>
                <w:bCs/>
                <w:sz w:val="24"/>
              </w:rPr>
            </w:pPr>
            <w:r w:rsidRPr="00DC7E68">
              <w:rPr>
                <w:b/>
                <w:bCs/>
                <w:sz w:val="24"/>
              </w:rPr>
              <w:t>Resim 3.</w:t>
            </w:r>
          </w:p>
        </w:tc>
        <w:tc>
          <w:tcPr>
            <w:tcW w:w="7157" w:type="dxa"/>
          </w:tcPr>
          <w:p w14:paraId="0E1C1401" w14:textId="77777777" w:rsidR="00DC7E68" w:rsidRPr="00DC7E68" w:rsidRDefault="00DC7E68" w:rsidP="00DC7E68">
            <w:pPr>
              <w:pStyle w:val="T1"/>
              <w:rPr>
                <w:color w:val="auto"/>
                <w:sz w:val="24"/>
              </w:rPr>
            </w:pPr>
            <w:r w:rsidRPr="00DC7E68">
              <w:rPr>
                <w:sz w:val="24"/>
              </w:rPr>
              <w:t>Araştırmacı ebe ile çömelme hareketi</w:t>
            </w:r>
            <w:r w:rsidRPr="00DC7E68">
              <w:rPr>
                <w:color w:val="auto"/>
                <w:sz w:val="24"/>
              </w:rPr>
              <w:t xml:space="preserve"> …………………………………..</w:t>
            </w:r>
          </w:p>
        </w:tc>
        <w:tc>
          <w:tcPr>
            <w:tcW w:w="538" w:type="dxa"/>
          </w:tcPr>
          <w:p w14:paraId="66382C26" w14:textId="77777777" w:rsidR="00DC7E68" w:rsidRPr="00DC7E68" w:rsidRDefault="00DC7E68" w:rsidP="00DC7E68">
            <w:pPr>
              <w:pStyle w:val="T1"/>
              <w:rPr>
                <w:sz w:val="24"/>
              </w:rPr>
            </w:pPr>
            <w:r w:rsidRPr="00DC7E68">
              <w:rPr>
                <w:sz w:val="24"/>
              </w:rPr>
              <w:t>35</w:t>
            </w:r>
          </w:p>
        </w:tc>
      </w:tr>
      <w:tr w:rsidR="00DC7E68" w:rsidRPr="00DC7E68" w14:paraId="18A7642E" w14:textId="77777777" w:rsidTr="00DC7E68">
        <w:trPr>
          <w:trHeight w:val="420"/>
        </w:trPr>
        <w:tc>
          <w:tcPr>
            <w:tcW w:w="1418" w:type="dxa"/>
          </w:tcPr>
          <w:p w14:paraId="42DDB6CD" w14:textId="77777777" w:rsidR="00DC7E68" w:rsidRPr="00DC7E68" w:rsidRDefault="00DC7E68" w:rsidP="00DC7E68">
            <w:pPr>
              <w:pStyle w:val="T1"/>
              <w:rPr>
                <w:b/>
                <w:bCs/>
                <w:sz w:val="24"/>
              </w:rPr>
            </w:pPr>
            <w:r w:rsidRPr="00DC7E68">
              <w:rPr>
                <w:b/>
                <w:bCs/>
                <w:sz w:val="24"/>
              </w:rPr>
              <w:t>Resim 4.</w:t>
            </w:r>
          </w:p>
        </w:tc>
        <w:tc>
          <w:tcPr>
            <w:tcW w:w="7157" w:type="dxa"/>
          </w:tcPr>
          <w:p w14:paraId="4EBA9F87" w14:textId="19737602" w:rsidR="00DC7E68" w:rsidRPr="00DC7E68" w:rsidRDefault="00DC7E68" w:rsidP="00DC7E68">
            <w:pPr>
              <w:spacing w:line="360" w:lineRule="auto"/>
              <w:rPr>
                <w:sz w:val="24"/>
                <w:szCs w:val="24"/>
              </w:rPr>
            </w:pPr>
            <w:r w:rsidRPr="00DC7E68">
              <w:rPr>
                <w:sz w:val="24"/>
                <w:szCs w:val="24"/>
              </w:rPr>
              <w:t>Doğum</w:t>
            </w:r>
            <w:r w:rsidRPr="00DC7E68">
              <w:rPr>
                <w:sz w:val="24"/>
                <w:szCs w:val="24"/>
              </w:rPr>
              <w:t xml:space="preserve"> taburesi</w:t>
            </w:r>
            <w:r w:rsidRPr="00DC7E68">
              <w:rPr>
                <w:sz w:val="24"/>
                <w:szCs w:val="24"/>
              </w:rPr>
              <w:t>…………………………………………………………</w:t>
            </w:r>
          </w:p>
        </w:tc>
        <w:tc>
          <w:tcPr>
            <w:tcW w:w="538" w:type="dxa"/>
          </w:tcPr>
          <w:p w14:paraId="6886DBB4" w14:textId="77777777" w:rsidR="00DC7E68" w:rsidRPr="00DC7E68" w:rsidRDefault="00DC7E68" w:rsidP="00DC7E68">
            <w:pPr>
              <w:pStyle w:val="T1"/>
              <w:rPr>
                <w:sz w:val="24"/>
              </w:rPr>
            </w:pPr>
            <w:r w:rsidRPr="00DC7E68">
              <w:rPr>
                <w:sz w:val="24"/>
              </w:rPr>
              <w:t>36</w:t>
            </w:r>
          </w:p>
        </w:tc>
      </w:tr>
      <w:tr w:rsidR="00DC7E68" w:rsidRPr="00DC7E68" w14:paraId="32B71D76" w14:textId="77777777" w:rsidTr="00DC7E68">
        <w:trPr>
          <w:trHeight w:val="187"/>
        </w:trPr>
        <w:tc>
          <w:tcPr>
            <w:tcW w:w="1418" w:type="dxa"/>
          </w:tcPr>
          <w:p w14:paraId="68BAFFBE" w14:textId="77777777" w:rsidR="00DC7E68" w:rsidRPr="00DC7E68" w:rsidRDefault="00DC7E68" w:rsidP="00DC7E68">
            <w:pPr>
              <w:pStyle w:val="T1"/>
              <w:rPr>
                <w:b/>
                <w:bCs/>
                <w:sz w:val="24"/>
              </w:rPr>
            </w:pPr>
            <w:r w:rsidRPr="00DC7E68">
              <w:rPr>
                <w:b/>
                <w:bCs/>
                <w:sz w:val="24"/>
              </w:rPr>
              <w:t>Resim 5.</w:t>
            </w:r>
          </w:p>
        </w:tc>
        <w:tc>
          <w:tcPr>
            <w:tcW w:w="7157" w:type="dxa"/>
          </w:tcPr>
          <w:p w14:paraId="68F1FD5A" w14:textId="4F65FFFD" w:rsidR="00DC7E68" w:rsidRPr="00DC7E68" w:rsidRDefault="00DC7E68" w:rsidP="00DC7E68">
            <w:pPr>
              <w:widowControl w:val="0"/>
              <w:spacing w:line="360" w:lineRule="auto"/>
              <w:rPr>
                <w:sz w:val="24"/>
                <w:szCs w:val="24"/>
              </w:rPr>
            </w:pPr>
            <w:r w:rsidRPr="00DC7E68">
              <w:rPr>
                <w:sz w:val="24"/>
                <w:szCs w:val="24"/>
              </w:rPr>
              <w:t>Doğum destekçisinin yardımı doğum taburesinde çömelme……………</w:t>
            </w:r>
          </w:p>
        </w:tc>
        <w:tc>
          <w:tcPr>
            <w:tcW w:w="538" w:type="dxa"/>
          </w:tcPr>
          <w:p w14:paraId="26916407" w14:textId="77777777" w:rsidR="00DC7E68" w:rsidRPr="00DC7E68" w:rsidRDefault="00DC7E68" w:rsidP="00DC7E68">
            <w:pPr>
              <w:pStyle w:val="T1"/>
              <w:rPr>
                <w:sz w:val="24"/>
              </w:rPr>
            </w:pPr>
            <w:r w:rsidRPr="00DC7E68">
              <w:rPr>
                <w:sz w:val="24"/>
              </w:rPr>
              <w:t>37</w:t>
            </w:r>
          </w:p>
        </w:tc>
      </w:tr>
      <w:tr w:rsidR="00DC7E68" w:rsidRPr="00DC7E68" w14:paraId="6F23AA45" w14:textId="77777777" w:rsidTr="00DC7E68">
        <w:trPr>
          <w:trHeight w:val="464"/>
        </w:trPr>
        <w:tc>
          <w:tcPr>
            <w:tcW w:w="1418" w:type="dxa"/>
          </w:tcPr>
          <w:p w14:paraId="35F20532" w14:textId="77777777" w:rsidR="00DC7E68" w:rsidRPr="00DC7E68" w:rsidRDefault="00DC7E68" w:rsidP="00DC7E68">
            <w:pPr>
              <w:pStyle w:val="T1"/>
              <w:rPr>
                <w:b/>
                <w:bCs/>
                <w:sz w:val="24"/>
              </w:rPr>
            </w:pPr>
            <w:r w:rsidRPr="00DC7E68">
              <w:rPr>
                <w:b/>
                <w:bCs/>
                <w:sz w:val="24"/>
              </w:rPr>
              <w:t>Resim 6.</w:t>
            </w:r>
          </w:p>
        </w:tc>
        <w:tc>
          <w:tcPr>
            <w:tcW w:w="7157" w:type="dxa"/>
          </w:tcPr>
          <w:p w14:paraId="20BE1407" w14:textId="6DD8971C" w:rsidR="00DC7E68" w:rsidRPr="00DC7E68" w:rsidRDefault="00DC7E68" w:rsidP="00DC7E68">
            <w:pPr>
              <w:spacing w:line="360" w:lineRule="auto"/>
              <w:rPr>
                <w:sz w:val="24"/>
                <w:szCs w:val="24"/>
              </w:rPr>
            </w:pPr>
            <w:r w:rsidRPr="00DC7E68">
              <w:rPr>
                <w:sz w:val="24"/>
                <w:szCs w:val="24"/>
              </w:rPr>
              <w:t>Doğum destekçisinin yardımı ile derin çömelme………………………</w:t>
            </w:r>
          </w:p>
        </w:tc>
        <w:tc>
          <w:tcPr>
            <w:tcW w:w="538" w:type="dxa"/>
          </w:tcPr>
          <w:p w14:paraId="3713013F" w14:textId="77777777" w:rsidR="00DC7E68" w:rsidRPr="00DC7E68" w:rsidRDefault="00DC7E68" w:rsidP="00DC7E68">
            <w:pPr>
              <w:pStyle w:val="T1"/>
              <w:rPr>
                <w:sz w:val="24"/>
              </w:rPr>
            </w:pPr>
            <w:r w:rsidRPr="00DC7E68">
              <w:rPr>
                <w:sz w:val="24"/>
              </w:rPr>
              <w:t>37</w:t>
            </w:r>
          </w:p>
        </w:tc>
      </w:tr>
      <w:tr w:rsidR="00DC7E68" w:rsidRPr="00DC7E68" w14:paraId="5A88AE18" w14:textId="77777777" w:rsidTr="00DC7E68">
        <w:trPr>
          <w:trHeight w:val="429"/>
        </w:trPr>
        <w:tc>
          <w:tcPr>
            <w:tcW w:w="1418" w:type="dxa"/>
          </w:tcPr>
          <w:p w14:paraId="464817D8" w14:textId="77777777" w:rsidR="00DC7E68" w:rsidRPr="00DC7E68" w:rsidRDefault="00DC7E68" w:rsidP="00DC7E68">
            <w:pPr>
              <w:pStyle w:val="T1"/>
              <w:rPr>
                <w:b/>
                <w:bCs/>
                <w:sz w:val="24"/>
              </w:rPr>
            </w:pPr>
            <w:r w:rsidRPr="00DC7E68">
              <w:rPr>
                <w:b/>
                <w:bCs/>
                <w:sz w:val="24"/>
              </w:rPr>
              <w:t>Resim 7.</w:t>
            </w:r>
          </w:p>
        </w:tc>
        <w:tc>
          <w:tcPr>
            <w:tcW w:w="7157" w:type="dxa"/>
          </w:tcPr>
          <w:p w14:paraId="56C7A032" w14:textId="4CF97538" w:rsidR="00DC7E68" w:rsidRPr="00DC7E68" w:rsidRDefault="00DC7E68" w:rsidP="00DC7E68">
            <w:pPr>
              <w:spacing w:line="360" w:lineRule="auto"/>
              <w:rPr>
                <w:sz w:val="24"/>
                <w:szCs w:val="24"/>
              </w:rPr>
            </w:pPr>
            <w:r w:rsidRPr="00DC7E68">
              <w:rPr>
                <w:sz w:val="24"/>
                <w:szCs w:val="24"/>
              </w:rPr>
              <w:t xml:space="preserve">Suda </w:t>
            </w:r>
            <w:r w:rsidR="00CC268D">
              <w:rPr>
                <w:sz w:val="24"/>
                <w:szCs w:val="24"/>
              </w:rPr>
              <w:t>d</w:t>
            </w:r>
            <w:r w:rsidRPr="00DC7E68">
              <w:rPr>
                <w:sz w:val="24"/>
                <w:szCs w:val="24"/>
              </w:rPr>
              <w:t>oğum örnekleri…………………………………………………</w:t>
            </w:r>
          </w:p>
        </w:tc>
        <w:tc>
          <w:tcPr>
            <w:tcW w:w="538" w:type="dxa"/>
          </w:tcPr>
          <w:p w14:paraId="43597921" w14:textId="77777777" w:rsidR="00DC7E68" w:rsidRPr="00DC7E68" w:rsidRDefault="00DC7E68" w:rsidP="00DC7E68">
            <w:pPr>
              <w:pStyle w:val="T1"/>
              <w:rPr>
                <w:sz w:val="24"/>
              </w:rPr>
            </w:pPr>
            <w:r w:rsidRPr="00DC7E68">
              <w:rPr>
                <w:sz w:val="24"/>
              </w:rPr>
              <w:t>41</w:t>
            </w:r>
          </w:p>
        </w:tc>
      </w:tr>
      <w:tr w:rsidR="00DC7E68" w:rsidRPr="00DC7E68" w14:paraId="7AFCB586" w14:textId="77777777" w:rsidTr="00DC7E68">
        <w:trPr>
          <w:trHeight w:val="421"/>
        </w:trPr>
        <w:tc>
          <w:tcPr>
            <w:tcW w:w="1418" w:type="dxa"/>
          </w:tcPr>
          <w:p w14:paraId="488BB705" w14:textId="77777777" w:rsidR="00DC7E68" w:rsidRPr="00DC7E68" w:rsidRDefault="00DC7E68" w:rsidP="00DC7E68">
            <w:pPr>
              <w:pStyle w:val="T1"/>
              <w:rPr>
                <w:b/>
                <w:bCs/>
                <w:sz w:val="24"/>
              </w:rPr>
            </w:pPr>
            <w:r w:rsidRPr="00DC7E68">
              <w:rPr>
                <w:b/>
                <w:bCs/>
                <w:sz w:val="24"/>
              </w:rPr>
              <w:t>Resim 8.</w:t>
            </w:r>
          </w:p>
        </w:tc>
        <w:tc>
          <w:tcPr>
            <w:tcW w:w="7157" w:type="dxa"/>
          </w:tcPr>
          <w:p w14:paraId="32F90EAA" w14:textId="7E06CDB6" w:rsidR="00DC7E68" w:rsidRPr="00DC7E68" w:rsidRDefault="00DC7E68" w:rsidP="00DC7E68">
            <w:pPr>
              <w:widowControl w:val="0"/>
              <w:spacing w:line="360" w:lineRule="auto"/>
              <w:rPr>
                <w:sz w:val="24"/>
                <w:szCs w:val="24"/>
              </w:rPr>
            </w:pPr>
            <w:r w:rsidRPr="00DC7E68">
              <w:rPr>
                <w:sz w:val="24"/>
                <w:szCs w:val="24"/>
              </w:rPr>
              <w:t xml:space="preserve">Suda </w:t>
            </w:r>
            <w:r w:rsidR="00CC268D">
              <w:rPr>
                <w:sz w:val="24"/>
                <w:szCs w:val="24"/>
              </w:rPr>
              <w:t>d</w:t>
            </w:r>
            <w:r w:rsidRPr="00DC7E68">
              <w:rPr>
                <w:sz w:val="24"/>
                <w:szCs w:val="24"/>
              </w:rPr>
              <w:t>oğum örnekleri…………………………………………………</w:t>
            </w:r>
          </w:p>
        </w:tc>
        <w:tc>
          <w:tcPr>
            <w:tcW w:w="538" w:type="dxa"/>
          </w:tcPr>
          <w:p w14:paraId="17B44D0D" w14:textId="77777777" w:rsidR="00DC7E68" w:rsidRPr="00DC7E68" w:rsidRDefault="00DC7E68" w:rsidP="00DC7E68">
            <w:pPr>
              <w:pStyle w:val="T1"/>
              <w:rPr>
                <w:sz w:val="24"/>
              </w:rPr>
            </w:pPr>
            <w:r w:rsidRPr="00DC7E68">
              <w:rPr>
                <w:sz w:val="24"/>
              </w:rPr>
              <w:t>41</w:t>
            </w:r>
          </w:p>
        </w:tc>
      </w:tr>
      <w:tr w:rsidR="00DC7E68" w:rsidRPr="00DC7E68" w14:paraId="2BBA804C" w14:textId="77777777" w:rsidTr="00DC7E68">
        <w:trPr>
          <w:trHeight w:val="427"/>
        </w:trPr>
        <w:tc>
          <w:tcPr>
            <w:tcW w:w="1418" w:type="dxa"/>
          </w:tcPr>
          <w:p w14:paraId="4BCCD2A9" w14:textId="77777777" w:rsidR="00DC7E68" w:rsidRPr="00DC7E68" w:rsidRDefault="00DC7E68" w:rsidP="00DC7E68">
            <w:pPr>
              <w:pStyle w:val="T1"/>
              <w:rPr>
                <w:b/>
                <w:bCs/>
                <w:sz w:val="24"/>
              </w:rPr>
            </w:pPr>
            <w:r w:rsidRPr="00DC7E68">
              <w:rPr>
                <w:b/>
                <w:bCs/>
                <w:sz w:val="24"/>
              </w:rPr>
              <w:t>Resim 9.</w:t>
            </w:r>
          </w:p>
        </w:tc>
        <w:tc>
          <w:tcPr>
            <w:tcW w:w="7157" w:type="dxa"/>
          </w:tcPr>
          <w:p w14:paraId="0BBA7657" w14:textId="20CE894B" w:rsidR="00DC7E68" w:rsidRPr="00DC7E68" w:rsidRDefault="00DC7E68" w:rsidP="00DC7E68">
            <w:pPr>
              <w:widowControl w:val="0"/>
              <w:spacing w:line="360" w:lineRule="auto"/>
              <w:rPr>
                <w:sz w:val="24"/>
                <w:szCs w:val="24"/>
              </w:rPr>
            </w:pPr>
            <w:r w:rsidRPr="00DC7E68">
              <w:rPr>
                <w:sz w:val="24"/>
                <w:szCs w:val="24"/>
              </w:rPr>
              <w:t>Matta hareket Örneği……………………………………………………</w:t>
            </w:r>
          </w:p>
        </w:tc>
        <w:tc>
          <w:tcPr>
            <w:tcW w:w="538" w:type="dxa"/>
          </w:tcPr>
          <w:p w14:paraId="0B5A8C06" w14:textId="77777777" w:rsidR="00DC7E68" w:rsidRPr="00DC7E68" w:rsidRDefault="00DC7E68" w:rsidP="00DC7E68">
            <w:pPr>
              <w:pStyle w:val="T1"/>
              <w:rPr>
                <w:sz w:val="24"/>
              </w:rPr>
            </w:pPr>
            <w:r w:rsidRPr="00DC7E68">
              <w:rPr>
                <w:sz w:val="24"/>
              </w:rPr>
              <w:t>43</w:t>
            </w:r>
          </w:p>
        </w:tc>
      </w:tr>
      <w:tr w:rsidR="00DC7E68" w:rsidRPr="00DC7E68" w14:paraId="4F1C6B40" w14:textId="77777777" w:rsidTr="00DC7E68">
        <w:trPr>
          <w:trHeight w:val="419"/>
        </w:trPr>
        <w:tc>
          <w:tcPr>
            <w:tcW w:w="1418" w:type="dxa"/>
          </w:tcPr>
          <w:p w14:paraId="2CD8AD57" w14:textId="77777777" w:rsidR="00DC7E68" w:rsidRPr="00DC7E68" w:rsidRDefault="00DC7E68" w:rsidP="00DC7E68">
            <w:pPr>
              <w:pStyle w:val="T1"/>
              <w:rPr>
                <w:b/>
                <w:bCs/>
                <w:sz w:val="24"/>
              </w:rPr>
            </w:pPr>
            <w:r w:rsidRPr="00DC7E68">
              <w:rPr>
                <w:b/>
                <w:bCs/>
                <w:sz w:val="24"/>
              </w:rPr>
              <w:t>Resim 10.</w:t>
            </w:r>
          </w:p>
        </w:tc>
        <w:tc>
          <w:tcPr>
            <w:tcW w:w="7157" w:type="dxa"/>
          </w:tcPr>
          <w:p w14:paraId="0F7EB242" w14:textId="0E21077A" w:rsidR="00DC7E68" w:rsidRPr="00DC7E68" w:rsidRDefault="00DC7E68" w:rsidP="00DC7E68">
            <w:pPr>
              <w:spacing w:line="360" w:lineRule="auto"/>
              <w:rPr>
                <w:sz w:val="24"/>
                <w:szCs w:val="24"/>
              </w:rPr>
            </w:pPr>
            <w:r w:rsidRPr="00DC7E68">
              <w:rPr>
                <w:sz w:val="24"/>
                <w:szCs w:val="24"/>
              </w:rPr>
              <w:t>Çalışmaya katılan gebe ile matta yapılan hareket………………………</w:t>
            </w:r>
          </w:p>
        </w:tc>
        <w:tc>
          <w:tcPr>
            <w:tcW w:w="538" w:type="dxa"/>
          </w:tcPr>
          <w:p w14:paraId="0A8944AE" w14:textId="77777777" w:rsidR="00DC7E68" w:rsidRPr="00DC7E68" w:rsidRDefault="00DC7E68" w:rsidP="00DC7E68">
            <w:pPr>
              <w:pStyle w:val="T1"/>
              <w:rPr>
                <w:sz w:val="24"/>
              </w:rPr>
            </w:pPr>
            <w:r w:rsidRPr="00DC7E68">
              <w:rPr>
                <w:sz w:val="24"/>
              </w:rPr>
              <w:t>43</w:t>
            </w:r>
          </w:p>
        </w:tc>
      </w:tr>
      <w:tr w:rsidR="00DC7E68" w:rsidRPr="00DC7E68" w14:paraId="0483FA60" w14:textId="77777777" w:rsidTr="00DC7E68">
        <w:trPr>
          <w:trHeight w:val="439"/>
        </w:trPr>
        <w:tc>
          <w:tcPr>
            <w:tcW w:w="1418" w:type="dxa"/>
          </w:tcPr>
          <w:p w14:paraId="104B5E41" w14:textId="77777777" w:rsidR="00DC7E68" w:rsidRPr="00DC7E68" w:rsidRDefault="00DC7E68" w:rsidP="00DC7E68">
            <w:pPr>
              <w:pStyle w:val="T1"/>
              <w:rPr>
                <w:b/>
                <w:bCs/>
                <w:sz w:val="24"/>
              </w:rPr>
            </w:pPr>
            <w:r w:rsidRPr="00DC7E68">
              <w:rPr>
                <w:b/>
                <w:bCs/>
                <w:sz w:val="24"/>
              </w:rPr>
              <w:t>Resim11.</w:t>
            </w:r>
          </w:p>
        </w:tc>
        <w:tc>
          <w:tcPr>
            <w:tcW w:w="7157" w:type="dxa"/>
          </w:tcPr>
          <w:p w14:paraId="366B9B96" w14:textId="767D50F1" w:rsidR="00DC7E68" w:rsidRPr="00DC7E68" w:rsidRDefault="00DC7E68" w:rsidP="00DC7E68">
            <w:pPr>
              <w:widowControl w:val="0"/>
              <w:spacing w:line="360" w:lineRule="auto"/>
              <w:rPr>
                <w:sz w:val="24"/>
                <w:szCs w:val="24"/>
              </w:rPr>
            </w:pPr>
            <w:r w:rsidRPr="00DC7E68">
              <w:rPr>
                <w:sz w:val="24"/>
                <w:szCs w:val="24"/>
              </w:rPr>
              <w:t>Mat ile ve pilates topu ile hazırlanan ortam………………………………</w:t>
            </w:r>
          </w:p>
        </w:tc>
        <w:tc>
          <w:tcPr>
            <w:tcW w:w="538" w:type="dxa"/>
          </w:tcPr>
          <w:p w14:paraId="593C9744" w14:textId="77777777" w:rsidR="00DC7E68" w:rsidRPr="00DC7E68" w:rsidRDefault="00DC7E68" w:rsidP="00DC7E68">
            <w:pPr>
              <w:pStyle w:val="T1"/>
              <w:rPr>
                <w:sz w:val="24"/>
              </w:rPr>
            </w:pPr>
            <w:r w:rsidRPr="00DC7E68">
              <w:rPr>
                <w:sz w:val="24"/>
              </w:rPr>
              <w:t>44</w:t>
            </w:r>
          </w:p>
        </w:tc>
      </w:tr>
      <w:tr w:rsidR="00DC7E68" w:rsidRPr="00DC7E68" w14:paraId="12E782C3" w14:textId="77777777" w:rsidTr="00DC7E68">
        <w:trPr>
          <w:trHeight w:val="433"/>
        </w:trPr>
        <w:tc>
          <w:tcPr>
            <w:tcW w:w="1418" w:type="dxa"/>
          </w:tcPr>
          <w:p w14:paraId="5628F337" w14:textId="77777777" w:rsidR="00DC7E68" w:rsidRPr="00DC7E68" w:rsidRDefault="00DC7E68" w:rsidP="00DC7E68">
            <w:pPr>
              <w:pStyle w:val="T1"/>
              <w:rPr>
                <w:b/>
                <w:bCs/>
                <w:sz w:val="24"/>
              </w:rPr>
            </w:pPr>
            <w:r w:rsidRPr="00DC7E68">
              <w:rPr>
                <w:b/>
                <w:bCs/>
                <w:sz w:val="24"/>
              </w:rPr>
              <w:t>Resim 12.</w:t>
            </w:r>
          </w:p>
        </w:tc>
        <w:tc>
          <w:tcPr>
            <w:tcW w:w="7157" w:type="dxa"/>
          </w:tcPr>
          <w:p w14:paraId="7C07639D" w14:textId="0ED93ABE" w:rsidR="00DC7E68" w:rsidRPr="00DC7E68" w:rsidRDefault="00DC7E68" w:rsidP="00DC7E68">
            <w:pPr>
              <w:widowControl w:val="0"/>
              <w:spacing w:line="360" w:lineRule="auto"/>
              <w:rPr>
                <w:sz w:val="24"/>
                <w:szCs w:val="24"/>
              </w:rPr>
            </w:pPr>
            <w:r w:rsidRPr="00DC7E68">
              <w:rPr>
                <w:sz w:val="24"/>
                <w:szCs w:val="24"/>
              </w:rPr>
              <w:t xml:space="preserve">Reboza </w:t>
            </w:r>
            <w:r w:rsidRPr="00DC7E68">
              <w:rPr>
                <w:sz w:val="24"/>
                <w:szCs w:val="24"/>
              </w:rPr>
              <w:t>t</w:t>
            </w:r>
            <w:r w:rsidRPr="00DC7E68">
              <w:rPr>
                <w:sz w:val="24"/>
                <w:szCs w:val="24"/>
              </w:rPr>
              <w:t>ekniği…………………………………………………………</w:t>
            </w:r>
          </w:p>
        </w:tc>
        <w:tc>
          <w:tcPr>
            <w:tcW w:w="538" w:type="dxa"/>
          </w:tcPr>
          <w:p w14:paraId="428567AF" w14:textId="77777777" w:rsidR="00DC7E68" w:rsidRPr="00DC7E68" w:rsidRDefault="00DC7E68" w:rsidP="00DC7E68">
            <w:pPr>
              <w:pStyle w:val="T1"/>
              <w:rPr>
                <w:sz w:val="24"/>
              </w:rPr>
            </w:pPr>
            <w:r w:rsidRPr="00DC7E68">
              <w:rPr>
                <w:sz w:val="24"/>
              </w:rPr>
              <w:t>44</w:t>
            </w:r>
          </w:p>
        </w:tc>
      </w:tr>
      <w:tr w:rsidR="00DC7E68" w:rsidRPr="00DC7E68" w14:paraId="25DFF4A4" w14:textId="77777777" w:rsidTr="00DC7E68">
        <w:trPr>
          <w:trHeight w:val="379"/>
        </w:trPr>
        <w:tc>
          <w:tcPr>
            <w:tcW w:w="1418" w:type="dxa"/>
          </w:tcPr>
          <w:p w14:paraId="569032AD" w14:textId="77777777" w:rsidR="00DC7E68" w:rsidRPr="00DC7E68" w:rsidRDefault="00DC7E68" w:rsidP="00DC7E68">
            <w:pPr>
              <w:pStyle w:val="T1"/>
              <w:rPr>
                <w:b/>
                <w:bCs/>
                <w:sz w:val="24"/>
              </w:rPr>
            </w:pPr>
            <w:r w:rsidRPr="00DC7E68">
              <w:rPr>
                <w:b/>
                <w:bCs/>
                <w:sz w:val="24"/>
              </w:rPr>
              <w:t>Resim 13 a.</w:t>
            </w:r>
          </w:p>
        </w:tc>
        <w:tc>
          <w:tcPr>
            <w:tcW w:w="7157" w:type="dxa"/>
          </w:tcPr>
          <w:p w14:paraId="74F50DC2" w14:textId="30F59321" w:rsidR="00DC7E68" w:rsidRPr="00DC7E68" w:rsidRDefault="00DC7E68" w:rsidP="00DC7E68">
            <w:pPr>
              <w:widowControl w:val="0"/>
              <w:spacing w:line="360" w:lineRule="auto"/>
              <w:rPr>
                <w:sz w:val="24"/>
                <w:szCs w:val="24"/>
              </w:rPr>
            </w:pPr>
            <w:r w:rsidRPr="00DC7E68">
              <w:rPr>
                <w:noProof/>
                <w:sz w:val="24"/>
                <w:szCs w:val="24"/>
              </w:rPr>
              <w:t>Pilates topu üzerinde yapılan hareketler…………………………………</w:t>
            </w:r>
          </w:p>
        </w:tc>
        <w:tc>
          <w:tcPr>
            <w:tcW w:w="538" w:type="dxa"/>
          </w:tcPr>
          <w:p w14:paraId="781DAF6E" w14:textId="77777777" w:rsidR="00DC7E68" w:rsidRPr="00DC7E68" w:rsidRDefault="00DC7E68" w:rsidP="00DC7E68">
            <w:pPr>
              <w:pStyle w:val="T1"/>
              <w:rPr>
                <w:sz w:val="24"/>
              </w:rPr>
            </w:pPr>
            <w:r w:rsidRPr="00DC7E68">
              <w:rPr>
                <w:sz w:val="24"/>
              </w:rPr>
              <w:t>45</w:t>
            </w:r>
          </w:p>
        </w:tc>
      </w:tr>
      <w:tr w:rsidR="00DC7E68" w:rsidRPr="00DC7E68" w14:paraId="757D1590" w14:textId="77777777" w:rsidTr="00DC7E68">
        <w:trPr>
          <w:trHeight w:val="305"/>
        </w:trPr>
        <w:tc>
          <w:tcPr>
            <w:tcW w:w="1418" w:type="dxa"/>
          </w:tcPr>
          <w:p w14:paraId="1BB8FDCA" w14:textId="77777777" w:rsidR="00DC7E68" w:rsidRPr="00DC7E68" w:rsidRDefault="00DC7E68" w:rsidP="00DC7E68">
            <w:pPr>
              <w:pStyle w:val="T1"/>
              <w:rPr>
                <w:b/>
                <w:bCs/>
                <w:sz w:val="24"/>
              </w:rPr>
            </w:pPr>
            <w:r w:rsidRPr="00DC7E68">
              <w:rPr>
                <w:b/>
                <w:bCs/>
                <w:sz w:val="24"/>
              </w:rPr>
              <w:t>Resim 13 b.</w:t>
            </w:r>
          </w:p>
        </w:tc>
        <w:tc>
          <w:tcPr>
            <w:tcW w:w="7157" w:type="dxa"/>
          </w:tcPr>
          <w:p w14:paraId="22ECE96E" w14:textId="73C1D8B7" w:rsidR="00DC7E68" w:rsidRPr="00DC7E68" w:rsidRDefault="00DC7E68" w:rsidP="00DC7E68">
            <w:pPr>
              <w:widowControl w:val="0"/>
              <w:spacing w:line="360" w:lineRule="auto"/>
              <w:rPr>
                <w:noProof/>
                <w:sz w:val="24"/>
                <w:szCs w:val="24"/>
              </w:rPr>
            </w:pPr>
            <w:r w:rsidRPr="00DC7E68">
              <w:rPr>
                <w:noProof/>
                <w:sz w:val="24"/>
                <w:szCs w:val="24"/>
              </w:rPr>
              <w:t>Pilates topu üzerinde yapılan hareketler………………………………</w:t>
            </w:r>
          </w:p>
        </w:tc>
        <w:tc>
          <w:tcPr>
            <w:tcW w:w="538" w:type="dxa"/>
          </w:tcPr>
          <w:p w14:paraId="75C3D987" w14:textId="77777777" w:rsidR="00DC7E68" w:rsidRPr="00DC7E68" w:rsidRDefault="00DC7E68" w:rsidP="00DC7E68">
            <w:pPr>
              <w:pStyle w:val="T1"/>
              <w:rPr>
                <w:sz w:val="24"/>
              </w:rPr>
            </w:pPr>
            <w:r w:rsidRPr="00DC7E68">
              <w:rPr>
                <w:sz w:val="24"/>
              </w:rPr>
              <w:t>45</w:t>
            </w:r>
          </w:p>
        </w:tc>
      </w:tr>
      <w:tr w:rsidR="00DC7E68" w:rsidRPr="00DC7E68" w14:paraId="313A1039" w14:textId="77777777" w:rsidTr="00DC7E68">
        <w:trPr>
          <w:trHeight w:val="310"/>
        </w:trPr>
        <w:tc>
          <w:tcPr>
            <w:tcW w:w="1418" w:type="dxa"/>
          </w:tcPr>
          <w:p w14:paraId="5AB12960" w14:textId="77777777" w:rsidR="00DC7E68" w:rsidRPr="00DC7E68" w:rsidRDefault="00DC7E68" w:rsidP="00DC7E68">
            <w:pPr>
              <w:pStyle w:val="T1"/>
              <w:rPr>
                <w:b/>
                <w:bCs/>
                <w:sz w:val="24"/>
              </w:rPr>
            </w:pPr>
            <w:r w:rsidRPr="00DC7E68">
              <w:rPr>
                <w:b/>
                <w:bCs/>
                <w:sz w:val="24"/>
              </w:rPr>
              <w:t>Resim 14.</w:t>
            </w:r>
          </w:p>
        </w:tc>
        <w:tc>
          <w:tcPr>
            <w:tcW w:w="7157" w:type="dxa"/>
          </w:tcPr>
          <w:p w14:paraId="598D2FA6" w14:textId="4E1C3696" w:rsidR="00DC7E68" w:rsidRPr="00DC7E68" w:rsidRDefault="00DC7E68" w:rsidP="00DC7E68">
            <w:pPr>
              <w:widowControl w:val="0"/>
              <w:spacing w:line="360" w:lineRule="auto"/>
              <w:rPr>
                <w:sz w:val="24"/>
                <w:szCs w:val="24"/>
              </w:rPr>
            </w:pPr>
            <w:r w:rsidRPr="00DC7E68">
              <w:rPr>
                <w:noProof/>
                <w:sz w:val="24"/>
                <w:szCs w:val="24"/>
              </w:rPr>
              <w:t>Pilates topu üzerinde gebeye hareketlerin gösterilmesi…………………</w:t>
            </w:r>
          </w:p>
        </w:tc>
        <w:tc>
          <w:tcPr>
            <w:tcW w:w="538" w:type="dxa"/>
          </w:tcPr>
          <w:p w14:paraId="1869E31A" w14:textId="77777777" w:rsidR="00DC7E68" w:rsidRPr="00DC7E68" w:rsidRDefault="00DC7E68" w:rsidP="00DC7E68">
            <w:pPr>
              <w:pStyle w:val="T1"/>
              <w:rPr>
                <w:sz w:val="24"/>
              </w:rPr>
            </w:pPr>
            <w:r w:rsidRPr="00DC7E68">
              <w:rPr>
                <w:sz w:val="24"/>
              </w:rPr>
              <w:t>46</w:t>
            </w:r>
          </w:p>
        </w:tc>
      </w:tr>
      <w:tr w:rsidR="00DC7E68" w:rsidRPr="00DC7E68" w14:paraId="5B269FD8" w14:textId="77777777" w:rsidTr="00DC7E68">
        <w:trPr>
          <w:trHeight w:val="413"/>
        </w:trPr>
        <w:tc>
          <w:tcPr>
            <w:tcW w:w="1418" w:type="dxa"/>
          </w:tcPr>
          <w:p w14:paraId="1B8D21E4" w14:textId="77777777" w:rsidR="00DC7E68" w:rsidRPr="00DC7E68" w:rsidRDefault="00DC7E68" w:rsidP="00DC7E68">
            <w:pPr>
              <w:pStyle w:val="T1"/>
              <w:rPr>
                <w:b/>
                <w:bCs/>
                <w:sz w:val="24"/>
              </w:rPr>
            </w:pPr>
            <w:r w:rsidRPr="00DC7E68">
              <w:rPr>
                <w:b/>
                <w:bCs/>
                <w:sz w:val="24"/>
              </w:rPr>
              <w:t>Resim 15.</w:t>
            </w:r>
          </w:p>
        </w:tc>
        <w:tc>
          <w:tcPr>
            <w:tcW w:w="7157" w:type="dxa"/>
          </w:tcPr>
          <w:p w14:paraId="1059F0BD" w14:textId="7239B44B" w:rsidR="00DC7E68" w:rsidRPr="00DC7E68" w:rsidRDefault="00DC7E68" w:rsidP="00DC7E68">
            <w:pPr>
              <w:widowControl w:val="0"/>
              <w:spacing w:line="360" w:lineRule="auto"/>
              <w:rPr>
                <w:noProof/>
                <w:sz w:val="24"/>
                <w:szCs w:val="24"/>
              </w:rPr>
            </w:pPr>
            <w:r w:rsidRPr="00DC7E68">
              <w:rPr>
                <w:noProof/>
                <w:sz w:val="24"/>
                <w:szCs w:val="24"/>
              </w:rPr>
              <w:t>Gebenin pilates topu üzerinde hareket yapması………………………</w:t>
            </w:r>
          </w:p>
        </w:tc>
        <w:tc>
          <w:tcPr>
            <w:tcW w:w="538" w:type="dxa"/>
          </w:tcPr>
          <w:p w14:paraId="65752C05" w14:textId="77777777" w:rsidR="00DC7E68" w:rsidRPr="00DC7E68" w:rsidRDefault="00DC7E68" w:rsidP="00DC7E68">
            <w:pPr>
              <w:pStyle w:val="T1"/>
              <w:rPr>
                <w:sz w:val="24"/>
              </w:rPr>
            </w:pPr>
            <w:r w:rsidRPr="00DC7E68">
              <w:rPr>
                <w:sz w:val="24"/>
              </w:rPr>
              <w:t>47</w:t>
            </w:r>
          </w:p>
        </w:tc>
      </w:tr>
      <w:tr w:rsidR="00DC7E68" w:rsidRPr="00DC7E68" w14:paraId="5F805EE8" w14:textId="77777777" w:rsidTr="00DC7E68">
        <w:trPr>
          <w:trHeight w:val="419"/>
        </w:trPr>
        <w:tc>
          <w:tcPr>
            <w:tcW w:w="1418" w:type="dxa"/>
          </w:tcPr>
          <w:p w14:paraId="73CF0E1D" w14:textId="77777777" w:rsidR="00DC7E68" w:rsidRPr="00DC7E68" w:rsidRDefault="00DC7E68" w:rsidP="00DC7E68">
            <w:pPr>
              <w:pStyle w:val="T1"/>
              <w:rPr>
                <w:b/>
                <w:bCs/>
                <w:sz w:val="24"/>
              </w:rPr>
            </w:pPr>
            <w:r w:rsidRPr="00DC7E68">
              <w:rPr>
                <w:b/>
                <w:bCs/>
                <w:sz w:val="24"/>
              </w:rPr>
              <w:t>Resim 16 a.</w:t>
            </w:r>
          </w:p>
        </w:tc>
        <w:tc>
          <w:tcPr>
            <w:tcW w:w="7157" w:type="dxa"/>
          </w:tcPr>
          <w:p w14:paraId="695D56E8" w14:textId="4D6B38E3" w:rsidR="00DC7E68" w:rsidRPr="00DC7E68" w:rsidRDefault="00DC7E68" w:rsidP="00DC7E68">
            <w:pPr>
              <w:widowControl w:val="0"/>
              <w:spacing w:line="360" w:lineRule="auto"/>
              <w:rPr>
                <w:sz w:val="24"/>
                <w:szCs w:val="24"/>
              </w:rPr>
            </w:pPr>
            <w:r w:rsidRPr="00DC7E68">
              <w:rPr>
                <w:sz w:val="24"/>
                <w:szCs w:val="24"/>
              </w:rPr>
              <w:t>Gebeye masaj yapılması………………………………………………</w:t>
            </w:r>
          </w:p>
        </w:tc>
        <w:tc>
          <w:tcPr>
            <w:tcW w:w="538" w:type="dxa"/>
          </w:tcPr>
          <w:p w14:paraId="3CDC0388" w14:textId="77777777" w:rsidR="00DC7E68" w:rsidRPr="00DC7E68" w:rsidRDefault="00DC7E68" w:rsidP="00DC7E68">
            <w:pPr>
              <w:pStyle w:val="T1"/>
              <w:rPr>
                <w:sz w:val="24"/>
              </w:rPr>
            </w:pPr>
            <w:r w:rsidRPr="00DC7E68">
              <w:rPr>
                <w:sz w:val="24"/>
              </w:rPr>
              <w:t>48</w:t>
            </w:r>
          </w:p>
        </w:tc>
      </w:tr>
      <w:tr w:rsidR="00DC7E68" w:rsidRPr="00DC7E68" w14:paraId="68BCFA90" w14:textId="77777777" w:rsidTr="00DC7E68">
        <w:trPr>
          <w:trHeight w:val="424"/>
        </w:trPr>
        <w:tc>
          <w:tcPr>
            <w:tcW w:w="1418" w:type="dxa"/>
          </w:tcPr>
          <w:p w14:paraId="5AC5D6B4" w14:textId="77777777" w:rsidR="00DC7E68" w:rsidRPr="00DC7E68" w:rsidRDefault="00DC7E68" w:rsidP="00DC7E68">
            <w:pPr>
              <w:pStyle w:val="T1"/>
              <w:rPr>
                <w:b/>
                <w:bCs/>
                <w:sz w:val="24"/>
              </w:rPr>
            </w:pPr>
            <w:r w:rsidRPr="00DC7E68">
              <w:rPr>
                <w:b/>
                <w:bCs/>
                <w:sz w:val="24"/>
              </w:rPr>
              <w:t>Resim 16 b.</w:t>
            </w:r>
          </w:p>
        </w:tc>
        <w:tc>
          <w:tcPr>
            <w:tcW w:w="7157" w:type="dxa"/>
          </w:tcPr>
          <w:p w14:paraId="72CA8ADC" w14:textId="0511CA0D" w:rsidR="00DC7E68" w:rsidRPr="00DC7E68" w:rsidRDefault="00DC7E68" w:rsidP="00DC7E68">
            <w:pPr>
              <w:widowControl w:val="0"/>
              <w:spacing w:line="360" w:lineRule="auto"/>
              <w:rPr>
                <w:sz w:val="24"/>
                <w:szCs w:val="24"/>
              </w:rPr>
            </w:pPr>
            <w:r w:rsidRPr="00DC7E68">
              <w:rPr>
                <w:sz w:val="24"/>
                <w:szCs w:val="24"/>
              </w:rPr>
              <w:t>Gebeye masaj yapılması…………………………………………………</w:t>
            </w:r>
          </w:p>
        </w:tc>
        <w:tc>
          <w:tcPr>
            <w:tcW w:w="538" w:type="dxa"/>
          </w:tcPr>
          <w:p w14:paraId="5F3E0119" w14:textId="77777777" w:rsidR="00DC7E68" w:rsidRPr="00DC7E68" w:rsidRDefault="00DC7E68" w:rsidP="00DC7E68">
            <w:pPr>
              <w:pStyle w:val="T1"/>
              <w:rPr>
                <w:sz w:val="24"/>
              </w:rPr>
            </w:pPr>
            <w:r w:rsidRPr="00DC7E68">
              <w:rPr>
                <w:sz w:val="24"/>
              </w:rPr>
              <w:t>48</w:t>
            </w:r>
          </w:p>
        </w:tc>
      </w:tr>
    </w:tbl>
    <w:p w14:paraId="34E56864" w14:textId="77777777" w:rsidR="00DC7E68" w:rsidRDefault="00DC7E68" w:rsidP="00DC7E68">
      <w:pPr>
        <w:spacing w:line="360" w:lineRule="auto"/>
        <w:ind w:firstLine="567"/>
        <w:jc w:val="center"/>
        <w:rPr>
          <w:b/>
          <w:bCs/>
          <w:sz w:val="28"/>
          <w:szCs w:val="28"/>
        </w:rPr>
      </w:pPr>
    </w:p>
    <w:p w14:paraId="1000C85E" w14:textId="77777777" w:rsidR="00DC7E68" w:rsidRDefault="00DC7E68" w:rsidP="00190AC5">
      <w:pPr>
        <w:pStyle w:val="Stil1"/>
        <w:jc w:val="left"/>
      </w:pPr>
    </w:p>
    <w:p w14:paraId="4AAFF0A6" w14:textId="77777777" w:rsidR="00DC7E68" w:rsidRDefault="00DC7E68" w:rsidP="00FB188F">
      <w:pPr>
        <w:pStyle w:val="Stil1"/>
      </w:pPr>
    </w:p>
    <w:p w14:paraId="37B81D3C" w14:textId="77777777" w:rsidR="00DC7E68" w:rsidRDefault="00DC7E68" w:rsidP="00FB188F">
      <w:pPr>
        <w:pStyle w:val="Stil1"/>
      </w:pPr>
    </w:p>
    <w:p w14:paraId="01747928" w14:textId="77777777" w:rsidR="00DC7E68" w:rsidRDefault="00DC7E68" w:rsidP="00FB188F">
      <w:pPr>
        <w:pStyle w:val="Stil1"/>
      </w:pPr>
    </w:p>
    <w:p w14:paraId="25FC41E0" w14:textId="77777777" w:rsidR="007F7948" w:rsidRDefault="007F7948" w:rsidP="00B6736F">
      <w:pPr>
        <w:spacing w:line="360" w:lineRule="auto"/>
        <w:ind w:firstLine="567"/>
        <w:jc w:val="center"/>
        <w:rPr>
          <w:b/>
          <w:bCs/>
          <w:sz w:val="28"/>
          <w:szCs w:val="28"/>
        </w:rPr>
      </w:pPr>
    </w:p>
    <w:p w14:paraId="69761EF7" w14:textId="77777777" w:rsidR="007F7948" w:rsidRDefault="007F7948" w:rsidP="00B6736F">
      <w:pPr>
        <w:spacing w:line="360" w:lineRule="auto"/>
        <w:ind w:firstLine="567"/>
        <w:jc w:val="center"/>
        <w:rPr>
          <w:b/>
          <w:bCs/>
          <w:sz w:val="28"/>
          <w:szCs w:val="28"/>
        </w:rPr>
      </w:pPr>
    </w:p>
    <w:p w14:paraId="0399ECC0" w14:textId="77777777" w:rsidR="009931E4" w:rsidRDefault="009931E4" w:rsidP="00EF2263">
      <w:pPr>
        <w:spacing w:line="360" w:lineRule="auto"/>
        <w:rPr>
          <w:b/>
          <w:bCs/>
          <w:sz w:val="28"/>
          <w:szCs w:val="28"/>
        </w:rPr>
      </w:pPr>
    </w:p>
    <w:p w14:paraId="02867E37" w14:textId="0E948A3F" w:rsidR="00457FF3" w:rsidRDefault="007F7948" w:rsidP="001B00F7">
      <w:pPr>
        <w:pStyle w:val="Stil1"/>
      </w:pPr>
      <w:bookmarkStart w:id="13" w:name="_Toc221305088"/>
      <w:r w:rsidRPr="00C44943">
        <w:lastRenderedPageBreak/>
        <w:t>TABLOLAR DİZİNİ</w:t>
      </w:r>
      <w:bookmarkEnd w:id="13"/>
    </w:p>
    <w:p w14:paraId="500B57EB" w14:textId="77777777" w:rsidR="001B00F7" w:rsidRDefault="001B00F7" w:rsidP="001B00F7">
      <w:pPr>
        <w:pStyle w:val="Stil1"/>
      </w:pPr>
    </w:p>
    <w:p w14:paraId="41B74852" w14:textId="77777777" w:rsidR="001B00F7" w:rsidRPr="00457FF3" w:rsidRDefault="001B00F7" w:rsidP="001B00F7">
      <w:pPr>
        <w:pStyle w:val="Stil1"/>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322"/>
        <w:gridCol w:w="473"/>
      </w:tblGrid>
      <w:tr w:rsidR="00160A0B" w:rsidRPr="00160A0B" w14:paraId="3D69546A" w14:textId="77777777" w:rsidTr="0085000E">
        <w:trPr>
          <w:trHeight w:val="57"/>
        </w:trPr>
        <w:tc>
          <w:tcPr>
            <w:tcW w:w="1276" w:type="dxa"/>
          </w:tcPr>
          <w:p w14:paraId="496C385F" w14:textId="77777777" w:rsidR="00160A0B" w:rsidRPr="00160A0B" w:rsidRDefault="00160A0B" w:rsidP="0085000E">
            <w:pPr>
              <w:widowControl w:val="0"/>
              <w:spacing w:line="276" w:lineRule="auto"/>
              <w:jc w:val="left"/>
              <w:rPr>
                <w:sz w:val="24"/>
                <w:szCs w:val="24"/>
              </w:rPr>
            </w:pPr>
            <w:r w:rsidRPr="00160A0B">
              <w:rPr>
                <w:b/>
                <w:sz w:val="24"/>
                <w:szCs w:val="24"/>
              </w:rPr>
              <w:t>Tablo 1.</w:t>
            </w:r>
          </w:p>
        </w:tc>
        <w:tc>
          <w:tcPr>
            <w:tcW w:w="7322" w:type="dxa"/>
            <w:vAlign w:val="center"/>
          </w:tcPr>
          <w:p w14:paraId="57BB6DC0" w14:textId="22D8797B" w:rsidR="00160A0B" w:rsidRPr="00160A0B" w:rsidRDefault="00160A0B" w:rsidP="009512CC">
            <w:pPr>
              <w:widowControl w:val="0"/>
              <w:spacing w:line="276" w:lineRule="auto"/>
              <w:rPr>
                <w:sz w:val="24"/>
                <w:szCs w:val="24"/>
              </w:rPr>
            </w:pPr>
            <w:r w:rsidRPr="00160A0B">
              <w:rPr>
                <w:sz w:val="24"/>
                <w:szCs w:val="24"/>
              </w:rPr>
              <w:t xml:space="preserve">Çalışma </w:t>
            </w:r>
            <w:r w:rsidR="00CC268D">
              <w:rPr>
                <w:sz w:val="24"/>
                <w:szCs w:val="24"/>
              </w:rPr>
              <w:t>p</w:t>
            </w:r>
            <w:r w:rsidRPr="00160A0B">
              <w:rPr>
                <w:sz w:val="24"/>
                <w:szCs w:val="24"/>
              </w:rPr>
              <w:t>lanı</w:t>
            </w:r>
            <w:r>
              <w:rPr>
                <w:sz w:val="24"/>
                <w:szCs w:val="24"/>
              </w:rPr>
              <w:t>………………………………………………………………</w:t>
            </w:r>
          </w:p>
        </w:tc>
        <w:tc>
          <w:tcPr>
            <w:tcW w:w="473" w:type="dxa"/>
            <w:vAlign w:val="center"/>
          </w:tcPr>
          <w:p w14:paraId="4C6E4567" w14:textId="7B695FC0" w:rsidR="00160A0B" w:rsidRPr="00160A0B" w:rsidRDefault="00C704D2" w:rsidP="009512CC">
            <w:pPr>
              <w:widowControl w:val="0"/>
              <w:spacing w:line="276" w:lineRule="auto"/>
              <w:rPr>
                <w:sz w:val="24"/>
                <w:szCs w:val="24"/>
              </w:rPr>
            </w:pPr>
            <w:r>
              <w:rPr>
                <w:sz w:val="24"/>
                <w:szCs w:val="24"/>
              </w:rPr>
              <w:t>29</w:t>
            </w:r>
          </w:p>
        </w:tc>
      </w:tr>
      <w:tr w:rsidR="00160A0B" w:rsidRPr="00160A0B" w14:paraId="3AE5EDCD" w14:textId="77777777" w:rsidTr="0085000E">
        <w:trPr>
          <w:trHeight w:val="57"/>
        </w:trPr>
        <w:tc>
          <w:tcPr>
            <w:tcW w:w="1276" w:type="dxa"/>
          </w:tcPr>
          <w:p w14:paraId="0CD831BD" w14:textId="77777777" w:rsidR="00160A0B" w:rsidRPr="00160A0B" w:rsidRDefault="00160A0B" w:rsidP="0085000E">
            <w:pPr>
              <w:widowControl w:val="0"/>
              <w:spacing w:line="276" w:lineRule="auto"/>
              <w:jc w:val="left"/>
              <w:rPr>
                <w:sz w:val="24"/>
                <w:szCs w:val="24"/>
              </w:rPr>
            </w:pPr>
            <w:r w:rsidRPr="00160A0B">
              <w:rPr>
                <w:b/>
                <w:sz w:val="24"/>
                <w:szCs w:val="24"/>
              </w:rPr>
              <w:t>Tablo 2.</w:t>
            </w:r>
          </w:p>
        </w:tc>
        <w:tc>
          <w:tcPr>
            <w:tcW w:w="7322" w:type="dxa"/>
            <w:vAlign w:val="center"/>
          </w:tcPr>
          <w:p w14:paraId="5CF8E139" w14:textId="33BA0760" w:rsidR="00160A0B" w:rsidRPr="00160A0B" w:rsidRDefault="00160A0B" w:rsidP="009512CC">
            <w:pPr>
              <w:widowControl w:val="0"/>
              <w:spacing w:line="276" w:lineRule="auto"/>
              <w:rPr>
                <w:sz w:val="24"/>
                <w:szCs w:val="24"/>
              </w:rPr>
            </w:pPr>
            <w:r>
              <w:rPr>
                <w:rFonts w:eastAsia="Times New Roman"/>
                <w:sz w:val="24"/>
                <w:szCs w:val="24"/>
              </w:rPr>
              <w:t>K</w:t>
            </w:r>
            <w:r w:rsidRPr="001B5D4D">
              <w:rPr>
                <w:rFonts w:eastAsia="Times New Roman"/>
                <w:sz w:val="24"/>
                <w:szCs w:val="24"/>
              </w:rPr>
              <w:t xml:space="preserve">adınların yaş ortalamalarının </w:t>
            </w:r>
            <w:r>
              <w:rPr>
                <w:rFonts w:eastAsia="Times New Roman"/>
                <w:sz w:val="24"/>
                <w:szCs w:val="24"/>
              </w:rPr>
              <w:t>müdahale</w:t>
            </w:r>
            <w:r w:rsidRPr="001B5D4D">
              <w:rPr>
                <w:rFonts w:eastAsia="Times New Roman"/>
                <w:sz w:val="24"/>
                <w:szCs w:val="24"/>
              </w:rPr>
              <w:t xml:space="preserve"> </w:t>
            </w:r>
            <w:r>
              <w:rPr>
                <w:rFonts w:eastAsia="Times New Roman"/>
                <w:sz w:val="24"/>
                <w:szCs w:val="24"/>
              </w:rPr>
              <w:t>v</w:t>
            </w:r>
            <w:r w:rsidRPr="001B5D4D">
              <w:rPr>
                <w:rFonts w:eastAsia="Times New Roman"/>
                <w:sz w:val="24"/>
                <w:szCs w:val="24"/>
              </w:rPr>
              <w:t>e kontrol gruplarına göre dağılımlar</w:t>
            </w:r>
            <w:r>
              <w:rPr>
                <w:rFonts w:eastAsia="Times New Roman"/>
                <w:sz w:val="24"/>
                <w:szCs w:val="24"/>
              </w:rPr>
              <w:t>ı…………………………………………………………………</w:t>
            </w:r>
          </w:p>
        </w:tc>
        <w:tc>
          <w:tcPr>
            <w:tcW w:w="473" w:type="dxa"/>
            <w:vAlign w:val="center"/>
          </w:tcPr>
          <w:p w14:paraId="52E51F13" w14:textId="3B6EAA60" w:rsidR="00160A0B" w:rsidRPr="00160A0B" w:rsidRDefault="00C704D2" w:rsidP="009512CC">
            <w:pPr>
              <w:widowControl w:val="0"/>
              <w:spacing w:line="276" w:lineRule="auto"/>
              <w:rPr>
                <w:sz w:val="24"/>
                <w:szCs w:val="24"/>
              </w:rPr>
            </w:pPr>
            <w:r>
              <w:rPr>
                <w:sz w:val="24"/>
                <w:szCs w:val="24"/>
              </w:rPr>
              <w:t>50</w:t>
            </w:r>
          </w:p>
        </w:tc>
      </w:tr>
      <w:tr w:rsidR="00160A0B" w:rsidRPr="00160A0B" w14:paraId="641833B3" w14:textId="77777777" w:rsidTr="0085000E">
        <w:trPr>
          <w:trHeight w:val="57"/>
        </w:trPr>
        <w:tc>
          <w:tcPr>
            <w:tcW w:w="1276" w:type="dxa"/>
          </w:tcPr>
          <w:p w14:paraId="21E09968" w14:textId="77777777" w:rsidR="00160A0B" w:rsidRPr="00160A0B" w:rsidRDefault="00160A0B" w:rsidP="0085000E">
            <w:pPr>
              <w:widowControl w:val="0"/>
              <w:spacing w:line="276" w:lineRule="auto"/>
              <w:jc w:val="left"/>
              <w:rPr>
                <w:sz w:val="24"/>
                <w:szCs w:val="24"/>
              </w:rPr>
            </w:pPr>
            <w:r w:rsidRPr="00160A0B">
              <w:rPr>
                <w:b/>
                <w:sz w:val="24"/>
                <w:szCs w:val="24"/>
              </w:rPr>
              <w:t>Tablo 3.</w:t>
            </w:r>
          </w:p>
        </w:tc>
        <w:tc>
          <w:tcPr>
            <w:tcW w:w="7322" w:type="dxa"/>
            <w:vAlign w:val="center"/>
          </w:tcPr>
          <w:p w14:paraId="4069ECA5" w14:textId="528C96B2" w:rsidR="00160A0B" w:rsidRPr="00160A0B" w:rsidRDefault="002217F8" w:rsidP="009512CC">
            <w:pPr>
              <w:widowControl w:val="0"/>
              <w:spacing w:line="276" w:lineRule="auto"/>
              <w:rPr>
                <w:b/>
                <w:bCs/>
                <w:sz w:val="24"/>
                <w:szCs w:val="24"/>
              </w:rPr>
            </w:pPr>
            <w:r>
              <w:rPr>
                <w:rFonts w:eastAsia="Times New Roman"/>
                <w:sz w:val="24"/>
                <w:szCs w:val="24"/>
              </w:rPr>
              <w:t>Kadınların ve eşlerinin sosyo-demografik özelliklerinin müdahale ve kontrol gruplarına göre dağılımı</w:t>
            </w:r>
            <w:r w:rsidRPr="00160A0B">
              <w:rPr>
                <w:sz w:val="24"/>
                <w:szCs w:val="24"/>
              </w:rPr>
              <w:t xml:space="preserve"> </w:t>
            </w:r>
            <w:r w:rsidR="00160A0B" w:rsidRPr="00160A0B">
              <w:rPr>
                <w:sz w:val="24"/>
                <w:szCs w:val="24"/>
              </w:rPr>
              <w:t>…………………………</w:t>
            </w:r>
            <w:r>
              <w:rPr>
                <w:sz w:val="24"/>
                <w:szCs w:val="24"/>
              </w:rPr>
              <w:t>…………</w:t>
            </w:r>
            <w:proofErr w:type="gramStart"/>
            <w:r>
              <w:rPr>
                <w:sz w:val="24"/>
                <w:szCs w:val="24"/>
              </w:rPr>
              <w:t>…….</w:t>
            </w:r>
            <w:proofErr w:type="gramEnd"/>
            <w:r>
              <w:rPr>
                <w:sz w:val="24"/>
                <w:szCs w:val="24"/>
              </w:rPr>
              <w:t>.</w:t>
            </w:r>
          </w:p>
        </w:tc>
        <w:tc>
          <w:tcPr>
            <w:tcW w:w="473" w:type="dxa"/>
            <w:vAlign w:val="center"/>
          </w:tcPr>
          <w:p w14:paraId="3AA842D2" w14:textId="3229A65A" w:rsidR="00160A0B" w:rsidRPr="00160A0B" w:rsidRDefault="000B46B1" w:rsidP="009512CC">
            <w:pPr>
              <w:widowControl w:val="0"/>
              <w:spacing w:line="276" w:lineRule="auto"/>
              <w:rPr>
                <w:sz w:val="24"/>
                <w:szCs w:val="24"/>
              </w:rPr>
            </w:pPr>
            <w:r>
              <w:rPr>
                <w:sz w:val="24"/>
                <w:szCs w:val="24"/>
              </w:rPr>
              <w:t>5</w:t>
            </w:r>
            <w:r w:rsidR="00C704D2">
              <w:rPr>
                <w:sz w:val="24"/>
                <w:szCs w:val="24"/>
              </w:rPr>
              <w:t>1</w:t>
            </w:r>
          </w:p>
        </w:tc>
      </w:tr>
      <w:tr w:rsidR="00160A0B" w:rsidRPr="00160A0B" w14:paraId="5A997A58" w14:textId="77777777" w:rsidTr="0085000E">
        <w:trPr>
          <w:trHeight w:val="57"/>
        </w:trPr>
        <w:tc>
          <w:tcPr>
            <w:tcW w:w="1276" w:type="dxa"/>
          </w:tcPr>
          <w:p w14:paraId="0F8449D3" w14:textId="77777777" w:rsidR="00160A0B" w:rsidRPr="00160A0B" w:rsidRDefault="00160A0B" w:rsidP="0085000E">
            <w:pPr>
              <w:widowControl w:val="0"/>
              <w:spacing w:line="276" w:lineRule="auto"/>
              <w:jc w:val="left"/>
              <w:rPr>
                <w:sz w:val="24"/>
                <w:szCs w:val="24"/>
              </w:rPr>
            </w:pPr>
            <w:r w:rsidRPr="00160A0B">
              <w:rPr>
                <w:b/>
                <w:sz w:val="24"/>
                <w:szCs w:val="24"/>
              </w:rPr>
              <w:t>Tablo 4.</w:t>
            </w:r>
          </w:p>
        </w:tc>
        <w:tc>
          <w:tcPr>
            <w:tcW w:w="7322" w:type="dxa"/>
            <w:vAlign w:val="center"/>
          </w:tcPr>
          <w:p w14:paraId="6110D76D" w14:textId="31106789" w:rsidR="00160A0B" w:rsidRPr="002217F8" w:rsidRDefault="002217F8" w:rsidP="009512CC">
            <w:pPr>
              <w:spacing w:line="276" w:lineRule="auto"/>
              <w:rPr>
                <w:sz w:val="24"/>
                <w:szCs w:val="24"/>
              </w:rPr>
            </w:pPr>
            <w:r>
              <w:rPr>
                <w:sz w:val="24"/>
                <w:szCs w:val="24"/>
              </w:rPr>
              <w:t>Kadınların gebeliklerine ilişkin bazı özelliklerinin müdahale ve kontrol gruplarına göre dağılımı……………………………………………………</w:t>
            </w:r>
          </w:p>
        </w:tc>
        <w:tc>
          <w:tcPr>
            <w:tcW w:w="473" w:type="dxa"/>
            <w:vAlign w:val="center"/>
          </w:tcPr>
          <w:p w14:paraId="5E255E24" w14:textId="57A6D9BA" w:rsidR="00160A0B" w:rsidRPr="00160A0B" w:rsidRDefault="000B46B1" w:rsidP="009512CC">
            <w:pPr>
              <w:widowControl w:val="0"/>
              <w:spacing w:line="276" w:lineRule="auto"/>
              <w:rPr>
                <w:sz w:val="24"/>
                <w:szCs w:val="24"/>
              </w:rPr>
            </w:pPr>
            <w:r>
              <w:rPr>
                <w:sz w:val="24"/>
                <w:szCs w:val="24"/>
              </w:rPr>
              <w:t>5</w:t>
            </w:r>
            <w:r w:rsidR="00C704D2">
              <w:rPr>
                <w:sz w:val="24"/>
                <w:szCs w:val="24"/>
              </w:rPr>
              <w:t>3</w:t>
            </w:r>
          </w:p>
        </w:tc>
      </w:tr>
      <w:tr w:rsidR="00160A0B" w:rsidRPr="00160A0B" w14:paraId="51BADB16" w14:textId="77777777" w:rsidTr="0085000E">
        <w:trPr>
          <w:trHeight w:val="57"/>
        </w:trPr>
        <w:tc>
          <w:tcPr>
            <w:tcW w:w="1276" w:type="dxa"/>
          </w:tcPr>
          <w:p w14:paraId="4CF7780E" w14:textId="77777777" w:rsidR="00160A0B" w:rsidRPr="00160A0B" w:rsidRDefault="00160A0B" w:rsidP="0085000E">
            <w:pPr>
              <w:widowControl w:val="0"/>
              <w:spacing w:line="276" w:lineRule="auto"/>
              <w:jc w:val="left"/>
              <w:rPr>
                <w:sz w:val="24"/>
                <w:szCs w:val="24"/>
              </w:rPr>
            </w:pPr>
            <w:r w:rsidRPr="00160A0B">
              <w:rPr>
                <w:b/>
                <w:sz w:val="24"/>
                <w:szCs w:val="24"/>
              </w:rPr>
              <w:t>Tablo 5.</w:t>
            </w:r>
          </w:p>
        </w:tc>
        <w:tc>
          <w:tcPr>
            <w:tcW w:w="7322" w:type="dxa"/>
            <w:vAlign w:val="center"/>
          </w:tcPr>
          <w:p w14:paraId="4CC5951D" w14:textId="65B91FD9" w:rsidR="00160A0B" w:rsidRPr="00160A0B" w:rsidRDefault="00160A0B" w:rsidP="009512CC">
            <w:pPr>
              <w:widowControl w:val="0"/>
              <w:spacing w:line="276" w:lineRule="auto"/>
              <w:rPr>
                <w:sz w:val="24"/>
                <w:szCs w:val="24"/>
              </w:rPr>
            </w:pPr>
            <w:r w:rsidRPr="00160A0B">
              <w:rPr>
                <w:sz w:val="24"/>
                <w:szCs w:val="24"/>
              </w:rPr>
              <w:t xml:space="preserve">HypnoBirthing ve kontrol gruplarının </w:t>
            </w:r>
            <w:r w:rsidRPr="00160A0B">
              <w:rPr>
                <w:bCs/>
                <w:sz w:val="24"/>
                <w:szCs w:val="24"/>
              </w:rPr>
              <w:t>tanıtıcı özelliklerine</w:t>
            </w:r>
            <w:r w:rsidRPr="00160A0B">
              <w:rPr>
                <w:sz w:val="24"/>
                <w:szCs w:val="24"/>
              </w:rPr>
              <w:t xml:space="preserve"> göre dağılımı</w:t>
            </w:r>
            <w:r w:rsidR="007C5A77">
              <w:rPr>
                <w:sz w:val="24"/>
                <w:szCs w:val="24"/>
              </w:rPr>
              <w:t>.</w:t>
            </w:r>
          </w:p>
        </w:tc>
        <w:tc>
          <w:tcPr>
            <w:tcW w:w="473" w:type="dxa"/>
            <w:vAlign w:val="center"/>
          </w:tcPr>
          <w:p w14:paraId="52F6662E" w14:textId="6CAFCE04" w:rsidR="00160A0B" w:rsidRPr="00160A0B" w:rsidRDefault="000B46B1" w:rsidP="009512CC">
            <w:pPr>
              <w:widowControl w:val="0"/>
              <w:spacing w:line="276" w:lineRule="auto"/>
              <w:rPr>
                <w:sz w:val="24"/>
                <w:szCs w:val="24"/>
              </w:rPr>
            </w:pPr>
            <w:r>
              <w:rPr>
                <w:sz w:val="24"/>
                <w:szCs w:val="24"/>
              </w:rPr>
              <w:t>5</w:t>
            </w:r>
            <w:r w:rsidR="00C704D2">
              <w:rPr>
                <w:sz w:val="24"/>
                <w:szCs w:val="24"/>
              </w:rPr>
              <w:t>4</w:t>
            </w:r>
          </w:p>
        </w:tc>
      </w:tr>
      <w:tr w:rsidR="00160A0B" w:rsidRPr="00160A0B" w14:paraId="18253E66" w14:textId="77777777" w:rsidTr="0085000E">
        <w:trPr>
          <w:trHeight w:val="57"/>
        </w:trPr>
        <w:tc>
          <w:tcPr>
            <w:tcW w:w="1276" w:type="dxa"/>
          </w:tcPr>
          <w:p w14:paraId="0873B5CF" w14:textId="77777777" w:rsidR="00160A0B" w:rsidRPr="00160A0B" w:rsidRDefault="00160A0B" w:rsidP="0085000E">
            <w:pPr>
              <w:widowControl w:val="0"/>
              <w:spacing w:line="276" w:lineRule="auto"/>
              <w:jc w:val="left"/>
              <w:rPr>
                <w:b/>
                <w:sz w:val="24"/>
                <w:szCs w:val="24"/>
              </w:rPr>
            </w:pPr>
            <w:r w:rsidRPr="00160A0B">
              <w:rPr>
                <w:b/>
                <w:sz w:val="24"/>
                <w:szCs w:val="24"/>
              </w:rPr>
              <w:t>Tablo 6.</w:t>
            </w:r>
          </w:p>
        </w:tc>
        <w:tc>
          <w:tcPr>
            <w:tcW w:w="7322" w:type="dxa"/>
            <w:vAlign w:val="center"/>
          </w:tcPr>
          <w:p w14:paraId="5A127F5E" w14:textId="506B36D9" w:rsidR="00160A0B" w:rsidRPr="00160A0B" w:rsidRDefault="002217F8" w:rsidP="009512CC">
            <w:pPr>
              <w:spacing w:line="276" w:lineRule="auto"/>
              <w:rPr>
                <w:sz w:val="24"/>
                <w:szCs w:val="24"/>
              </w:rPr>
            </w:pPr>
            <w:r w:rsidRPr="00E66E31">
              <w:rPr>
                <w:sz w:val="24"/>
                <w:szCs w:val="24"/>
              </w:rPr>
              <w:t xml:space="preserve">Doğum </w:t>
            </w:r>
            <w:r>
              <w:rPr>
                <w:sz w:val="24"/>
                <w:szCs w:val="24"/>
              </w:rPr>
              <w:t xml:space="preserve">eylemi </w:t>
            </w:r>
            <w:r w:rsidRPr="00E66E31">
              <w:rPr>
                <w:sz w:val="24"/>
                <w:szCs w:val="24"/>
              </w:rPr>
              <w:t>süre</w:t>
            </w:r>
            <w:r>
              <w:rPr>
                <w:sz w:val="24"/>
                <w:szCs w:val="24"/>
              </w:rPr>
              <w:t>since</w:t>
            </w:r>
            <w:r w:rsidRPr="00E66E31">
              <w:rPr>
                <w:sz w:val="24"/>
                <w:szCs w:val="24"/>
              </w:rPr>
              <w:t xml:space="preserve"> </w:t>
            </w:r>
            <w:r>
              <w:rPr>
                <w:sz w:val="24"/>
                <w:szCs w:val="24"/>
              </w:rPr>
              <w:t>yapıl</w:t>
            </w:r>
            <w:r w:rsidRPr="00E66E31">
              <w:rPr>
                <w:sz w:val="24"/>
                <w:szCs w:val="24"/>
              </w:rPr>
              <w:t xml:space="preserve">an müdahalelerin </w:t>
            </w:r>
            <w:r>
              <w:rPr>
                <w:sz w:val="24"/>
                <w:szCs w:val="24"/>
              </w:rPr>
              <w:t>müdahale</w:t>
            </w:r>
            <w:r w:rsidRPr="00E66E31">
              <w:rPr>
                <w:sz w:val="24"/>
                <w:szCs w:val="24"/>
              </w:rPr>
              <w:t xml:space="preserve"> </w:t>
            </w:r>
            <w:r>
              <w:rPr>
                <w:sz w:val="24"/>
                <w:szCs w:val="24"/>
              </w:rPr>
              <w:t>v</w:t>
            </w:r>
            <w:r w:rsidRPr="00E66E31">
              <w:rPr>
                <w:sz w:val="24"/>
                <w:szCs w:val="24"/>
              </w:rPr>
              <w:t>e kontrol grupların</w:t>
            </w:r>
            <w:r>
              <w:rPr>
                <w:sz w:val="24"/>
                <w:szCs w:val="24"/>
              </w:rPr>
              <w:t>a göre dağılımı……………………………………………………</w:t>
            </w:r>
          </w:p>
        </w:tc>
        <w:tc>
          <w:tcPr>
            <w:tcW w:w="473" w:type="dxa"/>
            <w:vAlign w:val="center"/>
          </w:tcPr>
          <w:p w14:paraId="12AD29B2" w14:textId="41D80C3C" w:rsidR="00160A0B" w:rsidRPr="00160A0B" w:rsidRDefault="000B46B1" w:rsidP="009512CC">
            <w:pPr>
              <w:widowControl w:val="0"/>
              <w:spacing w:line="276" w:lineRule="auto"/>
              <w:rPr>
                <w:sz w:val="24"/>
                <w:szCs w:val="24"/>
              </w:rPr>
            </w:pPr>
            <w:r>
              <w:rPr>
                <w:sz w:val="24"/>
                <w:szCs w:val="24"/>
              </w:rPr>
              <w:t>5</w:t>
            </w:r>
            <w:r w:rsidR="00C704D2">
              <w:rPr>
                <w:sz w:val="24"/>
                <w:szCs w:val="24"/>
              </w:rPr>
              <w:t>5</w:t>
            </w:r>
          </w:p>
        </w:tc>
      </w:tr>
      <w:tr w:rsidR="00160A0B" w:rsidRPr="00160A0B" w14:paraId="178785E2" w14:textId="77777777" w:rsidTr="0085000E">
        <w:trPr>
          <w:trHeight w:val="57"/>
        </w:trPr>
        <w:tc>
          <w:tcPr>
            <w:tcW w:w="1276" w:type="dxa"/>
          </w:tcPr>
          <w:p w14:paraId="67D79363" w14:textId="77777777" w:rsidR="00160A0B" w:rsidRPr="00160A0B" w:rsidRDefault="00160A0B" w:rsidP="0085000E">
            <w:pPr>
              <w:widowControl w:val="0"/>
              <w:spacing w:line="276" w:lineRule="auto"/>
              <w:jc w:val="left"/>
              <w:rPr>
                <w:b/>
                <w:sz w:val="24"/>
                <w:szCs w:val="24"/>
              </w:rPr>
            </w:pPr>
            <w:r w:rsidRPr="00160A0B">
              <w:rPr>
                <w:b/>
                <w:sz w:val="24"/>
                <w:szCs w:val="24"/>
              </w:rPr>
              <w:t>Tablo 7.</w:t>
            </w:r>
          </w:p>
        </w:tc>
        <w:tc>
          <w:tcPr>
            <w:tcW w:w="7322" w:type="dxa"/>
            <w:vAlign w:val="center"/>
          </w:tcPr>
          <w:p w14:paraId="543E2FFB" w14:textId="0A07C291" w:rsidR="00160A0B" w:rsidRPr="002217F8" w:rsidRDefault="002217F8" w:rsidP="009512CC">
            <w:pPr>
              <w:spacing w:line="276" w:lineRule="auto"/>
              <w:rPr>
                <w:rFonts w:eastAsia="Times New Roman"/>
                <w:w w:val="99"/>
                <w:sz w:val="24"/>
                <w:szCs w:val="24"/>
              </w:rPr>
            </w:pPr>
            <w:r w:rsidRPr="002217F8">
              <w:rPr>
                <w:rFonts w:eastAsia="Times New Roman"/>
                <w:w w:val="99"/>
                <w:sz w:val="24"/>
                <w:szCs w:val="24"/>
              </w:rPr>
              <w:t>Doğumda yapılan müdahalelerin toplam doğum süresine etkisine göre dağılı</w:t>
            </w:r>
            <w:r>
              <w:rPr>
                <w:rFonts w:eastAsia="Times New Roman"/>
                <w:w w:val="99"/>
                <w:sz w:val="24"/>
                <w:szCs w:val="24"/>
              </w:rPr>
              <w:t>mı………………………………………………………………</w:t>
            </w:r>
            <w:proofErr w:type="gramStart"/>
            <w:r>
              <w:rPr>
                <w:rFonts w:eastAsia="Times New Roman"/>
                <w:w w:val="99"/>
                <w:sz w:val="24"/>
                <w:szCs w:val="24"/>
              </w:rPr>
              <w:t>…….</w:t>
            </w:r>
            <w:proofErr w:type="gramEnd"/>
          </w:p>
        </w:tc>
        <w:tc>
          <w:tcPr>
            <w:tcW w:w="473" w:type="dxa"/>
            <w:vAlign w:val="center"/>
          </w:tcPr>
          <w:p w14:paraId="70C3830D" w14:textId="55E6781F" w:rsidR="00160A0B" w:rsidRPr="00160A0B" w:rsidRDefault="00182E0A" w:rsidP="009512CC">
            <w:pPr>
              <w:widowControl w:val="0"/>
              <w:spacing w:line="276" w:lineRule="auto"/>
              <w:rPr>
                <w:sz w:val="24"/>
                <w:szCs w:val="24"/>
              </w:rPr>
            </w:pPr>
            <w:r>
              <w:rPr>
                <w:sz w:val="24"/>
                <w:szCs w:val="24"/>
              </w:rPr>
              <w:t>5</w:t>
            </w:r>
            <w:r w:rsidR="00C704D2">
              <w:rPr>
                <w:sz w:val="24"/>
                <w:szCs w:val="24"/>
              </w:rPr>
              <w:t>8</w:t>
            </w:r>
          </w:p>
        </w:tc>
      </w:tr>
      <w:tr w:rsidR="00160A0B" w:rsidRPr="00160A0B" w14:paraId="67F92676" w14:textId="77777777" w:rsidTr="0085000E">
        <w:trPr>
          <w:trHeight w:val="57"/>
        </w:trPr>
        <w:tc>
          <w:tcPr>
            <w:tcW w:w="1276" w:type="dxa"/>
          </w:tcPr>
          <w:p w14:paraId="4527E1D4" w14:textId="77777777" w:rsidR="00160A0B" w:rsidRPr="00160A0B" w:rsidRDefault="00160A0B" w:rsidP="0085000E">
            <w:pPr>
              <w:widowControl w:val="0"/>
              <w:spacing w:line="276" w:lineRule="auto"/>
              <w:jc w:val="left"/>
              <w:rPr>
                <w:b/>
                <w:sz w:val="24"/>
                <w:szCs w:val="24"/>
              </w:rPr>
            </w:pPr>
            <w:r w:rsidRPr="00160A0B">
              <w:rPr>
                <w:b/>
                <w:sz w:val="24"/>
                <w:szCs w:val="24"/>
              </w:rPr>
              <w:t>Tablo 8.</w:t>
            </w:r>
          </w:p>
        </w:tc>
        <w:tc>
          <w:tcPr>
            <w:tcW w:w="7322" w:type="dxa"/>
            <w:vAlign w:val="center"/>
          </w:tcPr>
          <w:p w14:paraId="260F5ABC" w14:textId="66BFFC61" w:rsidR="00160A0B" w:rsidRPr="00160A0B" w:rsidRDefault="002217F8" w:rsidP="009512CC">
            <w:pPr>
              <w:spacing w:line="276" w:lineRule="auto"/>
              <w:rPr>
                <w:sz w:val="24"/>
                <w:szCs w:val="24"/>
              </w:rPr>
            </w:pPr>
            <w:r w:rsidRPr="00E66E31">
              <w:rPr>
                <w:sz w:val="24"/>
                <w:szCs w:val="24"/>
              </w:rPr>
              <w:t xml:space="preserve">Doğum </w:t>
            </w:r>
            <w:r>
              <w:rPr>
                <w:sz w:val="24"/>
                <w:szCs w:val="24"/>
              </w:rPr>
              <w:t>eylemi</w:t>
            </w:r>
            <w:r w:rsidRPr="00E66E31">
              <w:rPr>
                <w:sz w:val="24"/>
                <w:szCs w:val="24"/>
              </w:rPr>
              <w:t xml:space="preserve"> </w:t>
            </w:r>
            <w:r>
              <w:rPr>
                <w:sz w:val="24"/>
                <w:szCs w:val="24"/>
              </w:rPr>
              <w:t>v</w:t>
            </w:r>
            <w:r w:rsidRPr="00E66E31">
              <w:rPr>
                <w:sz w:val="24"/>
                <w:szCs w:val="24"/>
              </w:rPr>
              <w:t>e yenidoğan</w:t>
            </w:r>
            <w:r>
              <w:rPr>
                <w:sz w:val="24"/>
                <w:szCs w:val="24"/>
              </w:rPr>
              <w:t>a ilişkin bilgilerin müdahale</w:t>
            </w:r>
            <w:r w:rsidRPr="00E66E31">
              <w:rPr>
                <w:sz w:val="24"/>
                <w:szCs w:val="24"/>
              </w:rPr>
              <w:t xml:space="preserve"> </w:t>
            </w:r>
            <w:r>
              <w:rPr>
                <w:sz w:val="24"/>
                <w:szCs w:val="24"/>
              </w:rPr>
              <w:t>v</w:t>
            </w:r>
            <w:r w:rsidRPr="00E66E31">
              <w:rPr>
                <w:sz w:val="24"/>
                <w:szCs w:val="24"/>
              </w:rPr>
              <w:t>e kontrol grupların</w:t>
            </w:r>
            <w:r>
              <w:rPr>
                <w:sz w:val="24"/>
                <w:szCs w:val="24"/>
              </w:rPr>
              <w:t xml:space="preserve">a göre </w:t>
            </w:r>
            <w:r w:rsidRPr="00E66E31">
              <w:rPr>
                <w:sz w:val="24"/>
                <w:szCs w:val="24"/>
              </w:rPr>
              <w:t>d</w:t>
            </w:r>
            <w:r>
              <w:rPr>
                <w:sz w:val="24"/>
                <w:szCs w:val="24"/>
              </w:rPr>
              <w:t>ağılımı……………………………………………</w:t>
            </w:r>
            <w:proofErr w:type="gramStart"/>
            <w:r>
              <w:rPr>
                <w:sz w:val="24"/>
                <w:szCs w:val="24"/>
              </w:rPr>
              <w:t>…….</w:t>
            </w:r>
            <w:proofErr w:type="gramEnd"/>
          </w:p>
        </w:tc>
        <w:tc>
          <w:tcPr>
            <w:tcW w:w="473" w:type="dxa"/>
            <w:vAlign w:val="center"/>
          </w:tcPr>
          <w:p w14:paraId="3618942C" w14:textId="2A986932" w:rsidR="00160A0B" w:rsidRPr="00160A0B" w:rsidRDefault="00182E0A" w:rsidP="009512CC">
            <w:pPr>
              <w:widowControl w:val="0"/>
              <w:spacing w:line="276" w:lineRule="auto"/>
              <w:rPr>
                <w:sz w:val="24"/>
                <w:szCs w:val="24"/>
              </w:rPr>
            </w:pPr>
            <w:r>
              <w:rPr>
                <w:sz w:val="24"/>
                <w:szCs w:val="24"/>
              </w:rPr>
              <w:t>5</w:t>
            </w:r>
            <w:r w:rsidR="00C704D2">
              <w:rPr>
                <w:sz w:val="24"/>
                <w:szCs w:val="24"/>
              </w:rPr>
              <w:t>9</w:t>
            </w:r>
          </w:p>
        </w:tc>
      </w:tr>
      <w:tr w:rsidR="00160A0B" w:rsidRPr="00160A0B" w14:paraId="6484AE63" w14:textId="77777777" w:rsidTr="0085000E">
        <w:trPr>
          <w:trHeight w:val="57"/>
        </w:trPr>
        <w:tc>
          <w:tcPr>
            <w:tcW w:w="1276" w:type="dxa"/>
          </w:tcPr>
          <w:p w14:paraId="5C456BD6" w14:textId="53852CC5" w:rsidR="00160A0B" w:rsidRPr="00160A0B" w:rsidRDefault="00160A0B" w:rsidP="0085000E">
            <w:pPr>
              <w:widowControl w:val="0"/>
              <w:spacing w:line="276" w:lineRule="auto"/>
              <w:jc w:val="left"/>
              <w:rPr>
                <w:b/>
                <w:bCs/>
                <w:sz w:val="24"/>
                <w:szCs w:val="24"/>
              </w:rPr>
            </w:pPr>
            <w:r w:rsidRPr="00160A0B">
              <w:rPr>
                <w:b/>
                <w:bCs/>
                <w:sz w:val="24"/>
                <w:szCs w:val="24"/>
              </w:rPr>
              <w:t>Tablo 9.</w:t>
            </w:r>
          </w:p>
        </w:tc>
        <w:tc>
          <w:tcPr>
            <w:tcW w:w="7322" w:type="dxa"/>
            <w:vAlign w:val="center"/>
          </w:tcPr>
          <w:p w14:paraId="6E46CAF4" w14:textId="55F37A59" w:rsidR="00160A0B" w:rsidRPr="00160A0B" w:rsidRDefault="002217F8" w:rsidP="009512CC">
            <w:pPr>
              <w:spacing w:line="276" w:lineRule="auto"/>
              <w:rPr>
                <w:sz w:val="24"/>
                <w:szCs w:val="24"/>
              </w:rPr>
            </w:pPr>
            <w:r w:rsidRPr="004B3985">
              <w:rPr>
                <w:sz w:val="24"/>
                <w:szCs w:val="24"/>
              </w:rPr>
              <w:t xml:space="preserve">Yenidoğan </w:t>
            </w:r>
            <w:r>
              <w:rPr>
                <w:sz w:val="24"/>
                <w:szCs w:val="24"/>
              </w:rPr>
              <w:t>fiziksel ölçümlerinin</w:t>
            </w:r>
            <w:r w:rsidRPr="004B3985">
              <w:rPr>
                <w:sz w:val="24"/>
                <w:szCs w:val="24"/>
              </w:rPr>
              <w:t xml:space="preserve"> müdahale ve kontrol grubuna göre dağılı</w:t>
            </w:r>
            <w:r>
              <w:rPr>
                <w:sz w:val="24"/>
                <w:szCs w:val="24"/>
              </w:rPr>
              <w:t>mı</w:t>
            </w:r>
          </w:p>
        </w:tc>
        <w:tc>
          <w:tcPr>
            <w:tcW w:w="473" w:type="dxa"/>
            <w:vAlign w:val="center"/>
          </w:tcPr>
          <w:p w14:paraId="2CE4E728" w14:textId="4423789F" w:rsidR="00160A0B" w:rsidRPr="00160A0B" w:rsidRDefault="000B46B1" w:rsidP="009512CC">
            <w:pPr>
              <w:widowControl w:val="0"/>
              <w:spacing w:line="276" w:lineRule="auto"/>
              <w:rPr>
                <w:sz w:val="24"/>
                <w:szCs w:val="24"/>
              </w:rPr>
            </w:pPr>
            <w:r>
              <w:rPr>
                <w:sz w:val="24"/>
                <w:szCs w:val="24"/>
              </w:rPr>
              <w:t>6</w:t>
            </w:r>
            <w:r w:rsidR="00C704D2">
              <w:rPr>
                <w:sz w:val="24"/>
                <w:szCs w:val="24"/>
              </w:rPr>
              <w:t>2</w:t>
            </w:r>
          </w:p>
        </w:tc>
      </w:tr>
      <w:tr w:rsidR="00160A0B" w:rsidRPr="00160A0B" w14:paraId="5EC778F0" w14:textId="77777777" w:rsidTr="0085000E">
        <w:trPr>
          <w:trHeight w:val="57"/>
        </w:trPr>
        <w:tc>
          <w:tcPr>
            <w:tcW w:w="1276" w:type="dxa"/>
          </w:tcPr>
          <w:p w14:paraId="51230965" w14:textId="77777777" w:rsidR="00160A0B" w:rsidRPr="00160A0B" w:rsidRDefault="00160A0B" w:rsidP="0085000E">
            <w:pPr>
              <w:widowControl w:val="0"/>
              <w:spacing w:line="276" w:lineRule="auto"/>
              <w:jc w:val="left"/>
              <w:rPr>
                <w:b/>
                <w:bCs/>
                <w:sz w:val="24"/>
                <w:szCs w:val="24"/>
              </w:rPr>
            </w:pPr>
            <w:r w:rsidRPr="00160A0B">
              <w:rPr>
                <w:b/>
                <w:bCs/>
                <w:sz w:val="24"/>
                <w:szCs w:val="24"/>
              </w:rPr>
              <w:t>Tablo 10.</w:t>
            </w:r>
          </w:p>
        </w:tc>
        <w:tc>
          <w:tcPr>
            <w:tcW w:w="7322" w:type="dxa"/>
            <w:vAlign w:val="center"/>
          </w:tcPr>
          <w:p w14:paraId="482C4414" w14:textId="0B51AF6D" w:rsidR="00160A0B" w:rsidRPr="002217F8" w:rsidRDefault="002217F8" w:rsidP="009512CC">
            <w:pPr>
              <w:spacing w:line="276" w:lineRule="auto"/>
            </w:pPr>
            <w:r>
              <w:rPr>
                <w:sz w:val="24"/>
                <w:szCs w:val="24"/>
              </w:rPr>
              <w:t>Müdahale</w:t>
            </w:r>
            <w:r w:rsidRPr="00E66E31">
              <w:rPr>
                <w:sz w:val="24"/>
                <w:szCs w:val="24"/>
              </w:rPr>
              <w:t xml:space="preserve"> grubun</w:t>
            </w:r>
            <w:r>
              <w:rPr>
                <w:sz w:val="24"/>
                <w:szCs w:val="24"/>
              </w:rPr>
              <w:t>daki</w:t>
            </w:r>
            <w:r w:rsidRPr="00E66E31">
              <w:rPr>
                <w:sz w:val="24"/>
                <w:szCs w:val="24"/>
              </w:rPr>
              <w:t xml:space="preserve"> kadınların doğum sekseği </w:t>
            </w:r>
            <w:r>
              <w:rPr>
                <w:sz w:val="24"/>
                <w:szCs w:val="24"/>
              </w:rPr>
              <w:t>u</w:t>
            </w:r>
            <w:r w:rsidRPr="005A6C3F">
              <w:rPr>
                <w:sz w:val="24"/>
                <w:szCs w:val="24"/>
              </w:rPr>
              <w:t>ygulaması</w:t>
            </w:r>
            <w:r>
              <w:rPr>
                <w:sz w:val="24"/>
                <w:szCs w:val="24"/>
              </w:rPr>
              <w:t xml:space="preserve"> hakkındaki geri bildirimleri………………………………………………………</w:t>
            </w:r>
            <w:proofErr w:type="gramStart"/>
            <w:r>
              <w:rPr>
                <w:sz w:val="24"/>
                <w:szCs w:val="24"/>
              </w:rPr>
              <w:t>…….</w:t>
            </w:r>
            <w:proofErr w:type="gramEnd"/>
          </w:p>
        </w:tc>
        <w:tc>
          <w:tcPr>
            <w:tcW w:w="473" w:type="dxa"/>
            <w:vAlign w:val="center"/>
          </w:tcPr>
          <w:p w14:paraId="653C8BAE" w14:textId="1E03B43C" w:rsidR="00160A0B" w:rsidRPr="00160A0B" w:rsidRDefault="000B46B1" w:rsidP="009512CC">
            <w:pPr>
              <w:widowControl w:val="0"/>
              <w:spacing w:line="276" w:lineRule="auto"/>
              <w:rPr>
                <w:sz w:val="24"/>
                <w:szCs w:val="24"/>
              </w:rPr>
            </w:pPr>
            <w:r>
              <w:rPr>
                <w:sz w:val="24"/>
                <w:szCs w:val="24"/>
              </w:rPr>
              <w:t>6</w:t>
            </w:r>
            <w:r w:rsidR="00C704D2">
              <w:rPr>
                <w:sz w:val="24"/>
                <w:szCs w:val="24"/>
              </w:rPr>
              <w:t>3</w:t>
            </w:r>
          </w:p>
        </w:tc>
      </w:tr>
      <w:tr w:rsidR="00160A0B" w:rsidRPr="00160A0B" w14:paraId="71CD73C7" w14:textId="77777777" w:rsidTr="0085000E">
        <w:trPr>
          <w:trHeight w:val="57"/>
        </w:trPr>
        <w:tc>
          <w:tcPr>
            <w:tcW w:w="1276" w:type="dxa"/>
          </w:tcPr>
          <w:p w14:paraId="25776A27" w14:textId="77777777" w:rsidR="00160A0B" w:rsidRPr="00160A0B" w:rsidRDefault="00160A0B" w:rsidP="0085000E">
            <w:pPr>
              <w:widowControl w:val="0"/>
              <w:spacing w:line="276" w:lineRule="auto"/>
              <w:jc w:val="left"/>
              <w:rPr>
                <w:b/>
                <w:bCs/>
                <w:sz w:val="24"/>
                <w:szCs w:val="24"/>
              </w:rPr>
            </w:pPr>
            <w:r w:rsidRPr="00160A0B">
              <w:rPr>
                <w:b/>
                <w:bCs/>
                <w:sz w:val="24"/>
                <w:szCs w:val="24"/>
              </w:rPr>
              <w:t>Tablo 11.</w:t>
            </w:r>
          </w:p>
        </w:tc>
        <w:tc>
          <w:tcPr>
            <w:tcW w:w="7322" w:type="dxa"/>
            <w:vAlign w:val="center"/>
          </w:tcPr>
          <w:p w14:paraId="71302146" w14:textId="6E420EEB" w:rsidR="00160A0B" w:rsidRPr="002217F8" w:rsidRDefault="002217F8" w:rsidP="009512CC">
            <w:pPr>
              <w:spacing w:line="276" w:lineRule="auto"/>
              <w:ind w:left="-567" w:firstLine="567"/>
              <w:rPr>
                <w:sz w:val="24"/>
                <w:szCs w:val="24"/>
              </w:rPr>
            </w:pPr>
            <w:r w:rsidRPr="00E66E31">
              <w:rPr>
                <w:sz w:val="24"/>
                <w:szCs w:val="24"/>
              </w:rPr>
              <w:t xml:space="preserve">VAS </w:t>
            </w:r>
            <w:r>
              <w:rPr>
                <w:sz w:val="24"/>
                <w:szCs w:val="24"/>
              </w:rPr>
              <w:t>v</w:t>
            </w:r>
            <w:r w:rsidRPr="00E66E31">
              <w:rPr>
                <w:sz w:val="24"/>
                <w:szCs w:val="24"/>
              </w:rPr>
              <w:t xml:space="preserve">e DMTP </w:t>
            </w:r>
            <w:r w:rsidRPr="004B3985">
              <w:rPr>
                <w:sz w:val="24"/>
                <w:szCs w:val="24"/>
              </w:rPr>
              <w:t>puan ortalamalarının çalışma ve kontrol gruplarına göre dağılımı</w:t>
            </w:r>
            <w:r>
              <w:rPr>
                <w:sz w:val="24"/>
                <w:szCs w:val="24"/>
              </w:rPr>
              <w:t>…………………………………………………………………………</w:t>
            </w:r>
          </w:p>
        </w:tc>
        <w:tc>
          <w:tcPr>
            <w:tcW w:w="473" w:type="dxa"/>
            <w:vAlign w:val="center"/>
          </w:tcPr>
          <w:p w14:paraId="5E7962BA" w14:textId="466C292D" w:rsidR="00160A0B" w:rsidRPr="00160A0B" w:rsidRDefault="000B46B1" w:rsidP="009512CC">
            <w:pPr>
              <w:widowControl w:val="0"/>
              <w:spacing w:line="276" w:lineRule="auto"/>
              <w:rPr>
                <w:sz w:val="24"/>
                <w:szCs w:val="24"/>
              </w:rPr>
            </w:pPr>
            <w:r>
              <w:rPr>
                <w:sz w:val="24"/>
                <w:szCs w:val="24"/>
              </w:rPr>
              <w:t>6</w:t>
            </w:r>
            <w:r w:rsidR="00C704D2">
              <w:rPr>
                <w:sz w:val="24"/>
                <w:szCs w:val="24"/>
              </w:rPr>
              <w:t>6</w:t>
            </w:r>
          </w:p>
        </w:tc>
      </w:tr>
      <w:tr w:rsidR="00160A0B" w:rsidRPr="00160A0B" w14:paraId="6CEC10E5" w14:textId="77777777" w:rsidTr="0085000E">
        <w:trPr>
          <w:trHeight w:val="57"/>
        </w:trPr>
        <w:tc>
          <w:tcPr>
            <w:tcW w:w="1276" w:type="dxa"/>
          </w:tcPr>
          <w:p w14:paraId="7280477E" w14:textId="563F5723" w:rsidR="00160A0B" w:rsidRPr="00160A0B" w:rsidRDefault="00160A0B" w:rsidP="0085000E">
            <w:pPr>
              <w:widowControl w:val="0"/>
              <w:spacing w:line="276" w:lineRule="auto"/>
              <w:jc w:val="left"/>
              <w:rPr>
                <w:b/>
                <w:bCs/>
                <w:sz w:val="24"/>
                <w:szCs w:val="24"/>
              </w:rPr>
            </w:pPr>
            <w:r w:rsidRPr="00160A0B">
              <w:rPr>
                <w:b/>
                <w:bCs/>
                <w:sz w:val="24"/>
                <w:szCs w:val="24"/>
              </w:rPr>
              <w:t>Tablo</w:t>
            </w:r>
            <w:r>
              <w:rPr>
                <w:b/>
                <w:bCs/>
                <w:sz w:val="24"/>
                <w:szCs w:val="24"/>
              </w:rPr>
              <w:t xml:space="preserve"> 12.</w:t>
            </w:r>
          </w:p>
        </w:tc>
        <w:tc>
          <w:tcPr>
            <w:tcW w:w="7322" w:type="dxa"/>
            <w:vAlign w:val="center"/>
          </w:tcPr>
          <w:p w14:paraId="3E43AFE6" w14:textId="77434CF9" w:rsidR="00160A0B" w:rsidRPr="00160A0B" w:rsidRDefault="00311BCC" w:rsidP="009512CC">
            <w:pPr>
              <w:widowControl w:val="0"/>
              <w:spacing w:line="276" w:lineRule="auto"/>
              <w:rPr>
                <w:bCs/>
                <w:sz w:val="24"/>
                <w:szCs w:val="24"/>
              </w:rPr>
            </w:pPr>
            <w:r w:rsidRPr="001A06D8">
              <w:rPr>
                <w:sz w:val="24"/>
                <w:szCs w:val="24"/>
              </w:rPr>
              <w:t>Doğum</w:t>
            </w:r>
            <w:r>
              <w:rPr>
                <w:sz w:val="24"/>
                <w:szCs w:val="24"/>
              </w:rPr>
              <w:t xml:space="preserve"> eyleminin</w:t>
            </w:r>
            <w:r w:rsidRPr="001A06D8">
              <w:rPr>
                <w:sz w:val="24"/>
                <w:szCs w:val="24"/>
              </w:rPr>
              <w:t xml:space="preserve"> birinc</w:t>
            </w:r>
            <w:r>
              <w:rPr>
                <w:sz w:val="24"/>
                <w:szCs w:val="24"/>
              </w:rPr>
              <w:t>i, ikinci ve üçüncü</w:t>
            </w:r>
            <w:r w:rsidRPr="001A06D8">
              <w:rPr>
                <w:sz w:val="24"/>
                <w:szCs w:val="24"/>
              </w:rPr>
              <w:t xml:space="preserve"> evr</w:t>
            </w:r>
            <w:r>
              <w:rPr>
                <w:sz w:val="24"/>
                <w:szCs w:val="24"/>
              </w:rPr>
              <w:t>e sürelerinin</w:t>
            </w:r>
            <w:r w:rsidRPr="001A06D8">
              <w:rPr>
                <w:sz w:val="24"/>
                <w:szCs w:val="24"/>
              </w:rPr>
              <w:t xml:space="preserve"> </w:t>
            </w:r>
            <w:r>
              <w:rPr>
                <w:sz w:val="24"/>
                <w:szCs w:val="24"/>
              </w:rPr>
              <w:t>müdahale</w:t>
            </w:r>
            <w:r w:rsidRPr="001A06D8">
              <w:rPr>
                <w:sz w:val="24"/>
                <w:szCs w:val="24"/>
              </w:rPr>
              <w:t xml:space="preserve"> </w:t>
            </w:r>
            <w:r>
              <w:rPr>
                <w:sz w:val="24"/>
                <w:szCs w:val="24"/>
              </w:rPr>
              <w:t>v</w:t>
            </w:r>
            <w:r w:rsidRPr="001A06D8">
              <w:rPr>
                <w:sz w:val="24"/>
                <w:szCs w:val="24"/>
              </w:rPr>
              <w:t>e kontrol grubuna göre</w:t>
            </w:r>
            <w:r>
              <w:rPr>
                <w:sz w:val="24"/>
                <w:szCs w:val="24"/>
              </w:rPr>
              <w:t xml:space="preserve"> </w:t>
            </w:r>
            <w:r w:rsidRPr="001A06D8">
              <w:rPr>
                <w:sz w:val="24"/>
                <w:szCs w:val="24"/>
              </w:rPr>
              <w:t>dağılım</w:t>
            </w:r>
            <w:r>
              <w:rPr>
                <w:sz w:val="24"/>
                <w:szCs w:val="24"/>
              </w:rPr>
              <w:t>……………………………………………</w:t>
            </w:r>
          </w:p>
        </w:tc>
        <w:tc>
          <w:tcPr>
            <w:tcW w:w="473" w:type="dxa"/>
            <w:vAlign w:val="center"/>
          </w:tcPr>
          <w:p w14:paraId="45BFDF73" w14:textId="13F6A301" w:rsidR="00160A0B" w:rsidRPr="00160A0B" w:rsidRDefault="00182E0A" w:rsidP="009512CC">
            <w:pPr>
              <w:widowControl w:val="0"/>
              <w:spacing w:line="276" w:lineRule="auto"/>
              <w:rPr>
                <w:sz w:val="24"/>
                <w:szCs w:val="24"/>
              </w:rPr>
            </w:pPr>
            <w:r>
              <w:rPr>
                <w:sz w:val="24"/>
                <w:szCs w:val="24"/>
              </w:rPr>
              <w:t>6</w:t>
            </w:r>
            <w:r w:rsidR="00C704D2">
              <w:rPr>
                <w:sz w:val="24"/>
                <w:szCs w:val="24"/>
              </w:rPr>
              <w:t>7</w:t>
            </w:r>
          </w:p>
        </w:tc>
      </w:tr>
    </w:tbl>
    <w:p w14:paraId="5F3AAE80" w14:textId="77777777" w:rsidR="007F7948" w:rsidRDefault="007F7948" w:rsidP="00B6736F">
      <w:pPr>
        <w:spacing w:line="360" w:lineRule="auto"/>
        <w:ind w:firstLine="567"/>
        <w:jc w:val="center"/>
        <w:rPr>
          <w:b/>
          <w:bCs/>
          <w:sz w:val="28"/>
          <w:szCs w:val="28"/>
        </w:rPr>
      </w:pPr>
    </w:p>
    <w:p w14:paraId="22A30831" w14:textId="77777777" w:rsidR="007F7948" w:rsidRDefault="007F7948" w:rsidP="00B6736F">
      <w:pPr>
        <w:spacing w:line="360" w:lineRule="auto"/>
        <w:ind w:firstLine="567"/>
        <w:jc w:val="center"/>
        <w:rPr>
          <w:b/>
          <w:bCs/>
          <w:sz w:val="28"/>
          <w:szCs w:val="28"/>
        </w:rPr>
      </w:pPr>
    </w:p>
    <w:p w14:paraId="72C532A2" w14:textId="77777777" w:rsidR="007F7948" w:rsidRDefault="007F7948" w:rsidP="00B6736F">
      <w:pPr>
        <w:spacing w:line="360" w:lineRule="auto"/>
        <w:ind w:firstLine="567"/>
        <w:jc w:val="center"/>
        <w:rPr>
          <w:b/>
          <w:bCs/>
          <w:sz w:val="28"/>
          <w:szCs w:val="28"/>
        </w:rPr>
      </w:pPr>
    </w:p>
    <w:p w14:paraId="44868C88" w14:textId="77777777" w:rsidR="007F7948" w:rsidRDefault="007F7948" w:rsidP="00B6736F">
      <w:pPr>
        <w:spacing w:line="360" w:lineRule="auto"/>
        <w:ind w:firstLine="567"/>
        <w:jc w:val="center"/>
        <w:rPr>
          <w:b/>
          <w:bCs/>
          <w:sz w:val="28"/>
          <w:szCs w:val="28"/>
        </w:rPr>
      </w:pPr>
    </w:p>
    <w:p w14:paraId="7CCAD378" w14:textId="77777777" w:rsidR="007F7948" w:rsidRDefault="007F7948" w:rsidP="00B6736F">
      <w:pPr>
        <w:spacing w:line="360" w:lineRule="auto"/>
        <w:ind w:firstLine="567"/>
        <w:jc w:val="center"/>
        <w:rPr>
          <w:b/>
          <w:bCs/>
          <w:sz w:val="28"/>
          <w:szCs w:val="28"/>
        </w:rPr>
      </w:pPr>
    </w:p>
    <w:p w14:paraId="327657B9" w14:textId="77777777" w:rsidR="007F7948" w:rsidRDefault="007F7948" w:rsidP="00B6736F">
      <w:pPr>
        <w:spacing w:line="360" w:lineRule="auto"/>
        <w:ind w:firstLine="567"/>
        <w:jc w:val="center"/>
        <w:rPr>
          <w:b/>
          <w:bCs/>
          <w:sz w:val="28"/>
          <w:szCs w:val="28"/>
        </w:rPr>
      </w:pPr>
    </w:p>
    <w:p w14:paraId="62C68AEC" w14:textId="77777777" w:rsidR="007F7948" w:rsidRDefault="007F7948" w:rsidP="00B6736F">
      <w:pPr>
        <w:spacing w:line="360" w:lineRule="auto"/>
        <w:ind w:firstLine="567"/>
        <w:jc w:val="center"/>
        <w:rPr>
          <w:b/>
          <w:bCs/>
          <w:sz w:val="28"/>
          <w:szCs w:val="28"/>
        </w:rPr>
      </w:pPr>
    </w:p>
    <w:p w14:paraId="3B981969" w14:textId="77777777" w:rsidR="007F7948" w:rsidRDefault="007F7948" w:rsidP="00B6736F">
      <w:pPr>
        <w:spacing w:line="360" w:lineRule="auto"/>
        <w:ind w:firstLine="567"/>
        <w:jc w:val="center"/>
        <w:rPr>
          <w:b/>
          <w:bCs/>
          <w:sz w:val="28"/>
          <w:szCs w:val="28"/>
        </w:rPr>
      </w:pPr>
    </w:p>
    <w:p w14:paraId="5EE5C976" w14:textId="77777777" w:rsidR="00DA18B3" w:rsidRDefault="00DA18B3" w:rsidP="005474BD">
      <w:pPr>
        <w:widowControl w:val="0"/>
        <w:rPr>
          <w:b/>
          <w:bCs/>
          <w:sz w:val="28"/>
          <w:szCs w:val="28"/>
        </w:rPr>
      </w:pPr>
    </w:p>
    <w:p w14:paraId="0D8D7FD8" w14:textId="086E4C7A" w:rsidR="00457FF3" w:rsidRDefault="007F7948" w:rsidP="00457FF3">
      <w:pPr>
        <w:pStyle w:val="Stil1"/>
      </w:pPr>
      <w:bookmarkStart w:id="14" w:name="_Toc221305089"/>
      <w:r w:rsidRPr="00C44943">
        <w:lastRenderedPageBreak/>
        <w:t>ÖZET</w:t>
      </w:r>
      <w:bookmarkEnd w:id="14"/>
    </w:p>
    <w:p w14:paraId="4E5EAA8D" w14:textId="77777777" w:rsidR="00457FF3" w:rsidRPr="00C44943" w:rsidRDefault="00457FF3" w:rsidP="00457FF3">
      <w:pPr>
        <w:pStyle w:val="Stil1"/>
      </w:pPr>
    </w:p>
    <w:p w14:paraId="10F1F63B" w14:textId="77777777" w:rsidR="007F7948" w:rsidRDefault="007F7948" w:rsidP="00B6736F">
      <w:pPr>
        <w:spacing w:line="360" w:lineRule="auto"/>
        <w:ind w:firstLine="567"/>
        <w:jc w:val="center"/>
        <w:rPr>
          <w:b/>
          <w:bCs/>
          <w:sz w:val="28"/>
          <w:szCs w:val="28"/>
        </w:rPr>
      </w:pPr>
    </w:p>
    <w:p w14:paraId="0087CB22" w14:textId="77777777" w:rsidR="007B60D6" w:rsidRPr="007B60D6" w:rsidRDefault="007B60D6" w:rsidP="00EA0CCF">
      <w:pPr>
        <w:spacing w:line="360" w:lineRule="auto"/>
        <w:jc w:val="center"/>
        <w:rPr>
          <w:b/>
          <w:bCs/>
          <w:color w:val="000000" w:themeColor="text1"/>
          <w:sz w:val="24"/>
          <w:szCs w:val="24"/>
        </w:rPr>
      </w:pPr>
      <w:r w:rsidRPr="007B60D6">
        <w:rPr>
          <w:b/>
          <w:bCs/>
          <w:color w:val="000000" w:themeColor="text1"/>
          <w:sz w:val="24"/>
          <w:szCs w:val="24"/>
          <w:shd w:val="clear" w:color="auto" w:fill="FFFFFF"/>
        </w:rPr>
        <w:t>DOĞUM SEKSEĞİ UYGULAMASININ DOĞUM SÜRECİ VE MEMNUNİYETİ ÜZERİNE ETKİSİ: RANDOMİZE KONTROLLÜ DENEYSEL ARAŞTIRMA</w:t>
      </w:r>
      <w:r w:rsidRPr="007B60D6" w:rsidDel="0085000E">
        <w:rPr>
          <w:b/>
          <w:bCs/>
          <w:color w:val="000000" w:themeColor="text1"/>
          <w:sz w:val="24"/>
          <w:szCs w:val="24"/>
        </w:rPr>
        <w:t xml:space="preserve"> </w:t>
      </w:r>
    </w:p>
    <w:p w14:paraId="522214EF" w14:textId="47521EE3" w:rsidR="00243B00" w:rsidRPr="00AD5B9C" w:rsidRDefault="00243B00" w:rsidP="00243B00">
      <w:pPr>
        <w:pStyle w:val="NormalWeb"/>
        <w:spacing w:line="360" w:lineRule="auto"/>
        <w:rPr>
          <w:rFonts w:eastAsia="Times New Roman,Bold"/>
          <w:b/>
          <w:bCs/>
        </w:rPr>
      </w:pPr>
      <w:r w:rsidRPr="00AD5B9C">
        <w:rPr>
          <w:rFonts w:eastAsia="Times New Roman,Bold"/>
          <w:b/>
          <w:bCs/>
        </w:rPr>
        <w:t xml:space="preserve">Ekin P. Aydın Adnan Menderes Üniversitesi Sağlık Bilimleri Enstitüsü, Ebelik Programı Doktora Tezi, Aydın 2026. </w:t>
      </w:r>
    </w:p>
    <w:p w14:paraId="2D4359E6" w14:textId="77777777" w:rsidR="00AD5B9C" w:rsidRDefault="00AD5B9C" w:rsidP="00CA24C8">
      <w:pPr>
        <w:pStyle w:val="NormalWeb"/>
        <w:spacing w:line="360" w:lineRule="auto"/>
      </w:pPr>
      <w:r w:rsidRPr="00AD5B9C">
        <w:rPr>
          <w:b/>
          <w:bCs/>
        </w:rPr>
        <w:t>Amaç:</w:t>
      </w:r>
      <w:r>
        <w:t xml:space="preserve"> </w:t>
      </w:r>
      <w:r w:rsidR="00243B00" w:rsidRPr="00CA24C8">
        <w:t>Çalışmanın amacı, doğum sekseği uygulamasının doğum sü</w:t>
      </w:r>
      <w:r w:rsidR="00F50EF7">
        <w:t>resi</w:t>
      </w:r>
      <w:r w:rsidR="00243B00" w:rsidRPr="00CA24C8">
        <w:t>, doğum müdahaleleri, doğum ağrısı ve memnuniyeti üzerine etkisini belirlemektir.</w:t>
      </w:r>
      <w:r w:rsidR="00526841" w:rsidRPr="00CA24C8">
        <w:t xml:space="preserve"> </w:t>
      </w:r>
    </w:p>
    <w:p w14:paraId="02DF8A34" w14:textId="23464D01" w:rsidR="00CA24C8" w:rsidRDefault="00AD5B9C" w:rsidP="00CA24C8">
      <w:pPr>
        <w:pStyle w:val="NormalWeb"/>
        <w:spacing w:line="360" w:lineRule="auto"/>
      </w:pPr>
      <w:r w:rsidRPr="00AD5B9C">
        <w:rPr>
          <w:b/>
          <w:bCs/>
        </w:rPr>
        <w:t>Gereç ve Yöntem:</w:t>
      </w:r>
      <w:r>
        <w:t xml:space="preserve"> </w:t>
      </w:r>
      <w:r w:rsidR="00526841" w:rsidRPr="00CA24C8">
        <w:t>Araştırma randomize kontrollü deneysel olarak, 01</w:t>
      </w:r>
      <w:r w:rsidR="00DB3E1E">
        <w:t>.01</w:t>
      </w:r>
      <w:r w:rsidR="00526841" w:rsidRPr="00CA24C8">
        <w:t xml:space="preserve"> 2024 ve 31</w:t>
      </w:r>
      <w:r w:rsidR="00DB3E1E">
        <w:t>.12.</w:t>
      </w:r>
      <w:r w:rsidR="00526841" w:rsidRPr="00CA24C8">
        <w:t xml:space="preserve">2025 tarihleri arasında Aydın Kadın Doğum ve Çocuk Hastalıkları Hastanesi’nin doğum salonunda yapılmıştır. Araştırmanın örneklemine gebeliğinin 37-42. haftasında olan ve </w:t>
      </w:r>
      <w:r w:rsidR="00F50EF7">
        <w:t xml:space="preserve">normal </w:t>
      </w:r>
      <w:r w:rsidR="00526841" w:rsidRPr="00CA24C8">
        <w:t xml:space="preserve">doğum için </w:t>
      </w:r>
      <w:r w:rsidR="00F50EF7">
        <w:t xml:space="preserve">yatışı yapılan </w:t>
      </w:r>
      <w:r w:rsidR="00F50EF7" w:rsidRPr="00CA24C8">
        <w:t xml:space="preserve">110 </w:t>
      </w:r>
      <w:r w:rsidR="00B02B8C">
        <w:t xml:space="preserve">primipar </w:t>
      </w:r>
      <w:r w:rsidR="00F50EF7" w:rsidRPr="00CA24C8">
        <w:t xml:space="preserve">gebe </w:t>
      </w:r>
      <w:r w:rsidR="00F50EF7">
        <w:t xml:space="preserve">(müdahale </w:t>
      </w:r>
      <w:r w:rsidR="00526841" w:rsidRPr="00CA24C8">
        <w:t>grubu</w:t>
      </w:r>
      <w:r w:rsidR="00F50EF7">
        <w:t>:</w:t>
      </w:r>
      <w:r w:rsidR="00526841" w:rsidRPr="00CA24C8">
        <w:t xml:space="preserve"> 55 ve kontrol grubu</w:t>
      </w:r>
      <w:r w:rsidR="00F50EF7">
        <w:t>:</w:t>
      </w:r>
      <w:r w:rsidR="00526841" w:rsidRPr="00CA24C8">
        <w:t xml:space="preserve"> 55</w:t>
      </w:r>
      <w:r w:rsidR="00F50EF7">
        <w:t>)</w:t>
      </w:r>
      <w:r w:rsidR="00526841" w:rsidRPr="00CA24C8">
        <w:t xml:space="preserve"> alınmıştır. </w:t>
      </w:r>
      <w:r w:rsidR="00CA24C8" w:rsidRPr="00CA24C8">
        <w:t>Verilerin toplanmasında Tanıtıcı Bilgi Formu, Doğum Eylemi Gözlem Formu,</w:t>
      </w:r>
      <w:r w:rsidR="00CA24C8" w:rsidRPr="00CA24C8">
        <w:rPr>
          <w:shd w:val="clear" w:color="auto" w:fill="FFFFFF"/>
        </w:rPr>
        <w:t xml:space="preserve"> Visual Analog Skala,</w:t>
      </w:r>
      <w:r w:rsidR="00CA24C8" w:rsidRPr="00CA24C8">
        <w:t xml:space="preserve"> Doğum Memnuniyet Ölçeği Kısa Formu</w:t>
      </w:r>
      <w:r w:rsidR="00F50EF7">
        <w:t>,</w:t>
      </w:r>
      <w:r w:rsidR="00CA24C8" w:rsidRPr="00CA24C8">
        <w:t xml:space="preserve"> </w:t>
      </w:r>
      <w:r w:rsidR="00CA24C8" w:rsidRPr="00CA24C8">
        <w:rPr>
          <w:bCs/>
          <w:color w:val="000000"/>
        </w:rPr>
        <w:t>Doğum Sekseği Uygulaması Görüş ve Deneyim Formu</w:t>
      </w:r>
      <w:r w:rsidR="00CA24C8" w:rsidRPr="00CA24C8">
        <w:rPr>
          <w:b/>
          <w:color w:val="000000"/>
        </w:rPr>
        <w:t xml:space="preserve"> </w:t>
      </w:r>
      <w:r w:rsidR="00CA24C8" w:rsidRPr="00CA24C8">
        <w:t>kullanılmıştır</w:t>
      </w:r>
      <w:r w:rsidR="00CA24C8" w:rsidRPr="00CA24C8">
        <w:rPr>
          <w:rFonts w:eastAsia="TimesNewRomanPSMT"/>
        </w:rPr>
        <w:t>.</w:t>
      </w:r>
      <w:r w:rsidR="00CA24C8" w:rsidRPr="00CA24C8">
        <w:t xml:space="preserve"> </w:t>
      </w:r>
      <w:r w:rsidR="00F50EF7">
        <w:t>V</w:t>
      </w:r>
      <w:r w:rsidR="00CA24C8" w:rsidRPr="00CA24C8">
        <w:t>eriler tanımlayıcı istatistikler</w:t>
      </w:r>
      <w:r w:rsidR="00F50EF7">
        <w:t>,</w:t>
      </w:r>
      <w:r w:rsidR="00CA24C8" w:rsidRPr="00CA24C8">
        <w:t xml:space="preserve"> Ki- kare testi, t testi ve </w:t>
      </w:r>
      <w:r w:rsidR="008D5BD2">
        <w:t xml:space="preserve">Mann–Whitney U </w:t>
      </w:r>
      <w:r w:rsidR="00CA24C8" w:rsidRPr="00CA24C8">
        <w:t>testi</w:t>
      </w:r>
      <w:r w:rsidR="00CA24C8">
        <w:t xml:space="preserve"> ve </w:t>
      </w:r>
      <w:r w:rsidR="00246B35">
        <w:t>çoklu</w:t>
      </w:r>
      <w:r w:rsidR="00CA24C8">
        <w:t xml:space="preserve"> doğrusal regrasyon</w:t>
      </w:r>
      <w:r w:rsidR="00CA24C8" w:rsidRPr="00CA24C8">
        <w:t xml:space="preserve"> ile analiz edilmiştir. </w:t>
      </w:r>
    </w:p>
    <w:p w14:paraId="4A8FA074" w14:textId="54D6E18A" w:rsidR="00F633D9" w:rsidRPr="00D50C20" w:rsidRDefault="00AD5B9C" w:rsidP="00EB02B5">
      <w:pPr>
        <w:spacing w:line="360" w:lineRule="auto"/>
        <w:ind w:right="-171"/>
        <w:rPr>
          <w:rFonts w:eastAsia="Times New Roman"/>
          <w:color w:val="000000" w:themeColor="text1"/>
          <w:sz w:val="24"/>
          <w:szCs w:val="24"/>
        </w:rPr>
      </w:pPr>
      <w:r w:rsidRPr="00AD5B9C">
        <w:rPr>
          <w:b/>
          <w:bCs/>
          <w:color w:val="000000" w:themeColor="text1"/>
          <w:sz w:val="24"/>
          <w:szCs w:val="24"/>
        </w:rPr>
        <w:t>Bulgular:</w:t>
      </w:r>
      <w:r>
        <w:rPr>
          <w:color w:val="000000" w:themeColor="text1"/>
          <w:sz w:val="24"/>
          <w:szCs w:val="24"/>
        </w:rPr>
        <w:t xml:space="preserve"> </w:t>
      </w:r>
      <w:r w:rsidR="00970DE8">
        <w:rPr>
          <w:color w:val="000000" w:themeColor="text1"/>
          <w:sz w:val="24"/>
          <w:szCs w:val="24"/>
        </w:rPr>
        <w:t>M</w:t>
      </w:r>
      <w:r w:rsidR="00EB02B5" w:rsidRPr="00950B1E">
        <w:rPr>
          <w:color w:val="000000" w:themeColor="text1"/>
          <w:sz w:val="24"/>
          <w:szCs w:val="24"/>
        </w:rPr>
        <w:t>üdahale grubundaki kadınlar</w:t>
      </w:r>
      <w:r w:rsidR="00DB3E1E">
        <w:rPr>
          <w:color w:val="000000" w:themeColor="text1"/>
          <w:sz w:val="24"/>
          <w:szCs w:val="24"/>
        </w:rPr>
        <w:t>da</w:t>
      </w:r>
      <w:r w:rsidR="00970DE8">
        <w:rPr>
          <w:color w:val="000000" w:themeColor="text1"/>
          <w:sz w:val="24"/>
          <w:szCs w:val="24"/>
        </w:rPr>
        <w:t xml:space="preserve"> </w:t>
      </w:r>
      <w:r w:rsidR="00970DE8" w:rsidRPr="00950B1E">
        <w:rPr>
          <w:color w:val="000000" w:themeColor="text1"/>
          <w:sz w:val="24"/>
          <w:szCs w:val="24"/>
        </w:rPr>
        <w:t xml:space="preserve">doğuma müdahale </w:t>
      </w:r>
      <w:r w:rsidR="00970DE8">
        <w:rPr>
          <w:color w:val="000000" w:themeColor="text1"/>
          <w:sz w:val="24"/>
          <w:szCs w:val="24"/>
        </w:rPr>
        <w:t>oranının daha az olduğu (</w:t>
      </w:r>
      <w:r w:rsidR="00DB3E1E">
        <w:rPr>
          <w:color w:val="000000" w:themeColor="text1"/>
          <w:sz w:val="24"/>
          <w:szCs w:val="24"/>
        </w:rPr>
        <w:t>m</w:t>
      </w:r>
      <w:r w:rsidR="00970DE8">
        <w:rPr>
          <w:color w:val="000000" w:themeColor="text1"/>
          <w:sz w:val="24"/>
          <w:szCs w:val="24"/>
        </w:rPr>
        <w:t>üdahale: %55,6</w:t>
      </w:r>
      <w:r w:rsidR="00EB02B5" w:rsidRPr="00950B1E">
        <w:rPr>
          <w:color w:val="000000" w:themeColor="text1"/>
          <w:sz w:val="24"/>
          <w:szCs w:val="24"/>
        </w:rPr>
        <w:t xml:space="preserve"> ve kontrol</w:t>
      </w:r>
      <w:r w:rsidR="00970DE8">
        <w:rPr>
          <w:color w:val="000000" w:themeColor="text1"/>
          <w:sz w:val="24"/>
          <w:szCs w:val="24"/>
        </w:rPr>
        <w:t>:</w:t>
      </w:r>
      <w:r w:rsidR="00EB02B5" w:rsidRPr="00950B1E">
        <w:rPr>
          <w:color w:val="000000" w:themeColor="text1"/>
          <w:sz w:val="24"/>
          <w:szCs w:val="24"/>
        </w:rPr>
        <w:t xml:space="preserve"> %74,1</w:t>
      </w:r>
      <w:r w:rsidR="00DB3E1E">
        <w:rPr>
          <w:color w:val="000000" w:themeColor="text1"/>
          <w:sz w:val="24"/>
          <w:szCs w:val="24"/>
        </w:rPr>
        <w:t>)</w:t>
      </w:r>
      <w:r w:rsidR="00DB3E1E">
        <w:rPr>
          <w:rFonts w:eastAsia="Times New Roman"/>
          <w:b/>
          <w:bCs/>
          <w:color w:val="000000" w:themeColor="text1"/>
          <w:sz w:val="24"/>
          <w:szCs w:val="24"/>
        </w:rPr>
        <w:t xml:space="preserve">, </w:t>
      </w:r>
      <w:r w:rsidR="00970DE8">
        <w:rPr>
          <w:sz w:val="24"/>
          <w:szCs w:val="24"/>
        </w:rPr>
        <w:t>doğumda ağrı</w:t>
      </w:r>
      <w:r w:rsidR="00EB02B5" w:rsidRPr="00950B1E">
        <w:rPr>
          <w:sz w:val="24"/>
          <w:szCs w:val="24"/>
        </w:rPr>
        <w:t xml:space="preserve"> (</w:t>
      </w:r>
      <w:r w:rsidR="00EB02B5" w:rsidRPr="00950B1E">
        <w:rPr>
          <w:rFonts w:eastAsia="Times New Roman"/>
          <w:color w:val="auto"/>
          <w:sz w:val="24"/>
          <w:szCs w:val="24"/>
        </w:rPr>
        <w:t>6,</w:t>
      </w:r>
      <w:r w:rsidR="00E83E80" w:rsidRPr="00950B1E">
        <w:rPr>
          <w:rFonts w:eastAsia="Times New Roman"/>
          <w:color w:val="auto"/>
          <w:sz w:val="24"/>
          <w:szCs w:val="24"/>
        </w:rPr>
        <w:t>8</w:t>
      </w:r>
      <w:r w:rsidR="00E83E80">
        <w:rPr>
          <w:rFonts w:eastAsia="Times New Roman"/>
          <w:color w:val="auto"/>
          <w:sz w:val="24"/>
          <w:szCs w:val="24"/>
        </w:rPr>
        <w:t>2</w:t>
      </w:r>
      <w:r w:rsidR="00EB02B5" w:rsidRPr="00950B1E">
        <w:rPr>
          <w:rFonts w:eastAsia="Times New Roman"/>
          <w:color w:val="auto"/>
          <w:sz w:val="24"/>
          <w:szCs w:val="24"/>
        </w:rPr>
        <w:t>±</w:t>
      </w:r>
      <w:r w:rsidR="00154BF3" w:rsidRPr="00950B1E">
        <w:rPr>
          <w:rFonts w:eastAsia="Times New Roman"/>
          <w:color w:val="auto"/>
          <w:sz w:val="24"/>
          <w:szCs w:val="24"/>
        </w:rPr>
        <w:t>1,37</w:t>
      </w:r>
      <w:r w:rsidR="00EB02B5" w:rsidRPr="00950B1E">
        <w:rPr>
          <w:rFonts w:eastAsia="Times New Roman"/>
          <w:color w:val="auto"/>
          <w:sz w:val="24"/>
          <w:szCs w:val="24"/>
        </w:rPr>
        <w:t xml:space="preserve">) </w:t>
      </w:r>
      <w:r w:rsidR="008B4348">
        <w:rPr>
          <w:rFonts w:eastAsia="Times New Roman"/>
          <w:color w:val="auto"/>
          <w:sz w:val="24"/>
          <w:szCs w:val="24"/>
        </w:rPr>
        <w:t>ve doğum memnuniyeti p</w:t>
      </w:r>
      <w:r w:rsidR="008B4348" w:rsidRPr="00950B1E">
        <w:rPr>
          <w:rFonts w:eastAsia="Times New Roman"/>
          <w:color w:val="auto"/>
          <w:sz w:val="24"/>
          <w:szCs w:val="24"/>
        </w:rPr>
        <w:t xml:space="preserve">uan </w:t>
      </w:r>
      <w:r w:rsidR="008B4348" w:rsidRPr="00950B1E">
        <w:rPr>
          <w:rFonts w:eastAsia="Times New Roman"/>
          <w:color w:val="000000" w:themeColor="text1"/>
          <w:sz w:val="24"/>
          <w:szCs w:val="24"/>
        </w:rPr>
        <w:t>ortalama</w:t>
      </w:r>
      <w:r w:rsidR="00DB3E1E">
        <w:rPr>
          <w:rFonts w:eastAsia="Times New Roman"/>
          <w:color w:val="000000" w:themeColor="text1"/>
          <w:sz w:val="24"/>
          <w:szCs w:val="24"/>
        </w:rPr>
        <w:t>lar</w:t>
      </w:r>
      <w:r w:rsidR="008B4348" w:rsidRPr="00950B1E">
        <w:rPr>
          <w:rFonts w:eastAsia="Times New Roman"/>
          <w:color w:val="000000" w:themeColor="text1"/>
          <w:sz w:val="24"/>
          <w:szCs w:val="24"/>
        </w:rPr>
        <w:t xml:space="preserve">ının (23,66±3,14) </w:t>
      </w:r>
      <w:r w:rsidR="00EB02B5" w:rsidRPr="00950B1E">
        <w:rPr>
          <w:rFonts w:eastAsia="Times New Roman"/>
          <w:color w:val="auto"/>
          <w:sz w:val="24"/>
          <w:szCs w:val="24"/>
        </w:rPr>
        <w:t>kontrol grubundakilerden (</w:t>
      </w:r>
      <w:r w:rsidR="008B4348">
        <w:rPr>
          <w:rFonts w:eastAsia="Times New Roman"/>
          <w:color w:val="auto"/>
          <w:sz w:val="24"/>
          <w:szCs w:val="24"/>
        </w:rPr>
        <w:t xml:space="preserve">sırası ile </w:t>
      </w:r>
      <w:r w:rsidR="00EB02B5" w:rsidRPr="00950B1E">
        <w:rPr>
          <w:rFonts w:eastAsia="Times New Roman"/>
          <w:color w:val="auto"/>
          <w:sz w:val="24"/>
          <w:szCs w:val="24"/>
        </w:rPr>
        <w:t>7,</w:t>
      </w:r>
      <w:r w:rsidR="00E83E80" w:rsidRPr="00950B1E">
        <w:rPr>
          <w:rFonts w:eastAsia="Times New Roman"/>
          <w:color w:val="auto"/>
          <w:sz w:val="24"/>
          <w:szCs w:val="24"/>
        </w:rPr>
        <w:t>8</w:t>
      </w:r>
      <w:r w:rsidR="00E83E80">
        <w:rPr>
          <w:rFonts w:eastAsia="Times New Roman"/>
          <w:color w:val="auto"/>
          <w:sz w:val="24"/>
          <w:szCs w:val="24"/>
        </w:rPr>
        <w:t>8</w:t>
      </w:r>
      <w:r w:rsidR="00EB02B5" w:rsidRPr="00950B1E">
        <w:rPr>
          <w:rFonts w:eastAsia="Times New Roman"/>
          <w:color w:val="auto"/>
          <w:sz w:val="24"/>
          <w:szCs w:val="24"/>
        </w:rPr>
        <w:t>±</w:t>
      </w:r>
      <w:r w:rsidR="00154BF3" w:rsidRPr="00950B1E">
        <w:rPr>
          <w:rFonts w:eastAsia="Times New Roman"/>
          <w:color w:val="auto"/>
          <w:sz w:val="24"/>
          <w:szCs w:val="24"/>
        </w:rPr>
        <w:t>3,8</w:t>
      </w:r>
      <w:r w:rsidR="00154BF3">
        <w:rPr>
          <w:rFonts w:eastAsia="Times New Roman"/>
          <w:color w:val="auto"/>
          <w:sz w:val="24"/>
          <w:szCs w:val="24"/>
        </w:rPr>
        <w:t>3</w:t>
      </w:r>
      <w:r w:rsidR="008B4348">
        <w:rPr>
          <w:rFonts w:eastAsia="Times New Roman"/>
          <w:color w:val="auto"/>
          <w:sz w:val="24"/>
          <w:szCs w:val="24"/>
        </w:rPr>
        <w:t xml:space="preserve">ve </w:t>
      </w:r>
      <w:r w:rsidR="008B4348" w:rsidRPr="00950B1E">
        <w:rPr>
          <w:rFonts w:eastAsia="Times New Roman"/>
          <w:color w:val="000000" w:themeColor="text1"/>
          <w:sz w:val="24"/>
          <w:szCs w:val="24"/>
        </w:rPr>
        <w:t>22,00±3,20</w:t>
      </w:r>
      <w:r w:rsidR="00EB02B5" w:rsidRPr="00950B1E">
        <w:rPr>
          <w:rFonts w:eastAsia="Times New Roman"/>
          <w:color w:val="auto"/>
          <w:sz w:val="24"/>
          <w:szCs w:val="24"/>
        </w:rPr>
        <w:t xml:space="preserve">) daha </w:t>
      </w:r>
      <w:r w:rsidR="00DB3E1E">
        <w:rPr>
          <w:rFonts w:eastAsia="Times New Roman"/>
          <w:color w:val="auto"/>
          <w:sz w:val="24"/>
          <w:szCs w:val="24"/>
        </w:rPr>
        <w:t>az</w:t>
      </w:r>
      <w:r w:rsidR="00EB02B5" w:rsidRPr="00950B1E">
        <w:rPr>
          <w:rFonts w:eastAsia="Times New Roman"/>
          <w:color w:val="auto"/>
          <w:sz w:val="24"/>
          <w:szCs w:val="24"/>
        </w:rPr>
        <w:t xml:space="preserve"> olduğu olduğu saptanmı</w:t>
      </w:r>
      <w:r w:rsidR="00F633D9">
        <w:rPr>
          <w:rFonts w:eastAsia="Times New Roman"/>
          <w:color w:val="auto"/>
          <w:sz w:val="24"/>
          <w:szCs w:val="24"/>
        </w:rPr>
        <w:t>ştır (</w:t>
      </w:r>
      <w:r w:rsidR="008B4348">
        <w:rPr>
          <w:rFonts w:eastAsia="Times New Roman"/>
          <w:color w:val="auto"/>
          <w:sz w:val="24"/>
          <w:szCs w:val="24"/>
        </w:rPr>
        <w:t xml:space="preserve">sırası ile </w:t>
      </w:r>
      <w:r w:rsidR="00DB3E1E">
        <w:rPr>
          <w:rFonts w:eastAsia="Times New Roman"/>
          <w:color w:val="000000" w:themeColor="text1"/>
          <w:sz w:val="24"/>
          <w:szCs w:val="24"/>
        </w:rPr>
        <w:t>χ²=4,060; p=</w:t>
      </w:r>
      <w:r w:rsidR="00DB3E1E" w:rsidRPr="00950B1E">
        <w:rPr>
          <w:rFonts w:eastAsia="Times New Roman"/>
          <w:color w:val="000000" w:themeColor="text1"/>
          <w:sz w:val="24"/>
          <w:szCs w:val="24"/>
        </w:rPr>
        <w:t>0,044</w:t>
      </w:r>
      <w:r w:rsidR="006449E3">
        <w:rPr>
          <w:rFonts w:eastAsia="Times New Roman"/>
          <w:b/>
          <w:bCs/>
          <w:color w:val="000000" w:themeColor="text1"/>
          <w:sz w:val="24"/>
          <w:szCs w:val="24"/>
        </w:rPr>
        <w:t xml:space="preserve">; </w:t>
      </w:r>
      <w:r w:rsidR="00F633D9">
        <w:rPr>
          <w:rFonts w:eastAsia="Times New Roman"/>
          <w:color w:val="auto"/>
          <w:sz w:val="24"/>
          <w:szCs w:val="24"/>
        </w:rPr>
        <w:t>t= -0,06; p&lt;0,001</w:t>
      </w:r>
      <w:r w:rsidR="008B4348">
        <w:rPr>
          <w:rFonts w:eastAsia="Times New Roman"/>
          <w:color w:val="auto"/>
          <w:sz w:val="24"/>
          <w:szCs w:val="24"/>
        </w:rPr>
        <w:t xml:space="preserve">; </w:t>
      </w:r>
      <w:r w:rsidR="008B4348" w:rsidRPr="0061468E">
        <w:rPr>
          <w:rFonts w:eastAsia="Times New Roman"/>
          <w:color w:val="auto"/>
          <w:sz w:val="24"/>
          <w:szCs w:val="24"/>
        </w:rPr>
        <w:t>t=-2,731</w:t>
      </w:r>
      <w:r w:rsidR="008B4348">
        <w:rPr>
          <w:rFonts w:eastAsia="Times New Roman"/>
          <w:color w:val="auto"/>
          <w:sz w:val="24"/>
          <w:szCs w:val="24"/>
        </w:rPr>
        <w:t>,</w:t>
      </w:r>
      <w:r w:rsidR="008B4348" w:rsidRPr="0061468E">
        <w:rPr>
          <w:rFonts w:eastAsia="Times New Roman"/>
          <w:color w:val="auto"/>
          <w:sz w:val="24"/>
          <w:szCs w:val="24"/>
        </w:rPr>
        <w:t xml:space="preserve"> </w:t>
      </w:r>
      <w:r w:rsidR="008B4348" w:rsidRPr="0061468E">
        <w:rPr>
          <w:rFonts w:eastAsia="Times New Roman"/>
          <w:color w:val="auto"/>
          <w:w w:val="99"/>
          <w:sz w:val="24"/>
          <w:szCs w:val="24"/>
        </w:rPr>
        <w:t>p=0,004</w:t>
      </w:r>
      <w:r w:rsidR="00F633D9">
        <w:rPr>
          <w:rFonts w:eastAsia="Times New Roman"/>
          <w:color w:val="auto"/>
          <w:sz w:val="24"/>
          <w:szCs w:val="24"/>
        </w:rPr>
        <w:t xml:space="preserve">). </w:t>
      </w:r>
      <w:r w:rsidR="001E7BF8">
        <w:rPr>
          <w:sz w:val="24"/>
          <w:szCs w:val="24"/>
        </w:rPr>
        <w:t xml:space="preserve">Müdahale grubundaki kadınların doğum eyleminin birinci evresinin süre ortalamasının </w:t>
      </w:r>
      <w:r w:rsidR="00DB3E1E">
        <w:rPr>
          <w:sz w:val="24"/>
          <w:szCs w:val="24"/>
        </w:rPr>
        <w:t>(</w:t>
      </w:r>
      <w:r w:rsidR="005D2C99" w:rsidRPr="005D2C99">
        <w:rPr>
          <w:color w:val="010205"/>
          <w:sz w:val="24"/>
          <w:szCs w:val="24"/>
        </w:rPr>
        <w:t>329</w:t>
      </w:r>
      <w:r w:rsidR="00B16B4E">
        <w:rPr>
          <w:color w:val="010205"/>
          <w:sz w:val="24"/>
          <w:szCs w:val="24"/>
        </w:rPr>
        <w:t>,</w:t>
      </w:r>
      <w:r w:rsidR="005D2C99" w:rsidRPr="005D2C99">
        <w:rPr>
          <w:color w:val="010205"/>
          <w:sz w:val="24"/>
          <w:szCs w:val="24"/>
        </w:rPr>
        <w:t>13</w:t>
      </w:r>
      <w:r w:rsidR="005D2C99" w:rsidRPr="005D2C99">
        <w:rPr>
          <w:rFonts w:eastAsia="Times New Roman"/>
          <w:color w:val="auto"/>
          <w:w w:val="98"/>
          <w:sz w:val="24"/>
          <w:szCs w:val="24"/>
        </w:rPr>
        <w:t>±</w:t>
      </w:r>
      <w:r w:rsidR="005D2C99" w:rsidRPr="005D2C99">
        <w:rPr>
          <w:color w:val="010205"/>
          <w:sz w:val="24"/>
          <w:szCs w:val="24"/>
        </w:rPr>
        <w:t>137</w:t>
      </w:r>
      <w:r w:rsidR="00B16B4E">
        <w:rPr>
          <w:color w:val="010205"/>
          <w:sz w:val="24"/>
          <w:szCs w:val="24"/>
        </w:rPr>
        <w:t>,</w:t>
      </w:r>
      <w:r w:rsidR="005D2C99" w:rsidRPr="005D2C99">
        <w:rPr>
          <w:color w:val="010205"/>
          <w:sz w:val="24"/>
          <w:szCs w:val="24"/>
        </w:rPr>
        <w:t>00</w:t>
      </w:r>
      <w:r w:rsidR="00DB3E1E">
        <w:rPr>
          <w:color w:val="010205"/>
          <w:sz w:val="24"/>
          <w:szCs w:val="24"/>
        </w:rPr>
        <w:t>)</w:t>
      </w:r>
      <w:r w:rsidR="001E7BF8">
        <w:rPr>
          <w:color w:val="010205"/>
          <w:sz w:val="24"/>
          <w:szCs w:val="24"/>
        </w:rPr>
        <w:t xml:space="preserve"> kontrol grubuna </w:t>
      </w:r>
      <w:r w:rsidR="005D2C99" w:rsidRPr="005D2C99">
        <w:rPr>
          <w:color w:val="010205"/>
          <w:sz w:val="24"/>
          <w:szCs w:val="24"/>
        </w:rPr>
        <w:t>(407</w:t>
      </w:r>
      <w:r w:rsidR="00B16B4E">
        <w:rPr>
          <w:color w:val="010205"/>
          <w:sz w:val="24"/>
          <w:szCs w:val="24"/>
        </w:rPr>
        <w:t>,</w:t>
      </w:r>
      <w:r w:rsidR="005D2C99" w:rsidRPr="005D2C99">
        <w:rPr>
          <w:color w:val="010205"/>
          <w:sz w:val="24"/>
          <w:szCs w:val="24"/>
        </w:rPr>
        <w:t>26</w:t>
      </w:r>
      <w:r w:rsidR="005D2C99" w:rsidRPr="005D2C99">
        <w:rPr>
          <w:rFonts w:eastAsia="Times New Roman"/>
          <w:color w:val="auto"/>
          <w:w w:val="98"/>
          <w:sz w:val="24"/>
          <w:szCs w:val="24"/>
        </w:rPr>
        <w:t>±222</w:t>
      </w:r>
      <w:r w:rsidR="005D2C99" w:rsidRPr="005D2C99">
        <w:rPr>
          <w:color w:val="010205"/>
          <w:sz w:val="24"/>
          <w:szCs w:val="24"/>
        </w:rPr>
        <w:t>,00)</w:t>
      </w:r>
      <w:r w:rsidR="005D2C99">
        <w:rPr>
          <w:color w:val="010205"/>
          <w:sz w:val="22"/>
          <w:szCs w:val="22"/>
        </w:rPr>
        <w:t xml:space="preserve"> </w:t>
      </w:r>
      <w:r w:rsidR="001E7BF8">
        <w:rPr>
          <w:color w:val="010205"/>
          <w:sz w:val="24"/>
          <w:szCs w:val="24"/>
        </w:rPr>
        <w:t>göre</w:t>
      </w:r>
      <w:r w:rsidR="001E7BF8">
        <w:rPr>
          <w:sz w:val="24"/>
          <w:szCs w:val="24"/>
        </w:rPr>
        <w:t xml:space="preserve"> daha kısa olduğu </w:t>
      </w:r>
      <w:r w:rsidR="005D2C99">
        <w:rPr>
          <w:sz w:val="24"/>
          <w:szCs w:val="24"/>
        </w:rPr>
        <w:t>(</w:t>
      </w:r>
      <w:r w:rsidR="005D2C99" w:rsidRPr="00600960">
        <w:rPr>
          <w:sz w:val="24"/>
          <w:szCs w:val="24"/>
        </w:rPr>
        <w:t>t</w:t>
      </w:r>
      <w:r w:rsidR="005D2C99">
        <w:rPr>
          <w:sz w:val="24"/>
          <w:szCs w:val="24"/>
        </w:rPr>
        <w:t>=1,667; p=0,030)</w:t>
      </w:r>
      <w:r w:rsidR="00F633D9">
        <w:rPr>
          <w:sz w:val="24"/>
          <w:szCs w:val="24"/>
        </w:rPr>
        <w:t>;</w:t>
      </w:r>
      <w:r w:rsidR="001E7BF8">
        <w:rPr>
          <w:sz w:val="24"/>
          <w:szCs w:val="24"/>
        </w:rPr>
        <w:t xml:space="preserve"> </w:t>
      </w:r>
      <w:r w:rsidR="00F633D9">
        <w:rPr>
          <w:sz w:val="24"/>
          <w:szCs w:val="24"/>
        </w:rPr>
        <w:t xml:space="preserve">ancak </w:t>
      </w:r>
      <w:r w:rsidR="001E7BF8">
        <w:rPr>
          <w:sz w:val="24"/>
          <w:szCs w:val="24"/>
        </w:rPr>
        <w:t>ikinci ve ücünc</w:t>
      </w:r>
      <w:r w:rsidR="00F633D9">
        <w:rPr>
          <w:sz w:val="24"/>
          <w:szCs w:val="24"/>
        </w:rPr>
        <w:t>ü</w:t>
      </w:r>
      <w:r w:rsidR="001E7BF8">
        <w:rPr>
          <w:sz w:val="24"/>
          <w:szCs w:val="24"/>
        </w:rPr>
        <w:t xml:space="preserve"> evre</w:t>
      </w:r>
      <w:r w:rsidR="00F633D9">
        <w:rPr>
          <w:sz w:val="24"/>
          <w:szCs w:val="24"/>
        </w:rPr>
        <w:t xml:space="preserve"> sürelerinin</w:t>
      </w:r>
      <w:r w:rsidR="001E7BF8">
        <w:rPr>
          <w:sz w:val="24"/>
          <w:szCs w:val="24"/>
        </w:rPr>
        <w:t xml:space="preserve"> </w:t>
      </w:r>
      <w:r w:rsidR="00F633D9">
        <w:rPr>
          <w:sz w:val="24"/>
          <w:szCs w:val="24"/>
        </w:rPr>
        <w:t>benzer olduğu</w:t>
      </w:r>
      <w:r w:rsidR="001E7BF8">
        <w:rPr>
          <w:sz w:val="24"/>
          <w:szCs w:val="24"/>
        </w:rPr>
        <w:t xml:space="preserve"> </w:t>
      </w:r>
      <w:r w:rsidR="00F633D9">
        <w:rPr>
          <w:sz w:val="24"/>
          <w:szCs w:val="24"/>
        </w:rPr>
        <w:t>saptanmıştır</w:t>
      </w:r>
      <w:r w:rsidR="001E7BF8">
        <w:rPr>
          <w:sz w:val="24"/>
          <w:szCs w:val="24"/>
        </w:rPr>
        <w:t>.</w:t>
      </w:r>
      <w:r w:rsidR="00246B35">
        <w:rPr>
          <w:sz w:val="24"/>
          <w:szCs w:val="24"/>
        </w:rPr>
        <w:t xml:space="preserve"> </w:t>
      </w:r>
      <w:r w:rsidR="008B4348">
        <w:rPr>
          <w:sz w:val="24"/>
          <w:szCs w:val="24"/>
        </w:rPr>
        <w:t>D</w:t>
      </w:r>
      <w:r w:rsidR="00246B35">
        <w:rPr>
          <w:sz w:val="24"/>
          <w:szCs w:val="24"/>
        </w:rPr>
        <w:t>oğum sekseğ</w:t>
      </w:r>
      <w:r w:rsidR="005D2C99">
        <w:rPr>
          <w:sz w:val="24"/>
          <w:szCs w:val="24"/>
        </w:rPr>
        <w:t>i</w:t>
      </w:r>
      <w:r w:rsidR="00C537D4">
        <w:rPr>
          <w:sz w:val="24"/>
          <w:szCs w:val="24"/>
        </w:rPr>
        <w:t xml:space="preserve"> uygulamasının</w:t>
      </w:r>
      <w:r w:rsidR="005D2C99">
        <w:rPr>
          <w:sz w:val="24"/>
          <w:szCs w:val="24"/>
        </w:rPr>
        <w:t xml:space="preserve"> toplam doğum süresini</w:t>
      </w:r>
      <w:r w:rsidR="00246B35">
        <w:rPr>
          <w:sz w:val="24"/>
          <w:szCs w:val="24"/>
        </w:rPr>
        <w:t xml:space="preserve"> anlamlı düzeyde </w:t>
      </w:r>
      <w:r w:rsidR="008B4348">
        <w:rPr>
          <w:sz w:val="24"/>
          <w:szCs w:val="24"/>
        </w:rPr>
        <w:t>azaltığı</w:t>
      </w:r>
      <w:r w:rsidR="00246B35">
        <w:rPr>
          <w:sz w:val="24"/>
          <w:szCs w:val="24"/>
        </w:rPr>
        <w:t xml:space="preserve"> </w:t>
      </w:r>
      <w:r w:rsidR="008B4348">
        <w:rPr>
          <w:sz w:val="24"/>
          <w:szCs w:val="24"/>
        </w:rPr>
        <w:t>belirlendi</w:t>
      </w:r>
      <w:r w:rsidR="005D2C99">
        <w:rPr>
          <w:sz w:val="24"/>
          <w:szCs w:val="24"/>
        </w:rPr>
        <w:t xml:space="preserve"> (t=-2,5</w:t>
      </w:r>
      <w:r w:rsidR="00C537D4">
        <w:rPr>
          <w:sz w:val="24"/>
          <w:szCs w:val="24"/>
        </w:rPr>
        <w:t>67</w:t>
      </w:r>
      <w:r w:rsidR="005D2C99">
        <w:rPr>
          <w:sz w:val="24"/>
          <w:szCs w:val="24"/>
        </w:rPr>
        <w:t>, p= 0,0</w:t>
      </w:r>
      <w:r w:rsidR="00C537D4">
        <w:rPr>
          <w:sz w:val="24"/>
          <w:szCs w:val="24"/>
        </w:rPr>
        <w:t>26</w:t>
      </w:r>
      <w:r w:rsidR="005D2C99">
        <w:rPr>
          <w:sz w:val="24"/>
          <w:szCs w:val="24"/>
        </w:rPr>
        <w:t>)</w:t>
      </w:r>
      <w:r w:rsidR="005D2C99" w:rsidRPr="006129C6">
        <w:rPr>
          <w:sz w:val="24"/>
          <w:szCs w:val="24"/>
        </w:rPr>
        <w:t>.</w:t>
      </w:r>
      <w:r w:rsidR="005D2C99" w:rsidRPr="00FC5307">
        <w:t xml:space="preserve"> </w:t>
      </w:r>
      <w:r w:rsidR="00A25F06">
        <w:rPr>
          <w:sz w:val="24"/>
          <w:szCs w:val="24"/>
        </w:rPr>
        <w:t xml:space="preserve">Doğum sekseği </w:t>
      </w:r>
      <w:r w:rsidR="008B4348">
        <w:rPr>
          <w:sz w:val="24"/>
          <w:szCs w:val="24"/>
        </w:rPr>
        <w:t>uygulanan</w:t>
      </w:r>
      <w:r w:rsidR="006242DC">
        <w:rPr>
          <w:sz w:val="24"/>
          <w:szCs w:val="24"/>
        </w:rPr>
        <w:t xml:space="preserve"> </w:t>
      </w:r>
      <w:r w:rsidR="00640A03" w:rsidRPr="00A25F06">
        <w:rPr>
          <w:sz w:val="24"/>
          <w:szCs w:val="24"/>
        </w:rPr>
        <w:t>kadınların en çok beğendikleri</w:t>
      </w:r>
      <w:r w:rsidR="000968BB" w:rsidRPr="00A25F06">
        <w:rPr>
          <w:sz w:val="24"/>
          <w:szCs w:val="24"/>
        </w:rPr>
        <w:t xml:space="preserve"> </w:t>
      </w:r>
      <w:r w:rsidR="008B4348">
        <w:rPr>
          <w:sz w:val="24"/>
          <w:szCs w:val="24"/>
        </w:rPr>
        <w:t>ha</w:t>
      </w:r>
      <w:r w:rsidR="00DB3E1E">
        <w:rPr>
          <w:sz w:val="24"/>
          <w:szCs w:val="24"/>
        </w:rPr>
        <w:t>r</w:t>
      </w:r>
      <w:r w:rsidR="008B4348">
        <w:rPr>
          <w:sz w:val="24"/>
          <w:szCs w:val="24"/>
        </w:rPr>
        <w:t xml:space="preserve">eketlerin </w:t>
      </w:r>
      <w:r w:rsidR="000968BB" w:rsidRPr="00A25F06">
        <w:rPr>
          <w:sz w:val="24"/>
          <w:szCs w:val="24"/>
        </w:rPr>
        <w:t>sırasıyla</w:t>
      </w:r>
      <w:r w:rsidR="00A25F06" w:rsidRPr="00A25F06">
        <w:rPr>
          <w:sz w:val="24"/>
          <w:szCs w:val="24"/>
        </w:rPr>
        <w:t xml:space="preserve"> mobilisazyon,</w:t>
      </w:r>
      <w:r w:rsidR="00A25F06" w:rsidRPr="00A25F06">
        <w:rPr>
          <w:color w:val="000000" w:themeColor="text1"/>
          <w:sz w:val="24"/>
          <w:szCs w:val="24"/>
        </w:rPr>
        <w:t xml:space="preserve"> doğum topu, doğum taburesi,</w:t>
      </w:r>
      <w:r w:rsidR="00A25F06" w:rsidRPr="00A25F06">
        <w:rPr>
          <w:sz w:val="24"/>
          <w:szCs w:val="24"/>
        </w:rPr>
        <w:t xml:space="preserve"> </w:t>
      </w:r>
      <w:r w:rsidR="00A25F06" w:rsidRPr="00A25F06">
        <w:rPr>
          <w:rFonts w:eastAsia="Times New Roman"/>
          <w:sz w:val="24"/>
          <w:szCs w:val="24"/>
        </w:rPr>
        <w:t xml:space="preserve">sakral masaj, mesanenin boşaltılması, mat </w:t>
      </w:r>
      <w:r w:rsidR="006242DC">
        <w:rPr>
          <w:rFonts w:eastAsia="Times New Roman"/>
          <w:sz w:val="24"/>
          <w:szCs w:val="24"/>
        </w:rPr>
        <w:t>ve</w:t>
      </w:r>
      <w:r w:rsidR="00A25F06" w:rsidRPr="00A25F06">
        <w:rPr>
          <w:rFonts w:eastAsia="Times New Roman"/>
          <w:sz w:val="24"/>
          <w:szCs w:val="24"/>
        </w:rPr>
        <w:t xml:space="preserve"> </w:t>
      </w:r>
      <w:r w:rsidR="006449E3">
        <w:rPr>
          <w:rFonts w:eastAsia="Times New Roman"/>
          <w:sz w:val="24"/>
          <w:szCs w:val="24"/>
        </w:rPr>
        <w:t>hidrotrepi</w:t>
      </w:r>
      <w:r w:rsidR="00640A03" w:rsidRPr="00A25F06">
        <w:rPr>
          <w:sz w:val="24"/>
          <w:szCs w:val="24"/>
        </w:rPr>
        <w:t xml:space="preserve"> </w:t>
      </w:r>
      <w:r w:rsidR="006242DC">
        <w:rPr>
          <w:sz w:val="24"/>
          <w:szCs w:val="24"/>
        </w:rPr>
        <w:t xml:space="preserve">olmuştur. </w:t>
      </w:r>
      <w:r w:rsidR="00F633D9" w:rsidRPr="00D50C20">
        <w:rPr>
          <w:rFonts w:eastAsia="Times New Roman"/>
          <w:color w:val="000000" w:themeColor="text1"/>
          <w:sz w:val="24"/>
          <w:szCs w:val="24"/>
        </w:rPr>
        <w:t>Müdahale ve kontrol grupları</w:t>
      </w:r>
      <w:r w:rsidR="00D50C20" w:rsidRPr="00D50C20">
        <w:rPr>
          <w:rFonts w:eastAsia="Times New Roman"/>
          <w:color w:val="000000" w:themeColor="text1"/>
          <w:sz w:val="24"/>
          <w:szCs w:val="24"/>
        </w:rPr>
        <w:t xml:space="preserve"> bebek sağlık göstergeleri</w:t>
      </w:r>
      <w:r w:rsidR="00F633D9" w:rsidRPr="00D50C20">
        <w:rPr>
          <w:rFonts w:eastAsia="Times New Roman"/>
          <w:color w:val="000000" w:themeColor="text1"/>
          <w:sz w:val="24"/>
          <w:szCs w:val="24"/>
        </w:rPr>
        <w:t xml:space="preserve"> bakımından benzer </w:t>
      </w:r>
      <w:r w:rsidR="008B4348">
        <w:rPr>
          <w:rFonts w:eastAsia="Times New Roman"/>
          <w:color w:val="000000" w:themeColor="text1"/>
          <w:sz w:val="24"/>
          <w:szCs w:val="24"/>
        </w:rPr>
        <w:t>idi</w:t>
      </w:r>
      <w:r w:rsidR="00F633D9" w:rsidRPr="00D50C20">
        <w:rPr>
          <w:rFonts w:eastAsia="Times New Roman"/>
          <w:color w:val="000000" w:themeColor="text1"/>
          <w:sz w:val="24"/>
          <w:szCs w:val="24"/>
        </w:rPr>
        <w:t>.</w:t>
      </w:r>
    </w:p>
    <w:p w14:paraId="7FFCAB4C" w14:textId="5CBAEF4E" w:rsidR="001E7BF8" w:rsidRDefault="00AD5B9C" w:rsidP="00986960">
      <w:pPr>
        <w:spacing w:line="360" w:lineRule="auto"/>
        <w:rPr>
          <w:sz w:val="24"/>
          <w:szCs w:val="24"/>
        </w:rPr>
      </w:pPr>
      <w:r w:rsidRPr="00AD5B9C">
        <w:rPr>
          <w:b/>
          <w:bCs/>
          <w:sz w:val="24"/>
          <w:szCs w:val="24"/>
        </w:rPr>
        <w:t>Sonuç:</w:t>
      </w:r>
      <w:r>
        <w:rPr>
          <w:sz w:val="24"/>
          <w:szCs w:val="24"/>
        </w:rPr>
        <w:t xml:space="preserve"> </w:t>
      </w:r>
      <w:r w:rsidR="001E7BF8">
        <w:rPr>
          <w:sz w:val="24"/>
          <w:szCs w:val="24"/>
        </w:rPr>
        <w:t>Bu çalışma</w:t>
      </w:r>
      <w:r w:rsidR="00F633D9">
        <w:rPr>
          <w:sz w:val="24"/>
          <w:szCs w:val="24"/>
        </w:rPr>
        <w:t xml:space="preserve">da </w:t>
      </w:r>
      <w:r w:rsidR="001E7BF8" w:rsidRPr="00D50C20">
        <w:rPr>
          <w:color w:val="000000" w:themeColor="text1"/>
          <w:sz w:val="24"/>
          <w:szCs w:val="24"/>
        </w:rPr>
        <w:t xml:space="preserve">doğum sekseği </w:t>
      </w:r>
      <w:r w:rsidR="00F633D9" w:rsidRPr="00D50C20">
        <w:rPr>
          <w:color w:val="000000" w:themeColor="text1"/>
          <w:sz w:val="24"/>
          <w:szCs w:val="24"/>
        </w:rPr>
        <w:t>uygulamasının</w:t>
      </w:r>
      <w:r w:rsidR="001E7BF8" w:rsidRPr="00D50C20">
        <w:rPr>
          <w:color w:val="000000" w:themeColor="text1"/>
          <w:sz w:val="24"/>
          <w:szCs w:val="24"/>
        </w:rPr>
        <w:t xml:space="preserve"> </w:t>
      </w:r>
      <w:r w:rsidR="00F633D9">
        <w:rPr>
          <w:sz w:val="24"/>
          <w:szCs w:val="24"/>
        </w:rPr>
        <w:t xml:space="preserve">doğumda </w:t>
      </w:r>
      <w:r w:rsidR="00DB3E1E">
        <w:rPr>
          <w:sz w:val="24"/>
          <w:szCs w:val="24"/>
        </w:rPr>
        <w:t xml:space="preserve">müdahale, </w:t>
      </w:r>
      <w:r w:rsidR="001E7BF8">
        <w:rPr>
          <w:sz w:val="24"/>
          <w:szCs w:val="24"/>
        </w:rPr>
        <w:t>ağrı</w:t>
      </w:r>
      <w:r w:rsidR="00883789">
        <w:rPr>
          <w:sz w:val="24"/>
          <w:szCs w:val="24"/>
        </w:rPr>
        <w:t>,</w:t>
      </w:r>
      <w:r w:rsidR="001E7BF8">
        <w:rPr>
          <w:sz w:val="24"/>
          <w:szCs w:val="24"/>
        </w:rPr>
        <w:t xml:space="preserve"> memnuniyet</w:t>
      </w:r>
      <w:r w:rsidR="00883789">
        <w:rPr>
          <w:sz w:val="24"/>
          <w:szCs w:val="24"/>
        </w:rPr>
        <w:t xml:space="preserve"> ve</w:t>
      </w:r>
      <w:r w:rsidR="001E7BF8">
        <w:rPr>
          <w:sz w:val="24"/>
          <w:szCs w:val="24"/>
        </w:rPr>
        <w:t xml:space="preserve"> </w:t>
      </w:r>
      <w:r w:rsidR="00883789">
        <w:rPr>
          <w:sz w:val="24"/>
          <w:szCs w:val="24"/>
        </w:rPr>
        <w:t>sürenin iyileştirdiği,</w:t>
      </w:r>
      <w:r w:rsidR="00F633D9">
        <w:rPr>
          <w:sz w:val="24"/>
          <w:szCs w:val="24"/>
        </w:rPr>
        <w:t xml:space="preserve"> bebek sağlı</w:t>
      </w:r>
      <w:r w:rsidR="00883789">
        <w:rPr>
          <w:sz w:val="24"/>
          <w:szCs w:val="24"/>
        </w:rPr>
        <w:t xml:space="preserve">ğını </w:t>
      </w:r>
      <w:r w:rsidR="00F633D9">
        <w:rPr>
          <w:sz w:val="24"/>
          <w:szCs w:val="24"/>
        </w:rPr>
        <w:t>etkilemedeği sonuçları elde edilmiştir</w:t>
      </w:r>
      <w:r w:rsidR="001E7BF8">
        <w:rPr>
          <w:sz w:val="24"/>
          <w:szCs w:val="24"/>
        </w:rPr>
        <w:t xml:space="preserve">. </w:t>
      </w:r>
    </w:p>
    <w:p w14:paraId="752C7B79" w14:textId="77777777" w:rsidR="001E7BF8" w:rsidRPr="0061468E" w:rsidRDefault="001E7BF8" w:rsidP="00EB02B5">
      <w:pPr>
        <w:spacing w:line="360" w:lineRule="auto"/>
        <w:ind w:right="-171"/>
        <w:rPr>
          <w:rFonts w:eastAsia="Times New Roman"/>
          <w:color w:val="auto"/>
          <w:sz w:val="24"/>
          <w:szCs w:val="24"/>
        </w:rPr>
      </w:pPr>
    </w:p>
    <w:p w14:paraId="3ACFFC7F" w14:textId="67B33D0A" w:rsidR="00640A03" w:rsidRPr="00611A97" w:rsidRDefault="00640A03" w:rsidP="00640A03">
      <w:pPr>
        <w:pStyle w:val="NormalWeb"/>
      </w:pPr>
      <w:r w:rsidRPr="00640A03">
        <w:rPr>
          <w:rFonts w:eastAsia="Times New Roman,Bold"/>
          <w:b/>
          <w:bCs/>
        </w:rPr>
        <w:t>Anahtar Kelimeler</w:t>
      </w:r>
      <w:r>
        <w:rPr>
          <w:rFonts w:eastAsia="Times New Roman,Bold"/>
          <w:b/>
          <w:bCs/>
        </w:rPr>
        <w:t xml:space="preserve">: </w:t>
      </w:r>
      <w:r w:rsidR="00611A97" w:rsidRPr="00611A97">
        <w:rPr>
          <w:rFonts w:eastAsia="Times New Roman,Bold"/>
        </w:rPr>
        <w:t>Doğum, Doğum memnuniyeti, Doğum sekseği, Doğum Süreci, Ebelik</w:t>
      </w:r>
    </w:p>
    <w:p w14:paraId="59903AE0" w14:textId="06D747AD" w:rsidR="00EB02B5" w:rsidRPr="00C0658E" w:rsidRDefault="00EB02B5" w:rsidP="00EB02B5">
      <w:pPr>
        <w:spacing w:line="360" w:lineRule="auto"/>
        <w:ind w:firstLine="709"/>
        <w:rPr>
          <w:rFonts w:eastAsia="Times New Roman"/>
          <w:color w:val="000000" w:themeColor="text1"/>
          <w:sz w:val="24"/>
          <w:szCs w:val="24"/>
        </w:rPr>
      </w:pPr>
    </w:p>
    <w:p w14:paraId="2DA9864F" w14:textId="0D1CD09B" w:rsidR="00F97C54" w:rsidRDefault="00EB02B5" w:rsidP="00F97C54">
      <w:pPr>
        <w:pStyle w:val="NormalWeb"/>
        <w:spacing w:line="360" w:lineRule="auto"/>
        <w:rPr>
          <w:color w:val="000000" w:themeColor="text1"/>
        </w:rPr>
      </w:pPr>
      <w:r w:rsidRPr="00C0658E">
        <w:rPr>
          <w:color w:val="000000" w:themeColor="text1"/>
        </w:rPr>
        <w:t>.</w:t>
      </w:r>
    </w:p>
    <w:p w14:paraId="0D89DA36" w14:textId="77777777" w:rsidR="00F97C54" w:rsidRDefault="00F97C54" w:rsidP="00F97C54">
      <w:pPr>
        <w:pStyle w:val="NormalWeb"/>
        <w:spacing w:line="360" w:lineRule="auto"/>
        <w:rPr>
          <w:color w:val="000000" w:themeColor="text1"/>
        </w:rPr>
      </w:pPr>
    </w:p>
    <w:p w14:paraId="175577B8" w14:textId="77777777" w:rsidR="00F97C54" w:rsidRDefault="00F97C54" w:rsidP="00F97C54">
      <w:pPr>
        <w:pStyle w:val="NormalWeb"/>
        <w:spacing w:line="360" w:lineRule="auto"/>
        <w:rPr>
          <w:color w:val="000000" w:themeColor="text1"/>
        </w:rPr>
      </w:pPr>
    </w:p>
    <w:p w14:paraId="6343E0A4" w14:textId="77777777" w:rsidR="00F97C54" w:rsidRDefault="00F97C54" w:rsidP="00F97C54">
      <w:pPr>
        <w:pStyle w:val="NormalWeb"/>
        <w:spacing w:line="360" w:lineRule="auto"/>
        <w:rPr>
          <w:color w:val="000000" w:themeColor="text1"/>
        </w:rPr>
      </w:pPr>
    </w:p>
    <w:p w14:paraId="363D2920" w14:textId="77777777" w:rsidR="00F97C54" w:rsidRDefault="00F97C54" w:rsidP="00F97C54">
      <w:pPr>
        <w:pStyle w:val="NormalWeb"/>
        <w:spacing w:line="360" w:lineRule="auto"/>
        <w:rPr>
          <w:color w:val="000000" w:themeColor="text1"/>
        </w:rPr>
      </w:pPr>
    </w:p>
    <w:p w14:paraId="61E59932" w14:textId="77777777" w:rsidR="00F97C54" w:rsidRDefault="00F97C54" w:rsidP="00F97C54">
      <w:pPr>
        <w:pStyle w:val="NormalWeb"/>
        <w:spacing w:line="360" w:lineRule="auto"/>
        <w:rPr>
          <w:color w:val="000000" w:themeColor="text1"/>
        </w:rPr>
      </w:pPr>
    </w:p>
    <w:p w14:paraId="7FBD6E5F" w14:textId="77777777" w:rsidR="00F97C54" w:rsidRDefault="00F97C54" w:rsidP="00F97C54">
      <w:pPr>
        <w:pStyle w:val="NormalWeb"/>
        <w:spacing w:line="360" w:lineRule="auto"/>
        <w:rPr>
          <w:color w:val="000000" w:themeColor="text1"/>
        </w:rPr>
      </w:pPr>
    </w:p>
    <w:p w14:paraId="380B9B09" w14:textId="77777777" w:rsidR="00F97C54" w:rsidRDefault="00F97C54" w:rsidP="00F97C54">
      <w:pPr>
        <w:pStyle w:val="NormalWeb"/>
        <w:spacing w:line="360" w:lineRule="auto"/>
        <w:rPr>
          <w:color w:val="000000" w:themeColor="text1"/>
        </w:rPr>
      </w:pPr>
    </w:p>
    <w:p w14:paraId="033B063F" w14:textId="77777777" w:rsidR="00F97C54" w:rsidRDefault="00F97C54" w:rsidP="00F97C54">
      <w:pPr>
        <w:pStyle w:val="NormalWeb"/>
        <w:spacing w:line="360" w:lineRule="auto"/>
        <w:rPr>
          <w:color w:val="000000" w:themeColor="text1"/>
        </w:rPr>
      </w:pPr>
    </w:p>
    <w:p w14:paraId="5393DC54" w14:textId="77777777" w:rsidR="00F97C54" w:rsidRDefault="00F97C54" w:rsidP="00F97C54">
      <w:pPr>
        <w:pStyle w:val="NormalWeb"/>
        <w:spacing w:line="360" w:lineRule="auto"/>
        <w:rPr>
          <w:color w:val="000000" w:themeColor="text1"/>
        </w:rPr>
      </w:pPr>
    </w:p>
    <w:p w14:paraId="2698436D" w14:textId="77777777" w:rsidR="00F97C54" w:rsidRDefault="00F97C54" w:rsidP="00F97C54">
      <w:pPr>
        <w:pStyle w:val="NormalWeb"/>
        <w:spacing w:line="360" w:lineRule="auto"/>
        <w:rPr>
          <w:color w:val="000000" w:themeColor="text1"/>
        </w:rPr>
      </w:pPr>
    </w:p>
    <w:p w14:paraId="7CE651AB" w14:textId="77777777" w:rsidR="00F97C54" w:rsidRDefault="00F97C54" w:rsidP="00F97C54">
      <w:pPr>
        <w:pStyle w:val="NormalWeb"/>
        <w:spacing w:line="360" w:lineRule="auto"/>
        <w:rPr>
          <w:color w:val="000000" w:themeColor="text1"/>
        </w:rPr>
      </w:pPr>
    </w:p>
    <w:p w14:paraId="3BEBCD44" w14:textId="77777777" w:rsidR="00F97C54" w:rsidRDefault="00F97C54" w:rsidP="00F97C54">
      <w:pPr>
        <w:pStyle w:val="NormalWeb"/>
        <w:spacing w:line="360" w:lineRule="auto"/>
        <w:rPr>
          <w:color w:val="000000" w:themeColor="text1"/>
        </w:rPr>
      </w:pPr>
    </w:p>
    <w:p w14:paraId="70294351" w14:textId="77777777" w:rsidR="00F97C54" w:rsidRDefault="00F97C54" w:rsidP="00F97C54">
      <w:pPr>
        <w:pStyle w:val="NormalWeb"/>
        <w:spacing w:line="360" w:lineRule="auto"/>
      </w:pPr>
    </w:p>
    <w:p w14:paraId="5AC88460" w14:textId="598B4D1C" w:rsidR="00457FF3" w:rsidRDefault="007F7948" w:rsidP="00457FF3">
      <w:pPr>
        <w:pStyle w:val="Stil1"/>
        <w:tabs>
          <w:tab w:val="left" w:pos="3557"/>
          <w:tab w:val="center" w:pos="4450"/>
        </w:tabs>
      </w:pPr>
      <w:bookmarkStart w:id="15" w:name="_Toc221305090"/>
      <w:r w:rsidRPr="00C44943">
        <w:lastRenderedPageBreak/>
        <w:t>ABSTRACT</w:t>
      </w:r>
      <w:bookmarkEnd w:id="15"/>
    </w:p>
    <w:p w14:paraId="260F8DF4" w14:textId="77777777" w:rsidR="00457FF3" w:rsidRPr="00BC39E0" w:rsidRDefault="00457FF3" w:rsidP="00457FF3">
      <w:pPr>
        <w:pStyle w:val="Stil1"/>
        <w:tabs>
          <w:tab w:val="left" w:pos="3557"/>
          <w:tab w:val="center" w:pos="4450"/>
        </w:tabs>
      </w:pPr>
    </w:p>
    <w:p w14:paraId="35E6AD61" w14:textId="152E34C1" w:rsidR="00BC39E0" w:rsidRDefault="00F97C54" w:rsidP="00BC39E0">
      <w:pPr>
        <w:spacing w:line="360" w:lineRule="auto"/>
        <w:ind w:left="567"/>
        <w:jc w:val="center"/>
        <w:rPr>
          <w:b/>
          <w:bCs/>
          <w:color w:val="333333"/>
          <w:sz w:val="24"/>
          <w:szCs w:val="24"/>
          <w:shd w:val="clear" w:color="auto" w:fill="FFFFFF"/>
        </w:rPr>
      </w:pPr>
      <w:r w:rsidRPr="00F97C54">
        <w:rPr>
          <w:b/>
          <w:bCs/>
          <w:color w:val="333333"/>
          <w:sz w:val="24"/>
          <w:szCs w:val="24"/>
          <w:shd w:val="clear" w:color="auto" w:fill="FFFFFF"/>
        </w:rPr>
        <w:t>THE EFFECT OF LABOUR HOPSCOTCH APPLİCATİON ON BİRTHİNG PROCESS AND SATİSFACTİON: A RANDOMİZED CONTROLLED EXPERİMENTAL STUDY</w:t>
      </w:r>
    </w:p>
    <w:p w14:paraId="306D2AB1" w14:textId="77777777" w:rsidR="00F97C54" w:rsidRDefault="00F97C54" w:rsidP="00BC39E0">
      <w:pPr>
        <w:spacing w:line="360" w:lineRule="auto"/>
        <w:ind w:left="567"/>
        <w:jc w:val="center"/>
        <w:rPr>
          <w:b/>
          <w:bCs/>
          <w:color w:val="333333"/>
          <w:sz w:val="24"/>
          <w:szCs w:val="24"/>
          <w:shd w:val="clear" w:color="auto" w:fill="FFFFFF"/>
        </w:rPr>
      </w:pPr>
    </w:p>
    <w:p w14:paraId="09639A55" w14:textId="6452A44B" w:rsidR="007F7948" w:rsidRDefault="00AC2FA1" w:rsidP="008A00FF">
      <w:pPr>
        <w:spacing w:line="360" w:lineRule="auto"/>
        <w:ind w:left="567"/>
        <w:rPr>
          <w:b/>
          <w:bCs/>
          <w:sz w:val="24"/>
          <w:szCs w:val="24"/>
        </w:rPr>
      </w:pPr>
      <w:r w:rsidRPr="008A00FF">
        <w:rPr>
          <w:b/>
          <w:bCs/>
          <w:sz w:val="24"/>
          <w:szCs w:val="24"/>
        </w:rPr>
        <w:t>Ekin, P. Aydın Adnan Menderes University, Institute of Health Sciences, Midwifery Program, Doctoral Thesis, Aydın, 2026</w:t>
      </w:r>
      <w:r w:rsidR="00196C52">
        <w:rPr>
          <w:b/>
          <w:bCs/>
          <w:sz w:val="24"/>
          <w:szCs w:val="24"/>
        </w:rPr>
        <w:t>.</w:t>
      </w:r>
    </w:p>
    <w:p w14:paraId="62405A38" w14:textId="77777777" w:rsidR="007B4F29" w:rsidRPr="008A00FF" w:rsidRDefault="007B4F29" w:rsidP="008A00FF">
      <w:pPr>
        <w:spacing w:line="360" w:lineRule="auto"/>
        <w:ind w:left="567"/>
        <w:rPr>
          <w:b/>
          <w:bCs/>
          <w:sz w:val="24"/>
          <w:szCs w:val="24"/>
        </w:rPr>
      </w:pPr>
    </w:p>
    <w:p w14:paraId="3AC21CFD" w14:textId="77777777" w:rsidR="00AD5B9C" w:rsidRDefault="00AD5B9C" w:rsidP="00986960">
      <w:pPr>
        <w:spacing w:line="360" w:lineRule="auto"/>
        <w:ind w:left="567"/>
        <w:rPr>
          <w:sz w:val="24"/>
          <w:szCs w:val="24"/>
        </w:rPr>
      </w:pPr>
      <w:r w:rsidRPr="00AD5B9C">
        <w:rPr>
          <w:b/>
          <w:sz w:val="24"/>
          <w:szCs w:val="24"/>
        </w:rPr>
        <w:t>Objective:</w:t>
      </w:r>
      <w:r>
        <w:rPr>
          <w:b/>
          <w:sz w:val="24"/>
          <w:szCs w:val="24"/>
        </w:rPr>
        <w:t xml:space="preserve"> </w:t>
      </w:r>
      <w:r w:rsidR="007B4F29" w:rsidRPr="007B4F29">
        <w:rPr>
          <w:sz w:val="24"/>
          <w:szCs w:val="24"/>
        </w:rPr>
        <w:t xml:space="preserve">The aim of this study was to determine the effects of the </w:t>
      </w:r>
      <w:r w:rsidR="007B4F29">
        <w:rPr>
          <w:sz w:val="24"/>
          <w:szCs w:val="24"/>
        </w:rPr>
        <w:t>labor</w:t>
      </w:r>
      <w:r w:rsidR="007B4F29" w:rsidRPr="007B4F29">
        <w:rPr>
          <w:sz w:val="24"/>
          <w:szCs w:val="24"/>
        </w:rPr>
        <w:t xml:space="preserve"> hopscotch on labor duration, labor interventions, labor pain, and labor satisfaction. </w:t>
      </w:r>
    </w:p>
    <w:p w14:paraId="251430E5" w14:textId="54F3E0DB" w:rsidR="008A00FF" w:rsidRPr="00E17B32" w:rsidRDefault="00AD5B9C" w:rsidP="00986960">
      <w:pPr>
        <w:spacing w:line="360" w:lineRule="auto"/>
        <w:ind w:left="567"/>
        <w:rPr>
          <w:bCs/>
          <w:sz w:val="24"/>
          <w:szCs w:val="24"/>
        </w:rPr>
      </w:pPr>
      <w:r w:rsidRPr="00AD5B9C">
        <w:rPr>
          <w:b/>
          <w:sz w:val="24"/>
          <w:szCs w:val="24"/>
        </w:rPr>
        <w:t>Material and Methods:</w:t>
      </w:r>
      <w:r w:rsidRPr="00211812">
        <w:rPr>
          <w:b/>
          <w:szCs w:val="24"/>
        </w:rPr>
        <w:t xml:space="preserve"> </w:t>
      </w:r>
      <w:r w:rsidR="00E17B32" w:rsidRPr="00E17B32">
        <w:rPr>
          <w:bCs/>
          <w:sz w:val="24"/>
          <w:szCs w:val="24"/>
        </w:rPr>
        <w:t>The study is being conducted as a randomized controlled trial in the delivery room of Aydın Obstetrics and Gynecology and Pediatric Diseases Hospital, registered between January 1, 2024 and December 31, 2025.</w:t>
      </w:r>
      <w:r w:rsidR="00E17B32">
        <w:rPr>
          <w:bCs/>
          <w:sz w:val="24"/>
          <w:szCs w:val="24"/>
        </w:rPr>
        <w:t xml:space="preserve"> </w:t>
      </w:r>
      <w:r w:rsidR="00E17B32" w:rsidRPr="00E17B32">
        <w:rPr>
          <w:bCs/>
          <w:sz w:val="24"/>
          <w:szCs w:val="24"/>
        </w:rPr>
        <w:t>The study sample consisted of 110 primiparous pregnant women (intervention group: 55 and control group: 55) who were in the 37th-42nd week of pregnancy and admitted to the hospital for normal delivery.</w:t>
      </w:r>
      <w:r w:rsidR="00E17B32">
        <w:rPr>
          <w:bCs/>
          <w:sz w:val="24"/>
          <w:szCs w:val="24"/>
        </w:rPr>
        <w:t xml:space="preserve"> </w:t>
      </w:r>
      <w:r w:rsidR="00E17B32" w:rsidRPr="00E17B32">
        <w:rPr>
          <w:bCs/>
          <w:sz w:val="24"/>
          <w:szCs w:val="24"/>
        </w:rPr>
        <w:t>The following instruments were used to collect data: Demographic Information Form, Labor Observation Form, Visual Analog Scale, Birth Satisfaction Scale Short Form, and Birth Skip Test Application Opinion and Experience Form. Data were analyzed using descriptive statistics, Chi-square test, t-test, Mann–Whitney U test, and multiple linear regression.</w:t>
      </w:r>
    </w:p>
    <w:p w14:paraId="213883AC" w14:textId="5AA56BC6" w:rsidR="007431C1" w:rsidRPr="00E17B32" w:rsidRDefault="00AD5B9C" w:rsidP="00986960">
      <w:pPr>
        <w:spacing w:line="360" w:lineRule="auto"/>
        <w:ind w:left="567"/>
        <w:rPr>
          <w:bCs/>
          <w:sz w:val="24"/>
          <w:szCs w:val="24"/>
        </w:rPr>
      </w:pPr>
      <w:r w:rsidRPr="00AD5B9C">
        <w:rPr>
          <w:b/>
          <w:sz w:val="24"/>
          <w:szCs w:val="24"/>
        </w:rPr>
        <w:t xml:space="preserve">Results: </w:t>
      </w:r>
      <w:r w:rsidR="00E17B32" w:rsidRPr="00E17B32">
        <w:rPr>
          <w:bCs/>
          <w:sz w:val="24"/>
          <w:szCs w:val="24"/>
        </w:rPr>
        <w:t>It was found that women in the intervention group had a lower rate of childbirth intervention (intervention: 55.6% and control: 74.1%), lower mean pain during childbirth (6.82±</w:t>
      </w:r>
      <w:r w:rsidR="00154BF3" w:rsidRPr="00E17B32">
        <w:rPr>
          <w:bCs/>
          <w:sz w:val="24"/>
          <w:szCs w:val="24"/>
        </w:rPr>
        <w:t>1.37</w:t>
      </w:r>
      <w:r w:rsidR="00E17B32" w:rsidRPr="00E17B32">
        <w:rPr>
          <w:bCs/>
          <w:sz w:val="24"/>
          <w:szCs w:val="24"/>
        </w:rPr>
        <w:t>) and lower mean childbirth satisfaction scores (23.66±3.14) compared to the control group (7.88±</w:t>
      </w:r>
      <w:r w:rsidR="00154BF3" w:rsidRPr="00E17B32">
        <w:rPr>
          <w:bCs/>
          <w:sz w:val="24"/>
          <w:szCs w:val="24"/>
        </w:rPr>
        <w:t>3.83</w:t>
      </w:r>
      <w:r w:rsidR="00154BF3">
        <w:rPr>
          <w:bCs/>
          <w:sz w:val="24"/>
          <w:szCs w:val="24"/>
        </w:rPr>
        <w:t xml:space="preserve">; </w:t>
      </w:r>
      <w:r w:rsidR="00E17B32" w:rsidRPr="00E17B32">
        <w:rPr>
          <w:bCs/>
          <w:sz w:val="24"/>
          <w:szCs w:val="24"/>
        </w:rPr>
        <w:t>22.00±3.20, respectively) (χ²=4.060; p=0.044; t=-0.06; p&lt;0.001; t=-2.731, p=0.004, respectively).</w:t>
      </w:r>
      <w:r w:rsidR="00E17B32" w:rsidRPr="00E17B32">
        <w:t xml:space="preserve"> </w:t>
      </w:r>
      <w:r w:rsidR="00E17B32" w:rsidRPr="00E17B32">
        <w:rPr>
          <w:bCs/>
          <w:sz w:val="24"/>
          <w:szCs w:val="24"/>
        </w:rPr>
        <w:t>The mean duration of the first stage of labor in the intervention group (329.13±137.00) was shorter than in the control group (407.26±222.00) (t=1.667; p=0.030); however, the duration of the second and third stages was similar.</w:t>
      </w:r>
      <w:r w:rsidR="00E17B32" w:rsidRPr="00E17B32">
        <w:t xml:space="preserve"> </w:t>
      </w:r>
      <w:r w:rsidR="00E17B32" w:rsidRPr="00E17B32">
        <w:rPr>
          <w:bCs/>
          <w:sz w:val="24"/>
          <w:szCs w:val="24"/>
        </w:rPr>
        <w:t>It was determined that the birthing hopscotch exercise significantly reduced the total labor time (t=-2.567, p=0.026). The most preferred exercises among women who underwent birthing hopscotch were, in order, mobilization, birthing ball, birthing stool, sacral massage, bladder emptying, mat, and hydrotherapy. The intervention and control groups were similar in terms of infant health indicators.</w:t>
      </w:r>
    </w:p>
    <w:p w14:paraId="0C348C7F" w14:textId="298CC15D" w:rsidR="007F7948" w:rsidRPr="0033722E" w:rsidRDefault="00AD5B9C" w:rsidP="0033722E">
      <w:pPr>
        <w:spacing w:line="360" w:lineRule="auto"/>
        <w:ind w:left="567"/>
        <w:rPr>
          <w:bCs/>
          <w:sz w:val="24"/>
          <w:szCs w:val="24"/>
        </w:rPr>
      </w:pPr>
      <w:r w:rsidRPr="00AD5B9C">
        <w:rPr>
          <w:b/>
          <w:sz w:val="24"/>
          <w:szCs w:val="24"/>
        </w:rPr>
        <w:lastRenderedPageBreak/>
        <w:t>Conclusion:</w:t>
      </w:r>
      <w:r w:rsidR="00C93673">
        <w:rPr>
          <w:b/>
          <w:sz w:val="24"/>
          <w:szCs w:val="24"/>
        </w:rPr>
        <w:t xml:space="preserve"> </w:t>
      </w:r>
      <w:r w:rsidR="00B31B2E" w:rsidRPr="00B31B2E">
        <w:rPr>
          <w:bCs/>
          <w:sz w:val="24"/>
          <w:szCs w:val="24"/>
        </w:rPr>
        <w:t>This study found that the use of the birthing hopscotch technique improved intervention, pain, satisfaction, and duration during childbirth, and did not affect infant health.</w:t>
      </w:r>
    </w:p>
    <w:p w14:paraId="20C51448" w14:textId="6B91E7C9" w:rsidR="009162B8" w:rsidRPr="009162B8" w:rsidRDefault="009162B8" w:rsidP="009162B8">
      <w:pPr>
        <w:spacing w:line="360" w:lineRule="auto"/>
        <w:rPr>
          <w:b/>
          <w:bCs/>
          <w:sz w:val="24"/>
          <w:szCs w:val="24"/>
        </w:rPr>
      </w:pPr>
      <w:r w:rsidRPr="009162B8">
        <w:rPr>
          <w:b/>
          <w:bCs/>
          <w:sz w:val="24"/>
          <w:szCs w:val="24"/>
        </w:rPr>
        <w:t xml:space="preserve">   </w:t>
      </w:r>
      <w:r>
        <w:rPr>
          <w:b/>
          <w:bCs/>
          <w:sz w:val="24"/>
          <w:szCs w:val="24"/>
        </w:rPr>
        <w:t xml:space="preserve">   </w:t>
      </w:r>
      <w:r w:rsidRPr="009162B8">
        <w:rPr>
          <w:b/>
          <w:bCs/>
          <w:sz w:val="24"/>
          <w:szCs w:val="24"/>
        </w:rPr>
        <w:t xml:space="preserve">  </w:t>
      </w:r>
      <w:r w:rsidR="004974F5">
        <w:rPr>
          <w:b/>
          <w:bCs/>
          <w:sz w:val="24"/>
          <w:szCs w:val="24"/>
        </w:rPr>
        <w:t xml:space="preserve">  </w:t>
      </w:r>
      <w:r w:rsidRPr="009162B8">
        <w:rPr>
          <w:b/>
          <w:bCs/>
          <w:sz w:val="24"/>
          <w:szCs w:val="24"/>
        </w:rPr>
        <w:t xml:space="preserve">Keywords: </w:t>
      </w:r>
      <w:r w:rsidRPr="00025209">
        <w:rPr>
          <w:color w:val="000000" w:themeColor="text1"/>
          <w:sz w:val="24"/>
          <w:szCs w:val="24"/>
        </w:rPr>
        <w:t>Birth</w:t>
      </w:r>
      <w:r w:rsidRPr="009162B8">
        <w:rPr>
          <w:b/>
          <w:bCs/>
          <w:sz w:val="24"/>
          <w:szCs w:val="24"/>
        </w:rPr>
        <w:t xml:space="preserve">, </w:t>
      </w:r>
      <w:r w:rsidRPr="009162B8">
        <w:rPr>
          <w:sz w:val="24"/>
          <w:szCs w:val="24"/>
        </w:rPr>
        <w:t>Birth satisfaction,</w:t>
      </w:r>
      <w:r w:rsidR="00025209">
        <w:rPr>
          <w:sz w:val="24"/>
          <w:szCs w:val="24"/>
        </w:rPr>
        <w:t xml:space="preserve"> </w:t>
      </w:r>
      <w:r w:rsidR="00025209" w:rsidRPr="00025209">
        <w:rPr>
          <w:color w:val="333333"/>
          <w:sz w:val="24"/>
          <w:szCs w:val="24"/>
          <w:shd w:val="clear" w:color="auto" w:fill="FFFFFF"/>
        </w:rPr>
        <w:t>Labour Hopscotch</w:t>
      </w:r>
      <w:r w:rsidRPr="009162B8">
        <w:rPr>
          <w:sz w:val="24"/>
          <w:szCs w:val="24"/>
        </w:rPr>
        <w:t xml:space="preserve">, </w:t>
      </w:r>
      <w:r w:rsidR="00025209" w:rsidRPr="00025209">
        <w:rPr>
          <w:sz w:val="24"/>
          <w:szCs w:val="24"/>
        </w:rPr>
        <w:t xml:space="preserve">Birth Process </w:t>
      </w:r>
      <w:r w:rsidRPr="009162B8">
        <w:rPr>
          <w:sz w:val="24"/>
          <w:szCs w:val="24"/>
        </w:rPr>
        <w:t>Midwifery</w:t>
      </w:r>
    </w:p>
    <w:p w14:paraId="43A7D57D" w14:textId="77777777" w:rsidR="009162B8" w:rsidRPr="009162B8" w:rsidRDefault="009162B8" w:rsidP="009162B8">
      <w:pPr>
        <w:spacing w:line="360" w:lineRule="auto"/>
        <w:ind w:firstLine="567"/>
        <w:rPr>
          <w:b/>
          <w:bCs/>
          <w:sz w:val="24"/>
          <w:szCs w:val="24"/>
        </w:rPr>
      </w:pPr>
    </w:p>
    <w:p w14:paraId="00CEAAEB" w14:textId="4965EE58" w:rsidR="007F7948" w:rsidRDefault="007F7948" w:rsidP="009162B8">
      <w:pPr>
        <w:spacing w:line="360" w:lineRule="auto"/>
        <w:ind w:firstLine="567"/>
        <w:rPr>
          <w:b/>
          <w:bCs/>
          <w:sz w:val="28"/>
          <w:szCs w:val="28"/>
        </w:rPr>
      </w:pPr>
    </w:p>
    <w:p w14:paraId="22452775" w14:textId="77777777" w:rsidR="007F7948" w:rsidRDefault="007F7948" w:rsidP="00B6736F">
      <w:pPr>
        <w:spacing w:line="360" w:lineRule="auto"/>
        <w:ind w:firstLine="567"/>
        <w:jc w:val="center"/>
        <w:rPr>
          <w:b/>
          <w:bCs/>
          <w:sz w:val="28"/>
          <w:szCs w:val="28"/>
        </w:rPr>
      </w:pPr>
    </w:p>
    <w:p w14:paraId="04FE9F25" w14:textId="77777777" w:rsidR="007F7948" w:rsidRDefault="007F7948" w:rsidP="00B6736F">
      <w:pPr>
        <w:spacing w:line="360" w:lineRule="auto"/>
        <w:ind w:firstLine="567"/>
        <w:jc w:val="center"/>
        <w:rPr>
          <w:b/>
          <w:bCs/>
          <w:sz w:val="28"/>
          <w:szCs w:val="28"/>
        </w:rPr>
      </w:pPr>
    </w:p>
    <w:p w14:paraId="2B89861E" w14:textId="77777777" w:rsidR="007F7948" w:rsidRDefault="007F7948" w:rsidP="00B6736F">
      <w:pPr>
        <w:spacing w:line="360" w:lineRule="auto"/>
        <w:ind w:firstLine="567"/>
        <w:jc w:val="center"/>
        <w:rPr>
          <w:b/>
          <w:bCs/>
          <w:sz w:val="28"/>
          <w:szCs w:val="28"/>
        </w:rPr>
      </w:pPr>
    </w:p>
    <w:p w14:paraId="182B7EC5" w14:textId="77777777" w:rsidR="007F7948" w:rsidRDefault="007F7948" w:rsidP="00B6736F">
      <w:pPr>
        <w:spacing w:line="360" w:lineRule="auto"/>
        <w:ind w:firstLine="567"/>
        <w:jc w:val="center"/>
        <w:rPr>
          <w:b/>
          <w:bCs/>
          <w:sz w:val="28"/>
          <w:szCs w:val="28"/>
        </w:rPr>
      </w:pPr>
    </w:p>
    <w:p w14:paraId="3F59963F" w14:textId="77777777" w:rsidR="00CA3C8B" w:rsidRDefault="00CA3C8B" w:rsidP="00025209">
      <w:pPr>
        <w:pStyle w:val="Stil1"/>
        <w:jc w:val="left"/>
        <w:sectPr w:rsidR="00CA3C8B" w:rsidSect="000537D1">
          <w:footerReference w:type="default" r:id="rId9"/>
          <w:pgSz w:w="11906" w:h="16838"/>
          <w:pgMar w:top="1418" w:right="1134" w:bottom="1418" w:left="1701" w:header="709" w:footer="709" w:gutter="0"/>
          <w:pgNumType w:fmt="lowerRoman" w:start="1"/>
          <w:cols w:space="708"/>
          <w:docGrid w:linePitch="360"/>
        </w:sectPr>
      </w:pPr>
    </w:p>
    <w:p w14:paraId="47CAFB9F" w14:textId="031517E0" w:rsidR="00154BF3" w:rsidRDefault="00B6736F" w:rsidP="001B00F7">
      <w:pPr>
        <w:pStyle w:val="Stil1"/>
        <w:numPr>
          <w:ilvl w:val="0"/>
          <w:numId w:val="51"/>
        </w:numPr>
      </w:pPr>
      <w:bookmarkStart w:id="16" w:name="_Toc221305091"/>
      <w:r w:rsidRPr="00DD6987">
        <w:lastRenderedPageBreak/>
        <w:t>GİRİŞ</w:t>
      </w:r>
      <w:bookmarkEnd w:id="16"/>
    </w:p>
    <w:p w14:paraId="5CF6FC42" w14:textId="77777777" w:rsidR="001B00F7" w:rsidRPr="00DD6987" w:rsidRDefault="001B00F7" w:rsidP="001B00F7">
      <w:pPr>
        <w:pStyle w:val="Stil1"/>
      </w:pPr>
    </w:p>
    <w:p w14:paraId="201C011E" w14:textId="6EEB527E" w:rsidR="00DD6987" w:rsidRPr="00DD6987" w:rsidRDefault="00DD6987" w:rsidP="009512CC">
      <w:pPr>
        <w:ind w:left="260"/>
      </w:pPr>
      <w:r>
        <w:rPr>
          <w:rFonts w:eastAsia="Times New Roman"/>
          <w:b/>
          <w:bCs/>
          <w:sz w:val="24"/>
          <w:szCs w:val="24"/>
        </w:rPr>
        <w:t>1.1. Problemin Tanımı ve Önemi</w:t>
      </w:r>
    </w:p>
    <w:p w14:paraId="6D63A6AD" w14:textId="643DA3A1" w:rsidR="00B6736F" w:rsidRPr="00B6736F" w:rsidRDefault="00B6736F" w:rsidP="00EA0CCF">
      <w:pPr>
        <w:spacing w:after="120" w:line="360" w:lineRule="auto"/>
        <w:ind w:firstLine="567"/>
        <w:rPr>
          <w:sz w:val="24"/>
          <w:szCs w:val="24"/>
        </w:rPr>
      </w:pPr>
      <w:r w:rsidRPr="00B6736F">
        <w:rPr>
          <w:sz w:val="24"/>
          <w:szCs w:val="24"/>
        </w:rPr>
        <w:t>Doğum eylemi, uterusun düzenli olarak kasılması sonucu servikste dilatasyon ve efasman oluşması ile fetüs ve eklerinin dışarıya atıldığı fizyolojik bir süreçtir (</w:t>
      </w:r>
      <w:r w:rsidR="00E35265">
        <w:rPr>
          <w:sz w:val="24"/>
          <w:szCs w:val="24"/>
        </w:rPr>
        <w:t>Birgili, 2020;</w:t>
      </w:r>
      <w:r w:rsidR="009A769B">
        <w:rPr>
          <w:sz w:val="24"/>
          <w:szCs w:val="24"/>
        </w:rPr>
        <w:t xml:space="preserve"> </w:t>
      </w:r>
      <w:r w:rsidRPr="00B6736F">
        <w:rPr>
          <w:sz w:val="24"/>
          <w:szCs w:val="24"/>
          <w:shd w:val="clear" w:color="auto" w:fill="FFFFFF"/>
        </w:rPr>
        <w:t xml:space="preserve">Hundley </w:t>
      </w:r>
      <w:r w:rsidR="00D631F6">
        <w:rPr>
          <w:sz w:val="24"/>
          <w:szCs w:val="24"/>
          <w:shd w:val="clear" w:color="auto" w:fill="FFFFFF"/>
        </w:rPr>
        <w:t xml:space="preserve">ve </w:t>
      </w:r>
      <w:r w:rsidRPr="00B6736F">
        <w:rPr>
          <w:sz w:val="24"/>
          <w:szCs w:val="24"/>
          <w:shd w:val="clear" w:color="auto" w:fill="FFFFFF"/>
        </w:rPr>
        <w:t>diğerleri, 2020; Espinosa</w:t>
      </w:r>
      <w:r w:rsidRPr="00B6736F">
        <w:rPr>
          <w:sz w:val="24"/>
          <w:szCs w:val="24"/>
        </w:rPr>
        <w:t xml:space="preserve"> ve diğerleri, 2022</w:t>
      </w:r>
      <w:r w:rsidR="005D0DDD">
        <w:rPr>
          <w:sz w:val="24"/>
          <w:szCs w:val="24"/>
        </w:rPr>
        <w:t>; Şatır ve diğerleri, 2018</w:t>
      </w:r>
      <w:r w:rsidRPr="00B6736F">
        <w:rPr>
          <w:sz w:val="24"/>
          <w:szCs w:val="24"/>
        </w:rPr>
        <w:t xml:space="preserve">). Birçok toplumda, </w:t>
      </w:r>
      <w:r w:rsidRPr="00B6736F">
        <w:rPr>
          <w:color w:val="000000" w:themeColor="text1"/>
          <w:sz w:val="24"/>
          <w:szCs w:val="24"/>
        </w:rPr>
        <w:t>gebelik v</w:t>
      </w:r>
      <w:r w:rsidRPr="00B6736F">
        <w:rPr>
          <w:sz w:val="24"/>
          <w:szCs w:val="24"/>
        </w:rPr>
        <w:t>e doğum doğal bir süreç olarak kabul edilir. Gebelik</w:t>
      </w:r>
      <w:r w:rsidR="00051EDE">
        <w:rPr>
          <w:sz w:val="24"/>
          <w:szCs w:val="24"/>
        </w:rPr>
        <w:t xml:space="preserve"> bir kadının</w:t>
      </w:r>
      <w:r w:rsidRPr="00B6736F">
        <w:rPr>
          <w:sz w:val="24"/>
          <w:szCs w:val="24"/>
        </w:rPr>
        <w:t xml:space="preserve"> vücudun</w:t>
      </w:r>
      <w:r w:rsidR="00051EDE">
        <w:rPr>
          <w:sz w:val="24"/>
          <w:szCs w:val="24"/>
        </w:rPr>
        <w:t>un</w:t>
      </w:r>
      <w:r w:rsidRPr="00B6736F">
        <w:rPr>
          <w:sz w:val="24"/>
          <w:szCs w:val="24"/>
        </w:rPr>
        <w:t xml:space="preserve"> sağlıklı fon</w:t>
      </w:r>
      <w:r w:rsidR="00051EDE">
        <w:rPr>
          <w:sz w:val="24"/>
          <w:szCs w:val="24"/>
        </w:rPr>
        <w:t>ksiyonun iyi olduğunu</w:t>
      </w:r>
      <w:r w:rsidRPr="00B6736F">
        <w:rPr>
          <w:sz w:val="24"/>
          <w:szCs w:val="24"/>
        </w:rPr>
        <w:t xml:space="preserve"> gösterir ve çoğu kadın için en </w:t>
      </w:r>
      <w:r w:rsidR="00051EDE">
        <w:rPr>
          <w:sz w:val="24"/>
          <w:szCs w:val="24"/>
        </w:rPr>
        <w:t xml:space="preserve">özel ve </w:t>
      </w:r>
      <w:r w:rsidRPr="00B6736F">
        <w:rPr>
          <w:sz w:val="24"/>
          <w:szCs w:val="24"/>
        </w:rPr>
        <w:t>güzel yaşam deneyimlerinden biri olarak kabul edilmektedir (</w:t>
      </w:r>
      <w:r w:rsidRPr="00B6736F">
        <w:rPr>
          <w:sz w:val="24"/>
          <w:szCs w:val="24"/>
          <w:shd w:val="clear" w:color="auto" w:fill="FFFFFF"/>
        </w:rPr>
        <w:t>Liepinaitiene ve diğerleri, 2023</w:t>
      </w:r>
      <w:r w:rsidRPr="00B6736F">
        <w:rPr>
          <w:sz w:val="24"/>
          <w:szCs w:val="24"/>
        </w:rPr>
        <w:t>). Geçmiş yıllarda kadınlar</w:t>
      </w:r>
      <w:r w:rsidR="00051EDE">
        <w:rPr>
          <w:sz w:val="24"/>
          <w:szCs w:val="24"/>
        </w:rPr>
        <w:t xml:space="preserve"> doğumlarını,</w:t>
      </w:r>
      <w:r w:rsidRPr="00B6736F">
        <w:rPr>
          <w:sz w:val="24"/>
          <w:szCs w:val="24"/>
        </w:rPr>
        <w:t xml:space="preserve"> evde tek başlarına ya da yaşadıkları toplumda bilge kadın olarak görülen ve tıbbi eğitim</w:t>
      </w:r>
      <w:r w:rsidR="00051EDE">
        <w:rPr>
          <w:sz w:val="24"/>
          <w:szCs w:val="24"/>
        </w:rPr>
        <w:t>i olmayan</w:t>
      </w:r>
      <w:r w:rsidRPr="00B6736F">
        <w:rPr>
          <w:sz w:val="24"/>
          <w:szCs w:val="24"/>
        </w:rPr>
        <w:t xml:space="preserve"> kadınlar eşliğinde yapmaktaydılar (Şahin ve Erenel, 2019</w:t>
      </w:r>
      <w:r w:rsidR="00DA445E">
        <w:rPr>
          <w:sz w:val="24"/>
          <w:szCs w:val="24"/>
        </w:rPr>
        <w:t>; Yuill ve diğerleri, 2020</w:t>
      </w:r>
      <w:r w:rsidRPr="00B6736F">
        <w:rPr>
          <w:sz w:val="24"/>
          <w:szCs w:val="24"/>
        </w:rPr>
        <w:t xml:space="preserve">). Geçmişten </w:t>
      </w:r>
      <w:r w:rsidR="00051EDE">
        <w:rPr>
          <w:sz w:val="24"/>
          <w:szCs w:val="24"/>
        </w:rPr>
        <w:t xml:space="preserve">günümüze </w:t>
      </w:r>
      <w:r w:rsidR="009428B4" w:rsidRPr="0085000E">
        <w:rPr>
          <w:color w:val="000000" w:themeColor="text1"/>
          <w:sz w:val="24"/>
          <w:szCs w:val="24"/>
        </w:rPr>
        <w:t>doğumların gerçekleştiği ortam evden hastaneye; doğuma yardım eden kişiler ise bilge kadın, kardeş ve eşten ebe, doktor ve hemşirelere doğru değişim göstermiştir.</w:t>
      </w:r>
      <w:r w:rsidRPr="0085000E">
        <w:rPr>
          <w:color w:val="000000" w:themeColor="text1"/>
          <w:sz w:val="24"/>
          <w:szCs w:val="24"/>
        </w:rPr>
        <w:t xml:space="preserve"> </w:t>
      </w:r>
      <w:r w:rsidRPr="00B6736F">
        <w:rPr>
          <w:sz w:val="24"/>
          <w:szCs w:val="24"/>
        </w:rPr>
        <w:t xml:space="preserve">Bu </w:t>
      </w:r>
      <w:r w:rsidR="00051EDE">
        <w:rPr>
          <w:sz w:val="24"/>
          <w:szCs w:val="24"/>
        </w:rPr>
        <w:t xml:space="preserve">süregelen </w:t>
      </w:r>
      <w:r w:rsidRPr="00B6736F">
        <w:rPr>
          <w:sz w:val="24"/>
          <w:szCs w:val="24"/>
        </w:rPr>
        <w:t xml:space="preserve">değişimle birlikte doğum fizyolojik süreçten uzaklaşarak zamanla medikalize edilmiştir. Doğumların medikalize edilmesi ile birlikte anne ve bebek ölüm </w:t>
      </w:r>
      <w:r w:rsidRPr="0085000E">
        <w:rPr>
          <w:color w:val="000000" w:themeColor="text1"/>
          <w:sz w:val="24"/>
          <w:szCs w:val="24"/>
        </w:rPr>
        <w:t>oranların</w:t>
      </w:r>
      <w:r w:rsidR="000F05B2" w:rsidRPr="0085000E">
        <w:rPr>
          <w:color w:val="000000" w:themeColor="text1"/>
          <w:sz w:val="24"/>
          <w:szCs w:val="24"/>
        </w:rPr>
        <w:t>da</w:t>
      </w:r>
      <w:r w:rsidR="0085000E" w:rsidRPr="0085000E">
        <w:rPr>
          <w:color w:val="000000" w:themeColor="text1"/>
          <w:sz w:val="24"/>
          <w:szCs w:val="24"/>
        </w:rPr>
        <w:t xml:space="preserve"> </w:t>
      </w:r>
      <w:r w:rsidR="000F05B2" w:rsidRPr="0085000E">
        <w:rPr>
          <w:color w:val="000000" w:themeColor="text1"/>
          <w:sz w:val="24"/>
          <w:szCs w:val="24"/>
        </w:rPr>
        <w:t xml:space="preserve">belirgin bir azalma </w:t>
      </w:r>
      <w:r w:rsidR="00F92773">
        <w:rPr>
          <w:color w:val="000000" w:themeColor="text1"/>
          <w:sz w:val="24"/>
          <w:szCs w:val="24"/>
        </w:rPr>
        <w:t>görülmüş</w:t>
      </w:r>
      <w:r w:rsidR="0098088A" w:rsidRPr="0085000E">
        <w:rPr>
          <w:color w:val="000000" w:themeColor="text1"/>
          <w:sz w:val="24"/>
          <w:szCs w:val="24"/>
        </w:rPr>
        <w:t>,</w:t>
      </w:r>
      <w:r w:rsidRPr="0085000E">
        <w:rPr>
          <w:color w:val="000000" w:themeColor="text1"/>
          <w:sz w:val="24"/>
          <w:szCs w:val="24"/>
        </w:rPr>
        <w:t xml:space="preserve"> </w:t>
      </w:r>
      <w:r w:rsidRPr="00B6736F">
        <w:rPr>
          <w:sz w:val="24"/>
          <w:szCs w:val="24"/>
        </w:rPr>
        <w:t>toplumun sağlığını gelişimine</w:t>
      </w:r>
      <w:r w:rsidR="00F92773">
        <w:rPr>
          <w:sz w:val="24"/>
          <w:szCs w:val="24"/>
        </w:rPr>
        <w:t xml:space="preserve"> de</w:t>
      </w:r>
      <w:r w:rsidR="00051EDE">
        <w:rPr>
          <w:sz w:val="24"/>
          <w:szCs w:val="24"/>
        </w:rPr>
        <w:t xml:space="preserve"> uzun vadade</w:t>
      </w:r>
      <w:r w:rsidRPr="00B6736F">
        <w:rPr>
          <w:sz w:val="24"/>
          <w:szCs w:val="24"/>
        </w:rPr>
        <w:t xml:space="preserve"> katkı sağlamıştır (Şahin ve Erbil, 2019). Ayrıca doğumun medikalizasyonu gebelere birtakım avantajlar</w:t>
      </w:r>
      <w:r w:rsidR="0098088A">
        <w:rPr>
          <w:sz w:val="24"/>
          <w:szCs w:val="24"/>
        </w:rPr>
        <w:t xml:space="preserve"> </w:t>
      </w:r>
      <w:r w:rsidRPr="00B6736F">
        <w:rPr>
          <w:sz w:val="24"/>
          <w:szCs w:val="24"/>
        </w:rPr>
        <w:t xml:space="preserve">da sunmaktadır. Bu avantajlar, hastanelerde kadınlara sunulan otelcilik hizmetleri, evde yapması gereken işlerden </w:t>
      </w:r>
      <w:r w:rsidR="0098088A">
        <w:rPr>
          <w:sz w:val="24"/>
          <w:szCs w:val="24"/>
        </w:rPr>
        <w:t>uzakta</w:t>
      </w:r>
      <w:r w:rsidR="0098088A" w:rsidRPr="00B6736F">
        <w:rPr>
          <w:sz w:val="24"/>
          <w:szCs w:val="24"/>
        </w:rPr>
        <w:t xml:space="preserve"> </w:t>
      </w:r>
      <w:r w:rsidRPr="00B6736F">
        <w:rPr>
          <w:sz w:val="24"/>
          <w:szCs w:val="24"/>
        </w:rPr>
        <w:t>dinlenme fırsatı bulmaları ve ağrısız doğum teknikleri</w:t>
      </w:r>
      <w:r w:rsidR="0098088A">
        <w:rPr>
          <w:sz w:val="24"/>
          <w:szCs w:val="24"/>
        </w:rPr>
        <w:t>ni</w:t>
      </w:r>
      <w:r w:rsidRPr="00B6736F">
        <w:rPr>
          <w:sz w:val="24"/>
          <w:szCs w:val="24"/>
        </w:rPr>
        <w:t xml:space="preserve"> tercih etmeleri</w:t>
      </w:r>
      <w:r w:rsidR="00F92773">
        <w:rPr>
          <w:sz w:val="24"/>
          <w:szCs w:val="24"/>
        </w:rPr>
        <w:t xml:space="preserve"> </w:t>
      </w:r>
      <w:r w:rsidRPr="00B6736F">
        <w:rPr>
          <w:sz w:val="24"/>
          <w:szCs w:val="24"/>
        </w:rPr>
        <w:t xml:space="preserve">olmuştur (Vural ve Erenel, 2017). Ancak hızla artan </w:t>
      </w:r>
      <w:r w:rsidR="0079115B" w:rsidRPr="00A264FD">
        <w:rPr>
          <w:color w:val="000000" w:themeColor="text1"/>
          <w:sz w:val="24"/>
          <w:szCs w:val="24"/>
        </w:rPr>
        <w:t>medikalizasyon</w:t>
      </w:r>
      <w:r w:rsidRPr="00A264FD">
        <w:rPr>
          <w:color w:val="000000" w:themeColor="text1"/>
          <w:sz w:val="24"/>
          <w:szCs w:val="24"/>
        </w:rPr>
        <w:t xml:space="preserve"> </w:t>
      </w:r>
      <w:r w:rsidR="00115D12" w:rsidRPr="00A264FD">
        <w:rPr>
          <w:rStyle w:val="Gl"/>
          <w:b w:val="0"/>
          <w:bCs w:val="0"/>
          <w:color w:val="000000" w:themeColor="text1"/>
          <w:sz w:val="24"/>
          <w:szCs w:val="24"/>
        </w:rPr>
        <w:t>uygulamaları</w:t>
      </w:r>
      <w:r w:rsidR="00115D12" w:rsidRPr="00A264FD">
        <w:rPr>
          <w:sz w:val="24"/>
          <w:szCs w:val="24"/>
        </w:rPr>
        <w:t>,</w:t>
      </w:r>
      <w:r w:rsidRPr="00B6736F">
        <w:rPr>
          <w:sz w:val="24"/>
          <w:szCs w:val="24"/>
        </w:rPr>
        <w:t xml:space="preserve"> zamanla </w:t>
      </w:r>
      <w:r w:rsidR="0098088A" w:rsidRPr="00B6736F">
        <w:rPr>
          <w:sz w:val="24"/>
          <w:szCs w:val="24"/>
        </w:rPr>
        <w:t>doğum</w:t>
      </w:r>
      <w:r w:rsidR="0098088A">
        <w:rPr>
          <w:sz w:val="24"/>
          <w:szCs w:val="24"/>
        </w:rPr>
        <w:t>u</w:t>
      </w:r>
      <w:r w:rsidR="0098088A" w:rsidRPr="00B6736F">
        <w:rPr>
          <w:sz w:val="24"/>
          <w:szCs w:val="24"/>
        </w:rPr>
        <w:t xml:space="preserve"> </w:t>
      </w:r>
      <w:r w:rsidRPr="00B6736F">
        <w:rPr>
          <w:sz w:val="24"/>
          <w:szCs w:val="24"/>
        </w:rPr>
        <w:t>fizyolojik süreçten uzaklaş</w:t>
      </w:r>
      <w:r w:rsidR="0098088A">
        <w:rPr>
          <w:sz w:val="24"/>
          <w:szCs w:val="24"/>
        </w:rPr>
        <w:t>tırmış ve</w:t>
      </w:r>
      <w:r w:rsidRPr="00B6736F">
        <w:rPr>
          <w:sz w:val="24"/>
          <w:szCs w:val="24"/>
        </w:rPr>
        <w:t xml:space="preserve"> çeşitli müdahaleler ile tıbbileştirilmiştir (</w:t>
      </w:r>
      <w:r w:rsidRPr="00B6736F">
        <w:rPr>
          <w:rFonts w:hint="cs"/>
          <w:sz w:val="24"/>
          <w:szCs w:val="24"/>
          <w:shd w:val="clear" w:color="auto" w:fill="FFFFFF"/>
        </w:rPr>
        <w:t>Angolile</w:t>
      </w:r>
      <w:r w:rsidRPr="00B6736F">
        <w:rPr>
          <w:sz w:val="24"/>
          <w:szCs w:val="24"/>
          <w:shd w:val="clear" w:color="auto" w:fill="FFFFFF"/>
        </w:rPr>
        <w:t xml:space="preserve"> ve diğerleri, 2023</w:t>
      </w:r>
      <w:r w:rsidRPr="00B6736F">
        <w:rPr>
          <w:sz w:val="24"/>
          <w:szCs w:val="24"/>
        </w:rPr>
        <w:t xml:space="preserve">). </w:t>
      </w:r>
      <w:r w:rsidR="003B54CB">
        <w:rPr>
          <w:sz w:val="24"/>
          <w:szCs w:val="24"/>
        </w:rPr>
        <w:t>D</w:t>
      </w:r>
      <w:r w:rsidRPr="00B6736F">
        <w:rPr>
          <w:sz w:val="24"/>
          <w:szCs w:val="24"/>
        </w:rPr>
        <w:t>oğum</w:t>
      </w:r>
      <w:r w:rsidR="00051EDE">
        <w:rPr>
          <w:sz w:val="24"/>
          <w:szCs w:val="24"/>
        </w:rPr>
        <w:t>da</w:t>
      </w:r>
      <w:r w:rsidR="003B54CB">
        <w:rPr>
          <w:sz w:val="24"/>
          <w:szCs w:val="24"/>
        </w:rPr>
        <w:t xml:space="preserve"> yapılan</w:t>
      </w:r>
      <w:r w:rsidRPr="00B6736F">
        <w:rPr>
          <w:sz w:val="24"/>
          <w:szCs w:val="24"/>
        </w:rPr>
        <w:t xml:space="preserve"> müdahalelerin azaltılması için bazı yöntemlerden yararlanılmaktadır. Bu yöntemlerden biri</w:t>
      </w:r>
      <w:r w:rsidR="00037C56">
        <w:rPr>
          <w:sz w:val="24"/>
          <w:szCs w:val="24"/>
        </w:rPr>
        <w:t xml:space="preserve"> </w:t>
      </w:r>
      <w:r w:rsidRPr="00B6736F">
        <w:rPr>
          <w:sz w:val="24"/>
          <w:szCs w:val="24"/>
        </w:rPr>
        <w:t>de doğum sekseğidir.</w:t>
      </w:r>
    </w:p>
    <w:p w14:paraId="22FE1F54" w14:textId="690C5E76" w:rsidR="00B6736F" w:rsidRDefault="0098088A" w:rsidP="001E5A92">
      <w:pPr>
        <w:tabs>
          <w:tab w:val="left" w:pos="7090"/>
        </w:tabs>
        <w:spacing w:after="120" w:line="360" w:lineRule="auto"/>
        <w:ind w:firstLine="567"/>
        <w:rPr>
          <w:sz w:val="24"/>
          <w:szCs w:val="24"/>
        </w:rPr>
      </w:pPr>
      <w:r>
        <w:rPr>
          <w:sz w:val="24"/>
          <w:szCs w:val="24"/>
        </w:rPr>
        <w:t>Son yıllarda tüm d</w:t>
      </w:r>
      <w:r w:rsidR="00B6736F" w:rsidRPr="00B6736F">
        <w:rPr>
          <w:sz w:val="24"/>
          <w:szCs w:val="24"/>
        </w:rPr>
        <w:t>ünyada</w:t>
      </w:r>
      <w:r>
        <w:rPr>
          <w:sz w:val="24"/>
          <w:szCs w:val="24"/>
        </w:rPr>
        <w:t>,</w:t>
      </w:r>
      <w:r w:rsidR="00B6736F" w:rsidRPr="00B6736F">
        <w:rPr>
          <w:sz w:val="24"/>
          <w:szCs w:val="24"/>
        </w:rPr>
        <w:t xml:space="preserve"> doğumda kullanılacak müdahalelerin anne ve bebek sağlığını geliştiren kanıtlara dayandırılması ve fizyolojik süreçlerin desteklenmesine daha fazla vurgu yapılması yönünde çağrılar yapılmaktadır (</w:t>
      </w:r>
      <w:r w:rsidR="00201998">
        <w:rPr>
          <w:sz w:val="24"/>
          <w:szCs w:val="24"/>
        </w:rPr>
        <w:t>Esencan ve Daştan, 2023</w:t>
      </w:r>
      <w:r w:rsidR="00B6736F" w:rsidRPr="00B6736F">
        <w:rPr>
          <w:sz w:val="24"/>
          <w:szCs w:val="24"/>
        </w:rPr>
        <w:t xml:space="preserve">). Ancak günümüzde sezaryen, epidural </w:t>
      </w:r>
      <w:r w:rsidR="0079115B" w:rsidRPr="00A264FD">
        <w:rPr>
          <w:rStyle w:val="Gl"/>
          <w:b w:val="0"/>
          <w:bCs w:val="0"/>
          <w:sz w:val="24"/>
          <w:szCs w:val="24"/>
        </w:rPr>
        <w:t>anestezisi</w:t>
      </w:r>
      <w:r w:rsidR="0079115B" w:rsidRPr="00A264FD">
        <w:rPr>
          <w:sz w:val="24"/>
          <w:szCs w:val="24"/>
        </w:rPr>
        <w:t>,</w:t>
      </w:r>
      <w:r w:rsidR="00B6736F" w:rsidRPr="00B6736F">
        <w:rPr>
          <w:sz w:val="24"/>
          <w:szCs w:val="24"/>
        </w:rPr>
        <w:t xml:space="preserve"> doğumu hızlandırmak için kullanılan indüksiyon yöntemleri (oksitosin, </w:t>
      </w:r>
      <w:r w:rsidR="00B72CBF" w:rsidRPr="00A264FD">
        <w:rPr>
          <w:color w:val="000000" w:themeColor="text1"/>
          <w:sz w:val="24"/>
          <w:szCs w:val="24"/>
        </w:rPr>
        <w:t>prostaglandin</w:t>
      </w:r>
      <w:r w:rsidR="00B6736F" w:rsidRPr="00A264FD">
        <w:rPr>
          <w:color w:val="000000" w:themeColor="text1"/>
          <w:sz w:val="24"/>
          <w:szCs w:val="24"/>
        </w:rPr>
        <w:t>,</w:t>
      </w:r>
      <w:r w:rsidR="00B6736F" w:rsidRPr="00B6736F">
        <w:rPr>
          <w:sz w:val="24"/>
          <w:szCs w:val="24"/>
        </w:rPr>
        <w:t xml:space="preserve"> amniyotomi), sürekli fetal </w:t>
      </w:r>
      <w:r w:rsidR="00650465" w:rsidRPr="00A264FD">
        <w:rPr>
          <w:sz w:val="24"/>
          <w:szCs w:val="24"/>
        </w:rPr>
        <w:t>monitörizasyon</w:t>
      </w:r>
      <w:r w:rsidR="00A264FD">
        <w:rPr>
          <w:sz w:val="24"/>
          <w:szCs w:val="24"/>
        </w:rPr>
        <w:t xml:space="preserve"> </w:t>
      </w:r>
      <w:r w:rsidR="00B6736F" w:rsidRPr="00B6736F">
        <w:rPr>
          <w:sz w:val="24"/>
          <w:szCs w:val="24"/>
        </w:rPr>
        <w:t>(EFM), epizyotomi, forsebs ve vakum gibi müdahalelerin yaygın bir şekilde kullanıldığı gözlenmektedir (</w:t>
      </w:r>
      <w:r w:rsidR="00201998">
        <w:rPr>
          <w:sz w:val="24"/>
          <w:szCs w:val="24"/>
        </w:rPr>
        <w:t xml:space="preserve">Esencan ve Daştan, 2023; </w:t>
      </w:r>
      <w:r w:rsidR="00B6736F" w:rsidRPr="00B6736F">
        <w:rPr>
          <w:sz w:val="24"/>
          <w:szCs w:val="24"/>
          <w:shd w:val="clear" w:color="auto" w:fill="FFFFFF"/>
        </w:rPr>
        <w:t>Tilden ve diğerleri, 2022; Torloni ve diğerleri, 2023)</w:t>
      </w:r>
      <w:r w:rsidR="00B6736F" w:rsidRPr="00B6736F">
        <w:rPr>
          <w:sz w:val="24"/>
          <w:szCs w:val="24"/>
        </w:rPr>
        <w:t xml:space="preserve">. Dünya Sağlık Örgütü (DSÖ), 1985’den </w:t>
      </w:r>
      <w:r>
        <w:rPr>
          <w:sz w:val="24"/>
          <w:szCs w:val="24"/>
        </w:rPr>
        <w:t>itibaren</w:t>
      </w:r>
      <w:r w:rsidR="00B6736F" w:rsidRPr="00B6736F">
        <w:rPr>
          <w:sz w:val="24"/>
          <w:szCs w:val="24"/>
        </w:rPr>
        <w:t xml:space="preserve"> tıbbi zorunluluk oranlarını dikkate alarak sezaryen doğumların </w:t>
      </w:r>
      <w:proofErr w:type="gramStart"/>
      <w:r w:rsidR="00B6736F" w:rsidRPr="00B6736F">
        <w:rPr>
          <w:sz w:val="24"/>
          <w:szCs w:val="24"/>
        </w:rPr>
        <w:t>%10</w:t>
      </w:r>
      <w:proofErr w:type="gramEnd"/>
      <w:r w:rsidR="00B6736F" w:rsidRPr="00B6736F">
        <w:rPr>
          <w:sz w:val="24"/>
          <w:szCs w:val="24"/>
        </w:rPr>
        <w:t xml:space="preserve">-15 arasında olması gerektiğini ifade etmektedir (DSÖ, 2018). Günümüzde sezaryen </w:t>
      </w:r>
      <w:r>
        <w:rPr>
          <w:sz w:val="24"/>
          <w:szCs w:val="24"/>
        </w:rPr>
        <w:t xml:space="preserve">doğum </w:t>
      </w:r>
      <w:r w:rsidR="00E00999">
        <w:rPr>
          <w:sz w:val="24"/>
          <w:szCs w:val="24"/>
        </w:rPr>
        <w:lastRenderedPageBreak/>
        <w:t>oran</w:t>
      </w:r>
      <w:r w:rsidR="00B6736F" w:rsidRPr="00B6736F">
        <w:rPr>
          <w:sz w:val="24"/>
          <w:szCs w:val="24"/>
        </w:rPr>
        <w:t xml:space="preserve">ının evrensel olarak giderek artış gösterdiği gözlenmektedir. Bu istikrarlı artış, riskleri ve maliyeti nedeniyle endişeye </w:t>
      </w:r>
      <w:r w:rsidR="00E00999">
        <w:rPr>
          <w:sz w:val="24"/>
          <w:szCs w:val="24"/>
        </w:rPr>
        <w:t>neden</w:t>
      </w:r>
      <w:r w:rsidR="00E00999" w:rsidRPr="00B6736F">
        <w:rPr>
          <w:sz w:val="24"/>
          <w:szCs w:val="24"/>
        </w:rPr>
        <w:t xml:space="preserve"> </w:t>
      </w:r>
      <w:r w:rsidR="00B6736F" w:rsidRPr="00B6736F">
        <w:rPr>
          <w:sz w:val="24"/>
          <w:szCs w:val="24"/>
        </w:rPr>
        <w:t>olmaktadır</w:t>
      </w:r>
      <w:r w:rsidR="00600200">
        <w:rPr>
          <w:sz w:val="24"/>
          <w:szCs w:val="24"/>
        </w:rPr>
        <w:t xml:space="preserve"> (</w:t>
      </w:r>
      <w:r w:rsidR="00293ABE" w:rsidRPr="00A27DB4">
        <w:rPr>
          <w:sz w:val="24"/>
          <w:szCs w:val="24"/>
        </w:rPr>
        <w:t>Angolile ve diğerleri, 2023</w:t>
      </w:r>
      <w:r w:rsidR="00293ABE">
        <w:rPr>
          <w:sz w:val="24"/>
          <w:szCs w:val="24"/>
        </w:rPr>
        <w:t xml:space="preserve">; </w:t>
      </w:r>
      <w:r w:rsidR="00600200">
        <w:rPr>
          <w:sz w:val="24"/>
          <w:szCs w:val="24"/>
        </w:rPr>
        <w:t>Bohren ve diğerleri, 2019</w:t>
      </w:r>
      <w:r w:rsidR="003164A2">
        <w:rPr>
          <w:sz w:val="24"/>
          <w:szCs w:val="24"/>
        </w:rPr>
        <w:t>; Filiz, 2020</w:t>
      </w:r>
      <w:r w:rsidR="00600200">
        <w:rPr>
          <w:sz w:val="24"/>
          <w:szCs w:val="24"/>
        </w:rPr>
        <w:t>)</w:t>
      </w:r>
      <w:r w:rsidR="00B6736F" w:rsidRPr="00B6736F">
        <w:rPr>
          <w:sz w:val="24"/>
          <w:szCs w:val="24"/>
        </w:rPr>
        <w:t xml:space="preserve">. DSÖ’nün sezaryen ile doğum oranları verilerinde, dünya genelinde </w:t>
      </w:r>
      <w:r w:rsidR="00E00999">
        <w:rPr>
          <w:sz w:val="24"/>
          <w:szCs w:val="24"/>
        </w:rPr>
        <w:t xml:space="preserve">ve </w:t>
      </w:r>
      <w:r w:rsidR="00B6736F" w:rsidRPr="00B6736F">
        <w:rPr>
          <w:sz w:val="24"/>
          <w:szCs w:val="24"/>
        </w:rPr>
        <w:t>kıta bazında, en yüksek sezaryen doğum ora</w:t>
      </w:r>
      <w:r w:rsidR="00E00999">
        <w:rPr>
          <w:sz w:val="24"/>
          <w:szCs w:val="24"/>
        </w:rPr>
        <w:t>n</w:t>
      </w:r>
      <w:r w:rsidR="00B6736F" w:rsidRPr="00B6736F">
        <w:rPr>
          <w:sz w:val="24"/>
          <w:szCs w:val="24"/>
        </w:rPr>
        <w:t>ının %42,9 ile Güney Amerika</w:t>
      </w:r>
      <w:r w:rsidR="00E00999">
        <w:rPr>
          <w:sz w:val="24"/>
          <w:szCs w:val="24"/>
        </w:rPr>
        <w:t>’da</w:t>
      </w:r>
      <w:r w:rsidR="00B6736F" w:rsidRPr="00B6736F">
        <w:rPr>
          <w:sz w:val="24"/>
          <w:szCs w:val="24"/>
        </w:rPr>
        <w:t xml:space="preserve"> ve en düşük </w:t>
      </w:r>
      <w:r w:rsidR="00E00999">
        <w:rPr>
          <w:sz w:val="24"/>
          <w:szCs w:val="24"/>
        </w:rPr>
        <w:t>de</w:t>
      </w:r>
      <w:r w:rsidR="00B6736F" w:rsidRPr="00B6736F">
        <w:rPr>
          <w:sz w:val="24"/>
          <w:szCs w:val="24"/>
        </w:rPr>
        <w:t xml:space="preserve"> %7,3 ile Afrika</w:t>
      </w:r>
      <w:r w:rsidR="00E00999">
        <w:rPr>
          <w:sz w:val="24"/>
          <w:szCs w:val="24"/>
        </w:rPr>
        <w:t>’da</w:t>
      </w:r>
      <w:r w:rsidR="00B6736F" w:rsidRPr="00B6736F">
        <w:rPr>
          <w:sz w:val="24"/>
          <w:szCs w:val="24"/>
        </w:rPr>
        <w:t xml:space="preserve"> olduğu bildirilmiştir (DSÖ, 2017). Ekonomik Kalkınma ve İş Birliği Örgütü’ne (Organisation for Economic Cooperation and Development [OECD]) verilerine göre sezaryen oranları Finlandiya, İsveç, İsrail, Hollanda, Norveç ve İzlanda’da %15-17 arasında olup, genel olarak bu ülkelerin sezaryen doğum açısından en düşük oranlara sahip olan ülkeler arasında yer aldığı bildirilmiştir (OECD, 2017). Bunun yanı sıra Şili, Meksika ve Türkiye’de her iki doğumdan birinin sezaryenle gerçekleştiği belirtilmektedir (OECD, 2017). OECD tarafından en son yayınlanan raporda ülkemiz %54.9 sezaryen doğum hızı ile birinci sırada yer almakta ve ülkemizi </w:t>
      </w:r>
      <w:r w:rsidR="00E00999" w:rsidRPr="00B6736F">
        <w:rPr>
          <w:sz w:val="24"/>
          <w:szCs w:val="24"/>
        </w:rPr>
        <w:t xml:space="preserve">%45 </w:t>
      </w:r>
      <w:r w:rsidR="00E00999">
        <w:rPr>
          <w:sz w:val="24"/>
          <w:szCs w:val="24"/>
        </w:rPr>
        <w:t xml:space="preserve">ile </w:t>
      </w:r>
      <w:r w:rsidR="00E00999" w:rsidRPr="00B6736F">
        <w:rPr>
          <w:sz w:val="24"/>
          <w:szCs w:val="24"/>
        </w:rPr>
        <w:t>Kore</w:t>
      </w:r>
      <w:r w:rsidR="00E00999" w:rsidRPr="00B6736F" w:rsidDel="00E00999">
        <w:rPr>
          <w:sz w:val="24"/>
          <w:szCs w:val="24"/>
        </w:rPr>
        <w:t xml:space="preserve"> </w:t>
      </w:r>
      <w:r w:rsidR="00B6736F" w:rsidRPr="00B6736F">
        <w:rPr>
          <w:sz w:val="24"/>
          <w:szCs w:val="24"/>
        </w:rPr>
        <w:t xml:space="preserve">ve </w:t>
      </w:r>
      <w:r w:rsidR="00E00999" w:rsidRPr="00B6736F">
        <w:rPr>
          <w:sz w:val="24"/>
          <w:szCs w:val="24"/>
        </w:rPr>
        <w:t>%38.9</w:t>
      </w:r>
      <w:r w:rsidR="00E00999">
        <w:rPr>
          <w:sz w:val="24"/>
          <w:szCs w:val="24"/>
        </w:rPr>
        <w:t xml:space="preserve"> ile </w:t>
      </w:r>
      <w:r w:rsidR="00B6736F" w:rsidRPr="00B6736F">
        <w:rPr>
          <w:sz w:val="24"/>
          <w:szCs w:val="24"/>
        </w:rPr>
        <w:t xml:space="preserve">Polonya’nın takip ettiği görülmektedir (OECD, 2021). Ülkemizde sezaryen oranlarını gösteren son verilere baktığımızda ise, yıllar içerisinde giderek arttığı gözlenmektedir. Türkiye Nüfus ve Sağlık Araştırması (TNSA)’nın son üç verisine göre; 2008’te %37’ye, 2013’te %48,0’a ve 2018’de %52’ye yükseldiği görülmüştür (TNSA, </w:t>
      </w:r>
      <w:r w:rsidR="00005215">
        <w:rPr>
          <w:sz w:val="24"/>
          <w:szCs w:val="24"/>
        </w:rPr>
        <w:t xml:space="preserve">2008, 2013, </w:t>
      </w:r>
      <w:r w:rsidR="00B6736F" w:rsidRPr="00B6736F">
        <w:rPr>
          <w:sz w:val="24"/>
          <w:szCs w:val="24"/>
        </w:rPr>
        <w:t xml:space="preserve">2018).  Aynı şekilde T.C. Sağlık Bakanlığı Sağlık İstatı̇stı̇klerı̇ Yıllığı verilerine göre ise, 2019’ da sezaryen oranı </w:t>
      </w:r>
      <w:proofErr w:type="gramStart"/>
      <w:r w:rsidR="00B6736F" w:rsidRPr="00B6736F">
        <w:rPr>
          <w:sz w:val="24"/>
          <w:szCs w:val="24"/>
        </w:rPr>
        <w:t>%54,4</w:t>
      </w:r>
      <w:proofErr w:type="gramEnd"/>
      <w:r w:rsidR="00B6736F" w:rsidRPr="00B6736F">
        <w:rPr>
          <w:sz w:val="24"/>
          <w:szCs w:val="24"/>
        </w:rPr>
        <w:t xml:space="preserve">, 2020’de %57,3 2021’de %58,4 ve 2022 yılında %60,1’e yükselmiştir (Sağlık İstatı̇stı̇klerı̇ Yıllığı, 2019, 2020, 2021, 2022). </w:t>
      </w:r>
    </w:p>
    <w:p w14:paraId="00E834B6" w14:textId="4E107208" w:rsidR="005D0DDD" w:rsidRPr="00B6736F" w:rsidRDefault="005D0DDD" w:rsidP="001E5A92">
      <w:pPr>
        <w:tabs>
          <w:tab w:val="left" w:pos="7090"/>
        </w:tabs>
        <w:spacing w:after="120" w:line="360" w:lineRule="auto"/>
        <w:ind w:firstLine="567"/>
        <w:rPr>
          <w:sz w:val="24"/>
          <w:szCs w:val="24"/>
        </w:rPr>
      </w:pPr>
      <w:r>
        <w:rPr>
          <w:sz w:val="24"/>
          <w:szCs w:val="24"/>
        </w:rPr>
        <w:t>Sezaryen doğumları</w:t>
      </w:r>
      <w:r w:rsidR="005B7473">
        <w:rPr>
          <w:sz w:val="24"/>
          <w:szCs w:val="24"/>
        </w:rPr>
        <w:t xml:space="preserve"> iri bebek, plasental bozukluklar, distosi, fetal distres gibi acil durumlarda </w:t>
      </w:r>
      <w:r>
        <w:rPr>
          <w:sz w:val="24"/>
          <w:szCs w:val="24"/>
        </w:rPr>
        <w:t>hayat kurtarıcı iken</w:t>
      </w:r>
      <w:r w:rsidR="005B7473">
        <w:rPr>
          <w:sz w:val="24"/>
          <w:szCs w:val="24"/>
        </w:rPr>
        <w:t>,</w:t>
      </w:r>
      <w:r>
        <w:rPr>
          <w:sz w:val="24"/>
          <w:szCs w:val="24"/>
        </w:rPr>
        <w:t xml:space="preserve"> gereksiz yapıldığında uzun ve kısa vadede anne bebekte sıkıntılara sebe</w:t>
      </w:r>
      <w:r w:rsidR="005B7473">
        <w:rPr>
          <w:sz w:val="24"/>
          <w:szCs w:val="24"/>
        </w:rPr>
        <w:t>p</w:t>
      </w:r>
      <w:r>
        <w:rPr>
          <w:sz w:val="24"/>
          <w:szCs w:val="24"/>
        </w:rPr>
        <w:t xml:space="preserve"> olma</w:t>
      </w:r>
      <w:r w:rsidR="005B7473">
        <w:rPr>
          <w:sz w:val="24"/>
          <w:szCs w:val="24"/>
        </w:rPr>
        <w:t>k</w:t>
      </w:r>
      <w:r>
        <w:rPr>
          <w:sz w:val="24"/>
          <w:szCs w:val="24"/>
        </w:rPr>
        <w:t>tadır</w:t>
      </w:r>
      <w:r w:rsidR="005B7473">
        <w:rPr>
          <w:sz w:val="24"/>
          <w:szCs w:val="24"/>
        </w:rPr>
        <w:t xml:space="preserve"> (Başar ve Sağlam, 2018)</w:t>
      </w:r>
      <w:r>
        <w:rPr>
          <w:sz w:val="24"/>
          <w:szCs w:val="24"/>
        </w:rPr>
        <w:t>.</w:t>
      </w:r>
      <w:r w:rsidR="0098345C">
        <w:rPr>
          <w:sz w:val="24"/>
          <w:szCs w:val="24"/>
        </w:rPr>
        <w:t xml:space="preserve"> Ülkemizde yapılan retrospektif bir çalışmada, bir hastanede dört yıllık </w:t>
      </w:r>
      <w:r w:rsidR="00650465" w:rsidRPr="00FE1575">
        <w:rPr>
          <w:sz w:val="24"/>
          <w:szCs w:val="24"/>
        </w:rPr>
        <w:t>sezaryen</w:t>
      </w:r>
      <w:r w:rsidR="0098345C" w:rsidRPr="00FE1575">
        <w:rPr>
          <w:sz w:val="24"/>
          <w:szCs w:val="24"/>
        </w:rPr>
        <w:t xml:space="preserve"> </w:t>
      </w:r>
      <w:r w:rsidR="0098345C">
        <w:rPr>
          <w:sz w:val="24"/>
          <w:szCs w:val="24"/>
        </w:rPr>
        <w:t xml:space="preserve">oranı ve </w:t>
      </w:r>
      <w:r w:rsidR="006F434A">
        <w:rPr>
          <w:sz w:val="24"/>
          <w:szCs w:val="24"/>
        </w:rPr>
        <w:t>nedenleri</w:t>
      </w:r>
      <w:r w:rsidR="0098345C">
        <w:rPr>
          <w:sz w:val="24"/>
          <w:szCs w:val="24"/>
        </w:rPr>
        <w:t xml:space="preserve"> incelenmiş, </w:t>
      </w:r>
      <w:r w:rsidR="00650465" w:rsidRPr="00FE1575">
        <w:rPr>
          <w:sz w:val="24"/>
          <w:szCs w:val="24"/>
        </w:rPr>
        <w:t xml:space="preserve">sezaryen </w:t>
      </w:r>
      <w:r w:rsidR="0098345C">
        <w:rPr>
          <w:sz w:val="24"/>
          <w:szCs w:val="24"/>
        </w:rPr>
        <w:t xml:space="preserve">oranı %31,4 iken, </w:t>
      </w:r>
      <w:r w:rsidR="00650465" w:rsidRPr="00FE1575">
        <w:rPr>
          <w:sz w:val="24"/>
          <w:szCs w:val="24"/>
        </w:rPr>
        <w:t>sezaryen</w:t>
      </w:r>
      <w:r w:rsidR="0098345C">
        <w:rPr>
          <w:sz w:val="24"/>
          <w:szCs w:val="24"/>
        </w:rPr>
        <w:t xml:space="preserve"> sebebleri %53,8 bir veya birden fazla geçirilmiş </w:t>
      </w:r>
      <w:r w:rsidR="00650465" w:rsidRPr="00FE1575">
        <w:rPr>
          <w:sz w:val="24"/>
          <w:szCs w:val="24"/>
        </w:rPr>
        <w:t>sezaryen</w:t>
      </w:r>
      <w:r w:rsidR="00650465">
        <w:t xml:space="preserve"> </w:t>
      </w:r>
      <w:r w:rsidR="0098345C">
        <w:rPr>
          <w:sz w:val="24"/>
          <w:szCs w:val="24"/>
        </w:rPr>
        <w:t xml:space="preserve">ameliyatı, %15,2 baş pelvis uyuşmazlığı, </w:t>
      </w:r>
      <w:r w:rsidR="006F434A">
        <w:rPr>
          <w:sz w:val="24"/>
          <w:szCs w:val="24"/>
        </w:rPr>
        <w:t>%14,3 fetal distres olduğu tespit edilmiştir (Uckan ve Uckan, 2020).</w:t>
      </w:r>
      <w:r>
        <w:rPr>
          <w:sz w:val="24"/>
          <w:szCs w:val="24"/>
        </w:rPr>
        <w:t xml:space="preserve"> Sezaryen doğumun</w:t>
      </w:r>
      <w:r w:rsidR="005B7473">
        <w:rPr>
          <w:sz w:val="24"/>
          <w:szCs w:val="24"/>
        </w:rPr>
        <w:t xml:space="preserve"> anne a</w:t>
      </w:r>
      <w:r w:rsidR="00D37330">
        <w:rPr>
          <w:sz w:val="24"/>
          <w:szCs w:val="24"/>
        </w:rPr>
        <w:t>ç</w:t>
      </w:r>
      <w:r w:rsidR="005B7473">
        <w:rPr>
          <w:sz w:val="24"/>
          <w:szCs w:val="24"/>
        </w:rPr>
        <w:t xml:space="preserve">ısından </w:t>
      </w:r>
      <w:r>
        <w:rPr>
          <w:sz w:val="24"/>
          <w:szCs w:val="24"/>
        </w:rPr>
        <w:t xml:space="preserve">en önemli komplikasyonları, </w:t>
      </w:r>
      <w:r w:rsidR="005B7473">
        <w:rPr>
          <w:sz w:val="24"/>
          <w:szCs w:val="24"/>
        </w:rPr>
        <w:t xml:space="preserve">kanama, enfeksiyon, pıhtılaşma bozuklukları, mesane ve barsak travması, özellikle obezite gebelerde sezaryen sonrası yara yeri enfeksiyonu ve </w:t>
      </w:r>
      <w:r w:rsidR="00FE1575">
        <w:rPr>
          <w:sz w:val="24"/>
          <w:szCs w:val="24"/>
        </w:rPr>
        <w:t xml:space="preserve">paspartum </w:t>
      </w:r>
      <w:r w:rsidR="005B7473">
        <w:rPr>
          <w:sz w:val="24"/>
          <w:szCs w:val="24"/>
        </w:rPr>
        <w:t>depresyon riski artmaktadır</w:t>
      </w:r>
      <w:r w:rsidR="00E74283">
        <w:rPr>
          <w:sz w:val="24"/>
          <w:szCs w:val="24"/>
        </w:rPr>
        <w:t xml:space="preserve"> (Sharma ve diğerleri, 2018; Esencan ve Daştan, 2023).</w:t>
      </w:r>
      <w:r w:rsidR="002811F5">
        <w:rPr>
          <w:sz w:val="24"/>
          <w:szCs w:val="24"/>
        </w:rPr>
        <w:t xml:space="preserve"> Yenidoğan </w:t>
      </w:r>
      <w:r w:rsidR="00D37330">
        <w:rPr>
          <w:sz w:val="24"/>
          <w:szCs w:val="24"/>
        </w:rPr>
        <w:t xml:space="preserve">açısından </w:t>
      </w:r>
      <w:r w:rsidR="002811F5">
        <w:rPr>
          <w:sz w:val="24"/>
          <w:szCs w:val="24"/>
        </w:rPr>
        <w:t xml:space="preserve">riskler ise neonatal respiratuar distres, emzirme problemleri ve bebek annenin florasından yeteri kadar faydalanmadığı için obezite </w:t>
      </w:r>
      <w:r w:rsidR="00C35F9E" w:rsidRPr="00FE1575">
        <w:rPr>
          <w:sz w:val="24"/>
          <w:szCs w:val="24"/>
        </w:rPr>
        <w:t>metabolik</w:t>
      </w:r>
      <w:r w:rsidR="00C35F9E">
        <w:t xml:space="preserve"> </w:t>
      </w:r>
      <w:r w:rsidR="002811F5">
        <w:rPr>
          <w:sz w:val="24"/>
          <w:szCs w:val="24"/>
        </w:rPr>
        <w:t>hastalık riskleri artmaktadır (Sharma ve diğerleri, 2018; Esencan ve Daştan, 2023).</w:t>
      </w:r>
    </w:p>
    <w:p w14:paraId="0A04A353" w14:textId="621AA99A" w:rsidR="00B6736F" w:rsidRPr="00B6736F" w:rsidRDefault="00B6736F" w:rsidP="001E5A92">
      <w:pPr>
        <w:tabs>
          <w:tab w:val="left" w:pos="7090"/>
        </w:tabs>
        <w:spacing w:after="120" w:line="360" w:lineRule="auto"/>
        <w:ind w:firstLine="567"/>
        <w:rPr>
          <w:sz w:val="24"/>
          <w:szCs w:val="24"/>
        </w:rPr>
      </w:pPr>
      <w:r w:rsidRPr="00B6736F">
        <w:rPr>
          <w:sz w:val="24"/>
          <w:szCs w:val="24"/>
        </w:rPr>
        <w:t xml:space="preserve">Doğumda yapılan </w:t>
      </w:r>
      <w:r w:rsidR="00C35F9E" w:rsidRPr="00FE1575">
        <w:rPr>
          <w:sz w:val="24"/>
          <w:szCs w:val="24"/>
        </w:rPr>
        <w:t xml:space="preserve">müdahaleler </w:t>
      </w:r>
      <w:r w:rsidRPr="00B6736F">
        <w:rPr>
          <w:sz w:val="24"/>
          <w:szCs w:val="24"/>
        </w:rPr>
        <w:t xml:space="preserve">doğumun doğal sürecini bozmaktadır. Doğumda indüksiyon uygulamaları en sık yapılan müdaledir ve dünya genelinde tüm gebeliklerin yaklaşık %20 ile %30 oranında uygulandığı bilinmektedir (National Institute for Health and </w:t>
      </w:r>
      <w:r w:rsidRPr="00B6736F">
        <w:rPr>
          <w:sz w:val="24"/>
          <w:szCs w:val="24"/>
        </w:rPr>
        <w:lastRenderedPageBreak/>
        <w:t>Care Excellence, 2014b). Ancak, DSÖ</w:t>
      </w:r>
      <w:r w:rsidR="00E00999">
        <w:rPr>
          <w:sz w:val="24"/>
          <w:szCs w:val="24"/>
        </w:rPr>
        <w:t>,</w:t>
      </w:r>
      <w:r w:rsidRPr="00B6736F">
        <w:rPr>
          <w:sz w:val="24"/>
          <w:szCs w:val="24"/>
        </w:rPr>
        <w:t xml:space="preserve"> indüksiyonu 41. gebelik haftasından önce anne ve bebek sağlığı, gebeliğin süreci ile ilgili herhangi bir komplikasyon olmadığı sürece önermemektedir (DSÖ, 2022). Doğum indüksiyonu gelişmiş ülkelerde gelişmekte olan ülkelere </w:t>
      </w:r>
      <w:r w:rsidR="00E00999">
        <w:rPr>
          <w:sz w:val="24"/>
          <w:szCs w:val="24"/>
        </w:rPr>
        <w:t>göre</w:t>
      </w:r>
      <w:r w:rsidR="00E00999" w:rsidRPr="00B6736F">
        <w:rPr>
          <w:sz w:val="24"/>
          <w:szCs w:val="24"/>
        </w:rPr>
        <w:t xml:space="preserve"> </w:t>
      </w:r>
      <w:r w:rsidRPr="00B6736F">
        <w:rPr>
          <w:sz w:val="24"/>
          <w:szCs w:val="24"/>
        </w:rPr>
        <w:t>daha yaygın olarak uygulanmaktadır (Bay ve Bulut, 2020; Ryan ve Mccarthy, 2016</w:t>
      </w:r>
      <w:r w:rsidR="0003561E">
        <w:rPr>
          <w:sz w:val="24"/>
          <w:szCs w:val="24"/>
        </w:rPr>
        <w:t>; Baştarcan ve Şahin, 2022</w:t>
      </w:r>
      <w:r w:rsidRPr="00B6736F">
        <w:rPr>
          <w:sz w:val="24"/>
          <w:szCs w:val="24"/>
        </w:rPr>
        <w:t>). DSÖ verilerine göre</w:t>
      </w:r>
      <w:r w:rsidR="00E00999">
        <w:rPr>
          <w:sz w:val="24"/>
          <w:szCs w:val="24"/>
        </w:rPr>
        <w:t>,</w:t>
      </w:r>
      <w:r w:rsidRPr="00B6736F">
        <w:rPr>
          <w:sz w:val="24"/>
          <w:szCs w:val="24"/>
        </w:rPr>
        <w:t xml:space="preserve"> doğumların </w:t>
      </w:r>
      <w:proofErr w:type="gramStart"/>
      <w:r w:rsidRPr="00B6736F">
        <w:rPr>
          <w:sz w:val="24"/>
          <w:szCs w:val="24"/>
        </w:rPr>
        <w:t>%9,6</w:t>
      </w:r>
      <w:proofErr w:type="gramEnd"/>
      <w:r w:rsidRPr="00B6736F">
        <w:rPr>
          <w:sz w:val="24"/>
          <w:szCs w:val="24"/>
        </w:rPr>
        <w:t xml:space="preserve">’sında doğum eylemi indüksiyonunun uygulandığı gösterilmiştir. Doğum indüksiyon oranlarının Afrika ülkelerinde (en düşük: Nijer, </w:t>
      </w:r>
      <w:proofErr w:type="gramStart"/>
      <w:r w:rsidRPr="00B6736F">
        <w:rPr>
          <w:sz w:val="24"/>
          <w:szCs w:val="24"/>
        </w:rPr>
        <w:t>%1,4</w:t>
      </w:r>
      <w:proofErr w:type="gramEnd"/>
      <w:r w:rsidRPr="00B6736F">
        <w:rPr>
          <w:sz w:val="24"/>
          <w:szCs w:val="24"/>
        </w:rPr>
        <w:t xml:space="preserve">), Asya ve Latin Amerika ülkelerine (en yüksek: Srilanka, %35,5) göre daha düşük olduğunu tespit edilmiştir (DSÖ, 2018). Ülkemizde yapılan güncel bir çalışmada kadınlara </w:t>
      </w:r>
      <w:proofErr w:type="gramStart"/>
      <w:r w:rsidRPr="00B6736F">
        <w:rPr>
          <w:sz w:val="24"/>
          <w:szCs w:val="24"/>
        </w:rPr>
        <w:t>%88,9</w:t>
      </w:r>
      <w:proofErr w:type="gramEnd"/>
      <w:r w:rsidRPr="00B6736F">
        <w:rPr>
          <w:sz w:val="24"/>
          <w:szCs w:val="24"/>
        </w:rPr>
        <w:t xml:space="preserve"> oranında doğum indüksiyonu uygulandığı, uygulanan indüksiyon yöntemlerinden %10,6’sının oksitosin, %42,9’unun amniyotomi ve %8,9’unun vajinal prostaglandin olduğu rapor edilmiştir (Bal Şaraldı ve diğerleri, 2023).</w:t>
      </w:r>
    </w:p>
    <w:p w14:paraId="32E515D7" w14:textId="15887341" w:rsidR="00C827FC" w:rsidRPr="00C827FC" w:rsidRDefault="00C827FC" w:rsidP="00D01A5C">
      <w:pPr>
        <w:spacing w:after="120" w:line="360" w:lineRule="auto"/>
        <w:ind w:firstLine="567"/>
        <w:rPr>
          <w:rFonts w:eastAsia="Times New Roman"/>
          <w:color w:val="auto"/>
          <w:sz w:val="24"/>
          <w:szCs w:val="24"/>
          <w:lang w:eastAsia="tr-TR"/>
        </w:rPr>
      </w:pPr>
      <w:r w:rsidRPr="00C827FC">
        <w:rPr>
          <w:rFonts w:eastAsia="Times New Roman"/>
          <w:color w:val="auto"/>
          <w:sz w:val="24"/>
          <w:szCs w:val="24"/>
          <w:lang w:eastAsia="tr-TR"/>
        </w:rPr>
        <w:t>Dünya genelinde artan sezaryen ve doğum sürecine yönelik tıbbi müdahale oranları, kadınlar için fizyolojik doğumu destekleyen kanıta dayalı yenilikçi uygulamaların geliştirilmesi ve yaygınlaştırılması gerekliliğini gündeme getirmiştir. Bu kapsamda, fizyolojik doğumu kolaylaştırmayı ve kadının doğum sürecindeki aktif rolünü güçlendirmeyi amaçlayan uygulamalardan biri, İrlanda’da toplum ebesi Sinead Thompson tarafından 2015 yılında geliştirilen “Doğum Sekseği (Labour Hopscotch)” uygulamasıdır. Doğum Sekseği, kadınların ve doğum partnerlerinin doğum sırasında kullanabileceği görsel bir rehber olarak tasarlanmış olup, aynı zamanda ebelerin fizyolojik doğumu destekleyici bakım sunmalarını kolaylaştırmayı hedeflemektedir (Carroll ve diğerleri, 2022).</w:t>
      </w:r>
      <w:r>
        <w:rPr>
          <w:rFonts w:eastAsia="Times New Roman"/>
          <w:color w:val="auto"/>
          <w:sz w:val="24"/>
          <w:szCs w:val="24"/>
          <w:lang w:eastAsia="tr-TR"/>
        </w:rPr>
        <w:t xml:space="preserve"> </w:t>
      </w:r>
      <w:r w:rsidRPr="00C827FC">
        <w:rPr>
          <w:rFonts w:eastAsia="Times New Roman"/>
          <w:color w:val="auto"/>
          <w:sz w:val="24"/>
          <w:szCs w:val="24"/>
          <w:lang w:eastAsia="tr-TR"/>
        </w:rPr>
        <w:t>Doğum Sekseği Uygulaması, İrlanda’da 19 hastanede ve birçok Avrupa ülkesinde doğum bakımında kullanılmakta olup, doğum sürecini çocukların aşina olduğu seksek oyununun adımlarına benzer şekilde yapılandırmaktadır. Her adım, görsel olarak bebek ayak izleriyle desteklenmekte ve bu sayede kadının doğum süreci boyunca aktif kalması, sürecin merkezinde yer alması ve doğumun fizyolojik ilerleyişine odaklanması teşvik edilmektedir (Carroll ve diğerleri, 2022). Uygulama, kadının hareketliliğini artırarak optimal fetal pozisyonlamayı desteklemeyi amaçlamakta ve doğumun doğal seyrini kolaylaştırmayı hedeflemektedir.</w:t>
      </w:r>
      <w:r>
        <w:rPr>
          <w:rFonts w:eastAsia="Times New Roman"/>
          <w:color w:val="auto"/>
          <w:sz w:val="24"/>
          <w:szCs w:val="24"/>
          <w:lang w:eastAsia="tr-TR"/>
        </w:rPr>
        <w:t xml:space="preserve"> </w:t>
      </w:r>
      <w:r w:rsidRPr="00C827FC">
        <w:rPr>
          <w:rFonts w:eastAsia="Times New Roman"/>
          <w:color w:val="auto"/>
          <w:sz w:val="24"/>
          <w:szCs w:val="24"/>
          <w:lang w:eastAsia="tr-TR"/>
        </w:rPr>
        <w:t xml:space="preserve">Uygulamanın temel amaçları arasında, doğumda gereksiz tıbbi müdahalelerin azaltılması, kadının doğum süreci boyunca desteklenmesi, kadın ve doğum destekçilerinin bilgilendirilerek güçlendirilmesi yer almaktadır (Carroll ve diğerleri, 2022). Doğum Sekseği; yedi adımdan oluşan, her adımda dört farklı aktivite içeren ve her basamağın en az 20 dakika sürdüğü görsel bir araçtır. Bu adımlar; hareket, pozisyon değişikliği, masaj ve gevşeme teknikleri gibi uygulamaları içermekte olup, kadının doğum boyunca aktif katılımını desteklemektedir. Gebeler, uygulamayı gebeliğin 28. haftasından itibaren ev ortamında </w:t>
      </w:r>
      <w:r w:rsidRPr="00C827FC">
        <w:rPr>
          <w:rFonts w:eastAsia="Times New Roman"/>
          <w:color w:val="auto"/>
          <w:sz w:val="24"/>
          <w:szCs w:val="24"/>
          <w:lang w:eastAsia="tr-TR"/>
        </w:rPr>
        <w:lastRenderedPageBreak/>
        <w:t>öğrenmeye başlayabilmekte, doğum sırasında ise görsel materyaller aracılığıyla odaklanmaları artırılmaktadır.</w:t>
      </w:r>
    </w:p>
    <w:p w14:paraId="6B1EAEF9" w14:textId="66277B0D" w:rsidR="00C827FC" w:rsidRPr="00C827FC" w:rsidRDefault="00C827FC" w:rsidP="005D45D8">
      <w:pPr>
        <w:spacing w:after="120" w:line="360" w:lineRule="auto"/>
        <w:ind w:firstLine="567"/>
        <w:rPr>
          <w:rFonts w:eastAsia="Times New Roman"/>
          <w:color w:val="auto"/>
          <w:sz w:val="24"/>
          <w:szCs w:val="24"/>
          <w:lang w:eastAsia="tr-TR"/>
        </w:rPr>
      </w:pPr>
      <w:r w:rsidRPr="00C827FC">
        <w:rPr>
          <w:rFonts w:eastAsia="Times New Roman"/>
          <w:color w:val="auto"/>
          <w:sz w:val="24"/>
          <w:szCs w:val="24"/>
          <w:lang w:eastAsia="tr-TR"/>
        </w:rPr>
        <w:t>Carroll ve arkadaşları (2022) tarafından yapılan kesitsel bir çalışmada, gebelerin Doğum Sekseği Uygulamasına ilişkin değerlendirmeleri incelenmiş; doğum topu, doğum taburesi ve su terapisi uygulamanın en faydalı adımları olarak belirlenmiştir. Ayrıca uygulamanın, kadının doğumda aktif olmasını desteklediği ve doğum sürecinde birincil rol üstlenmesini güçlendirdiği bildirilmiştir. Aynı çalışmada ebelerin uygulamaya ilişkin deneyimleri de değerlendirilmiş; ebelerin doğuma gelen gebelere Doğum Sekseği Uygulamasını daha etkin şekilde tanıtmaları, adımların açık ve anlaşılır biçimde açıklanması ve uygulamanın yaygınlaştırılabilmesi için ebelere yönelik eğitimlerin artırılması gerektiği vurgulanmıştır (Carroll ve diğerleri, 2022).</w:t>
      </w:r>
      <w:r>
        <w:rPr>
          <w:rFonts w:eastAsia="Times New Roman"/>
          <w:color w:val="auto"/>
          <w:sz w:val="24"/>
          <w:szCs w:val="24"/>
          <w:lang w:eastAsia="tr-TR"/>
        </w:rPr>
        <w:t xml:space="preserve"> </w:t>
      </w:r>
      <w:r w:rsidRPr="00C827FC">
        <w:rPr>
          <w:rFonts w:eastAsia="Times New Roman"/>
          <w:color w:val="auto"/>
          <w:sz w:val="24"/>
          <w:szCs w:val="24"/>
          <w:lang w:eastAsia="tr-TR"/>
        </w:rPr>
        <w:t>Bununla birlikte, Doğum Sekseği Uygulamasına ilişkin mevcut çalışmaların sınırlı olması, konuya yönelik daha fazla bilimsel kanıta gereksinim olduğunu göstermektedir. Özellikle sezaryen oranlarının yüksek olduğu ülkelerde, bu uygulamanın uygulanabilirliğinin ve etkinliğinin değerlendirilmesi önem taşımaktadır. Bu doğrultuda planlanan çalışmanın, sezaryen oranlarının ve doğum müdahalelerinin azaltılmasına, doğum ağrısının yönetimine ve kadınların doğum memnuniyetinin artırılmasına katkı sağlaması beklenmektedir.</w:t>
      </w:r>
    </w:p>
    <w:p w14:paraId="3D268BBE" w14:textId="77777777" w:rsidR="00681C9F" w:rsidRDefault="00681C9F" w:rsidP="00C827FC">
      <w:pPr>
        <w:spacing w:line="360" w:lineRule="auto"/>
        <w:ind w:firstLine="567"/>
        <w:rPr>
          <w:sz w:val="24"/>
          <w:szCs w:val="24"/>
        </w:rPr>
      </w:pPr>
    </w:p>
    <w:p w14:paraId="45817C83" w14:textId="77777777" w:rsidR="00681C9F" w:rsidRDefault="00681C9F" w:rsidP="00C827FC">
      <w:pPr>
        <w:spacing w:line="360" w:lineRule="auto"/>
        <w:ind w:firstLine="567"/>
        <w:rPr>
          <w:sz w:val="24"/>
          <w:szCs w:val="24"/>
        </w:rPr>
      </w:pPr>
    </w:p>
    <w:p w14:paraId="78878B70" w14:textId="77777777" w:rsidR="00681C9F" w:rsidRDefault="00681C9F" w:rsidP="00C827FC">
      <w:pPr>
        <w:spacing w:line="360" w:lineRule="auto"/>
        <w:ind w:firstLine="567"/>
        <w:rPr>
          <w:sz w:val="24"/>
          <w:szCs w:val="24"/>
        </w:rPr>
      </w:pPr>
    </w:p>
    <w:p w14:paraId="49E9C581" w14:textId="77777777" w:rsidR="00681C9F" w:rsidRDefault="00681C9F" w:rsidP="00C827FC">
      <w:pPr>
        <w:spacing w:line="360" w:lineRule="auto"/>
        <w:ind w:firstLine="567"/>
        <w:rPr>
          <w:sz w:val="24"/>
          <w:szCs w:val="24"/>
        </w:rPr>
      </w:pPr>
    </w:p>
    <w:p w14:paraId="59414731" w14:textId="77777777" w:rsidR="00681C9F" w:rsidRDefault="00681C9F" w:rsidP="00C827FC">
      <w:pPr>
        <w:spacing w:line="360" w:lineRule="auto"/>
        <w:ind w:firstLine="567"/>
        <w:rPr>
          <w:sz w:val="24"/>
          <w:szCs w:val="24"/>
        </w:rPr>
      </w:pPr>
    </w:p>
    <w:p w14:paraId="2D48E838" w14:textId="77777777" w:rsidR="00AB1F56" w:rsidRDefault="00AB1F56" w:rsidP="00320348">
      <w:pPr>
        <w:spacing w:line="360" w:lineRule="auto"/>
        <w:ind w:firstLine="567"/>
        <w:rPr>
          <w:sz w:val="24"/>
          <w:szCs w:val="24"/>
        </w:rPr>
      </w:pPr>
    </w:p>
    <w:p w14:paraId="0EFC137D" w14:textId="77777777" w:rsidR="00AB1F56" w:rsidRDefault="00AB1F56" w:rsidP="00320348">
      <w:pPr>
        <w:spacing w:line="360" w:lineRule="auto"/>
        <w:ind w:firstLine="567"/>
        <w:rPr>
          <w:sz w:val="24"/>
          <w:szCs w:val="24"/>
        </w:rPr>
      </w:pPr>
    </w:p>
    <w:p w14:paraId="08284C13" w14:textId="77777777" w:rsidR="00AB1F56" w:rsidRDefault="00AB1F56" w:rsidP="00320348">
      <w:pPr>
        <w:spacing w:line="360" w:lineRule="auto"/>
        <w:ind w:firstLine="567"/>
        <w:rPr>
          <w:sz w:val="24"/>
          <w:szCs w:val="24"/>
        </w:rPr>
      </w:pPr>
    </w:p>
    <w:p w14:paraId="4CCB6F1A" w14:textId="77777777" w:rsidR="003B54CB" w:rsidRDefault="003B54CB" w:rsidP="00320348">
      <w:pPr>
        <w:spacing w:line="360" w:lineRule="auto"/>
        <w:ind w:firstLine="567"/>
        <w:rPr>
          <w:sz w:val="24"/>
          <w:szCs w:val="24"/>
        </w:rPr>
      </w:pPr>
    </w:p>
    <w:p w14:paraId="6CE8B82C" w14:textId="77777777" w:rsidR="00C827FC" w:rsidRDefault="00C827FC" w:rsidP="00320348">
      <w:pPr>
        <w:spacing w:line="360" w:lineRule="auto"/>
        <w:ind w:firstLine="567"/>
        <w:rPr>
          <w:sz w:val="24"/>
          <w:szCs w:val="24"/>
        </w:rPr>
      </w:pPr>
    </w:p>
    <w:p w14:paraId="7383BC7E" w14:textId="77777777" w:rsidR="00C827FC" w:rsidRDefault="00C827FC" w:rsidP="00320348">
      <w:pPr>
        <w:spacing w:line="360" w:lineRule="auto"/>
        <w:ind w:firstLine="567"/>
        <w:rPr>
          <w:sz w:val="24"/>
          <w:szCs w:val="24"/>
        </w:rPr>
      </w:pPr>
    </w:p>
    <w:p w14:paraId="77C334B7" w14:textId="77777777" w:rsidR="00C827FC" w:rsidRDefault="00C827FC" w:rsidP="00320348">
      <w:pPr>
        <w:spacing w:line="360" w:lineRule="auto"/>
        <w:ind w:firstLine="567"/>
        <w:rPr>
          <w:sz w:val="24"/>
          <w:szCs w:val="24"/>
        </w:rPr>
      </w:pPr>
    </w:p>
    <w:p w14:paraId="72BF2589" w14:textId="77777777" w:rsidR="001F07DE" w:rsidRDefault="001F07DE" w:rsidP="00320348">
      <w:pPr>
        <w:spacing w:line="360" w:lineRule="auto"/>
        <w:ind w:firstLine="567"/>
        <w:rPr>
          <w:sz w:val="24"/>
          <w:szCs w:val="24"/>
        </w:rPr>
      </w:pPr>
    </w:p>
    <w:p w14:paraId="3D8DCB25" w14:textId="77777777" w:rsidR="001F07DE" w:rsidRDefault="001F07DE" w:rsidP="00320348">
      <w:pPr>
        <w:spacing w:line="360" w:lineRule="auto"/>
        <w:ind w:firstLine="567"/>
        <w:rPr>
          <w:sz w:val="24"/>
          <w:szCs w:val="24"/>
        </w:rPr>
      </w:pPr>
    </w:p>
    <w:p w14:paraId="223FE39E" w14:textId="77777777" w:rsidR="001F07DE" w:rsidRDefault="001F07DE" w:rsidP="00320348">
      <w:pPr>
        <w:spacing w:line="360" w:lineRule="auto"/>
        <w:ind w:firstLine="567"/>
        <w:rPr>
          <w:sz w:val="24"/>
          <w:szCs w:val="24"/>
        </w:rPr>
      </w:pPr>
    </w:p>
    <w:p w14:paraId="68D064A7" w14:textId="77777777" w:rsidR="00C827FC" w:rsidRDefault="00C827FC" w:rsidP="00320348">
      <w:pPr>
        <w:spacing w:line="360" w:lineRule="auto"/>
        <w:ind w:firstLine="567"/>
        <w:rPr>
          <w:sz w:val="24"/>
          <w:szCs w:val="24"/>
        </w:rPr>
      </w:pPr>
    </w:p>
    <w:p w14:paraId="640DF576" w14:textId="77777777" w:rsidR="00C827FC" w:rsidRPr="00320348" w:rsidRDefault="00C827FC" w:rsidP="00320348">
      <w:pPr>
        <w:spacing w:line="360" w:lineRule="auto"/>
        <w:ind w:firstLine="567"/>
        <w:rPr>
          <w:sz w:val="24"/>
          <w:szCs w:val="24"/>
        </w:rPr>
      </w:pPr>
    </w:p>
    <w:p w14:paraId="4A3D2B48" w14:textId="4E2857E1" w:rsidR="00114C91" w:rsidRPr="001F5E90" w:rsidRDefault="00B7444D" w:rsidP="002261D8">
      <w:pPr>
        <w:pStyle w:val="Stil2"/>
      </w:pPr>
      <w:bookmarkStart w:id="17" w:name="_Toc221305092"/>
      <w:r>
        <w:lastRenderedPageBreak/>
        <w:t xml:space="preserve">1.2. </w:t>
      </w:r>
      <w:r w:rsidR="00114C91" w:rsidRPr="001F5E90">
        <w:t>A</w:t>
      </w:r>
      <w:r w:rsidR="00196C52">
        <w:t>maç</w:t>
      </w:r>
      <w:bookmarkEnd w:id="17"/>
    </w:p>
    <w:p w14:paraId="27B242B3" w14:textId="3F0EA46A" w:rsidR="00114C91" w:rsidRDefault="00114C91" w:rsidP="00114C91">
      <w:pPr>
        <w:spacing w:line="360" w:lineRule="auto"/>
        <w:rPr>
          <w:sz w:val="24"/>
          <w:szCs w:val="24"/>
        </w:rPr>
      </w:pPr>
      <w:r w:rsidRPr="001F5E90">
        <w:rPr>
          <w:sz w:val="24"/>
          <w:szCs w:val="24"/>
        </w:rPr>
        <w:t>Bu çalışmanın amacı, doğum sekseği uygulamasının doğum süreci (doğum eyleminin birinci, ikinci</w:t>
      </w:r>
      <w:r w:rsidR="00C91328">
        <w:rPr>
          <w:sz w:val="24"/>
          <w:szCs w:val="24"/>
        </w:rPr>
        <w:t xml:space="preserve"> ve </w:t>
      </w:r>
      <w:r w:rsidRPr="001F5E90">
        <w:rPr>
          <w:sz w:val="24"/>
          <w:szCs w:val="24"/>
        </w:rPr>
        <w:t>üçüncü evlerinin süreleri), doğum müdahaleleri (indüksiyon, amniotomi, epizyotomi, perineal travma, vakum, forseps ve acil sezaryen), doğum ağrısı ve memnuniyeti üzerine etkisini belirlemektir.</w:t>
      </w:r>
    </w:p>
    <w:p w14:paraId="7CB599D3" w14:textId="63D230DC" w:rsidR="00114C91" w:rsidRPr="001F5E90" w:rsidRDefault="00B7444D" w:rsidP="002261D8">
      <w:pPr>
        <w:pStyle w:val="Stil2"/>
      </w:pPr>
      <w:bookmarkStart w:id="18" w:name="_Toc221305093"/>
      <w:r>
        <w:t xml:space="preserve">1.3. </w:t>
      </w:r>
      <w:r w:rsidR="00196C52" w:rsidRPr="001F5E90">
        <w:t>Araştırmanın Hipotezleri</w:t>
      </w:r>
      <w:bookmarkEnd w:id="18"/>
    </w:p>
    <w:p w14:paraId="5DDB3AD2" w14:textId="77777777" w:rsidR="00114C91" w:rsidRDefault="00114C91" w:rsidP="00114C91">
      <w:pPr>
        <w:pStyle w:val="NormalWeb"/>
        <w:spacing w:line="360" w:lineRule="auto"/>
      </w:pPr>
      <w:r w:rsidRPr="004C399F">
        <w:t>H</w:t>
      </w:r>
      <w:r w:rsidRPr="004C399F">
        <w:rPr>
          <w:position w:val="-4"/>
        </w:rPr>
        <w:t>01</w:t>
      </w:r>
      <w:r>
        <w:rPr>
          <w:position w:val="-4"/>
        </w:rPr>
        <w:t xml:space="preserve">: </w:t>
      </w:r>
      <w:r w:rsidRPr="00AC74D4">
        <w:t xml:space="preserve">Doğum Sekseği Uygulaması </w:t>
      </w:r>
      <w:r>
        <w:t xml:space="preserve">sonrası müdahale ve kontrol </w:t>
      </w:r>
      <w:r w:rsidRPr="00AC74D4">
        <w:t>gruplar</w:t>
      </w:r>
      <w:r>
        <w:t>ı</w:t>
      </w:r>
      <w:r w:rsidRPr="00AC74D4">
        <w:t xml:space="preserve"> arasında </w:t>
      </w:r>
      <w:r>
        <w:t xml:space="preserve">doğum müdahaleleri (indüksiyon, amniotomi, epizyotomi, perineal travma, vakum, </w:t>
      </w:r>
      <w:r w:rsidRPr="007249C0">
        <w:t xml:space="preserve">forseps </w:t>
      </w:r>
      <w:r>
        <w:t xml:space="preserve">ve acil sezaryen) </w:t>
      </w:r>
      <w:r w:rsidRPr="00AC74D4">
        <w:t>bakımından fark yoktur.</w:t>
      </w:r>
    </w:p>
    <w:p w14:paraId="3E6C7E34" w14:textId="77777777" w:rsidR="00114C91" w:rsidRDefault="00114C91" w:rsidP="00114C91">
      <w:pPr>
        <w:pStyle w:val="NormalWeb"/>
        <w:spacing w:line="360" w:lineRule="auto"/>
        <w:rPr>
          <w:bCs/>
        </w:rPr>
      </w:pPr>
      <w:r w:rsidRPr="004C399F">
        <w:t>H</w:t>
      </w:r>
      <w:r w:rsidRPr="004C399F">
        <w:rPr>
          <w:position w:val="-4"/>
        </w:rPr>
        <w:t>02</w:t>
      </w:r>
      <w:r w:rsidRPr="004C399F">
        <w:t xml:space="preserve">: </w:t>
      </w:r>
      <w:r w:rsidRPr="00053B61">
        <w:t xml:space="preserve">Doğum Sekseği </w:t>
      </w:r>
      <w:r w:rsidRPr="00AC74D4">
        <w:t>Uygulaması</w:t>
      </w:r>
      <w:r>
        <w:t xml:space="preserve"> sonrası müdahale ve kontrol grupları arasında </w:t>
      </w:r>
      <w:r>
        <w:rPr>
          <w:bCs/>
        </w:rPr>
        <w:t>d</w:t>
      </w:r>
      <w:r w:rsidRPr="00053B61">
        <w:rPr>
          <w:bCs/>
        </w:rPr>
        <w:t>oğum eyleminin birinci</w:t>
      </w:r>
      <w:r>
        <w:rPr>
          <w:bCs/>
        </w:rPr>
        <w:t>,</w:t>
      </w:r>
      <w:r w:rsidRPr="00053B61">
        <w:rPr>
          <w:bCs/>
        </w:rPr>
        <w:t xml:space="preserve"> ikinci </w:t>
      </w:r>
      <w:r>
        <w:rPr>
          <w:bCs/>
        </w:rPr>
        <w:t xml:space="preserve">ve üçüncü </w:t>
      </w:r>
      <w:r w:rsidRPr="00053B61">
        <w:rPr>
          <w:bCs/>
        </w:rPr>
        <w:t xml:space="preserve">evresinin süreleri </w:t>
      </w:r>
      <w:r>
        <w:rPr>
          <w:bCs/>
        </w:rPr>
        <w:t>bakımından fark yoktur.</w:t>
      </w:r>
    </w:p>
    <w:p w14:paraId="7F87B3D9" w14:textId="61A2AB20" w:rsidR="005A19C8" w:rsidRDefault="00114C91" w:rsidP="00030CD3">
      <w:pPr>
        <w:pStyle w:val="NormalWeb"/>
        <w:spacing w:line="360" w:lineRule="auto"/>
      </w:pPr>
      <w:r w:rsidRPr="004C399F">
        <w:t>H</w:t>
      </w:r>
      <w:r w:rsidRPr="004C399F">
        <w:rPr>
          <w:position w:val="-4"/>
        </w:rPr>
        <w:t>0</w:t>
      </w:r>
      <w:r>
        <w:rPr>
          <w:position w:val="-4"/>
        </w:rPr>
        <w:t>3</w:t>
      </w:r>
      <w:r w:rsidRPr="004C399F">
        <w:t>:</w:t>
      </w:r>
      <w:r>
        <w:t xml:space="preserve"> </w:t>
      </w:r>
      <w:r w:rsidRPr="00AC74D4">
        <w:t>Doğum Sekseği Uygulaması</w:t>
      </w:r>
      <w:r>
        <w:t xml:space="preserve"> sonrası müdahale ve kontrol </w:t>
      </w:r>
      <w:r w:rsidRPr="00AC74D4">
        <w:t>gruplar</w:t>
      </w:r>
      <w:r>
        <w:t xml:space="preserve">ı </w:t>
      </w:r>
      <w:r w:rsidRPr="00AC74D4">
        <w:t xml:space="preserve">arasında </w:t>
      </w:r>
      <w:r>
        <w:rPr>
          <w:bCs/>
        </w:rPr>
        <w:t>d</w:t>
      </w:r>
      <w:r w:rsidRPr="00053B61">
        <w:rPr>
          <w:bCs/>
        </w:rPr>
        <w:t xml:space="preserve">oğum </w:t>
      </w:r>
      <w:r>
        <w:t xml:space="preserve">ağrısı ve </w:t>
      </w:r>
      <w:r w:rsidRPr="00053B61">
        <w:rPr>
          <w:bCs/>
        </w:rPr>
        <w:t>memnuniyeti</w:t>
      </w:r>
      <w:r w:rsidRPr="00AC74D4">
        <w:t xml:space="preserve"> bakımından fark yoktur.</w:t>
      </w:r>
    </w:p>
    <w:p w14:paraId="65C0521B" w14:textId="77777777" w:rsidR="00030CD3" w:rsidRDefault="00030CD3" w:rsidP="00030CD3">
      <w:pPr>
        <w:pStyle w:val="NormalWeb"/>
        <w:spacing w:line="360" w:lineRule="auto"/>
      </w:pPr>
    </w:p>
    <w:p w14:paraId="04BF57B7" w14:textId="77777777" w:rsidR="00030CD3" w:rsidRDefault="00030CD3" w:rsidP="00030CD3">
      <w:pPr>
        <w:pStyle w:val="NormalWeb"/>
        <w:spacing w:line="360" w:lineRule="auto"/>
      </w:pPr>
    </w:p>
    <w:p w14:paraId="561400CF" w14:textId="77777777" w:rsidR="00030CD3" w:rsidRDefault="00030CD3" w:rsidP="00030CD3">
      <w:pPr>
        <w:pStyle w:val="NormalWeb"/>
        <w:spacing w:line="360" w:lineRule="auto"/>
      </w:pPr>
    </w:p>
    <w:p w14:paraId="59B1F2F0" w14:textId="77777777" w:rsidR="00030CD3" w:rsidRDefault="00030CD3" w:rsidP="00030CD3">
      <w:pPr>
        <w:pStyle w:val="NormalWeb"/>
        <w:spacing w:line="360" w:lineRule="auto"/>
      </w:pPr>
    </w:p>
    <w:p w14:paraId="16C33B1D" w14:textId="77777777" w:rsidR="00030CD3" w:rsidRDefault="00030CD3" w:rsidP="00030CD3">
      <w:pPr>
        <w:pStyle w:val="NormalWeb"/>
        <w:spacing w:line="360" w:lineRule="auto"/>
      </w:pPr>
    </w:p>
    <w:p w14:paraId="7E94371F" w14:textId="77777777" w:rsidR="00030CD3" w:rsidRDefault="00030CD3" w:rsidP="00030CD3">
      <w:pPr>
        <w:pStyle w:val="NormalWeb"/>
        <w:spacing w:line="360" w:lineRule="auto"/>
      </w:pPr>
    </w:p>
    <w:p w14:paraId="65BDD576" w14:textId="77777777" w:rsidR="00030CD3" w:rsidRDefault="00030CD3" w:rsidP="00030CD3">
      <w:pPr>
        <w:pStyle w:val="NormalWeb"/>
        <w:spacing w:line="360" w:lineRule="auto"/>
      </w:pPr>
    </w:p>
    <w:p w14:paraId="71E4A91A" w14:textId="77777777" w:rsidR="00030CD3" w:rsidRDefault="00030CD3" w:rsidP="00030CD3">
      <w:pPr>
        <w:pStyle w:val="NormalWeb"/>
        <w:spacing w:line="360" w:lineRule="auto"/>
      </w:pPr>
    </w:p>
    <w:p w14:paraId="46247905" w14:textId="77777777" w:rsidR="00030CD3" w:rsidRDefault="00030CD3" w:rsidP="00030CD3">
      <w:pPr>
        <w:pStyle w:val="NormalWeb"/>
        <w:spacing w:line="360" w:lineRule="auto"/>
      </w:pPr>
    </w:p>
    <w:p w14:paraId="6388F6B2" w14:textId="77777777" w:rsidR="007B3EC2" w:rsidRDefault="007B3EC2" w:rsidP="00AB1F56">
      <w:pPr>
        <w:tabs>
          <w:tab w:val="left" w:pos="7090"/>
        </w:tabs>
        <w:spacing w:line="360" w:lineRule="auto"/>
        <w:rPr>
          <w:b/>
          <w:bCs/>
          <w:sz w:val="28"/>
          <w:szCs w:val="28"/>
        </w:rPr>
      </w:pPr>
    </w:p>
    <w:p w14:paraId="6FF19A4E" w14:textId="1473A1BE" w:rsidR="00D26127" w:rsidRDefault="00BC719D" w:rsidP="00D26127">
      <w:pPr>
        <w:pStyle w:val="Stil1"/>
        <w:numPr>
          <w:ilvl w:val="0"/>
          <w:numId w:val="51"/>
        </w:numPr>
      </w:pPr>
      <w:bookmarkStart w:id="19" w:name="_Toc221305094"/>
      <w:r w:rsidRPr="00BC719D">
        <w:lastRenderedPageBreak/>
        <w:t>GENEL BİLGİLE</w:t>
      </w:r>
      <w:r w:rsidR="00907D25">
        <w:t>R</w:t>
      </w:r>
      <w:bookmarkEnd w:id="19"/>
    </w:p>
    <w:p w14:paraId="217A02B8" w14:textId="77777777" w:rsidR="00D26127" w:rsidRPr="00AD013D" w:rsidRDefault="00D26127" w:rsidP="00D26127">
      <w:pPr>
        <w:pStyle w:val="Stil1"/>
        <w:ind w:left="720"/>
        <w:jc w:val="both"/>
      </w:pPr>
    </w:p>
    <w:p w14:paraId="4E89A45A" w14:textId="4D87EDA9" w:rsidR="00B93AE8" w:rsidRPr="00AD013D" w:rsidRDefault="0052410F" w:rsidP="00B349B2">
      <w:pPr>
        <w:pStyle w:val="NormalWeb"/>
        <w:spacing w:before="0" w:beforeAutospacing="0" w:after="120" w:afterAutospacing="0" w:line="360" w:lineRule="auto"/>
        <w:ind w:firstLine="567"/>
      </w:pPr>
      <w:r w:rsidRPr="00AD013D">
        <w:rPr>
          <w:rFonts w:eastAsia="TimesNewRomanPSMT"/>
        </w:rPr>
        <w:t xml:space="preserve">Doğum her </w:t>
      </w:r>
      <w:r w:rsidR="00B15E8B" w:rsidRPr="00AD013D">
        <w:rPr>
          <w:rFonts w:eastAsia="TimesNewRomanPSMT"/>
        </w:rPr>
        <w:t>kadın</w:t>
      </w:r>
      <w:r w:rsidR="005A4CAE">
        <w:rPr>
          <w:rFonts w:eastAsia="TimesNewRomanPSMT"/>
        </w:rPr>
        <w:t>ın</w:t>
      </w:r>
      <w:r w:rsidR="00B15E8B" w:rsidRPr="00AD013D">
        <w:rPr>
          <w:rFonts w:eastAsia="TimesNewRomanPSMT"/>
        </w:rPr>
        <w:t xml:space="preserve"> hayatında en </w:t>
      </w:r>
      <w:r w:rsidR="00AD013D">
        <w:rPr>
          <w:rFonts w:eastAsia="TimesNewRomanPSMT"/>
        </w:rPr>
        <w:t>mutlu,</w:t>
      </w:r>
      <w:r w:rsidR="005A4CAE">
        <w:rPr>
          <w:rFonts w:eastAsia="TimesNewRomanPSMT"/>
        </w:rPr>
        <w:t xml:space="preserve"> </w:t>
      </w:r>
      <w:r w:rsidR="00AD013D">
        <w:rPr>
          <w:rFonts w:eastAsia="TimesNewRomanPSMT"/>
        </w:rPr>
        <w:t xml:space="preserve">heyecanlı ve </w:t>
      </w:r>
      <w:r w:rsidR="005A4CAE">
        <w:rPr>
          <w:rFonts w:eastAsia="TimesNewRomanPSMT"/>
        </w:rPr>
        <w:t xml:space="preserve">en </w:t>
      </w:r>
      <w:r w:rsidR="00B15E8B" w:rsidRPr="00AD013D">
        <w:rPr>
          <w:rFonts w:eastAsia="TimesNewRomanPSMT"/>
        </w:rPr>
        <w:t>unutulmaz</w:t>
      </w:r>
      <w:r w:rsidR="005A4CAE">
        <w:rPr>
          <w:rFonts w:eastAsia="TimesNewRomanPSMT"/>
        </w:rPr>
        <w:t xml:space="preserve"> anlarından </w:t>
      </w:r>
      <w:r w:rsidR="00B15E8B" w:rsidRPr="00AD013D">
        <w:rPr>
          <w:rFonts w:eastAsia="TimesNewRomanPSMT"/>
        </w:rPr>
        <w:t>bir</w:t>
      </w:r>
      <w:r w:rsidR="005A4CAE">
        <w:rPr>
          <w:rFonts w:eastAsia="TimesNewRomanPSMT"/>
        </w:rPr>
        <w:t xml:space="preserve">i </w:t>
      </w:r>
      <w:r w:rsidR="00B15E8B" w:rsidRPr="00AD013D">
        <w:rPr>
          <w:rFonts w:eastAsia="TimesNewRomanPSMT"/>
        </w:rPr>
        <w:t>olarak kabul edilmektedir (</w:t>
      </w:r>
      <w:r w:rsidR="007E6F8D" w:rsidRPr="00F629EB">
        <w:rPr>
          <w:shd w:val="clear" w:color="auto" w:fill="FFFFFF"/>
        </w:rPr>
        <w:t>Erickson</w:t>
      </w:r>
      <w:r w:rsidR="007E6F8D">
        <w:rPr>
          <w:shd w:val="clear" w:color="auto" w:fill="FFFFFF"/>
        </w:rPr>
        <w:t xml:space="preserve"> ve</w:t>
      </w:r>
      <w:r w:rsidR="007E6F8D" w:rsidRPr="00F629EB">
        <w:rPr>
          <w:shd w:val="clear" w:color="auto" w:fill="FFFFFF"/>
        </w:rPr>
        <w:t xml:space="preserve"> Carlson</w:t>
      </w:r>
      <w:r w:rsidR="007E6F8D">
        <w:rPr>
          <w:shd w:val="clear" w:color="auto" w:fill="FFFFFF"/>
        </w:rPr>
        <w:t xml:space="preserve">, </w:t>
      </w:r>
      <w:r w:rsidR="007E6F8D" w:rsidRPr="00F629EB">
        <w:rPr>
          <w:shd w:val="clear" w:color="auto" w:fill="FFFFFF"/>
        </w:rPr>
        <w:t>2022</w:t>
      </w:r>
      <w:r w:rsidR="009439A8">
        <w:rPr>
          <w:shd w:val="clear" w:color="auto" w:fill="FFFFFF"/>
        </w:rPr>
        <w:t xml:space="preserve">; </w:t>
      </w:r>
      <w:r w:rsidR="009439A8" w:rsidRPr="00B6736F">
        <w:rPr>
          <w:shd w:val="clear" w:color="auto" w:fill="FFFFFF"/>
        </w:rPr>
        <w:t>Liepinaitiene ve diğerleri, 2023</w:t>
      </w:r>
      <w:r w:rsidR="00C31769">
        <w:rPr>
          <w:rFonts w:eastAsia="TimesNewRomanPSMT"/>
        </w:rPr>
        <w:t>)</w:t>
      </w:r>
      <w:r w:rsidR="00B15E8B" w:rsidRPr="00AD013D">
        <w:rPr>
          <w:rFonts w:eastAsia="TimesNewRomanPSMT"/>
        </w:rPr>
        <w:t>.</w:t>
      </w:r>
      <w:r w:rsidR="00B93AE8" w:rsidRPr="00AD013D">
        <w:t xml:space="preserve"> Doğum, </w:t>
      </w:r>
      <w:r w:rsidR="005A4CAE">
        <w:t xml:space="preserve">kadının </w:t>
      </w:r>
      <w:r w:rsidR="00B93AE8" w:rsidRPr="00AD013D">
        <w:t xml:space="preserve">yaşamının en temel biyolojik süreçlerinden biri olup, </w:t>
      </w:r>
      <w:r w:rsidR="00070E2B">
        <w:t>sadece</w:t>
      </w:r>
      <w:r w:rsidR="00B93AE8" w:rsidRPr="00AD013D">
        <w:t xml:space="preserve"> fizyolojik bir olay değil</w:t>
      </w:r>
      <w:r w:rsidR="00070E2B">
        <w:t>,</w:t>
      </w:r>
      <w:r w:rsidR="00B93AE8" w:rsidRPr="00AD013D">
        <w:t xml:space="preserve"> aynı zamanda psikolojik, sosyal ve kültürel bir deneyimdir</w:t>
      </w:r>
      <w:r w:rsidR="009439A8">
        <w:t xml:space="preserve"> (</w:t>
      </w:r>
      <w:r w:rsidR="003907B0">
        <w:t>Aktaş ve Ö</w:t>
      </w:r>
      <w:r w:rsidR="00750D6D">
        <w:t>z</w:t>
      </w:r>
      <w:r w:rsidR="003907B0">
        <w:t xml:space="preserve">türk Can, 2019; </w:t>
      </w:r>
      <w:r w:rsidR="009439A8" w:rsidRPr="00B6736F">
        <w:rPr>
          <w:shd w:val="clear" w:color="auto" w:fill="FFFFFF"/>
        </w:rPr>
        <w:t>Espinosa</w:t>
      </w:r>
      <w:r w:rsidR="009439A8" w:rsidRPr="00B6736F">
        <w:t xml:space="preserve"> ve diğerleri, 2022</w:t>
      </w:r>
      <w:r w:rsidR="00ED27F8">
        <w:t>; Hundley ve diğerleri, 2020</w:t>
      </w:r>
      <w:r w:rsidR="009439A8">
        <w:t>)</w:t>
      </w:r>
      <w:r w:rsidR="00B93AE8" w:rsidRPr="00AD013D">
        <w:t>.</w:t>
      </w:r>
      <w:r w:rsidR="009439A8">
        <w:t xml:space="preserve"> D</w:t>
      </w:r>
      <w:r w:rsidR="00B93AE8" w:rsidRPr="00AD013D">
        <w:t xml:space="preserve">oğum sürecinde </w:t>
      </w:r>
      <w:r w:rsidR="009439A8">
        <w:t xml:space="preserve">yapılan müdahalelerin kadın </w:t>
      </w:r>
      <w:r w:rsidR="00BC5C9A">
        <w:t>ve çocuk sağlığı</w:t>
      </w:r>
      <w:r w:rsidR="00B93AE8" w:rsidRPr="00AD013D">
        <w:t xml:space="preserve"> üzerinde </w:t>
      </w:r>
      <w:r w:rsidR="007E6F8D">
        <w:t xml:space="preserve">kısa ve </w:t>
      </w:r>
      <w:r w:rsidR="00070E2B">
        <w:t>uzun</w:t>
      </w:r>
      <w:r w:rsidR="00B93AE8" w:rsidRPr="00AD013D">
        <w:t xml:space="preserve"> </w:t>
      </w:r>
      <w:r w:rsidR="00E6442C">
        <w:t>süre</w:t>
      </w:r>
      <w:r w:rsidR="00E6442C" w:rsidRPr="00AD013D">
        <w:t xml:space="preserve">li </w:t>
      </w:r>
      <w:r w:rsidR="00B93AE8" w:rsidRPr="00AD013D">
        <w:t>etkiler</w:t>
      </w:r>
      <w:r w:rsidR="00E6442C">
        <w:t>i bulunmaktadır</w:t>
      </w:r>
      <w:r w:rsidR="00BC5C9A">
        <w:t xml:space="preserve"> (Erenel ve </w:t>
      </w:r>
      <w:r w:rsidR="00196E12">
        <w:t>Çiçek</w:t>
      </w:r>
      <w:r w:rsidR="00BC5C9A">
        <w:t>, 2018)</w:t>
      </w:r>
      <w:r w:rsidR="00B93AE8" w:rsidRPr="00AD013D">
        <w:t xml:space="preserve">. DSÖ, doğumun doğal bir süreç olduğunu ve mümkün olduğunca müdahaleden uzak, destekleyici bakım </w:t>
      </w:r>
      <w:r w:rsidR="009439A8">
        <w:t>verilerek</w:t>
      </w:r>
      <w:r w:rsidR="00B93AE8" w:rsidRPr="00AD013D">
        <w:t xml:space="preserve"> gerçekleşmesi gerektiğini vurgulamaktadır </w:t>
      </w:r>
      <w:r w:rsidR="009439A8">
        <w:t>(</w:t>
      </w:r>
      <w:r w:rsidR="005A4CAE">
        <w:t>DSÖ</w:t>
      </w:r>
      <w:r w:rsidR="00B93AE8" w:rsidRPr="00AD013D">
        <w:t>, 2023).</w:t>
      </w:r>
    </w:p>
    <w:p w14:paraId="1172F6D3" w14:textId="302FC89D" w:rsidR="00F32F30" w:rsidRDefault="00F32F30" w:rsidP="00B349B2">
      <w:pPr>
        <w:pStyle w:val="NormalWeb"/>
        <w:spacing w:before="0" w:beforeAutospacing="0" w:after="120" w:afterAutospacing="0" w:line="360" w:lineRule="auto"/>
        <w:ind w:firstLine="567"/>
      </w:pPr>
      <w:r>
        <w:t>Günümüzde modern tıp uygulamaları sayesinde anne ve bebek ölümleri önemli ölçüde azalmış olsa</w:t>
      </w:r>
      <w:r w:rsidR="00B5003B">
        <w:t xml:space="preserve"> </w:t>
      </w:r>
      <w:proofErr w:type="gramStart"/>
      <w:r>
        <w:t>da,</w:t>
      </w:r>
      <w:proofErr w:type="gramEnd"/>
      <w:r>
        <w:t xml:space="preserve"> doğum eylemine yapılan </w:t>
      </w:r>
      <w:r w:rsidRPr="00331646">
        <w:rPr>
          <w:rStyle w:val="Gl"/>
          <w:b w:val="0"/>
          <w:bCs w:val="0"/>
        </w:rPr>
        <w:t>gereksiz tıbbi</w:t>
      </w:r>
      <w:r w:rsidR="007E6F8D">
        <w:rPr>
          <w:rStyle w:val="Gl"/>
          <w:b w:val="0"/>
          <w:bCs w:val="0"/>
        </w:rPr>
        <w:t xml:space="preserve"> </w:t>
      </w:r>
      <w:r w:rsidR="00B5003B">
        <w:t>müdahaleler</w:t>
      </w:r>
      <w:r w:rsidR="00C91328">
        <w:t xml:space="preserve"> </w:t>
      </w:r>
      <w:r>
        <w:t xml:space="preserve">hem anne hem de yenidoğan sağlığı üzerinde olumsuz sonuçlar </w:t>
      </w:r>
      <w:r w:rsidR="00A87F2B">
        <w:t xml:space="preserve">oluşturmaktadır </w:t>
      </w:r>
      <w:r w:rsidR="002043C7">
        <w:t>(</w:t>
      </w:r>
      <w:r w:rsidR="00BC5C9A">
        <w:t>Erenel ve Çicek, 2018</w:t>
      </w:r>
      <w:r w:rsidR="00A87F2B">
        <w:t>;</w:t>
      </w:r>
      <w:r w:rsidR="00BC5C9A">
        <w:t xml:space="preserve"> </w:t>
      </w:r>
      <w:r w:rsidR="002043C7">
        <w:t>Girgin ve diğerleri</w:t>
      </w:r>
      <w:r w:rsidR="00A87F2B">
        <w:t>,</w:t>
      </w:r>
      <w:r w:rsidR="002043C7">
        <w:t xml:space="preserve"> 2024)</w:t>
      </w:r>
      <w:r>
        <w:t xml:space="preserve">. Türkiye’de sezaryen oranlarının </w:t>
      </w:r>
      <w:proofErr w:type="gramStart"/>
      <w:r>
        <w:t>%</w:t>
      </w:r>
      <w:r w:rsidR="00A87F2B">
        <w:t>60</w:t>
      </w:r>
      <w:proofErr w:type="gramEnd"/>
      <w:r w:rsidR="00A87F2B">
        <w:t xml:space="preserve">’ın (Sağlık Bakanlığı, 2022; </w:t>
      </w:r>
      <w:r w:rsidR="00A87F2B" w:rsidRPr="00A11EB1">
        <w:t>Topaktaş</w:t>
      </w:r>
      <w:r w:rsidR="00A87F2B">
        <w:t xml:space="preserve"> ve </w:t>
      </w:r>
      <w:r w:rsidR="00A87F2B" w:rsidRPr="00A11EB1">
        <w:t>Beylik</w:t>
      </w:r>
      <w:r w:rsidR="00A87F2B">
        <w:t xml:space="preserve">, </w:t>
      </w:r>
      <w:r w:rsidR="00A87F2B" w:rsidRPr="00A11EB1">
        <w:t>2024</w:t>
      </w:r>
      <w:r w:rsidR="00A87F2B">
        <w:t>) ve indüksiyon oranlarının %80’in (Bal Şaraldı ve diğerleri, 2023) üzerinde olması</w:t>
      </w:r>
      <w:r>
        <w:t xml:space="preserve">, müdahalelerin rutin hale geldiğini göstermektedir. </w:t>
      </w:r>
    </w:p>
    <w:p w14:paraId="0273C63C" w14:textId="77777777" w:rsidR="00F32F30" w:rsidRPr="00F32F30" w:rsidRDefault="00F32F30" w:rsidP="00EC0AA6">
      <w:pPr>
        <w:pStyle w:val="Stil2"/>
        <w:rPr>
          <w:rFonts w:eastAsia="Times New Roman"/>
          <w:lang w:eastAsia="tr-TR"/>
        </w:rPr>
      </w:pPr>
      <w:bookmarkStart w:id="20" w:name="_Toc221305095"/>
      <w:r w:rsidRPr="00F32F30">
        <w:rPr>
          <w:rFonts w:eastAsia="Times New Roman"/>
          <w:lang w:eastAsia="tr-TR"/>
        </w:rPr>
        <w:t>2.</w:t>
      </w:r>
      <w:r w:rsidR="00C541EA">
        <w:rPr>
          <w:rFonts w:eastAsia="Times New Roman"/>
          <w:lang w:eastAsia="tr-TR"/>
        </w:rPr>
        <w:t>1.</w:t>
      </w:r>
      <w:r w:rsidRPr="00F32F30">
        <w:rPr>
          <w:rFonts w:eastAsia="Times New Roman"/>
          <w:lang w:eastAsia="tr-TR"/>
        </w:rPr>
        <w:t xml:space="preserve"> </w:t>
      </w:r>
      <w:r w:rsidR="009639AE" w:rsidRPr="00F32F30">
        <w:rPr>
          <w:rFonts w:eastAsia="Times New Roman"/>
          <w:lang w:eastAsia="tr-TR"/>
        </w:rPr>
        <w:t>Doğumda Kullanılan Tıbbi Müdahaleler</w:t>
      </w:r>
      <w:bookmarkEnd w:id="20"/>
    </w:p>
    <w:p w14:paraId="2E88AD83" w14:textId="5B9089CD" w:rsidR="000469FF" w:rsidRDefault="00F32F30" w:rsidP="001E5A92">
      <w:pPr>
        <w:spacing w:after="120" w:line="360" w:lineRule="auto"/>
        <w:ind w:firstLine="567"/>
        <w:rPr>
          <w:rFonts w:eastAsia="Times New Roman"/>
          <w:color w:val="auto"/>
          <w:sz w:val="24"/>
          <w:szCs w:val="24"/>
          <w:lang w:eastAsia="tr-TR"/>
        </w:rPr>
      </w:pPr>
      <w:r w:rsidRPr="00F32F30">
        <w:rPr>
          <w:rFonts w:eastAsia="Times New Roman"/>
          <w:color w:val="auto"/>
          <w:sz w:val="24"/>
          <w:szCs w:val="24"/>
          <w:lang w:eastAsia="tr-TR"/>
        </w:rPr>
        <w:t>Modern doğum uygulamalarında, çeşitli tıbbi müdahaleler</w:t>
      </w:r>
      <w:r w:rsidR="002043C7">
        <w:rPr>
          <w:rFonts w:eastAsia="Times New Roman"/>
          <w:color w:val="auto"/>
          <w:sz w:val="24"/>
          <w:szCs w:val="24"/>
          <w:lang w:eastAsia="tr-TR"/>
        </w:rPr>
        <w:t xml:space="preserve"> doğumda medikali</w:t>
      </w:r>
      <w:r w:rsidR="0079115B">
        <w:rPr>
          <w:rFonts w:eastAsia="Times New Roman"/>
          <w:color w:val="auto"/>
          <w:sz w:val="24"/>
          <w:szCs w:val="24"/>
          <w:lang w:eastAsia="tr-TR"/>
        </w:rPr>
        <w:t>zas</w:t>
      </w:r>
      <w:r w:rsidR="002043C7">
        <w:rPr>
          <w:rFonts w:eastAsia="Times New Roman"/>
          <w:color w:val="auto"/>
          <w:sz w:val="24"/>
          <w:szCs w:val="24"/>
          <w:lang w:eastAsia="tr-TR"/>
        </w:rPr>
        <w:t>yon olarak bilinmekte ve</w:t>
      </w:r>
      <w:r w:rsidRPr="00F32F30">
        <w:rPr>
          <w:rFonts w:eastAsia="Times New Roman"/>
          <w:color w:val="auto"/>
          <w:sz w:val="24"/>
          <w:szCs w:val="24"/>
          <w:lang w:eastAsia="tr-TR"/>
        </w:rPr>
        <w:t xml:space="preserve"> sıklıkla rutin prosedür</w:t>
      </w:r>
      <w:r w:rsidR="00642BD7">
        <w:rPr>
          <w:rFonts w:eastAsia="Times New Roman"/>
          <w:color w:val="auto"/>
          <w:sz w:val="24"/>
          <w:szCs w:val="24"/>
          <w:lang w:eastAsia="tr-TR"/>
        </w:rPr>
        <w:t>ler</w:t>
      </w:r>
      <w:r w:rsidRPr="00F32F30">
        <w:rPr>
          <w:rFonts w:eastAsia="Times New Roman"/>
          <w:color w:val="auto"/>
          <w:sz w:val="24"/>
          <w:szCs w:val="24"/>
          <w:lang w:eastAsia="tr-TR"/>
        </w:rPr>
        <w:t xml:space="preserve"> haline gel</w:t>
      </w:r>
      <w:r w:rsidR="002043C7">
        <w:rPr>
          <w:rFonts w:eastAsia="Times New Roman"/>
          <w:color w:val="auto"/>
          <w:sz w:val="24"/>
          <w:szCs w:val="24"/>
          <w:lang w:eastAsia="tr-TR"/>
        </w:rPr>
        <w:t>diği görülmektedir (Girgin ve diğerleri, 2024</w:t>
      </w:r>
      <w:r w:rsidR="00331646">
        <w:rPr>
          <w:rFonts w:eastAsia="Times New Roman"/>
          <w:color w:val="auto"/>
          <w:sz w:val="24"/>
          <w:szCs w:val="24"/>
          <w:lang w:eastAsia="tr-TR"/>
        </w:rPr>
        <w:t>)</w:t>
      </w:r>
      <w:r w:rsidRPr="00F32F30">
        <w:rPr>
          <w:rFonts w:eastAsia="Times New Roman"/>
          <w:color w:val="auto"/>
          <w:sz w:val="24"/>
          <w:szCs w:val="24"/>
          <w:lang w:eastAsia="tr-TR"/>
        </w:rPr>
        <w:t>.</w:t>
      </w:r>
      <w:r w:rsidR="00BC5C9A">
        <w:rPr>
          <w:rFonts w:eastAsia="Times New Roman"/>
          <w:color w:val="auto"/>
          <w:sz w:val="24"/>
          <w:szCs w:val="24"/>
          <w:lang w:eastAsia="tr-TR"/>
        </w:rPr>
        <w:t xml:space="preserve"> </w:t>
      </w:r>
      <w:r w:rsidR="00190AC5">
        <w:rPr>
          <w:rFonts w:eastAsia="Times New Roman"/>
          <w:color w:val="auto"/>
          <w:sz w:val="24"/>
          <w:szCs w:val="24"/>
          <w:lang w:eastAsia="tr-TR"/>
        </w:rPr>
        <w:t>Doğumda müdahale</w:t>
      </w:r>
      <w:r w:rsidR="00641CCD">
        <w:rPr>
          <w:rFonts w:eastAsia="Times New Roman"/>
          <w:color w:val="auto"/>
          <w:sz w:val="24"/>
          <w:szCs w:val="24"/>
          <w:lang w:eastAsia="tr-TR"/>
        </w:rPr>
        <w:t>,</w:t>
      </w:r>
      <w:r w:rsidR="00BC5C9A" w:rsidRPr="00BC5C9A">
        <w:rPr>
          <w:rFonts w:eastAsia="Times New Roman"/>
          <w:color w:val="auto"/>
          <w:sz w:val="24"/>
          <w:szCs w:val="24"/>
          <w:lang w:eastAsia="tr-TR"/>
        </w:rPr>
        <w:t xml:space="preserve"> maternal ve fetal</w:t>
      </w:r>
      <w:r w:rsidR="00BC5C9A">
        <w:rPr>
          <w:rFonts w:eastAsia="Times New Roman"/>
          <w:color w:val="auto"/>
          <w:sz w:val="24"/>
          <w:szCs w:val="24"/>
          <w:lang w:eastAsia="tr-TR"/>
        </w:rPr>
        <w:t xml:space="preserve"> </w:t>
      </w:r>
      <w:r w:rsidR="000904DA">
        <w:rPr>
          <w:rFonts w:eastAsia="Times New Roman"/>
          <w:color w:val="auto"/>
          <w:sz w:val="24"/>
          <w:szCs w:val="24"/>
          <w:lang w:eastAsia="tr-TR"/>
        </w:rPr>
        <w:t>riskli bir durumun</w:t>
      </w:r>
      <w:r w:rsidR="00BC5C9A" w:rsidRPr="00BC5C9A">
        <w:rPr>
          <w:rFonts w:eastAsia="Times New Roman"/>
          <w:color w:val="auto"/>
          <w:sz w:val="24"/>
          <w:szCs w:val="24"/>
          <w:lang w:eastAsia="tr-TR"/>
        </w:rPr>
        <w:t xml:space="preserve"> varlığında doğum eylemini güvenli</w:t>
      </w:r>
      <w:r w:rsidR="00BC5C9A">
        <w:rPr>
          <w:rFonts w:eastAsia="Times New Roman"/>
          <w:color w:val="auto"/>
          <w:sz w:val="24"/>
          <w:szCs w:val="24"/>
          <w:lang w:eastAsia="tr-TR"/>
        </w:rPr>
        <w:t xml:space="preserve"> </w:t>
      </w:r>
      <w:r w:rsidR="00BC5C9A" w:rsidRPr="00BC5C9A">
        <w:rPr>
          <w:rFonts w:eastAsia="Times New Roman"/>
          <w:color w:val="auto"/>
          <w:sz w:val="24"/>
          <w:szCs w:val="24"/>
          <w:lang w:eastAsia="tr-TR"/>
        </w:rPr>
        <w:t>bir şekilde gerçekleştirmek veya hızlandırmak için</w:t>
      </w:r>
      <w:r w:rsidR="00BC5C9A">
        <w:rPr>
          <w:rFonts w:eastAsia="Times New Roman"/>
          <w:color w:val="auto"/>
          <w:sz w:val="24"/>
          <w:szCs w:val="24"/>
          <w:lang w:eastAsia="tr-TR"/>
        </w:rPr>
        <w:t xml:space="preserve"> </w:t>
      </w:r>
      <w:r w:rsidR="00BC5C9A" w:rsidRPr="00BC5C9A">
        <w:rPr>
          <w:rFonts w:eastAsia="Times New Roman"/>
          <w:color w:val="auto"/>
          <w:sz w:val="24"/>
          <w:szCs w:val="24"/>
          <w:lang w:eastAsia="tr-TR"/>
        </w:rPr>
        <w:t>kullanılan yöntemlerden oluşmaktadır</w:t>
      </w:r>
      <w:r w:rsidR="00641CCD">
        <w:rPr>
          <w:rFonts w:eastAsia="Times New Roman"/>
          <w:color w:val="auto"/>
          <w:sz w:val="24"/>
          <w:szCs w:val="24"/>
          <w:lang w:eastAsia="tr-TR"/>
        </w:rPr>
        <w:t xml:space="preserve"> </w:t>
      </w:r>
      <w:r w:rsidR="00641CCD" w:rsidRPr="00641CCD">
        <w:rPr>
          <w:rFonts w:eastAsia="Times New Roman"/>
          <w:color w:val="auto"/>
          <w:sz w:val="24"/>
          <w:szCs w:val="24"/>
          <w:lang w:eastAsia="tr-TR"/>
        </w:rPr>
        <w:t>(</w:t>
      </w:r>
      <w:r w:rsidR="00641CCD" w:rsidRPr="00641CCD">
        <w:rPr>
          <w:sz w:val="24"/>
          <w:szCs w:val="24"/>
        </w:rPr>
        <w:t>Erenel ve Çicek, 2018)</w:t>
      </w:r>
      <w:r w:rsidR="00BC5C9A" w:rsidRPr="00641CCD">
        <w:rPr>
          <w:rFonts w:eastAsia="Times New Roman"/>
          <w:color w:val="auto"/>
          <w:sz w:val="24"/>
          <w:szCs w:val="24"/>
          <w:lang w:eastAsia="tr-TR"/>
        </w:rPr>
        <w:t>.</w:t>
      </w:r>
      <w:r w:rsidRPr="00F32F30">
        <w:rPr>
          <w:rFonts w:eastAsia="Times New Roman"/>
          <w:color w:val="auto"/>
          <w:sz w:val="24"/>
          <w:szCs w:val="24"/>
          <w:lang w:eastAsia="tr-TR"/>
        </w:rPr>
        <w:t xml:space="preserve"> </w:t>
      </w:r>
      <w:r w:rsidR="007B5868">
        <w:rPr>
          <w:rFonts w:eastAsia="Times New Roman"/>
          <w:color w:val="auto"/>
          <w:sz w:val="24"/>
          <w:szCs w:val="24"/>
          <w:lang w:eastAsia="tr-TR"/>
        </w:rPr>
        <w:t xml:space="preserve">Doğumda uygulanan tıbbi uygulamaların </w:t>
      </w:r>
      <w:r w:rsidR="000904DA">
        <w:rPr>
          <w:rFonts w:eastAsia="Times New Roman"/>
          <w:color w:val="auto"/>
          <w:sz w:val="24"/>
          <w:szCs w:val="24"/>
          <w:lang w:eastAsia="tr-TR"/>
        </w:rPr>
        <w:t>genellikle</w:t>
      </w:r>
      <w:r w:rsidRPr="00F32F30">
        <w:rPr>
          <w:rFonts w:eastAsia="Times New Roman"/>
          <w:color w:val="auto"/>
          <w:sz w:val="24"/>
          <w:szCs w:val="24"/>
          <w:lang w:eastAsia="tr-TR"/>
        </w:rPr>
        <w:t>,</w:t>
      </w:r>
      <w:r w:rsidR="00641CCD">
        <w:rPr>
          <w:rFonts w:eastAsia="Times New Roman"/>
          <w:color w:val="auto"/>
          <w:sz w:val="24"/>
          <w:szCs w:val="24"/>
          <w:lang w:eastAsia="tr-TR"/>
        </w:rPr>
        <w:t xml:space="preserve"> </w:t>
      </w:r>
      <w:r w:rsidR="007B5868">
        <w:rPr>
          <w:rFonts w:eastAsia="Times New Roman"/>
          <w:color w:val="auto"/>
          <w:sz w:val="24"/>
          <w:szCs w:val="24"/>
          <w:lang w:eastAsia="tr-TR"/>
        </w:rPr>
        <w:t>herhangi bir</w:t>
      </w:r>
      <w:r w:rsidR="00A16998">
        <w:rPr>
          <w:rFonts w:eastAsia="Times New Roman"/>
          <w:color w:val="auto"/>
          <w:sz w:val="24"/>
          <w:szCs w:val="24"/>
          <w:lang w:eastAsia="tr-TR"/>
        </w:rPr>
        <w:t xml:space="preserve"> </w:t>
      </w:r>
      <w:r w:rsidRPr="00F32F30">
        <w:rPr>
          <w:rFonts w:eastAsia="Times New Roman"/>
          <w:color w:val="auto"/>
          <w:sz w:val="24"/>
          <w:szCs w:val="24"/>
          <w:lang w:eastAsia="tr-TR"/>
        </w:rPr>
        <w:t>endikasyon varlığında</w:t>
      </w:r>
      <w:r w:rsidR="00642BD7">
        <w:rPr>
          <w:rFonts w:eastAsia="Times New Roman"/>
          <w:color w:val="auto"/>
          <w:sz w:val="24"/>
          <w:szCs w:val="24"/>
          <w:lang w:eastAsia="tr-TR"/>
        </w:rPr>
        <w:t>,</w:t>
      </w:r>
      <w:r w:rsidR="007B5868">
        <w:rPr>
          <w:rFonts w:eastAsia="Times New Roman"/>
          <w:color w:val="auto"/>
          <w:sz w:val="24"/>
          <w:szCs w:val="24"/>
          <w:lang w:eastAsia="tr-TR"/>
        </w:rPr>
        <w:t xml:space="preserve"> örneğin</w:t>
      </w:r>
      <w:r w:rsidRPr="00F32F30">
        <w:rPr>
          <w:rFonts w:eastAsia="Times New Roman"/>
          <w:color w:val="auto"/>
          <w:sz w:val="24"/>
          <w:szCs w:val="24"/>
          <w:lang w:eastAsia="tr-TR"/>
        </w:rPr>
        <w:t xml:space="preserve"> </w:t>
      </w:r>
      <w:r w:rsidR="00331646" w:rsidRPr="00331646">
        <w:rPr>
          <w:rFonts w:eastAsia="Times New Roman"/>
          <w:color w:val="auto"/>
          <w:sz w:val="24"/>
          <w:szCs w:val="24"/>
          <w:lang w:eastAsia="tr-TR"/>
        </w:rPr>
        <w:t>baş pelvis uyuşmazlığı, bebeğin geliş pozisyonu,</w:t>
      </w:r>
      <w:r w:rsidR="00331646">
        <w:rPr>
          <w:rFonts w:eastAsia="Times New Roman"/>
          <w:color w:val="auto"/>
          <w:sz w:val="24"/>
          <w:szCs w:val="24"/>
          <w:lang w:eastAsia="tr-TR"/>
        </w:rPr>
        <w:t xml:space="preserve"> </w:t>
      </w:r>
      <w:r w:rsidR="00331646" w:rsidRPr="00331646">
        <w:rPr>
          <w:rFonts w:eastAsia="Times New Roman"/>
          <w:color w:val="auto"/>
          <w:sz w:val="24"/>
          <w:szCs w:val="24"/>
          <w:lang w:eastAsia="tr-TR"/>
        </w:rPr>
        <w:t xml:space="preserve">iri bebek </w:t>
      </w:r>
      <w:r w:rsidR="00641CCD">
        <w:rPr>
          <w:rFonts w:eastAsia="Times New Roman"/>
          <w:color w:val="auto"/>
          <w:sz w:val="24"/>
          <w:szCs w:val="24"/>
          <w:lang w:eastAsia="tr-TR"/>
        </w:rPr>
        <w:t xml:space="preserve">veya annenin artık etkin ıkınamadığı </w:t>
      </w:r>
      <w:r w:rsidR="00642BD7">
        <w:rPr>
          <w:rFonts w:eastAsia="Times New Roman"/>
          <w:color w:val="auto"/>
          <w:sz w:val="24"/>
          <w:szCs w:val="24"/>
          <w:lang w:eastAsia="tr-TR"/>
        </w:rPr>
        <w:t xml:space="preserve">ve </w:t>
      </w:r>
      <w:r w:rsidR="00641CCD">
        <w:rPr>
          <w:rFonts w:eastAsia="Times New Roman"/>
          <w:color w:val="auto"/>
          <w:sz w:val="24"/>
          <w:szCs w:val="24"/>
          <w:lang w:eastAsia="tr-TR"/>
        </w:rPr>
        <w:t>tükendiği noktada</w:t>
      </w:r>
      <w:r w:rsidR="00642BD7">
        <w:rPr>
          <w:rFonts w:eastAsia="Times New Roman"/>
          <w:color w:val="auto"/>
          <w:sz w:val="24"/>
          <w:szCs w:val="24"/>
          <w:lang w:eastAsia="tr-TR"/>
        </w:rPr>
        <w:t>,</w:t>
      </w:r>
      <w:r w:rsidR="00641CCD">
        <w:rPr>
          <w:rFonts w:eastAsia="Times New Roman"/>
          <w:color w:val="auto"/>
          <w:sz w:val="24"/>
          <w:szCs w:val="24"/>
          <w:lang w:eastAsia="tr-TR"/>
        </w:rPr>
        <w:t xml:space="preserve"> fetal distresin</w:t>
      </w:r>
      <w:r w:rsidR="0002104C">
        <w:rPr>
          <w:rFonts w:eastAsia="Times New Roman"/>
          <w:color w:val="auto"/>
          <w:sz w:val="24"/>
          <w:szCs w:val="24"/>
          <w:lang w:eastAsia="tr-TR"/>
        </w:rPr>
        <w:t xml:space="preserve"> </w:t>
      </w:r>
      <w:r w:rsidR="00641CCD">
        <w:rPr>
          <w:rFonts w:eastAsia="Times New Roman"/>
          <w:color w:val="auto"/>
          <w:sz w:val="24"/>
          <w:szCs w:val="24"/>
          <w:lang w:eastAsia="tr-TR"/>
        </w:rPr>
        <w:t xml:space="preserve">de eşlik ettiği anne ve yenidoğanın olumsuz etkilendiği </w:t>
      </w:r>
      <w:r w:rsidR="00331646" w:rsidRPr="00331646">
        <w:rPr>
          <w:rFonts w:eastAsia="Times New Roman"/>
          <w:color w:val="auto"/>
          <w:sz w:val="24"/>
          <w:szCs w:val="24"/>
          <w:lang w:eastAsia="tr-TR"/>
        </w:rPr>
        <w:t xml:space="preserve">durumlarda </w:t>
      </w:r>
      <w:r w:rsidRPr="00F32F30">
        <w:rPr>
          <w:rFonts w:eastAsia="Times New Roman"/>
          <w:color w:val="auto"/>
          <w:sz w:val="24"/>
          <w:szCs w:val="24"/>
          <w:lang w:eastAsia="tr-TR"/>
        </w:rPr>
        <w:t>faydalı ol</w:t>
      </w:r>
      <w:r w:rsidR="00642BD7">
        <w:rPr>
          <w:rFonts w:eastAsia="Times New Roman"/>
          <w:color w:val="auto"/>
          <w:sz w:val="24"/>
          <w:szCs w:val="24"/>
          <w:lang w:eastAsia="tr-TR"/>
        </w:rPr>
        <w:t>makta,</w:t>
      </w:r>
      <w:r w:rsidRPr="00F32F30">
        <w:rPr>
          <w:rFonts w:eastAsia="Times New Roman"/>
          <w:color w:val="auto"/>
          <w:sz w:val="24"/>
          <w:szCs w:val="24"/>
          <w:lang w:eastAsia="tr-TR"/>
        </w:rPr>
        <w:t xml:space="preserve"> aksi halde</w:t>
      </w:r>
      <w:r w:rsidR="00331646">
        <w:rPr>
          <w:rFonts w:eastAsia="Times New Roman"/>
          <w:color w:val="auto"/>
          <w:sz w:val="24"/>
          <w:szCs w:val="24"/>
          <w:lang w:eastAsia="tr-TR"/>
        </w:rPr>
        <w:t xml:space="preserve"> gereksiz tıbbi müdahaleler </w:t>
      </w:r>
      <w:r w:rsidRPr="00F32F30">
        <w:rPr>
          <w:rFonts w:eastAsia="Times New Roman"/>
          <w:color w:val="auto"/>
          <w:sz w:val="24"/>
          <w:szCs w:val="24"/>
          <w:lang w:eastAsia="tr-TR"/>
        </w:rPr>
        <w:t>hem annenin hem de bebeğin sağlığını riske at</w:t>
      </w:r>
      <w:r w:rsidR="007E6F8D">
        <w:rPr>
          <w:rFonts w:eastAsia="Times New Roman"/>
          <w:color w:val="auto"/>
          <w:sz w:val="24"/>
          <w:szCs w:val="24"/>
          <w:lang w:eastAsia="tr-TR"/>
        </w:rPr>
        <w:t>maktadır</w:t>
      </w:r>
      <w:r w:rsidR="00E47CB1">
        <w:rPr>
          <w:rFonts w:eastAsia="Times New Roman"/>
          <w:color w:val="auto"/>
          <w:sz w:val="24"/>
          <w:szCs w:val="24"/>
          <w:lang w:eastAsia="tr-TR"/>
        </w:rPr>
        <w:t xml:space="preserve"> </w:t>
      </w:r>
      <w:r w:rsidR="007E6F8D" w:rsidRPr="005B52C8">
        <w:rPr>
          <w:rFonts w:eastAsia="Times New Roman"/>
          <w:color w:val="auto"/>
          <w:sz w:val="24"/>
          <w:szCs w:val="24"/>
          <w:lang w:eastAsia="tr-TR"/>
        </w:rPr>
        <w:t>(Şahin ve Erbil, 2019</w:t>
      </w:r>
      <w:r w:rsidR="0018207C">
        <w:rPr>
          <w:rFonts w:eastAsia="Times New Roman"/>
          <w:color w:val="auto"/>
          <w:sz w:val="24"/>
          <w:szCs w:val="24"/>
          <w:lang w:eastAsia="tr-TR"/>
        </w:rPr>
        <w:t>; Hotton ve diğerleri, 2021</w:t>
      </w:r>
      <w:r w:rsidR="007E6F8D" w:rsidRPr="005B52C8">
        <w:rPr>
          <w:rFonts w:eastAsia="Times New Roman"/>
          <w:color w:val="auto"/>
          <w:sz w:val="24"/>
          <w:szCs w:val="24"/>
          <w:lang w:eastAsia="tr-TR"/>
        </w:rPr>
        <w:t>)</w:t>
      </w:r>
      <w:r w:rsidRPr="00F32F30">
        <w:rPr>
          <w:rFonts w:eastAsia="Times New Roman"/>
          <w:color w:val="auto"/>
          <w:sz w:val="24"/>
          <w:szCs w:val="24"/>
          <w:lang w:eastAsia="tr-TR"/>
        </w:rPr>
        <w:t xml:space="preserve">. </w:t>
      </w:r>
    </w:p>
    <w:p w14:paraId="4C753988" w14:textId="32B740B4" w:rsidR="00A40F84" w:rsidRPr="00C91328" w:rsidRDefault="005F2613" w:rsidP="001E5A92">
      <w:pPr>
        <w:spacing w:after="120" w:line="360" w:lineRule="auto"/>
        <w:ind w:firstLine="567"/>
        <w:rPr>
          <w:rFonts w:eastAsia="Times New Roman"/>
          <w:color w:val="auto"/>
          <w:sz w:val="24"/>
          <w:szCs w:val="24"/>
          <w:lang w:eastAsia="tr-TR"/>
        </w:rPr>
      </w:pPr>
      <w:r>
        <w:rPr>
          <w:rFonts w:eastAsia="Times New Roman"/>
          <w:color w:val="auto"/>
          <w:sz w:val="24"/>
          <w:szCs w:val="24"/>
          <w:lang w:eastAsia="tr-TR"/>
        </w:rPr>
        <w:t>Doğumlarda herhangi bir t</w:t>
      </w:r>
      <w:r w:rsidR="008C0BC1">
        <w:rPr>
          <w:rFonts w:eastAsia="Times New Roman"/>
          <w:color w:val="auto"/>
          <w:sz w:val="24"/>
          <w:szCs w:val="24"/>
          <w:lang w:eastAsia="tr-TR"/>
        </w:rPr>
        <w:t>ı</w:t>
      </w:r>
      <w:r>
        <w:rPr>
          <w:rFonts w:eastAsia="Times New Roman"/>
          <w:color w:val="auto"/>
          <w:sz w:val="24"/>
          <w:szCs w:val="24"/>
          <w:lang w:eastAsia="tr-TR"/>
        </w:rPr>
        <w:t xml:space="preserve">bbi müdahale gerekmediği halde </w:t>
      </w:r>
      <w:r w:rsidR="005B52C8" w:rsidRPr="005B52C8">
        <w:rPr>
          <w:rFonts w:eastAsia="Times New Roman"/>
          <w:color w:val="auto"/>
          <w:sz w:val="24"/>
          <w:szCs w:val="24"/>
          <w:lang w:eastAsia="tr-TR"/>
        </w:rPr>
        <w:t>medikalizasyonun artmasın</w:t>
      </w:r>
      <w:r w:rsidR="00A16998">
        <w:rPr>
          <w:rFonts w:eastAsia="Times New Roman"/>
          <w:color w:val="auto"/>
          <w:sz w:val="24"/>
          <w:szCs w:val="24"/>
          <w:lang w:eastAsia="tr-TR"/>
        </w:rPr>
        <w:t>da</w:t>
      </w:r>
      <w:r w:rsidR="005E12B9">
        <w:rPr>
          <w:rFonts w:eastAsia="Times New Roman"/>
          <w:color w:val="auto"/>
          <w:sz w:val="24"/>
          <w:szCs w:val="24"/>
          <w:lang w:eastAsia="tr-TR"/>
        </w:rPr>
        <w:t>,</w:t>
      </w:r>
      <w:r w:rsidR="005B52C8" w:rsidRPr="005B52C8">
        <w:rPr>
          <w:rFonts w:eastAsia="Times New Roman"/>
          <w:color w:val="auto"/>
          <w:sz w:val="24"/>
          <w:szCs w:val="24"/>
          <w:lang w:eastAsia="tr-TR"/>
        </w:rPr>
        <w:t xml:space="preserve"> </w:t>
      </w:r>
      <w:r w:rsidR="00641CCD">
        <w:rPr>
          <w:rFonts w:eastAsia="Times New Roman"/>
          <w:color w:val="auto"/>
          <w:sz w:val="24"/>
          <w:szCs w:val="24"/>
          <w:lang w:eastAsia="tr-TR"/>
        </w:rPr>
        <w:t xml:space="preserve">hekim ve ebelere </w:t>
      </w:r>
      <w:r w:rsidR="005B52C8" w:rsidRPr="005B52C8">
        <w:rPr>
          <w:rFonts w:eastAsia="Times New Roman"/>
          <w:color w:val="auto"/>
          <w:sz w:val="24"/>
          <w:szCs w:val="24"/>
          <w:lang w:eastAsia="tr-TR"/>
        </w:rPr>
        <w:t>açılan davalar, teknolojinin</w:t>
      </w:r>
      <w:r w:rsidR="000469FF">
        <w:rPr>
          <w:rFonts w:eastAsia="Times New Roman"/>
          <w:color w:val="auto"/>
          <w:sz w:val="24"/>
          <w:szCs w:val="24"/>
          <w:lang w:eastAsia="tr-TR"/>
        </w:rPr>
        <w:t xml:space="preserve"> </w:t>
      </w:r>
      <w:r w:rsidR="00641CCD">
        <w:rPr>
          <w:rFonts w:eastAsia="Times New Roman"/>
          <w:color w:val="auto"/>
          <w:sz w:val="24"/>
          <w:szCs w:val="24"/>
          <w:lang w:eastAsia="tr-TR"/>
        </w:rPr>
        <w:t>gelişimi ile kullanılan pratik yöntemler</w:t>
      </w:r>
      <w:r w:rsidR="005B52C8" w:rsidRPr="005B52C8">
        <w:rPr>
          <w:rFonts w:eastAsia="Times New Roman"/>
          <w:color w:val="auto"/>
          <w:sz w:val="24"/>
          <w:szCs w:val="24"/>
          <w:lang w:eastAsia="tr-TR"/>
        </w:rPr>
        <w:t>, sağlık</w:t>
      </w:r>
      <w:r w:rsidR="005B52C8">
        <w:rPr>
          <w:rFonts w:eastAsia="Times New Roman"/>
          <w:color w:val="auto"/>
          <w:sz w:val="24"/>
          <w:szCs w:val="24"/>
          <w:lang w:eastAsia="tr-TR"/>
        </w:rPr>
        <w:t xml:space="preserve"> </w:t>
      </w:r>
      <w:r w:rsidR="005B52C8" w:rsidRPr="005B52C8">
        <w:rPr>
          <w:rFonts w:eastAsia="Times New Roman"/>
          <w:color w:val="auto"/>
          <w:sz w:val="24"/>
          <w:szCs w:val="24"/>
          <w:lang w:eastAsia="tr-TR"/>
        </w:rPr>
        <w:t>çalışanlarının bu durumu eğitim amacıyla kullanması, hastanelerin otelcilik hizmetleri gibi belli</w:t>
      </w:r>
      <w:r w:rsidR="005B52C8">
        <w:rPr>
          <w:rFonts w:eastAsia="Times New Roman"/>
          <w:color w:val="auto"/>
          <w:sz w:val="24"/>
          <w:szCs w:val="24"/>
          <w:lang w:eastAsia="tr-TR"/>
        </w:rPr>
        <w:t xml:space="preserve"> </w:t>
      </w:r>
      <w:r w:rsidR="005B52C8" w:rsidRPr="005B52C8">
        <w:rPr>
          <w:rFonts w:eastAsia="Times New Roman"/>
          <w:color w:val="auto"/>
          <w:sz w:val="24"/>
          <w:szCs w:val="24"/>
          <w:lang w:eastAsia="tr-TR"/>
        </w:rPr>
        <w:t xml:space="preserve">başlı birçok faktör </w:t>
      </w:r>
      <w:r w:rsidR="005E12B9">
        <w:rPr>
          <w:rFonts w:eastAsia="Times New Roman"/>
          <w:color w:val="auto"/>
          <w:sz w:val="24"/>
          <w:szCs w:val="24"/>
          <w:lang w:eastAsia="tr-TR"/>
        </w:rPr>
        <w:t>neden</w:t>
      </w:r>
      <w:r w:rsidR="005E12B9" w:rsidRPr="005B52C8">
        <w:rPr>
          <w:rFonts w:eastAsia="Times New Roman"/>
          <w:color w:val="auto"/>
          <w:sz w:val="24"/>
          <w:szCs w:val="24"/>
          <w:lang w:eastAsia="tr-TR"/>
        </w:rPr>
        <w:t xml:space="preserve"> </w:t>
      </w:r>
      <w:r w:rsidR="005B52C8" w:rsidRPr="005B52C8">
        <w:rPr>
          <w:rFonts w:eastAsia="Times New Roman"/>
          <w:color w:val="auto"/>
          <w:sz w:val="24"/>
          <w:szCs w:val="24"/>
          <w:lang w:eastAsia="tr-TR"/>
        </w:rPr>
        <w:t>olm</w:t>
      </w:r>
      <w:r w:rsidR="00A16998">
        <w:rPr>
          <w:rFonts w:eastAsia="Times New Roman"/>
          <w:color w:val="auto"/>
          <w:sz w:val="24"/>
          <w:szCs w:val="24"/>
          <w:lang w:eastAsia="tr-TR"/>
        </w:rPr>
        <w:t>aktadır (</w:t>
      </w:r>
      <w:r w:rsidR="00A27DB4" w:rsidRPr="00A27DB4">
        <w:rPr>
          <w:sz w:val="24"/>
          <w:szCs w:val="24"/>
        </w:rPr>
        <w:t>Angolile ve diğerleri, 2023</w:t>
      </w:r>
      <w:r w:rsidR="00A27DB4">
        <w:rPr>
          <w:b/>
          <w:bCs/>
          <w:sz w:val="24"/>
          <w:szCs w:val="24"/>
        </w:rPr>
        <w:t xml:space="preserve">; </w:t>
      </w:r>
      <w:r w:rsidR="00A16998">
        <w:rPr>
          <w:rFonts w:eastAsia="Times New Roman"/>
          <w:color w:val="auto"/>
          <w:sz w:val="24"/>
          <w:szCs w:val="24"/>
          <w:lang w:eastAsia="tr-TR"/>
        </w:rPr>
        <w:t xml:space="preserve">Şahin ve </w:t>
      </w:r>
      <w:r w:rsidR="00A16998">
        <w:rPr>
          <w:rFonts w:eastAsia="Times New Roman"/>
          <w:color w:val="auto"/>
          <w:sz w:val="24"/>
          <w:szCs w:val="24"/>
          <w:lang w:eastAsia="tr-TR"/>
        </w:rPr>
        <w:lastRenderedPageBreak/>
        <w:t>Erbil, 2019)</w:t>
      </w:r>
      <w:r w:rsidR="005B52C8" w:rsidRPr="005B52C8">
        <w:rPr>
          <w:rFonts w:eastAsia="Times New Roman"/>
          <w:color w:val="auto"/>
          <w:sz w:val="24"/>
          <w:szCs w:val="24"/>
          <w:lang w:eastAsia="tr-TR"/>
        </w:rPr>
        <w:t xml:space="preserve">. Gebenin doğumhaneye </w:t>
      </w:r>
      <w:r w:rsidR="005E12B9">
        <w:rPr>
          <w:rFonts w:eastAsia="Times New Roman"/>
          <w:color w:val="auto"/>
          <w:sz w:val="24"/>
          <w:szCs w:val="24"/>
          <w:lang w:eastAsia="tr-TR"/>
        </w:rPr>
        <w:t xml:space="preserve">kabulü </w:t>
      </w:r>
      <w:r w:rsidR="005B52C8" w:rsidRPr="005B52C8">
        <w:rPr>
          <w:rFonts w:eastAsia="Times New Roman"/>
          <w:color w:val="auto"/>
          <w:sz w:val="24"/>
          <w:szCs w:val="24"/>
          <w:lang w:eastAsia="tr-TR"/>
        </w:rPr>
        <w:t>ile invaziv girişimlerin</w:t>
      </w:r>
      <w:r w:rsidR="005B52C8">
        <w:rPr>
          <w:rFonts w:eastAsia="Times New Roman"/>
          <w:color w:val="auto"/>
          <w:sz w:val="24"/>
          <w:szCs w:val="24"/>
          <w:lang w:eastAsia="tr-TR"/>
        </w:rPr>
        <w:t xml:space="preserve"> </w:t>
      </w:r>
      <w:r w:rsidR="005E12B9">
        <w:rPr>
          <w:rFonts w:eastAsia="Times New Roman"/>
          <w:color w:val="auto"/>
          <w:sz w:val="24"/>
          <w:szCs w:val="24"/>
          <w:lang w:eastAsia="tr-TR"/>
        </w:rPr>
        <w:t>başla</w:t>
      </w:r>
      <w:r w:rsidR="005E12B9" w:rsidRPr="005B52C8">
        <w:rPr>
          <w:rFonts w:eastAsia="Times New Roman"/>
          <w:color w:val="auto"/>
          <w:sz w:val="24"/>
          <w:szCs w:val="24"/>
          <w:lang w:eastAsia="tr-TR"/>
        </w:rPr>
        <w:t>ması</w:t>
      </w:r>
      <w:r w:rsidR="005B52C8" w:rsidRPr="005B52C8">
        <w:rPr>
          <w:rFonts w:eastAsia="Times New Roman"/>
          <w:color w:val="auto"/>
          <w:sz w:val="24"/>
          <w:szCs w:val="24"/>
          <w:lang w:eastAsia="tr-TR"/>
        </w:rPr>
        <w:t>, sürekli elektronik fetal monitör</w:t>
      </w:r>
      <w:r w:rsidR="005E12B9">
        <w:rPr>
          <w:rFonts w:eastAsia="Times New Roman"/>
          <w:color w:val="auto"/>
          <w:sz w:val="24"/>
          <w:szCs w:val="24"/>
          <w:lang w:eastAsia="tr-TR"/>
        </w:rPr>
        <w:t xml:space="preserve"> uygulaması</w:t>
      </w:r>
      <w:r w:rsidR="005B52C8" w:rsidRPr="005B52C8">
        <w:rPr>
          <w:rFonts w:eastAsia="Times New Roman"/>
          <w:color w:val="auto"/>
          <w:sz w:val="24"/>
          <w:szCs w:val="24"/>
          <w:lang w:eastAsia="tr-TR"/>
        </w:rPr>
        <w:t xml:space="preserve">, sık </w:t>
      </w:r>
      <w:r w:rsidR="0098551D">
        <w:rPr>
          <w:rFonts w:eastAsia="Times New Roman"/>
          <w:color w:val="auto"/>
          <w:sz w:val="24"/>
          <w:szCs w:val="24"/>
          <w:lang w:eastAsia="tr-TR"/>
        </w:rPr>
        <w:t xml:space="preserve">vajinal </w:t>
      </w:r>
      <w:r w:rsidR="005B52C8" w:rsidRPr="005B52C8">
        <w:rPr>
          <w:rFonts w:eastAsia="Times New Roman"/>
          <w:color w:val="auto"/>
          <w:sz w:val="24"/>
          <w:szCs w:val="24"/>
          <w:lang w:eastAsia="tr-TR"/>
        </w:rPr>
        <w:t xml:space="preserve">muayene </w:t>
      </w:r>
      <w:r w:rsidR="0098551D">
        <w:rPr>
          <w:rFonts w:eastAsia="Times New Roman"/>
          <w:color w:val="auto"/>
          <w:sz w:val="24"/>
          <w:szCs w:val="24"/>
          <w:lang w:eastAsia="tr-TR"/>
        </w:rPr>
        <w:t>yapılması</w:t>
      </w:r>
      <w:r w:rsidR="005B52C8" w:rsidRPr="005B52C8">
        <w:rPr>
          <w:rFonts w:eastAsia="Times New Roman"/>
          <w:color w:val="auto"/>
          <w:sz w:val="24"/>
          <w:szCs w:val="24"/>
          <w:lang w:eastAsia="tr-TR"/>
        </w:rPr>
        <w:t xml:space="preserve">, </w:t>
      </w:r>
      <w:r w:rsidR="009C4E16">
        <w:rPr>
          <w:rFonts w:eastAsia="Times New Roman"/>
          <w:color w:val="auto"/>
          <w:sz w:val="24"/>
          <w:szCs w:val="24"/>
          <w:lang w:eastAsia="tr-TR"/>
        </w:rPr>
        <w:t>kadının aç bırakılması</w:t>
      </w:r>
      <w:r w:rsidR="005B52C8" w:rsidRPr="005B52C8">
        <w:rPr>
          <w:rFonts w:eastAsia="Times New Roman"/>
          <w:color w:val="auto"/>
          <w:sz w:val="24"/>
          <w:szCs w:val="24"/>
          <w:lang w:eastAsia="tr-TR"/>
        </w:rPr>
        <w:t>,</w:t>
      </w:r>
      <w:r w:rsidR="005B52C8">
        <w:rPr>
          <w:rFonts w:eastAsia="Times New Roman"/>
          <w:color w:val="auto"/>
          <w:sz w:val="24"/>
          <w:szCs w:val="24"/>
          <w:lang w:eastAsia="tr-TR"/>
        </w:rPr>
        <w:t xml:space="preserve"> </w:t>
      </w:r>
      <w:r w:rsidR="009C4E16">
        <w:rPr>
          <w:rFonts w:eastAsia="Times New Roman"/>
          <w:color w:val="auto"/>
          <w:sz w:val="24"/>
          <w:szCs w:val="24"/>
          <w:lang w:eastAsia="tr-TR"/>
        </w:rPr>
        <w:t xml:space="preserve">indüksiyon, </w:t>
      </w:r>
      <w:r w:rsidR="005B52C8" w:rsidRPr="005B52C8">
        <w:rPr>
          <w:rFonts w:eastAsia="Times New Roman"/>
          <w:color w:val="auto"/>
          <w:sz w:val="24"/>
          <w:szCs w:val="24"/>
          <w:lang w:eastAsia="tr-TR"/>
        </w:rPr>
        <w:t>amniyotomi</w:t>
      </w:r>
      <w:r w:rsidR="009C4E16">
        <w:rPr>
          <w:rFonts w:eastAsia="Times New Roman"/>
          <w:color w:val="auto"/>
          <w:sz w:val="24"/>
          <w:szCs w:val="24"/>
          <w:lang w:eastAsia="tr-TR"/>
        </w:rPr>
        <w:t xml:space="preserve">, epizyotomi, fundal basınç, epidural anestezi gibi doğumu hızlandırmak amacıyla yapılan </w:t>
      </w:r>
      <w:r w:rsidR="005B52C8" w:rsidRPr="005B52C8">
        <w:rPr>
          <w:rFonts w:eastAsia="Times New Roman"/>
          <w:color w:val="auto"/>
          <w:sz w:val="24"/>
          <w:szCs w:val="24"/>
          <w:lang w:eastAsia="tr-TR"/>
        </w:rPr>
        <w:t>uygula</w:t>
      </w:r>
      <w:r w:rsidR="009C4E16">
        <w:rPr>
          <w:rFonts w:eastAsia="Times New Roman"/>
          <w:color w:val="auto"/>
          <w:sz w:val="24"/>
          <w:szCs w:val="24"/>
          <w:lang w:eastAsia="tr-TR"/>
        </w:rPr>
        <w:t xml:space="preserve">malar ile </w:t>
      </w:r>
      <w:r w:rsidR="005B52C8" w:rsidRPr="005B52C8">
        <w:rPr>
          <w:rFonts w:eastAsia="Times New Roman"/>
          <w:color w:val="auto"/>
          <w:sz w:val="24"/>
          <w:szCs w:val="24"/>
          <w:lang w:eastAsia="tr-TR"/>
        </w:rPr>
        <w:t xml:space="preserve">anne adayı </w:t>
      </w:r>
      <w:r w:rsidR="00FC202D">
        <w:rPr>
          <w:rFonts w:eastAsia="Times New Roman"/>
          <w:color w:val="auto"/>
          <w:sz w:val="24"/>
          <w:szCs w:val="24"/>
          <w:lang w:eastAsia="tr-TR"/>
        </w:rPr>
        <w:t xml:space="preserve">ileri düzeyde </w:t>
      </w:r>
      <w:r w:rsidR="005B52C8" w:rsidRPr="005B52C8">
        <w:rPr>
          <w:rFonts w:eastAsia="Times New Roman"/>
          <w:color w:val="auto"/>
          <w:sz w:val="24"/>
          <w:szCs w:val="24"/>
          <w:lang w:eastAsia="tr-TR"/>
        </w:rPr>
        <w:t>medikalize edilme</w:t>
      </w:r>
      <w:r w:rsidR="00FC202D">
        <w:rPr>
          <w:rFonts w:eastAsia="Times New Roman"/>
          <w:color w:val="auto"/>
          <w:sz w:val="24"/>
          <w:szCs w:val="24"/>
          <w:lang w:eastAsia="tr-TR"/>
        </w:rPr>
        <w:t>ktedir</w:t>
      </w:r>
      <w:r w:rsidR="005B52C8">
        <w:rPr>
          <w:rFonts w:eastAsia="Times New Roman"/>
          <w:color w:val="auto"/>
          <w:sz w:val="24"/>
          <w:szCs w:val="24"/>
          <w:lang w:eastAsia="tr-TR"/>
        </w:rPr>
        <w:t xml:space="preserve"> </w:t>
      </w:r>
      <w:r w:rsidR="005B52C8" w:rsidRPr="005B52C8">
        <w:rPr>
          <w:rFonts w:eastAsia="Times New Roman"/>
          <w:color w:val="auto"/>
          <w:sz w:val="24"/>
          <w:szCs w:val="24"/>
          <w:lang w:eastAsia="tr-TR"/>
        </w:rPr>
        <w:t>(</w:t>
      </w:r>
      <w:r w:rsidR="00BB573A">
        <w:rPr>
          <w:rFonts w:eastAsia="Times New Roman"/>
          <w:color w:val="auto"/>
          <w:sz w:val="24"/>
          <w:szCs w:val="24"/>
          <w:lang w:eastAsia="tr-TR"/>
        </w:rPr>
        <w:t xml:space="preserve">Esencan ve Daştan, 2023; </w:t>
      </w:r>
      <w:r w:rsidR="00ED27F8">
        <w:rPr>
          <w:rFonts w:eastAsia="Times New Roman"/>
          <w:color w:val="auto"/>
          <w:sz w:val="24"/>
          <w:szCs w:val="24"/>
          <w:lang w:eastAsia="tr-TR"/>
        </w:rPr>
        <w:t xml:space="preserve">Karakoç ve diğerleri, 2020; </w:t>
      </w:r>
      <w:r w:rsidR="005B52C8" w:rsidRPr="005B52C8">
        <w:rPr>
          <w:rFonts w:eastAsia="Times New Roman"/>
          <w:color w:val="auto"/>
          <w:sz w:val="24"/>
          <w:szCs w:val="24"/>
          <w:lang w:eastAsia="tr-TR"/>
        </w:rPr>
        <w:t>Şahin ve Erbil, 2019</w:t>
      </w:r>
      <w:r w:rsidR="0018207C">
        <w:rPr>
          <w:rFonts w:eastAsia="Times New Roman"/>
          <w:color w:val="auto"/>
          <w:sz w:val="24"/>
          <w:szCs w:val="24"/>
          <w:lang w:eastAsia="tr-TR"/>
        </w:rPr>
        <w:t>; Hofmeyr ve diğerleri, 2017</w:t>
      </w:r>
      <w:r w:rsidR="005B52C8" w:rsidRPr="005B52C8">
        <w:rPr>
          <w:rFonts w:eastAsia="Times New Roman"/>
          <w:color w:val="auto"/>
          <w:sz w:val="24"/>
          <w:szCs w:val="24"/>
          <w:lang w:eastAsia="tr-TR"/>
        </w:rPr>
        <w:t>).</w:t>
      </w:r>
      <w:r w:rsidR="005B52C8">
        <w:rPr>
          <w:rFonts w:eastAsia="Times New Roman"/>
          <w:color w:val="auto"/>
          <w:sz w:val="24"/>
          <w:szCs w:val="24"/>
          <w:lang w:eastAsia="tr-TR"/>
        </w:rPr>
        <w:t xml:space="preserve"> </w:t>
      </w:r>
      <w:r w:rsidR="00FC202D">
        <w:rPr>
          <w:rFonts w:eastAsia="Times New Roman"/>
          <w:color w:val="auto"/>
          <w:sz w:val="24"/>
          <w:szCs w:val="24"/>
          <w:lang w:eastAsia="tr-TR"/>
        </w:rPr>
        <w:t>Ayrıca s</w:t>
      </w:r>
      <w:r w:rsidR="000D57FB">
        <w:rPr>
          <w:rFonts w:eastAsia="Times New Roman"/>
          <w:color w:val="auto"/>
          <w:sz w:val="24"/>
          <w:szCs w:val="24"/>
          <w:lang w:eastAsia="tr-TR"/>
        </w:rPr>
        <w:t xml:space="preserve">ezaryen de doğum eyleminde uygulanan ve özellikle bazı durumlarda kadın ya da hekim isteğine bırakılan tıbbi müdahalelerin başında yer almaktadır </w:t>
      </w:r>
      <w:r w:rsidR="000D57FB" w:rsidRPr="005B52C8">
        <w:rPr>
          <w:rFonts w:eastAsia="Times New Roman"/>
          <w:color w:val="auto"/>
          <w:sz w:val="24"/>
          <w:szCs w:val="24"/>
          <w:lang w:eastAsia="tr-TR"/>
        </w:rPr>
        <w:t>(</w:t>
      </w:r>
      <w:r w:rsidR="00BB573A">
        <w:rPr>
          <w:rFonts w:eastAsia="Times New Roman"/>
          <w:color w:val="auto"/>
          <w:sz w:val="24"/>
          <w:szCs w:val="24"/>
          <w:lang w:eastAsia="tr-TR"/>
        </w:rPr>
        <w:t>Ba</w:t>
      </w:r>
      <w:r w:rsidR="00201998">
        <w:rPr>
          <w:rFonts w:eastAsia="Times New Roman"/>
          <w:color w:val="auto"/>
          <w:sz w:val="24"/>
          <w:szCs w:val="24"/>
          <w:lang w:eastAsia="tr-TR"/>
        </w:rPr>
        <w:t xml:space="preserve">şer ve Sağlam, 2018; </w:t>
      </w:r>
      <w:r w:rsidR="000D57FB" w:rsidRPr="005B52C8">
        <w:rPr>
          <w:rFonts w:eastAsia="Times New Roman"/>
          <w:color w:val="auto"/>
          <w:sz w:val="24"/>
          <w:szCs w:val="24"/>
          <w:lang w:eastAsia="tr-TR"/>
        </w:rPr>
        <w:t>Şahin ve Erbil, 2019)</w:t>
      </w:r>
      <w:r w:rsidR="000D57FB">
        <w:rPr>
          <w:rFonts w:eastAsia="Times New Roman"/>
          <w:color w:val="auto"/>
          <w:sz w:val="24"/>
          <w:szCs w:val="24"/>
          <w:lang w:eastAsia="tr-TR"/>
        </w:rPr>
        <w:t xml:space="preserve">. </w:t>
      </w:r>
      <w:r w:rsidR="00AE5B00" w:rsidRPr="00C91328">
        <w:rPr>
          <w:sz w:val="24"/>
          <w:szCs w:val="24"/>
        </w:rPr>
        <w:t xml:space="preserve">Ülkemizde sağlık istatistiği yıllığına göre 2021’de </w:t>
      </w:r>
      <w:proofErr w:type="gramStart"/>
      <w:r w:rsidR="00AE5B00" w:rsidRPr="00C91328">
        <w:rPr>
          <w:sz w:val="24"/>
          <w:szCs w:val="24"/>
        </w:rPr>
        <w:t>%60,9</w:t>
      </w:r>
      <w:proofErr w:type="gramEnd"/>
      <w:r w:rsidR="00AE5B00" w:rsidRPr="00C91328">
        <w:rPr>
          <w:sz w:val="24"/>
          <w:szCs w:val="24"/>
        </w:rPr>
        <w:t xml:space="preserve"> olan sezaryen oranı 2022’de %62,8’e; primipar sezaryen oranı ise 2021’de %30,3’ten %32,5’e yükselmiştir (</w:t>
      </w:r>
      <w:r w:rsidR="000D57FB" w:rsidRPr="00C91328">
        <w:rPr>
          <w:rFonts w:eastAsia="Times New Roman"/>
          <w:color w:val="auto"/>
          <w:sz w:val="24"/>
          <w:szCs w:val="24"/>
          <w:lang w:eastAsia="tr-TR"/>
        </w:rPr>
        <w:t xml:space="preserve">T.C. Sağlık Bakanlığı, 2024). </w:t>
      </w:r>
      <w:r w:rsidR="00FC202D" w:rsidRPr="00C91328">
        <w:rPr>
          <w:rFonts w:eastAsia="Times New Roman"/>
          <w:color w:val="auto"/>
          <w:sz w:val="24"/>
          <w:szCs w:val="24"/>
          <w:lang w:eastAsia="tr-TR"/>
        </w:rPr>
        <w:t>Diğer yandan, y</w:t>
      </w:r>
      <w:r w:rsidR="009C4E16" w:rsidRPr="00C91328">
        <w:rPr>
          <w:rFonts w:eastAsia="Times New Roman"/>
          <w:color w:val="auto"/>
          <w:sz w:val="24"/>
          <w:szCs w:val="24"/>
          <w:lang w:eastAsia="tr-TR"/>
        </w:rPr>
        <w:t xml:space="preserve">apılan bir çalışmada </w:t>
      </w:r>
      <w:r w:rsidR="00FC202D" w:rsidRPr="00C91328">
        <w:rPr>
          <w:rFonts w:eastAsia="Times New Roman"/>
          <w:color w:val="auto"/>
          <w:sz w:val="24"/>
          <w:szCs w:val="24"/>
          <w:lang w:eastAsia="tr-TR"/>
        </w:rPr>
        <w:t xml:space="preserve">da </w:t>
      </w:r>
      <w:r w:rsidR="00344E56" w:rsidRPr="00C91328">
        <w:rPr>
          <w:rFonts w:eastAsia="Times New Roman"/>
          <w:color w:val="auto"/>
          <w:sz w:val="24"/>
          <w:szCs w:val="24"/>
          <w:lang w:eastAsia="tr-TR"/>
        </w:rPr>
        <w:t>doğumda indüksiyon uygulama</w:t>
      </w:r>
      <w:r w:rsidR="00FC202D" w:rsidRPr="00C91328">
        <w:rPr>
          <w:rFonts w:eastAsia="Times New Roman"/>
          <w:color w:val="auto"/>
          <w:sz w:val="24"/>
          <w:szCs w:val="24"/>
          <w:lang w:eastAsia="tr-TR"/>
        </w:rPr>
        <w:t>sı</w:t>
      </w:r>
      <w:r w:rsidR="00344E56" w:rsidRPr="00C91328">
        <w:rPr>
          <w:rFonts w:eastAsia="Times New Roman"/>
          <w:color w:val="auto"/>
          <w:sz w:val="24"/>
          <w:szCs w:val="24"/>
          <w:lang w:eastAsia="tr-TR"/>
        </w:rPr>
        <w:t xml:space="preserve">nın acil sezaryen doğumları arttırdığı </w:t>
      </w:r>
      <w:r w:rsidR="00FC202D" w:rsidRPr="00C91328">
        <w:rPr>
          <w:rFonts w:eastAsia="Times New Roman"/>
          <w:color w:val="auto"/>
          <w:sz w:val="24"/>
          <w:szCs w:val="24"/>
          <w:lang w:eastAsia="tr-TR"/>
        </w:rPr>
        <w:t>bildirilmiştir</w:t>
      </w:r>
      <w:r w:rsidR="00344E56" w:rsidRPr="00C91328">
        <w:rPr>
          <w:rFonts w:eastAsia="Times New Roman"/>
          <w:color w:val="auto"/>
          <w:sz w:val="24"/>
          <w:szCs w:val="24"/>
          <w:lang w:eastAsia="tr-TR"/>
        </w:rPr>
        <w:t xml:space="preserve"> (</w:t>
      </w:r>
      <w:r w:rsidR="00DD512D" w:rsidRPr="00C91328">
        <w:rPr>
          <w:rFonts w:eastAsia="Times New Roman"/>
          <w:color w:val="auto"/>
          <w:sz w:val="24"/>
          <w:szCs w:val="24"/>
          <w:lang w:eastAsia="tr-TR"/>
        </w:rPr>
        <w:t xml:space="preserve">Bal </w:t>
      </w:r>
      <w:r w:rsidR="00344E56" w:rsidRPr="00C91328">
        <w:rPr>
          <w:rFonts w:eastAsia="Times New Roman"/>
          <w:color w:val="auto"/>
          <w:sz w:val="24"/>
          <w:szCs w:val="24"/>
          <w:lang w:eastAsia="tr-TR"/>
        </w:rPr>
        <w:t>Saraldı ve diğerleri, 2023).</w:t>
      </w:r>
    </w:p>
    <w:p w14:paraId="482CF710" w14:textId="77777777" w:rsidR="00A71D30" w:rsidRPr="0047179E" w:rsidRDefault="00C541EA" w:rsidP="00EC0AA6">
      <w:pPr>
        <w:pStyle w:val="Stil2"/>
      </w:pPr>
      <w:bookmarkStart w:id="21" w:name="_Toc221305096"/>
      <w:r>
        <w:t>2.2</w:t>
      </w:r>
      <w:r w:rsidR="00834A62" w:rsidRPr="0047179E">
        <w:t>.</w:t>
      </w:r>
      <w:r w:rsidR="00717174">
        <w:t xml:space="preserve"> </w:t>
      </w:r>
      <w:r w:rsidR="00834A62" w:rsidRPr="0047179E">
        <w:t>Ağrı</w:t>
      </w:r>
      <w:bookmarkEnd w:id="21"/>
    </w:p>
    <w:p w14:paraId="000F06CB" w14:textId="3B6DF9FA" w:rsidR="00717174" w:rsidRPr="000469FF" w:rsidRDefault="00717174" w:rsidP="00840C4C">
      <w:pPr>
        <w:pStyle w:val="NormalWeb"/>
        <w:spacing w:before="0" w:beforeAutospacing="0" w:after="120" w:afterAutospacing="0" w:line="360" w:lineRule="auto"/>
        <w:ind w:firstLine="567"/>
      </w:pPr>
      <w:r>
        <w:t xml:space="preserve">Ağrı, Uluslarası Ağrı Araştırmaları Derneği (IASP; International </w:t>
      </w:r>
      <w:r w:rsidR="002A5474">
        <w:t>Association</w:t>
      </w:r>
      <w:r>
        <w:t xml:space="preserve"> for the Study of Pain)</w:t>
      </w:r>
      <w:r w:rsidR="00DD512D">
        <w:t xml:space="preserve"> tarafından</w:t>
      </w:r>
      <w:r>
        <w:t xml:space="preserve"> var olan</w:t>
      </w:r>
      <w:r w:rsidR="00C91328">
        <w:t>,</w:t>
      </w:r>
      <w:r>
        <w:t xml:space="preserve"> olası doku hasarına eşlik eden veya bu hasar ile tanımlanabilen, hoşa gitmeyen duy</w:t>
      </w:r>
      <w:r w:rsidR="00C91328">
        <w:t>u</w:t>
      </w:r>
      <w:r>
        <w:t>sal ve emosyonel deneyim ve bir korunma mekanizması</w:t>
      </w:r>
      <w:r w:rsidR="00DD512D">
        <w:t xml:space="preserve"> olarak</w:t>
      </w:r>
      <w:r>
        <w:t xml:space="preserve"> </w:t>
      </w:r>
      <w:r w:rsidR="00DD512D">
        <w:t xml:space="preserve">tanımlanmaktadır </w:t>
      </w:r>
      <w:r>
        <w:t>(IASP</w:t>
      </w:r>
      <w:r w:rsidR="00C91328">
        <w:t>,</w:t>
      </w:r>
      <w:r>
        <w:t xml:space="preserve"> 202</w:t>
      </w:r>
      <w:r w:rsidR="00E659C4">
        <w:t>4</w:t>
      </w:r>
      <w:r>
        <w:t>). Türk Dil Kurumu (TDK)’nun tanımına göre ise ağrı</w:t>
      </w:r>
      <w:r w:rsidR="00DD512D">
        <w:t>,</w:t>
      </w:r>
      <w:r>
        <w:t xml:space="preserve"> </w:t>
      </w:r>
      <w:r w:rsidR="00DD512D">
        <w:t>“s</w:t>
      </w:r>
      <w:r w:rsidR="000469FF" w:rsidRPr="000469FF">
        <w:t>inir uçlarının şiddetli biçimde uyarılmasıyla ortaya çıkan, vücudun herhangi bir yerinde oluşan rahatsızlık hissi</w:t>
      </w:r>
      <w:r w:rsidR="00DD512D">
        <w:t>”dir</w:t>
      </w:r>
      <w:r w:rsidR="000469FF">
        <w:t xml:space="preserve"> </w:t>
      </w:r>
      <w:r w:rsidRPr="000469FF">
        <w:t>(TDK</w:t>
      </w:r>
      <w:r w:rsidR="00077FB6">
        <w:t>,</w:t>
      </w:r>
      <w:r w:rsidRPr="000469FF">
        <w:t xml:space="preserve"> 202</w:t>
      </w:r>
      <w:r w:rsidR="00E659C4" w:rsidRPr="000469FF">
        <w:t>5</w:t>
      </w:r>
      <w:r w:rsidRPr="000469FF">
        <w:t xml:space="preserve">). </w:t>
      </w:r>
    </w:p>
    <w:p w14:paraId="5B845563" w14:textId="77777777" w:rsidR="00EC5371" w:rsidRDefault="00C541EA" w:rsidP="00EC0AA6">
      <w:pPr>
        <w:pStyle w:val="Stil2"/>
        <w:contextualSpacing/>
      </w:pPr>
      <w:bookmarkStart w:id="22" w:name="_Toc221305097"/>
      <w:r>
        <w:t>2.3.</w:t>
      </w:r>
      <w:r w:rsidR="00EC5371" w:rsidRPr="00EC5371">
        <w:t xml:space="preserve"> Doğum Ağrısı</w:t>
      </w:r>
      <w:bookmarkEnd w:id="22"/>
    </w:p>
    <w:p w14:paraId="036BD5E4" w14:textId="1224FC7B" w:rsidR="00940796" w:rsidRPr="007F5562" w:rsidRDefault="00EC5371" w:rsidP="009512CC">
      <w:pPr>
        <w:pStyle w:val="NormalWeb"/>
        <w:spacing w:before="0" w:beforeAutospacing="0" w:after="120" w:afterAutospacing="0" w:line="360" w:lineRule="auto"/>
        <w:ind w:firstLine="567"/>
      </w:pPr>
      <w:r>
        <w:t xml:space="preserve">Doğum ağrısı bilinen en </w:t>
      </w:r>
      <w:r w:rsidR="0025568F">
        <w:t>şiddetli</w:t>
      </w:r>
      <w:r>
        <w:t xml:space="preserve"> ağrı olarak </w:t>
      </w:r>
      <w:r w:rsidR="00B36BE7">
        <w:t>tanımlanmaktadır ve</w:t>
      </w:r>
      <w:r>
        <w:t xml:space="preserve"> kadınlar</w:t>
      </w:r>
      <w:r w:rsidR="00B36BE7">
        <w:t xml:space="preserve">ın yaşamları boyunca </w:t>
      </w:r>
      <w:r>
        <w:t>en önemli deneyimlerinden biri haline gelmektedir</w:t>
      </w:r>
      <w:r w:rsidR="00B36BE7">
        <w:t xml:space="preserve"> </w:t>
      </w:r>
      <w:r w:rsidR="00B36BE7" w:rsidRPr="00F252C3">
        <w:t>(Czech ve diğerleri, 2018</w:t>
      </w:r>
      <w:r w:rsidR="007560EB">
        <w:t xml:space="preserve">; </w:t>
      </w:r>
      <w:r w:rsidR="00E657B7">
        <w:t>Amiri ve diğerleri, 2019</w:t>
      </w:r>
      <w:r w:rsidR="00B36BE7" w:rsidRPr="00F252C3">
        <w:t>).</w:t>
      </w:r>
      <w:r w:rsidR="00B36BE7">
        <w:t xml:space="preserve"> Doğum ağrısı her kadın için benzersiz ve bireysel bir deneyimdir. Kadınların doğum ağrısına gösterdiği tepkiler</w:t>
      </w:r>
      <w:r w:rsidR="00A01E16">
        <w:t>,</w:t>
      </w:r>
      <w:r w:rsidR="00B36BE7">
        <w:t xml:space="preserve"> doğum eyleminin </w:t>
      </w:r>
      <w:r w:rsidR="001629FE">
        <w:t>gerçekleştiği koşullara</w:t>
      </w:r>
      <w:r w:rsidR="00B36BE7">
        <w:t xml:space="preserve">, </w:t>
      </w:r>
      <w:r w:rsidR="00A01E16">
        <w:t>kadının</w:t>
      </w:r>
      <w:r w:rsidR="00B36BE7">
        <w:t xml:space="preserve"> ailesinden ve kültürel geçmişinden, kadının gebeliğinde ve doğum eylemi sıra</w:t>
      </w:r>
      <w:r w:rsidR="00753A10">
        <w:t>s</w:t>
      </w:r>
      <w:r w:rsidR="00B36BE7">
        <w:t>ında ona sağla</w:t>
      </w:r>
      <w:r w:rsidR="00E659C4">
        <w:t>n</w:t>
      </w:r>
      <w:r w:rsidR="00B36BE7">
        <w:t>an bakım ve destek</w:t>
      </w:r>
      <w:r w:rsidR="00C91328">
        <w:t>t</w:t>
      </w:r>
      <w:r w:rsidR="00B36BE7">
        <w:t xml:space="preserve">en dolayı değişkenlik gösterebilir </w:t>
      </w:r>
      <w:r w:rsidR="00B36BE7" w:rsidRPr="00F252C3">
        <w:t>(Özsoy ve diğerleri, 2018</w:t>
      </w:r>
      <w:r w:rsidR="00E657B7">
        <w:t>;</w:t>
      </w:r>
      <w:r w:rsidR="004008E7">
        <w:t xml:space="preserve"> </w:t>
      </w:r>
      <w:r w:rsidR="00E657B7">
        <w:t>Buran ve Aksu, 2022</w:t>
      </w:r>
      <w:r w:rsidR="009149CC">
        <w:t>;</w:t>
      </w:r>
      <w:r w:rsidR="007F5562">
        <w:t xml:space="preserve"> </w:t>
      </w:r>
      <w:r w:rsidR="009149CC">
        <w:t>Taşkın, 2020</w:t>
      </w:r>
      <w:r w:rsidR="00B36BE7" w:rsidRPr="00F252C3">
        <w:t>).</w:t>
      </w:r>
      <w:r w:rsidR="00B36BE7">
        <w:t xml:space="preserve"> </w:t>
      </w:r>
      <w:r w:rsidR="004F2DD0">
        <w:t>Doğum ağrısı vucuttaki diğer ağrılardan farklı olarak</w:t>
      </w:r>
      <w:r w:rsidR="004008E7">
        <w:t>,</w:t>
      </w:r>
      <w:r w:rsidR="004F2DD0">
        <w:t xml:space="preserve"> patolojik bir </w:t>
      </w:r>
      <w:r w:rsidR="00753A10">
        <w:t xml:space="preserve">ağrı </w:t>
      </w:r>
      <w:r w:rsidR="004008E7">
        <w:t>değildir,</w:t>
      </w:r>
      <w:r w:rsidR="004F2DD0">
        <w:t xml:space="preserve"> tam tersi uterin kontraksiyonlar sayesinde fetus ve eklerinin dışarı atılması kasılma tarzında hissedilen fizyolojik bir süreçtir (Amiri </w:t>
      </w:r>
      <w:r w:rsidR="00D63CA5">
        <w:t xml:space="preserve">ve diğerleri, </w:t>
      </w:r>
      <w:r w:rsidR="004F2DD0">
        <w:t>2019</w:t>
      </w:r>
      <w:r w:rsidR="00D63CA5">
        <w:t>;</w:t>
      </w:r>
      <w:r w:rsidR="004F2DD0">
        <w:t xml:space="preserve"> Chang ve </w:t>
      </w:r>
      <w:r w:rsidR="00D63CA5">
        <w:t>diğerleri,</w:t>
      </w:r>
      <w:r w:rsidR="004F2DD0">
        <w:t xml:space="preserve"> 2022). </w:t>
      </w:r>
    </w:p>
    <w:p w14:paraId="0C3A675A" w14:textId="10EFFF60" w:rsidR="004F2DD0" w:rsidRDefault="00C541EA" w:rsidP="00E74C95">
      <w:pPr>
        <w:pStyle w:val="Stil3"/>
      </w:pPr>
      <w:bookmarkStart w:id="23" w:name="_Toc221305098"/>
      <w:r>
        <w:lastRenderedPageBreak/>
        <w:t>2.3.1.</w:t>
      </w:r>
      <w:r w:rsidR="004F2DD0" w:rsidRPr="004F2DD0">
        <w:t xml:space="preserve"> Doğum Ağrısının </w:t>
      </w:r>
      <w:r w:rsidR="00DF5B02">
        <w:t>F</w:t>
      </w:r>
      <w:r w:rsidR="004F2DD0" w:rsidRPr="004F2DD0">
        <w:t>izyolojisi</w:t>
      </w:r>
      <w:bookmarkEnd w:id="23"/>
    </w:p>
    <w:p w14:paraId="5D14C7BE" w14:textId="59639091" w:rsidR="0017544C" w:rsidRPr="0017544C" w:rsidRDefault="0017544C" w:rsidP="004974F5">
      <w:pPr>
        <w:spacing w:before="100" w:beforeAutospacing="1" w:after="100" w:afterAutospacing="1" w:line="360" w:lineRule="auto"/>
        <w:ind w:firstLine="567"/>
        <w:rPr>
          <w:rFonts w:eastAsia="Times New Roman"/>
          <w:color w:val="auto"/>
          <w:sz w:val="24"/>
          <w:szCs w:val="24"/>
          <w:lang w:eastAsia="tr-TR"/>
        </w:rPr>
      </w:pPr>
      <w:r w:rsidRPr="0017544C">
        <w:rPr>
          <w:rFonts w:eastAsia="Times New Roman"/>
          <w:color w:val="auto"/>
          <w:sz w:val="24"/>
          <w:szCs w:val="24"/>
          <w:lang w:eastAsia="tr-TR"/>
        </w:rPr>
        <w:t>Doğum ağrısı, bir kadının yaşamı boyunca deneyimleyebileceği en şiddetli ağrılardan biri olarak tanımlanmakta olup, ortalama ağrı düzeyleri açısından kemik kırığı ve şiddetli diş ağrısı ile karşılaştırılabilmektedir (Amiri ve diğerleri, 2019). Bununla birlikte doğum ağrısı, doğumun doğal ve biyolojik bir süreç olmasına bağlı olarak ortaya çıkan fizyolojik bir yanıt olarak kabul edilmektedir (Zuarez-Easton ve diğerleri, 2023). Doğumun birinci evresinin erken aşamalarında hissedilen ağrı, temel olarak visseral kökenlidir. Visseral ağrı; künt, iyi lokalize edilemeyen, aralıklı özellik gösteren ve myelinsiz C lifleri aracılığıyla iletilen bir ağrı türü olarak tanımlanmaktadır (Wang ve diğerleri, 2024).</w:t>
      </w:r>
      <w:r>
        <w:rPr>
          <w:rFonts w:eastAsia="Times New Roman"/>
          <w:color w:val="auto"/>
          <w:sz w:val="24"/>
          <w:szCs w:val="24"/>
          <w:lang w:eastAsia="tr-TR"/>
        </w:rPr>
        <w:t xml:space="preserve"> </w:t>
      </w:r>
      <w:r w:rsidRPr="0017544C">
        <w:rPr>
          <w:rFonts w:eastAsia="Times New Roman"/>
          <w:color w:val="auto"/>
          <w:sz w:val="24"/>
          <w:szCs w:val="24"/>
          <w:lang w:eastAsia="tr-TR"/>
        </w:rPr>
        <w:t>Birinci evrede ortaya çıkan bu ağrı, alt uterin segment kasılmaları ve servikal dilatasyon sonucunda gelişmektedir. Erken dönemde uyarıların iletimi ağırlıklı olarak T11–T12 spinal düzeyleriyle sınırlıyken, doğum eylemi ilerledikçe ağrı iletimi T10–L1 segmentlerine doğru yayılım göstermektedir (Zuarez-Easton ve diğerleri, 2023). Bu evrede ağrının temel kaynağı serviks, uterus ve adnekslerden köken almakta; uyarılar T10–L1 düzeyindeki posterior sinir köklerinin ganglionlarına ulaşan sempatik lifler aracılığıyla merkezi sinir sistemine iletilmektedir (Boselli ve diğerleri, 2021; Nori ve diğerleri, 2023).</w:t>
      </w:r>
      <w:r>
        <w:rPr>
          <w:rFonts w:eastAsia="Times New Roman"/>
          <w:color w:val="auto"/>
          <w:sz w:val="24"/>
          <w:szCs w:val="24"/>
          <w:lang w:eastAsia="tr-TR"/>
        </w:rPr>
        <w:t xml:space="preserve"> </w:t>
      </w:r>
      <w:r w:rsidRPr="0017544C">
        <w:rPr>
          <w:rFonts w:eastAsia="Times New Roman"/>
          <w:color w:val="auto"/>
          <w:sz w:val="24"/>
          <w:szCs w:val="24"/>
          <w:lang w:eastAsia="tr-TR"/>
        </w:rPr>
        <w:t>Uterusun her kasılmasıyla birlikte serviks üzerine iletilen basınç, servikal gerilmeye yol açmakta ve bu durum ağrının şiddetini artırmaktadır. Bu dönemde hissedilen ağrı, bel ve sırt bölgesinden bacaklara doğru yayılabilen, lokalizasyonu zor ve doğum eylemi ilerledikçe giderek artan bir özellik göstermekte olup, gebeler tarafından yoğun bir acı olarak tanımlanmaktadır (Taşkın, 2021; Buran ve Aksu, 2022).</w:t>
      </w:r>
    </w:p>
    <w:p w14:paraId="6694448D" w14:textId="1873669D" w:rsidR="00AB45B7" w:rsidRDefault="00D63CA5" w:rsidP="001E5A92">
      <w:pPr>
        <w:pStyle w:val="NormalWeb"/>
        <w:spacing w:before="0" w:beforeAutospacing="0" w:after="120" w:afterAutospacing="0" w:line="360" w:lineRule="auto"/>
        <w:ind w:firstLine="567"/>
      </w:pPr>
      <w:r>
        <w:t>Doğumun ikinci evresinde</w:t>
      </w:r>
      <w:r w:rsidR="00753A10">
        <w:t xml:space="preserve"> gelen kasılma dalgaları ile </w:t>
      </w:r>
      <w:r>
        <w:t>somatik ağrı</w:t>
      </w:r>
      <w:r w:rsidR="00753A10">
        <w:t xml:space="preserve"> oluşur</w:t>
      </w:r>
      <w:r>
        <w:t>. Somatik ağrı</w:t>
      </w:r>
      <w:r w:rsidR="0017778F">
        <w:t>,</w:t>
      </w:r>
      <w:r>
        <w:t xml:space="preserve"> </w:t>
      </w:r>
      <w:r w:rsidR="00753A10">
        <w:t>süreklilik</w:t>
      </w:r>
      <w:r>
        <w:t xml:space="preserve"> gösteren, </w:t>
      </w:r>
      <w:r w:rsidR="00753A10">
        <w:t xml:space="preserve">çok </w:t>
      </w:r>
      <w:r w:rsidR="00EC5FEA">
        <w:t>şiddetli</w:t>
      </w:r>
      <w:r>
        <w:t xml:space="preserve">, net olan, iyi </w:t>
      </w:r>
      <w:r w:rsidR="00EC5FEA">
        <w:t>yerleşen</w:t>
      </w:r>
      <w:r>
        <w:t>, myelinli A delta lifleri ile taşınan ağrıdır</w:t>
      </w:r>
      <w:r w:rsidR="008F4187">
        <w:t xml:space="preserve"> </w:t>
      </w:r>
      <w:r>
        <w:t>(</w:t>
      </w:r>
      <w:r w:rsidR="00D64C03" w:rsidRPr="00D64C03">
        <w:rPr>
          <w:color w:val="222222"/>
          <w:shd w:val="clear" w:color="auto" w:fill="FFFFFF"/>
        </w:rPr>
        <w:t>Callahan</w:t>
      </w:r>
      <w:r w:rsidR="00D64C03">
        <w:rPr>
          <w:color w:val="222222"/>
          <w:shd w:val="clear" w:color="auto" w:fill="FFFFFF"/>
        </w:rPr>
        <w:t xml:space="preserve"> ve diğerleri, 2023</w:t>
      </w:r>
      <w:r>
        <w:t xml:space="preserve">). </w:t>
      </w:r>
      <w:r w:rsidR="008F4187" w:rsidRPr="008F4187">
        <w:t xml:space="preserve">Doğumun ikinci evresinde, ağrı pelvik organların gerilmesi ve çekilmesinden kaynaklanır. Pudendal sinir, ağrı sinyallerini spinal S2 ila S4 </w:t>
      </w:r>
      <w:r w:rsidR="00EC5FEA">
        <w:t xml:space="preserve">düzeyinde </w:t>
      </w:r>
      <w:r w:rsidR="008F4187" w:rsidRPr="008F4187">
        <w:t xml:space="preserve">bulunan posterior sinir köklerinin ganglionlarına iletmekten </w:t>
      </w:r>
      <w:r w:rsidR="00EC5FEA">
        <w:t>görevlidir</w:t>
      </w:r>
      <w:r w:rsidR="0098551D" w:rsidRPr="0098551D">
        <w:t xml:space="preserve"> </w:t>
      </w:r>
      <w:r w:rsidR="0098551D">
        <w:t>(Kountanis ve diğerleri, 2022)</w:t>
      </w:r>
      <w:r w:rsidR="008F4187" w:rsidRPr="008F4187">
        <w:t>. Doğumun ikinci evresinde, ağrı hissi, fetüs aşağı inerken perineal yapıların gerilmesiyle ortaya çıkar</w:t>
      </w:r>
      <w:r w:rsidR="0017544C">
        <w:t>.</w:t>
      </w:r>
      <w:r w:rsidR="008F4187">
        <w:t xml:space="preserve"> </w:t>
      </w:r>
      <w:r w:rsidR="0017544C">
        <w:t>U</w:t>
      </w:r>
      <w:r>
        <w:t xml:space="preserve">terin hipoksi ve fetüsün önde gelen kısmının servikse, vajinaya ve perineye geçerken uyguladığı kuvvetle oluşan gerilmedeki hissedilen ağrı mevcut ağrıya eklenir (Kountanis ve </w:t>
      </w:r>
      <w:r w:rsidR="008F4187">
        <w:t>diğerleri,</w:t>
      </w:r>
      <w:r>
        <w:t xml:space="preserve"> 2022</w:t>
      </w:r>
      <w:r w:rsidR="008F4187">
        <w:t xml:space="preserve">; </w:t>
      </w:r>
      <w:r w:rsidR="008F4187" w:rsidRPr="004E5963">
        <w:rPr>
          <w:color w:val="222222"/>
          <w:shd w:val="clear" w:color="auto" w:fill="FFFFFF"/>
        </w:rPr>
        <w:t>Zuarez-Easton</w:t>
      </w:r>
      <w:r w:rsidR="008F4187">
        <w:rPr>
          <w:color w:val="222222"/>
          <w:shd w:val="clear" w:color="auto" w:fill="FFFFFF"/>
        </w:rPr>
        <w:t xml:space="preserve"> ve diğerleri, 2023</w:t>
      </w:r>
      <w:r w:rsidR="00F97BFC">
        <w:rPr>
          <w:color w:val="222222"/>
          <w:shd w:val="clear" w:color="auto" w:fill="FFFFFF"/>
        </w:rPr>
        <w:t xml:space="preserve">; </w:t>
      </w:r>
      <w:r w:rsidR="00F97BFC" w:rsidRPr="00D64C03">
        <w:rPr>
          <w:color w:val="222222"/>
          <w:shd w:val="clear" w:color="auto" w:fill="FFFFFF"/>
        </w:rPr>
        <w:t>Callahan</w:t>
      </w:r>
      <w:r w:rsidR="00F97BFC">
        <w:rPr>
          <w:color w:val="222222"/>
          <w:shd w:val="clear" w:color="auto" w:fill="FFFFFF"/>
        </w:rPr>
        <w:t xml:space="preserve"> ve diğerleri, 2023</w:t>
      </w:r>
      <w:r>
        <w:t xml:space="preserve">). </w:t>
      </w:r>
      <w:r w:rsidR="00AB45B7">
        <w:t xml:space="preserve">Doğumun </w:t>
      </w:r>
      <w:r w:rsidR="0017544C">
        <w:t>ücü</w:t>
      </w:r>
      <w:r w:rsidR="00AB45B7">
        <w:t>ncü evresinde oluşan ağrı</w:t>
      </w:r>
      <w:r w:rsidR="00AA55F6">
        <w:t>,</w:t>
      </w:r>
      <w:r w:rsidR="00AB45B7">
        <w:t xml:space="preserve"> plasenta ve eklerinin atılmasından annenin durumunun stabil olmasına kadar geçen sürede oluşan ağrıdır (Taşkın 2021). </w:t>
      </w:r>
    </w:p>
    <w:p w14:paraId="6116D07A" w14:textId="446D0B14" w:rsidR="00D63CA5" w:rsidRPr="00D63CA5" w:rsidRDefault="00F97BFC" w:rsidP="001E5A92">
      <w:pPr>
        <w:pStyle w:val="NormalWeb"/>
        <w:spacing w:before="0" w:beforeAutospacing="0" w:after="120" w:afterAutospacing="0" w:line="360" w:lineRule="auto"/>
        <w:ind w:firstLine="567"/>
      </w:pPr>
      <w:r>
        <w:lastRenderedPageBreak/>
        <w:t>Doğum ağrısının karmaşık</w:t>
      </w:r>
      <w:r w:rsidR="00E659C4">
        <w:t>lığını</w:t>
      </w:r>
      <w:r>
        <w:t xml:space="preserve"> anlamak</w:t>
      </w:r>
      <w:r w:rsidR="00C605C5">
        <w:t xml:space="preserve"> için sadece </w:t>
      </w:r>
      <w:r>
        <w:t>fizyoloji</w:t>
      </w:r>
      <w:r w:rsidR="00C605C5">
        <w:t>sini bilmek yeterli değildir</w:t>
      </w:r>
      <w:r w:rsidR="00E657B7">
        <w:t xml:space="preserve"> (Amiri ve diğerleri,</w:t>
      </w:r>
      <w:r w:rsidR="00B4784A">
        <w:t xml:space="preserve"> </w:t>
      </w:r>
      <w:r w:rsidR="00E657B7">
        <w:t>2019)</w:t>
      </w:r>
      <w:r w:rsidR="00C605C5">
        <w:t xml:space="preserve">. Çünkü doğum ağrısı fizyolojinin </w:t>
      </w:r>
      <w:r w:rsidR="00757737">
        <w:t>ötesinde</w:t>
      </w:r>
      <w:r w:rsidR="00C605C5">
        <w:t xml:space="preserve"> kadının</w:t>
      </w:r>
      <w:r>
        <w:t xml:space="preserve"> psikolojik ve sosyo-kültürel unsurların</w:t>
      </w:r>
      <w:r w:rsidR="00C605C5">
        <w:t xml:space="preserve">ında </w:t>
      </w:r>
      <w:r>
        <w:t>anlaşılmasını gerektirir</w:t>
      </w:r>
      <w:r w:rsidR="005167D1">
        <w:t xml:space="preserve"> (</w:t>
      </w:r>
      <w:r w:rsidR="005167D1" w:rsidRPr="00D64C03">
        <w:rPr>
          <w:color w:val="222222"/>
          <w:shd w:val="clear" w:color="auto" w:fill="FFFFFF"/>
        </w:rPr>
        <w:t>Callahan</w:t>
      </w:r>
      <w:r w:rsidR="005167D1">
        <w:rPr>
          <w:color w:val="222222"/>
          <w:shd w:val="clear" w:color="auto" w:fill="FFFFFF"/>
        </w:rPr>
        <w:t xml:space="preserve"> ve diğerleri, 2023)</w:t>
      </w:r>
      <w:r>
        <w:t>. Fizyolojik bir bakış açısından, uterus kasılmaları ve servikal dilatasyon doğum ağrısının ana nedenleridir</w:t>
      </w:r>
      <w:r w:rsidR="0005014A">
        <w:t>.</w:t>
      </w:r>
      <w:r>
        <w:t xml:space="preserve"> </w:t>
      </w:r>
      <w:r w:rsidR="0005014A">
        <w:t>Ç</w:t>
      </w:r>
      <w:r>
        <w:t xml:space="preserve">ünkü ağrı reseptörlerini (nosiseptörler) aktive eder ve beyne sinyaller gönderir </w:t>
      </w:r>
      <w:r w:rsidR="00383ABC">
        <w:t>(</w:t>
      </w:r>
      <w:r w:rsidR="005C16A9" w:rsidRPr="004E5963">
        <w:rPr>
          <w:color w:val="222222"/>
          <w:shd w:val="clear" w:color="auto" w:fill="FFFFFF"/>
        </w:rPr>
        <w:t>Zuarez-Easton</w:t>
      </w:r>
      <w:r w:rsidR="005C16A9">
        <w:rPr>
          <w:color w:val="222222"/>
          <w:shd w:val="clear" w:color="auto" w:fill="FFFFFF"/>
        </w:rPr>
        <w:t xml:space="preserve"> ve diğerleri, 2023</w:t>
      </w:r>
      <w:r w:rsidR="00383ABC">
        <w:t>)</w:t>
      </w:r>
      <w:r>
        <w:t>. Doğum ağrısının yoğunluğu kadınlar arasında, aynı kadındaki farklı doğumlar arasında büyük ölçüde değişebilir</w:t>
      </w:r>
      <w:r w:rsidR="00C605C5">
        <w:t>,</w:t>
      </w:r>
      <w:r>
        <w:t xml:space="preserve"> bebeğin pozisyonu, boy</w:t>
      </w:r>
      <w:r w:rsidR="00C605C5">
        <w:t>u</w:t>
      </w:r>
      <w:r w:rsidR="00747A7B">
        <w:t xml:space="preserve"> ve</w:t>
      </w:r>
      <w:r w:rsidR="00C605C5">
        <w:t xml:space="preserve"> kilosu</w:t>
      </w:r>
      <w:r>
        <w:t xml:space="preserve"> ve doğum hızı gibi çeşitli faktörlerden etkilenir </w:t>
      </w:r>
      <w:r w:rsidR="00383ABC">
        <w:t>(</w:t>
      </w:r>
      <w:r w:rsidR="00383ABC" w:rsidRPr="005C16A9">
        <w:rPr>
          <w:color w:val="222222"/>
          <w:shd w:val="clear" w:color="auto" w:fill="FFFFFF"/>
        </w:rPr>
        <w:t>Stjernholm</w:t>
      </w:r>
      <w:r w:rsidR="00383ABC">
        <w:rPr>
          <w:color w:val="222222"/>
          <w:shd w:val="clear" w:color="auto" w:fill="FFFFFF"/>
        </w:rPr>
        <w:t xml:space="preserve"> ve diğerleri, 2021</w:t>
      </w:r>
      <w:r w:rsidR="00383ABC">
        <w:t>)</w:t>
      </w:r>
      <w:r>
        <w:t xml:space="preserve">. Psikolojik düzeyde, doğum ağrısı bir kadının duygularından, beklentilerinden ve önceki deneyimlerinden etkilenir </w:t>
      </w:r>
      <w:r w:rsidR="00383ABC">
        <w:t>(</w:t>
      </w:r>
      <w:r w:rsidR="00DB5046">
        <w:t>N</w:t>
      </w:r>
      <w:r w:rsidR="005C16A9">
        <w:t>ori ve diğerleri</w:t>
      </w:r>
      <w:r w:rsidR="00DB5046">
        <w:t>,</w:t>
      </w:r>
      <w:r w:rsidR="005C16A9">
        <w:t xml:space="preserve"> 2023</w:t>
      </w:r>
      <w:r w:rsidR="00383ABC">
        <w:t>)</w:t>
      </w:r>
      <w:r>
        <w:t>. Korku ve kaygı, gerginliği ve direnci artırarak ağrı algısını artırabilir. Güven, rahatlama, doğumlarında kontrol hissi ve sürekli destek</w:t>
      </w:r>
      <w:r w:rsidR="00DB5046">
        <w:t xml:space="preserve"> durumunda</w:t>
      </w:r>
      <w:r>
        <w:t xml:space="preserve">, şiddetli ağrıya neden olma olasılığı daha düşük olduğundan, kadınların başa çıkma ve olumlu bir doğum deneyimi yaşama olasılığı </w:t>
      </w:r>
      <w:r w:rsidR="00DB5046">
        <w:t xml:space="preserve">da </w:t>
      </w:r>
      <w:r>
        <w:t xml:space="preserve">daha yüksektir </w:t>
      </w:r>
      <w:r w:rsidR="00383ABC">
        <w:t>(</w:t>
      </w:r>
      <w:r w:rsidR="005C16A9" w:rsidRPr="005C16A9">
        <w:rPr>
          <w:color w:val="222222"/>
          <w:shd w:val="clear" w:color="auto" w:fill="FFFFFF"/>
        </w:rPr>
        <w:t>Stjernholm</w:t>
      </w:r>
      <w:r w:rsidR="005C16A9">
        <w:rPr>
          <w:color w:val="222222"/>
          <w:shd w:val="clear" w:color="auto" w:fill="FFFFFF"/>
        </w:rPr>
        <w:t xml:space="preserve"> ve diğerleri, 2021</w:t>
      </w:r>
      <w:r w:rsidR="00383ABC">
        <w:t>)</w:t>
      </w:r>
      <w:r>
        <w:t>. Doğum için psikolojik hazırlık</w:t>
      </w:r>
      <w:r w:rsidR="00C605C5">
        <w:t xml:space="preserve"> </w:t>
      </w:r>
      <w:r>
        <w:t xml:space="preserve">analjezi ihtiyacını azaltabilir ve ağrı yönetiminden duyulan memnuniyeti artırabilir </w:t>
      </w:r>
      <w:r w:rsidR="00383ABC">
        <w:t>(</w:t>
      </w:r>
      <w:r w:rsidR="005C16A9" w:rsidRPr="005C16A9">
        <w:rPr>
          <w:color w:val="222222"/>
          <w:shd w:val="clear" w:color="auto" w:fill="FFFFFF"/>
        </w:rPr>
        <w:t>Navarro-Prado</w:t>
      </w:r>
      <w:r w:rsidR="005C16A9">
        <w:rPr>
          <w:color w:val="222222"/>
          <w:shd w:val="clear" w:color="auto" w:fill="FFFFFF"/>
        </w:rPr>
        <w:t xml:space="preserve"> ve diğerleri, 2022; </w:t>
      </w:r>
      <w:r w:rsidR="005C16A9" w:rsidRPr="004E5963">
        <w:rPr>
          <w:color w:val="222222"/>
          <w:shd w:val="clear" w:color="auto" w:fill="FFFFFF"/>
        </w:rPr>
        <w:t>Zuarez-Easton</w:t>
      </w:r>
      <w:r w:rsidR="005C16A9">
        <w:rPr>
          <w:color w:val="222222"/>
          <w:shd w:val="clear" w:color="auto" w:fill="FFFFFF"/>
        </w:rPr>
        <w:t xml:space="preserve"> ve diğerleri, 2023</w:t>
      </w:r>
      <w:r w:rsidR="00C50C03">
        <w:rPr>
          <w:color w:val="222222"/>
          <w:shd w:val="clear" w:color="auto" w:fill="FFFFFF"/>
        </w:rPr>
        <w:t>; Özsoy ve diğerleri, 2018</w:t>
      </w:r>
      <w:r w:rsidR="00383ABC">
        <w:t>)</w:t>
      </w:r>
      <w:r>
        <w:t xml:space="preserve">. Sosyo-kültürel faktörler, kültürel inançlar ve doğuma yönelik toplumsal tutumlar bir kadının beklentilerini ve başa çıkma </w:t>
      </w:r>
      <w:r w:rsidR="00B85358">
        <w:t>yöntemini</w:t>
      </w:r>
      <w:r>
        <w:t xml:space="preserve"> etkileyebilir</w:t>
      </w:r>
      <w:r w:rsidR="00FC3C26">
        <w:t xml:space="preserve"> (</w:t>
      </w:r>
      <w:r w:rsidR="00FC3C26" w:rsidRPr="005C16A9">
        <w:rPr>
          <w:color w:val="222222"/>
          <w:shd w:val="clear" w:color="auto" w:fill="FFFFFF"/>
        </w:rPr>
        <w:t>Navarro-Prado</w:t>
      </w:r>
      <w:r w:rsidR="00FC3C26">
        <w:rPr>
          <w:color w:val="222222"/>
          <w:shd w:val="clear" w:color="auto" w:fill="FFFFFF"/>
        </w:rPr>
        <w:t xml:space="preserve"> ve diğerleri, 2022)</w:t>
      </w:r>
      <w:r>
        <w:t xml:space="preserve">. Bazı kültürlerde doğum ağrısı doğumun doğal ve güçlendirici bir parçası olarak görülürken, </w:t>
      </w:r>
      <w:r w:rsidR="00B85358">
        <w:t xml:space="preserve">başka toplumlarda </w:t>
      </w:r>
      <w:r>
        <w:t xml:space="preserve">kaçınılması </w:t>
      </w:r>
      <w:r w:rsidR="00B85358">
        <w:t xml:space="preserve">ya da </w:t>
      </w:r>
      <w:r>
        <w:t xml:space="preserve">korkulması gereken bir şey olarak görülür </w:t>
      </w:r>
      <w:r w:rsidR="00383ABC">
        <w:t>(</w:t>
      </w:r>
      <w:r w:rsidR="005C16A9" w:rsidRPr="005C16A9">
        <w:rPr>
          <w:color w:val="222222"/>
          <w:shd w:val="clear" w:color="auto" w:fill="FFFFFF"/>
        </w:rPr>
        <w:t>Navarro-Prado</w:t>
      </w:r>
      <w:r w:rsidR="005C16A9">
        <w:rPr>
          <w:color w:val="222222"/>
          <w:shd w:val="clear" w:color="auto" w:fill="FFFFFF"/>
        </w:rPr>
        <w:t xml:space="preserve"> ve diğerleri, 2022; </w:t>
      </w:r>
      <w:r w:rsidR="005C16A9" w:rsidRPr="004E5963">
        <w:rPr>
          <w:color w:val="222222"/>
          <w:shd w:val="clear" w:color="auto" w:fill="FFFFFF"/>
        </w:rPr>
        <w:t>Zuarez-Easton</w:t>
      </w:r>
      <w:r w:rsidR="005C16A9">
        <w:rPr>
          <w:color w:val="222222"/>
          <w:shd w:val="clear" w:color="auto" w:fill="FFFFFF"/>
        </w:rPr>
        <w:t xml:space="preserve"> ve diğerleri, 2023</w:t>
      </w:r>
      <w:r w:rsidR="00383ABC">
        <w:t>)</w:t>
      </w:r>
      <w:r>
        <w:t>. Ayrıca doğum sırasında sosyal destek çok önemlidir. Destekleyici bir arkadaşa sahip olmak bir kadının ağrı deneyimini önemli ölçüde iyileştirebilir ve farmakolojik analjeziye olan ihtiyacını azaltabilir</w:t>
      </w:r>
      <w:r w:rsidR="00FC3C26">
        <w:t>.</w:t>
      </w:r>
    </w:p>
    <w:p w14:paraId="4348D0CE" w14:textId="77777777" w:rsidR="004F2DD0" w:rsidRDefault="00C541EA" w:rsidP="00E74C95">
      <w:pPr>
        <w:pStyle w:val="Stil3"/>
      </w:pPr>
      <w:bookmarkStart w:id="24" w:name="_Toc221305099"/>
      <w:r>
        <w:t xml:space="preserve">2.3.2. </w:t>
      </w:r>
      <w:r w:rsidR="004F2DD0">
        <w:t>Doğum Ağrısını Azaltmada Kullanılan Farmakolojik Yöntemler</w:t>
      </w:r>
      <w:bookmarkEnd w:id="24"/>
      <w:r w:rsidR="004F2DD0">
        <w:t xml:space="preserve"> </w:t>
      </w:r>
    </w:p>
    <w:p w14:paraId="5B7F4BAC" w14:textId="1E3440B9" w:rsidR="00267F5B" w:rsidRDefault="00267F5B" w:rsidP="00EC0AA6">
      <w:pPr>
        <w:pStyle w:val="NormalWeb"/>
        <w:spacing w:before="0" w:beforeAutospacing="0" w:after="120" w:afterAutospacing="0" w:line="360" w:lineRule="auto"/>
        <w:ind w:firstLine="567"/>
        <w:rPr>
          <w:rFonts w:eastAsia="TimesNewRomanPSMT"/>
        </w:rPr>
      </w:pPr>
      <w:r w:rsidRPr="005B5B57">
        <w:rPr>
          <w:rFonts w:eastAsia="TimesNewRomanPSMT"/>
        </w:rPr>
        <w:t>Doğum ağrısının kontrol edilmesini ya da giderilmesini sağlayan ilaç dışı yöntemler non</w:t>
      </w:r>
      <w:r w:rsidR="0017544C">
        <w:rPr>
          <w:rFonts w:eastAsia="TimesNewRomanPSMT"/>
        </w:rPr>
        <w:t>-</w:t>
      </w:r>
      <w:r w:rsidRPr="005B5B57">
        <w:rPr>
          <w:rFonts w:eastAsia="TimesNewRomanPSMT"/>
        </w:rPr>
        <w:t>farmakolojik yöntemler olarak ifade edilmektedir</w:t>
      </w:r>
      <w:r w:rsidR="00FC3C26">
        <w:rPr>
          <w:rFonts w:eastAsia="TimesNewRomanPSMT"/>
        </w:rPr>
        <w:t xml:space="preserve"> (</w:t>
      </w:r>
      <w:r w:rsidR="00DB5046">
        <w:rPr>
          <w:rFonts w:eastAsia="TimesNewRomanPSMT"/>
        </w:rPr>
        <w:t>S</w:t>
      </w:r>
      <w:r w:rsidR="00FC3C26">
        <w:rPr>
          <w:rFonts w:eastAsia="TimesNewRomanPSMT"/>
        </w:rPr>
        <w:t>aşı, 2020)</w:t>
      </w:r>
      <w:r w:rsidRPr="005B5B57">
        <w:rPr>
          <w:rFonts w:eastAsia="TimesNewRomanPSMT"/>
        </w:rPr>
        <w:t xml:space="preserve">. </w:t>
      </w:r>
      <w:r w:rsidR="00383ABC" w:rsidRPr="005B5B57">
        <w:t>Doğum ağrısını hafifletmek için nonfarmakolojik ve farmakolojik ajanların kullanımı</w:t>
      </w:r>
      <w:r w:rsidR="00DB5046">
        <w:t>,</w:t>
      </w:r>
      <w:r w:rsidR="00383ABC" w:rsidRPr="005B5B57">
        <w:t xml:space="preserve"> 1900'lü</w:t>
      </w:r>
      <w:r w:rsidR="007F09F4" w:rsidRPr="005B5B57">
        <w:t xml:space="preserve"> </w:t>
      </w:r>
      <w:r w:rsidR="00383ABC" w:rsidRPr="005B5B57">
        <w:t>yılların başlarına kadar</w:t>
      </w:r>
      <w:r w:rsidR="007F09F4" w:rsidRPr="005B5B57">
        <w:t xml:space="preserve"> dayanmaktadır (Nori ve diğerleri, 2023</w:t>
      </w:r>
      <w:r w:rsidRPr="005B5B57">
        <w:t>).</w:t>
      </w:r>
      <w:r w:rsidRPr="005B5B57">
        <w:rPr>
          <w:rFonts w:eastAsia="TimesNewRomanPSMT"/>
        </w:rPr>
        <w:t xml:space="preserve"> </w:t>
      </w:r>
      <w:r w:rsidR="007F09F4" w:rsidRPr="005B5B57">
        <w:t>O dönemler doğumlar</w:t>
      </w:r>
      <w:r w:rsidRPr="005B5B57">
        <w:t>ın büyük bir</w:t>
      </w:r>
      <w:r w:rsidR="00383ABC" w:rsidRPr="005B5B57">
        <w:t xml:space="preserve"> çoğu</w:t>
      </w:r>
      <w:r w:rsidRPr="005B5B57">
        <w:t>nluğu</w:t>
      </w:r>
      <w:r w:rsidR="00383ABC" w:rsidRPr="005B5B57">
        <w:t xml:space="preserve"> evde</w:t>
      </w:r>
      <w:r w:rsidR="007F09F4" w:rsidRPr="005B5B57">
        <w:t xml:space="preserve"> </w:t>
      </w:r>
      <w:r w:rsidR="0094205E">
        <w:t>ger</w:t>
      </w:r>
      <w:r w:rsidR="009639AE">
        <w:t>ç</w:t>
      </w:r>
      <w:r w:rsidR="0094205E">
        <w:t>ekleşiyordu</w:t>
      </w:r>
      <w:r w:rsidR="00383ABC" w:rsidRPr="005B5B57">
        <w:t xml:space="preserve"> ve doğum sırasındaki ağrı farmakolojik olmayan yöntemlerle yönetiliyordu.</w:t>
      </w:r>
      <w:r w:rsidRPr="005B5B57">
        <w:t xml:space="preserve"> </w:t>
      </w:r>
      <w:r w:rsidR="00DB5046">
        <w:t>D</w:t>
      </w:r>
      <w:r w:rsidR="00383ABC" w:rsidRPr="005B5B57">
        <w:t>oğum ağrısını hafifletmek için farmakolojik ajanların kullanıldığına dair kayıtlar</w:t>
      </w:r>
      <w:r w:rsidR="00DB5046">
        <w:t>,</w:t>
      </w:r>
      <w:r w:rsidR="00383ABC" w:rsidRPr="005B5B57">
        <w:t xml:space="preserve"> </w:t>
      </w:r>
      <w:r w:rsidR="00DB5046" w:rsidRPr="005B5B57">
        <w:t xml:space="preserve">1800'lü yılların ortalarından itibaren </w:t>
      </w:r>
      <w:r w:rsidR="00383ABC" w:rsidRPr="005B5B57">
        <w:t>bulunmaktadır</w:t>
      </w:r>
      <w:r w:rsidR="00FC3C26">
        <w:t xml:space="preserve"> (</w:t>
      </w:r>
      <w:r w:rsidR="00FC3C26" w:rsidRPr="004E5963">
        <w:rPr>
          <w:color w:val="222222"/>
          <w:shd w:val="clear" w:color="auto" w:fill="FFFFFF"/>
        </w:rPr>
        <w:t>Zuarez-Easton</w:t>
      </w:r>
      <w:r w:rsidR="00FC3C26">
        <w:rPr>
          <w:color w:val="222222"/>
          <w:shd w:val="clear" w:color="auto" w:fill="FFFFFF"/>
        </w:rPr>
        <w:t xml:space="preserve"> ve diğerleri, 2023)</w:t>
      </w:r>
      <w:r w:rsidR="00383ABC" w:rsidRPr="005B5B57">
        <w:t>. Başlangıçta, uçucu bir gaz olan kloroform doğum ağrısını tedavi etmek için kullanılmış ve hatta İngiltere'de</w:t>
      </w:r>
      <w:r w:rsidR="007F09F4" w:rsidRPr="005B5B57">
        <w:t xml:space="preserve"> </w:t>
      </w:r>
      <w:r w:rsidR="00383ABC" w:rsidRPr="005B5B57">
        <w:t>Kraliçe Victoria tarafından benimsenerek "chloroform à la reine" olarak anılmasına yol açmıştır.</w:t>
      </w:r>
      <w:r w:rsidRPr="005B5B57">
        <w:t xml:space="preserve"> </w:t>
      </w:r>
      <w:r w:rsidR="005B5B57" w:rsidRPr="005B5B57">
        <w:rPr>
          <w:rFonts w:eastAsia="TimesNewRomanPSMT"/>
        </w:rPr>
        <w:t xml:space="preserve">Doğum ağrısının giderilmesinde rejyonel (bölgesel), inhalasyon, paranteral analjezi </w:t>
      </w:r>
      <w:r w:rsidR="005B5B57" w:rsidRPr="005B5B57">
        <w:rPr>
          <w:rFonts w:eastAsia="TimesNewRomanPSMT"/>
        </w:rPr>
        <w:lastRenderedPageBreak/>
        <w:t>ve epidural anestezi kullanılan farmakolojik yöntemlerdir (Arslan Özkan ve Bilgin, 2019</w:t>
      </w:r>
      <w:r w:rsidR="00C801EE">
        <w:rPr>
          <w:rFonts w:eastAsia="TimesNewRomanPSMT"/>
        </w:rPr>
        <w:t xml:space="preserve">; </w:t>
      </w:r>
      <w:r w:rsidR="0063441B" w:rsidRPr="0063441B">
        <w:t>Boselli ve diğerleri, 2021;</w:t>
      </w:r>
      <w:r w:rsidR="0063441B">
        <w:rPr>
          <w:b/>
          <w:bCs/>
        </w:rPr>
        <w:t xml:space="preserve"> </w:t>
      </w:r>
      <w:r w:rsidR="007C5C56" w:rsidRPr="005B5B57">
        <w:rPr>
          <w:color w:val="222222"/>
          <w:shd w:val="clear" w:color="auto" w:fill="FFFFFF"/>
        </w:rPr>
        <w:t>Callahan</w:t>
      </w:r>
      <w:r w:rsidR="007C5C56" w:rsidRPr="005B5B57">
        <w:rPr>
          <w:rFonts w:eastAsia="TimesNewRomanPSMT"/>
        </w:rPr>
        <w:t xml:space="preserve"> ve diğerleri, 2023; </w:t>
      </w:r>
      <w:r w:rsidR="00ED27F8">
        <w:rPr>
          <w:rFonts w:eastAsia="TimesNewRomanPSMT"/>
        </w:rPr>
        <w:t xml:space="preserve">Kamilcelebi ve diğerleri, 2019; </w:t>
      </w:r>
      <w:r w:rsidRPr="005B5B57">
        <w:rPr>
          <w:rFonts w:eastAsia="TimesNewRomanPSMT"/>
        </w:rPr>
        <w:t xml:space="preserve">Şası, 2020). </w:t>
      </w:r>
    </w:p>
    <w:p w14:paraId="3D86E159" w14:textId="77777777" w:rsidR="004F2DD0" w:rsidRPr="004F2DD0" w:rsidRDefault="00C541EA" w:rsidP="00840C4C">
      <w:pPr>
        <w:pStyle w:val="Stil3"/>
      </w:pPr>
      <w:bookmarkStart w:id="25" w:name="_Toc221305100"/>
      <w:r>
        <w:t>2.3.3.</w:t>
      </w:r>
      <w:r w:rsidR="004F2DD0">
        <w:t xml:space="preserve"> Doğum Ağrısını Azaltmada Kullanılan Non</w:t>
      </w:r>
      <w:r w:rsidR="003D5716">
        <w:t>-</w:t>
      </w:r>
      <w:r w:rsidR="004F2DD0">
        <w:t>Farmakolojik Yöntemler</w:t>
      </w:r>
      <w:bookmarkEnd w:id="25"/>
    </w:p>
    <w:p w14:paraId="7A7FE154" w14:textId="03B039D2" w:rsidR="00CA0E5D" w:rsidRDefault="003D5716" w:rsidP="001E5A92">
      <w:pPr>
        <w:pStyle w:val="NormalWeb"/>
        <w:spacing w:before="0" w:beforeAutospacing="0" w:after="120" w:afterAutospacing="0" w:line="360" w:lineRule="auto"/>
        <w:ind w:firstLine="567"/>
        <w:rPr>
          <w:rFonts w:eastAsia="TimesNewRomanPSMT"/>
        </w:rPr>
      </w:pPr>
      <w:r>
        <w:rPr>
          <w:rFonts w:eastAsia="TimesNewRomanPSMT"/>
        </w:rPr>
        <w:t>Doğum ağrısının kontrolünde</w:t>
      </w:r>
      <w:r w:rsidR="00D62FFF">
        <w:rPr>
          <w:rFonts w:eastAsia="TimesNewRomanPSMT"/>
        </w:rPr>
        <w:t xml:space="preserve"> kullanılan</w:t>
      </w:r>
      <w:r>
        <w:rPr>
          <w:rFonts w:eastAsia="TimesNewRomanPSMT"/>
        </w:rPr>
        <w:t xml:space="preserve"> </w:t>
      </w:r>
      <w:r w:rsidR="0014068E">
        <w:rPr>
          <w:rFonts w:eastAsia="TimesNewRomanPSMT"/>
        </w:rPr>
        <w:t>n</w:t>
      </w:r>
      <w:r w:rsidR="0014068E" w:rsidRPr="003D5716">
        <w:rPr>
          <w:rFonts w:eastAsia="TimesNewRomanPSMT"/>
        </w:rPr>
        <w:t>on</w:t>
      </w:r>
      <w:r w:rsidR="00C801EE" w:rsidRPr="003D5716">
        <w:rPr>
          <w:rFonts w:eastAsia="TimesNewRomanPSMT"/>
        </w:rPr>
        <w:t>-farmakolojik yöntemler ise</w:t>
      </w:r>
      <w:r w:rsidR="0014068E">
        <w:rPr>
          <w:rFonts w:eastAsia="TimesNewRomanPSMT"/>
        </w:rPr>
        <w:t>,</w:t>
      </w:r>
      <w:r w:rsidR="00C801EE" w:rsidRPr="003D5716">
        <w:rPr>
          <w:rFonts w:eastAsia="TimesNewRomanPSMT"/>
        </w:rPr>
        <w:t xml:space="preserve"> gevşeme teknikleri (biofeedback, akupunktur, akupres, hipnoz, hareket, pozisyon, müzik ve yoga), zihinsel </w:t>
      </w:r>
      <w:r w:rsidR="00536A58">
        <w:t>uyarım teknikleri</w:t>
      </w:r>
      <w:r w:rsidR="00536A58" w:rsidRPr="003D5716" w:rsidDel="00536A58">
        <w:rPr>
          <w:rFonts w:eastAsia="TimesNewRomanPSMT"/>
        </w:rPr>
        <w:t xml:space="preserve"> </w:t>
      </w:r>
      <w:r w:rsidR="00C801EE" w:rsidRPr="003D5716">
        <w:rPr>
          <w:rFonts w:eastAsia="TimesNewRomanPSMT"/>
        </w:rPr>
        <w:t xml:space="preserve">(dikkat dağıtma, odaklanma ve hayal kurma), tensel uyarılma teknikleri (masaj, intradermal su enjeksiyonu, TENS, sıcak-soğuk uygulama, aromaterapi ve hidroterapi), solunum teknikleri (Lamaze ve </w:t>
      </w:r>
      <w:r w:rsidR="00D24132">
        <w:t>Dick-Read</w:t>
      </w:r>
      <w:r w:rsidR="00C801EE" w:rsidRPr="003D5716">
        <w:rPr>
          <w:rFonts w:eastAsia="TimesNewRomanPSMT"/>
        </w:rPr>
        <w:t>) ve doğum desteğidir (</w:t>
      </w:r>
      <w:r w:rsidR="0001718C" w:rsidRPr="0001718C">
        <w:rPr>
          <w:rFonts w:eastAsia="TimesNewRomanPSMT"/>
        </w:rPr>
        <w:t>Alizadeh-Dibazari</w:t>
      </w:r>
      <w:r w:rsidR="0001718C">
        <w:rPr>
          <w:rFonts w:eastAsia="TimesNewRomanPSMT"/>
        </w:rPr>
        <w:t xml:space="preserve">, 2023; </w:t>
      </w:r>
      <w:r w:rsidR="00112E5A">
        <w:rPr>
          <w:rFonts w:eastAsia="TimesNewRomanPSMT"/>
        </w:rPr>
        <w:t xml:space="preserve">Hiçyılmaz ve </w:t>
      </w:r>
      <w:r w:rsidR="0014068E">
        <w:rPr>
          <w:rFonts w:eastAsia="TimesNewRomanPSMT"/>
        </w:rPr>
        <w:t>K</w:t>
      </w:r>
      <w:r w:rsidR="00112E5A">
        <w:rPr>
          <w:rFonts w:eastAsia="TimesNewRomanPSMT"/>
        </w:rPr>
        <w:t xml:space="preserve">ahraman, 2020; </w:t>
      </w:r>
      <w:r w:rsidR="00C801EE" w:rsidRPr="003D5716">
        <w:rPr>
          <w:rFonts w:eastAsia="TimesNewRomanPSMT"/>
        </w:rPr>
        <w:t>Gökçek</w:t>
      </w:r>
      <w:r w:rsidR="00CF1C50">
        <w:rPr>
          <w:rFonts w:eastAsia="TimesNewRomanPSMT"/>
        </w:rPr>
        <w:t xml:space="preserve"> ve </w:t>
      </w:r>
      <w:r w:rsidR="00C801EE" w:rsidRPr="003D5716">
        <w:rPr>
          <w:rFonts w:eastAsia="TimesNewRomanPSMT"/>
        </w:rPr>
        <w:t xml:space="preserve"> </w:t>
      </w:r>
      <w:r w:rsidR="00CF1C50">
        <w:rPr>
          <w:rFonts w:eastAsia="TimesNewRomanPSMT"/>
        </w:rPr>
        <w:t xml:space="preserve">Yazıcı, </w:t>
      </w:r>
      <w:r w:rsidR="00C801EE" w:rsidRPr="003D5716">
        <w:rPr>
          <w:rFonts w:eastAsia="TimesNewRomanPSMT"/>
        </w:rPr>
        <w:t>2022</w:t>
      </w:r>
      <w:r w:rsidR="00476D6C">
        <w:rPr>
          <w:rFonts w:eastAsia="TimesNewRomanPSMT"/>
        </w:rPr>
        <w:t>; Gültepe, 2024</w:t>
      </w:r>
      <w:r w:rsidR="00C801EE" w:rsidRPr="003D5716">
        <w:rPr>
          <w:rFonts w:eastAsia="TimesNewRomanPSMT"/>
        </w:rPr>
        <w:t>).</w:t>
      </w:r>
    </w:p>
    <w:p w14:paraId="16F45718" w14:textId="2628CC84" w:rsidR="0058792D" w:rsidRDefault="0058792D" w:rsidP="001E5A92">
      <w:pPr>
        <w:pStyle w:val="NormalWeb"/>
        <w:spacing w:before="0" w:beforeAutospacing="0" w:after="120" w:afterAutospacing="0" w:line="360" w:lineRule="auto"/>
        <w:ind w:firstLine="567"/>
        <w:rPr>
          <w:rFonts w:eastAsia="TimesNewRomanPSMT"/>
        </w:rPr>
      </w:pPr>
      <w:r w:rsidRPr="0058792D">
        <w:rPr>
          <w:rFonts w:eastAsia="TimesNewRomanPSMT"/>
        </w:rPr>
        <w:t>Doğum ağrısının yönetiminde kullanılan non</w:t>
      </w:r>
      <w:r w:rsidR="0094205E">
        <w:rPr>
          <w:rFonts w:eastAsia="TimesNewRomanPSMT"/>
        </w:rPr>
        <w:t>-</w:t>
      </w:r>
      <w:r w:rsidRPr="0058792D">
        <w:rPr>
          <w:rFonts w:eastAsia="TimesNewRomanPSMT"/>
        </w:rPr>
        <w:t>farmakolojik yöntemler, tamamlayıcı ve alternatif</w:t>
      </w:r>
      <w:r>
        <w:rPr>
          <w:rFonts w:eastAsia="TimesNewRomanPSMT"/>
        </w:rPr>
        <w:t xml:space="preserve"> </w:t>
      </w:r>
      <w:r w:rsidRPr="0058792D">
        <w:rPr>
          <w:rFonts w:eastAsia="TimesNewRomanPSMT"/>
        </w:rPr>
        <w:t>yöntemler olarak kabul edilmektedir</w:t>
      </w:r>
      <w:r w:rsidR="00FC3C26">
        <w:rPr>
          <w:rFonts w:eastAsia="TimesNewRomanPSMT"/>
        </w:rPr>
        <w:t xml:space="preserve"> (Alpsal</w:t>
      </w:r>
      <w:r w:rsidR="00112E5A">
        <w:rPr>
          <w:rFonts w:eastAsia="TimesNewRomanPSMT"/>
        </w:rPr>
        <w:t>az</w:t>
      </w:r>
      <w:r w:rsidR="00FC3C26">
        <w:rPr>
          <w:rFonts w:eastAsia="TimesNewRomanPSMT"/>
        </w:rPr>
        <w:t xml:space="preserve"> ve </w:t>
      </w:r>
      <w:r w:rsidR="0014068E">
        <w:rPr>
          <w:rFonts w:eastAsia="TimesNewRomanPSMT"/>
        </w:rPr>
        <w:t>Yağmur</w:t>
      </w:r>
      <w:r w:rsidR="00FC3C26">
        <w:rPr>
          <w:rFonts w:eastAsia="TimesNewRomanPSMT"/>
        </w:rPr>
        <w:t>, 2022</w:t>
      </w:r>
      <w:r w:rsidR="00A71AFC">
        <w:rPr>
          <w:rFonts w:eastAsia="TimesNewRomanPSMT"/>
        </w:rPr>
        <w:t>; Koyuncu ve Bülbül, 2023</w:t>
      </w:r>
      <w:r w:rsidR="00FC3C26">
        <w:rPr>
          <w:rFonts w:eastAsia="TimesNewRomanPSMT"/>
        </w:rPr>
        <w:t>)</w:t>
      </w:r>
      <w:r w:rsidRPr="0058792D">
        <w:rPr>
          <w:rFonts w:eastAsia="TimesNewRomanPSMT"/>
        </w:rPr>
        <w:t>. Bu yöntemler pek çok ülkede ağrı yönetiminde kullanılmakta ve</w:t>
      </w:r>
      <w:r>
        <w:rPr>
          <w:rFonts w:eastAsia="TimesNewRomanPSMT"/>
        </w:rPr>
        <w:t xml:space="preserve"> </w:t>
      </w:r>
      <w:r w:rsidRPr="0058792D">
        <w:rPr>
          <w:rFonts w:eastAsia="TimesNewRomanPSMT"/>
        </w:rPr>
        <w:t>maliyetinin az olması nedeniyle daha çok tercih edilmektedir</w:t>
      </w:r>
      <w:r w:rsidR="005167D1">
        <w:rPr>
          <w:rFonts w:eastAsia="TimesNewRomanPSMT"/>
        </w:rPr>
        <w:t xml:space="preserve"> (Şası, 2020)</w:t>
      </w:r>
      <w:r w:rsidRPr="0058792D">
        <w:rPr>
          <w:rFonts w:eastAsia="TimesNewRomanPSMT"/>
        </w:rPr>
        <w:t>. Nonfarmakolojik yöntem kullanımının</w:t>
      </w:r>
      <w:r>
        <w:rPr>
          <w:rFonts w:eastAsia="TimesNewRomanPSMT"/>
        </w:rPr>
        <w:t xml:space="preserve"> </w:t>
      </w:r>
      <w:r w:rsidRPr="0058792D">
        <w:rPr>
          <w:rFonts w:eastAsia="TimesNewRomanPSMT"/>
        </w:rPr>
        <w:t>tıbbi kurallara ihtiyaç duyulmaması, anneye ve fetüse zararının olmaması</w:t>
      </w:r>
      <w:r w:rsidR="0014068E">
        <w:rPr>
          <w:rFonts w:eastAsia="TimesNewRomanPSMT"/>
        </w:rPr>
        <w:t xml:space="preserve"> ve</w:t>
      </w:r>
      <w:r w:rsidRPr="0058792D">
        <w:rPr>
          <w:rFonts w:eastAsia="TimesNewRomanPSMT"/>
        </w:rPr>
        <w:t xml:space="preserve"> yan etkisinin bulunmaması</w:t>
      </w:r>
      <w:r>
        <w:rPr>
          <w:rFonts w:eastAsia="TimesNewRomanPSMT"/>
        </w:rPr>
        <w:t xml:space="preserve"> </w:t>
      </w:r>
      <w:r w:rsidRPr="0058792D">
        <w:rPr>
          <w:rFonts w:eastAsia="TimesNewRomanPSMT"/>
        </w:rPr>
        <w:t>gibi pek çok avantajı bulunmaktadır</w:t>
      </w:r>
      <w:r w:rsidR="00112E5A">
        <w:rPr>
          <w:rFonts w:eastAsia="TimesNewRomanPSMT"/>
        </w:rPr>
        <w:t xml:space="preserve"> (Hiçyılmaz ve </w:t>
      </w:r>
      <w:r w:rsidR="0014068E">
        <w:rPr>
          <w:rFonts w:eastAsia="TimesNewRomanPSMT"/>
        </w:rPr>
        <w:t>K</w:t>
      </w:r>
      <w:r w:rsidR="00112E5A">
        <w:rPr>
          <w:rFonts w:eastAsia="TimesNewRomanPSMT"/>
        </w:rPr>
        <w:t>ahraman, 2020)</w:t>
      </w:r>
      <w:r w:rsidRPr="0058792D">
        <w:rPr>
          <w:rFonts w:eastAsia="TimesNewRomanPSMT"/>
        </w:rPr>
        <w:t>. Bu avantajları ile beraber sınırlılıkları da mevcuttur. Literatürde,</w:t>
      </w:r>
      <w:r>
        <w:rPr>
          <w:rFonts w:eastAsia="TimesNewRomanPSMT"/>
        </w:rPr>
        <w:t xml:space="preserve"> </w:t>
      </w:r>
      <w:r w:rsidRPr="0058792D">
        <w:rPr>
          <w:rFonts w:eastAsia="TimesNewRomanPSMT"/>
        </w:rPr>
        <w:t>non</w:t>
      </w:r>
      <w:r w:rsidR="0014068E">
        <w:rPr>
          <w:rFonts w:eastAsia="TimesNewRomanPSMT"/>
        </w:rPr>
        <w:t>-</w:t>
      </w:r>
      <w:r w:rsidRPr="0058792D">
        <w:rPr>
          <w:rFonts w:eastAsia="TimesNewRomanPSMT"/>
        </w:rPr>
        <w:t xml:space="preserve">farmakolojik yöntemlerin tek başına kullanımından </w:t>
      </w:r>
      <w:r w:rsidR="0014068E">
        <w:rPr>
          <w:rFonts w:eastAsia="TimesNewRomanPSMT"/>
        </w:rPr>
        <w:t>çok,</w:t>
      </w:r>
      <w:r w:rsidRPr="0058792D">
        <w:rPr>
          <w:rFonts w:eastAsia="TimesNewRomanPSMT"/>
        </w:rPr>
        <w:t xml:space="preserve"> başka bir farmakolojik ya da</w:t>
      </w:r>
      <w:r>
        <w:rPr>
          <w:rFonts w:eastAsia="TimesNewRomanPSMT"/>
        </w:rPr>
        <w:t xml:space="preserve"> </w:t>
      </w:r>
      <w:r w:rsidRPr="0058792D">
        <w:rPr>
          <w:rFonts w:eastAsia="TimesNewRomanPSMT"/>
        </w:rPr>
        <w:t>non</w:t>
      </w:r>
      <w:r w:rsidR="0014068E">
        <w:rPr>
          <w:rFonts w:eastAsia="TimesNewRomanPSMT"/>
        </w:rPr>
        <w:t>-</w:t>
      </w:r>
      <w:r w:rsidRPr="0058792D">
        <w:rPr>
          <w:rFonts w:eastAsia="TimesNewRomanPSMT"/>
        </w:rPr>
        <w:t xml:space="preserve">farmakolojik yöntemle </w:t>
      </w:r>
      <w:r w:rsidR="00AB4CC7">
        <w:t xml:space="preserve">desteklenmesi </w:t>
      </w:r>
      <w:r w:rsidRPr="0058792D">
        <w:rPr>
          <w:rFonts w:eastAsia="TimesNewRomanPSMT"/>
        </w:rPr>
        <w:t xml:space="preserve">gerektiği belirtilmektedir (Smith </w:t>
      </w:r>
      <w:r w:rsidR="0094205E">
        <w:rPr>
          <w:rFonts w:eastAsia="TimesNewRomanPSMT"/>
        </w:rPr>
        <w:t>ve diğerleri</w:t>
      </w:r>
      <w:r w:rsidRPr="0058792D">
        <w:rPr>
          <w:rFonts w:eastAsia="TimesNewRomanPSMT"/>
        </w:rPr>
        <w:t xml:space="preserve">, 2020; Zuarez- Easton </w:t>
      </w:r>
      <w:r w:rsidR="006D11F4">
        <w:rPr>
          <w:rFonts w:eastAsia="TimesNewRomanPSMT"/>
        </w:rPr>
        <w:t>ve diğerleri</w:t>
      </w:r>
      <w:r w:rsidRPr="0058792D">
        <w:rPr>
          <w:rFonts w:eastAsia="TimesNewRomanPSMT"/>
        </w:rPr>
        <w:t>, 2023).</w:t>
      </w:r>
    </w:p>
    <w:p w14:paraId="5DE73C83" w14:textId="6BDDDCAF" w:rsidR="005A19C8" w:rsidRPr="009149CC" w:rsidRDefault="009F2CF9" w:rsidP="001E5A92">
      <w:pPr>
        <w:pStyle w:val="NormalWeb"/>
        <w:spacing w:before="0" w:beforeAutospacing="0" w:after="120" w:afterAutospacing="0" w:line="360" w:lineRule="auto"/>
        <w:ind w:firstLine="567"/>
        <w:rPr>
          <w:rFonts w:eastAsia="TimesNewRomanPSMT"/>
        </w:rPr>
      </w:pPr>
      <w:r w:rsidRPr="009F2CF9">
        <w:rPr>
          <w:rFonts w:eastAsia="TimesNewRomanPSMT"/>
        </w:rPr>
        <w:t>Nonfarmakolojik yöntemlerin temelinde kapı kontrol teorisi ile endorfin teorisi bulunmaktadır.</w:t>
      </w:r>
      <w:r>
        <w:rPr>
          <w:rFonts w:eastAsia="TimesNewRomanPSMT"/>
        </w:rPr>
        <w:t xml:space="preserve"> </w:t>
      </w:r>
      <w:r w:rsidRPr="009F2CF9">
        <w:rPr>
          <w:rFonts w:eastAsia="TimesNewRomanPSMT"/>
        </w:rPr>
        <w:t>Kapı kontrol teorisi</w:t>
      </w:r>
      <w:r w:rsidR="00037612">
        <w:rPr>
          <w:rFonts w:eastAsia="TimesNewRomanPSMT"/>
        </w:rPr>
        <w:t>,</w:t>
      </w:r>
      <w:r w:rsidRPr="009F2CF9">
        <w:rPr>
          <w:rFonts w:eastAsia="TimesNewRomanPSMT"/>
        </w:rPr>
        <w:t xml:space="preserve"> spinal kord üzerinde yer alan kapı mekanizmalarının ağrı geçişini kontrol et</w:t>
      </w:r>
      <w:r w:rsidR="006D11F4">
        <w:rPr>
          <w:rFonts w:eastAsia="TimesNewRomanPSMT"/>
        </w:rPr>
        <w:t xml:space="preserve">mesine </w:t>
      </w:r>
      <w:r w:rsidRPr="009F2CF9">
        <w:rPr>
          <w:rFonts w:eastAsia="TimesNewRomanPSMT"/>
        </w:rPr>
        <w:t>dayanmaktadır. Kapının açık olması durumunda ağrı duyusunun bilinç düzeyine ulaştığı, kapı kapalı</w:t>
      </w:r>
      <w:r>
        <w:rPr>
          <w:rFonts w:eastAsia="TimesNewRomanPSMT"/>
        </w:rPr>
        <w:t xml:space="preserve"> </w:t>
      </w:r>
      <w:r w:rsidRPr="009F2CF9">
        <w:rPr>
          <w:rFonts w:eastAsia="TimesNewRomanPSMT"/>
        </w:rPr>
        <w:t>olduğunda ise uyarıların bilinç düzeyine ulaşamayarak ağrının hissedilmediğine inanılmaktadır</w:t>
      </w:r>
      <w:r w:rsidR="00112E5A">
        <w:rPr>
          <w:rFonts w:eastAsia="TimesNewRomanPSMT"/>
        </w:rPr>
        <w:t xml:space="preserve"> (Hiçyılmaz ve </w:t>
      </w:r>
      <w:r w:rsidR="000A3623">
        <w:rPr>
          <w:rFonts w:eastAsia="TimesNewRomanPSMT"/>
        </w:rPr>
        <w:t>K</w:t>
      </w:r>
      <w:r w:rsidR="00112E5A">
        <w:rPr>
          <w:rFonts w:eastAsia="TimesNewRomanPSMT"/>
        </w:rPr>
        <w:t>ahraman, 2020)</w:t>
      </w:r>
      <w:r w:rsidRPr="009F2CF9">
        <w:rPr>
          <w:rFonts w:eastAsia="TimesNewRomanPSMT"/>
        </w:rPr>
        <w:t>.</w:t>
      </w:r>
      <w:r>
        <w:rPr>
          <w:rFonts w:eastAsia="TimesNewRomanPSMT"/>
        </w:rPr>
        <w:t xml:space="preserve"> </w:t>
      </w:r>
      <w:r w:rsidRPr="009F2CF9">
        <w:rPr>
          <w:rFonts w:eastAsia="TimesNewRomanPSMT"/>
        </w:rPr>
        <w:t>Endorfin teorisi ise vücudun kendisi tarafından sentezlenen ve doğal bir analjezik etkisi bulunan</w:t>
      </w:r>
      <w:r>
        <w:rPr>
          <w:rFonts w:eastAsia="TimesNewRomanPSMT"/>
        </w:rPr>
        <w:t xml:space="preserve"> </w:t>
      </w:r>
      <w:r w:rsidRPr="009F2CF9">
        <w:rPr>
          <w:rFonts w:eastAsia="TimesNewRomanPSMT"/>
        </w:rPr>
        <w:t>endorfinin, beyin ve spinal kord bölgesinde opiat reseptörlerine bağlanması temeline dayanmaktadır.</w:t>
      </w:r>
      <w:r>
        <w:rPr>
          <w:rFonts w:eastAsia="TimesNewRomanPSMT"/>
        </w:rPr>
        <w:t xml:space="preserve"> </w:t>
      </w:r>
      <w:r w:rsidRPr="009F2CF9">
        <w:rPr>
          <w:rFonts w:eastAsia="TimesNewRomanPSMT"/>
        </w:rPr>
        <w:t>Gebeliğin sonuna doğru daha fazla sentezlenerek kadının kendisini doğuma hazır hissetmesini</w:t>
      </w:r>
      <w:r>
        <w:rPr>
          <w:rFonts w:eastAsia="TimesNewRomanPSMT"/>
        </w:rPr>
        <w:t xml:space="preserve"> </w:t>
      </w:r>
      <w:r w:rsidRPr="009F2CF9">
        <w:rPr>
          <w:rFonts w:eastAsia="TimesNewRomanPSMT"/>
        </w:rPr>
        <w:t>sağlamaktadır</w:t>
      </w:r>
      <w:r w:rsidR="0094205E">
        <w:rPr>
          <w:rFonts w:eastAsia="TimesNewRomanPSMT"/>
        </w:rPr>
        <w:t xml:space="preserve"> (Gültepe, 2024)</w:t>
      </w:r>
      <w:r>
        <w:rPr>
          <w:rFonts w:eastAsia="TimesNewRomanPSMT"/>
        </w:rPr>
        <w:t>.</w:t>
      </w:r>
    </w:p>
    <w:p w14:paraId="2E21BD6D" w14:textId="54DDD954" w:rsidR="00412D7A" w:rsidRDefault="00C541EA" w:rsidP="00E74C95">
      <w:pPr>
        <w:pStyle w:val="Stil2"/>
        <w:rPr>
          <w:rFonts w:eastAsia="TimesNewRomanPSMT"/>
        </w:rPr>
      </w:pPr>
      <w:bookmarkStart w:id="26" w:name="_Toc221305101"/>
      <w:r>
        <w:rPr>
          <w:rFonts w:eastAsia="TimesNewRomanPSMT"/>
        </w:rPr>
        <w:t>2.</w:t>
      </w:r>
      <w:r w:rsidR="00412D7A" w:rsidRPr="00412D7A">
        <w:rPr>
          <w:rFonts w:eastAsia="TimesNewRomanPSMT"/>
        </w:rPr>
        <w:t xml:space="preserve">4. İntrapartum Dönemde </w:t>
      </w:r>
      <w:r w:rsidR="002777BB">
        <w:rPr>
          <w:rFonts w:eastAsia="TimesNewRomanPSMT"/>
        </w:rPr>
        <w:t>D</w:t>
      </w:r>
      <w:r w:rsidR="00170337">
        <w:rPr>
          <w:rFonts w:eastAsia="TimesNewRomanPSMT"/>
        </w:rPr>
        <w:t xml:space="preserve">oğum </w:t>
      </w:r>
      <w:r w:rsidR="002777BB">
        <w:rPr>
          <w:rFonts w:eastAsia="TimesNewRomanPSMT"/>
        </w:rPr>
        <w:t>D</w:t>
      </w:r>
      <w:r w:rsidR="00170337">
        <w:rPr>
          <w:rFonts w:eastAsia="TimesNewRomanPSMT"/>
        </w:rPr>
        <w:t>esteği</w:t>
      </w:r>
      <w:bookmarkEnd w:id="26"/>
      <w:r w:rsidR="00170337">
        <w:rPr>
          <w:rFonts w:eastAsia="TimesNewRomanPSMT"/>
        </w:rPr>
        <w:t xml:space="preserve"> </w:t>
      </w:r>
    </w:p>
    <w:p w14:paraId="5F6CB751" w14:textId="3FA35AD1" w:rsidR="00170337" w:rsidRDefault="00412D7A" w:rsidP="001E5A92">
      <w:pPr>
        <w:pStyle w:val="NormalWeb"/>
        <w:spacing w:before="0" w:beforeAutospacing="0" w:after="120" w:afterAutospacing="0" w:line="360" w:lineRule="auto"/>
        <w:ind w:firstLine="567"/>
        <w:rPr>
          <w:rFonts w:eastAsia="TimesNewRomanPSMT"/>
        </w:rPr>
      </w:pPr>
      <w:r w:rsidRPr="00170337">
        <w:rPr>
          <w:rFonts w:eastAsia="TimesNewRomanPSMT"/>
        </w:rPr>
        <w:t>İnsanlığın varoluşundan beri kadınlar gebelik</w:t>
      </w:r>
      <w:r w:rsidR="00830E27" w:rsidRPr="00170337">
        <w:rPr>
          <w:rFonts w:eastAsia="TimesNewRomanPSMT"/>
        </w:rPr>
        <w:t xml:space="preserve"> sürecinde</w:t>
      </w:r>
      <w:r w:rsidRPr="00170337">
        <w:rPr>
          <w:rFonts w:eastAsia="TimesNewRomanPSMT"/>
        </w:rPr>
        <w:t xml:space="preserve"> doğum</w:t>
      </w:r>
      <w:r w:rsidR="00830E27" w:rsidRPr="00170337">
        <w:rPr>
          <w:rFonts w:eastAsia="TimesNewRomanPSMT"/>
        </w:rPr>
        <w:t xml:space="preserve"> </w:t>
      </w:r>
      <w:r w:rsidRPr="00170337">
        <w:rPr>
          <w:rFonts w:eastAsia="TimesNewRomanPSMT"/>
        </w:rPr>
        <w:t>ve sonrası dönemde</w:t>
      </w:r>
      <w:r w:rsidR="00830E27" w:rsidRPr="00170337">
        <w:rPr>
          <w:rFonts w:eastAsia="TimesNewRomanPSMT"/>
        </w:rPr>
        <w:t xml:space="preserve"> desteğe ihtiyaç duymuştur</w:t>
      </w:r>
      <w:r w:rsidR="00537C7C">
        <w:rPr>
          <w:rFonts w:eastAsia="TimesNewRomanPSMT"/>
        </w:rPr>
        <w:t xml:space="preserve"> (</w:t>
      </w:r>
      <w:r w:rsidR="00537C7C">
        <w:t>Yuill ve diğerleri, 2020)</w:t>
      </w:r>
      <w:r w:rsidR="00830E27" w:rsidRPr="00170337">
        <w:rPr>
          <w:rFonts w:eastAsia="TimesNewRomanPSMT"/>
        </w:rPr>
        <w:t xml:space="preserve">. Kadın bu süreçlerde </w:t>
      </w:r>
      <w:r w:rsidRPr="00170337">
        <w:rPr>
          <w:rFonts w:eastAsia="TimesNewRomanPSMT"/>
        </w:rPr>
        <w:t xml:space="preserve">yalnız </w:t>
      </w:r>
      <w:r w:rsidRPr="00170337">
        <w:rPr>
          <w:rFonts w:eastAsia="TimesNewRomanPSMT"/>
        </w:rPr>
        <w:lastRenderedPageBreak/>
        <w:t>bırakılmayarak, doğuma yardım</w:t>
      </w:r>
      <w:r w:rsidR="00830E27" w:rsidRPr="00170337">
        <w:rPr>
          <w:rFonts w:eastAsia="TimesNewRomanPSMT"/>
        </w:rPr>
        <w:t xml:space="preserve"> </w:t>
      </w:r>
      <w:r w:rsidRPr="00170337">
        <w:rPr>
          <w:rFonts w:eastAsia="TimesNewRomanPSMT"/>
        </w:rPr>
        <w:t>eden kişi ve kişiler tarafından desteklenmiş</w:t>
      </w:r>
      <w:r w:rsidR="00A13BCF">
        <w:rPr>
          <w:rFonts w:eastAsia="TimesNewRomanPSMT"/>
        </w:rPr>
        <w:t>t</w:t>
      </w:r>
      <w:r w:rsidRPr="00170337">
        <w:rPr>
          <w:rFonts w:eastAsia="TimesNewRomanPSMT"/>
        </w:rPr>
        <w:t>ir</w:t>
      </w:r>
      <w:r w:rsidR="00830E27" w:rsidRPr="00170337">
        <w:rPr>
          <w:rFonts w:eastAsia="TimesNewRomanPSMT"/>
        </w:rPr>
        <w:t xml:space="preserve"> (</w:t>
      </w:r>
      <w:r w:rsidR="00E4746A">
        <w:rPr>
          <w:rFonts w:eastAsia="TimesNewRomanPSMT"/>
        </w:rPr>
        <w:t xml:space="preserve">Bostanoğlu, 2019; </w:t>
      </w:r>
      <w:r w:rsidR="00830E27" w:rsidRPr="00170337">
        <w:rPr>
          <w:rFonts w:eastAsia="TimesNewRomanPSMT"/>
        </w:rPr>
        <w:t>Yücel ve diğerleri, 2022)</w:t>
      </w:r>
      <w:r w:rsidRPr="00170337">
        <w:rPr>
          <w:rFonts w:eastAsia="TimesNewRomanPSMT"/>
        </w:rPr>
        <w:t>.</w:t>
      </w:r>
      <w:r w:rsidR="00830E27" w:rsidRPr="00170337">
        <w:rPr>
          <w:rFonts w:eastAsia="TimesNewRomanPSMT"/>
        </w:rPr>
        <w:t xml:space="preserve"> </w:t>
      </w:r>
      <w:r w:rsidR="00170337">
        <w:rPr>
          <w:rFonts w:eastAsia="TimesNewRomanPSMT"/>
        </w:rPr>
        <w:t xml:space="preserve">Doğum desteği, kadının gebelik ve doğum süreci boyunca </w:t>
      </w:r>
      <w:r w:rsidR="00170337" w:rsidRPr="00170337">
        <w:rPr>
          <w:rFonts w:eastAsia="TimesNewRomanPSMT"/>
        </w:rPr>
        <w:t>geçmişten günümüze</w:t>
      </w:r>
      <w:r w:rsidR="005A64C2">
        <w:rPr>
          <w:rFonts w:eastAsia="TimesNewRomanPSMT"/>
        </w:rPr>
        <w:t xml:space="preserve"> kadar</w:t>
      </w:r>
      <w:r w:rsidR="00170337" w:rsidRPr="00170337">
        <w:rPr>
          <w:rFonts w:eastAsia="TimesNewRomanPSMT"/>
        </w:rPr>
        <w:t xml:space="preserve"> ebe, eş, arkadaş, aile, akraba veya gebenin tanıdığı bir kişi tarafından verilen destekleyici bakım olarak ifade edilmektedir </w:t>
      </w:r>
      <w:r w:rsidR="00170337">
        <w:rPr>
          <w:rFonts w:eastAsia="TimesNewRomanPSMT"/>
        </w:rPr>
        <w:t>(</w:t>
      </w:r>
      <w:r w:rsidR="00D42253">
        <w:rPr>
          <w:rFonts w:eastAsia="TimesNewRomanPSMT"/>
        </w:rPr>
        <w:t xml:space="preserve">Karaçam </w:t>
      </w:r>
      <w:r w:rsidR="00170337">
        <w:rPr>
          <w:rFonts w:eastAsia="TimesNewRomanPSMT"/>
        </w:rPr>
        <w:t>ve Akyüz, 2011; Kınık ve Özcan 2022</w:t>
      </w:r>
      <w:r w:rsidR="0072781A">
        <w:rPr>
          <w:rFonts w:eastAsia="TimesNewRomanPSMT"/>
        </w:rPr>
        <w:t>; Weeks ve diğerleri, 2017</w:t>
      </w:r>
      <w:r w:rsidR="00170337">
        <w:rPr>
          <w:rFonts w:eastAsia="TimesNewRomanPSMT"/>
        </w:rPr>
        <w:t>).</w:t>
      </w:r>
      <w:r w:rsidR="00A747C9">
        <w:rPr>
          <w:rFonts w:eastAsia="TimesNewRomanPSMT"/>
        </w:rPr>
        <w:t xml:space="preserve"> Doğum desteğini, doğum süreci boyunca ebenin kadına verdiği destek </w:t>
      </w:r>
      <w:r w:rsidR="008E57A4">
        <w:rPr>
          <w:rFonts w:eastAsia="TimesNewRomanPSMT"/>
        </w:rPr>
        <w:t xml:space="preserve">olarak da </w:t>
      </w:r>
      <w:r w:rsidR="00A747C9">
        <w:rPr>
          <w:rFonts w:eastAsia="TimesNewRomanPSMT"/>
        </w:rPr>
        <w:t>tanımlayabiliriz (</w:t>
      </w:r>
      <w:r w:rsidR="00D42253">
        <w:rPr>
          <w:rFonts w:eastAsia="TimesNewRomanPSMT"/>
        </w:rPr>
        <w:t xml:space="preserve">Karaçam </w:t>
      </w:r>
      <w:r w:rsidR="00A747C9">
        <w:rPr>
          <w:rFonts w:eastAsia="TimesNewRomanPSMT"/>
        </w:rPr>
        <w:t xml:space="preserve">ve </w:t>
      </w:r>
      <w:r w:rsidR="00D42253">
        <w:rPr>
          <w:rFonts w:eastAsia="TimesNewRomanPSMT"/>
        </w:rPr>
        <w:t>Akyüz</w:t>
      </w:r>
      <w:r w:rsidR="00A747C9">
        <w:rPr>
          <w:rFonts w:eastAsia="TimesNewRomanPSMT"/>
        </w:rPr>
        <w:t>, 2011; Kacar</w:t>
      </w:r>
      <w:r w:rsidR="00650A8C">
        <w:rPr>
          <w:rFonts w:eastAsia="TimesNewRomanPSMT"/>
        </w:rPr>
        <w:t xml:space="preserve">, </w:t>
      </w:r>
      <w:r w:rsidR="00A747C9">
        <w:rPr>
          <w:rFonts w:eastAsia="TimesNewRomanPSMT"/>
        </w:rPr>
        <w:t>2020; Taşan Tarkan, 2024).</w:t>
      </w:r>
    </w:p>
    <w:p w14:paraId="29C84574" w14:textId="20F69F87" w:rsidR="005A19C8" w:rsidRPr="001E5A92" w:rsidRDefault="00A747C9" w:rsidP="001E5A92">
      <w:pPr>
        <w:pStyle w:val="NormalWeb"/>
        <w:spacing w:before="0" w:beforeAutospacing="0" w:after="120" w:afterAutospacing="0" w:line="360" w:lineRule="auto"/>
        <w:ind w:firstLine="567"/>
      </w:pPr>
      <w:r w:rsidRPr="00387E51">
        <w:rPr>
          <w:rFonts w:eastAsia="TimesNewRomanPSMT"/>
        </w:rPr>
        <w:t>Doğum desteği doğumun süresine göre sürekli veya aralıklı olarak verilebilir, sürekli doğum desteği, kadının istediği anlar dışında ebenin her zaman yanında olması anlamına gelmektedir</w:t>
      </w:r>
      <w:r w:rsidR="00B4784A">
        <w:rPr>
          <w:rFonts w:eastAsia="TimesNewRomanPSMT"/>
        </w:rPr>
        <w:t xml:space="preserve"> (</w:t>
      </w:r>
      <w:r w:rsidR="00B4784A" w:rsidRPr="00387E51">
        <w:rPr>
          <w:rFonts w:eastAsia="TimesNewRomanPSMT"/>
        </w:rPr>
        <w:t>Taşan Tarkan, 2024</w:t>
      </w:r>
      <w:r w:rsidR="00B4784A">
        <w:rPr>
          <w:rFonts w:eastAsia="TimesNewRomanPSMT"/>
        </w:rPr>
        <w:t>)</w:t>
      </w:r>
      <w:r w:rsidRPr="00387E51">
        <w:rPr>
          <w:rFonts w:eastAsia="TimesNewRomanPSMT"/>
        </w:rPr>
        <w:t xml:space="preserve">. Sürekli doğum desteğinde </w:t>
      </w:r>
      <w:r w:rsidR="00B4784A">
        <w:rPr>
          <w:rFonts w:eastAsia="TimesNewRomanPSMT"/>
        </w:rPr>
        <w:t xml:space="preserve">ebe, </w:t>
      </w:r>
      <w:r w:rsidRPr="00387E51">
        <w:rPr>
          <w:rFonts w:eastAsia="TimesNewRomanPSMT"/>
        </w:rPr>
        <w:t xml:space="preserve">yemek yemek, </w:t>
      </w:r>
      <w:r w:rsidR="00537C7C">
        <w:rPr>
          <w:rFonts w:eastAsia="TimesNewRomanPSMT"/>
        </w:rPr>
        <w:t>ç</w:t>
      </w:r>
      <w:r w:rsidRPr="00387E51">
        <w:rPr>
          <w:rFonts w:eastAsia="TimesNewRomanPSMT"/>
        </w:rPr>
        <w:t xml:space="preserve">ay, kahve, tuvalet molaları hariç </w:t>
      </w:r>
      <w:r w:rsidR="00B4784A">
        <w:rPr>
          <w:rFonts w:eastAsia="TimesNewRomanPSMT"/>
        </w:rPr>
        <w:t xml:space="preserve">doğum sürecinin </w:t>
      </w:r>
      <w:proofErr w:type="gramStart"/>
      <w:r w:rsidR="00387E51" w:rsidRPr="00387E51">
        <w:rPr>
          <w:rFonts w:eastAsia="TimesNewRomanPSMT"/>
        </w:rPr>
        <w:t>%80</w:t>
      </w:r>
      <w:proofErr w:type="gramEnd"/>
      <w:r w:rsidR="00387E51" w:rsidRPr="00387E51">
        <w:rPr>
          <w:rFonts w:eastAsia="TimesNewRomanPSMT"/>
        </w:rPr>
        <w:t>’inin üzerinde kadının yanındadır (Kacar ve Yazıcı, 2020; Taşan Tarkan, 2024). Bu süreçte doğum salonuna kabul edilen gebenin doğumun başlangıcından postpartum döneme kadar</w:t>
      </w:r>
      <w:r w:rsidR="00D42253">
        <w:rPr>
          <w:rFonts w:eastAsia="TimesNewRomanPSMT"/>
        </w:rPr>
        <w:t>,</w:t>
      </w:r>
      <w:r w:rsidR="00387E51" w:rsidRPr="00387E51">
        <w:rPr>
          <w:rFonts w:eastAsia="TimesNewRomanPSMT"/>
        </w:rPr>
        <w:t xml:space="preserve"> </w:t>
      </w:r>
      <w:r w:rsidR="00D42253" w:rsidRPr="00387E51">
        <w:rPr>
          <w:rFonts w:eastAsia="TimesNewRomanPSMT"/>
        </w:rPr>
        <w:t xml:space="preserve">ebe tarafından </w:t>
      </w:r>
      <w:r w:rsidR="00387E51" w:rsidRPr="00387E51">
        <w:rPr>
          <w:rFonts w:eastAsia="TimesNewRomanPSMT"/>
        </w:rPr>
        <w:t>kadının cesaretlendirilmesi, non- farmakolojik yöntemlerle rahatlaması ve sakinleşmesi, bilgi verilmesi ve birebir bakım sağlanır (Fatimo ve Phetlhu, 2022; Gökçek</w:t>
      </w:r>
      <w:r w:rsidR="00630258">
        <w:rPr>
          <w:rFonts w:eastAsia="TimesNewRomanPSMT"/>
        </w:rPr>
        <w:t xml:space="preserve"> ve Yazıcı, </w:t>
      </w:r>
      <w:r w:rsidR="00387E51" w:rsidRPr="00387E51">
        <w:rPr>
          <w:rFonts w:eastAsia="TimesNewRomanPSMT"/>
        </w:rPr>
        <w:t>202</w:t>
      </w:r>
      <w:r w:rsidR="00630258">
        <w:rPr>
          <w:rFonts w:eastAsia="TimesNewRomanPSMT"/>
        </w:rPr>
        <w:t>4</w:t>
      </w:r>
      <w:r w:rsidR="00387E51" w:rsidRPr="00387E51">
        <w:rPr>
          <w:rFonts w:eastAsia="TimesNewRomanPSMT"/>
        </w:rPr>
        <w:t xml:space="preserve">; Mete ve Çiçek, 2018). </w:t>
      </w:r>
      <w:r w:rsidR="00387E51" w:rsidRPr="006C6FCE">
        <w:t>Türkiye</w:t>
      </w:r>
      <w:r w:rsidR="006C6FCE" w:rsidRPr="006C6FCE">
        <w:t xml:space="preserve">’de yapılan bir çalışmada doğumda sürekli doğum desteği alan kadınların doğumlarında müdahale oranının düşük olduğu, doğum memuniyetinin arttığı ve kadınların ağrı ile daha iyi başettiği sonucuna varılmıştır (Bostanoğlu, 2019). Yine </w:t>
      </w:r>
      <w:r w:rsidR="00D42253" w:rsidRPr="006C6FCE">
        <w:t xml:space="preserve">bir </w:t>
      </w:r>
      <w:r w:rsidR="006C6FCE" w:rsidRPr="006C6FCE">
        <w:t>başka çalışmada sürekli doğum desteği alan gebeler</w:t>
      </w:r>
      <w:r w:rsidR="00D42253">
        <w:t>de</w:t>
      </w:r>
      <w:r w:rsidR="006C6FCE" w:rsidRPr="006C6FCE">
        <w:t xml:space="preserve">, </w:t>
      </w:r>
      <w:r w:rsidR="006C6FCE" w:rsidRPr="006C6FCE">
        <w:rPr>
          <w:rFonts w:eastAsia="TimesNewRomanPSMT"/>
        </w:rPr>
        <w:t>sezaryen, uterus rüptürü, postpartum kanama, histerektomi ve maternal mortalite oranlarını</w:t>
      </w:r>
      <w:r w:rsidR="00D42253">
        <w:rPr>
          <w:rFonts w:eastAsia="TimesNewRomanPSMT"/>
        </w:rPr>
        <w:t>n</w:t>
      </w:r>
      <w:r w:rsidR="006C6FCE" w:rsidRPr="006C6FCE">
        <w:rPr>
          <w:rFonts w:eastAsia="TimesNewRomanPSMT"/>
        </w:rPr>
        <w:t xml:space="preserve"> azal</w:t>
      </w:r>
      <w:r w:rsidR="00D42253">
        <w:rPr>
          <w:rFonts w:eastAsia="TimesNewRomanPSMT"/>
        </w:rPr>
        <w:t>d</w:t>
      </w:r>
      <w:r w:rsidR="006C6FCE" w:rsidRPr="006C6FCE">
        <w:rPr>
          <w:rFonts w:eastAsia="TimesNewRomanPSMT"/>
        </w:rPr>
        <w:t xml:space="preserve">ığı ve maliyet tasarrufu </w:t>
      </w:r>
      <w:r w:rsidR="00D42253">
        <w:rPr>
          <w:rFonts w:eastAsia="TimesNewRomanPSMT"/>
        </w:rPr>
        <w:t>sağlandığı</w:t>
      </w:r>
      <w:r w:rsidR="006C6FCE" w:rsidRPr="006C6FCE">
        <w:rPr>
          <w:rFonts w:eastAsia="TimesNewRomanPSMT"/>
        </w:rPr>
        <w:t xml:space="preserve"> bildirilmiştir </w:t>
      </w:r>
      <w:r w:rsidR="006C6FCE">
        <w:rPr>
          <w:rFonts w:eastAsia="TimesNewRomanPSMT"/>
        </w:rPr>
        <w:t>(</w:t>
      </w:r>
      <w:r w:rsidR="00CB3053">
        <w:rPr>
          <w:rFonts w:eastAsia="TimesNewRomanPSMT"/>
        </w:rPr>
        <w:t xml:space="preserve">Bohren ve diğerleri, 2025; </w:t>
      </w:r>
      <w:r w:rsidR="006C6FCE">
        <w:rPr>
          <w:rFonts w:eastAsia="TimesNewRomanPSMT"/>
        </w:rPr>
        <w:t>Greiner ve diğerleri, 2019).</w:t>
      </w:r>
      <w:r w:rsidR="004C2E35">
        <w:rPr>
          <w:rFonts w:eastAsia="TimesNewRomanPSMT"/>
        </w:rPr>
        <w:t xml:space="preserve"> </w:t>
      </w:r>
      <w:r w:rsidR="00387E51" w:rsidRPr="00153BBA">
        <w:rPr>
          <w:rFonts w:eastAsia="TimesNewRomanPSMT"/>
        </w:rPr>
        <w:t>Aralıklı doğum desteği</w:t>
      </w:r>
      <w:r w:rsidR="00486673">
        <w:rPr>
          <w:rFonts w:eastAsia="TimesNewRomanPSMT"/>
        </w:rPr>
        <w:t>,</w:t>
      </w:r>
      <w:r w:rsidR="00387E51" w:rsidRPr="00153BBA">
        <w:rPr>
          <w:rFonts w:eastAsia="TimesNewRomanPSMT"/>
        </w:rPr>
        <w:t xml:space="preserve"> kadının özel ihtiyaçları dışında da yalnız kalmak istemesi durumudur. Ebe kadının </w:t>
      </w:r>
      <w:r w:rsidR="00486673">
        <w:rPr>
          <w:rFonts w:eastAsia="TimesNewRomanPSMT"/>
        </w:rPr>
        <w:t>zamanının</w:t>
      </w:r>
      <w:r w:rsidR="00486673" w:rsidRPr="00153BBA">
        <w:rPr>
          <w:rFonts w:eastAsia="TimesNewRomanPSMT"/>
        </w:rPr>
        <w:t xml:space="preserve"> </w:t>
      </w:r>
      <w:proofErr w:type="gramStart"/>
      <w:r w:rsidR="00387E51" w:rsidRPr="00153BBA">
        <w:rPr>
          <w:rFonts w:eastAsia="TimesNewRomanPSMT"/>
        </w:rPr>
        <w:t>%80</w:t>
      </w:r>
      <w:proofErr w:type="gramEnd"/>
      <w:r w:rsidR="00387E51" w:rsidRPr="00153BBA">
        <w:rPr>
          <w:rFonts w:eastAsia="TimesNewRomanPSMT"/>
        </w:rPr>
        <w:t>’inin</w:t>
      </w:r>
      <w:r w:rsidR="00486673">
        <w:rPr>
          <w:rFonts w:eastAsia="TimesNewRomanPSMT"/>
        </w:rPr>
        <w:t>den daha azında</w:t>
      </w:r>
      <w:r w:rsidR="00387E51" w:rsidRPr="00153BBA">
        <w:rPr>
          <w:rFonts w:eastAsia="TimesNewRomanPSMT"/>
        </w:rPr>
        <w:t xml:space="preserve"> </w:t>
      </w:r>
      <w:r w:rsidR="00DD599D">
        <w:rPr>
          <w:rFonts w:eastAsia="TimesNewRomanPSMT"/>
        </w:rPr>
        <w:t xml:space="preserve">kadının yanında </w:t>
      </w:r>
      <w:r w:rsidR="00387E51" w:rsidRPr="00153BBA">
        <w:rPr>
          <w:rFonts w:eastAsia="TimesNewRomanPSMT"/>
        </w:rPr>
        <w:t>bulu</w:t>
      </w:r>
      <w:r w:rsidR="00DD599D">
        <w:rPr>
          <w:rFonts w:eastAsia="TimesNewRomanPSMT"/>
        </w:rPr>
        <w:t>r</w:t>
      </w:r>
      <w:r w:rsidR="005B32E2">
        <w:rPr>
          <w:rFonts w:eastAsia="TimesNewRomanPSMT"/>
        </w:rPr>
        <w:t xml:space="preserve"> </w:t>
      </w:r>
      <w:r w:rsidR="00387E51" w:rsidRPr="00153BBA">
        <w:rPr>
          <w:rFonts w:eastAsia="TimesNewRomanPSMT"/>
        </w:rPr>
        <w:t>(Kacar ve Yazıcı, 2020; Taşan Tarkan, 2024).</w:t>
      </w:r>
      <w:r w:rsidR="00153BBA" w:rsidRPr="00153BBA">
        <w:rPr>
          <w:rFonts w:eastAsia="TimesNewRomanPSMT"/>
        </w:rPr>
        <w:t xml:space="preserve"> </w:t>
      </w:r>
      <w:r w:rsidR="00486673">
        <w:rPr>
          <w:rFonts w:eastAsia="TimesNewRomanPSMT"/>
        </w:rPr>
        <w:t>Bu süreçlerde sunulan d</w:t>
      </w:r>
      <w:r w:rsidR="00153BBA" w:rsidRPr="00153BBA">
        <w:rPr>
          <w:rFonts w:eastAsia="TimesNewRomanPSMT"/>
        </w:rPr>
        <w:t xml:space="preserve">oğum desteği duygusal destek, bilgilendirme ve önerilerde bulunma, fiziksel destek, grup desteği ve savunuculuk olarak kategorize edilmiştir (Gökçek ve Yazıcı, 2022; Şimşek ve </w:t>
      </w:r>
      <w:r w:rsidR="00153BBA">
        <w:rPr>
          <w:rFonts w:eastAsia="TimesNewRomanPSMT"/>
        </w:rPr>
        <w:t>diğerleri</w:t>
      </w:r>
      <w:r w:rsidR="00153BBA" w:rsidRPr="00153BBA">
        <w:rPr>
          <w:rFonts w:eastAsia="TimesNewRomanPSMT"/>
        </w:rPr>
        <w:t>,</w:t>
      </w:r>
      <w:r w:rsidR="006F1CCA">
        <w:rPr>
          <w:rFonts w:eastAsia="TimesNewRomanPSMT"/>
        </w:rPr>
        <w:t xml:space="preserve"> </w:t>
      </w:r>
      <w:r w:rsidR="00153BBA" w:rsidRPr="00153BBA">
        <w:rPr>
          <w:rFonts w:eastAsia="TimesNewRomanPSMT"/>
        </w:rPr>
        <w:t>2018</w:t>
      </w:r>
      <w:r w:rsidR="00153BBA">
        <w:rPr>
          <w:rFonts w:eastAsia="TimesNewRomanPSMT"/>
        </w:rPr>
        <w:t>).</w:t>
      </w:r>
    </w:p>
    <w:p w14:paraId="2792390B" w14:textId="1FBDD1EF" w:rsidR="00387E51" w:rsidRPr="00E74C95" w:rsidRDefault="00C541EA" w:rsidP="00E74C95">
      <w:pPr>
        <w:pStyle w:val="Stil3"/>
      </w:pPr>
      <w:bookmarkStart w:id="27" w:name="_Toc221305102"/>
      <w:r w:rsidRPr="00E74C95">
        <w:t>2.</w:t>
      </w:r>
      <w:r w:rsidR="00153BBA" w:rsidRPr="00E74C95">
        <w:t>4.1</w:t>
      </w:r>
      <w:r w:rsidR="009A7B77" w:rsidRPr="00E74C95">
        <w:t>.</w:t>
      </w:r>
      <w:r w:rsidR="00153BBA" w:rsidRPr="00E74C95">
        <w:t xml:space="preserve"> Duygusal Destek</w:t>
      </w:r>
      <w:bookmarkEnd w:id="27"/>
    </w:p>
    <w:p w14:paraId="2FA3100C" w14:textId="6FD88EFB" w:rsidR="005875B4" w:rsidRDefault="00153BBA" w:rsidP="00840C4C">
      <w:pPr>
        <w:pStyle w:val="NormalWeb"/>
        <w:spacing w:before="0" w:beforeAutospacing="0" w:after="120" w:afterAutospacing="0" w:line="360" w:lineRule="auto"/>
        <w:ind w:firstLine="567"/>
        <w:rPr>
          <w:rFonts w:eastAsia="TimesNewRomanPSMT"/>
        </w:rPr>
      </w:pPr>
      <w:r w:rsidRPr="005875B4">
        <w:rPr>
          <w:rFonts w:eastAsia="TimesNewRomanPSMT"/>
        </w:rPr>
        <w:t>D</w:t>
      </w:r>
      <w:r w:rsidR="005F42F7">
        <w:rPr>
          <w:rFonts w:eastAsia="TimesNewRomanPSMT"/>
        </w:rPr>
        <w:t>uygusal destek, d</w:t>
      </w:r>
      <w:r w:rsidRPr="005875B4">
        <w:rPr>
          <w:rFonts w:eastAsia="TimesNewRomanPSMT"/>
        </w:rPr>
        <w:t xml:space="preserve">oğum sürecinde </w:t>
      </w:r>
      <w:r w:rsidR="00FC6FBC">
        <w:rPr>
          <w:rFonts w:eastAsia="TimesNewRomanPSMT"/>
        </w:rPr>
        <w:t>k</w:t>
      </w:r>
      <w:r w:rsidR="005875B4" w:rsidRPr="005875B4">
        <w:rPr>
          <w:rFonts w:eastAsia="TimesNewRomanPSMT"/>
        </w:rPr>
        <w:t>adına özen gösterilme, sevilme, güven duyma, bir kişiden destek alabilme ve doğum</w:t>
      </w:r>
      <w:r w:rsidR="005F42F7">
        <w:rPr>
          <w:rFonts w:eastAsia="TimesNewRomanPSMT"/>
        </w:rPr>
        <w:t xml:space="preserve"> sürecindeki</w:t>
      </w:r>
      <w:r w:rsidR="005875B4" w:rsidRPr="005875B4">
        <w:rPr>
          <w:rFonts w:eastAsia="TimesNewRomanPSMT"/>
        </w:rPr>
        <w:t xml:space="preserve"> kadının duygularına öznel olarak katılma olarak tanımlanmaktadır</w:t>
      </w:r>
      <w:r w:rsidR="00FC6FBC">
        <w:rPr>
          <w:rFonts w:eastAsia="TimesNewRomanPSMT"/>
        </w:rPr>
        <w:t xml:space="preserve"> </w:t>
      </w:r>
      <w:r w:rsidR="00FC6FBC" w:rsidRPr="005875B4">
        <w:rPr>
          <w:rFonts w:eastAsia="TimesNewRomanPSMT"/>
        </w:rPr>
        <w:t>(Şimşek ve diğerleri, 2018).</w:t>
      </w:r>
      <w:r w:rsidR="005875B4" w:rsidRPr="005875B4">
        <w:rPr>
          <w:rFonts w:eastAsia="TimesNewRomanPSMT"/>
        </w:rPr>
        <w:t xml:space="preserve"> Diğer bir anlamda</w:t>
      </w:r>
      <w:r w:rsidR="00FC6FBC">
        <w:rPr>
          <w:rFonts w:eastAsia="TimesNewRomanPSMT"/>
        </w:rPr>
        <w:t xml:space="preserve"> kadında </w:t>
      </w:r>
      <w:r w:rsidR="005875B4" w:rsidRPr="005875B4">
        <w:rPr>
          <w:rFonts w:eastAsia="TimesNewRomanPSMT"/>
        </w:rPr>
        <w:t>güvenlik, rahatlık, önemsenme, sevilme, özen gösterilme, güven ve kontrol hissi yaratmaktır</w:t>
      </w:r>
      <w:r w:rsidR="00CB3053">
        <w:rPr>
          <w:rFonts w:eastAsia="TimesNewRomanPSMT"/>
        </w:rPr>
        <w:t xml:space="preserve"> (Bohren ve diğerleri, 2025)</w:t>
      </w:r>
      <w:r w:rsidR="005875B4" w:rsidRPr="005875B4">
        <w:rPr>
          <w:rFonts w:eastAsia="TimesNewRomanPSMT"/>
        </w:rPr>
        <w:t>.</w:t>
      </w:r>
      <w:r w:rsidR="00FC6FBC">
        <w:rPr>
          <w:rFonts w:eastAsia="TimesNewRomanPSMT"/>
        </w:rPr>
        <w:t xml:space="preserve"> Kadında bu duyguları</w:t>
      </w:r>
      <w:r w:rsidR="005F42F7">
        <w:rPr>
          <w:rFonts w:eastAsia="TimesNewRomanPSMT"/>
        </w:rPr>
        <w:t>n</w:t>
      </w:r>
      <w:r w:rsidR="00FC6FBC">
        <w:rPr>
          <w:rFonts w:eastAsia="TimesNewRomanPSMT"/>
        </w:rPr>
        <w:t xml:space="preserve"> yarat</w:t>
      </w:r>
      <w:r w:rsidR="005F42F7">
        <w:rPr>
          <w:rFonts w:eastAsia="TimesNewRomanPSMT"/>
        </w:rPr>
        <w:t>ıl</w:t>
      </w:r>
      <w:r w:rsidR="00FC6FBC">
        <w:rPr>
          <w:rFonts w:eastAsia="TimesNewRomanPSMT"/>
        </w:rPr>
        <w:t>ma</w:t>
      </w:r>
      <w:r w:rsidR="005F42F7">
        <w:rPr>
          <w:rFonts w:eastAsia="TimesNewRomanPSMT"/>
        </w:rPr>
        <w:t>sı,</w:t>
      </w:r>
      <w:r w:rsidR="00FC6FBC">
        <w:rPr>
          <w:rFonts w:eastAsia="TimesNewRomanPSMT"/>
        </w:rPr>
        <w:t xml:space="preserve"> </w:t>
      </w:r>
      <w:r w:rsidR="005875B4" w:rsidRPr="005875B4">
        <w:rPr>
          <w:rFonts w:eastAsia="TimesNewRomanPSMT"/>
        </w:rPr>
        <w:t xml:space="preserve">olumlu düşünmesini sağlar ve anksiyetesini azaltır (Gökçek ve Yazıcı, 2022). </w:t>
      </w:r>
      <w:r w:rsidR="005875B4">
        <w:rPr>
          <w:rFonts w:eastAsia="TimesNewRomanPSMT"/>
        </w:rPr>
        <w:t>Yapılan çalı</w:t>
      </w:r>
      <w:r w:rsidR="00FC6FBC">
        <w:rPr>
          <w:rFonts w:eastAsia="TimesNewRomanPSMT"/>
        </w:rPr>
        <w:t>ş</w:t>
      </w:r>
      <w:r w:rsidR="005875B4">
        <w:rPr>
          <w:rFonts w:eastAsia="TimesNewRomanPSMT"/>
        </w:rPr>
        <w:t>malarda</w:t>
      </w:r>
      <w:r w:rsidR="005875B4" w:rsidRPr="005875B4">
        <w:rPr>
          <w:rFonts w:eastAsia="TimesNewRomanPSMT"/>
        </w:rPr>
        <w:t>, doğum e</w:t>
      </w:r>
      <w:r w:rsidR="005875B4">
        <w:rPr>
          <w:rFonts w:eastAsia="TimesNewRomanPSMT"/>
        </w:rPr>
        <w:t>ylemi</w:t>
      </w:r>
      <w:r w:rsidR="005F42F7">
        <w:rPr>
          <w:rFonts w:eastAsia="TimesNewRomanPSMT"/>
        </w:rPr>
        <w:t xml:space="preserve"> sürecinde</w:t>
      </w:r>
      <w:r w:rsidR="005875B4">
        <w:rPr>
          <w:rFonts w:eastAsia="TimesNewRomanPSMT"/>
        </w:rPr>
        <w:t xml:space="preserve"> </w:t>
      </w:r>
      <w:r w:rsidR="005875B4" w:rsidRPr="005875B4">
        <w:rPr>
          <w:rFonts w:eastAsia="TimesNewRomanPSMT"/>
        </w:rPr>
        <w:t xml:space="preserve">duygusal destek alan </w:t>
      </w:r>
      <w:r w:rsidR="005875B4" w:rsidRPr="005875B4">
        <w:rPr>
          <w:rFonts w:eastAsia="TimesNewRomanPSMT"/>
        </w:rPr>
        <w:lastRenderedPageBreak/>
        <w:t>gebelerde, kontrol duygusu, özgüven ve doğum memnuniyetinin artığı saptanmıştır (Hollander ve</w:t>
      </w:r>
      <w:r w:rsidR="00FC6FBC">
        <w:rPr>
          <w:rFonts w:eastAsia="TimesNewRomanPSMT"/>
        </w:rPr>
        <w:t xml:space="preserve"> diğerleti</w:t>
      </w:r>
      <w:r w:rsidR="005875B4" w:rsidRPr="005875B4">
        <w:rPr>
          <w:rFonts w:eastAsia="TimesNewRomanPSMT"/>
        </w:rPr>
        <w:t xml:space="preserve">, 2017; Wanyenze ve </w:t>
      </w:r>
      <w:r w:rsidR="00FC6FBC">
        <w:rPr>
          <w:rFonts w:eastAsia="TimesNewRomanPSMT"/>
        </w:rPr>
        <w:t>diğerleri</w:t>
      </w:r>
      <w:r w:rsidR="005875B4" w:rsidRPr="005875B4">
        <w:rPr>
          <w:rFonts w:eastAsia="TimesNewRomanPSMT"/>
        </w:rPr>
        <w:t>, 2022</w:t>
      </w:r>
      <w:r w:rsidR="009A5883">
        <w:rPr>
          <w:rFonts w:eastAsia="TimesNewRomanPSMT"/>
        </w:rPr>
        <w:t>; Uzun ve Dağ, 2019</w:t>
      </w:r>
      <w:r w:rsidR="005875B4" w:rsidRPr="005875B4">
        <w:rPr>
          <w:rFonts w:eastAsia="TimesNewRomanPSMT"/>
        </w:rPr>
        <w:t xml:space="preserve">). </w:t>
      </w:r>
    </w:p>
    <w:p w14:paraId="1DAB66EA" w14:textId="3709D64E" w:rsidR="00F14193" w:rsidRPr="00F14193" w:rsidRDefault="00C541EA" w:rsidP="00E74C95">
      <w:pPr>
        <w:pStyle w:val="Stil3"/>
      </w:pPr>
      <w:bookmarkStart w:id="28" w:name="_Toc221305103"/>
      <w:r>
        <w:t>2.</w:t>
      </w:r>
      <w:r w:rsidR="00F14193" w:rsidRPr="00F14193">
        <w:t>4.2</w:t>
      </w:r>
      <w:r>
        <w:t>.</w:t>
      </w:r>
      <w:r w:rsidR="00F14193" w:rsidRPr="00F14193">
        <w:t xml:space="preserve"> Fiziksel </w:t>
      </w:r>
      <w:r w:rsidR="00DF5B02">
        <w:t>D</w:t>
      </w:r>
      <w:r w:rsidR="00F14193" w:rsidRPr="00F14193">
        <w:t>estek</w:t>
      </w:r>
      <w:bookmarkEnd w:id="28"/>
    </w:p>
    <w:p w14:paraId="29123C7D" w14:textId="6756E932" w:rsidR="00873EC3" w:rsidRPr="00873EC3" w:rsidRDefault="00873EC3" w:rsidP="004974F5">
      <w:pPr>
        <w:spacing w:before="100" w:beforeAutospacing="1" w:after="100" w:afterAutospacing="1" w:line="360" w:lineRule="auto"/>
        <w:ind w:firstLine="567"/>
        <w:rPr>
          <w:rFonts w:eastAsia="Times New Roman"/>
          <w:color w:val="auto"/>
          <w:sz w:val="24"/>
          <w:szCs w:val="24"/>
          <w:lang w:eastAsia="tr-TR"/>
        </w:rPr>
      </w:pPr>
      <w:r w:rsidRPr="00873EC3">
        <w:rPr>
          <w:rFonts w:eastAsia="Times New Roman"/>
          <w:color w:val="auto"/>
          <w:sz w:val="24"/>
          <w:szCs w:val="24"/>
          <w:lang w:eastAsia="tr-TR"/>
        </w:rPr>
        <w:t>Fiziksel destek, doğum süreci boyunca gebenin konforunu artırmaya yönelik fiziksel koşulların sağlanmasını ve bu süreçte aktif katılımının desteklenmesini kapsamaktadır. Ebe, uygun çevresel ve bedensel koşulları oluşturarak kadının doğum sürecini daha rahat ve etkin bir biçimde deneyimlemesine katkı sağlamalıdır (Şimşek ve diğerleri, 2018). Doğum ağrısının yönetiminde non-farmakolojik yöntemlerin kullanılması ve yeterli düzeyde fiziksel desteğin sunulması, kadının doğum deneyimine ilişkin memnuniyetini artıran önemli unsurlar arasında yer almaktadır (Kaçar ve Yazıcı, 2020; Karaçam ve Akyüz, 2011).</w:t>
      </w:r>
      <w:r>
        <w:rPr>
          <w:rFonts w:eastAsia="Times New Roman"/>
          <w:color w:val="auto"/>
          <w:sz w:val="24"/>
          <w:szCs w:val="24"/>
          <w:lang w:eastAsia="tr-TR"/>
        </w:rPr>
        <w:t xml:space="preserve"> </w:t>
      </w:r>
      <w:r w:rsidRPr="00873EC3">
        <w:rPr>
          <w:rFonts w:eastAsia="Times New Roman"/>
          <w:color w:val="auto"/>
          <w:sz w:val="24"/>
          <w:szCs w:val="24"/>
          <w:lang w:eastAsia="tr-TR"/>
        </w:rPr>
        <w:t>Ülkemizde gerçekleştirilen bir çalışmada, doğum süreci boyunca fiziksel desteğin yeterli düzeyde sağlandığı gebelerde doğum korkusunun azaldığı; indüksiyon, epizyotomi ve fundal bası gibi obstetrik müdahalelerin daha düşük oranlarda uygulandığı ve doğum memnuniyetinin anlamlı düzeyde arttığı bildirilmiştir (Bağrı Bingöl ve diğerleri, 2020).</w:t>
      </w:r>
    </w:p>
    <w:p w14:paraId="06A8A03A" w14:textId="43C389BF" w:rsidR="00153BBA" w:rsidRPr="00854EE4" w:rsidRDefault="00C541EA" w:rsidP="00E74C95">
      <w:pPr>
        <w:pStyle w:val="Stil3"/>
      </w:pPr>
      <w:bookmarkStart w:id="29" w:name="_Toc221305104"/>
      <w:r>
        <w:t>2.</w:t>
      </w:r>
      <w:r w:rsidR="00854EE4" w:rsidRPr="00854EE4">
        <w:t>4.3</w:t>
      </w:r>
      <w:r w:rsidR="005F42F7">
        <w:t>.</w:t>
      </w:r>
      <w:r w:rsidR="00854EE4" w:rsidRPr="00854EE4">
        <w:t xml:space="preserve"> Bilgilendirme Desteği</w:t>
      </w:r>
      <w:bookmarkEnd w:id="29"/>
    </w:p>
    <w:p w14:paraId="1284545F" w14:textId="58D14735" w:rsidR="005A19C8" w:rsidRPr="009A5883" w:rsidRDefault="00E107B4" w:rsidP="001E5A92">
      <w:pPr>
        <w:pStyle w:val="NormalWeb"/>
        <w:spacing w:before="0" w:beforeAutospacing="0" w:after="120" w:afterAutospacing="0" w:line="360" w:lineRule="auto"/>
        <w:ind w:firstLine="567"/>
      </w:pPr>
      <w:r>
        <w:rPr>
          <w:rFonts w:eastAsia="TimesNewRomanPSMT"/>
        </w:rPr>
        <w:t xml:space="preserve">Bilgilendirme </w:t>
      </w:r>
      <w:r w:rsidRPr="00854EE4">
        <w:rPr>
          <w:rFonts w:eastAsia="TimesNewRomanPSMT"/>
        </w:rPr>
        <w:t>desteği</w:t>
      </w:r>
      <w:r w:rsidR="005F42F7">
        <w:rPr>
          <w:rFonts w:eastAsia="TimesNewRomanPSMT"/>
        </w:rPr>
        <w:t>,</w:t>
      </w:r>
      <w:r w:rsidR="00854EE4" w:rsidRPr="00854EE4">
        <w:rPr>
          <w:rFonts w:eastAsia="TimesNewRomanPSMT"/>
        </w:rPr>
        <w:t xml:space="preserve"> kadının doğum süreci boyunca tüm sorularının cevaplanması, rahatlamasının sağlanması, bilgi ver</w:t>
      </w:r>
      <w:r w:rsidR="005F42F7">
        <w:rPr>
          <w:rFonts w:eastAsia="TimesNewRomanPSMT"/>
        </w:rPr>
        <w:t>il</w:t>
      </w:r>
      <w:r w:rsidR="00854EE4" w:rsidRPr="00854EE4">
        <w:rPr>
          <w:rFonts w:eastAsia="TimesNewRomanPSMT"/>
        </w:rPr>
        <w:t>mesi ve yardım edilmesidir</w:t>
      </w:r>
      <w:r w:rsidR="00154867">
        <w:rPr>
          <w:rFonts w:eastAsia="TimesNewRomanPSMT"/>
        </w:rPr>
        <w:t xml:space="preserve"> (Yücel ve diğerleri, 2022)</w:t>
      </w:r>
      <w:r w:rsidR="00854EE4" w:rsidRPr="00854EE4">
        <w:rPr>
          <w:rFonts w:eastAsia="TimesNewRomanPSMT"/>
        </w:rPr>
        <w:t>. Bilgilendirme aşaması etkili iletişim, nefes egzersizleri, ıkınma teknikleri ve prosedürlerini</w:t>
      </w:r>
      <w:r w:rsidR="00DD599D">
        <w:rPr>
          <w:rFonts w:eastAsia="TimesNewRomanPSMT"/>
        </w:rPr>
        <w:t xml:space="preserve"> de</w:t>
      </w:r>
      <w:r w:rsidR="00854EE4" w:rsidRPr="00854EE4">
        <w:rPr>
          <w:rFonts w:eastAsia="TimesNewRomanPSMT"/>
        </w:rPr>
        <w:t xml:space="preserve"> kapsamaktadır. Kadının her aşamada bilgilendirilmesi doğumun daha kolay geçmesini ve kadının doğum memmuniyet düzeyinin artmasını sağlamaktadır (Taşan- Tarkan, 2024). Doğum sürecinde gebelerin bilgilendirilmesi, onlara önerilerde bulunulması anksiyete, endişe, stres, gerginlik ve yalnızlık hissini azaltır, benlik saygısı ve potansiyel güçleri artırır, doğum eyleminin kontrol altına alınması ve doğum ağrısıyla baş edilmesini kolaylaştırır (Karaçam ve Akyüz, 2011;</w:t>
      </w:r>
      <w:r w:rsidR="00854EE4">
        <w:rPr>
          <w:rFonts w:eastAsia="TimesNewRomanPSMT"/>
        </w:rPr>
        <w:t xml:space="preserve"> </w:t>
      </w:r>
      <w:r w:rsidR="00854EE4" w:rsidRPr="00854EE4">
        <w:rPr>
          <w:rFonts w:eastAsia="TimesNewRomanPSMT"/>
        </w:rPr>
        <w:t xml:space="preserve">Mukamurigo ve </w:t>
      </w:r>
      <w:r w:rsidR="003C5C8C">
        <w:rPr>
          <w:rFonts w:eastAsia="TimesNewRomanPSMT"/>
        </w:rPr>
        <w:t>diğerleri</w:t>
      </w:r>
      <w:r w:rsidR="00854EE4" w:rsidRPr="00854EE4">
        <w:rPr>
          <w:rFonts w:eastAsia="TimesNewRomanPSMT"/>
        </w:rPr>
        <w:t xml:space="preserve">, 2017) </w:t>
      </w:r>
    </w:p>
    <w:p w14:paraId="3592B40F" w14:textId="031D34EF" w:rsidR="00153BBA" w:rsidRDefault="00C541EA" w:rsidP="00E74C95">
      <w:pPr>
        <w:pStyle w:val="Stil3"/>
      </w:pPr>
      <w:bookmarkStart w:id="30" w:name="_Toc221305105"/>
      <w:r>
        <w:t>2.</w:t>
      </w:r>
      <w:r w:rsidR="00854EE4" w:rsidRPr="00854EE4">
        <w:t>4.4. Savunuculuk Desteği</w:t>
      </w:r>
      <w:bookmarkEnd w:id="30"/>
    </w:p>
    <w:p w14:paraId="5812854E" w14:textId="408C016A" w:rsidR="003C5C8C" w:rsidRPr="006F1CCA" w:rsidRDefault="003C5C8C" w:rsidP="001E5A92">
      <w:pPr>
        <w:pStyle w:val="NormalWeb"/>
        <w:spacing w:before="0" w:beforeAutospacing="0" w:after="120" w:afterAutospacing="0" w:line="360" w:lineRule="auto"/>
        <w:ind w:firstLine="567"/>
        <w:rPr>
          <w:rFonts w:eastAsia="TimesNewRomanPSMT"/>
        </w:rPr>
      </w:pPr>
      <w:r w:rsidRPr="003C5C8C">
        <w:rPr>
          <w:rFonts w:eastAsia="TimesNewRomanPSMT"/>
        </w:rPr>
        <w:t>Savunuculuk desteği</w:t>
      </w:r>
      <w:r w:rsidR="00490EDC">
        <w:rPr>
          <w:rFonts w:eastAsia="TimesNewRomanPSMT"/>
        </w:rPr>
        <w:t>,</w:t>
      </w:r>
      <w:r w:rsidRPr="003C5C8C">
        <w:rPr>
          <w:rFonts w:eastAsia="TimesNewRomanPSMT"/>
        </w:rPr>
        <w:t xml:space="preserve"> gebeyi doğum sürecinde korumayı, mahremiyetine özen göstermeyi, saygı duymayı, doğum eylemiyle ilgili seçimler yapmasını, eylem hakkında karar vermesini ve eyleme katılmasına yardımcı olmayı kapsamaktadır (Gökçek, 2022; Kaçar ve Yazıcı, 2020; Şimşek ve </w:t>
      </w:r>
      <w:r w:rsidR="004436E2">
        <w:rPr>
          <w:rFonts w:eastAsia="TimesNewRomanPSMT"/>
        </w:rPr>
        <w:t>diğerleri</w:t>
      </w:r>
      <w:r w:rsidRPr="003C5C8C">
        <w:rPr>
          <w:rFonts w:eastAsia="TimesNewRomanPSMT"/>
        </w:rPr>
        <w:t xml:space="preserve">, 2018). </w:t>
      </w:r>
      <w:r w:rsidR="006F1CCA">
        <w:rPr>
          <w:rFonts w:eastAsia="TimesNewRomanPSMT"/>
        </w:rPr>
        <w:t>E</w:t>
      </w:r>
      <w:r w:rsidR="006F1CCA" w:rsidRPr="006F1CCA">
        <w:rPr>
          <w:rFonts w:eastAsia="TimesNewRomanPSMT"/>
        </w:rPr>
        <w:t>benin</w:t>
      </w:r>
      <w:r w:rsidR="006F1CCA">
        <w:rPr>
          <w:rFonts w:eastAsia="TimesNewRomanPSMT"/>
        </w:rPr>
        <w:t xml:space="preserve"> savunuculuk görevleri</w:t>
      </w:r>
      <w:r w:rsidR="006F1CCA" w:rsidRPr="006F1CCA">
        <w:rPr>
          <w:rFonts w:eastAsia="TimesNewRomanPSMT"/>
        </w:rPr>
        <w:t xml:space="preserve"> kadını</w:t>
      </w:r>
      <w:r w:rsidR="006F1CCA">
        <w:rPr>
          <w:rFonts w:eastAsia="TimesNewRomanPSMT"/>
        </w:rPr>
        <w:t xml:space="preserve"> </w:t>
      </w:r>
      <w:r w:rsidR="00490EDC" w:rsidRPr="006F1CCA">
        <w:rPr>
          <w:rFonts w:eastAsia="TimesNewRomanPSMT"/>
        </w:rPr>
        <w:t>koruma</w:t>
      </w:r>
      <w:r w:rsidR="00490EDC">
        <w:rPr>
          <w:rFonts w:eastAsia="TimesNewRomanPSMT"/>
        </w:rPr>
        <w:t>y</w:t>
      </w:r>
      <w:r w:rsidR="00490EDC" w:rsidRPr="006F1CCA">
        <w:rPr>
          <w:rFonts w:eastAsia="TimesNewRomanPSMT"/>
        </w:rPr>
        <w:t>ı</w:t>
      </w:r>
      <w:r w:rsidR="00340444">
        <w:rPr>
          <w:rFonts w:eastAsia="TimesNewRomanPSMT"/>
        </w:rPr>
        <w:t xml:space="preserve">, </w:t>
      </w:r>
      <w:r w:rsidR="006F1CCA" w:rsidRPr="006F1CCA">
        <w:rPr>
          <w:rFonts w:eastAsia="TimesNewRomanPSMT"/>
        </w:rPr>
        <w:t xml:space="preserve">onun kararlarına saygı </w:t>
      </w:r>
      <w:r w:rsidR="00490EDC" w:rsidRPr="006F1CCA">
        <w:rPr>
          <w:rFonts w:eastAsia="TimesNewRomanPSMT"/>
        </w:rPr>
        <w:t>duyma</w:t>
      </w:r>
      <w:r w:rsidR="00490EDC">
        <w:rPr>
          <w:rFonts w:eastAsia="TimesNewRomanPSMT"/>
        </w:rPr>
        <w:t>y</w:t>
      </w:r>
      <w:r w:rsidR="00490EDC" w:rsidRPr="006F1CCA">
        <w:rPr>
          <w:rFonts w:eastAsia="TimesNewRomanPSMT"/>
        </w:rPr>
        <w:t>ı</w:t>
      </w:r>
      <w:r w:rsidR="00490EDC">
        <w:rPr>
          <w:rFonts w:eastAsia="TimesNewRomanPSMT"/>
        </w:rPr>
        <w:t xml:space="preserve"> </w:t>
      </w:r>
      <w:r w:rsidR="006F1CCA">
        <w:rPr>
          <w:rFonts w:eastAsia="TimesNewRomanPSMT"/>
        </w:rPr>
        <w:t>ve</w:t>
      </w:r>
      <w:r w:rsidR="006F1CCA" w:rsidRPr="006F1CCA">
        <w:rPr>
          <w:rFonts w:eastAsia="TimesNewRomanPSMT"/>
        </w:rPr>
        <w:t xml:space="preserve"> iyi bir ilişki kurmayı</w:t>
      </w:r>
      <w:r w:rsidR="006F1CCA">
        <w:rPr>
          <w:rFonts w:eastAsia="TimesNewRomanPSMT"/>
        </w:rPr>
        <w:t xml:space="preserve"> </w:t>
      </w:r>
      <w:r w:rsidR="006F1CCA" w:rsidRPr="006F1CCA">
        <w:rPr>
          <w:rFonts w:eastAsia="TimesNewRomanPSMT"/>
        </w:rPr>
        <w:t>gerektirir. Ebe</w:t>
      </w:r>
      <w:r w:rsidR="001A10D4">
        <w:rPr>
          <w:rFonts w:eastAsia="TimesNewRomanPSMT"/>
        </w:rPr>
        <w:t>nin</w:t>
      </w:r>
      <w:r w:rsidR="006F1CCA" w:rsidRPr="006F1CCA">
        <w:rPr>
          <w:rFonts w:eastAsia="TimesNewRomanPSMT"/>
        </w:rPr>
        <w:t xml:space="preserve"> kadının </w:t>
      </w:r>
      <w:r w:rsidR="00340444">
        <w:rPr>
          <w:rFonts w:eastAsia="TimesNewRomanPSMT"/>
        </w:rPr>
        <w:t xml:space="preserve">bir </w:t>
      </w:r>
      <w:r w:rsidR="006F1CCA" w:rsidRPr="006F1CCA">
        <w:rPr>
          <w:rFonts w:eastAsia="TimesNewRomanPSMT"/>
        </w:rPr>
        <w:t xml:space="preserve">savunucusu </w:t>
      </w:r>
      <w:r w:rsidR="006F1CCA" w:rsidRPr="006F1CCA">
        <w:rPr>
          <w:rFonts w:eastAsia="TimesNewRomanPSMT"/>
        </w:rPr>
        <w:lastRenderedPageBreak/>
        <w:t>o</w:t>
      </w:r>
      <w:r w:rsidR="00340444">
        <w:rPr>
          <w:rFonts w:eastAsia="TimesNewRomanPSMT"/>
        </w:rPr>
        <w:t xml:space="preserve">larak </w:t>
      </w:r>
      <w:r w:rsidR="006F1CCA" w:rsidRPr="006F1CCA">
        <w:rPr>
          <w:rFonts w:eastAsia="TimesNewRomanPSMT"/>
        </w:rPr>
        <w:t>doğum</w:t>
      </w:r>
      <w:r w:rsidR="00340444">
        <w:rPr>
          <w:rFonts w:eastAsia="TimesNewRomanPSMT"/>
        </w:rPr>
        <w:t xml:space="preserve"> sürecinin en iyi şekilde geçmesini sağla</w:t>
      </w:r>
      <w:r w:rsidR="00490EDC">
        <w:rPr>
          <w:rFonts w:eastAsia="TimesNewRomanPSMT"/>
        </w:rPr>
        <w:t>ma</w:t>
      </w:r>
      <w:r w:rsidR="001A10D4">
        <w:rPr>
          <w:rFonts w:eastAsia="TimesNewRomanPSMT"/>
        </w:rPr>
        <w:t>sı gerekmektedi</w:t>
      </w:r>
      <w:r w:rsidR="00340444">
        <w:rPr>
          <w:rFonts w:eastAsia="TimesNewRomanPSMT"/>
        </w:rPr>
        <w:t>r (Kacar ve yazıcı, 2020</w:t>
      </w:r>
      <w:r w:rsidR="00236BEF">
        <w:rPr>
          <w:rFonts w:eastAsia="TimesNewRomanPSMT"/>
        </w:rPr>
        <w:t>; Perkins ve diğerleri, 2019</w:t>
      </w:r>
      <w:r w:rsidR="00340444">
        <w:rPr>
          <w:rFonts w:eastAsia="TimesNewRomanPSMT"/>
        </w:rPr>
        <w:t>).</w:t>
      </w:r>
    </w:p>
    <w:p w14:paraId="5990E3B7" w14:textId="3587707B" w:rsidR="003C5C8C" w:rsidRPr="00854EE4" w:rsidRDefault="00C541EA" w:rsidP="00E74C95">
      <w:pPr>
        <w:pStyle w:val="Stil3"/>
      </w:pPr>
      <w:bookmarkStart w:id="31" w:name="_Toc221305106"/>
      <w:r>
        <w:t>2.</w:t>
      </w:r>
      <w:r w:rsidR="00340444">
        <w:t>4.5</w:t>
      </w:r>
      <w:r w:rsidR="00103F0A">
        <w:t>.</w:t>
      </w:r>
      <w:r w:rsidR="00340444">
        <w:t xml:space="preserve"> Benzer Grup Desteği</w:t>
      </w:r>
      <w:bookmarkEnd w:id="31"/>
    </w:p>
    <w:p w14:paraId="267CD047" w14:textId="45C0F5AD" w:rsidR="00A71D30" w:rsidRPr="00DC6D4C" w:rsidRDefault="00103F0A" w:rsidP="00615396">
      <w:pPr>
        <w:pStyle w:val="NormalWeb"/>
        <w:spacing w:before="0" w:beforeAutospacing="0" w:after="120" w:afterAutospacing="0" w:line="360" w:lineRule="auto"/>
        <w:ind w:firstLine="567"/>
        <w:rPr>
          <w:rFonts w:eastAsia="TimesNewRomanPSMT"/>
        </w:rPr>
      </w:pPr>
      <w:r w:rsidRPr="00103F0A">
        <w:rPr>
          <w:rFonts w:eastAsia="TimesNewRomanPSMT"/>
        </w:rPr>
        <w:t>Benzer grup desteği</w:t>
      </w:r>
      <w:r>
        <w:rPr>
          <w:rFonts w:eastAsia="TimesNewRomanPSMT"/>
        </w:rPr>
        <w:t>,</w:t>
      </w:r>
      <w:r w:rsidRPr="00103F0A">
        <w:rPr>
          <w:rFonts w:eastAsia="TimesNewRomanPSMT"/>
        </w:rPr>
        <w:t xml:space="preserve"> </w:t>
      </w:r>
      <w:r>
        <w:rPr>
          <w:rFonts w:eastAsia="TimesNewRomanPSMT"/>
        </w:rPr>
        <w:t>b</w:t>
      </w:r>
      <w:r w:rsidR="00340444" w:rsidRPr="00340444">
        <w:rPr>
          <w:rFonts w:eastAsia="TimesNewRomanPSMT"/>
        </w:rPr>
        <w:t xml:space="preserve">enzer </w:t>
      </w:r>
      <w:r w:rsidR="00340444">
        <w:rPr>
          <w:rFonts w:eastAsia="TimesNewRomanPSMT"/>
        </w:rPr>
        <w:t xml:space="preserve">bir </w:t>
      </w:r>
      <w:r w:rsidR="00DC6D4C">
        <w:rPr>
          <w:rFonts w:eastAsia="TimesNewRomanPSMT"/>
        </w:rPr>
        <w:t>olayı</w:t>
      </w:r>
      <w:r w:rsidR="00340444">
        <w:rPr>
          <w:rFonts w:eastAsia="TimesNewRomanPSMT"/>
        </w:rPr>
        <w:t xml:space="preserve"> </w:t>
      </w:r>
      <w:r w:rsidR="00340444" w:rsidRPr="00340444">
        <w:rPr>
          <w:rFonts w:eastAsia="TimesNewRomanPSMT"/>
        </w:rPr>
        <w:t>yaşamış kişi</w:t>
      </w:r>
      <w:r w:rsidR="00340444">
        <w:rPr>
          <w:rFonts w:eastAsia="TimesNewRomanPSMT"/>
        </w:rPr>
        <w:t xml:space="preserve"> veya kişilerde</w:t>
      </w:r>
      <w:r>
        <w:rPr>
          <w:rFonts w:eastAsia="TimesNewRomanPSMT"/>
        </w:rPr>
        <w:t>n</w:t>
      </w:r>
      <w:r w:rsidR="00340444" w:rsidRPr="00340444">
        <w:rPr>
          <w:rFonts w:eastAsia="TimesNewRomanPSMT"/>
        </w:rPr>
        <w:t xml:space="preserve"> destek görmek anlamına</w:t>
      </w:r>
      <w:r w:rsidR="00340444">
        <w:rPr>
          <w:rFonts w:eastAsia="TimesNewRomanPSMT"/>
        </w:rPr>
        <w:t xml:space="preserve"> </w:t>
      </w:r>
      <w:r w:rsidR="00340444" w:rsidRPr="00340444">
        <w:rPr>
          <w:rFonts w:eastAsia="TimesNewRomanPSMT"/>
        </w:rPr>
        <w:t xml:space="preserve">gelmektedir. Ebe </w:t>
      </w:r>
      <w:r w:rsidR="00DC6D4C">
        <w:rPr>
          <w:rFonts w:eastAsia="TimesNewRomanPSMT"/>
        </w:rPr>
        <w:t>kadınları</w:t>
      </w:r>
      <w:r w:rsidR="00340444" w:rsidRPr="00340444">
        <w:rPr>
          <w:rFonts w:eastAsia="TimesNewRomanPSMT"/>
        </w:rPr>
        <w:t xml:space="preserve"> grup halinde</w:t>
      </w:r>
      <w:r w:rsidR="00340444">
        <w:rPr>
          <w:rFonts w:eastAsia="TimesNewRomanPSMT"/>
        </w:rPr>
        <w:t xml:space="preserve"> </w:t>
      </w:r>
      <w:r w:rsidR="00340444" w:rsidRPr="00340444">
        <w:rPr>
          <w:rFonts w:eastAsia="TimesNewRomanPSMT"/>
        </w:rPr>
        <w:t>toplayarak</w:t>
      </w:r>
      <w:r w:rsidR="00DC6D4C">
        <w:rPr>
          <w:rFonts w:eastAsia="TimesNewRomanPSMT"/>
        </w:rPr>
        <w:t xml:space="preserve"> birbirlerine destek olmalarını sağlayabilir.</w:t>
      </w:r>
      <w:r w:rsidR="00340444">
        <w:rPr>
          <w:rFonts w:eastAsia="TimesNewRomanPSMT"/>
        </w:rPr>
        <w:t xml:space="preserve"> </w:t>
      </w:r>
      <w:r w:rsidR="00340444" w:rsidRPr="00340444">
        <w:rPr>
          <w:rFonts w:eastAsia="TimesNewRomanPSMT"/>
        </w:rPr>
        <w:t>Yapılan bir çalışmada ebenin grup halindeki</w:t>
      </w:r>
      <w:r w:rsidR="00340444">
        <w:rPr>
          <w:rFonts w:eastAsia="TimesNewRomanPSMT"/>
        </w:rPr>
        <w:t xml:space="preserve"> </w:t>
      </w:r>
      <w:r w:rsidR="00340444" w:rsidRPr="00340444">
        <w:rPr>
          <w:rFonts w:eastAsia="TimesNewRomanPSMT"/>
        </w:rPr>
        <w:t>gebelere kendi gebelik ve doğumu hakkında bilgi</w:t>
      </w:r>
      <w:r w:rsidR="00340444">
        <w:rPr>
          <w:rFonts w:eastAsia="TimesNewRomanPSMT"/>
        </w:rPr>
        <w:t xml:space="preserve"> </w:t>
      </w:r>
      <w:r w:rsidR="00340444" w:rsidRPr="00340444">
        <w:rPr>
          <w:rFonts w:eastAsia="TimesNewRomanPSMT"/>
        </w:rPr>
        <w:t>vermesinden gebelerin memnun oldukları</w:t>
      </w:r>
      <w:r w:rsidR="00340444">
        <w:rPr>
          <w:rFonts w:eastAsia="TimesNewRomanPSMT"/>
        </w:rPr>
        <w:t xml:space="preserve"> </w:t>
      </w:r>
      <w:r w:rsidR="00340444" w:rsidRPr="00340444">
        <w:rPr>
          <w:rFonts w:eastAsia="TimesNewRomanPSMT"/>
        </w:rPr>
        <w:t>belirtilmiştir</w:t>
      </w:r>
      <w:r w:rsidR="00DD599D" w:rsidRPr="00DD599D">
        <w:rPr>
          <w:rFonts w:eastAsia="TimesNewRomanPSMT"/>
        </w:rPr>
        <w:t xml:space="preserve"> </w:t>
      </w:r>
      <w:r w:rsidR="00DD599D">
        <w:rPr>
          <w:rFonts w:eastAsia="TimesNewRomanPSMT"/>
        </w:rPr>
        <w:t>(</w:t>
      </w:r>
      <w:r w:rsidR="00DD599D" w:rsidRPr="003C5C8C">
        <w:rPr>
          <w:rFonts w:eastAsia="TimesNewRomanPSMT"/>
        </w:rPr>
        <w:t>Gökçek</w:t>
      </w:r>
      <w:r w:rsidR="00630258">
        <w:rPr>
          <w:rFonts w:eastAsia="TimesNewRomanPSMT"/>
        </w:rPr>
        <w:t xml:space="preserve"> ve Yazıcı, </w:t>
      </w:r>
      <w:r w:rsidR="00DD599D" w:rsidRPr="003C5C8C">
        <w:rPr>
          <w:rFonts w:eastAsia="TimesNewRomanPSMT"/>
        </w:rPr>
        <w:t>202</w:t>
      </w:r>
      <w:r w:rsidR="00630258">
        <w:rPr>
          <w:rFonts w:eastAsia="TimesNewRomanPSMT"/>
        </w:rPr>
        <w:t>4</w:t>
      </w:r>
      <w:r w:rsidR="00DD599D">
        <w:rPr>
          <w:rFonts w:eastAsia="TimesNewRomanPSMT"/>
        </w:rPr>
        <w:t xml:space="preserve">). </w:t>
      </w:r>
      <w:r w:rsidR="00340444" w:rsidRPr="00340444">
        <w:rPr>
          <w:rFonts w:eastAsia="TimesNewRomanPSMT"/>
        </w:rPr>
        <w:t xml:space="preserve"> B</w:t>
      </w:r>
      <w:r>
        <w:rPr>
          <w:rFonts w:eastAsia="TimesNewRomanPSMT"/>
        </w:rPr>
        <w:t>una b</w:t>
      </w:r>
      <w:r w:rsidR="00340444" w:rsidRPr="00340444">
        <w:rPr>
          <w:rFonts w:eastAsia="TimesNewRomanPSMT"/>
        </w:rPr>
        <w:t>enzer grup desteği doğuma hazırlık</w:t>
      </w:r>
      <w:r w:rsidR="00340444">
        <w:rPr>
          <w:rFonts w:eastAsia="TimesNewRomanPSMT"/>
        </w:rPr>
        <w:t xml:space="preserve"> </w:t>
      </w:r>
      <w:r w:rsidR="00340444" w:rsidRPr="00340444">
        <w:rPr>
          <w:rFonts w:eastAsia="TimesNewRomanPSMT"/>
        </w:rPr>
        <w:t>sınıfları/gebe okulu, telekonferans görüşmeleri</w:t>
      </w:r>
      <w:r w:rsidR="00340444">
        <w:rPr>
          <w:rFonts w:eastAsia="TimesNewRomanPSMT"/>
        </w:rPr>
        <w:t xml:space="preserve"> </w:t>
      </w:r>
      <w:r w:rsidR="00340444" w:rsidRPr="00340444">
        <w:rPr>
          <w:rFonts w:eastAsia="TimesNewRomanPSMT"/>
        </w:rPr>
        <w:t>ve sosyal platformlarda oluşturulan gruplar</w:t>
      </w:r>
      <w:r w:rsidR="00154867">
        <w:rPr>
          <w:rFonts w:eastAsia="TimesNewRomanPSMT"/>
        </w:rPr>
        <w:t xml:space="preserve"> </w:t>
      </w:r>
      <w:r w:rsidR="00340444" w:rsidRPr="00340444">
        <w:rPr>
          <w:rFonts w:eastAsia="TimesNewRomanPSMT"/>
        </w:rPr>
        <w:t>aracılığı ile sağlanabilmektedir</w:t>
      </w:r>
      <w:r w:rsidR="00DC6D4C">
        <w:rPr>
          <w:rFonts w:eastAsia="TimesNewRomanPSMT"/>
        </w:rPr>
        <w:t xml:space="preserve"> (Yücel ve diğerleri, 2022)</w:t>
      </w:r>
      <w:r w:rsidR="00340444" w:rsidRPr="00340444">
        <w:rPr>
          <w:rFonts w:eastAsia="TimesNewRomanPSMT"/>
        </w:rPr>
        <w:t>.</w:t>
      </w:r>
    </w:p>
    <w:p w14:paraId="03991B08" w14:textId="4D72A889" w:rsidR="00417F85" w:rsidRDefault="00C541EA" w:rsidP="00417F85">
      <w:pPr>
        <w:pStyle w:val="Stil2"/>
      </w:pPr>
      <w:bookmarkStart w:id="32" w:name="_Toc221305107"/>
      <w:r>
        <w:t>2.</w:t>
      </w:r>
      <w:r w:rsidR="00DC6D4C" w:rsidRPr="00DC6D4C">
        <w:t>5. İntrapartum Dönemde</w:t>
      </w:r>
      <w:r w:rsidR="00DC6D4C">
        <w:t xml:space="preserve"> Sürekli</w:t>
      </w:r>
      <w:r w:rsidR="00DC6D4C" w:rsidRPr="00DC6D4C">
        <w:t xml:space="preserve"> </w:t>
      </w:r>
      <w:r w:rsidR="009C12E8">
        <w:t>Bakım Sağlamada</w:t>
      </w:r>
      <w:r w:rsidR="009C12E8" w:rsidRPr="00DC6D4C">
        <w:t xml:space="preserve"> </w:t>
      </w:r>
      <w:r w:rsidR="00DC6D4C" w:rsidRPr="00DC6D4C">
        <w:t xml:space="preserve">Ebenin Rol </w:t>
      </w:r>
      <w:r w:rsidR="00DC6D4C">
        <w:t>v</w:t>
      </w:r>
      <w:r w:rsidR="00DC6D4C" w:rsidRPr="00DC6D4C">
        <w:t>e Görevleri</w:t>
      </w:r>
      <w:bookmarkEnd w:id="32"/>
    </w:p>
    <w:p w14:paraId="2F864181" w14:textId="56472D13" w:rsidR="00C33B29" w:rsidRDefault="002261CD" w:rsidP="00615396">
      <w:pPr>
        <w:pStyle w:val="NormalWeb"/>
        <w:spacing w:before="0" w:beforeAutospacing="0" w:after="120" w:afterAutospacing="0" w:line="360" w:lineRule="auto"/>
        <w:ind w:firstLine="567"/>
      </w:pPr>
      <w:r>
        <w:t>Amerikan Kadın Doğum Uzmanları ve Jinekologlar Birliği</w:t>
      </w:r>
      <w:r>
        <w:br/>
        <w:t xml:space="preserve">(American College of Obstetricians and Gynecologists </w:t>
      </w:r>
      <w:r w:rsidR="00AE760A">
        <w:t>(</w:t>
      </w:r>
      <w:r>
        <w:t>ACOG)</w:t>
      </w:r>
      <w:r w:rsidR="003739B4" w:rsidRPr="005369EE">
        <w:t xml:space="preserve"> </w:t>
      </w:r>
      <w:r w:rsidR="00EA6B0B" w:rsidRPr="005369EE">
        <w:t>2017 yılında yayınlanan ve 2021</w:t>
      </w:r>
      <w:r w:rsidR="009C12E8">
        <w:t>’de</w:t>
      </w:r>
      <w:r w:rsidR="00EA6B0B" w:rsidRPr="005369EE">
        <w:t xml:space="preserve"> </w:t>
      </w:r>
      <w:r w:rsidR="009C12E8">
        <w:t>güncellenen</w:t>
      </w:r>
      <w:r w:rsidR="00EA6B0B" w:rsidRPr="005369EE">
        <w:t xml:space="preserve"> doğum süreci ve doğum esnasında </w:t>
      </w:r>
      <w:r w:rsidR="005369EE" w:rsidRPr="005369EE">
        <w:t>yaklaşımlar yayınında</w:t>
      </w:r>
      <w:r w:rsidR="009C12E8">
        <w:t>,</w:t>
      </w:r>
      <w:r w:rsidR="005369EE" w:rsidRPr="005369EE">
        <w:t xml:space="preserve"> </w:t>
      </w:r>
      <w:r w:rsidR="009C12E8">
        <w:t>“</w:t>
      </w:r>
      <w:r w:rsidR="00EA6B0B" w:rsidRPr="005369EE">
        <w:t>kadın doğum uzmanları, ebeler, hemşireler</w:t>
      </w:r>
      <w:r w:rsidR="009C12E8">
        <w:t xml:space="preserve"> ve</w:t>
      </w:r>
      <w:r w:rsidR="00EA6B0B" w:rsidRPr="005369EE">
        <w:t xml:space="preserve"> </w:t>
      </w:r>
      <w:r w:rsidR="005369EE" w:rsidRPr="005369EE">
        <w:t xml:space="preserve">doğum </w:t>
      </w:r>
      <w:r w:rsidR="009C12E8">
        <w:t>destekçileri,</w:t>
      </w:r>
      <w:r w:rsidR="005369EE" w:rsidRPr="005369EE">
        <w:t xml:space="preserve"> </w:t>
      </w:r>
      <w:r w:rsidR="00EA6B0B" w:rsidRPr="005369EE">
        <w:t xml:space="preserve">doğum sürecinde iş birliği içinde, minimum müdahale gerektiren ve yüksek hasta memnuniyeti oranlarına sahip teknikler kullanarak kadınların doğum hedeflerine ulaşmalarına yardımcı </w:t>
      </w:r>
      <w:r w:rsidR="009C12E8" w:rsidRPr="005369EE">
        <w:t>olabilirler</w:t>
      </w:r>
      <w:r w:rsidR="009C12E8">
        <w:t>” bilgisine yer veril</w:t>
      </w:r>
      <w:r w:rsidR="0017229E">
        <w:t>miştir (AGOG, 2021)</w:t>
      </w:r>
      <w:r w:rsidR="00EA6B0B" w:rsidRPr="005369EE">
        <w:t>.</w:t>
      </w:r>
      <w:r w:rsidR="009C12E8">
        <w:t xml:space="preserve"> </w:t>
      </w:r>
      <w:r w:rsidR="00C33B29">
        <w:t>İntrapartum dönemde</w:t>
      </w:r>
      <w:r w:rsidR="00784CF2">
        <w:t xml:space="preserve"> ebe doğum sürecini takip etmesi ve gebenin sürekli yanında olmasından dolayı </w:t>
      </w:r>
      <w:r w:rsidR="00C33B29">
        <w:t>önemli bir r</w:t>
      </w:r>
      <w:r w:rsidR="00AF2293">
        <w:t>o</w:t>
      </w:r>
      <w:r w:rsidR="00C33B29">
        <w:t>le sahiptir</w:t>
      </w:r>
      <w:r w:rsidR="00AF2293">
        <w:t xml:space="preserve"> (</w:t>
      </w:r>
      <w:r w:rsidR="00124C4B" w:rsidRPr="00854EE4">
        <w:rPr>
          <w:rFonts w:eastAsia="TimesNewRomanPSMT"/>
        </w:rPr>
        <w:t>Karaçam ve Akyüz, 2011</w:t>
      </w:r>
      <w:r w:rsidR="00AF2293">
        <w:t>)</w:t>
      </w:r>
      <w:r w:rsidR="00C33B29">
        <w:t>.</w:t>
      </w:r>
      <w:r w:rsidR="00A662FB">
        <w:t xml:space="preserve"> Kadın gebelik süreci boyunca bir</w:t>
      </w:r>
      <w:r w:rsidR="00DD3E24">
        <w:t>ç</w:t>
      </w:r>
      <w:r w:rsidR="00A662FB">
        <w:t xml:space="preserve">ok faktör kaynaklı doğum korkusu </w:t>
      </w:r>
      <w:r w:rsidR="00AF2293">
        <w:t>yaşa</w:t>
      </w:r>
      <w:r w:rsidR="00836D72">
        <w:t>ya</w:t>
      </w:r>
      <w:r w:rsidR="00A662FB">
        <w:t>bilir. Ebe bu süreçte gebenin sürekli bakımını sağlayarak gebenin stresini, gerginliğini, korkusunu ve ağrısını azaltmaya yardımcı o</w:t>
      </w:r>
      <w:r w:rsidR="00AF2293">
        <w:t>lmalı ve</w:t>
      </w:r>
      <w:r w:rsidR="00A662FB">
        <w:t xml:space="preserve"> bu süreci</w:t>
      </w:r>
      <w:r w:rsidR="009C12E8">
        <w:t>n</w:t>
      </w:r>
      <w:r w:rsidR="00A662FB">
        <w:t xml:space="preserve"> daha kaliteli geçir</w:t>
      </w:r>
      <w:r w:rsidR="009C12E8">
        <w:t>il</w:t>
      </w:r>
      <w:r w:rsidR="00A662FB">
        <w:t>mesini sağlayab</w:t>
      </w:r>
      <w:r w:rsidR="00AF2293">
        <w:t>ilmeli</w:t>
      </w:r>
      <w:r w:rsidR="000839D2">
        <w:t xml:space="preserve">dir </w:t>
      </w:r>
      <w:r w:rsidR="00A662FB">
        <w:t>(Yücel</w:t>
      </w:r>
      <w:r w:rsidR="005B32E2">
        <w:t xml:space="preserve"> ve diğerleri,</w:t>
      </w:r>
      <w:r w:rsidR="00A662FB">
        <w:t xml:space="preserve"> 2022; Kacar ve </w:t>
      </w:r>
      <w:r w:rsidR="005178BB">
        <w:t>Y</w:t>
      </w:r>
      <w:r w:rsidR="00A662FB">
        <w:t>azıcı, 2020; Taşan Tarkan, 2024).</w:t>
      </w:r>
    </w:p>
    <w:p w14:paraId="4C8BB513" w14:textId="7BA2C328" w:rsidR="00E63E10" w:rsidRDefault="00F50787" w:rsidP="00615396">
      <w:pPr>
        <w:pStyle w:val="NormalWeb"/>
        <w:spacing w:before="0" w:beforeAutospacing="0" w:after="120" w:afterAutospacing="0" w:line="360" w:lineRule="auto"/>
        <w:ind w:firstLine="567"/>
      </w:pPr>
      <w:r w:rsidRPr="00F50787">
        <w:rPr>
          <w:rFonts w:eastAsia="TimesNewRomanPSMT"/>
          <w:shd w:val="clear" w:color="auto" w:fill="FFFFFF"/>
        </w:rPr>
        <w:t xml:space="preserve">Ebelerin doğumda </w:t>
      </w:r>
      <w:r w:rsidR="00AF2293">
        <w:rPr>
          <w:rFonts w:eastAsia="TimesNewRomanPSMT"/>
          <w:shd w:val="clear" w:color="auto" w:fill="FFFFFF"/>
        </w:rPr>
        <w:t xml:space="preserve">sürekli bakımda </w:t>
      </w:r>
      <w:r w:rsidRPr="00F50787">
        <w:rPr>
          <w:rFonts w:eastAsia="TimesNewRomanPSMT"/>
          <w:shd w:val="clear" w:color="auto" w:fill="FFFFFF"/>
        </w:rPr>
        <w:t>aktif rol almaları doğum sonuçlarının pozitif yönde artmasını sağlam</w:t>
      </w:r>
      <w:r w:rsidR="00DD3E24">
        <w:rPr>
          <w:rFonts w:eastAsia="TimesNewRomanPSMT"/>
          <w:shd w:val="clear" w:color="auto" w:fill="FFFFFF"/>
        </w:rPr>
        <w:t>ıştır</w:t>
      </w:r>
      <w:r w:rsidRPr="00F50787">
        <w:rPr>
          <w:rFonts w:eastAsia="TimesNewRomanPSMT"/>
          <w:shd w:val="clear" w:color="auto" w:fill="FFFFFF"/>
        </w:rPr>
        <w:t>.</w:t>
      </w:r>
      <w:r w:rsidR="00AF2293">
        <w:rPr>
          <w:rFonts w:eastAsia="TimesNewRomanPSMT"/>
          <w:shd w:val="clear" w:color="auto" w:fill="FFFFFF"/>
        </w:rPr>
        <w:t xml:space="preserve"> Sürekli ve destekleyici</w:t>
      </w:r>
      <w:r w:rsidRPr="00F50787">
        <w:rPr>
          <w:rFonts w:eastAsia="TimesNewRomanPSMT"/>
          <w:shd w:val="clear" w:color="auto" w:fill="FFFFFF"/>
        </w:rPr>
        <w:t xml:space="preserve"> bakımda ebelerin</w:t>
      </w:r>
      <w:r w:rsidR="00CA49B9">
        <w:rPr>
          <w:rFonts w:eastAsia="TimesNewRomanPSMT"/>
          <w:shd w:val="clear" w:color="auto" w:fill="FFFFFF"/>
        </w:rPr>
        <w:t>,</w:t>
      </w:r>
      <w:r w:rsidRPr="00F50787">
        <w:rPr>
          <w:rFonts w:eastAsia="TimesNewRomanPSMT"/>
          <w:shd w:val="clear" w:color="auto" w:fill="FFFFFF"/>
        </w:rPr>
        <w:t xml:space="preserve"> </w:t>
      </w:r>
      <w:r w:rsidR="00AF2293">
        <w:t>doğumun birinci evresinde başlayarak kadının ağrısını aza</w:t>
      </w:r>
      <w:r w:rsidR="005A6635">
        <w:t>l</w:t>
      </w:r>
      <w:r w:rsidR="00AF2293">
        <w:t>tmaya yönelik yaptığı masaj, sıcak</w:t>
      </w:r>
      <w:r w:rsidR="00CA49B9">
        <w:t xml:space="preserve"> ve</w:t>
      </w:r>
      <w:r w:rsidR="00AF2293">
        <w:t xml:space="preserve"> soğuk uygulama</w:t>
      </w:r>
      <w:r w:rsidR="00CA49B9">
        <w:t>lar</w:t>
      </w:r>
      <w:r w:rsidR="00AF2293">
        <w:t>, hidroterapi, müzik dinletme, nefes egzersizleri gibi uygulamalar kadının odağını değiştirerek rahatlamasını yardımcı ol</w:t>
      </w:r>
      <w:r w:rsidR="00DD3E24">
        <w:t>m</w:t>
      </w:r>
      <w:r w:rsidR="00CA49B9">
        <w:t>aktadır</w:t>
      </w:r>
      <w:r w:rsidR="00154867">
        <w:t xml:space="preserve"> (Amiri ve diğerleri, 2019</w:t>
      </w:r>
      <w:r w:rsidR="009A5883">
        <w:t>; Whitburn ve diğerleri, 2019</w:t>
      </w:r>
      <w:r w:rsidR="00154867">
        <w:t>)</w:t>
      </w:r>
      <w:r w:rsidR="00AF2293">
        <w:t>.</w:t>
      </w:r>
      <w:r w:rsidR="00AF2293" w:rsidRPr="00AF2293">
        <w:t xml:space="preserve"> </w:t>
      </w:r>
      <w:r w:rsidR="00AF2293">
        <w:t>Bunun yanısıra gebeyi doğum süreci ile ilgili sürekli bilgilendirmek, tüm sorularına yanıt vermek, yanında olduğunu hissettirmek güven</w:t>
      </w:r>
      <w:r w:rsidR="00CA49B9">
        <w:t xml:space="preserve"> duygusunu</w:t>
      </w:r>
      <w:r w:rsidR="00124C4B">
        <w:t xml:space="preserve"> </w:t>
      </w:r>
      <w:r w:rsidR="00AF2293">
        <w:t>artır</w:t>
      </w:r>
      <w:r w:rsidR="00CA49B9">
        <w:t>abilir,</w:t>
      </w:r>
      <w:r w:rsidR="00AF2293">
        <w:t xml:space="preserve"> doğum korkusu ve stresi azalt</w:t>
      </w:r>
      <w:r w:rsidR="00CA49B9">
        <w:t>abilir</w:t>
      </w:r>
      <w:r w:rsidR="0018207C">
        <w:t xml:space="preserve"> (Habte ve diğerleri, 2022)</w:t>
      </w:r>
      <w:r w:rsidR="00124C4B">
        <w:t xml:space="preserve">. </w:t>
      </w:r>
      <w:r w:rsidR="00DD3E24">
        <w:t xml:space="preserve"> </w:t>
      </w:r>
      <w:r w:rsidR="00CA49B9">
        <w:t xml:space="preserve">Bu kapsamda ebenin en aktif rolleri </w:t>
      </w:r>
      <w:r w:rsidR="009E0858">
        <w:t xml:space="preserve">şunlardır </w:t>
      </w:r>
      <w:r w:rsidR="00DD3E24">
        <w:t>(</w:t>
      </w:r>
      <w:r w:rsidR="00DD3E24" w:rsidRPr="00F50787">
        <w:rPr>
          <w:rFonts w:eastAsia="TimesNewRomanPSMT"/>
          <w:shd w:val="clear" w:color="auto" w:fill="FFFFFF"/>
        </w:rPr>
        <w:t xml:space="preserve">Bohren ve </w:t>
      </w:r>
      <w:r w:rsidR="00DD3E24">
        <w:rPr>
          <w:rFonts w:eastAsia="TimesNewRomanPSMT"/>
          <w:shd w:val="clear" w:color="auto" w:fill="FFFFFF"/>
        </w:rPr>
        <w:t>diğerleri</w:t>
      </w:r>
      <w:r w:rsidR="00DD3E24" w:rsidRPr="00F50787">
        <w:rPr>
          <w:rFonts w:eastAsia="TimesNewRomanPSMT"/>
          <w:shd w:val="clear" w:color="auto" w:fill="FFFFFF"/>
        </w:rPr>
        <w:t>, 201</w:t>
      </w:r>
      <w:r w:rsidR="009A769B">
        <w:rPr>
          <w:rFonts w:eastAsia="TimesNewRomanPSMT"/>
          <w:shd w:val="clear" w:color="auto" w:fill="FFFFFF"/>
        </w:rPr>
        <w:t>9</w:t>
      </w:r>
      <w:r w:rsidR="00DD3E24" w:rsidRPr="00F50787">
        <w:rPr>
          <w:rFonts w:eastAsia="TimesNewRomanPSMT"/>
          <w:shd w:val="clear" w:color="auto" w:fill="FFFFFF"/>
        </w:rPr>
        <w:t xml:space="preserve">; </w:t>
      </w:r>
      <w:r w:rsidR="00A71AFC">
        <w:rPr>
          <w:rFonts w:eastAsia="TimesNewRomanPSMT"/>
          <w:shd w:val="clear" w:color="auto" w:fill="FFFFFF"/>
        </w:rPr>
        <w:t xml:space="preserve">Esencan ve Daştan, 2023; </w:t>
      </w:r>
      <w:r w:rsidR="00DD3E24" w:rsidRPr="00F50787">
        <w:rPr>
          <w:rFonts w:eastAsia="TimesNewRomanPSMT"/>
          <w:shd w:val="clear" w:color="auto" w:fill="FFFFFF"/>
        </w:rPr>
        <w:t>Gökçek, 2022; Gökçek ve Yazıcı, 2022</w:t>
      </w:r>
      <w:r w:rsidR="00DD3E24">
        <w:rPr>
          <w:rFonts w:eastAsia="TimesNewRomanPSMT"/>
          <w:shd w:val="clear" w:color="auto" w:fill="FFFFFF"/>
        </w:rPr>
        <w:t>)</w:t>
      </w:r>
      <w:r w:rsidR="00CA49B9">
        <w:rPr>
          <w:rFonts w:eastAsia="TimesNewRomanPSMT"/>
          <w:shd w:val="clear" w:color="auto" w:fill="FFFFFF"/>
        </w:rPr>
        <w:t>;</w:t>
      </w:r>
    </w:p>
    <w:p w14:paraId="26AE711F" w14:textId="77777777" w:rsidR="00E63E10" w:rsidRPr="00E63E10" w:rsidRDefault="00AF2293" w:rsidP="009A7B77">
      <w:pPr>
        <w:pStyle w:val="NormalWeb"/>
        <w:numPr>
          <w:ilvl w:val="0"/>
          <w:numId w:val="39"/>
        </w:numPr>
        <w:spacing w:line="360" w:lineRule="auto"/>
      </w:pPr>
      <w:r>
        <w:lastRenderedPageBreak/>
        <w:t xml:space="preserve"> </w:t>
      </w:r>
      <w:r w:rsidR="00E63E10">
        <w:rPr>
          <w:rFonts w:eastAsia="TimesNewRomanPSMT"/>
          <w:shd w:val="clear" w:color="auto" w:fill="FFFFFF"/>
        </w:rPr>
        <w:t>K</w:t>
      </w:r>
      <w:r>
        <w:rPr>
          <w:rFonts w:eastAsia="TimesNewRomanPSMT"/>
          <w:shd w:val="clear" w:color="auto" w:fill="FFFFFF"/>
        </w:rPr>
        <w:t>adının</w:t>
      </w:r>
      <w:r w:rsidRPr="00F50787">
        <w:rPr>
          <w:rFonts w:eastAsia="TimesNewRomanPSMT"/>
          <w:shd w:val="clear" w:color="auto" w:fill="FFFFFF"/>
        </w:rPr>
        <w:t xml:space="preserve"> rahatlamasını </w:t>
      </w:r>
      <w:r>
        <w:rPr>
          <w:rFonts w:eastAsia="TimesNewRomanPSMT"/>
          <w:shd w:val="clear" w:color="auto" w:fill="FFFFFF"/>
        </w:rPr>
        <w:t xml:space="preserve">sağlamak için </w:t>
      </w:r>
      <w:r w:rsidRPr="00F50787">
        <w:rPr>
          <w:rFonts w:eastAsia="TimesNewRomanPSMT"/>
          <w:shd w:val="clear" w:color="auto" w:fill="FFFFFF"/>
        </w:rPr>
        <w:t xml:space="preserve">gevşeme tekniklerini öğretme, </w:t>
      </w:r>
    </w:p>
    <w:p w14:paraId="0D36763A" w14:textId="77777777" w:rsidR="00E63E10" w:rsidRPr="00E63E10" w:rsidRDefault="00E63E10" w:rsidP="009A7B77">
      <w:pPr>
        <w:pStyle w:val="NormalWeb"/>
        <w:numPr>
          <w:ilvl w:val="0"/>
          <w:numId w:val="39"/>
        </w:numPr>
        <w:spacing w:line="360" w:lineRule="auto"/>
      </w:pPr>
      <w:r>
        <w:rPr>
          <w:rFonts w:eastAsia="TimesNewRomanPSMT"/>
          <w:shd w:val="clear" w:color="auto" w:fill="FFFFFF"/>
        </w:rPr>
        <w:t>D</w:t>
      </w:r>
      <w:r w:rsidR="00AF2293" w:rsidRPr="00F50787">
        <w:rPr>
          <w:rFonts w:eastAsia="TimesNewRomanPSMT"/>
          <w:shd w:val="clear" w:color="auto" w:fill="FFFFFF"/>
        </w:rPr>
        <w:t xml:space="preserve">oğum ağrısı ve korkusunda gebeye eşlik etme ve baş etme yöntemlerini öğretme, </w:t>
      </w:r>
    </w:p>
    <w:p w14:paraId="7D6238E0" w14:textId="1239BF64" w:rsidR="00E63E10" w:rsidRPr="00E63E10" w:rsidRDefault="00E63E10" w:rsidP="009A7B77">
      <w:pPr>
        <w:pStyle w:val="NormalWeb"/>
        <w:numPr>
          <w:ilvl w:val="0"/>
          <w:numId w:val="39"/>
        </w:numPr>
        <w:spacing w:line="360" w:lineRule="auto"/>
      </w:pPr>
      <w:r>
        <w:rPr>
          <w:rFonts w:eastAsia="TimesNewRomanPSMT"/>
          <w:shd w:val="clear" w:color="auto" w:fill="FFFFFF"/>
        </w:rPr>
        <w:t>G</w:t>
      </w:r>
      <w:r w:rsidR="00AF2293" w:rsidRPr="00F50787">
        <w:rPr>
          <w:rFonts w:eastAsia="TimesNewRomanPSMT"/>
          <w:shd w:val="clear" w:color="auto" w:fill="FFFFFF"/>
        </w:rPr>
        <w:t xml:space="preserve">ebelere yapılan müdahaleler ve tedaviler hakkında bilgi </w:t>
      </w:r>
      <w:r w:rsidR="00CA49B9" w:rsidRPr="00F50787">
        <w:rPr>
          <w:rFonts w:eastAsia="TimesNewRomanPSMT"/>
          <w:shd w:val="clear" w:color="auto" w:fill="FFFFFF"/>
        </w:rPr>
        <w:t xml:space="preserve">verme </w:t>
      </w:r>
      <w:r w:rsidR="00AF2293" w:rsidRPr="00F50787">
        <w:rPr>
          <w:rFonts w:eastAsia="TimesNewRomanPSMT"/>
          <w:shd w:val="clear" w:color="auto" w:fill="FFFFFF"/>
        </w:rPr>
        <w:t xml:space="preserve">ve </w:t>
      </w:r>
      <w:r w:rsidR="00CA49B9">
        <w:rPr>
          <w:rFonts w:eastAsia="TimesNewRomanPSMT"/>
          <w:shd w:val="clear" w:color="auto" w:fill="FFFFFF"/>
        </w:rPr>
        <w:t>danışmanlık yapma</w:t>
      </w:r>
      <w:r w:rsidR="00AF2293" w:rsidRPr="00F50787">
        <w:rPr>
          <w:rFonts w:eastAsia="TimesNewRomanPSMT"/>
          <w:shd w:val="clear" w:color="auto" w:fill="FFFFFF"/>
        </w:rPr>
        <w:t xml:space="preserve">, </w:t>
      </w:r>
    </w:p>
    <w:p w14:paraId="3C2CF737" w14:textId="77777777" w:rsidR="00E63E10" w:rsidRPr="00E63E10" w:rsidRDefault="00E63E10" w:rsidP="009A7B77">
      <w:pPr>
        <w:pStyle w:val="NormalWeb"/>
        <w:numPr>
          <w:ilvl w:val="0"/>
          <w:numId w:val="39"/>
        </w:numPr>
        <w:spacing w:line="360" w:lineRule="auto"/>
      </w:pPr>
      <w:r>
        <w:rPr>
          <w:rFonts w:eastAsia="TimesNewRomanPSMT"/>
          <w:shd w:val="clear" w:color="auto" w:fill="FFFFFF"/>
        </w:rPr>
        <w:t>G</w:t>
      </w:r>
      <w:r w:rsidR="00AF2293" w:rsidRPr="00F50787">
        <w:rPr>
          <w:rFonts w:eastAsia="TimesNewRomanPSMT"/>
          <w:shd w:val="clear" w:color="auto" w:fill="FFFFFF"/>
        </w:rPr>
        <w:t xml:space="preserve">ebelerin sürece aktif katılmasını sağlama, </w:t>
      </w:r>
    </w:p>
    <w:p w14:paraId="2414CCFA" w14:textId="6CAAB1BF" w:rsidR="008E14FB" w:rsidRDefault="00E63E10" w:rsidP="009A7B77">
      <w:pPr>
        <w:pStyle w:val="NormalWeb"/>
        <w:numPr>
          <w:ilvl w:val="0"/>
          <w:numId w:val="39"/>
        </w:numPr>
        <w:spacing w:line="360" w:lineRule="auto"/>
      </w:pPr>
      <w:r>
        <w:rPr>
          <w:rFonts w:eastAsia="TimesNewRomanPSMT"/>
          <w:shd w:val="clear" w:color="auto" w:fill="FFFFFF"/>
        </w:rPr>
        <w:t xml:space="preserve">Gebenin </w:t>
      </w:r>
      <w:r w:rsidR="00AF2293" w:rsidRPr="00F50787">
        <w:rPr>
          <w:rFonts w:eastAsia="TimesNewRomanPSMT"/>
          <w:shd w:val="clear" w:color="auto" w:fill="FFFFFF"/>
        </w:rPr>
        <w:t>mahremiyetini koruma, saygı duyma, cesaretlendirme, güven sağlama ve empatik iletişim</w:t>
      </w:r>
      <w:r w:rsidR="00CA49B9">
        <w:rPr>
          <w:rFonts w:eastAsia="TimesNewRomanPSMT"/>
          <w:shd w:val="clear" w:color="auto" w:fill="FFFFFF"/>
        </w:rPr>
        <w:t>i sağlama ve sürdürmedir</w:t>
      </w:r>
      <w:r w:rsidR="00AF2293" w:rsidRPr="00F50787">
        <w:rPr>
          <w:rFonts w:eastAsia="TimesNewRomanPSMT"/>
          <w:shd w:val="clear" w:color="auto" w:fill="FFFFFF"/>
        </w:rPr>
        <w:t>.</w:t>
      </w:r>
    </w:p>
    <w:p w14:paraId="4D085E0C" w14:textId="0D657744" w:rsidR="00A318B7" w:rsidRDefault="00A318B7" w:rsidP="00615396">
      <w:pPr>
        <w:pStyle w:val="NormalWeb"/>
        <w:spacing w:before="0" w:beforeAutospacing="0" w:after="120" w:afterAutospacing="0" w:line="360" w:lineRule="auto"/>
        <w:ind w:firstLine="567"/>
      </w:pPr>
      <w:r>
        <w:t xml:space="preserve">Ebeler </w:t>
      </w:r>
      <w:r w:rsidR="00F50787">
        <w:t xml:space="preserve">doğum süreci boyunca sadece gebeye değil aynı zamanda gebenin eşi ve aile üyelerine de gereken bilgi desteğini vermelidir. </w:t>
      </w:r>
      <w:r w:rsidR="00124C4B">
        <w:t>B</w:t>
      </w:r>
      <w:r w:rsidR="00265DA5">
        <w:t>u süreçte, ebe t</w:t>
      </w:r>
      <w:r w:rsidR="00F50787">
        <w:t>üm aile üyelerini cesaretlendirmeli</w:t>
      </w:r>
      <w:r w:rsidR="00265DA5">
        <w:t>,</w:t>
      </w:r>
      <w:r w:rsidR="00F50787">
        <w:t xml:space="preserve"> güven sağlamalı</w:t>
      </w:r>
      <w:r w:rsidR="000839D2">
        <w:t xml:space="preserve"> ve aile üyeleri ile </w:t>
      </w:r>
      <w:r w:rsidR="006D11F4">
        <w:t>iş birliği</w:t>
      </w:r>
      <w:r w:rsidR="000839D2">
        <w:t xml:space="preserve"> sağlama</w:t>
      </w:r>
      <w:r w:rsidR="008475A9">
        <w:t>lı</w:t>
      </w:r>
      <w:r w:rsidR="000839D2">
        <w:t>dır</w:t>
      </w:r>
      <w:r w:rsidR="009A5883">
        <w:t xml:space="preserve"> (</w:t>
      </w:r>
      <w:r w:rsidR="009D2EE8">
        <w:t>Wenhanze ve diğerleri, 2023)</w:t>
      </w:r>
      <w:r w:rsidR="00F50787">
        <w:t xml:space="preserve">. </w:t>
      </w:r>
      <w:r w:rsidR="00265DA5">
        <w:t>Ebenin k</w:t>
      </w:r>
      <w:r w:rsidR="00F50787">
        <w:t>adın</w:t>
      </w:r>
      <w:r w:rsidR="00265DA5">
        <w:t xml:space="preserve"> ve tüm aile bireylerine </w:t>
      </w:r>
      <w:r w:rsidR="00F50787">
        <w:t>gebeli</w:t>
      </w:r>
      <w:r w:rsidR="00265DA5">
        <w:t>k</w:t>
      </w:r>
      <w:r w:rsidR="00F50787">
        <w:t>, doğum ve doğum sonrası</w:t>
      </w:r>
      <w:r w:rsidR="00265DA5">
        <w:t xml:space="preserve"> dönemlerde</w:t>
      </w:r>
      <w:r w:rsidR="00F50787">
        <w:t xml:space="preserve"> tıbbi</w:t>
      </w:r>
      <w:r w:rsidR="00265DA5">
        <w:t xml:space="preserve"> ve</w:t>
      </w:r>
      <w:r w:rsidR="00F50787">
        <w:t xml:space="preserve"> duygusal destek </w:t>
      </w:r>
      <w:r w:rsidR="00265DA5">
        <w:t>de dahil olmak üzere</w:t>
      </w:r>
      <w:r w:rsidR="00E63E10">
        <w:t xml:space="preserve">, </w:t>
      </w:r>
      <w:r w:rsidR="00265DA5">
        <w:t xml:space="preserve">tüm </w:t>
      </w:r>
      <w:r w:rsidR="00F50787">
        <w:t>sağlık ve bakımından sorumlu</w:t>
      </w:r>
      <w:r w:rsidR="00265DA5">
        <w:t xml:space="preserve"> olması beklenmektedir</w:t>
      </w:r>
      <w:r w:rsidR="00E63E10">
        <w:t xml:space="preserve"> (Yücel ve diğerleri, 2022</w:t>
      </w:r>
      <w:r w:rsidR="009D2EE8">
        <w:t>; Wenhanze ve diğerleri, 2023</w:t>
      </w:r>
      <w:r w:rsidR="00E63E10">
        <w:t>)</w:t>
      </w:r>
      <w:r w:rsidR="00F50787">
        <w:t>.</w:t>
      </w:r>
    </w:p>
    <w:p w14:paraId="40425FD9" w14:textId="237760FE" w:rsidR="00873EC3" w:rsidRPr="00873EC3" w:rsidRDefault="00873EC3" w:rsidP="004974F5">
      <w:pPr>
        <w:spacing w:before="100" w:beforeAutospacing="1" w:after="100" w:afterAutospacing="1" w:line="360" w:lineRule="auto"/>
        <w:ind w:firstLine="567"/>
        <w:rPr>
          <w:rFonts w:eastAsia="Times New Roman"/>
          <w:color w:val="auto"/>
          <w:sz w:val="24"/>
          <w:szCs w:val="24"/>
          <w:lang w:eastAsia="tr-TR"/>
        </w:rPr>
      </w:pPr>
      <w:r w:rsidRPr="00873EC3">
        <w:rPr>
          <w:rFonts w:eastAsia="Times New Roman"/>
          <w:color w:val="auto"/>
          <w:sz w:val="24"/>
          <w:szCs w:val="24"/>
          <w:lang w:eastAsia="tr-TR"/>
        </w:rPr>
        <w:t>Doğum sürecinde sunulan sürekli bakımın temel bileşenlerinden biri, gebeye saygılı ve onurunu gözeten bir yaklaşımın benimsenmesidir. Saygılı bakım, sürekli doğum desteğinin ayrılmaz bir parçası olup, kadının bireysel değerlerine, ailesine, kültürel yapısına ve inançlarına duyulan saygıyı kapsamaktadır. Literatürde, saygılı bakım alan kadınların daha olumlu bir doğum deneyimi yaşadıkları bildirilmektedir (</w:t>
      </w:r>
      <w:r w:rsidR="00D26127">
        <w:rPr>
          <w:rFonts w:eastAsia="Times New Roman"/>
          <w:color w:val="auto"/>
          <w:sz w:val="24"/>
          <w:szCs w:val="24"/>
          <w:lang w:eastAsia="tr-TR"/>
        </w:rPr>
        <w:t>J</w:t>
      </w:r>
      <w:r w:rsidR="00D26127" w:rsidRPr="00873EC3">
        <w:rPr>
          <w:rFonts w:eastAsia="Times New Roman"/>
          <w:color w:val="auto"/>
          <w:sz w:val="24"/>
          <w:szCs w:val="24"/>
          <w:lang w:eastAsia="tr-TR"/>
        </w:rPr>
        <w:t>ameei-</w:t>
      </w:r>
      <w:r w:rsidRPr="00873EC3">
        <w:rPr>
          <w:rFonts w:eastAsia="Times New Roman"/>
          <w:color w:val="auto"/>
          <w:sz w:val="24"/>
          <w:szCs w:val="24"/>
          <w:lang w:eastAsia="tr-TR"/>
        </w:rPr>
        <w:t>Moghaddam ve Mirghafourvand, 2021).</w:t>
      </w:r>
      <w:r>
        <w:rPr>
          <w:rFonts w:eastAsia="Times New Roman"/>
          <w:color w:val="auto"/>
          <w:sz w:val="24"/>
          <w:szCs w:val="24"/>
          <w:lang w:eastAsia="tr-TR"/>
        </w:rPr>
        <w:t xml:space="preserve"> </w:t>
      </w:r>
      <w:r w:rsidRPr="00873EC3">
        <w:rPr>
          <w:rFonts w:eastAsia="Times New Roman"/>
          <w:color w:val="auto"/>
          <w:sz w:val="24"/>
          <w:szCs w:val="24"/>
          <w:lang w:eastAsia="tr-TR"/>
        </w:rPr>
        <w:t xml:space="preserve">Ayrıca saygılı doğum desteğinin, doğum sürecinin klinik sonuçları üzerinde de olumlu etkileri olduğu gösterilmiştir. </w:t>
      </w:r>
      <w:r w:rsidR="00D26127">
        <w:rPr>
          <w:rFonts w:eastAsia="Times New Roman"/>
          <w:color w:val="auto"/>
          <w:sz w:val="24"/>
          <w:szCs w:val="24"/>
          <w:lang w:eastAsia="tr-TR"/>
        </w:rPr>
        <w:t>J</w:t>
      </w:r>
      <w:r w:rsidRPr="00873EC3">
        <w:rPr>
          <w:rFonts w:eastAsia="Times New Roman"/>
          <w:color w:val="auto"/>
          <w:sz w:val="24"/>
          <w:szCs w:val="24"/>
          <w:lang w:eastAsia="tr-TR"/>
        </w:rPr>
        <w:t>ameei-Moghaddam ve Mirghafourvand (2021) tarafından yapılan çalışmada, saygılı bakım alan kadınların doğum sürelerinin daha kısa olduğu ve doğum memnuniyet düzeylerinin anlamlı düzeyde yüksek olduğu saptanmıştır.</w:t>
      </w:r>
    </w:p>
    <w:p w14:paraId="64654B5C" w14:textId="14DD4048" w:rsidR="0018389B" w:rsidRDefault="00A35280" w:rsidP="00615396">
      <w:pPr>
        <w:pStyle w:val="NormalWeb"/>
        <w:spacing w:before="0" w:beforeAutospacing="0" w:after="120" w:afterAutospacing="0" w:line="360" w:lineRule="auto"/>
        <w:ind w:firstLine="567"/>
        <w:rPr>
          <w:rFonts w:eastAsia="TimesNewRomanPSMT"/>
          <w:shd w:val="clear" w:color="auto" w:fill="FFFFFF"/>
        </w:rPr>
      </w:pPr>
      <w:r w:rsidRPr="00A35280">
        <w:rPr>
          <w:rFonts w:eastAsia="TimesNewRomanPSMT"/>
          <w:shd w:val="clear" w:color="auto" w:fill="FFFFFF"/>
        </w:rPr>
        <w:t>Gebeler, doğum süreci boyunca kendini güvende hissetmek, saygı görmek ve önemsenmek istemektedir</w:t>
      </w:r>
      <w:r w:rsidR="001B687E">
        <w:rPr>
          <w:rFonts w:eastAsia="TimesNewRomanPSMT"/>
          <w:shd w:val="clear" w:color="auto" w:fill="FFFFFF"/>
        </w:rPr>
        <w:t>ler</w:t>
      </w:r>
      <w:r w:rsidRPr="00A35280">
        <w:rPr>
          <w:rFonts w:eastAsia="TimesNewRomanPSMT"/>
          <w:shd w:val="clear" w:color="auto" w:fill="FFFFFF"/>
        </w:rPr>
        <w:t xml:space="preserve">. Gebe ve ebe arasında güvenilir bir ilişkinin olması, doğum deneyiminin duygusal </w:t>
      </w:r>
      <w:r w:rsidR="001B687E">
        <w:rPr>
          <w:rFonts w:eastAsia="TimesNewRomanPSMT"/>
          <w:shd w:val="clear" w:color="auto" w:fill="FFFFFF"/>
        </w:rPr>
        <w:t>boyutu</w:t>
      </w:r>
      <w:r w:rsidRPr="00A35280">
        <w:rPr>
          <w:rFonts w:eastAsia="TimesNewRomanPSMT"/>
          <w:shd w:val="clear" w:color="auto" w:fill="FFFFFF"/>
        </w:rPr>
        <w:t xml:space="preserve"> için oldukça önemlidir. Bu</w:t>
      </w:r>
      <w:r w:rsidR="001B687E">
        <w:rPr>
          <w:rFonts w:eastAsia="TimesNewRomanPSMT"/>
          <w:shd w:val="clear" w:color="auto" w:fill="FFFFFF"/>
        </w:rPr>
        <w:t xml:space="preserve"> nedenle,</w:t>
      </w:r>
      <w:r w:rsidRPr="00A35280">
        <w:rPr>
          <w:rFonts w:eastAsia="TimesNewRomanPSMT"/>
          <w:shd w:val="clear" w:color="auto" w:fill="FFFFFF"/>
        </w:rPr>
        <w:t xml:space="preserve"> ebeler bu süreçte gebeleri dinlemeli, cesaret verici </w:t>
      </w:r>
      <w:r w:rsidR="001B687E">
        <w:rPr>
          <w:rFonts w:eastAsia="TimesNewRomanPSMT"/>
          <w:shd w:val="clear" w:color="auto" w:fill="FFFFFF"/>
        </w:rPr>
        <w:t>yaklaşımları ile</w:t>
      </w:r>
      <w:r w:rsidRPr="00A35280">
        <w:rPr>
          <w:rFonts w:eastAsia="TimesNewRomanPSMT"/>
          <w:shd w:val="clear" w:color="auto" w:fill="FFFFFF"/>
        </w:rPr>
        <w:t xml:space="preserve"> gebeler</w:t>
      </w:r>
      <w:r w:rsidR="001B687E">
        <w:rPr>
          <w:rFonts w:eastAsia="TimesNewRomanPSMT"/>
          <w:shd w:val="clear" w:color="auto" w:fill="FFFFFF"/>
        </w:rPr>
        <w:t>i desteklemelidirler</w:t>
      </w:r>
      <w:r w:rsidRPr="00A35280">
        <w:rPr>
          <w:rFonts w:eastAsia="TimesNewRomanPSMT"/>
          <w:shd w:val="clear" w:color="auto" w:fill="FFFFFF"/>
        </w:rPr>
        <w:t xml:space="preserve"> (Jameei-Moghaddam ve Mirghafourvand, 2021). </w:t>
      </w:r>
      <w:r w:rsidR="0018389B">
        <w:rPr>
          <w:rFonts w:eastAsia="TimesNewRomanPSMT"/>
          <w:shd w:val="clear" w:color="auto" w:fill="FFFFFF"/>
        </w:rPr>
        <w:t>Ebelerin yönetiminde yapılan sürekli ve kesintisiz destek</w:t>
      </w:r>
      <w:r w:rsidR="001B687E">
        <w:rPr>
          <w:rFonts w:eastAsia="TimesNewRomanPSMT"/>
          <w:shd w:val="clear" w:color="auto" w:fill="FFFFFF"/>
        </w:rPr>
        <w:t>,</w:t>
      </w:r>
      <w:r w:rsidR="0018389B">
        <w:rPr>
          <w:rFonts w:eastAsia="TimesNewRomanPSMT"/>
          <w:shd w:val="clear" w:color="auto" w:fill="FFFFFF"/>
        </w:rPr>
        <w:t xml:space="preserve"> intrapartum süreçte kadın</w:t>
      </w:r>
      <w:r w:rsidR="001B687E">
        <w:rPr>
          <w:rFonts w:eastAsia="TimesNewRomanPSMT"/>
          <w:shd w:val="clear" w:color="auto" w:fill="FFFFFF"/>
        </w:rPr>
        <w:t>ın</w:t>
      </w:r>
      <w:r w:rsidR="0018389B">
        <w:rPr>
          <w:rFonts w:eastAsia="TimesNewRomanPSMT"/>
          <w:shd w:val="clear" w:color="auto" w:fill="FFFFFF"/>
        </w:rPr>
        <w:t xml:space="preserve"> daha fazla aktif rol </w:t>
      </w:r>
      <w:r w:rsidR="001B687E">
        <w:rPr>
          <w:rFonts w:eastAsia="TimesNewRomanPSMT"/>
          <w:shd w:val="clear" w:color="auto" w:fill="FFFFFF"/>
        </w:rPr>
        <w:t>almasını</w:t>
      </w:r>
      <w:r w:rsidR="0018389B">
        <w:rPr>
          <w:rFonts w:eastAsia="TimesNewRomanPSMT"/>
          <w:shd w:val="clear" w:color="auto" w:fill="FFFFFF"/>
        </w:rPr>
        <w:t xml:space="preserve">, doğumda tıbbi müdahalelerin </w:t>
      </w:r>
      <w:r w:rsidR="001B687E">
        <w:rPr>
          <w:rFonts w:eastAsia="TimesNewRomanPSMT"/>
          <w:shd w:val="clear" w:color="auto" w:fill="FFFFFF"/>
        </w:rPr>
        <w:t xml:space="preserve">azalmasını </w:t>
      </w:r>
      <w:r w:rsidR="0018389B">
        <w:rPr>
          <w:rFonts w:eastAsia="TimesNewRomanPSMT"/>
          <w:shd w:val="clear" w:color="auto" w:fill="FFFFFF"/>
        </w:rPr>
        <w:t>ve daha iyi obstetrik sonuçların olmasını sağlamaktadır (Olgac ve Karacam, 2017; Aktaş ve Öztürk Can</w:t>
      </w:r>
      <w:r w:rsidR="001B687E">
        <w:rPr>
          <w:rFonts w:eastAsia="TimesNewRomanPSMT"/>
          <w:shd w:val="clear" w:color="auto" w:fill="FFFFFF"/>
        </w:rPr>
        <w:t>,</w:t>
      </w:r>
      <w:r w:rsidR="0018389B">
        <w:rPr>
          <w:rFonts w:eastAsia="TimesNewRomanPSMT"/>
          <w:shd w:val="clear" w:color="auto" w:fill="FFFFFF"/>
        </w:rPr>
        <w:t xml:space="preserve"> 2019).</w:t>
      </w:r>
    </w:p>
    <w:p w14:paraId="4D69045D" w14:textId="4D7C3424" w:rsidR="009512CC" w:rsidRDefault="00CA3FCF" w:rsidP="00927B9B">
      <w:pPr>
        <w:pStyle w:val="NormalWeb"/>
        <w:spacing w:before="0" w:beforeAutospacing="0" w:after="120" w:afterAutospacing="0" w:line="360" w:lineRule="auto"/>
        <w:ind w:firstLine="567"/>
        <w:rPr>
          <w:rFonts w:eastAsia="TimesNewRomanPSMT"/>
          <w:shd w:val="clear" w:color="auto" w:fill="FFFFFF"/>
        </w:rPr>
      </w:pPr>
      <w:r w:rsidRPr="00CA3FCF">
        <w:rPr>
          <w:rFonts w:eastAsia="TimesNewRomanPSMT"/>
          <w:shd w:val="clear" w:color="auto" w:fill="FFFFFF"/>
        </w:rPr>
        <w:lastRenderedPageBreak/>
        <w:t>DSÖ, güvenli annelik kapsamında, sağlık personelinin</w:t>
      </w:r>
      <w:r>
        <w:rPr>
          <w:rFonts w:eastAsia="TimesNewRomanPSMT"/>
          <w:shd w:val="clear" w:color="auto" w:fill="FFFFFF"/>
        </w:rPr>
        <w:t xml:space="preserve"> </w:t>
      </w:r>
      <w:r w:rsidRPr="00CA3FCF">
        <w:rPr>
          <w:rFonts w:eastAsia="TimesNewRomanPSMT"/>
          <w:shd w:val="clear" w:color="auto" w:fill="FFFFFF"/>
        </w:rPr>
        <w:t>doğum eylemi sırasında gelişebilecek risklerin</w:t>
      </w:r>
      <w:r>
        <w:rPr>
          <w:rFonts w:eastAsia="TimesNewRomanPSMT"/>
          <w:shd w:val="clear" w:color="auto" w:fill="FFFFFF"/>
        </w:rPr>
        <w:t xml:space="preserve"> </w:t>
      </w:r>
      <w:r w:rsidRPr="00CA3FCF">
        <w:rPr>
          <w:rFonts w:eastAsia="TimesNewRomanPSMT"/>
          <w:shd w:val="clear" w:color="auto" w:fill="FFFFFF"/>
        </w:rPr>
        <w:t>öngörülmesi ve önlem alınabilmesi için Güvenli Doğum</w:t>
      </w:r>
      <w:r>
        <w:rPr>
          <w:rFonts w:eastAsia="TimesNewRomanPSMT"/>
          <w:shd w:val="clear" w:color="auto" w:fill="FFFFFF"/>
        </w:rPr>
        <w:t xml:space="preserve"> </w:t>
      </w:r>
      <w:r w:rsidRPr="00CA3FCF">
        <w:rPr>
          <w:rFonts w:eastAsia="TimesNewRomanPSMT"/>
          <w:shd w:val="clear" w:color="auto" w:fill="FFFFFF"/>
        </w:rPr>
        <w:t>Kontrol Listesini kullanmalarını önermiştir. Bu listede,</w:t>
      </w:r>
      <w:r>
        <w:rPr>
          <w:rFonts w:eastAsia="TimesNewRomanPSMT"/>
          <w:shd w:val="clear" w:color="auto" w:fill="FFFFFF"/>
        </w:rPr>
        <w:t xml:space="preserve"> </w:t>
      </w:r>
      <w:r w:rsidRPr="00CA3FCF">
        <w:rPr>
          <w:rFonts w:eastAsia="TimesNewRomanPSMT"/>
          <w:shd w:val="clear" w:color="auto" w:fill="FFFFFF"/>
        </w:rPr>
        <w:t>ailelerin doğum ve doğum sonrası dönemlerde anne için</w:t>
      </w:r>
      <w:r>
        <w:rPr>
          <w:rFonts w:eastAsia="TimesNewRomanPSMT"/>
          <w:shd w:val="clear" w:color="auto" w:fill="FFFFFF"/>
        </w:rPr>
        <w:t xml:space="preserve"> </w:t>
      </w:r>
      <w:r w:rsidRPr="00CA3FCF">
        <w:rPr>
          <w:rFonts w:eastAsia="TimesNewRomanPSMT"/>
          <w:shd w:val="clear" w:color="auto" w:fill="FFFFFF"/>
        </w:rPr>
        <w:t>doğum destekçisi bulundurulması yönünde teşvik</w:t>
      </w:r>
      <w:r>
        <w:rPr>
          <w:rFonts w:eastAsia="TimesNewRomanPSMT"/>
          <w:shd w:val="clear" w:color="auto" w:fill="FFFFFF"/>
        </w:rPr>
        <w:t xml:space="preserve"> </w:t>
      </w:r>
      <w:r w:rsidRPr="00CA3FCF">
        <w:rPr>
          <w:rFonts w:eastAsia="TimesNewRomanPSMT"/>
          <w:shd w:val="clear" w:color="auto" w:fill="FFFFFF"/>
        </w:rPr>
        <w:t>edilmesi gerekliliği de belirtilmiştir</w:t>
      </w:r>
      <w:r w:rsidR="00D222BC">
        <w:rPr>
          <w:rFonts w:eastAsia="TimesNewRomanPSMT"/>
          <w:shd w:val="clear" w:color="auto" w:fill="FFFFFF"/>
        </w:rPr>
        <w:t xml:space="preserve"> (DSÖ, 2018)</w:t>
      </w:r>
      <w:r w:rsidR="00D04D3F">
        <w:rPr>
          <w:rFonts w:eastAsia="TimesNewRomanPSMT"/>
          <w:shd w:val="clear" w:color="auto" w:fill="FFFFFF"/>
        </w:rPr>
        <w:t>.</w:t>
      </w:r>
      <w:r w:rsidR="00306460">
        <w:rPr>
          <w:rFonts w:eastAsia="TimesNewRomanPSMT"/>
          <w:shd w:val="clear" w:color="auto" w:fill="FFFFFF"/>
        </w:rPr>
        <w:t xml:space="preserve"> Yine, </w:t>
      </w:r>
      <w:r w:rsidR="00306460" w:rsidRPr="00306460">
        <w:rPr>
          <w:rFonts w:eastAsia="TimesNewRomanPSMT"/>
          <w:shd w:val="clear" w:color="auto" w:fill="FFFFFF"/>
        </w:rPr>
        <w:t xml:space="preserve">Kadın Sağlığı, Doğum ve Yenidoğan Hemşireleri Derneği </w:t>
      </w:r>
      <w:r w:rsidR="00306460">
        <w:rPr>
          <w:rFonts w:eastAsia="TimesNewRomanPSMT"/>
          <w:shd w:val="clear" w:color="auto" w:fill="FFFFFF"/>
        </w:rPr>
        <w:t>(</w:t>
      </w:r>
      <w:r w:rsidR="0018389B" w:rsidRPr="0018389B">
        <w:rPr>
          <w:rFonts w:eastAsia="TimesNewRomanPSMT"/>
          <w:shd w:val="clear" w:color="auto" w:fill="FFFFFF"/>
        </w:rPr>
        <w:t>Association of</w:t>
      </w:r>
      <w:r w:rsidR="0018389B">
        <w:rPr>
          <w:rFonts w:eastAsia="TimesNewRomanPSMT"/>
          <w:shd w:val="clear" w:color="auto" w:fill="FFFFFF"/>
        </w:rPr>
        <w:t xml:space="preserve"> </w:t>
      </w:r>
      <w:r w:rsidR="0018389B" w:rsidRPr="0018389B">
        <w:rPr>
          <w:rFonts w:eastAsia="TimesNewRomanPSMT"/>
          <w:shd w:val="clear" w:color="auto" w:fill="FFFFFF"/>
        </w:rPr>
        <w:t>Women’s Health, Obstetric and Neonatal Nurses</w:t>
      </w:r>
      <w:r w:rsidR="00306460">
        <w:rPr>
          <w:rFonts w:eastAsia="TimesNewRomanPSMT"/>
          <w:shd w:val="clear" w:color="auto" w:fill="FFFFFF"/>
        </w:rPr>
        <w:t>)’nin</w:t>
      </w:r>
      <w:r w:rsidR="0018389B">
        <w:rPr>
          <w:rFonts w:eastAsia="TimesNewRomanPSMT"/>
          <w:shd w:val="clear" w:color="auto" w:fill="FFFFFF"/>
        </w:rPr>
        <w:t xml:space="preserve"> </w:t>
      </w:r>
      <w:r w:rsidR="0018389B" w:rsidRPr="0018389B">
        <w:rPr>
          <w:rFonts w:eastAsia="TimesNewRomanPSMT"/>
          <w:shd w:val="clear" w:color="auto" w:fill="FFFFFF"/>
        </w:rPr>
        <w:t>yayınladığı kılavuzda</w:t>
      </w:r>
      <w:r w:rsidR="00306460">
        <w:rPr>
          <w:rFonts w:eastAsia="TimesNewRomanPSMT"/>
          <w:shd w:val="clear" w:color="auto" w:fill="FFFFFF"/>
        </w:rPr>
        <w:t>,</w:t>
      </w:r>
      <w:r w:rsidR="00D222BC">
        <w:rPr>
          <w:rFonts w:eastAsia="TimesNewRomanPSMT"/>
          <w:shd w:val="clear" w:color="auto" w:fill="FFFFFF"/>
        </w:rPr>
        <w:t xml:space="preserve"> </w:t>
      </w:r>
      <w:r w:rsidR="0018389B" w:rsidRPr="0018389B">
        <w:rPr>
          <w:rFonts w:eastAsia="TimesNewRomanPSMT"/>
          <w:shd w:val="clear" w:color="auto" w:fill="FFFFFF"/>
        </w:rPr>
        <w:t>bakım sağlayıcıların</w:t>
      </w:r>
      <w:r w:rsidR="0018389B">
        <w:rPr>
          <w:rFonts w:eastAsia="TimesNewRomanPSMT"/>
          <w:shd w:val="clear" w:color="auto" w:fill="FFFFFF"/>
        </w:rPr>
        <w:t xml:space="preserve"> </w:t>
      </w:r>
      <w:r w:rsidR="0018389B" w:rsidRPr="0018389B">
        <w:rPr>
          <w:rFonts w:eastAsia="TimesNewRomanPSMT"/>
          <w:shd w:val="clear" w:color="auto" w:fill="FFFFFF"/>
        </w:rPr>
        <w:t>sürekli doğum desteği sağlamaları durumunda,</w:t>
      </w:r>
      <w:r w:rsidR="0018389B">
        <w:rPr>
          <w:rFonts w:eastAsia="TimesNewRomanPSMT"/>
          <w:shd w:val="clear" w:color="auto" w:fill="FFFFFF"/>
        </w:rPr>
        <w:t xml:space="preserve"> </w:t>
      </w:r>
      <w:r w:rsidR="0018389B" w:rsidRPr="0018389B">
        <w:rPr>
          <w:rFonts w:eastAsia="TimesNewRomanPSMT"/>
          <w:shd w:val="clear" w:color="auto" w:fill="FFFFFF"/>
        </w:rPr>
        <w:t>farmakolojik ajan kullanımının ve sezaryen</w:t>
      </w:r>
      <w:r w:rsidR="0018389B">
        <w:rPr>
          <w:rFonts w:eastAsia="TimesNewRomanPSMT"/>
          <w:shd w:val="clear" w:color="auto" w:fill="FFFFFF"/>
        </w:rPr>
        <w:t xml:space="preserve"> </w:t>
      </w:r>
      <w:r w:rsidR="0018389B" w:rsidRPr="0018389B">
        <w:rPr>
          <w:rFonts w:eastAsia="TimesNewRomanPSMT"/>
          <w:shd w:val="clear" w:color="auto" w:fill="FFFFFF"/>
        </w:rPr>
        <w:t>oranının düştüğünü ve doğum memnuniyetinin</w:t>
      </w:r>
      <w:r w:rsidR="0018389B">
        <w:rPr>
          <w:rFonts w:eastAsia="TimesNewRomanPSMT"/>
          <w:shd w:val="clear" w:color="auto" w:fill="FFFFFF"/>
        </w:rPr>
        <w:t xml:space="preserve"> </w:t>
      </w:r>
      <w:r w:rsidR="0018389B" w:rsidRPr="0018389B">
        <w:rPr>
          <w:rFonts w:eastAsia="TimesNewRomanPSMT"/>
          <w:shd w:val="clear" w:color="auto" w:fill="FFFFFF"/>
        </w:rPr>
        <w:t>arttığını belirtmiştir (AWHONN</w:t>
      </w:r>
      <w:r w:rsidR="00306460">
        <w:rPr>
          <w:rFonts w:eastAsia="TimesNewRomanPSMT"/>
          <w:shd w:val="clear" w:color="auto" w:fill="FFFFFF"/>
        </w:rPr>
        <w:t>,</w:t>
      </w:r>
      <w:r w:rsidR="0018389B" w:rsidRPr="0018389B">
        <w:rPr>
          <w:rFonts w:eastAsia="TimesNewRomanPSMT"/>
          <w:shd w:val="clear" w:color="auto" w:fill="FFFFFF"/>
        </w:rPr>
        <w:t xml:space="preserve"> 2018).</w:t>
      </w:r>
    </w:p>
    <w:p w14:paraId="68ED96A1" w14:textId="2639D87D" w:rsidR="000839D2" w:rsidRPr="002261D8" w:rsidRDefault="002261D8" w:rsidP="00E74C95">
      <w:pPr>
        <w:pStyle w:val="Stil2"/>
      </w:pPr>
      <w:bookmarkStart w:id="33" w:name="_Toc221305108"/>
      <w:r w:rsidRPr="002261D8">
        <w:t>2.6.</w:t>
      </w:r>
      <w:r w:rsidR="00B11E86" w:rsidRPr="002261D8">
        <w:t xml:space="preserve"> </w:t>
      </w:r>
      <w:r w:rsidR="000839D2" w:rsidRPr="002261D8">
        <w:t>Doğum Memnuniyeti</w:t>
      </w:r>
      <w:bookmarkEnd w:id="33"/>
    </w:p>
    <w:p w14:paraId="28AB924C" w14:textId="1B7F944F" w:rsidR="00EF30C7" w:rsidRPr="00EF30C7" w:rsidRDefault="00EF30C7" w:rsidP="00927B9B">
      <w:pPr>
        <w:spacing w:before="100" w:beforeAutospacing="1" w:after="100" w:afterAutospacing="1" w:line="360" w:lineRule="auto"/>
        <w:ind w:firstLine="567"/>
        <w:rPr>
          <w:rFonts w:eastAsia="Times New Roman"/>
          <w:color w:val="auto"/>
          <w:sz w:val="24"/>
          <w:szCs w:val="24"/>
          <w:lang w:eastAsia="tr-TR"/>
        </w:rPr>
      </w:pPr>
      <w:r w:rsidRPr="00EF30C7">
        <w:rPr>
          <w:rFonts w:eastAsia="Times New Roman"/>
          <w:color w:val="auto"/>
          <w:sz w:val="24"/>
          <w:szCs w:val="24"/>
          <w:lang w:eastAsia="tr-TR"/>
        </w:rPr>
        <w:t>Doğum memnuniyeti, bir kadının deneyimlediği doğum ya da doğumlara ilişkin algılarını, duygusal tepkilerini ve değerlendirmelerini içeren, çok boyutlu ve öznel bir kavram olarak tanımlanmaktadır (Özer, 2024). Bu kavram; kadının doğum sürecine ilişkin beklentileri, doğum sırasında yaşadığı deneyimler ve doğum sonrasında bu süreci nasıl anlamlandırdığı ile yakından ilişkilidir. Doğum memnuniyetinin olumlu ya da olumsuz yönde şekillenmesinde, bireysel, obstetrik ve çevresel birçok faktörün etkili olduğu bildirilmektedir.</w:t>
      </w:r>
      <w:r>
        <w:rPr>
          <w:rFonts w:eastAsia="Times New Roman"/>
          <w:color w:val="auto"/>
          <w:sz w:val="24"/>
          <w:szCs w:val="24"/>
          <w:lang w:eastAsia="tr-TR"/>
        </w:rPr>
        <w:t xml:space="preserve"> </w:t>
      </w:r>
      <w:r w:rsidRPr="00EF30C7">
        <w:rPr>
          <w:rFonts w:eastAsia="Times New Roman"/>
          <w:color w:val="auto"/>
          <w:sz w:val="24"/>
          <w:szCs w:val="24"/>
          <w:lang w:eastAsia="tr-TR"/>
        </w:rPr>
        <w:t>Literatürde doğum memnuniyetine ilişkin yapılan çalışmalar incelendiğinde; kadına sunulan bakımın niteliği, sağlık profesyonelleri ile kurulan iletişim, doğum sürecinde sağlanan sürekli destek, ağrı yönetiminde kullanılan yöntemler, doğum ortamının fiziksel ve psikososyal özellikleri ile kadının karar verme sürecine katılımının, doğum memnuniyetini belirleyen temel unsurlar arasında yer aldığı görülmektedir. Ayrıca obstetrik müdahalelerin sıklığı, doğum süresinin algılanışı, gebenin doğum korkusu düzeyi ve doğum öncesi bilgilendirilme durumu da memnuniyet üzerinde etkili faktörler olarak öne çıkmaktadır (Bohren ve diğerleri, 2025; Çapık ve diğerleri, 2016; Serhatlıoğlu ve diğerleri, 2018; Westergren ve diğerleri, 2020; Özer, 2024).</w:t>
      </w:r>
    </w:p>
    <w:p w14:paraId="2B0967E0" w14:textId="77777777" w:rsidR="001D198E" w:rsidRPr="001D198E" w:rsidRDefault="001D198E" w:rsidP="009A7B77">
      <w:pPr>
        <w:widowControl w:val="0"/>
        <w:numPr>
          <w:ilvl w:val="0"/>
          <w:numId w:val="40"/>
        </w:numPr>
        <w:spacing w:after="120" w:line="360" w:lineRule="auto"/>
        <w:ind w:left="922"/>
        <w:rPr>
          <w:sz w:val="24"/>
          <w:szCs w:val="24"/>
        </w:rPr>
      </w:pPr>
      <w:r w:rsidRPr="001D198E">
        <w:rPr>
          <w:sz w:val="24"/>
          <w:szCs w:val="24"/>
        </w:rPr>
        <w:t>Doğum süreci</w:t>
      </w:r>
      <w:r>
        <w:rPr>
          <w:sz w:val="24"/>
          <w:szCs w:val="24"/>
        </w:rPr>
        <w:t xml:space="preserve"> boyunca kadının </w:t>
      </w:r>
      <w:r w:rsidRPr="001D198E">
        <w:rPr>
          <w:sz w:val="24"/>
          <w:szCs w:val="24"/>
        </w:rPr>
        <w:t>beklentileri,</w:t>
      </w:r>
    </w:p>
    <w:p w14:paraId="22E2CE6C" w14:textId="3ACF132F" w:rsidR="001D198E" w:rsidRPr="001D198E" w:rsidRDefault="001D198E" w:rsidP="009A7B77">
      <w:pPr>
        <w:widowControl w:val="0"/>
        <w:numPr>
          <w:ilvl w:val="0"/>
          <w:numId w:val="40"/>
        </w:numPr>
        <w:spacing w:after="120" w:line="360" w:lineRule="auto"/>
        <w:ind w:left="922"/>
        <w:rPr>
          <w:sz w:val="24"/>
          <w:szCs w:val="24"/>
        </w:rPr>
      </w:pPr>
      <w:r w:rsidRPr="001D198E">
        <w:rPr>
          <w:sz w:val="24"/>
          <w:szCs w:val="24"/>
        </w:rPr>
        <w:t xml:space="preserve">Doğum öncesi ve süreci boyunca </w:t>
      </w:r>
      <w:r>
        <w:rPr>
          <w:sz w:val="24"/>
          <w:szCs w:val="24"/>
        </w:rPr>
        <w:t xml:space="preserve">kadının yanında olacak </w:t>
      </w:r>
      <w:r w:rsidRPr="001D198E">
        <w:rPr>
          <w:sz w:val="24"/>
          <w:szCs w:val="24"/>
        </w:rPr>
        <w:t>aile</w:t>
      </w:r>
      <w:r w:rsidR="00050F7E">
        <w:rPr>
          <w:sz w:val="24"/>
          <w:szCs w:val="24"/>
        </w:rPr>
        <w:t xml:space="preserve"> üyesi,</w:t>
      </w:r>
      <w:r w:rsidRPr="001D198E">
        <w:rPr>
          <w:sz w:val="24"/>
          <w:szCs w:val="24"/>
        </w:rPr>
        <w:t xml:space="preserve"> eş ve sağlık çalışanlarının destek sağlaması,</w:t>
      </w:r>
    </w:p>
    <w:p w14:paraId="7215DB19" w14:textId="5A50B420" w:rsidR="00F518EB" w:rsidRPr="00F518EB" w:rsidRDefault="001D198E" w:rsidP="009A7B77">
      <w:pPr>
        <w:widowControl w:val="0"/>
        <w:numPr>
          <w:ilvl w:val="0"/>
          <w:numId w:val="40"/>
        </w:numPr>
        <w:spacing w:after="120" w:line="360" w:lineRule="auto"/>
        <w:ind w:left="922"/>
        <w:rPr>
          <w:sz w:val="24"/>
          <w:szCs w:val="24"/>
        </w:rPr>
      </w:pPr>
      <w:r w:rsidRPr="001D198E">
        <w:rPr>
          <w:sz w:val="24"/>
          <w:szCs w:val="24"/>
        </w:rPr>
        <w:t xml:space="preserve">Kadının </w:t>
      </w:r>
      <w:r>
        <w:rPr>
          <w:sz w:val="24"/>
          <w:szCs w:val="24"/>
        </w:rPr>
        <w:t>konforunu sağlayacak</w:t>
      </w:r>
      <w:r w:rsidR="00F518EB">
        <w:rPr>
          <w:sz w:val="24"/>
          <w:szCs w:val="24"/>
        </w:rPr>
        <w:t xml:space="preserve"> </w:t>
      </w:r>
      <w:r>
        <w:rPr>
          <w:sz w:val="24"/>
          <w:szCs w:val="24"/>
        </w:rPr>
        <w:t>doğum için gerekli fiziki koşulların sağlanması (</w:t>
      </w:r>
      <w:r w:rsidR="00F518EB">
        <w:rPr>
          <w:sz w:val="24"/>
          <w:szCs w:val="24"/>
        </w:rPr>
        <w:t>odanın tek kişilik olması, oda içinde tuvalet</w:t>
      </w:r>
      <w:r w:rsidR="00050F7E">
        <w:rPr>
          <w:sz w:val="24"/>
          <w:szCs w:val="24"/>
        </w:rPr>
        <w:t xml:space="preserve"> ve</w:t>
      </w:r>
      <w:r w:rsidR="00F518EB">
        <w:rPr>
          <w:sz w:val="24"/>
          <w:szCs w:val="24"/>
        </w:rPr>
        <w:t xml:space="preserve"> banyo </w:t>
      </w:r>
      <w:r w:rsidR="00050F7E">
        <w:rPr>
          <w:sz w:val="24"/>
          <w:szCs w:val="24"/>
        </w:rPr>
        <w:t>bulunması</w:t>
      </w:r>
      <w:r w:rsidR="00F518EB">
        <w:rPr>
          <w:sz w:val="24"/>
          <w:szCs w:val="24"/>
        </w:rPr>
        <w:t xml:space="preserve">, gebenin tutunacağı barların olması, odanın geniş </w:t>
      </w:r>
      <w:r w:rsidR="00050F7E">
        <w:rPr>
          <w:sz w:val="24"/>
          <w:szCs w:val="24"/>
        </w:rPr>
        <w:t>olması,</w:t>
      </w:r>
      <w:r w:rsidR="00F518EB">
        <w:rPr>
          <w:sz w:val="24"/>
          <w:szCs w:val="24"/>
        </w:rPr>
        <w:t xml:space="preserve"> hava alması</w:t>
      </w:r>
      <w:r w:rsidR="00050F7E">
        <w:rPr>
          <w:sz w:val="24"/>
          <w:szCs w:val="24"/>
        </w:rPr>
        <w:t xml:space="preserve"> ve</w:t>
      </w:r>
      <w:r w:rsidR="00F518EB">
        <w:rPr>
          <w:sz w:val="24"/>
          <w:szCs w:val="24"/>
        </w:rPr>
        <w:t xml:space="preserve"> ışık sisteminin yeterli olması</w:t>
      </w:r>
      <w:r w:rsidR="00050F7E" w:rsidRPr="00050F7E">
        <w:rPr>
          <w:sz w:val="24"/>
          <w:szCs w:val="24"/>
        </w:rPr>
        <w:t xml:space="preserve"> </w:t>
      </w:r>
      <w:r w:rsidR="00050F7E">
        <w:rPr>
          <w:sz w:val="24"/>
          <w:szCs w:val="24"/>
        </w:rPr>
        <w:t>gibi fiziki koşullar</w:t>
      </w:r>
      <w:r w:rsidR="00F518EB">
        <w:rPr>
          <w:sz w:val="24"/>
          <w:szCs w:val="24"/>
        </w:rPr>
        <w:t>)</w:t>
      </w:r>
      <w:r w:rsidR="00050F7E">
        <w:rPr>
          <w:sz w:val="24"/>
          <w:szCs w:val="24"/>
        </w:rPr>
        <w:t>,</w:t>
      </w:r>
      <w:r w:rsidR="00F518EB">
        <w:rPr>
          <w:sz w:val="24"/>
          <w:szCs w:val="24"/>
        </w:rPr>
        <w:t xml:space="preserve"> </w:t>
      </w:r>
    </w:p>
    <w:p w14:paraId="4B83546E" w14:textId="4B3A6DC3" w:rsidR="001D198E" w:rsidRPr="001D198E" w:rsidRDefault="001D198E" w:rsidP="009A7B77">
      <w:pPr>
        <w:widowControl w:val="0"/>
        <w:numPr>
          <w:ilvl w:val="0"/>
          <w:numId w:val="40"/>
        </w:numPr>
        <w:spacing w:after="120" w:line="360" w:lineRule="auto"/>
        <w:ind w:left="922"/>
        <w:rPr>
          <w:sz w:val="24"/>
          <w:szCs w:val="24"/>
        </w:rPr>
      </w:pPr>
      <w:r w:rsidRPr="001D198E">
        <w:rPr>
          <w:sz w:val="24"/>
          <w:szCs w:val="24"/>
        </w:rPr>
        <w:lastRenderedPageBreak/>
        <w:t xml:space="preserve">Doğum için </w:t>
      </w:r>
      <w:r w:rsidR="00F518EB">
        <w:rPr>
          <w:sz w:val="24"/>
          <w:szCs w:val="24"/>
        </w:rPr>
        <w:t xml:space="preserve">kadın </w:t>
      </w:r>
      <w:r w:rsidRPr="001D198E">
        <w:rPr>
          <w:sz w:val="24"/>
          <w:szCs w:val="24"/>
        </w:rPr>
        <w:t xml:space="preserve">merkezli hazırlığın </w:t>
      </w:r>
      <w:r w:rsidR="00050F7E">
        <w:rPr>
          <w:sz w:val="24"/>
          <w:szCs w:val="24"/>
        </w:rPr>
        <w:t xml:space="preserve">ve bakımın </w:t>
      </w:r>
      <w:r w:rsidRPr="001D198E">
        <w:rPr>
          <w:sz w:val="24"/>
          <w:szCs w:val="24"/>
        </w:rPr>
        <w:t>dikkate alınması,</w:t>
      </w:r>
    </w:p>
    <w:p w14:paraId="084ACDAA" w14:textId="77777777" w:rsidR="001D198E" w:rsidRPr="001D198E" w:rsidRDefault="00F518EB" w:rsidP="009A7B77">
      <w:pPr>
        <w:widowControl w:val="0"/>
        <w:numPr>
          <w:ilvl w:val="0"/>
          <w:numId w:val="40"/>
        </w:numPr>
        <w:spacing w:after="120" w:line="360" w:lineRule="auto"/>
        <w:ind w:left="922"/>
        <w:rPr>
          <w:sz w:val="24"/>
          <w:szCs w:val="24"/>
        </w:rPr>
      </w:pPr>
      <w:r>
        <w:rPr>
          <w:sz w:val="24"/>
          <w:szCs w:val="24"/>
        </w:rPr>
        <w:t>E</w:t>
      </w:r>
      <w:r w:rsidR="001D198E" w:rsidRPr="001D198E">
        <w:rPr>
          <w:sz w:val="24"/>
          <w:szCs w:val="24"/>
        </w:rPr>
        <w:t xml:space="preserve">benin </w:t>
      </w:r>
      <w:r>
        <w:rPr>
          <w:sz w:val="24"/>
          <w:szCs w:val="24"/>
        </w:rPr>
        <w:t xml:space="preserve">kadın ile </w:t>
      </w:r>
      <w:r w:rsidR="001D198E" w:rsidRPr="001D198E">
        <w:rPr>
          <w:sz w:val="24"/>
          <w:szCs w:val="24"/>
        </w:rPr>
        <w:t>açık ve dürüst şekilde iletişimi sürdürmesi,</w:t>
      </w:r>
    </w:p>
    <w:p w14:paraId="38C0B419" w14:textId="0EB309C8" w:rsidR="001D198E" w:rsidRPr="001D198E" w:rsidRDefault="001D198E" w:rsidP="009A7B77">
      <w:pPr>
        <w:widowControl w:val="0"/>
        <w:numPr>
          <w:ilvl w:val="0"/>
          <w:numId w:val="40"/>
        </w:numPr>
        <w:spacing w:after="120" w:line="360" w:lineRule="auto"/>
        <w:ind w:left="922"/>
        <w:rPr>
          <w:sz w:val="24"/>
          <w:szCs w:val="24"/>
        </w:rPr>
      </w:pPr>
      <w:r w:rsidRPr="001D198E">
        <w:rPr>
          <w:sz w:val="24"/>
          <w:szCs w:val="24"/>
        </w:rPr>
        <w:t>Doğu</w:t>
      </w:r>
      <w:r w:rsidR="00716AC5">
        <w:rPr>
          <w:sz w:val="24"/>
          <w:szCs w:val="24"/>
        </w:rPr>
        <w:t>m</w:t>
      </w:r>
      <w:r w:rsidRPr="001D198E">
        <w:rPr>
          <w:sz w:val="24"/>
          <w:szCs w:val="24"/>
        </w:rPr>
        <w:t xml:space="preserve"> şekli, epizyotomi, </w:t>
      </w:r>
      <w:r w:rsidR="00050F7E">
        <w:rPr>
          <w:sz w:val="24"/>
          <w:szCs w:val="24"/>
        </w:rPr>
        <w:t>laserasyon</w:t>
      </w:r>
      <w:r w:rsidRPr="001D198E">
        <w:rPr>
          <w:sz w:val="24"/>
          <w:szCs w:val="24"/>
        </w:rPr>
        <w:t>, vakum ve forseps gibi obstetrik yaralanmalar,</w:t>
      </w:r>
    </w:p>
    <w:p w14:paraId="53C9E58B" w14:textId="74074E7A" w:rsidR="001D198E" w:rsidRPr="001D198E" w:rsidRDefault="001D198E" w:rsidP="009A7B77">
      <w:pPr>
        <w:widowControl w:val="0"/>
        <w:numPr>
          <w:ilvl w:val="0"/>
          <w:numId w:val="40"/>
        </w:numPr>
        <w:spacing w:after="120" w:line="360" w:lineRule="auto"/>
        <w:ind w:left="922"/>
        <w:rPr>
          <w:sz w:val="24"/>
          <w:szCs w:val="24"/>
        </w:rPr>
      </w:pPr>
      <w:r w:rsidRPr="001D198E">
        <w:rPr>
          <w:sz w:val="24"/>
          <w:szCs w:val="24"/>
        </w:rPr>
        <w:t>Doğuma ilişkin ağrı yönetimi tekniklerinin uygulanması (müzik, gevşeme, masaj vb.)</w:t>
      </w:r>
      <w:r w:rsidR="000B61AA">
        <w:rPr>
          <w:sz w:val="24"/>
          <w:szCs w:val="24"/>
        </w:rPr>
        <w:t xml:space="preserve"> ve</w:t>
      </w:r>
    </w:p>
    <w:p w14:paraId="29695049" w14:textId="0C564F3B" w:rsidR="00D222BC" w:rsidRPr="00927B9B" w:rsidRDefault="001D198E" w:rsidP="009A7B77">
      <w:pPr>
        <w:widowControl w:val="0"/>
        <w:numPr>
          <w:ilvl w:val="0"/>
          <w:numId w:val="40"/>
        </w:numPr>
        <w:spacing w:after="120" w:line="360" w:lineRule="auto"/>
        <w:ind w:left="922"/>
        <w:rPr>
          <w:sz w:val="24"/>
          <w:szCs w:val="24"/>
        </w:rPr>
      </w:pPr>
      <w:r w:rsidRPr="001D198E">
        <w:rPr>
          <w:sz w:val="24"/>
          <w:szCs w:val="24"/>
        </w:rPr>
        <w:t>Kadının istediği pozisyonda doğum yapmasına yardımcı olma</w:t>
      </w:r>
      <w:r w:rsidR="00050F7E">
        <w:rPr>
          <w:sz w:val="24"/>
          <w:szCs w:val="24"/>
        </w:rPr>
        <w:t>d</w:t>
      </w:r>
      <w:r w:rsidRPr="001D198E">
        <w:rPr>
          <w:sz w:val="24"/>
          <w:szCs w:val="24"/>
        </w:rPr>
        <w:t>ır</w:t>
      </w:r>
      <w:r w:rsidR="00050F7E">
        <w:rPr>
          <w:sz w:val="24"/>
          <w:szCs w:val="24"/>
        </w:rPr>
        <w:t>.</w:t>
      </w:r>
    </w:p>
    <w:p w14:paraId="6C78443E" w14:textId="40B2E3BF" w:rsidR="00544B29" w:rsidRPr="00766583" w:rsidRDefault="001046FC" w:rsidP="00615396">
      <w:pPr>
        <w:tabs>
          <w:tab w:val="left" w:pos="7090"/>
        </w:tabs>
        <w:spacing w:after="120" w:line="360" w:lineRule="auto"/>
        <w:ind w:firstLine="567"/>
        <w:rPr>
          <w:sz w:val="24"/>
          <w:szCs w:val="24"/>
        </w:rPr>
      </w:pPr>
      <w:r>
        <w:rPr>
          <w:sz w:val="24"/>
          <w:szCs w:val="24"/>
        </w:rPr>
        <w:t xml:space="preserve">Sonuç olarak kadının doğum süreci boyunca en çok destek gördüğü </w:t>
      </w:r>
      <w:r w:rsidR="00FB188A">
        <w:rPr>
          <w:sz w:val="24"/>
          <w:szCs w:val="24"/>
        </w:rPr>
        <w:t xml:space="preserve">kişi </w:t>
      </w:r>
      <w:r>
        <w:rPr>
          <w:sz w:val="24"/>
          <w:szCs w:val="24"/>
        </w:rPr>
        <w:t xml:space="preserve">ebedir. </w:t>
      </w:r>
      <w:r w:rsidR="00280DF2">
        <w:rPr>
          <w:sz w:val="24"/>
          <w:szCs w:val="24"/>
        </w:rPr>
        <w:t xml:space="preserve">Kadının doğum sürecini iyi bir şekilde deneyimleyip memnun olması için </w:t>
      </w:r>
      <w:r>
        <w:rPr>
          <w:sz w:val="24"/>
          <w:szCs w:val="24"/>
        </w:rPr>
        <w:t>kullanılan non-</w:t>
      </w:r>
      <w:r w:rsidR="00C95F4A">
        <w:rPr>
          <w:sz w:val="24"/>
          <w:szCs w:val="24"/>
        </w:rPr>
        <w:t xml:space="preserve">farmakolojik </w:t>
      </w:r>
      <w:r>
        <w:rPr>
          <w:sz w:val="24"/>
          <w:szCs w:val="24"/>
        </w:rPr>
        <w:t>yöntemler, tıbbi müdahalelerden uzak durmak</w:t>
      </w:r>
      <w:r w:rsidR="00280DF2">
        <w:rPr>
          <w:sz w:val="24"/>
          <w:szCs w:val="24"/>
        </w:rPr>
        <w:t xml:space="preserve"> ve </w:t>
      </w:r>
      <w:r>
        <w:rPr>
          <w:sz w:val="24"/>
          <w:szCs w:val="24"/>
        </w:rPr>
        <w:t>kadına sürekli destek olmak önemlidir</w:t>
      </w:r>
      <w:r w:rsidR="00154867">
        <w:rPr>
          <w:sz w:val="24"/>
          <w:szCs w:val="24"/>
        </w:rPr>
        <w:t xml:space="preserve"> </w:t>
      </w:r>
      <w:r w:rsidR="00154867" w:rsidRPr="00154867">
        <w:rPr>
          <w:sz w:val="24"/>
          <w:szCs w:val="24"/>
        </w:rPr>
        <w:t>(</w:t>
      </w:r>
      <w:r w:rsidR="00154867" w:rsidRPr="00154867">
        <w:rPr>
          <w:rFonts w:eastAsia="TimesNewRomanPSMT"/>
          <w:sz w:val="24"/>
          <w:szCs w:val="24"/>
          <w:shd w:val="clear" w:color="auto" w:fill="FFFFFF"/>
        </w:rPr>
        <w:t>Bohren ve diğerleri, 201</w:t>
      </w:r>
      <w:r w:rsidR="00614311">
        <w:rPr>
          <w:rFonts w:eastAsia="TimesNewRomanPSMT"/>
          <w:sz w:val="24"/>
          <w:szCs w:val="24"/>
          <w:shd w:val="clear" w:color="auto" w:fill="FFFFFF"/>
        </w:rPr>
        <w:t>9</w:t>
      </w:r>
      <w:r w:rsidR="00154867" w:rsidRPr="00154867">
        <w:rPr>
          <w:rFonts w:eastAsia="TimesNewRomanPSMT"/>
          <w:sz w:val="24"/>
          <w:szCs w:val="24"/>
          <w:shd w:val="clear" w:color="auto" w:fill="FFFFFF"/>
        </w:rPr>
        <w:t>; Gökçek</w:t>
      </w:r>
      <w:r w:rsidR="00CF1C50">
        <w:rPr>
          <w:rFonts w:eastAsia="TimesNewRomanPSMT"/>
          <w:sz w:val="24"/>
          <w:szCs w:val="24"/>
          <w:shd w:val="clear" w:color="auto" w:fill="FFFFFF"/>
        </w:rPr>
        <w:t xml:space="preserve"> ve Yazıcı</w:t>
      </w:r>
      <w:r w:rsidR="00DE4902">
        <w:rPr>
          <w:rFonts w:eastAsia="TimesNewRomanPSMT"/>
          <w:sz w:val="24"/>
          <w:szCs w:val="24"/>
          <w:shd w:val="clear" w:color="auto" w:fill="FFFFFF"/>
        </w:rPr>
        <w:t xml:space="preserve">, </w:t>
      </w:r>
      <w:r w:rsidR="00154867" w:rsidRPr="00154867">
        <w:rPr>
          <w:rFonts w:eastAsia="TimesNewRomanPSMT"/>
          <w:sz w:val="24"/>
          <w:szCs w:val="24"/>
          <w:shd w:val="clear" w:color="auto" w:fill="FFFFFF"/>
        </w:rPr>
        <w:t xml:space="preserve">2022; </w:t>
      </w:r>
      <w:r w:rsidR="00A71AFC">
        <w:rPr>
          <w:rFonts w:eastAsia="TimesNewRomanPSMT"/>
          <w:sz w:val="24"/>
          <w:szCs w:val="24"/>
          <w:shd w:val="clear" w:color="auto" w:fill="FFFFFF"/>
        </w:rPr>
        <w:t>Çapı</w:t>
      </w:r>
      <w:r w:rsidR="003C35C9">
        <w:rPr>
          <w:rFonts w:eastAsia="TimesNewRomanPSMT"/>
          <w:sz w:val="24"/>
          <w:szCs w:val="24"/>
          <w:shd w:val="clear" w:color="auto" w:fill="FFFFFF"/>
        </w:rPr>
        <w:t>k</w:t>
      </w:r>
      <w:r w:rsidR="00A71AFC">
        <w:rPr>
          <w:rFonts w:eastAsia="TimesNewRomanPSMT"/>
          <w:sz w:val="24"/>
          <w:szCs w:val="24"/>
          <w:shd w:val="clear" w:color="auto" w:fill="FFFFFF"/>
        </w:rPr>
        <w:t xml:space="preserve"> ve diğerleri, 2016; </w:t>
      </w:r>
      <w:r w:rsidR="00154867" w:rsidRPr="00154867">
        <w:rPr>
          <w:rFonts w:eastAsia="TimesNewRomanPSMT"/>
          <w:sz w:val="24"/>
          <w:szCs w:val="24"/>
          <w:shd w:val="clear" w:color="auto" w:fill="FFFFFF"/>
        </w:rPr>
        <w:t>Gökçek ve Yazıcı, 2022; Kaçar ve Yazıcı, 2020; Karaçam ve Akyüz, 201</w:t>
      </w:r>
      <w:r w:rsidR="00154867">
        <w:rPr>
          <w:rFonts w:eastAsia="TimesNewRomanPSMT"/>
          <w:sz w:val="24"/>
          <w:szCs w:val="24"/>
          <w:shd w:val="clear" w:color="auto" w:fill="FFFFFF"/>
        </w:rPr>
        <w:t>1)</w:t>
      </w:r>
      <w:r w:rsidRPr="00154867">
        <w:rPr>
          <w:sz w:val="24"/>
          <w:szCs w:val="24"/>
        </w:rPr>
        <w:t>.</w:t>
      </w:r>
      <w:r>
        <w:rPr>
          <w:sz w:val="24"/>
          <w:szCs w:val="24"/>
        </w:rPr>
        <w:t xml:space="preserve"> </w:t>
      </w:r>
      <w:r w:rsidR="00040181">
        <w:rPr>
          <w:sz w:val="24"/>
          <w:szCs w:val="24"/>
        </w:rPr>
        <w:t>Tüm b</w:t>
      </w:r>
      <w:r>
        <w:rPr>
          <w:sz w:val="24"/>
          <w:szCs w:val="24"/>
        </w:rPr>
        <w:t>u</w:t>
      </w:r>
      <w:r w:rsidR="00040181">
        <w:rPr>
          <w:sz w:val="24"/>
          <w:szCs w:val="24"/>
        </w:rPr>
        <w:t>nlar</w:t>
      </w:r>
      <w:r>
        <w:rPr>
          <w:sz w:val="24"/>
          <w:szCs w:val="24"/>
        </w:rPr>
        <w:t xml:space="preserve"> kadının doğum memnuniyetini artırarak daha pozitif bir doğum deneyimi yaşamasını sağlar</w:t>
      </w:r>
      <w:r w:rsidR="00154867">
        <w:rPr>
          <w:sz w:val="24"/>
          <w:szCs w:val="24"/>
        </w:rPr>
        <w:t xml:space="preserve"> (Yücel ve diğerleri, 2022)</w:t>
      </w:r>
      <w:r>
        <w:rPr>
          <w:sz w:val="24"/>
          <w:szCs w:val="24"/>
        </w:rPr>
        <w:t xml:space="preserve">. </w:t>
      </w:r>
      <w:r w:rsidR="00040181">
        <w:rPr>
          <w:sz w:val="24"/>
          <w:szCs w:val="24"/>
        </w:rPr>
        <w:t>D</w:t>
      </w:r>
      <w:r>
        <w:rPr>
          <w:sz w:val="24"/>
          <w:szCs w:val="24"/>
        </w:rPr>
        <w:t>oğum sekseği uygulaması da kadın merkezli sürekli ebe desteği ile bu hedefleri ama</w:t>
      </w:r>
      <w:r w:rsidR="00FB188A">
        <w:rPr>
          <w:sz w:val="24"/>
          <w:szCs w:val="24"/>
        </w:rPr>
        <w:t>ç</w:t>
      </w:r>
      <w:r>
        <w:rPr>
          <w:sz w:val="24"/>
          <w:szCs w:val="24"/>
        </w:rPr>
        <w:t xml:space="preserve">layan bir uygulamadır. Doğum sekseği uygulaması başta </w:t>
      </w:r>
      <w:r w:rsidR="0095702E">
        <w:rPr>
          <w:sz w:val="24"/>
          <w:szCs w:val="24"/>
        </w:rPr>
        <w:t xml:space="preserve">İrlanda’da </w:t>
      </w:r>
      <w:r>
        <w:rPr>
          <w:sz w:val="24"/>
          <w:szCs w:val="24"/>
        </w:rPr>
        <w:t xml:space="preserve">olmak üzere birçok </w:t>
      </w:r>
      <w:r w:rsidR="0095702E">
        <w:rPr>
          <w:sz w:val="24"/>
          <w:szCs w:val="24"/>
        </w:rPr>
        <w:t xml:space="preserve">Avrupa </w:t>
      </w:r>
      <w:r>
        <w:rPr>
          <w:sz w:val="24"/>
          <w:szCs w:val="24"/>
        </w:rPr>
        <w:t xml:space="preserve">ülkesinde benimsenmiş </w:t>
      </w:r>
      <w:r w:rsidR="00FB188A">
        <w:rPr>
          <w:sz w:val="24"/>
          <w:szCs w:val="24"/>
        </w:rPr>
        <w:t>olup</w:t>
      </w:r>
      <w:r>
        <w:rPr>
          <w:sz w:val="24"/>
          <w:szCs w:val="24"/>
        </w:rPr>
        <w:t xml:space="preserve"> doğumlarda</w:t>
      </w:r>
      <w:r w:rsidR="00FB188A">
        <w:rPr>
          <w:sz w:val="24"/>
          <w:szCs w:val="24"/>
        </w:rPr>
        <w:t xml:space="preserve"> uygulanmaktadır</w:t>
      </w:r>
      <w:r w:rsidR="00154867">
        <w:rPr>
          <w:sz w:val="24"/>
          <w:szCs w:val="24"/>
        </w:rPr>
        <w:t xml:space="preserve"> (</w:t>
      </w:r>
      <w:r w:rsidR="00154867" w:rsidRPr="0073721E">
        <w:rPr>
          <w:sz w:val="24"/>
          <w:szCs w:val="24"/>
          <w:shd w:val="clear" w:color="auto" w:fill="FFFFFF"/>
        </w:rPr>
        <w:t>Carroll ve diğerleri, 2022</w:t>
      </w:r>
      <w:r w:rsidR="00154867">
        <w:rPr>
          <w:sz w:val="24"/>
          <w:szCs w:val="24"/>
          <w:shd w:val="clear" w:color="auto" w:fill="FFFFFF"/>
        </w:rPr>
        <w:t>)</w:t>
      </w:r>
      <w:r>
        <w:rPr>
          <w:sz w:val="24"/>
          <w:szCs w:val="24"/>
        </w:rPr>
        <w:t>. Bu uygulamanın ne olduğu</w:t>
      </w:r>
      <w:r w:rsidR="00280DF2">
        <w:rPr>
          <w:sz w:val="24"/>
          <w:szCs w:val="24"/>
        </w:rPr>
        <w:t>, adımlarının nasıl uygulandığı ve çalışmamız</w:t>
      </w:r>
      <w:r w:rsidR="00040181">
        <w:rPr>
          <w:sz w:val="24"/>
          <w:szCs w:val="24"/>
        </w:rPr>
        <w:t>da</w:t>
      </w:r>
      <w:r w:rsidR="00280DF2">
        <w:rPr>
          <w:sz w:val="24"/>
          <w:szCs w:val="24"/>
        </w:rPr>
        <w:t xml:space="preserve"> da travay sürecinde</w:t>
      </w:r>
      <w:r>
        <w:rPr>
          <w:sz w:val="24"/>
          <w:szCs w:val="24"/>
        </w:rPr>
        <w:t xml:space="preserve"> nasıl uygulandığı ayrıntılı bir şekilde a</w:t>
      </w:r>
      <w:r w:rsidR="00BB6377">
        <w:rPr>
          <w:sz w:val="24"/>
          <w:szCs w:val="24"/>
        </w:rPr>
        <w:t>şağıda anlatıl</w:t>
      </w:r>
      <w:r w:rsidR="00FB188A">
        <w:rPr>
          <w:sz w:val="24"/>
          <w:szCs w:val="24"/>
        </w:rPr>
        <w:t>mıştı</w:t>
      </w:r>
      <w:r w:rsidR="00BB6377">
        <w:rPr>
          <w:sz w:val="24"/>
          <w:szCs w:val="24"/>
        </w:rPr>
        <w:t>r</w:t>
      </w:r>
      <w:r w:rsidR="00154867">
        <w:rPr>
          <w:sz w:val="24"/>
          <w:szCs w:val="24"/>
        </w:rPr>
        <w:t>.</w:t>
      </w:r>
    </w:p>
    <w:p w14:paraId="5830F987" w14:textId="77777777" w:rsidR="002F0ED7" w:rsidRPr="002F0ED7" w:rsidRDefault="002F0ED7" w:rsidP="002F0ED7">
      <w:pPr>
        <w:rPr>
          <w:sz w:val="24"/>
          <w:szCs w:val="24"/>
        </w:rPr>
        <w:sectPr w:rsidR="002F0ED7" w:rsidRPr="002F0ED7" w:rsidSect="000537D1">
          <w:pgSz w:w="11906" w:h="16838"/>
          <w:pgMar w:top="1418" w:right="1134" w:bottom="1418" w:left="1701" w:header="709" w:footer="709" w:gutter="0"/>
          <w:pgNumType w:start="1"/>
          <w:cols w:space="708"/>
          <w:docGrid w:linePitch="360"/>
        </w:sectPr>
      </w:pPr>
    </w:p>
    <w:p w14:paraId="2AF411B6" w14:textId="29C213C7" w:rsidR="00DF5B02" w:rsidRDefault="004A75F1" w:rsidP="00DF5B02">
      <w:pPr>
        <w:pStyle w:val="Stil1"/>
        <w:numPr>
          <w:ilvl w:val="0"/>
          <w:numId w:val="51"/>
        </w:numPr>
      </w:pPr>
      <w:bookmarkStart w:id="34" w:name="_Toc221305109"/>
      <w:r w:rsidRPr="00ED1FDF">
        <w:lastRenderedPageBreak/>
        <w:t>GEREÇ VE YÖNTEM</w:t>
      </w:r>
      <w:bookmarkEnd w:id="34"/>
    </w:p>
    <w:p w14:paraId="6564B4EB" w14:textId="77777777" w:rsidR="00DF5B02" w:rsidRDefault="00DF5B02" w:rsidP="00D26127">
      <w:pPr>
        <w:pStyle w:val="Stil1"/>
        <w:jc w:val="both"/>
      </w:pPr>
    </w:p>
    <w:p w14:paraId="2584D09B" w14:textId="77777777" w:rsidR="00D26127" w:rsidRPr="00ED1FDF" w:rsidRDefault="00D26127" w:rsidP="00D26127">
      <w:pPr>
        <w:pStyle w:val="Stil1"/>
        <w:jc w:val="both"/>
      </w:pPr>
    </w:p>
    <w:p w14:paraId="0C65156C" w14:textId="77777777" w:rsidR="00C776CC" w:rsidRDefault="00C776CC" w:rsidP="00E74C95">
      <w:pPr>
        <w:pStyle w:val="Stil2"/>
      </w:pPr>
      <w:bookmarkStart w:id="35" w:name="_Toc221305110"/>
      <w:r>
        <w:t xml:space="preserve">3.1. </w:t>
      </w:r>
      <w:r w:rsidR="00690B0E" w:rsidRPr="002D57C8">
        <w:t>Araştırma T</w:t>
      </w:r>
      <w:r w:rsidR="00690B0E">
        <w:t>ürü</w:t>
      </w:r>
      <w:bookmarkEnd w:id="35"/>
    </w:p>
    <w:p w14:paraId="536CD477" w14:textId="3B8D0E08" w:rsidR="003245EB" w:rsidRPr="00223313" w:rsidRDefault="003245EB" w:rsidP="004974F5">
      <w:pPr>
        <w:pStyle w:val="NormalWeb"/>
        <w:spacing w:line="360" w:lineRule="auto"/>
        <w:ind w:firstLine="567"/>
        <w:rPr>
          <w:color w:val="FF0000"/>
        </w:rPr>
      </w:pPr>
      <w:r>
        <w:t>Bu çalışma, randomize kontrollü deneysel bir çalışma olarak tasarlanmış ve yürütülmüştür. Çalışmanın tasarım süreci, katılımcıların randomizasyonu, müdahalenin uygulanması, veri toplama ve raporlama aşamalarında randomize kontrollü çalışmalar için önerilen CONSORT (Consolidated Standards of Reporting Trials) bildirim kılavuzu doğrultusunda hareket edilmiştir (Schulz ve diğerleri, 2013).</w:t>
      </w:r>
    </w:p>
    <w:p w14:paraId="4815EC00" w14:textId="77777777" w:rsidR="00C776CC" w:rsidRDefault="00C776CC" w:rsidP="00E74C95">
      <w:pPr>
        <w:pStyle w:val="Stil2"/>
      </w:pPr>
      <w:bookmarkStart w:id="36" w:name="_Toc221305111"/>
      <w:r>
        <w:t xml:space="preserve">3.2. </w:t>
      </w:r>
      <w:r w:rsidR="00690B0E" w:rsidRPr="002D57C8">
        <w:t xml:space="preserve">Araştırmanın </w:t>
      </w:r>
      <w:r w:rsidR="00690B0E">
        <w:t>Yapılacağı Yer ve Özellikleri</w:t>
      </w:r>
      <w:bookmarkEnd w:id="36"/>
    </w:p>
    <w:p w14:paraId="53A7C25F" w14:textId="19C2CF37" w:rsidR="00D263D5" w:rsidRPr="00D263D5" w:rsidRDefault="00D263D5" w:rsidP="004974F5">
      <w:pPr>
        <w:spacing w:before="100" w:beforeAutospacing="1" w:after="100" w:afterAutospacing="1" w:line="360" w:lineRule="auto"/>
        <w:ind w:firstLine="567"/>
        <w:rPr>
          <w:rFonts w:eastAsia="Times New Roman"/>
          <w:color w:val="auto"/>
          <w:sz w:val="24"/>
          <w:szCs w:val="24"/>
          <w:lang w:eastAsia="tr-TR"/>
        </w:rPr>
      </w:pPr>
      <w:r w:rsidRPr="00D263D5">
        <w:rPr>
          <w:rFonts w:eastAsia="Times New Roman"/>
          <w:color w:val="auto"/>
          <w:sz w:val="24"/>
          <w:szCs w:val="24"/>
          <w:lang w:eastAsia="tr-TR"/>
        </w:rPr>
        <w:t xml:space="preserve">Araştırma, 01 Ocak 2024–31 Aralık 2025 tarihleri arasında Aydın ilinde bulunan Aydın Kadın Doğum ve Çocuk Hastalıkları Hastanesi’nin doğum salonunda yürütülmüştür. Doğum salonunda toplam sekiz adet travay–doğum–lohusa (TDL) odası bulunmaktadır. TDL odaları tek kişilik olup, gebelerin yanına bir refakatçi alınmasına izin verilmektedir. Her odada nonstres test (NST) cihazı, yenidoğan için radyan ısıtıcı, tuvalet ve banyo, lavabo, duvar tutunma barları, televizyon, dolap ve tek kişilik koltuk yer almaktadır. Doğumların büyük çoğunluğu, ayrı bir jinekolojik doğum masasının bulunduğu salonda gerçekleştirilmekte; bununla birlikte bazı doğumlar gebenin kendi odasında, yatakta yapılmaktadır. Doğum salonunda bir hidroterapi odası da bulunmakla birlikte, havuz analiz sonuçlarının uzun sürmesi ve hekim istemi doğrultusunda gebe kabul edilmesi nedeniyle bu yöntem aktif olarak kullanılmamaktadır. Doğum salonunda toplam 30 ebe ve 10 doktor görev yapmakta olup, her nöbette dört ebe ve bir doktor çalışmaktadır. Yüksek riskli bir durum bulunmadığı sürece doğumlar ebeler tarafından yaptırılmaktadır. Ayrıca doğum salonu içerisinde yer alan bebek gözlem odasında iki ebe görev almaktadır. Doğum salonunun bulunduğu katta yenidoğan yoğun bakım ünitesi, ameliyathane ve kadın doğum acil servisi yer almaktadır. Aydın Kadın Doğum ve Çocuk Hastalıkları Hastanesi, anne ve bebek dostu hastane statüsüne sahip olup, gebelerin yanına istedikleri bir yakının refakatçi olarak alınmasına izin verilmektedir. Kadınların mahremiyetini korumak amacıyla refakatçinin kadın olması koşulu bulunmaktadır. Hastanede yıllık ortalama yaklaşık 5000 doğum gerçekleşmektedir. Aydın Kadın Doğum ve Çocuk Hastalıkları Hastanesi, Aydın ilinde kadın hastalıkları ve doğum </w:t>
      </w:r>
      <w:r w:rsidRPr="00D263D5">
        <w:rPr>
          <w:rFonts w:eastAsia="Times New Roman"/>
          <w:color w:val="auto"/>
          <w:sz w:val="24"/>
          <w:szCs w:val="24"/>
          <w:lang w:eastAsia="tr-TR"/>
        </w:rPr>
        <w:lastRenderedPageBreak/>
        <w:t xml:space="preserve">alanında hizmet veren tek </w:t>
      </w:r>
      <w:r>
        <w:rPr>
          <w:rFonts w:eastAsia="Times New Roman"/>
          <w:color w:val="auto"/>
          <w:sz w:val="24"/>
          <w:szCs w:val="24"/>
          <w:lang w:eastAsia="tr-TR"/>
        </w:rPr>
        <w:t>dal</w:t>
      </w:r>
      <w:r w:rsidRPr="00D263D5">
        <w:rPr>
          <w:rFonts w:eastAsia="Times New Roman"/>
          <w:color w:val="auto"/>
          <w:sz w:val="24"/>
          <w:szCs w:val="24"/>
          <w:lang w:eastAsia="tr-TR"/>
        </w:rPr>
        <w:t xml:space="preserve"> hastanesi olup, farklı ilçelerden çok sayıda kadının başvurması nedeniyle araştırmanın bu merkezde yürütülmesi uygun görülmüştür.</w:t>
      </w:r>
    </w:p>
    <w:p w14:paraId="340744B3" w14:textId="77777777" w:rsidR="00C776CC" w:rsidRDefault="00C776CC" w:rsidP="00D263D5">
      <w:pPr>
        <w:pStyle w:val="Stil2"/>
      </w:pPr>
      <w:bookmarkStart w:id="37" w:name="_Toc221305112"/>
      <w:r>
        <w:t xml:space="preserve">3.3. </w:t>
      </w:r>
      <w:r w:rsidR="00690B0E" w:rsidRPr="003D4F80">
        <w:rPr>
          <w:rFonts w:hint="cs"/>
        </w:rPr>
        <w:t>Araştırmanın Evren ve Örneklemi</w:t>
      </w:r>
      <w:bookmarkEnd w:id="37"/>
    </w:p>
    <w:p w14:paraId="0A7CB71B" w14:textId="6D9302CF" w:rsidR="00AC0D1D" w:rsidRDefault="00690B0E" w:rsidP="00AC0D1D">
      <w:pPr>
        <w:pStyle w:val="NormalWeb"/>
        <w:spacing w:before="0" w:beforeAutospacing="0" w:after="120" w:afterAutospacing="0" w:line="360" w:lineRule="auto"/>
        <w:ind w:firstLine="567"/>
      </w:pPr>
      <w:r w:rsidRPr="00A71CA2">
        <w:rPr>
          <w:rFonts w:hint="cs"/>
        </w:rPr>
        <w:t xml:space="preserve">Araştırmanın evrenini Aydın Kadın </w:t>
      </w:r>
      <w:r w:rsidRPr="00A71CA2">
        <w:t>Doğum</w:t>
      </w:r>
      <w:r w:rsidRPr="00A71CA2">
        <w:rPr>
          <w:rFonts w:hint="cs"/>
        </w:rPr>
        <w:t xml:space="preserve"> ve </w:t>
      </w:r>
      <w:r w:rsidRPr="00A71CA2">
        <w:t>Çocuk</w:t>
      </w:r>
      <w:r w:rsidRPr="00A71CA2">
        <w:rPr>
          <w:rFonts w:hint="cs"/>
        </w:rPr>
        <w:t xml:space="preserve"> Hastalıkları </w:t>
      </w:r>
      <w:r w:rsidRPr="00A71CA2">
        <w:t>Hastanesi’</w:t>
      </w:r>
      <w:r>
        <w:t>nde vajinal doğum yapan kadınlar oluştur</w:t>
      </w:r>
      <w:r w:rsidR="00CF7801">
        <w:t>muştur</w:t>
      </w:r>
      <w:r>
        <w:t xml:space="preserve">. Bu hastanenin 2023 yılı ilk altı ayındaki vajinal doğum sayısı </w:t>
      </w:r>
      <w:r w:rsidRPr="00854AEC">
        <w:t>607</w:t>
      </w:r>
      <w:r>
        <w:t xml:space="preserve"> idi. </w:t>
      </w:r>
      <w:r w:rsidR="000D6358">
        <w:t>Araştırmanın örneklemine, doğum salonuna vajinal doğum planı ile kabul edilen, 37–42. gebelik haftasında olan 1</w:t>
      </w:r>
      <w:r w:rsidR="00CF7801">
        <w:t>10</w:t>
      </w:r>
      <w:r w:rsidR="000D6358">
        <w:t xml:space="preserve"> primipar gebe (müdahale grubu: 5</w:t>
      </w:r>
      <w:r w:rsidR="00CF7801">
        <w:t>5</w:t>
      </w:r>
      <w:r w:rsidR="000D6358">
        <w:t>, kontrol grubu: 5</w:t>
      </w:r>
      <w:r w:rsidR="00CF7801">
        <w:t>5</w:t>
      </w:r>
      <w:r w:rsidR="000D6358">
        <w:t>) alınmıştır.</w:t>
      </w:r>
      <w:r w:rsidRPr="00A71CA2">
        <w:rPr>
          <w:rFonts w:hint="cs"/>
        </w:rPr>
        <w:t xml:space="preserve"> </w:t>
      </w:r>
      <w:r w:rsidRPr="00A71CA2">
        <w:t>Araştırmanın</w:t>
      </w:r>
      <w:r w:rsidRPr="00A71CA2">
        <w:rPr>
          <w:rFonts w:hint="cs"/>
        </w:rPr>
        <w:t xml:space="preserve"> örneklem hacminin hesaplanması Geceli (2022)</w:t>
      </w:r>
      <w:r w:rsidRPr="00A71CA2">
        <w:t>’nin</w:t>
      </w:r>
      <w:r w:rsidRPr="00A71CA2">
        <w:rPr>
          <w:rFonts w:hint="cs"/>
        </w:rPr>
        <w:t xml:space="preserve"> travayda uygulanan nefes egzersizlerinin gebenin memnuniyetine ve doğum sürecine etkisi konulu (</w:t>
      </w:r>
      <w:r w:rsidR="000D6358">
        <w:t>müdahale</w:t>
      </w:r>
      <w:r w:rsidR="000D6358" w:rsidRPr="00A71CA2">
        <w:rPr>
          <w:rFonts w:hint="cs"/>
        </w:rPr>
        <w:t xml:space="preserve"> </w:t>
      </w:r>
      <w:r w:rsidRPr="00A71CA2">
        <w:rPr>
          <w:rFonts w:hint="cs"/>
        </w:rPr>
        <w:t xml:space="preserve">grubu: </w:t>
      </w:r>
      <w:r w:rsidRPr="00A71CA2">
        <w:t>62</w:t>
      </w:r>
      <w:r w:rsidRPr="00A71CA2">
        <w:rPr>
          <w:rFonts w:hint="cs"/>
        </w:rPr>
        <w:t xml:space="preserve"> ve kontrol grubu: </w:t>
      </w:r>
      <w:r w:rsidRPr="00A71CA2">
        <w:t>62</w:t>
      </w:r>
      <w:r w:rsidRPr="00A71CA2">
        <w:rPr>
          <w:rFonts w:hint="cs"/>
        </w:rPr>
        <w:t xml:space="preserve">) </w:t>
      </w:r>
      <w:r w:rsidRPr="00A71CA2">
        <w:t>çalışmasından</w:t>
      </w:r>
      <w:r w:rsidRPr="00A71CA2">
        <w:rPr>
          <w:rFonts w:hint="cs"/>
        </w:rPr>
        <w:t xml:space="preserve"> yararlanarak </w:t>
      </w:r>
      <w:r w:rsidRPr="00A71CA2">
        <w:t>yapılmıştır</w:t>
      </w:r>
      <w:r w:rsidRPr="00A71CA2">
        <w:rPr>
          <w:rFonts w:hint="cs"/>
        </w:rPr>
        <w:t xml:space="preserve">. Bu </w:t>
      </w:r>
      <w:r w:rsidRPr="00A71CA2">
        <w:t>araştırmanın</w:t>
      </w:r>
      <w:r w:rsidRPr="00A71CA2">
        <w:rPr>
          <w:rFonts w:hint="cs"/>
        </w:rPr>
        <w:t xml:space="preserve"> verilerine dayalı olarak yapılan analizde, G*Power 3.1.9.2 ile </w:t>
      </w:r>
      <w:r w:rsidRPr="00A71CA2">
        <w:t>doğum memnuniyet ölçek puan ortalamaları (</w:t>
      </w:r>
      <w:r w:rsidR="000D6358">
        <w:t>müdahale</w:t>
      </w:r>
      <w:r w:rsidRPr="00A71CA2">
        <w:t xml:space="preserve">: 42.37±6.09 ve kontrol: 27.64±5.23) alınarak yapılan hesaplamada, </w:t>
      </w:r>
      <w:r w:rsidR="00DA6C9E">
        <w:t>etki büyüklüğü</w:t>
      </w:r>
      <w:r w:rsidRPr="00A71CA2">
        <w:rPr>
          <w:rFonts w:hint="cs"/>
        </w:rPr>
        <w:t xml:space="preserve">: </w:t>
      </w:r>
      <w:r w:rsidRPr="00A71CA2">
        <w:t>1</w:t>
      </w:r>
      <w:r w:rsidRPr="00A71CA2">
        <w:rPr>
          <w:rFonts w:hint="cs"/>
        </w:rPr>
        <w:t>,</w:t>
      </w:r>
      <w:r w:rsidRPr="00A71CA2">
        <w:t xml:space="preserve">00 (büyük etki büyüklüğü) </w:t>
      </w:r>
      <w:r w:rsidRPr="00A71CA2">
        <w:rPr>
          <w:rFonts w:hint="cs"/>
        </w:rPr>
        <w:t xml:space="preserve">olarak </w:t>
      </w:r>
      <w:r w:rsidRPr="00A71CA2">
        <w:t>bulunmuştur</w:t>
      </w:r>
      <w:r w:rsidRPr="00A71CA2">
        <w:rPr>
          <w:rFonts w:hint="cs"/>
        </w:rPr>
        <w:t xml:space="preserve">.  </w:t>
      </w:r>
      <w:r w:rsidRPr="00A71CA2">
        <w:t>Bu etki büyüklüğüne dayalı yapılan hesaplamada örneklem hacmi çok az (10) olduğundan, b</w:t>
      </w:r>
      <w:r w:rsidRPr="00A71CA2">
        <w:rPr>
          <w:rFonts w:hint="cs"/>
        </w:rPr>
        <w:t xml:space="preserve">u </w:t>
      </w:r>
      <w:r w:rsidRPr="00A71CA2">
        <w:t>araştırmanın</w:t>
      </w:r>
      <w:r w:rsidRPr="00A71CA2">
        <w:rPr>
          <w:rFonts w:hint="cs"/>
        </w:rPr>
        <w:t xml:space="preserve"> </w:t>
      </w:r>
      <w:r w:rsidRPr="00A71CA2">
        <w:t>örneklemine</w:t>
      </w:r>
      <w:r w:rsidRPr="00A71CA2">
        <w:rPr>
          <w:rFonts w:hint="cs"/>
        </w:rPr>
        <w:t xml:space="preserve"> alınması gereken en az birey sayısı G*Power 3.1.9.2 ile effect size: </w:t>
      </w:r>
      <w:r w:rsidRPr="00A71CA2">
        <w:t>0.50 (orta etki büyüklüğü),</w:t>
      </w:r>
      <w:r w:rsidRPr="00A71CA2">
        <w:rPr>
          <w:rFonts w:hint="cs"/>
        </w:rPr>
        <w:t xml:space="preserve"> α=0,05 ve </w:t>
      </w:r>
      <w:r w:rsidR="005B24C6">
        <w:t>güç (</w:t>
      </w:r>
      <w:r w:rsidRPr="00A71CA2">
        <w:rPr>
          <w:rFonts w:hint="cs"/>
        </w:rPr>
        <w:t>power</w:t>
      </w:r>
      <w:r w:rsidR="005B24C6">
        <w:t>)</w:t>
      </w:r>
      <w:r w:rsidRPr="00A71CA2">
        <w:rPr>
          <w:rFonts w:hint="cs"/>
        </w:rPr>
        <w:t>: 0,</w:t>
      </w:r>
      <w:r w:rsidRPr="00A71CA2">
        <w:t>80</w:t>
      </w:r>
      <w:r w:rsidRPr="00A71CA2">
        <w:rPr>
          <w:rFonts w:hint="cs"/>
        </w:rPr>
        <w:t xml:space="preserve"> alınarak </w:t>
      </w:r>
      <w:r w:rsidRPr="00A71CA2">
        <w:t>hesaplanmış</w:t>
      </w:r>
      <w:r w:rsidRPr="00A71CA2">
        <w:rPr>
          <w:rFonts w:hint="cs"/>
        </w:rPr>
        <w:t>̧ ve</w:t>
      </w:r>
      <w:r w:rsidRPr="00A71CA2">
        <w:t xml:space="preserve"> 102 (</w:t>
      </w:r>
      <w:r w:rsidR="000D6358">
        <w:t>müdaahale:</w:t>
      </w:r>
      <w:r w:rsidR="000D6358" w:rsidRPr="00A71CA2">
        <w:t xml:space="preserve"> </w:t>
      </w:r>
      <w:r w:rsidRPr="00A71CA2">
        <w:t>51 ve kontrol</w:t>
      </w:r>
      <w:r w:rsidR="000D6358">
        <w:t>:</w:t>
      </w:r>
      <w:r w:rsidRPr="00A71CA2">
        <w:t xml:space="preserve"> 51) </w:t>
      </w:r>
      <w:r w:rsidRPr="00A71CA2">
        <w:rPr>
          <w:rFonts w:hint="cs"/>
        </w:rPr>
        <w:t xml:space="preserve">olarak </w:t>
      </w:r>
      <w:r w:rsidRPr="00A71CA2">
        <w:t>bulunmuştur</w:t>
      </w:r>
      <w:r>
        <w:t>.</w:t>
      </w:r>
      <w:r w:rsidRPr="00A71CA2">
        <w:rPr>
          <w:rFonts w:hint="cs"/>
        </w:rPr>
        <w:t xml:space="preserve"> Çalışma süresince olası vaka kayıpları da dikkate alınarak </w:t>
      </w:r>
      <w:r w:rsidRPr="00A71CA2">
        <w:t xml:space="preserve">araştırmanın örneklemine toplam </w:t>
      </w:r>
      <w:r w:rsidRPr="00854AEC">
        <w:t>110 (</w:t>
      </w:r>
      <w:r w:rsidR="000D6358">
        <w:t>müdahale</w:t>
      </w:r>
      <w:r w:rsidRPr="00854AEC">
        <w:t xml:space="preserve"> grubu: 55 ve kontrol grubu: 55)</w:t>
      </w:r>
      <w:r w:rsidRPr="00A71CA2">
        <w:rPr>
          <w:rFonts w:hint="cs"/>
        </w:rPr>
        <w:t xml:space="preserve"> </w:t>
      </w:r>
      <w:r w:rsidR="00DA6C9E">
        <w:t>gebenin</w:t>
      </w:r>
      <w:r w:rsidR="00DA6C9E" w:rsidRPr="00A71CA2">
        <w:rPr>
          <w:rFonts w:hint="cs"/>
        </w:rPr>
        <w:t xml:space="preserve"> </w:t>
      </w:r>
      <w:r w:rsidRPr="00A71CA2">
        <w:rPr>
          <w:rFonts w:hint="cs"/>
        </w:rPr>
        <w:t>alınmasına karar verilmiştir</w:t>
      </w:r>
      <w:r w:rsidR="000D6358">
        <w:t>.</w:t>
      </w:r>
      <w:r w:rsidR="00505D2D" w:rsidRPr="00505D2D">
        <w:t xml:space="preserve"> </w:t>
      </w:r>
    </w:p>
    <w:p w14:paraId="4EAEDA54" w14:textId="5ADA79BA" w:rsidR="00690B0E" w:rsidRPr="00031EE4" w:rsidRDefault="00C63EBD" w:rsidP="00E74C95">
      <w:pPr>
        <w:pStyle w:val="Stil3"/>
      </w:pPr>
      <w:bookmarkStart w:id="38" w:name="_Toc221305113"/>
      <w:r w:rsidRPr="00031EE4">
        <w:t xml:space="preserve">3.3.1. </w:t>
      </w:r>
      <w:r w:rsidR="00690B0E" w:rsidRPr="00031EE4">
        <w:t>Araştırmaya Dâhil Etme Kriterleri</w:t>
      </w:r>
      <w:bookmarkEnd w:id="38"/>
      <w:r w:rsidR="00690B0E" w:rsidRPr="00031EE4">
        <w:t xml:space="preserve"> </w:t>
      </w:r>
    </w:p>
    <w:p w14:paraId="1B650EB8" w14:textId="0C7EF299" w:rsidR="00826114" w:rsidRDefault="00826114" w:rsidP="009A7B77">
      <w:pPr>
        <w:pStyle w:val="NormalWeb"/>
        <w:numPr>
          <w:ilvl w:val="0"/>
          <w:numId w:val="41"/>
        </w:numPr>
        <w:spacing w:line="360" w:lineRule="auto"/>
      </w:pPr>
      <w:r>
        <w:t xml:space="preserve">Primipar </w:t>
      </w:r>
      <w:r w:rsidRPr="00797D41">
        <w:t>gebeler</w:t>
      </w:r>
      <w:r>
        <w:t>,</w:t>
      </w:r>
    </w:p>
    <w:p w14:paraId="1F7F9F0C" w14:textId="1AE2443B" w:rsidR="00FE6F2F" w:rsidRDefault="00826114" w:rsidP="009A7B77">
      <w:pPr>
        <w:pStyle w:val="NormalWeb"/>
        <w:numPr>
          <w:ilvl w:val="0"/>
          <w:numId w:val="41"/>
        </w:numPr>
        <w:spacing w:line="360" w:lineRule="auto"/>
      </w:pPr>
      <w:r>
        <w:t xml:space="preserve">Servikal </w:t>
      </w:r>
      <w:r w:rsidR="00690B0E">
        <w:t xml:space="preserve">dilatasyonu 3cm- 5cm arasında olan, vajinal doğum yapması beklenen ve doğum salonuna yatışı yapılan </w:t>
      </w:r>
    </w:p>
    <w:p w14:paraId="4007D9A7" w14:textId="77777777" w:rsidR="00690B0E" w:rsidRDefault="00690B0E" w:rsidP="009A7B77">
      <w:pPr>
        <w:pStyle w:val="NormalWeb"/>
        <w:numPr>
          <w:ilvl w:val="0"/>
          <w:numId w:val="41"/>
        </w:numPr>
        <w:spacing w:line="360" w:lineRule="auto"/>
      </w:pPr>
      <w:r w:rsidRPr="002D57C8">
        <w:t>18-</w:t>
      </w:r>
      <w:r>
        <w:t>3</w:t>
      </w:r>
      <w:r w:rsidRPr="002D57C8">
        <w:t>5 yaş arası</w:t>
      </w:r>
      <w:r>
        <w:t xml:space="preserve"> olan gebeler,</w:t>
      </w:r>
    </w:p>
    <w:p w14:paraId="0835A181" w14:textId="77777777" w:rsidR="00690B0E" w:rsidRDefault="00690B0E" w:rsidP="009A7B77">
      <w:pPr>
        <w:pStyle w:val="NormalWeb"/>
        <w:numPr>
          <w:ilvl w:val="0"/>
          <w:numId w:val="41"/>
        </w:numPr>
        <w:spacing w:line="360" w:lineRule="auto"/>
      </w:pPr>
      <w:r>
        <w:t>Gebelik haftası 37-42 arasında olan gebeler,</w:t>
      </w:r>
    </w:p>
    <w:p w14:paraId="0C81906F" w14:textId="77777777" w:rsidR="00690B0E" w:rsidRDefault="00690B0E" w:rsidP="009A7B77">
      <w:pPr>
        <w:pStyle w:val="NormalWeb"/>
        <w:numPr>
          <w:ilvl w:val="0"/>
          <w:numId w:val="41"/>
        </w:numPr>
        <w:spacing w:line="360" w:lineRule="auto"/>
      </w:pPr>
      <w:r>
        <w:t>Türkçe konuşup anlayabilen ve</w:t>
      </w:r>
    </w:p>
    <w:p w14:paraId="5941F8D7" w14:textId="7E37DE99" w:rsidR="00826114" w:rsidRPr="00826114" w:rsidRDefault="00690B0E" w:rsidP="009A7B77">
      <w:pPr>
        <w:pStyle w:val="NormalWeb"/>
        <w:numPr>
          <w:ilvl w:val="0"/>
          <w:numId w:val="41"/>
        </w:numPr>
        <w:spacing w:line="360" w:lineRule="auto"/>
        <w:rPr>
          <w:color w:val="000000"/>
        </w:rPr>
      </w:pPr>
      <w:r>
        <w:t>En az ilkokul mezunu</w:t>
      </w:r>
      <w:r w:rsidRPr="002D57C8">
        <w:t xml:space="preserve"> olan</w:t>
      </w:r>
      <w:r>
        <w:t xml:space="preserve"> (ölçekler k</w:t>
      </w:r>
      <w:r w:rsidRPr="007D4298">
        <w:t>endini bildirim yöntemi ile</w:t>
      </w:r>
      <w:r>
        <w:t xml:space="preserve"> dolduru</w:t>
      </w:r>
      <w:r w:rsidR="00031EE4">
        <w:t>lmuştur</w:t>
      </w:r>
      <w:r>
        <w:t>)</w:t>
      </w:r>
      <w:r w:rsidR="00B11A3B">
        <w:t>,</w:t>
      </w:r>
    </w:p>
    <w:p w14:paraId="1A1D84DB" w14:textId="7D2D988B" w:rsidR="00B11A3B" w:rsidRDefault="00B11A3B" w:rsidP="009A7B77">
      <w:pPr>
        <w:pStyle w:val="NormalWeb"/>
        <w:numPr>
          <w:ilvl w:val="0"/>
          <w:numId w:val="41"/>
        </w:numPr>
        <w:spacing w:line="360" w:lineRule="auto"/>
        <w:rPr>
          <w:color w:val="000000"/>
        </w:rPr>
      </w:pPr>
      <w:r>
        <w:rPr>
          <w:color w:val="000000"/>
        </w:rPr>
        <w:t>Ruhsal ve fiziksel sağlık problemi öyküsü olmayan,</w:t>
      </w:r>
    </w:p>
    <w:p w14:paraId="27B42C50" w14:textId="7515CE17" w:rsidR="00690B0E" w:rsidRPr="00826114" w:rsidRDefault="00B11A3B" w:rsidP="009A7B77">
      <w:pPr>
        <w:pStyle w:val="NormalWeb"/>
        <w:numPr>
          <w:ilvl w:val="0"/>
          <w:numId w:val="41"/>
        </w:numPr>
        <w:spacing w:line="360" w:lineRule="auto"/>
      </w:pPr>
      <w:r>
        <w:rPr>
          <w:color w:val="000000"/>
        </w:rPr>
        <w:t>Yüksek riskli gebelik öyküsü olmayan gebeler</w:t>
      </w:r>
      <w:r>
        <w:t xml:space="preserve"> </w:t>
      </w:r>
      <w:r w:rsidR="00690B0E">
        <w:t xml:space="preserve">dahil </w:t>
      </w:r>
      <w:r w:rsidRPr="002D57C8">
        <w:t>edi</w:t>
      </w:r>
      <w:r>
        <w:t>lmiştir</w:t>
      </w:r>
      <w:r w:rsidR="00690B0E" w:rsidRPr="002D57C8">
        <w:t xml:space="preserve">. </w:t>
      </w:r>
      <w:r w:rsidR="00690B0E" w:rsidRPr="00826114">
        <w:rPr>
          <w:color w:val="000000"/>
        </w:rPr>
        <w:t xml:space="preserve"> </w:t>
      </w:r>
    </w:p>
    <w:p w14:paraId="4614AE56" w14:textId="77777777" w:rsidR="00690B0E" w:rsidRPr="00927B9B" w:rsidRDefault="00C63EBD" w:rsidP="00E74C95">
      <w:pPr>
        <w:pStyle w:val="Stil3"/>
      </w:pPr>
      <w:bookmarkStart w:id="39" w:name="_Toc221305114"/>
      <w:r w:rsidRPr="00927B9B">
        <w:t xml:space="preserve">3.3.2. </w:t>
      </w:r>
      <w:r w:rsidR="00690B0E" w:rsidRPr="00927B9B">
        <w:t>Araştırmaya Dâhil Etmeme Kriterleri:</w:t>
      </w:r>
      <w:bookmarkEnd w:id="39"/>
      <w:r w:rsidR="00690B0E" w:rsidRPr="00927B9B">
        <w:t xml:space="preserve"> </w:t>
      </w:r>
    </w:p>
    <w:p w14:paraId="2270F8B4" w14:textId="77777777" w:rsidR="00690B0E" w:rsidRPr="00690B0E" w:rsidRDefault="00690B0E" w:rsidP="009A7B77">
      <w:pPr>
        <w:pStyle w:val="ListeParagraf"/>
        <w:numPr>
          <w:ilvl w:val="0"/>
          <w:numId w:val="42"/>
        </w:numPr>
        <w:spacing w:line="360" w:lineRule="auto"/>
        <w:rPr>
          <w:rFonts w:ascii="Times New Roman" w:hAnsi="Times New Roman"/>
          <w:color w:val="000000"/>
        </w:rPr>
      </w:pPr>
      <w:r w:rsidRPr="00690B0E">
        <w:rPr>
          <w:rFonts w:ascii="Times New Roman" w:hAnsi="Times New Roman"/>
          <w:color w:val="000000"/>
        </w:rPr>
        <w:t>Makat gelişi olan,</w:t>
      </w:r>
    </w:p>
    <w:p w14:paraId="6301D499" w14:textId="77777777" w:rsidR="00690B0E" w:rsidRPr="00690B0E" w:rsidRDefault="00690B0E" w:rsidP="009A7B77">
      <w:pPr>
        <w:pStyle w:val="ListeParagraf"/>
        <w:numPr>
          <w:ilvl w:val="0"/>
          <w:numId w:val="42"/>
        </w:numPr>
        <w:spacing w:line="360" w:lineRule="auto"/>
        <w:rPr>
          <w:rFonts w:ascii="Times New Roman" w:hAnsi="Times New Roman"/>
        </w:rPr>
      </w:pPr>
      <w:r w:rsidRPr="00690B0E">
        <w:rPr>
          <w:rFonts w:ascii="Times New Roman" w:hAnsi="Times New Roman"/>
        </w:rPr>
        <w:lastRenderedPageBreak/>
        <w:t xml:space="preserve">Baş-pelvis uyuşmazlığı olan ve </w:t>
      </w:r>
    </w:p>
    <w:p w14:paraId="5845EF29" w14:textId="73F748F6" w:rsidR="00690B0E" w:rsidRPr="00690B0E" w:rsidRDefault="00690B0E" w:rsidP="009A7B77">
      <w:pPr>
        <w:pStyle w:val="ListeParagraf"/>
        <w:numPr>
          <w:ilvl w:val="0"/>
          <w:numId w:val="42"/>
        </w:numPr>
        <w:spacing w:line="360" w:lineRule="auto"/>
        <w:rPr>
          <w:rFonts w:ascii="Times New Roman" w:hAnsi="Times New Roman"/>
        </w:rPr>
      </w:pPr>
      <w:r w:rsidRPr="00690B0E">
        <w:rPr>
          <w:rFonts w:ascii="Times New Roman" w:hAnsi="Times New Roman"/>
        </w:rPr>
        <w:t xml:space="preserve">Fetal sağlık sorunu olan gebeler araştırma kapsamı dışında </w:t>
      </w:r>
      <w:r w:rsidR="0005285F" w:rsidRPr="00690B0E">
        <w:rPr>
          <w:rFonts w:ascii="Times New Roman" w:hAnsi="Times New Roman"/>
        </w:rPr>
        <w:t>bırakıl</w:t>
      </w:r>
      <w:r w:rsidR="0005285F">
        <w:rPr>
          <w:rFonts w:ascii="Times New Roman" w:hAnsi="Times New Roman"/>
        </w:rPr>
        <w:t>mıştır</w:t>
      </w:r>
      <w:r w:rsidRPr="00690B0E">
        <w:rPr>
          <w:rFonts w:ascii="Times New Roman" w:hAnsi="Times New Roman"/>
        </w:rPr>
        <w:t>.</w:t>
      </w:r>
    </w:p>
    <w:p w14:paraId="0DF4E239" w14:textId="77777777" w:rsidR="00C63EBD" w:rsidRDefault="00C63EBD" w:rsidP="00052C63">
      <w:pPr>
        <w:pStyle w:val="Stil2"/>
      </w:pPr>
      <w:bookmarkStart w:id="40" w:name="_Toc221305115"/>
      <w:r>
        <w:t xml:space="preserve">3.4. </w:t>
      </w:r>
      <w:r w:rsidR="00690B0E" w:rsidRPr="00DB5FD6">
        <w:rPr>
          <w:rFonts w:hint="cs"/>
        </w:rPr>
        <w:t>Veri Toplama Araçları:</w:t>
      </w:r>
      <w:bookmarkEnd w:id="40"/>
      <w:r w:rsidR="00690B0E" w:rsidRPr="00DB5FD6">
        <w:rPr>
          <w:rFonts w:hint="cs"/>
        </w:rPr>
        <w:t xml:space="preserve"> </w:t>
      </w:r>
    </w:p>
    <w:p w14:paraId="06974E85" w14:textId="031C9AA7" w:rsidR="00690B0E" w:rsidRPr="00C63EBD" w:rsidRDefault="00690B0E" w:rsidP="009A7B77">
      <w:pPr>
        <w:pStyle w:val="NormalWeb"/>
        <w:spacing w:line="360" w:lineRule="auto"/>
        <w:ind w:firstLine="708"/>
        <w:rPr>
          <w:b/>
          <w:bCs/>
        </w:rPr>
      </w:pPr>
      <w:r w:rsidRPr="00DB5FD6">
        <w:rPr>
          <w:rFonts w:hint="cs"/>
        </w:rPr>
        <w:t>Verilerin toplanmasında araştırmacılar tarafından litaretüre dayalı olarak hazırlanan Tanıtıcı Bilgi Formu, Doğum Eylemi Gözlem Formu,</w:t>
      </w:r>
      <w:r w:rsidRPr="00C44943">
        <w:rPr>
          <w:shd w:val="clear" w:color="auto" w:fill="FFFFFF"/>
        </w:rPr>
        <w:t xml:space="preserve"> Visual Analog Skala (VAS)</w:t>
      </w:r>
      <w:r>
        <w:rPr>
          <w:shd w:val="clear" w:color="auto" w:fill="FFFFFF"/>
        </w:rPr>
        <w:t>,</w:t>
      </w:r>
      <w:r w:rsidRPr="00DB5FD6">
        <w:rPr>
          <w:rFonts w:hint="cs"/>
        </w:rPr>
        <w:t xml:space="preserve"> </w:t>
      </w:r>
      <w:r w:rsidRPr="001639B4">
        <w:t>Doğum Memnuniyet Ölçeği Kısa Formu (DMÖ-K)</w:t>
      </w:r>
      <w:r w:rsidR="00416A38">
        <w:t xml:space="preserve"> ve</w:t>
      </w:r>
      <w:r>
        <w:t xml:space="preserve"> </w:t>
      </w:r>
      <w:r w:rsidRPr="00FD5E3E">
        <w:rPr>
          <w:bCs/>
          <w:color w:val="000000"/>
        </w:rPr>
        <w:t>Doğum Sekseği Uygulaması Görüş ve Deneyim Formu</w:t>
      </w:r>
      <w:r>
        <w:rPr>
          <w:b/>
          <w:color w:val="000000"/>
        </w:rPr>
        <w:t xml:space="preserve"> </w:t>
      </w:r>
      <w:r w:rsidRPr="00DB5FD6">
        <w:rPr>
          <w:rFonts w:hint="cs"/>
        </w:rPr>
        <w:t>kullanıl</w:t>
      </w:r>
      <w:r w:rsidR="00781827">
        <w:t>mıştır</w:t>
      </w:r>
      <w:r w:rsidRPr="00DB5FD6">
        <w:rPr>
          <w:rFonts w:eastAsia="TimesNewRomanPSMT" w:hint="cs"/>
        </w:rPr>
        <w:t>.</w:t>
      </w:r>
    </w:p>
    <w:p w14:paraId="4302FD25" w14:textId="5F8EBE09" w:rsidR="00052C63" w:rsidRDefault="00C63EBD" w:rsidP="00E74C95">
      <w:pPr>
        <w:pStyle w:val="Stil3"/>
      </w:pPr>
      <w:bookmarkStart w:id="41" w:name="_Toc221305116"/>
      <w:r>
        <w:t xml:space="preserve">3.4.1. </w:t>
      </w:r>
      <w:r w:rsidR="00690B0E" w:rsidRPr="00F8203A">
        <w:t>Tanıtıcı Bilgi Formu (EK-1)</w:t>
      </w:r>
      <w:bookmarkEnd w:id="41"/>
    </w:p>
    <w:p w14:paraId="75AC056D" w14:textId="5C7EE594" w:rsidR="00690B0E" w:rsidRPr="004974F5" w:rsidRDefault="00690B0E" w:rsidP="00E74C95">
      <w:pPr>
        <w:pStyle w:val="NormalWeb"/>
        <w:spacing w:line="360" w:lineRule="auto"/>
        <w:ind w:firstLine="567"/>
        <w:rPr>
          <w:color w:val="000000" w:themeColor="text1"/>
        </w:rPr>
      </w:pPr>
      <w:r w:rsidRPr="004974F5">
        <w:rPr>
          <w:color w:val="000000" w:themeColor="text1"/>
        </w:rPr>
        <w:t>Bu formda kadınların sosyo-demografik ve obstetrik özelliklerini sorgulayan toplam 13 soru bulunmaktadır. Bu form araştırmacılar tarafından yüz yüze görüşme tekniği ile doldurul</w:t>
      </w:r>
      <w:r w:rsidR="00CA24C8" w:rsidRPr="004974F5">
        <w:rPr>
          <w:color w:val="000000" w:themeColor="text1"/>
        </w:rPr>
        <w:t>muştur</w:t>
      </w:r>
      <w:r w:rsidRPr="004974F5">
        <w:rPr>
          <w:color w:val="000000" w:themeColor="text1"/>
        </w:rPr>
        <w:t xml:space="preserve"> </w:t>
      </w:r>
      <w:r w:rsidR="002305AC" w:rsidRPr="004974F5">
        <w:rPr>
          <w:rFonts w:eastAsia="TimesNewRomanPSMT"/>
          <w:color w:val="000000" w:themeColor="text1"/>
        </w:rPr>
        <w:t>(</w:t>
      </w:r>
      <w:r w:rsidRPr="004974F5">
        <w:rPr>
          <w:rFonts w:eastAsia="TimesNewRomanPSMT" w:hint="cs"/>
          <w:color w:val="000000" w:themeColor="text1"/>
        </w:rPr>
        <w:t>Kirlek ve Öztürk Can, 2016)</w:t>
      </w:r>
      <w:r w:rsidRPr="004974F5">
        <w:rPr>
          <w:color w:val="000000" w:themeColor="text1"/>
        </w:rPr>
        <w:t xml:space="preserve">. </w:t>
      </w:r>
    </w:p>
    <w:p w14:paraId="05157551" w14:textId="392CD5ED" w:rsidR="00052C63" w:rsidRPr="004974F5" w:rsidRDefault="00C63EBD" w:rsidP="00E74C95">
      <w:pPr>
        <w:pStyle w:val="Stil3"/>
      </w:pPr>
      <w:bookmarkStart w:id="42" w:name="_Toc221305117"/>
      <w:r w:rsidRPr="004974F5">
        <w:t xml:space="preserve">3.4.2. </w:t>
      </w:r>
      <w:r w:rsidR="00690B0E" w:rsidRPr="004974F5">
        <w:t>Doğum Gözlem Formu (EK-2)</w:t>
      </w:r>
      <w:bookmarkEnd w:id="42"/>
    </w:p>
    <w:p w14:paraId="635920E1" w14:textId="70B70A5D" w:rsidR="00690B0E" w:rsidRPr="000D5735" w:rsidRDefault="00690B0E" w:rsidP="00E74C95">
      <w:pPr>
        <w:pStyle w:val="NormalWeb"/>
        <w:spacing w:before="0" w:beforeAutospacing="0" w:after="120" w:afterAutospacing="0" w:line="360" w:lineRule="auto"/>
        <w:ind w:firstLine="567"/>
        <w:rPr>
          <w:color w:val="000000" w:themeColor="text1"/>
        </w:rPr>
      </w:pPr>
      <w:r w:rsidRPr="004974F5">
        <w:rPr>
          <w:color w:val="000000" w:themeColor="text1"/>
        </w:rPr>
        <w:t xml:space="preserve">Araştırmacı tarafından literatür bilgileri doğrultusunda hazırlanan bu form, aktif fazdan itibaren travay, doğum ve doğum sonu dönem ile ilgili bilgileri içermektedir. Formda doğumda destek varlığı, </w:t>
      </w:r>
      <w:r w:rsidRPr="001602A0">
        <w:t xml:space="preserve">hareket özgürlüğü, travayda uygulanan girişimler, doğum şekli, doğum evrelerinin süresi, bebeğin apgar skoru, annenin doğum sonu sağlığı ile ilgili 20 soru </w:t>
      </w:r>
      <w:r w:rsidR="00437153">
        <w:t>bulunmaktadır</w:t>
      </w:r>
      <w:r w:rsidR="00437153" w:rsidRPr="001602A0">
        <w:t xml:space="preserve"> </w:t>
      </w:r>
      <w:r w:rsidRPr="001602A0">
        <w:rPr>
          <w:rFonts w:eastAsia="TimesNewRomanPSMT"/>
        </w:rPr>
        <w:t>(</w:t>
      </w:r>
      <w:r w:rsidRPr="000D5735">
        <w:rPr>
          <w:rFonts w:eastAsia="TimesNewRomanPSMT"/>
          <w:color w:val="000000" w:themeColor="text1"/>
        </w:rPr>
        <w:t>Karaçam 2001; Güngör 2004; Yıldırım 2005).</w:t>
      </w:r>
    </w:p>
    <w:p w14:paraId="3165F2F7" w14:textId="77777777" w:rsidR="00052C63" w:rsidRDefault="00C63EBD" w:rsidP="00E74C95">
      <w:pPr>
        <w:pStyle w:val="Stil3"/>
        <w:rPr>
          <w:shd w:val="clear" w:color="auto" w:fill="FFFFFF"/>
        </w:rPr>
      </w:pPr>
      <w:bookmarkStart w:id="43" w:name="_Toc221305118"/>
      <w:r>
        <w:rPr>
          <w:shd w:val="clear" w:color="auto" w:fill="FFFFFF"/>
        </w:rPr>
        <w:t xml:space="preserve">3.4.3. </w:t>
      </w:r>
      <w:r w:rsidR="00690B0E" w:rsidRPr="00690B0E">
        <w:rPr>
          <w:shd w:val="clear" w:color="auto" w:fill="FFFFFF"/>
        </w:rPr>
        <w:t>Visual Analog Skala Formu (VAS) (Ek 3)</w:t>
      </w:r>
      <w:bookmarkEnd w:id="43"/>
      <w:r w:rsidR="00690B0E" w:rsidRPr="00690B0E">
        <w:rPr>
          <w:shd w:val="clear" w:color="auto" w:fill="FFFFFF"/>
        </w:rPr>
        <w:t xml:space="preserve"> </w:t>
      </w:r>
    </w:p>
    <w:p w14:paraId="6D4F425C" w14:textId="39157B82" w:rsidR="00690B0E" w:rsidRPr="00690B0E" w:rsidRDefault="00690B0E" w:rsidP="00E74C95">
      <w:pPr>
        <w:widowControl w:val="0"/>
        <w:spacing w:after="120" w:line="360" w:lineRule="auto"/>
        <w:ind w:firstLine="567"/>
        <w:rPr>
          <w:b/>
          <w:bCs/>
          <w:sz w:val="24"/>
          <w:szCs w:val="24"/>
          <w:shd w:val="clear" w:color="auto" w:fill="FFFFFF"/>
        </w:rPr>
      </w:pPr>
      <w:r w:rsidRPr="00690B0E">
        <w:rPr>
          <w:sz w:val="24"/>
          <w:szCs w:val="24"/>
          <w:shd w:val="clear" w:color="auto" w:fill="FFFFFF"/>
        </w:rPr>
        <w:t>Visual Analog Skala (VAS) Mary Hayes ve Donald Patterson tarafından 1921 yılında geliştirilmiştir (Hayes ve Patterson, 1921). Doğum eylemi sürecinde uygulanacak olan Visual Analog Skala (VAS) ölçeği, sayısal olarak ölçülemeyen bazı değerleri sayısal hale çevirmek için kullanılır ve 100 mm’lik bir çizginin iki ucuna değerlendirilecek parametrenin iki uç tanımı yazılır. Hastadan bu çizgi üzerinde kendi durumunun nereye uygun olduğunu bir çizgi çizerek veya nokta koyarak veya işaret ederek belirtmesi istenir. Ağrı için bir uca hiç ağrım yok, diğer uca çok şiddetli ağrı yazılır ve hasta ağrı durumunu bu çizgi üzerinde işaretler. Ağrının hiç olmadığı yerden hastanın işaretlediği yere kadar olan mesafenin uzunluğu hastanın ağrısını belirtir (Hayes ve Patterson, 1921; Wewers,1990; Eti, 2002).  Wewers ve lowe (1990) ölçeğin ve korelasyon katsayısını 0,59 olarak bildirmiştir.</w:t>
      </w:r>
    </w:p>
    <w:p w14:paraId="2956229C" w14:textId="7C923C00" w:rsidR="00052C63" w:rsidRDefault="00C63EBD" w:rsidP="00E74C95">
      <w:pPr>
        <w:pStyle w:val="Stil3"/>
      </w:pPr>
      <w:bookmarkStart w:id="44" w:name="_Toc221305119"/>
      <w:r>
        <w:t xml:space="preserve">3.4.4. </w:t>
      </w:r>
      <w:r w:rsidR="00690B0E" w:rsidRPr="00690B0E">
        <w:t>Doğum Memnuniyet Ölçeği Kısa Formu (DMÖ-K) (EK-4)</w:t>
      </w:r>
      <w:bookmarkEnd w:id="44"/>
    </w:p>
    <w:p w14:paraId="14B1AF79" w14:textId="64764C33" w:rsidR="00690B0E" w:rsidRPr="00690B0E" w:rsidRDefault="00690B0E" w:rsidP="00E74C95">
      <w:pPr>
        <w:widowControl w:val="0"/>
        <w:spacing w:after="120" w:line="360" w:lineRule="auto"/>
        <w:ind w:firstLine="567"/>
        <w:rPr>
          <w:sz w:val="24"/>
          <w:szCs w:val="24"/>
          <w:shd w:val="clear" w:color="auto" w:fill="FFFFFF"/>
        </w:rPr>
      </w:pPr>
      <w:r w:rsidRPr="00690B0E">
        <w:rPr>
          <w:i/>
          <w:iCs/>
          <w:sz w:val="24"/>
          <w:szCs w:val="24"/>
        </w:rPr>
        <w:t xml:space="preserve"> </w:t>
      </w:r>
      <w:r w:rsidRPr="00690B0E">
        <w:rPr>
          <w:sz w:val="24"/>
          <w:szCs w:val="24"/>
          <w:shd w:val="clear" w:color="auto" w:fill="FFFFFF"/>
        </w:rPr>
        <w:t xml:space="preserve">Doğum memnuniyet ölçeği kısa formu 10 maddeden oluşmaktadır. Martin ve </w:t>
      </w:r>
      <w:proofErr w:type="gramStart"/>
      <w:r w:rsidRPr="00690B0E">
        <w:rPr>
          <w:sz w:val="24"/>
          <w:szCs w:val="24"/>
          <w:shd w:val="clear" w:color="auto" w:fill="FFFFFF"/>
        </w:rPr>
        <w:t>Martin</w:t>
      </w:r>
      <w:proofErr w:type="gramEnd"/>
      <w:r w:rsidRPr="00690B0E">
        <w:rPr>
          <w:sz w:val="24"/>
          <w:szCs w:val="24"/>
          <w:shd w:val="clear" w:color="auto" w:fill="FFFFFF"/>
        </w:rPr>
        <w:t xml:space="preserve"> </w:t>
      </w:r>
      <w:r w:rsidRPr="00690B0E">
        <w:rPr>
          <w:sz w:val="24"/>
          <w:szCs w:val="24"/>
          <w:shd w:val="clear" w:color="auto" w:fill="FFFFFF"/>
        </w:rPr>
        <w:lastRenderedPageBreak/>
        <w:t xml:space="preserve">tarafından geliştirilmiştir (Martin ve Martin, 2014). Göncü ve Karahan tarafından 2015 yılında Türkçeye uyarlanarak, geçerlik ve güvenilirlik çalışması yapılmıştır. Likert tipi olan ölçek; “Kesinlikle katılıyorum (4 puan)”, “Katılıyorum (3 puan)”, “Kararsızım (2 puan)”, “Katılmıyorum (1 puan)”, “Kesinlikle Katılmıyorum (0 puan)" şeklinde puanlanmaktadır. Ölçeğin 2, 4, 7, ve 8. maddeleri ters hesaplanır. Ölçekten en düşük “0” puan, en yüksek “40 puan” alınmaktadır. Alınan puan yükseldikçe memnuniyet düzeyi de yükselmektedir. Araştırmada ölçeğe ait kesme puanları toplam puanın üç eşit parçaya bölünmesiyle aşağıdaki şekilde hesaplanmıştır.  </w:t>
      </w:r>
    </w:p>
    <w:p w14:paraId="7FA565BB" w14:textId="77777777" w:rsidR="00690B0E" w:rsidRPr="00690B0E" w:rsidRDefault="00690B0E" w:rsidP="009A7B77">
      <w:pPr>
        <w:widowControl w:val="0"/>
        <w:numPr>
          <w:ilvl w:val="0"/>
          <w:numId w:val="43"/>
        </w:numPr>
        <w:spacing w:line="360" w:lineRule="auto"/>
        <w:rPr>
          <w:sz w:val="24"/>
          <w:szCs w:val="24"/>
          <w:shd w:val="clear" w:color="auto" w:fill="FFFFFF"/>
        </w:rPr>
      </w:pPr>
      <w:r w:rsidRPr="00690B0E">
        <w:rPr>
          <w:sz w:val="24"/>
          <w:szCs w:val="24"/>
          <w:shd w:val="clear" w:color="auto" w:fill="FFFFFF"/>
        </w:rPr>
        <w:t xml:space="preserve">Düşük memnuniyet düzeyi ˂13 puan, </w:t>
      </w:r>
    </w:p>
    <w:p w14:paraId="073CC0A8" w14:textId="77777777" w:rsidR="00690B0E" w:rsidRPr="00690B0E" w:rsidRDefault="00690B0E" w:rsidP="009A7B77">
      <w:pPr>
        <w:widowControl w:val="0"/>
        <w:numPr>
          <w:ilvl w:val="0"/>
          <w:numId w:val="43"/>
        </w:numPr>
        <w:spacing w:line="360" w:lineRule="auto"/>
        <w:rPr>
          <w:sz w:val="24"/>
          <w:szCs w:val="24"/>
          <w:shd w:val="clear" w:color="auto" w:fill="FFFFFF"/>
        </w:rPr>
      </w:pPr>
      <w:r w:rsidRPr="00690B0E">
        <w:rPr>
          <w:sz w:val="24"/>
          <w:szCs w:val="24"/>
          <w:shd w:val="clear" w:color="auto" w:fill="FFFFFF"/>
        </w:rPr>
        <w:t xml:space="preserve">Orta memnuniyet düzeyi 14-27 puan, </w:t>
      </w:r>
    </w:p>
    <w:p w14:paraId="40B79B1D" w14:textId="10CDD29C" w:rsidR="00690B0E" w:rsidRPr="00690B0E" w:rsidRDefault="00690B0E" w:rsidP="009A7B77">
      <w:pPr>
        <w:widowControl w:val="0"/>
        <w:numPr>
          <w:ilvl w:val="0"/>
          <w:numId w:val="43"/>
        </w:numPr>
        <w:spacing w:line="360" w:lineRule="auto"/>
        <w:rPr>
          <w:sz w:val="24"/>
          <w:szCs w:val="24"/>
          <w:shd w:val="clear" w:color="auto" w:fill="FFFFFF"/>
        </w:rPr>
      </w:pPr>
      <w:r w:rsidRPr="00690B0E">
        <w:rPr>
          <w:sz w:val="24"/>
          <w:szCs w:val="24"/>
          <w:shd w:val="clear" w:color="auto" w:fill="FFFFFF"/>
        </w:rPr>
        <w:t>Yüksek memnuniyet düzeyi ≥28 puandır</w:t>
      </w:r>
      <w:r w:rsidR="00D263D5">
        <w:rPr>
          <w:sz w:val="24"/>
          <w:szCs w:val="24"/>
          <w:shd w:val="clear" w:color="auto" w:fill="FFFFFF"/>
        </w:rPr>
        <w:t xml:space="preserve"> </w:t>
      </w:r>
      <w:r w:rsidRPr="00690B0E">
        <w:rPr>
          <w:sz w:val="24"/>
          <w:szCs w:val="24"/>
          <w:shd w:val="clear" w:color="auto" w:fill="FFFFFF"/>
        </w:rPr>
        <w:t xml:space="preserve">(Göncü, 2015; Göncü ve </w:t>
      </w:r>
      <w:r w:rsidR="003C35C9">
        <w:rPr>
          <w:sz w:val="24"/>
          <w:szCs w:val="24"/>
          <w:shd w:val="clear" w:color="auto" w:fill="FFFFFF"/>
        </w:rPr>
        <w:t>diğerleri</w:t>
      </w:r>
      <w:r w:rsidRPr="00690B0E">
        <w:rPr>
          <w:sz w:val="24"/>
          <w:szCs w:val="24"/>
          <w:shd w:val="clear" w:color="auto" w:fill="FFFFFF"/>
        </w:rPr>
        <w:t>, 2018).</w:t>
      </w:r>
    </w:p>
    <w:p w14:paraId="155A4FAD" w14:textId="77777777" w:rsidR="00052C63" w:rsidRDefault="00C63EBD" w:rsidP="00E74C95">
      <w:pPr>
        <w:pStyle w:val="Stil3"/>
        <w:rPr>
          <w:i/>
          <w:iCs/>
        </w:rPr>
      </w:pPr>
      <w:bookmarkStart w:id="45" w:name="_Toc221305120"/>
      <w:r>
        <w:t xml:space="preserve">3.4.5. </w:t>
      </w:r>
      <w:r w:rsidR="00690B0E" w:rsidRPr="00690B0E">
        <w:t xml:space="preserve">Doğum Sekseği Uygulaması Görüş ve Deneyim Formu </w:t>
      </w:r>
      <w:r w:rsidR="00690B0E" w:rsidRPr="00690B0E">
        <w:rPr>
          <w:bCs/>
        </w:rPr>
        <w:t>(Ek-5):</w:t>
      </w:r>
      <w:bookmarkEnd w:id="45"/>
      <w:r w:rsidR="00690B0E" w:rsidRPr="00690B0E">
        <w:rPr>
          <w:i/>
          <w:iCs/>
        </w:rPr>
        <w:t xml:space="preserve"> </w:t>
      </w:r>
    </w:p>
    <w:p w14:paraId="5EC67635" w14:textId="29FEF6D8" w:rsidR="00690B0E" w:rsidRPr="00690B0E" w:rsidRDefault="00690B0E" w:rsidP="00E74C95">
      <w:pPr>
        <w:widowControl w:val="0"/>
        <w:spacing w:after="120" w:line="360" w:lineRule="auto"/>
        <w:ind w:firstLine="567"/>
        <w:rPr>
          <w:sz w:val="24"/>
          <w:szCs w:val="24"/>
          <w:shd w:val="clear" w:color="auto" w:fill="FFFFFF"/>
        </w:rPr>
      </w:pPr>
      <w:r w:rsidRPr="00690B0E">
        <w:rPr>
          <w:sz w:val="24"/>
          <w:szCs w:val="24"/>
        </w:rPr>
        <w:t xml:space="preserve">Araştırmacılar tarafından hazırlanan bu form, deney grubuna yer alan gebelerin doğum sekseği uygulamasındaki adımlarla ilgili görüş ve deneyimlerini, hangi adımları daha çok beğendiklerini, yararlı bulduklarını ve kolaylıkla uygulayabildikleri belirlemek amacıyla 10 sorudan oluşmaktadır (İlknur ve Terzioğlu, 2013; </w:t>
      </w:r>
      <w:r w:rsidRPr="00690B0E">
        <w:rPr>
          <w:color w:val="000000" w:themeColor="text1"/>
          <w:sz w:val="24"/>
          <w:szCs w:val="24"/>
        </w:rPr>
        <w:t>Sunay</w:t>
      </w:r>
      <w:r w:rsidR="00617B96">
        <w:rPr>
          <w:color w:val="000000" w:themeColor="text1"/>
          <w:sz w:val="24"/>
          <w:szCs w:val="24"/>
        </w:rPr>
        <w:t xml:space="preserve">, </w:t>
      </w:r>
      <w:r w:rsidRPr="00690B0E">
        <w:rPr>
          <w:color w:val="000000" w:themeColor="text1"/>
          <w:sz w:val="24"/>
          <w:szCs w:val="24"/>
        </w:rPr>
        <w:t>2021</w:t>
      </w:r>
      <w:r w:rsidRPr="00690B0E">
        <w:rPr>
          <w:sz w:val="24"/>
          <w:szCs w:val="24"/>
        </w:rPr>
        <w:t>).</w:t>
      </w:r>
    </w:p>
    <w:p w14:paraId="7985C263" w14:textId="77777777" w:rsidR="0053692D" w:rsidRDefault="00C63EBD" w:rsidP="0053692D">
      <w:pPr>
        <w:pStyle w:val="Stil2"/>
      </w:pPr>
      <w:bookmarkStart w:id="46" w:name="_Toc221305121"/>
      <w:r>
        <w:t xml:space="preserve">3.5. </w:t>
      </w:r>
      <w:r w:rsidR="00690B0E" w:rsidRPr="003D4362">
        <w:t>Ön Uygulama</w:t>
      </w:r>
      <w:bookmarkEnd w:id="46"/>
    </w:p>
    <w:p w14:paraId="7EB1C4D0" w14:textId="7BFED030" w:rsidR="00690B0E" w:rsidRPr="006E6D66" w:rsidRDefault="00690B0E" w:rsidP="006E6D66">
      <w:pPr>
        <w:spacing w:line="360" w:lineRule="auto"/>
        <w:rPr>
          <w:sz w:val="24"/>
          <w:szCs w:val="24"/>
        </w:rPr>
      </w:pPr>
      <w:bookmarkStart w:id="47" w:name="_Toc221303484"/>
      <w:r w:rsidRPr="006E6D66">
        <w:rPr>
          <w:sz w:val="24"/>
          <w:szCs w:val="24"/>
        </w:rPr>
        <w:t>Veri toplama araçlarının anlaşılırlığı ve doğum sekseği uygulamasındaki adımların kullanılabilir ve uygulanabilirliğinin geliştirilmesi için 5 kişi ile ön uygulama yapıl</w:t>
      </w:r>
      <w:r w:rsidR="00404569" w:rsidRPr="006E6D66">
        <w:rPr>
          <w:sz w:val="24"/>
          <w:szCs w:val="24"/>
        </w:rPr>
        <w:t>mıştı</w:t>
      </w:r>
      <w:r w:rsidRPr="006E6D66">
        <w:rPr>
          <w:sz w:val="24"/>
          <w:szCs w:val="24"/>
        </w:rPr>
        <w:t>r. Ön uygulama kapsamına alınan kadınlar araştırma örneklemine dâhil edilm</w:t>
      </w:r>
      <w:r w:rsidR="00404569" w:rsidRPr="006E6D66">
        <w:rPr>
          <w:sz w:val="24"/>
          <w:szCs w:val="24"/>
        </w:rPr>
        <w:t>emiş</w:t>
      </w:r>
      <w:r w:rsidRPr="006E6D66">
        <w:rPr>
          <w:sz w:val="24"/>
          <w:szCs w:val="24"/>
        </w:rPr>
        <w:t>tir.</w:t>
      </w:r>
      <w:bookmarkEnd w:id="47"/>
      <w:r w:rsidRPr="006E6D66">
        <w:rPr>
          <w:sz w:val="24"/>
          <w:szCs w:val="24"/>
        </w:rPr>
        <w:t xml:space="preserve"> </w:t>
      </w:r>
    </w:p>
    <w:p w14:paraId="1E603A84" w14:textId="77777777" w:rsidR="00CA196A" w:rsidRDefault="006B1060" w:rsidP="00052C63">
      <w:pPr>
        <w:pStyle w:val="Stil2"/>
      </w:pPr>
      <w:bookmarkStart w:id="48" w:name="_Toc221305122"/>
      <w:r>
        <w:t xml:space="preserve">3.6. </w:t>
      </w:r>
      <w:r w:rsidR="00690B0E" w:rsidRPr="00690B0E">
        <w:t>Randomisazyon</w:t>
      </w:r>
      <w:bookmarkEnd w:id="48"/>
    </w:p>
    <w:p w14:paraId="19FC0397" w14:textId="35A79993" w:rsidR="00821905" w:rsidRPr="00821905" w:rsidRDefault="00690B0E" w:rsidP="00821905">
      <w:pPr>
        <w:spacing w:after="120" w:line="360" w:lineRule="auto"/>
        <w:ind w:firstLine="567"/>
        <w:contextualSpacing/>
        <w:rPr>
          <w:sz w:val="24"/>
          <w:szCs w:val="24"/>
        </w:rPr>
      </w:pPr>
      <w:r w:rsidRPr="002A5EE4">
        <w:rPr>
          <w:rFonts w:hint="cs"/>
          <w:sz w:val="24"/>
          <w:szCs w:val="24"/>
        </w:rPr>
        <w:t>Katılımcıların gruplara</w:t>
      </w:r>
      <w:r w:rsidRPr="002A5EE4">
        <w:rPr>
          <w:color w:val="000000" w:themeColor="text1"/>
          <w:sz w:val="24"/>
          <w:szCs w:val="24"/>
        </w:rPr>
        <w:t xml:space="preserve"> (</w:t>
      </w:r>
      <w:r w:rsidR="001F5123" w:rsidRPr="002A5EE4">
        <w:rPr>
          <w:color w:val="000000" w:themeColor="text1"/>
          <w:sz w:val="24"/>
          <w:szCs w:val="24"/>
        </w:rPr>
        <w:t>müdahale</w:t>
      </w:r>
      <w:r w:rsidRPr="002A5EE4">
        <w:rPr>
          <w:color w:val="000000" w:themeColor="text1"/>
          <w:sz w:val="24"/>
          <w:szCs w:val="24"/>
        </w:rPr>
        <w:t xml:space="preserve"> ve kontrol)</w:t>
      </w:r>
      <w:r w:rsidRPr="002A5EE4">
        <w:rPr>
          <w:rFonts w:hint="cs"/>
          <w:sz w:val="24"/>
          <w:szCs w:val="24"/>
        </w:rPr>
        <w:t xml:space="preserve"> atanmasında tam randomizasyon tekniği kullanıl</w:t>
      </w:r>
      <w:r w:rsidR="00404569" w:rsidRPr="002A5EE4">
        <w:rPr>
          <w:sz w:val="24"/>
          <w:szCs w:val="24"/>
        </w:rPr>
        <w:t>mış</w:t>
      </w:r>
      <w:r w:rsidRPr="002A5EE4">
        <w:rPr>
          <w:sz w:val="24"/>
          <w:szCs w:val="24"/>
        </w:rPr>
        <w:t>tır</w:t>
      </w:r>
      <w:r w:rsidRPr="002A5EE4">
        <w:rPr>
          <w:rFonts w:hint="cs"/>
          <w:sz w:val="24"/>
          <w:szCs w:val="24"/>
        </w:rPr>
        <w:t xml:space="preserve">. </w:t>
      </w:r>
      <w:r w:rsidR="0035025F" w:rsidRPr="002A5EE4">
        <w:rPr>
          <w:sz w:val="24"/>
          <w:szCs w:val="24"/>
        </w:rPr>
        <w:t xml:space="preserve">Uygun olan gebelere yalnızca tanımlama amacıyla </w:t>
      </w:r>
      <w:r w:rsidRPr="002A5EE4">
        <w:rPr>
          <w:color w:val="000000" w:themeColor="text1"/>
          <w:sz w:val="24"/>
          <w:szCs w:val="24"/>
        </w:rPr>
        <w:t>geliş sırasına göre sıra numarası veril</w:t>
      </w:r>
      <w:r w:rsidR="00404569" w:rsidRPr="002A5EE4">
        <w:rPr>
          <w:color w:val="000000" w:themeColor="text1"/>
          <w:sz w:val="24"/>
          <w:szCs w:val="24"/>
        </w:rPr>
        <w:t>miş</w:t>
      </w:r>
      <w:r w:rsidRPr="002A5EE4">
        <w:rPr>
          <w:color w:val="000000" w:themeColor="text1"/>
          <w:sz w:val="24"/>
          <w:szCs w:val="24"/>
        </w:rPr>
        <w:t xml:space="preserve">tir. Randomizasyon için gebeler doğum ünitesine geliş sırasına göre 1’den 110’a kadar sıra numarası </w:t>
      </w:r>
      <w:r w:rsidR="0035025F" w:rsidRPr="002A5EE4">
        <w:rPr>
          <w:color w:val="000000" w:themeColor="text1"/>
          <w:sz w:val="24"/>
          <w:szCs w:val="24"/>
        </w:rPr>
        <w:t xml:space="preserve">verilmiş </w:t>
      </w:r>
      <w:r w:rsidRPr="002A5EE4">
        <w:rPr>
          <w:color w:val="000000" w:themeColor="text1"/>
          <w:sz w:val="24"/>
          <w:szCs w:val="24"/>
        </w:rPr>
        <w:t xml:space="preserve">ve oluşturulan sıra numarası random.org web sitesi yardımı ile iki gruba </w:t>
      </w:r>
      <w:r w:rsidR="0035025F" w:rsidRPr="002A5EE4">
        <w:rPr>
          <w:color w:val="000000" w:themeColor="text1"/>
          <w:sz w:val="24"/>
          <w:szCs w:val="24"/>
        </w:rPr>
        <w:t>ayrılmış</w:t>
      </w:r>
      <w:r w:rsidRPr="002A5EE4">
        <w:rPr>
          <w:color w:val="000000" w:themeColor="text1"/>
          <w:sz w:val="24"/>
          <w:szCs w:val="24"/>
        </w:rPr>
        <w:t xml:space="preserve">, birinci grupta yer alan sıra numaralı gebeler </w:t>
      </w:r>
      <w:r w:rsidR="0035025F" w:rsidRPr="002A5EE4">
        <w:rPr>
          <w:color w:val="000000" w:themeColor="text1"/>
          <w:sz w:val="24"/>
          <w:szCs w:val="24"/>
        </w:rPr>
        <w:t xml:space="preserve">müdahale </w:t>
      </w:r>
      <w:r w:rsidRPr="002A5EE4">
        <w:rPr>
          <w:color w:val="000000" w:themeColor="text1"/>
          <w:sz w:val="24"/>
          <w:szCs w:val="24"/>
        </w:rPr>
        <w:t>grubuna ve ikinci gruptakiler kontrol grubuna alın</w:t>
      </w:r>
      <w:r w:rsidR="00404569" w:rsidRPr="002A5EE4">
        <w:rPr>
          <w:color w:val="000000" w:themeColor="text1"/>
          <w:sz w:val="24"/>
          <w:szCs w:val="24"/>
        </w:rPr>
        <w:t>mış</w:t>
      </w:r>
      <w:r w:rsidRPr="002A5EE4">
        <w:rPr>
          <w:color w:val="000000" w:themeColor="text1"/>
          <w:sz w:val="24"/>
          <w:szCs w:val="24"/>
        </w:rPr>
        <w:t xml:space="preserve">tır. </w:t>
      </w:r>
      <w:r w:rsidRPr="002A5EE4">
        <w:rPr>
          <w:rFonts w:hint="cs"/>
          <w:sz w:val="24"/>
          <w:szCs w:val="24"/>
        </w:rPr>
        <w:t xml:space="preserve">Araştırma kapsamında çalışmanın yürütülmesi ve veri toplama süreci CONSORT akış planında gösterilmiştir (Şekil </w:t>
      </w:r>
      <w:r w:rsidR="00C02611">
        <w:rPr>
          <w:sz w:val="24"/>
          <w:szCs w:val="24"/>
        </w:rPr>
        <w:t>1</w:t>
      </w:r>
      <w:r w:rsidRPr="002A5EE4">
        <w:rPr>
          <w:rFonts w:hint="cs"/>
          <w:sz w:val="24"/>
          <w:szCs w:val="24"/>
        </w:rPr>
        <w:t xml:space="preserve">). </w:t>
      </w:r>
    </w:p>
    <w:p w14:paraId="5ED43417" w14:textId="3A400350" w:rsidR="00690B0E" w:rsidRPr="00690B0E" w:rsidRDefault="00690B0E" w:rsidP="00821905">
      <w:pPr>
        <w:spacing w:after="120" w:line="360" w:lineRule="auto"/>
        <w:rPr>
          <w:b/>
          <w:color w:val="000000"/>
          <w:sz w:val="24"/>
          <w:szCs w:val="24"/>
        </w:rPr>
      </w:pPr>
      <w:r w:rsidRPr="00690B0E">
        <w:rPr>
          <w:b/>
          <w:color w:val="000000"/>
          <w:sz w:val="24"/>
          <w:szCs w:val="24"/>
        </w:rPr>
        <w:t>Set #1 (</w:t>
      </w:r>
      <w:r w:rsidR="00404569">
        <w:rPr>
          <w:b/>
          <w:color w:val="000000"/>
          <w:sz w:val="24"/>
          <w:szCs w:val="24"/>
        </w:rPr>
        <w:t>Çalışma</w:t>
      </w:r>
      <w:r w:rsidRPr="00690B0E">
        <w:rPr>
          <w:b/>
          <w:color w:val="000000"/>
          <w:sz w:val="24"/>
          <w:szCs w:val="24"/>
        </w:rPr>
        <w:t xml:space="preserve"> Grubu)</w:t>
      </w:r>
    </w:p>
    <w:p w14:paraId="0DDF49F9" w14:textId="77777777" w:rsidR="00690B0E" w:rsidRPr="00690B0E" w:rsidRDefault="00690B0E" w:rsidP="00690B0E">
      <w:pPr>
        <w:spacing w:line="360" w:lineRule="auto"/>
        <w:rPr>
          <w:color w:val="000000"/>
          <w:sz w:val="24"/>
          <w:szCs w:val="24"/>
        </w:rPr>
      </w:pPr>
      <w:r w:rsidRPr="00690B0E">
        <w:rPr>
          <w:color w:val="000000"/>
          <w:sz w:val="24"/>
          <w:szCs w:val="24"/>
        </w:rPr>
        <w:t>1, 2, 5, 7, 8, 9, 10, 13, 14, 16, 18, 19, 22, 23, 26, 27, 28, 29, 31, 35, 36, 37, 40, 41, 42, 47, 49, 53, 54, 61, 65, 66, 67, 68, 73, 74, 75, 76, 77, 78, 81, 83, 84, 85, 92, 93, 94, 95, 96, 97, 99, 102, 103, 106, 107.</w:t>
      </w:r>
    </w:p>
    <w:p w14:paraId="4A259359" w14:textId="77777777" w:rsidR="00690B0E" w:rsidRPr="00690B0E" w:rsidRDefault="00690B0E" w:rsidP="00690B0E">
      <w:pPr>
        <w:spacing w:line="360" w:lineRule="auto"/>
        <w:rPr>
          <w:color w:val="000000"/>
          <w:sz w:val="24"/>
          <w:szCs w:val="24"/>
        </w:rPr>
      </w:pPr>
    </w:p>
    <w:p w14:paraId="1E929886" w14:textId="77777777" w:rsidR="00690B0E" w:rsidRPr="00690B0E" w:rsidRDefault="00690B0E" w:rsidP="00690B0E">
      <w:pPr>
        <w:spacing w:line="360" w:lineRule="auto"/>
        <w:rPr>
          <w:b/>
          <w:color w:val="000000"/>
          <w:sz w:val="24"/>
          <w:szCs w:val="24"/>
        </w:rPr>
      </w:pPr>
      <w:r w:rsidRPr="00690B0E">
        <w:rPr>
          <w:b/>
          <w:color w:val="000000"/>
          <w:sz w:val="24"/>
          <w:szCs w:val="24"/>
        </w:rPr>
        <w:t>Set #2 (Kontrol Grubu)</w:t>
      </w:r>
    </w:p>
    <w:p w14:paraId="4A089E07" w14:textId="7F40B719" w:rsidR="00511F3A" w:rsidRDefault="00690B0E" w:rsidP="00690B0E">
      <w:pPr>
        <w:spacing w:line="360" w:lineRule="auto"/>
        <w:rPr>
          <w:color w:val="000000"/>
          <w:sz w:val="24"/>
          <w:szCs w:val="24"/>
        </w:rPr>
      </w:pPr>
      <w:r w:rsidRPr="00690B0E">
        <w:rPr>
          <w:color w:val="000000"/>
          <w:sz w:val="24"/>
          <w:szCs w:val="24"/>
        </w:rPr>
        <w:t>3, 4, 6, 11, 12, 15, 17, 20, 21, 24, 25, 30, 32, 33, 34, 38, 39, 43, 44, 45, 46, 48, 50, 51, 52, 55, 56, 57, 58, 59, 60, 62, 63, 64, 69, 70, 71, 72, 79, 80, 82, 86, 87, 88, 89, 90, 91, 98, 100, 101, 104, 105, 108, 109, 110</w:t>
      </w:r>
    </w:p>
    <w:p w14:paraId="66E2DFE7" w14:textId="77777777" w:rsidR="00D263D5" w:rsidRDefault="00D263D5" w:rsidP="00690B0E">
      <w:pPr>
        <w:spacing w:line="360" w:lineRule="auto"/>
        <w:rPr>
          <w:color w:val="000000"/>
          <w:sz w:val="24"/>
          <w:szCs w:val="24"/>
        </w:rPr>
      </w:pPr>
    </w:p>
    <w:p w14:paraId="305A44B1" w14:textId="77777777" w:rsidR="00D263D5" w:rsidRDefault="00D263D5" w:rsidP="00690B0E">
      <w:pPr>
        <w:spacing w:line="360" w:lineRule="auto"/>
        <w:rPr>
          <w:color w:val="000000"/>
          <w:sz w:val="24"/>
          <w:szCs w:val="24"/>
        </w:rPr>
      </w:pPr>
    </w:p>
    <w:p w14:paraId="24BF7CC4" w14:textId="77777777" w:rsidR="00D263D5" w:rsidRDefault="00D263D5" w:rsidP="00690B0E">
      <w:pPr>
        <w:spacing w:line="360" w:lineRule="auto"/>
        <w:rPr>
          <w:color w:val="000000"/>
          <w:sz w:val="24"/>
          <w:szCs w:val="24"/>
        </w:rPr>
      </w:pPr>
    </w:p>
    <w:p w14:paraId="76615AF9" w14:textId="77777777" w:rsidR="00D263D5" w:rsidRDefault="00D263D5" w:rsidP="00690B0E">
      <w:pPr>
        <w:spacing w:line="360" w:lineRule="auto"/>
        <w:rPr>
          <w:color w:val="000000"/>
          <w:sz w:val="24"/>
          <w:szCs w:val="24"/>
        </w:rPr>
      </w:pPr>
    </w:p>
    <w:p w14:paraId="6AE44DF0" w14:textId="77777777" w:rsidR="00D263D5" w:rsidRDefault="00D263D5" w:rsidP="00690B0E">
      <w:pPr>
        <w:spacing w:line="360" w:lineRule="auto"/>
        <w:rPr>
          <w:color w:val="000000"/>
          <w:sz w:val="24"/>
          <w:szCs w:val="24"/>
        </w:rPr>
      </w:pPr>
    </w:p>
    <w:p w14:paraId="29E04996" w14:textId="77777777" w:rsidR="00D263D5" w:rsidRDefault="00D263D5" w:rsidP="00690B0E">
      <w:pPr>
        <w:spacing w:line="360" w:lineRule="auto"/>
        <w:rPr>
          <w:color w:val="000000"/>
          <w:sz w:val="24"/>
          <w:szCs w:val="24"/>
        </w:rPr>
      </w:pPr>
    </w:p>
    <w:p w14:paraId="1EBC7939" w14:textId="77777777" w:rsidR="00D263D5" w:rsidRDefault="00D263D5" w:rsidP="00690B0E">
      <w:pPr>
        <w:spacing w:line="360" w:lineRule="auto"/>
        <w:rPr>
          <w:color w:val="000000"/>
          <w:sz w:val="24"/>
          <w:szCs w:val="24"/>
        </w:rPr>
      </w:pPr>
    </w:p>
    <w:p w14:paraId="2A93DE1D" w14:textId="77777777" w:rsidR="00D263D5" w:rsidRDefault="00D263D5" w:rsidP="00690B0E">
      <w:pPr>
        <w:spacing w:line="360" w:lineRule="auto"/>
        <w:rPr>
          <w:color w:val="000000"/>
          <w:sz w:val="24"/>
          <w:szCs w:val="24"/>
        </w:rPr>
      </w:pPr>
    </w:p>
    <w:p w14:paraId="37361E86" w14:textId="77777777" w:rsidR="00D263D5" w:rsidRDefault="00D263D5" w:rsidP="00690B0E">
      <w:pPr>
        <w:spacing w:line="360" w:lineRule="auto"/>
        <w:rPr>
          <w:color w:val="000000"/>
          <w:sz w:val="24"/>
          <w:szCs w:val="24"/>
        </w:rPr>
      </w:pPr>
    </w:p>
    <w:p w14:paraId="0898E94B" w14:textId="77777777" w:rsidR="00D263D5" w:rsidRDefault="00D263D5" w:rsidP="00690B0E">
      <w:pPr>
        <w:spacing w:line="360" w:lineRule="auto"/>
        <w:rPr>
          <w:color w:val="000000"/>
          <w:sz w:val="24"/>
          <w:szCs w:val="24"/>
        </w:rPr>
      </w:pPr>
    </w:p>
    <w:p w14:paraId="7DD071E2" w14:textId="77777777" w:rsidR="00D263D5" w:rsidRDefault="00D263D5" w:rsidP="00690B0E">
      <w:pPr>
        <w:spacing w:line="360" w:lineRule="auto"/>
        <w:rPr>
          <w:color w:val="000000"/>
          <w:sz w:val="24"/>
          <w:szCs w:val="24"/>
        </w:rPr>
      </w:pPr>
    </w:p>
    <w:p w14:paraId="67B388EA" w14:textId="77777777" w:rsidR="00D263D5" w:rsidRDefault="00D263D5" w:rsidP="00690B0E">
      <w:pPr>
        <w:spacing w:line="360" w:lineRule="auto"/>
        <w:rPr>
          <w:color w:val="000000"/>
          <w:sz w:val="24"/>
          <w:szCs w:val="24"/>
        </w:rPr>
      </w:pPr>
    </w:p>
    <w:p w14:paraId="0927AF91" w14:textId="77777777" w:rsidR="00D263D5" w:rsidRDefault="00D263D5" w:rsidP="00690B0E">
      <w:pPr>
        <w:spacing w:line="360" w:lineRule="auto"/>
        <w:rPr>
          <w:color w:val="000000"/>
          <w:sz w:val="24"/>
          <w:szCs w:val="24"/>
        </w:rPr>
      </w:pPr>
    </w:p>
    <w:p w14:paraId="1FCB4C46" w14:textId="77777777" w:rsidR="00D263D5" w:rsidRDefault="00D263D5" w:rsidP="00690B0E">
      <w:pPr>
        <w:spacing w:line="360" w:lineRule="auto"/>
        <w:rPr>
          <w:color w:val="000000"/>
          <w:sz w:val="24"/>
          <w:szCs w:val="24"/>
        </w:rPr>
      </w:pPr>
    </w:p>
    <w:p w14:paraId="285690D9" w14:textId="77777777" w:rsidR="00D263D5" w:rsidRDefault="00D263D5" w:rsidP="00690B0E">
      <w:pPr>
        <w:spacing w:line="360" w:lineRule="auto"/>
        <w:rPr>
          <w:color w:val="000000"/>
          <w:sz w:val="24"/>
          <w:szCs w:val="24"/>
        </w:rPr>
      </w:pPr>
    </w:p>
    <w:p w14:paraId="37EBB00A" w14:textId="77777777" w:rsidR="00D263D5" w:rsidRDefault="00D263D5" w:rsidP="00690B0E">
      <w:pPr>
        <w:spacing w:line="360" w:lineRule="auto"/>
        <w:rPr>
          <w:color w:val="000000"/>
          <w:sz w:val="24"/>
          <w:szCs w:val="24"/>
        </w:rPr>
      </w:pPr>
    </w:p>
    <w:p w14:paraId="4A4BEFD6" w14:textId="77777777" w:rsidR="00D263D5" w:rsidRDefault="00D263D5" w:rsidP="00690B0E">
      <w:pPr>
        <w:spacing w:line="360" w:lineRule="auto"/>
        <w:rPr>
          <w:color w:val="000000"/>
          <w:sz w:val="24"/>
          <w:szCs w:val="24"/>
        </w:rPr>
      </w:pPr>
    </w:p>
    <w:p w14:paraId="599680C0" w14:textId="77777777" w:rsidR="00D263D5" w:rsidRDefault="00D263D5" w:rsidP="00690B0E">
      <w:pPr>
        <w:spacing w:line="360" w:lineRule="auto"/>
        <w:rPr>
          <w:color w:val="000000"/>
          <w:sz w:val="24"/>
          <w:szCs w:val="24"/>
        </w:rPr>
      </w:pPr>
    </w:p>
    <w:p w14:paraId="1CC59BAA" w14:textId="77777777" w:rsidR="00D263D5" w:rsidRDefault="00D263D5" w:rsidP="00690B0E">
      <w:pPr>
        <w:spacing w:line="360" w:lineRule="auto"/>
        <w:rPr>
          <w:color w:val="000000"/>
          <w:sz w:val="24"/>
          <w:szCs w:val="24"/>
        </w:rPr>
      </w:pPr>
    </w:p>
    <w:p w14:paraId="451D7A1A" w14:textId="77777777" w:rsidR="00D263D5" w:rsidRDefault="00D263D5" w:rsidP="00690B0E">
      <w:pPr>
        <w:spacing w:line="360" w:lineRule="auto"/>
        <w:rPr>
          <w:color w:val="000000"/>
          <w:sz w:val="24"/>
          <w:szCs w:val="24"/>
        </w:rPr>
      </w:pPr>
    </w:p>
    <w:p w14:paraId="7B505D15" w14:textId="77777777" w:rsidR="00D263D5" w:rsidRDefault="00D263D5" w:rsidP="00690B0E">
      <w:pPr>
        <w:spacing w:line="360" w:lineRule="auto"/>
        <w:rPr>
          <w:color w:val="000000"/>
          <w:sz w:val="24"/>
          <w:szCs w:val="24"/>
        </w:rPr>
      </w:pPr>
    </w:p>
    <w:p w14:paraId="5EFF767D" w14:textId="77777777" w:rsidR="00D263D5" w:rsidRDefault="00D263D5" w:rsidP="00690B0E">
      <w:pPr>
        <w:spacing w:line="360" w:lineRule="auto"/>
        <w:rPr>
          <w:color w:val="000000"/>
          <w:sz w:val="24"/>
          <w:szCs w:val="24"/>
        </w:rPr>
      </w:pPr>
    </w:p>
    <w:p w14:paraId="60289261" w14:textId="77777777" w:rsidR="00D263D5" w:rsidRDefault="00D263D5" w:rsidP="00690B0E">
      <w:pPr>
        <w:spacing w:line="360" w:lineRule="auto"/>
        <w:rPr>
          <w:color w:val="000000"/>
          <w:sz w:val="24"/>
          <w:szCs w:val="24"/>
        </w:rPr>
      </w:pPr>
    </w:p>
    <w:p w14:paraId="668487FF" w14:textId="77777777" w:rsidR="00D263D5" w:rsidRDefault="00D263D5" w:rsidP="00690B0E">
      <w:pPr>
        <w:spacing w:line="360" w:lineRule="auto"/>
        <w:rPr>
          <w:color w:val="000000"/>
          <w:sz w:val="24"/>
          <w:szCs w:val="24"/>
        </w:rPr>
      </w:pPr>
    </w:p>
    <w:p w14:paraId="21EFB009" w14:textId="77777777" w:rsidR="00D263D5" w:rsidRPr="00AE760A" w:rsidRDefault="00D263D5" w:rsidP="00690B0E">
      <w:pPr>
        <w:spacing w:line="360" w:lineRule="auto"/>
        <w:rPr>
          <w:color w:val="000000"/>
          <w:sz w:val="24"/>
          <w:szCs w:val="24"/>
        </w:rPr>
      </w:pPr>
    </w:p>
    <w:p w14:paraId="56FE65A0" w14:textId="77777777" w:rsidR="00F81D3B" w:rsidRDefault="00900EFD" w:rsidP="00BE1C0C">
      <w:pPr>
        <w:spacing w:line="360" w:lineRule="auto"/>
        <w:rPr>
          <w:noProof/>
          <w:sz w:val="22"/>
          <w:szCs w:val="22"/>
        </w:rPr>
      </w:pPr>
      <w:r w:rsidRPr="0081284F">
        <w:rPr>
          <w:sz w:val="22"/>
          <w:szCs w:val="22"/>
        </w:rPr>
        <w:t xml:space="preserve"> </w:t>
      </w:r>
    </w:p>
    <w:tbl>
      <w:tblPr>
        <w:tblStyle w:val="TabloKlavuzu"/>
        <w:tblW w:w="0" w:type="auto"/>
        <w:tblLook w:val="04A0" w:firstRow="1" w:lastRow="0" w:firstColumn="1" w:lastColumn="0" w:noHBand="0" w:noVBand="1"/>
      </w:tblPr>
      <w:tblGrid>
        <w:gridCol w:w="8891"/>
      </w:tblGrid>
      <w:tr w:rsidR="00F81D3B" w:rsidRPr="0081284F" w14:paraId="6DE4DD6E" w14:textId="77777777" w:rsidTr="00F81D3B">
        <w:tc>
          <w:tcPr>
            <w:tcW w:w="8891" w:type="dxa"/>
          </w:tcPr>
          <w:p w14:paraId="3358BA03" w14:textId="77777777" w:rsidR="00F81D3B" w:rsidRPr="0081284F" w:rsidRDefault="00F81D3B" w:rsidP="00C41721">
            <w:pPr>
              <w:spacing w:line="360" w:lineRule="auto"/>
              <w:rPr>
                <w:sz w:val="22"/>
                <w:szCs w:val="22"/>
              </w:rPr>
            </w:pPr>
            <w:r w:rsidRPr="00F81D3B">
              <w:rPr>
                <w:noProof/>
                <w:sz w:val="22"/>
                <w:szCs w:val="22"/>
                <w:lang w:eastAsia="tr-TR"/>
              </w:rPr>
              <w:lastRenderedPageBreak/>
              <w:drawing>
                <wp:inline distT="0" distB="0" distL="0" distR="0" wp14:anchorId="000FA4B9" wp14:editId="732F05ED">
                  <wp:extent cx="5366479" cy="6817052"/>
                  <wp:effectExtent l="0" t="0" r="5715" b="3175"/>
                  <wp:docPr id="5706200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20037" name="Resim 570620037"/>
                          <pic:cNvPicPr/>
                        </pic:nvPicPr>
                        <pic:blipFill rotWithShape="1">
                          <a:blip r:embed="rId10">
                            <a:extLst>
                              <a:ext uri="{28A0092B-C50C-407E-A947-70E740481C1C}">
                                <a14:useLocalDpi xmlns:a14="http://schemas.microsoft.com/office/drawing/2010/main" val="0"/>
                              </a:ext>
                            </a:extLst>
                          </a:blip>
                          <a:srcRect l="3050" t="1195" r="1998" b="-1"/>
                          <a:stretch/>
                        </pic:blipFill>
                        <pic:spPr bwMode="auto">
                          <a:xfrm>
                            <a:off x="0" y="0"/>
                            <a:ext cx="5366803" cy="68174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512C1E" w14:textId="1111D924" w:rsidR="00DA6C9E" w:rsidRPr="0081284F" w:rsidRDefault="00900EFD" w:rsidP="00BE1C0C">
      <w:pPr>
        <w:spacing w:line="360" w:lineRule="auto"/>
        <w:rPr>
          <w:sz w:val="22"/>
          <w:szCs w:val="22"/>
        </w:rPr>
      </w:pPr>
      <w:r w:rsidRPr="0081284F">
        <w:rPr>
          <w:sz w:val="22"/>
          <w:szCs w:val="22"/>
        </w:rPr>
        <w:t xml:space="preserve"> </w:t>
      </w:r>
      <w:r w:rsidR="00F81D3B" w:rsidRPr="00DF5B02">
        <w:rPr>
          <w:b/>
          <w:bCs/>
          <w:sz w:val="22"/>
          <w:szCs w:val="22"/>
        </w:rPr>
        <w:t>Şekil 1.</w:t>
      </w:r>
      <w:r w:rsidR="00157340">
        <w:rPr>
          <w:sz w:val="22"/>
          <w:szCs w:val="22"/>
        </w:rPr>
        <w:t>C</w:t>
      </w:r>
      <w:r w:rsidR="00821905">
        <w:rPr>
          <w:sz w:val="22"/>
          <w:szCs w:val="22"/>
        </w:rPr>
        <w:t>onsort</w:t>
      </w:r>
      <w:r w:rsidR="00DA32B9" w:rsidRPr="0081284F">
        <w:rPr>
          <w:sz w:val="22"/>
          <w:szCs w:val="22"/>
        </w:rPr>
        <w:t xml:space="preserve"> </w:t>
      </w:r>
      <w:r w:rsidR="00157340">
        <w:rPr>
          <w:sz w:val="22"/>
          <w:szCs w:val="22"/>
        </w:rPr>
        <w:t>a</w:t>
      </w:r>
      <w:r w:rsidR="00DA32B9" w:rsidRPr="0081284F">
        <w:rPr>
          <w:sz w:val="22"/>
          <w:szCs w:val="22"/>
        </w:rPr>
        <w:t>kış diya</w:t>
      </w:r>
      <w:r w:rsidR="00703885" w:rsidRPr="0081284F">
        <w:rPr>
          <w:sz w:val="22"/>
          <w:szCs w:val="22"/>
        </w:rPr>
        <w:t>g</w:t>
      </w:r>
      <w:r w:rsidR="00DA32B9" w:rsidRPr="0081284F">
        <w:rPr>
          <w:sz w:val="22"/>
          <w:szCs w:val="22"/>
        </w:rPr>
        <w:t>ramı</w:t>
      </w:r>
      <w:r w:rsidR="00DF5B02">
        <w:rPr>
          <w:sz w:val="22"/>
          <w:szCs w:val="22"/>
        </w:rPr>
        <w:t>.</w:t>
      </w:r>
    </w:p>
    <w:p w14:paraId="5F855B69" w14:textId="5C9FC7F3" w:rsidR="005444B1" w:rsidRPr="00A935E3" w:rsidRDefault="00B6736F" w:rsidP="00052C63">
      <w:pPr>
        <w:pStyle w:val="Stil2"/>
      </w:pPr>
      <w:r w:rsidRPr="00690B0E">
        <w:br w:type="page"/>
      </w:r>
      <w:bookmarkStart w:id="49" w:name="_Toc221305123"/>
      <w:r w:rsidR="00703885">
        <w:rPr>
          <w:noProof/>
          <w:lang w:eastAsia="tr-TR"/>
        </w:rPr>
        <w:lastRenderedPageBreak/>
        <mc:AlternateContent>
          <mc:Choice Requires="wps">
            <w:drawing>
              <wp:anchor distT="0" distB="0" distL="114300" distR="114300" simplePos="0" relativeHeight="251681792" behindDoc="0" locked="0" layoutInCell="1" allowOverlap="1" wp14:anchorId="5821940F" wp14:editId="1B39EF59">
                <wp:simplePos x="0" y="0"/>
                <wp:positionH relativeFrom="column">
                  <wp:posOffset>3771265</wp:posOffset>
                </wp:positionH>
                <wp:positionV relativeFrom="paragraph">
                  <wp:posOffset>-4199204</wp:posOffset>
                </wp:positionV>
                <wp:extent cx="2206625" cy="1062355"/>
                <wp:effectExtent l="0" t="0" r="15875" b="17145"/>
                <wp:wrapNone/>
                <wp:docPr id="106069406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6625" cy="10623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C1D5BF" w14:textId="77777777" w:rsidR="00A94F8A" w:rsidRPr="00697745" w:rsidRDefault="00A94F8A" w:rsidP="00690B0E">
                            <w:pPr>
                              <w:rPr>
                                <w:b/>
                                <w:bCs/>
                                <w:sz w:val="18"/>
                                <w:szCs w:val="18"/>
                                <w:lang w:val="en-CA"/>
                              </w:rPr>
                            </w:pPr>
                            <w:r w:rsidRPr="00697745">
                              <w:rPr>
                                <w:rFonts w:hint="cs"/>
                                <w:b/>
                                <w:bCs/>
                                <w:sz w:val="18"/>
                                <w:szCs w:val="18"/>
                                <w:lang w:val="en-CA"/>
                              </w:rPr>
                              <w:t xml:space="preserve">Doğumun </w:t>
                            </w:r>
                            <w:r>
                              <w:rPr>
                                <w:b/>
                                <w:bCs/>
                                <w:sz w:val="18"/>
                                <w:szCs w:val="18"/>
                                <w:lang w:val="en-CA"/>
                              </w:rPr>
                              <w:t>üçün</w:t>
                            </w:r>
                            <w:r w:rsidRPr="00697745">
                              <w:rPr>
                                <w:b/>
                                <w:bCs/>
                                <w:sz w:val="18"/>
                                <w:szCs w:val="18"/>
                                <w:lang w:val="en-CA"/>
                              </w:rPr>
                              <w:t>c</w:t>
                            </w:r>
                            <w:r>
                              <w:rPr>
                                <w:b/>
                                <w:bCs/>
                                <w:sz w:val="18"/>
                                <w:szCs w:val="18"/>
                                <w:lang w:val="en-CA"/>
                              </w:rPr>
                              <w:t>ü</w:t>
                            </w:r>
                            <w:r w:rsidRPr="00697745">
                              <w:rPr>
                                <w:rFonts w:hint="cs"/>
                                <w:b/>
                                <w:bCs/>
                                <w:sz w:val="18"/>
                                <w:szCs w:val="18"/>
                                <w:lang w:val="en-CA"/>
                              </w:rPr>
                              <w:t xml:space="preserve"> evresi izlem (n= </w:t>
                            </w:r>
                            <w:r>
                              <w:rPr>
                                <w:b/>
                                <w:bCs/>
                                <w:sz w:val="18"/>
                                <w:szCs w:val="18"/>
                                <w:lang w:val="en-CA"/>
                              </w:rPr>
                              <w:t>54</w:t>
                            </w:r>
                            <w:r w:rsidRPr="00697745">
                              <w:rPr>
                                <w:rFonts w:hint="cs"/>
                                <w:b/>
                                <w:bCs/>
                                <w:sz w:val="18"/>
                                <w:szCs w:val="18"/>
                                <w:lang w:val="en-CA"/>
                              </w:rPr>
                              <w:t>)</w:t>
                            </w:r>
                          </w:p>
                          <w:p w14:paraId="2431D701" w14:textId="77777777" w:rsidR="00A94F8A" w:rsidRDefault="00A94F8A" w:rsidP="00690B0E">
                            <w:pPr>
                              <w:rPr>
                                <w:sz w:val="18"/>
                                <w:szCs w:val="18"/>
                                <w:lang w:val="en-CA"/>
                              </w:rPr>
                            </w:pPr>
                            <w:r>
                              <w:rPr>
                                <w:sz w:val="18"/>
                                <w:szCs w:val="18"/>
                                <w:lang w:val="en-CA"/>
                              </w:rPr>
                              <w:t>Doğum izlem formu</w:t>
                            </w:r>
                          </w:p>
                          <w:p w14:paraId="27121A4E" w14:textId="77777777" w:rsidR="00A94F8A" w:rsidRDefault="00A94F8A" w:rsidP="00690B0E">
                            <w:pPr>
                              <w:rPr>
                                <w:sz w:val="18"/>
                                <w:szCs w:val="18"/>
                                <w:lang w:val="en-CA"/>
                              </w:rPr>
                            </w:pPr>
                            <w:r>
                              <w:rPr>
                                <w:sz w:val="18"/>
                                <w:szCs w:val="18"/>
                                <w:lang w:val="en-CA"/>
                              </w:rPr>
                              <w:t>Doğum memnuniyeti kısa ölceği</w:t>
                            </w:r>
                          </w:p>
                          <w:p w14:paraId="7C87ED1C" w14:textId="77777777" w:rsidR="00A94F8A" w:rsidRDefault="00A94F8A" w:rsidP="00690B0E">
                            <w:pPr>
                              <w:rPr>
                                <w:bCs/>
                                <w:color w:val="000000"/>
                                <w:sz w:val="18"/>
                                <w:szCs w:val="18"/>
                              </w:rPr>
                            </w:pPr>
                            <w:r w:rsidRPr="000013BB">
                              <w:rPr>
                                <w:bCs/>
                                <w:color w:val="000000"/>
                                <w:sz w:val="18"/>
                                <w:szCs w:val="18"/>
                              </w:rPr>
                              <w:t xml:space="preserve">Doğum Sekseği Uygulaması Görüş ve Deneyim Formu </w:t>
                            </w:r>
                          </w:p>
                          <w:p w14:paraId="05A05605" w14:textId="77777777" w:rsidR="00A94F8A" w:rsidRPr="00361A12" w:rsidRDefault="00A94F8A" w:rsidP="00690B0E">
                            <w:pPr>
                              <w:rPr>
                                <w:sz w:val="18"/>
                                <w:szCs w:val="18"/>
                                <w:lang w:val="en-CA"/>
                              </w:rPr>
                            </w:pPr>
                            <w:r w:rsidRPr="00361A12">
                              <w:rPr>
                                <w:sz w:val="18"/>
                                <w:szCs w:val="18"/>
                                <w:shd w:val="clear" w:color="auto" w:fill="FFFFFF"/>
                              </w:rPr>
                              <w:t xml:space="preserve">Visual Analog Skala </w:t>
                            </w:r>
                            <w:r>
                              <w:rPr>
                                <w:sz w:val="18"/>
                                <w:szCs w:val="18"/>
                                <w:shd w:val="clear" w:color="auto" w:fill="FFFFFF"/>
                              </w:rPr>
                              <w:t>Formu (</w:t>
                            </w:r>
                            <w:r w:rsidRPr="00361A12">
                              <w:rPr>
                                <w:sz w:val="18"/>
                                <w:szCs w:val="18"/>
                                <w:lang w:val="en-CA"/>
                              </w:rPr>
                              <w:t>VAS</w:t>
                            </w:r>
                            <w:r>
                              <w:rPr>
                                <w:sz w:val="18"/>
                                <w:szCs w:val="18"/>
                                <w:lang w:val="en-CA"/>
                              </w:rPr>
                              <w:t>)</w:t>
                            </w:r>
                            <w:r w:rsidRPr="00361A12">
                              <w:rPr>
                                <w:sz w:val="18"/>
                                <w:szCs w:val="18"/>
                                <w:lang w:val="en-CA"/>
                              </w:rPr>
                              <w:t xml:space="preserve"> </w:t>
                            </w:r>
                          </w:p>
                          <w:p w14:paraId="7310A141" w14:textId="77777777" w:rsidR="00A94F8A" w:rsidRDefault="00A94F8A" w:rsidP="00690B0E">
                            <w:pPr>
                              <w:rPr>
                                <w:sz w:val="18"/>
                                <w:szCs w:val="18"/>
                                <w:lang w:val="en-CA"/>
                              </w:rPr>
                            </w:pPr>
                          </w:p>
                          <w:p w14:paraId="60073798" w14:textId="77777777" w:rsidR="00A94F8A" w:rsidRDefault="00A94F8A" w:rsidP="00690B0E">
                            <w:pPr>
                              <w:rPr>
                                <w:sz w:val="18"/>
                                <w:szCs w:val="18"/>
                                <w:lang w:val="en-CA"/>
                              </w:rPr>
                            </w:pPr>
                          </w:p>
                          <w:p w14:paraId="0FEC9B29" w14:textId="77777777" w:rsidR="00A94F8A" w:rsidRDefault="00A94F8A" w:rsidP="00690B0E">
                            <w:pPr>
                              <w:rPr>
                                <w:sz w:val="18"/>
                                <w:szCs w:val="18"/>
                                <w:lang w:val="en-CA"/>
                              </w:rPr>
                            </w:pPr>
                          </w:p>
                          <w:p w14:paraId="03093EAD" w14:textId="77777777" w:rsidR="00A94F8A" w:rsidRPr="000C681E" w:rsidRDefault="00A94F8A" w:rsidP="00690B0E">
                            <w:pPr>
                              <w:rPr>
                                <w:sz w:val="18"/>
                                <w:szCs w:val="18"/>
                                <w:lang w:val="en-CA"/>
                              </w:rPr>
                            </w:pPr>
                          </w:p>
                          <w:p w14:paraId="14B630F7" w14:textId="77777777" w:rsidR="00A94F8A" w:rsidRPr="00AA367C" w:rsidRDefault="00A94F8A" w:rsidP="00690B0E">
                            <w:pPr>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1940F" id="Dikdörtgen 9" o:spid="_x0000_s1026" style="position:absolute;left:0;text-align:left;margin-left:296.95pt;margin-top:-330.65pt;width:173.75pt;height:8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" fillcolor="white [3201]" strokecolor="#4472c4 [3204]" strokeweight="1pt">
                <v:path arrowok="t"/>
                <v:textbox inset=",7.2pt,,7.2pt">
                  <w:txbxContent>
                    <w:p w14:paraId="21C1D5BF" w14:textId="77777777" w:rsidR="00A94F8A" w:rsidRPr="00697745" w:rsidRDefault="00A94F8A" w:rsidP="00690B0E">
                      <w:pPr>
                        <w:rPr>
                          <w:b/>
                          <w:bCs/>
                          <w:sz w:val="18"/>
                          <w:szCs w:val="18"/>
                          <w:lang w:val="en-CA"/>
                        </w:rPr>
                      </w:pPr>
                      <w:r w:rsidRPr="00697745">
                        <w:rPr>
                          <w:rFonts w:hint="cs"/>
                          <w:b/>
                          <w:bCs/>
                          <w:sz w:val="18"/>
                          <w:szCs w:val="18"/>
                          <w:lang w:val="en-CA"/>
                        </w:rPr>
                        <w:t xml:space="preserve">Doğumun </w:t>
                      </w:r>
                      <w:r>
                        <w:rPr>
                          <w:b/>
                          <w:bCs/>
                          <w:sz w:val="18"/>
                          <w:szCs w:val="18"/>
                          <w:lang w:val="en-CA"/>
                        </w:rPr>
                        <w:t>üçün</w:t>
                      </w:r>
                      <w:r w:rsidRPr="00697745">
                        <w:rPr>
                          <w:b/>
                          <w:bCs/>
                          <w:sz w:val="18"/>
                          <w:szCs w:val="18"/>
                          <w:lang w:val="en-CA"/>
                        </w:rPr>
                        <w:t>c</w:t>
                      </w:r>
                      <w:r>
                        <w:rPr>
                          <w:b/>
                          <w:bCs/>
                          <w:sz w:val="18"/>
                          <w:szCs w:val="18"/>
                          <w:lang w:val="en-CA"/>
                        </w:rPr>
                        <w:t>ü</w:t>
                      </w:r>
                      <w:r w:rsidRPr="00697745">
                        <w:rPr>
                          <w:rFonts w:hint="cs"/>
                          <w:b/>
                          <w:bCs/>
                          <w:sz w:val="18"/>
                          <w:szCs w:val="18"/>
                          <w:lang w:val="en-CA"/>
                        </w:rPr>
                        <w:t xml:space="preserve"> evresi izlem (n= </w:t>
                      </w:r>
                      <w:r>
                        <w:rPr>
                          <w:b/>
                          <w:bCs/>
                          <w:sz w:val="18"/>
                          <w:szCs w:val="18"/>
                          <w:lang w:val="en-CA"/>
                        </w:rPr>
                        <w:t>54</w:t>
                      </w:r>
                      <w:r w:rsidRPr="00697745">
                        <w:rPr>
                          <w:rFonts w:hint="cs"/>
                          <w:b/>
                          <w:bCs/>
                          <w:sz w:val="18"/>
                          <w:szCs w:val="18"/>
                          <w:lang w:val="en-CA"/>
                        </w:rPr>
                        <w:t>)</w:t>
                      </w:r>
                    </w:p>
                    <w:p w14:paraId="2431D701" w14:textId="77777777" w:rsidR="00A94F8A" w:rsidRDefault="00A94F8A" w:rsidP="00690B0E">
                      <w:pPr>
                        <w:rPr>
                          <w:sz w:val="18"/>
                          <w:szCs w:val="18"/>
                          <w:lang w:val="en-CA"/>
                        </w:rPr>
                      </w:pPr>
                      <w:r>
                        <w:rPr>
                          <w:sz w:val="18"/>
                          <w:szCs w:val="18"/>
                          <w:lang w:val="en-CA"/>
                        </w:rPr>
                        <w:t>Doğum izlem formu</w:t>
                      </w:r>
                    </w:p>
                    <w:p w14:paraId="27121A4E" w14:textId="77777777" w:rsidR="00A94F8A" w:rsidRDefault="00A94F8A" w:rsidP="00690B0E">
                      <w:pPr>
                        <w:rPr>
                          <w:sz w:val="18"/>
                          <w:szCs w:val="18"/>
                          <w:lang w:val="en-CA"/>
                        </w:rPr>
                      </w:pPr>
                      <w:r>
                        <w:rPr>
                          <w:sz w:val="18"/>
                          <w:szCs w:val="18"/>
                          <w:lang w:val="en-CA"/>
                        </w:rPr>
                        <w:t>Doğum memnuniyeti kısa ölceği</w:t>
                      </w:r>
                    </w:p>
                    <w:p w14:paraId="7C87ED1C" w14:textId="77777777" w:rsidR="00A94F8A" w:rsidRDefault="00A94F8A" w:rsidP="00690B0E">
                      <w:pPr>
                        <w:rPr>
                          <w:bCs/>
                          <w:color w:val="000000"/>
                          <w:sz w:val="18"/>
                          <w:szCs w:val="18"/>
                        </w:rPr>
                      </w:pPr>
                      <w:r w:rsidRPr="000013BB">
                        <w:rPr>
                          <w:bCs/>
                          <w:color w:val="000000"/>
                          <w:sz w:val="18"/>
                          <w:szCs w:val="18"/>
                        </w:rPr>
                        <w:t xml:space="preserve">Doğum Sekseği Uygulaması Görüş ve Deneyim Formu </w:t>
                      </w:r>
                    </w:p>
                    <w:p w14:paraId="05A05605" w14:textId="77777777" w:rsidR="00A94F8A" w:rsidRPr="00361A12" w:rsidRDefault="00A94F8A" w:rsidP="00690B0E">
                      <w:pPr>
                        <w:rPr>
                          <w:sz w:val="18"/>
                          <w:szCs w:val="18"/>
                          <w:lang w:val="en-CA"/>
                        </w:rPr>
                      </w:pPr>
                      <w:r w:rsidRPr="00361A12">
                        <w:rPr>
                          <w:sz w:val="18"/>
                          <w:szCs w:val="18"/>
                          <w:shd w:val="clear" w:color="auto" w:fill="FFFFFF"/>
                        </w:rPr>
                        <w:t xml:space="preserve">Visual Analog Skala </w:t>
                      </w:r>
                      <w:r>
                        <w:rPr>
                          <w:sz w:val="18"/>
                          <w:szCs w:val="18"/>
                          <w:shd w:val="clear" w:color="auto" w:fill="FFFFFF"/>
                        </w:rPr>
                        <w:t>Formu (</w:t>
                      </w:r>
                      <w:r w:rsidRPr="00361A12">
                        <w:rPr>
                          <w:sz w:val="18"/>
                          <w:szCs w:val="18"/>
                          <w:lang w:val="en-CA"/>
                        </w:rPr>
                        <w:t>VAS</w:t>
                      </w:r>
                      <w:r>
                        <w:rPr>
                          <w:sz w:val="18"/>
                          <w:szCs w:val="18"/>
                          <w:lang w:val="en-CA"/>
                        </w:rPr>
                        <w:t>)</w:t>
                      </w:r>
                      <w:r w:rsidRPr="00361A12">
                        <w:rPr>
                          <w:sz w:val="18"/>
                          <w:szCs w:val="18"/>
                          <w:lang w:val="en-CA"/>
                        </w:rPr>
                        <w:t xml:space="preserve"> </w:t>
                      </w:r>
                    </w:p>
                    <w:p w14:paraId="7310A141" w14:textId="77777777" w:rsidR="00A94F8A" w:rsidRDefault="00A94F8A" w:rsidP="00690B0E">
                      <w:pPr>
                        <w:rPr>
                          <w:sz w:val="18"/>
                          <w:szCs w:val="18"/>
                          <w:lang w:val="en-CA"/>
                        </w:rPr>
                      </w:pPr>
                    </w:p>
                    <w:p w14:paraId="60073798" w14:textId="77777777" w:rsidR="00A94F8A" w:rsidRDefault="00A94F8A" w:rsidP="00690B0E">
                      <w:pPr>
                        <w:rPr>
                          <w:sz w:val="18"/>
                          <w:szCs w:val="18"/>
                          <w:lang w:val="en-CA"/>
                        </w:rPr>
                      </w:pPr>
                    </w:p>
                    <w:p w14:paraId="0FEC9B29" w14:textId="77777777" w:rsidR="00A94F8A" w:rsidRDefault="00A94F8A" w:rsidP="00690B0E">
                      <w:pPr>
                        <w:rPr>
                          <w:sz w:val="18"/>
                          <w:szCs w:val="18"/>
                          <w:lang w:val="en-CA"/>
                        </w:rPr>
                      </w:pPr>
                    </w:p>
                    <w:p w14:paraId="03093EAD" w14:textId="77777777" w:rsidR="00A94F8A" w:rsidRPr="000C681E" w:rsidRDefault="00A94F8A" w:rsidP="00690B0E">
                      <w:pPr>
                        <w:rPr>
                          <w:sz w:val="18"/>
                          <w:szCs w:val="18"/>
                          <w:lang w:val="en-CA"/>
                        </w:rPr>
                      </w:pPr>
                    </w:p>
                    <w:p w14:paraId="14B630F7" w14:textId="77777777" w:rsidR="00A94F8A" w:rsidRPr="00AA367C" w:rsidRDefault="00A94F8A" w:rsidP="00690B0E">
                      <w:pPr>
                        <w:rPr>
                          <w:sz w:val="18"/>
                          <w:szCs w:val="18"/>
                        </w:rPr>
                      </w:pPr>
                    </w:p>
                  </w:txbxContent>
                </v:textbox>
              </v:rect>
            </w:pict>
          </mc:Fallback>
        </mc:AlternateContent>
      </w:r>
      <w:r w:rsidR="006B1060">
        <w:t xml:space="preserve">3.7. </w:t>
      </w:r>
      <w:r w:rsidR="00C91F13" w:rsidRPr="00900EFD">
        <w:t>Körlem</w:t>
      </w:r>
      <w:r w:rsidR="00A935E3">
        <w:t>e</w:t>
      </w:r>
      <w:bookmarkEnd w:id="49"/>
    </w:p>
    <w:p w14:paraId="4C5FF143" w14:textId="20EA6013" w:rsidR="00C91F13" w:rsidRPr="00900EFD" w:rsidRDefault="003D6669" w:rsidP="00E74C95">
      <w:pPr>
        <w:pStyle w:val="GvdeMetni21"/>
        <w:spacing w:line="360" w:lineRule="auto"/>
      </w:pPr>
      <w:r>
        <w:t>Araştırmanın başlangıç aşamasında katılımcılara, gruplara randomizasyonla atanacaklarına ilişkin bilgi verilmiş; grup ataması tamamlandıktan sonra hangi grupta yer aldıkları bildiril</w:t>
      </w:r>
      <w:r w:rsidR="004C2B9D">
        <w:t>miştir</w:t>
      </w:r>
      <w:r>
        <w:t>.</w:t>
      </w:r>
      <w:r w:rsidR="00AE760A">
        <w:t xml:space="preserve"> </w:t>
      </w:r>
      <w:r w:rsidR="006366D2">
        <w:t>Bu durum, körlemenin ilk aşaması olan gru</w:t>
      </w:r>
      <w:r w:rsidR="00A935E3">
        <w:t>plara</w:t>
      </w:r>
      <w:r w:rsidR="006366D2">
        <w:t xml:space="preserve"> atama</w:t>
      </w:r>
      <w:r w:rsidR="00410352">
        <w:t xml:space="preserve"> </w:t>
      </w:r>
      <w:r w:rsidR="006366D2">
        <w:t>sürecinde katılımc</w:t>
      </w:r>
      <w:r w:rsidR="00A935E3">
        <w:t>ı</w:t>
      </w:r>
      <w:r w:rsidR="006366D2">
        <w:t xml:space="preserve"> düzeyinde körlüğün sağlanmasına olanak tanımıştır. </w:t>
      </w:r>
      <w:r w:rsidR="00D1147B">
        <w:t>Ancak araştırmanın müdahale bölümündeki uygulamalar somut ve gözlemlenebilir nitelikte olduğundan</w:t>
      </w:r>
      <w:r w:rsidR="00781827">
        <w:t xml:space="preserve"> </w:t>
      </w:r>
      <w:r w:rsidR="00C91F13" w:rsidRPr="00900EFD">
        <w:rPr>
          <w:rFonts w:hint="cs"/>
        </w:rPr>
        <w:t>katılımcıları</w:t>
      </w:r>
      <w:r w:rsidR="00DA6C9E">
        <w:t>n</w:t>
      </w:r>
      <w:r w:rsidR="00C91F13" w:rsidRPr="00900EFD">
        <w:rPr>
          <w:rFonts w:hint="cs"/>
        </w:rPr>
        <w:t xml:space="preserve"> ve araştırmacıı</w:t>
      </w:r>
      <w:r w:rsidR="00DA6C9E">
        <w:t>nın</w:t>
      </w:r>
      <w:r w:rsidR="00C91F13" w:rsidRPr="00900EFD">
        <w:rPr>
          <w:rFonts w:hint="cs"/>
        </w:rPr>
        <w:t xml:space="preserve"> gruplara kör</w:t>
      </w:r>
      <w:r w:rsidR="00DA6C9E">
        <w:t>lenme</w:t>
      </w:r>
      <w:r w:rsidR="005C282E">
        <w:t>nin sürdürülmesi</w:t>
      </w:r>
      <w:r w:rsidR="00C91F13" w:rsidRPr="00900EFD">
        <w:rPr>
          <w:rFonts w:hint="cs"/>
        </w:rPr>
        <w:t xml:space="preserve"> mümkün </w:t>
      </w:r>
      <w:r w:rsidR="00DA6C9E">
        <w:t>olmamıştır</w:t>
      </w:r>
      <w:r w:rsidR="00C91F13" w:rsidRPr="00900EFD">
        <w:rPr>
          <w:rFonts w:hint="cs"/>
        </w:rPr>
        <w:t xml:space="preserve">. </w:t>
      </w:r>
      <w:r w:rsidR="00C91F13" w:rsidRPr="00900EFD">
        <w:t xml:space="preserve"> </w:t>
      </w:r>
      <w:r w:rsidR="000B7022">
        <w:t>Ölçekler katılımcılar tarafından kendini bildirim yöntemi ile doldurulmuş</w:t>
      </w:r>
      <w:r w:rsidR="00DC14EB">
        <w:t xml:space="preserve"> </w:t>
      </w:r>
      <w:r w:rsidR="00C91F13" w:rsidRPr="00900EFD">
        <w:t>ve araştırmacı</w:t>
      </w:r>
      <w:r w:rsidR="00DA6C9E">
        <w:t>nın</w:t>
      </w:r>
      <w:r w:rsidR="00C91F13" w:rsidRPr="00900EFD">
        <w:t xml:space="preserve"> ölçek sonuçlarına kör o</w:t>
      </w:r>
      <w:r w:rsidR="00404569" w:rsidRPr="00900EFD">
        <w:t>lm</w:t>
      </w:r>
      <w:r w:rsidR="00DA6C9E">
        <w:t>ası sağlanmıştır</w:t>
      </w:r>
      <w:r w:rsidR="00C91F13" w:rsidRPr="00900EFD">
        <w:t>. Buna ek olarak verilerin SPSS’e girişi ve analizi araştırmacılara kör olarak gerçekleştiri</w:t>
      </w:r>
      <w:r w:rsidR="00404569" w:rsidRPr="00900EFD">
        <w:t>lmiş</w:t>
      </w:r>
      <w:r w:rsidR="00C91F13" w:rsidRPr="00900EFD">
        <w:t xml:space="preserve">tir. </w:t>
      </w:r>
    </w:p>
    <w:p w14:paraId="17B76724" w14:textId="77777777" w:rsidR="00C91F13" w:rsidRPr="000E0B20" w:rsidRDefault="006B1060" w:rsidP="00052C63">
      <w:pPr>
        <w:pStyle w:val="Stil2"/>
      </w:pPr>
      <w:bookmarkStart w:id="50" w:name="_Toc221305124"/>
      <w:r>
        <w:t xml:space="preserve">3.8. </w:t>
      </w:r>
      <w:r w:rsidR="00C91F13" w:rsidRPr="000E0B20">
        <w:t>Araştırmanın Uygulanması</w:t>
      </w:r>
      <w:bookmarkEnd w:id="50"/>
      <w:r w:rsidR="00C91F13" w:rsidRPr="000E0B20">
        <w:t xml:space="preserve"> </w:t>
      </w:r>
    </w:p>
    <w:p w14:paraId="71FC94B6" w14:textId="3B028182" w:rsidR="00C91F13" w:rsidRDefault="00A935E3" w:rsidP="00E74C95">
      <w:pPr>
        <w:pStyle w:val="GvdeMetni21"/>
        <w:spacing w:line="360" w:lineRule="auto"/>
      </w:pPr>
      <w:r>
        <w:t>Müdahale</w:t>
      </w:r>
      <w:r w:rsidR="00C91F13" w:rsidRPr="000E0B20">
        <w:t xml:space="preserve"> grubundaki gebelere doğum sekseği uygulamasındaki adımlar, ebelik doktora programının ders dönemini başarı ile tamamlamış, tez aşamasında olan ve aynı zamanda doğum salonunda </w:t>
      </w:r>
      <w:r w:rsidR="005444B1">
        <w:t xml:space="preserve">uzun </w:t>
      </w:r>
      <w:r w:rsidR="008F68D7">
        <w:t xml:space="preserve">bir dönem </w:t>
      </w:r>
      <w:r w:rsidR="00C91F13" w:rsidRPr="000E0B20">
        <w:t xml:space="preserve">aktif olarak çalışan </w:t>
      </w:r>
      <w:r w:rsidR="004C2B9D">
        <w:t xml:space="preserve">sorumlu </w:t>
      </w:r>
      <w:r w:rsidR="00C91F13" w:rsidRPr="000E0B20">
        <w:t xml:space="preserve">araştırmacı ebe tarafından </w:t>
      </w:r>
      <w:r w:rsidR="00EC66E9">
        <w:t>yürütülmüştür</w:t>
      </w:r>
      <w:r w:rsidR="00C91F13" w:rsidRPr="000E0B20">
        <w:t>.</w:t>
      </w:r>
    </w:p>
    <w:p w14:paraId="01E1F2A5" w14:textId="6643668C" w:rsidR="00C91F13" w:rsidRPr="000E0B20" w:rsidRDefault="006B1060" w:rsidP="00E74C95">
      <w:pPr>
        <w:pStyle w:val="Stil3"/>
      </w:pPr>
      <w:bookmarkStart w:id="51" w:name="_Toc221305125"/>
      <w:r>
        <w:t xml:space="preserve">3.8.1. </w:t>
      </w:r>
      <w:r w:rsidR="00C91F13" w:rsidRPr="000E0B20">
        <w:t xml:space="preserve">Gebelerin </w:t>
      </w:r>
      <w:r w:rsidR="00DF5B02">
        <w:t>K</w:t>
      </w:r>
      <w:r w:rsidR="00C91F13" w:rsidRPr="000E0B20">
        <w:t xml:space="preserve">ayıt </w:t>
      </w:r>
      <w:r w:rsidR="00DF5B02">
        <w:t>E</w:t>
      </w:r>
      <w:r w:rsidR="00C91F13" w:rsidRPr="000E0B20">
        <w:t xml:space="preserve">dilmesi ve Tanıtıcı Bilgi Formunun </w:t>
      </w:r>
      <w:r w:rsidR="00DF5B02">
        <w:t>D</w:t>
      </w:r>
      <w:r w:rsidR="00C91F13" w:rsidRPr="000E0B20">
        <w:t>oldurulması</w:t>
      </w:r>
      <w:bookmarkEnd w:id="51"/>
    </w:p>
    <w:p w14:paraId="54266667" w14:textId="23357B0A" w:rsidR="00C91F13" w:rsidRDefault="00C91F13" w:rsidP="0053692D">
      <w:pPr>
        <w:pStyle w:val="NormalWeb"/>
        <w:spacing w:line="360" w:lineRule="auto"/>
        <w:ind w:firstLine="567"/>
        <w:rPr>
          <w:rFonts w:eastAsia="TimesNewRomanPSMT"/>
          <w:color w:val="000000"/>
        </w:rPr>
      </w:pPr>
      <w:r>
        <w:rPr>
          <w:rFonts w:hint="cs"/>
          <w:color w:val="000000"/>
        </w:rPr>
        <w:t xml:space="preserve">Araştırma verilerinin toplanması </w:t>
      </w:r>
      <w:r>
        <w:rPr>
          <w:color w:val="000000"/>
        </w:rPr>
        <w:t xml:space="preserve">ve araştırmanın uygulaması </w:t>
      </w:r>
      <w:r>
        <w:rPr>
          <w:rFonts w:hint="cs"/>
          <w:color w:val="000000"/>
        </w:rPr>
        <w:t xml:space="preserve">aşamasında öncelikle Aydın Kadın Doğum ve Çocuk Hastalıkları Hastanesi </w:t>
      </w:r>
      <w:r>
        <w:rPr>
          <w:color w:val="000000"/>
        </w:rPr>
        <w:t xml:space="preserve">Doğum için gelen gebelerin, doğumhaneye </w:t>
      </w:r>
      <w:r w:rsidR="00A40877">
        <w:rPr>
          <w:color w:val="000000"/>
        </w:rPr>
        <w:t>yatış i</w:t>
      </w:r>
      <w:r w:rsidR="00A40877">
        <w:t>şlemleri tamamlandıktan</w:t>
      </w:r>
      <w:r w:rsidR="002A5EE4">
        <w:t xml:space="preserve"> </w:t>
      </w:r>
      <w:r>
        <w:rPr>
          <w:color w:val="000000"/>
        </w:rPr>
        <w:t>sonra örnekleme dahil etme ve çıkarılma kriterlerine uygunluğu değerlendiril</w:t>
      </w:r>
      <w:r w:rsidR="00404569">
        <w:rPr>
          <w:color w:val="000000"/>
        </w:rPr>
        <w:t>miş</w:t>
      </w:r>
      <w:r>
        <w:rPr>
          <w:color w:val="000000"/>
        </w:rPr>
        <w:t xml:space="preserve">tir. Uygun olarak belirlenen gebelere çalışma </w:t>
      </w:r>
      <w:r>
        <w:rPr>
          <w:rFonts w:eastAsia="TimesNewRomanPSMT"/>
          <w:color w:val="000000"/>
        </w:rPr>
        <w:t>sürecinde herhangi bir bakımlarının aksatılmayacağı hakkında</w:t>
      </w:r>
      <w:r>
        <w:rPr>
          <w:color w:val="000000"/>
        </w:rPr>
        <w:t xml:space="preserve"> bilgi veril</w:t>
      </w:r>
      <w:r w:rsidR="00404569">
        <w:rPr>
          <w:color w:val="000000"/>
        </w:rPr>
        <w:t>miş</w:t>
      </w:r>
      <w:r>
        <w:rPr>
          <w:color w:val="000000"/>
        </w:rPr>
        <w:t xml:space="preserve">, </w:t>
      </w:r>
      <w:r>
        <w:rPr>
          <w:rFonts w:eastAsia="TimesNewRomanPSMT" w:hint="cs"/>
          <w:color w:val="000000"/>
        </w:rPr>
        <w:t xml:space="preserve">yazılı ve </w:t>
      </w:r>
      <w:r w:rsidR="00364582">
        <w:rPr>
          <w:rFonts w:eastAsia="TimesNewRomanPSMT" w:hint="cs"/>
          <w:color w:val="000000"/>
        </w:rPr>
        <w:t>söz</w:t>
      </w:r>
      <w:r w:rsidR="00364582">
        <w:rPr>
          <w:rFonts w:eastAsia="TimesNewRomanPSMT"/>
          <w:color w:val="000000"/>
        </w:rPr>
        <w:t xml:space="preserve">lü onamları </w:t>
      </w:r>
      <w:r>
        <w:rPr>
          <w:rFonts w:eastAsia="TimesNewRomanPSMT" w:hint="cs"/>
          <w:color w:val="000000"/>
        </w:rPr>
        <w:t>alın</w:t>
      </w:r>
      <w:r w:rsidR="00404569">
        <w:rPr>
          <w:rFonts w:eastAsia="TimesNewRomanPSMT"/>
          <w:color w:val="000000"/>
        </w:rPr>
        <w:t>mış</w:t>
      </w:r>
      <w:r>
        <w:rPr>
          <w:rFonts w:eastAsia="TimesNewRomanPSMT"/>
          <w:color w:val="000000"/>
        </w:rPr>
        <w:t>tır.  Ayrıca gebelere çalışmanın herhangi bir aşamasında ayrılmak isterler ayrılabilecekleri ve bu durumda da rutin izlem ve bakımlarının sürdürüleceğine ilişkin bilgi veril</w:t>
      </w:r>
      <w:r w:rsidR="00404569">
        <w:rPr>
          <w:rFonts w:eastAsia="TimesNewRomanPSMT"/>
          <w:color w:val="000000"/>
        </w:rPr>
        <w:t>miş</w:t>
      </w:r>
      <w:r>
        <w:rPr>
          <w:rFonts w:eastAsia="TimesNewRomanPSMT"/>
          <w:color w:val="000000"/>
        </w:rPr>
        <w:t>tir. Ardından</w:t>
      </w:r>
      <w:r>
        <w:t xml:space="preserve"> </w:t>
      </w:r>
      <w:r w:rsidRPr="00AF00CA">
        <w:rPr>
          <w:rFonts w:eastAsia="TimesNewRomanPSMT"/>
          <w:color w:val="000000"/>
        </w:rPr>
        <w:t xml:space="preserve">Tanıtıcı </w:t>
      </w:r>
      <w:r w:rsidR="00D26127">
        <w:rPr>
          <w:rFonts w:eastAsia="TimesNewRomanPSMT"/>
          <w:color w:val="000000"/>
        </w:rPr>
        <w:t>b</w:t>
      </w:r>
      <w:r w:rsidRPr="00AF00CA">
        <w:rPr>
          <w:rFonts w:eastAsia="TimesNewRomanPSMT"/>
          <w:color w:val="000000"/>
        </w:rPr>
        <w:t xml:space="preserve">ilgi </w:t>
      </w:r>
      <w:r w:rsidR="00D26127">
        <w:rPr>
          <w:rFonts w:eastAsia="TimesNewRomanPSMT"/>
          <w:color w:val="000000"/>
        </w:rPr>
        <w:t>f</w:t>
      </w:r>
      <w:r w:rsidRPr="00AF00CA">
        <w:rPr>
          <w:rFonts w:eastAsia="TimesNewRomanPSMT"/>
          <w:color w:val="000000"/>
        </w:rPr>
        <w:t xml:space="preserve">ormunun </w:t>
      </w:r>
      <w:r>
        <w:rPr>
          <w:rFonts w:eastAsia="TimesNewRomanPSMT"/>
          <w:color w:val="000000"/>
        </w:rPr>
        <w:t>yüz yüze görüşme yöntemi ve</w:t>
      </w:r>
      <w:r>
        <w:t xml:space="preserve"> </w:t>
      </w:r>
      <w:r w:rsidRPr="005150BE">
        <w:rPr>
          <w:rFonts w:eastAsia="TimesNewRomanPSMT"/>
          <w:color w:val="000000"/>
        </w:rPr>
        <w:t xml:space="preserve">Visual Analog Skala Formu </w:t>
      </w:r>
      <w:r>
        <w:rPr>
          <w:rFonts w:eastAsia="TimesNewRomanPSMT"/>
          <w:color w:val="000000"/>
        </w:rPr>
        <w:t>kendini bildirim yöntemi ile d</w:t>
      </w:r>
      <w:r w:rsidRPr="00AF00CA">
        <w:rPr>
          <w:rFonts w:eastAsia="TimesNewRomanPSMT"/>
          <w:color w:val="000000"/>
        </w:rPr>
        <w:t>oldurulması</w:t>
      </w:r>
      <w:r>
        <w:rPr>
          <w:rFonts w:eastAsia="TimesNewRomanPSMT"/>
          <w:color w:val="000000"/>
        </w:rPr>
        <w:t xml:space="preserve"> sağlan</w:t>
      </w:r>
      <w:r w:rsidR="00404569">
        <w:rPr>
          <w:rFonts w:eastAsia="TimesNewRomanPSMT"/>
          <w:color w:val="000000"/>
        </w:rPr>
        <w:t>mış</w:t>
      </w:r>
      <w:r>
        <w:rPr>
          <w:rFonts w:eastAsia="TimesNewRomanPSMT"/>
          <w:color w:val="000000"/>
        </w:rPr>
        <w:t>tır. Daha sonra gebelere araştırmaya kabul sırasına göre 1 ile 110 arasındaki sayı numaraları verilecek ve geliş sırasına göre, daha önce belirlenen randomizasyon gruplarından hangisinde (</w:t>
      </w:r>
      <w:r w:rsidR="00DE64DE">
        <w:rPr>
          <w:rFonts w:eastAsia="TimesNewRomanPSMT"/>
          <w:color w:val="000000"/>
        </w:rPr>
        <w:t>müdahale</w:t>
      </w:r>
      <w:r>
        <w:rPr>
          <w:rFonts w:eastAsia="TimesNewRomanPSMT"/>
          <w:color w:val="000000"/>
        </w:rPr>
        <w:t xml:space="preserve"> ya da kontrol) oldukları belirlen</w:t>
      </w:r>
      <w:r w:rsidR="00404569">
        <w:rPr>
          <w:rFonts w:eastAsia="TimesNewRomanPSMT"/>
          <w:color w:val="000000"/>
        </w:rPr>
        <w:t>miş</w:t>
      </w:r>
      <w:r w:rsidR="005444B1">
        <w:rPr>
          <w:rFonts w:eastAsia="TimesNewRomanPSMT"/>
          <w:color w:val="000000"/>
        </w:rPr>
        <w:t>tir</w:t>
      </w:r>
      <w:r>
        <w:rPr>
          <w:rFonts w:eastAsia="TimesNewRomanPSMT"/>
          <w:color w:val="000000"/>
        </w:rPr>
        <w:t>. Daha sonraki izlem ve bakımları gebenin atandığı çalışma grubuna göre yapıl</w:t>
      </w:r>
      <w:r w:rsidR="00404569">
        <w:rPr>
          <w:rFonts w:eastAsia="TimesNewRomanPSMT"/>
          <w:color w:val="000000"/>
        </w:rPr>
        <w:t>mış</w:t>
      </w:r>
      <w:r>
        <w:rPr>
          <w:rFonts w:eastAsia="TimesNewRomanPSMT"/>
          <w:color w:val="000000"/>
        </w:rPr>
        <w:t xml:space="preserve">tır.  </w:t>
      </w:r>
      <w:r w:rsidRPr="00AF00CA">
        <w:rPr>
          <w:rFonts w:eastAsia="TimesNewRomanPSMT"/>
          <w:color w:val="000000"/>
        </w:rPr>
        <w:t xml:space="preserve"> </w:t>
      </w:r>
    </w:p>
    <w:p w14:paraId="60335BAE" w14:textId="43991B47" w:rsidR="00C91F13" w:rsidRPr="000E0B20" w:rsidRDefault="006B1060" w:rsidP="00E74C95">
      <w:pPr>
        <w:pStyle w:val="Stil3"/>
      </w:pPr>
      <w:bookmarkStart w:id="52" w:name="_Toc221305126"/>
      <w:r>
        <w:lastRenderedPageBreak/>
        <w:t xml:space="preserve">3.8.2. </w:t>
      </w:r>
      <w:r w:rsidR="008F68D7">
        <w:t>Müdahale</w:t>
      </w:r>
      <w:r w:rsidR="00C91F13" w:rsidRPr="000E0B20">
        <w:t xml:space="preserve"> </w:t>
      </w:r>
      <w:r w:rsidR="00DF5B02">
        <w:t>G</w:t>
      </w:r>
      <w:r w:rsidR="00C91F13" w:rsidRPr="000E0B20">
        <w:t xml:space="preserve">rubunun </w:t>
      </w:r>
      <w:r w:rsidR="00DF5B02">
        <w:t>İ</w:t>
      </w:r>
      <w:r w:rsidR="00C91F13" w:rsidRPr="000E0B20">
        <w:t xml:space="preserve">zlem ve </w:t>
      </w:r>
      <w:r w:rsidR="00DF5B02">
        <w:t>B</w:t>
      </w:r>
      <w:r w:rsidR="00C91F13" w:rsidRPr="000E0B20">
        <w:t>akımı</w:t>
      </w:r>
      <w:bookmarkEnd w:id="52"/>
    </w:p>
    <w:p w14:paraId="2D510006" w14:textId="7005B01A" w:rsidR="00C91F13" w:rsidRDefault="008F68D7" w:rsidP="00E74C95">
      <w:pPr>
        <w:pStyle w:val="NormalWeb"/>
        <w:spacing w:before="0" w:beforeAutospacing="0" w:after="120" w:afterAutospacing="0" w:line="360" w:lineRule="auto"/>
        <w:ind w:firstLine="567"/>
        <w:rPr>
          <w:rFonts w:eastAsia="TimesNewRomanPSMT"/>
        </w:rPr>
      </w:pPr>
      <w:r>
        <w:rPr>
          <w:rFonts w:eastAsia="TimesNewRomanPSMT"/>
          <w:color w:val="000000"/>
        </w:rPr>
        <w:t>Müdahale</w:t>
      </w:r>
      <w:r w:rsidR="00C91F13">
        <w:rPr>
          <w:rFonts w:eastAsia="TimesNewRomanPSMT"/>
          <w:color w:val="000000"/>
        </w:rPr>
        <w:t xml:space="preserve"> grubundaki kadınlara rutin </w:t>
      </w:r>
      <w:r w:rsidR="00755701">
        <w:t xml:space="preserve">intrapartum bakıma ek </w:t>
      </w:r>
      <w:r w:rsidR="00C91F13">
        <w:rPr>
          <w:rFonts w:eastAsia="TimesNewRomanPSMT"/>
          <w:color w:val="000000"/>
        </w:rPr>
        <w:t>olarak müdahale ile ilgili doğum sekseği</w:t>
      </w:r>
      <w:r w:rsidR="00247238">
        <w:rPr>
          <w:rFonts w:eastAsia="TimesNewRomanPSMT"/>
          <w:color w:val="000000"/>
        </w:rPr>
        <w:t xml:space="preserve"> adımları</w:t>
      </w:r>
      <w:r w:rsidR="00C91F13">
        <w:rPr>
          <w:rFonts w:eastAsia="TimesNewRomanPSMT"/>
          <w:color w:val="000000"/>
        </w:rPr>
        <w:t xml:space="preserve"> hakkında bilgi veril</w:t>
      </w:r>
      <w:r w:rsidR="00404569">
        <w:rPr>
          <w:rFonts w:eastAsia="TimesNewRomanPSMT"/>
          <w:color w:val="000000"/>
        </w:rPr>
        <w:t>miş</w:t>
      </w:r>
      <w:r w:rsidR="00C91F13">
        <w:rPr>
          <w:rFonts w:eastAsia="TimesNewRomanPSMT"/>
          <w:color w:val="000000"/>
        </w:rPr>
        <w:t>tir. Ayrıca bu süreçte gebelere herhangi bir bakımlarının aksatılmayacağı bilgi</w:t>
      </w:r>
      <w:r w:rsidR="00404569">
        <w:rPr>
          <w:rFonts w:eastAsia="TimesNewRomanPSMT"/>
          <w:color w:val="000000"/>
        </w:rPr>
        <w:t>si</w:t>
      </w:r>
      <w:r w:rsidR="00C91F13">
        <w:rPr>
          <w:rFonts w:eastAsia="TimesNewRomanPSMT"/>
          <w:color w:val="000000"/>
        </w:rPr>
        <w:t xml:space="preserve"> de veri</w:t>
      </w:r>
      <w:r w:rsidR="00404569">
        <w:rPr>
          <w:rFonts w:eastAsia="TimesNewRomanPSMT"/>
          <w:color w:val="000000"/>
        </w:rPr>
        <w:t>lmiş</w:t>
      </w:r>
      <w:r w:rsidR="00C91F13">
        <w:rPr>
          <w:rFonts w:eastAsia="TimesNewRomanPSMT"/>
          <w:color w:val="000000"/>
        </w:rPr>
        <w:t>tir.</w:t>
      </w:r>
      <w:r w:rsidR="00C91F13">
        <w:rPr>
          <w:rFonts w:eastAsia="TimesNewRomanPSMT"/>
        </w:rPr>
        <w:t xml:space="preserve"> </w:t>
      </w:r>
      <w:r w:rsidR="00C213A6">
        <w:rPr>
          <w:rFonts w:eastAsia="TimesNewRomanPSMT"/>
        </w:rPr>
        <w:t>Müdahale</w:t>
      </w:r>
      <w:r w:rsidR="00C91F13" w:rsidRPr="007A2231">
        <w:rPr>
          <w:rFonts w:eastAsia="TimesNewRomanPSMT" w:hint="cs"/>
        </w:rPr>
        <w:t xml:space="preserve"> grubuna</w:t>
      </w:r>
      <w:r w:rsidR="00C91F13" w:rsidRPr="002854D6">
        <w:rPr>
          <w:rFonts w:eastAsia="TimesNewRomanPSMT" w:hint="cs"/>
        </w:rPr>
        <w:t xml:space="preserve"> </w:t>
      </w:r>
      <w:r w:rsidR="00C91F13">
        <w:rPr>
          <w:rFonts w:eastAsia="TimesNewRomanPSMT"/>
        </w:rPr>
        <w:t xml:space="preserve">araştırmacı </w:t>
      </w:r>
      <w:r w:rsidR="00C91F13" w:rsidRPr="002854D6">
        <w:rPr>
          <w:rFonts w:eastAsia="TimesNewRomanPSMT" w:hint="cs"/>
        </w:rPr>
        <w:t>ebe</w:t>
      </w:r>
      <w:r w:rsidR="00C91F13">
        <w:rPr>
          <w:rFonts w:eastAsia="TimesNewRomanPSMT"/>
        </w:rPr>
        <w:t xml:space="preserve"> tarafından,</w:t>
      </w:r>
      <w:r w:rsidR="00C91F13" w:rsidRPr="007A2231">
        <w:rPr>
          <w:rFonts w:eastAsia="TimesNewRomanPSMT" w:hint="cs"/>
        </w:rPr>
        <w:t xml:space="preserve"> Doğum Sekseği </w:t>
      </w:r>
      <w:r w:rsidR="00C91F13">
        <w:rPr>
          <w:rFonts w:eastAsia="TimesNewRomanPSMT"/>
        </w:rPr>
        <w:t>U</w:t>
      </w:r>
      <w:r w:rsidR="00C91F13" w:rsidRPr="007A2231">
        <w:rPr>
          <w:rFonts w:eastAsia="TimesNewRomanPSMT" w:hint="cs"/>
        </w:rPr>
        <w:t>ygulamasındaki yedi adım</w:t>
      </w:r>
      <w:r w:rsidR="00C91F13">
        <w:rPr>
          <w:rFonts w:eastAsia="TimesNewRomanPSMT"/>
        </w:rPr>
        <w:t xml:space="preserve"> ve her </w:t>
      </w:r>
      <w:r w:rsidR="00274913">
        <w:rPr>
          <w:rFonts w:eastAsia="TimesNewRomanPSMT"/>
        </w:rPr>
        <w:t xml:space="preserve">bir </w:t>
      </w:r>
      <w:r w:rsidR="00C91F13">
        <w:rPr>
          <w:rFonts w:eastAsia="TimesNewRomanPSMT"/>
        </w:rPr>
        <w:t xml:space="preserve">adım en az </w:t>
      </w:r>
      <w:r w:rsidR="00C91F13" w:rsidRPr="007A2231">
        <w:rPr>
          <w:rFonts w:eastAsia="TimesNewRomanPSMT" w:hint="cs"/>
        </w:rPr>
        <w:t xml:space="preserve">20 dakika </w:t>
      </w:r>
      <w:r w:rsidR="00274913">
        <w:rPr>
          <w:rFonts w:eastAsia="TimesNewRomanPSMT"/>
        </w:rPr>
        <w:t>olacak şekilde</w:t>
      </w:r>
      <w:r w:rsidR="00C91F13" w:rsidRPr="007A2231">
        <w:rPr>
          <w:rFonts w:eastAsia="TimesNewRomanPSMT" w:hint="cs"/>
        </w:rPr>
        <w:t xml:space="preserve"> uygulan</w:t>
      </w:r>
      <w:r w:rsidR="00404569">
        <w:rPr>
          <w:rFonts w:eastAsia="TimesNewRomanPSMT"/>
        </w:rPr>
        <w:t>mış</w:t>
      </w:r>
      <w:r w:rsidR="00C91F13" w:rsidRPr="007A2231">
        <w:rPr>
          <w:rFonts w:eastAsia="TimesNewRomanPSMT" w:hint="cs"/>
        </w:rPr>
        <w:t>tır</w:t>
      </w:r>
      <w:r w:rsidR="00C91F13">
        <w:rPr>
          <w:rFonts w:eastAsia="TimesNewRomanPSMT"/>
        </w:rPr>
        <w:t xml:space="preserve"> </w:t>
      </w:r>
      <w:r w:rsidR="00C91F13" w:rsidRPr="00C02611">
        <w:rPr>
          <w:rFonts w:eastAsia="TimesNewRomanPSMT"/>
          <w:color w:val="000000" w:themeColor="text1"/>
        </w:rPr>
        <w:t xml:space="preserve">(Şekil </w:t>
      </w:r>
      <w:r w:rsidR="00C02611" w:rsidRPr="00C02611">
        <w:rPr>
          <w:rFonts w:eastAsia="TimesNewRomanPSMT"/>
          <w:color w:val="000000" w:themeColor="text1"/>
        </w:rPr>
        <w:t>2</w:t>
      </w:r>
      <w:r w:rsidR="00C91F13" w:rsidRPr="00C02611">
        <w:rPr>
          <w:rFonts w:eastAsia="TimesNewRomanPSMT"/>
          <w:color w:val="000000" w:themeColor="text1"/>
        </w:rPr>
        <w:t>)</w:t>
      </w:r>
      <w:r w:rsidR="00C91F13">
        <w:rPr>
          <w:rFonts w:eastAsia="TimesNewRomanPSMT"/>
          <w:color w:val="000000" w:themeColor="text1"/>
        </w:rPr>
        <w:t xml:space="preserve"> </w:t>
      </w:r>
      <w:r w:rsidR="00C91F13" w:rsidRPr="00883A77">
        <w:rPr>
          <w:rFonts w:eastAsia="TimesNewRomanPSMT"/>
        </w:rPr>
        <w:t>Yedinci adımda non-farmakolojik yöntemlerden masaj uygulaması yapıl</w:t>
      </w:r>
      <w:r w:rsidR="00404569">
        <w:rPr>
          <w:rFonts w:eastAsia="TimesNewRomanPSMT"/>
        </w:rPr>
        <w:t>mış</w:t>
      </w:r>
      <w:r w:rsidR="00C91F13" w:rsidRPr="00883A77">
        <w:rPr>
          <w:rFonts w:eastAsia="TimesNewRomanPSMT"/>
        </w:rPr>
        <w:t>tır.</w:t>
      </w:r>
      <w:r w:rsidR="00C91F13" w:rsidRPr="007A2231">
        <w:rPr>
          <w:rFonts w:eastAsia="TimesNewRomanPSMT" w:hint="cs"/>
        </w:rPr>
        <w:t xml:space="preserve"> </w:t>
      </w:r>
      <w:r w:rsidR="00C91F13">
        <w:rPr>
          <w:rFonts w:eastAsia="TimesNewRomanPSMT"/>
        </w:rPr>
        <w:t xml:space="preserve">Hangi adımın ne kadar sürdüğü, adımların tamamlanıp tamamlanmadığı, doğumun hangi adımda gerçekleştiği gebenin durumuna göre değişiklik </w:t>
      </w:r>
      <w:r w:rsidR="00274913">
        <w:rPr>
          <w:rFonts w:eastAsia="TimesNewRomanPSMT"/>
        </w:rPr>
        <w:t>göstermiştir</w:t>
      </w:r>
      <w:r w:rsidR="00C91F13">
        <w:rPr>
          <w:rFonts w:eastAsia="TimesNewRomanPSMT"/>
        </w:rPr>
        <w:t xml:space="preserve">. Araştırmacı ebe </w:t>
      </w:r>
      <w:r w:rsidR="00C213A6">
        <w:rPr>
          <w:rFonts w:eastAsia="TimesNewRomanPSMT"/>
        </w:rPr>
        <w:t>müdahale</w:t>
      </w:r>
      <w:r w:rsidR="00C91F13">
        <w:rPr>
          <w:rFonts w:eastAsia="TimesNewRomanPSMT"/>
        </w:rPr>
        <w:t xml:space="preserve"> grubunda yer alan kadınların doğum sürecini başından sonuna kadar takip e</w:t>
      </w:r>
      <w:r w:rsidR="00404569">
        <w:rPr>
          <w:rFonts w:eastAsia="TimesNewRomanPSMT"/>
        </w:rPr>
        <w:t>tmiş</w:t>
      </w:r>
      <w:r w:rsidR="00C91F13">
        <w:rPr>
          <w:rFonts w:eastAsia="TimesNewRomanPSMT"/>
        </w:rPr>
        <w:t xml:space="preserve"> ve gebenin yanında olan doğum destekcisi (</w:t>
      </w:r>
      <w:r w:rsidR="00274913">
        <w:rPr>
          <w:rFonts w:eastAsia="TimesNewRomanPSMT"/>
        </w:rPr>
        <w:t>refakatç</w:t>
      </w:r>
      <w:r w:rsidR="007E2AEB">
        <w:rPr>
          <w:rFonts w:eastAsia="TimesNewRomanPSMT"/>
        </w:rPr>
        <w:t>i</w:t>
      </w:r>
      <w:r w:rsidR="00C91F13">
        <w:rPr>
          <w:rFonts w:eastAsia="TimesNewRomanPSMT"/>
        </w:rPr>
        <w:t xml:space="preserve">) ile iş birliği içerisinde </w:t>
      </w:r>
      <w:r w:rsidR="00404569">
        <w:rPr>
          <w:rFonts w:eastAsia="TimesNewRomanPSMT"/>
        </w:rPr>
        <w:t>olmuştur</w:t>
      </w:r>
      <w:r w:rsidR="00C91F13">
        <w:rPr>
          <w:rFonts w:eastAsia="TimesNewRomanPSMT"/>
        </w:rPr>
        <w:t xml:space="preserve">.  </w:t>
      </w:r>
    </w:p>
    <w:p w14:paraId="177AA98B" w14:textId="3F46A100" w:rsidR="00C91F13" w:rsidRPr="000E0B20" w:rsidRDefault="006B1060" w:rsidP="00E74C95">
      <w:pPr>
        <w:pStyle w:val="Stil3"/>
      </w:pPr>
      <w:bookmarkStart w:id="53" w:name="_Toc221305127"/>
      <w:r>
        <w:t>3.8.3.</w:t>
      </w:r>
      <w:r w:rsidR="00CD07CE">
        <w:t xml:space="preserve"> </w:t>
      </w:r>
      <w:r w:rsidR="00C91F13" w:rsidRPr="000E0B20">
        <w:t xml:space="preserve">Kontrol </w:t>
      </w:r>
      <w:r w:rsidR="00DF5B02">
        <w:t>G</w:t>
      </w:r>
      <w:r w:rsidR="00C91F13" w:rsidRPr="000E0B20">
        <w:t xml:space="preserve">rubunun </w:t>
      </w:r>
      <w:r w:rsidR="00DF5B02">
        <w:t>İ</w:t>
      </w:r>
      <w:r w:rsidR="00C91F13" w:rsidRPr="000E0B20">
        <w:t xml:space="preserve">zlem ve </w:t>
      </w:r>
      <w:r w:rsidR="00DF5B02">
        <w:t>B</w:t>
      </w:r>
      <w:r w:rsidR="00C91F13" w:rsidRPr="000E0B20">
        <w:t>akımı</w:t>
      </w:r>
      <w:bookmarkEnd w:id="53"/>
      <w:r w:rsidR="00C91F13" w:rsidRPr="000E0B20">
        <w:t xml:space="preserve">  </w:t>
      </w:r>
    </w:p>
    <w:p w14:paraId="4E52DA5F" w14:textId="6D3D6FDB" w:rsidR="003245EB" w:rsidRDefault="003245EB" w:rsidP="00840C4C">
      <w:pPr>
        <w:pStyle w:val="NormalWeb"/>
        <w:spacing w:before="0" w:beforeAutospacing="0" w:after="120" w:afterAutospacing="0" w:line="360" w:lineRule="auto"/>
        <w:ind w:firstLine="567"/>
      </w:pPr>
      <w:r w:rsidRPr="003245EB">
        <w:rPr>
          <w:rStyle w:val="Gl"/>
          <w:b w:val="0"/>
          <w:bCs w:val="0"/>
        </w:rPr>
        <w:t>Kontrol grubu</w:t>
      </w:r>
      <w:r>
        <w:t xml:space="preserve">, kurumun mevcut doğumhane protokolleri doğrultusunda </w:t>
      </w:r>
      <w:r w:rsidRPr="003245EB">
        <w:rPr>
          <w:rStyle w:val="Gl"/>
          <w:b w:val="0"/>
          <w:bCs w:val="0"/>
        </w:rPr>
        <w:t>rutin intrapartum</w:t>
      </w:r>
      <w:r>
        <w:rPr>
          <w:rStyle w:val="Gl"/>
        </w:rPr>
        <w:t xml:space="preserve"> </w:t>
      </w:r>
      <w:r w:rsidRPr="003245EB">
        <w:rPr>
          <w:rStyle w:val="Gl"/>
          <w:b w:val="0"/>
          <w:bCs w:val="0"/>
        </w:rPr>
        <w:t>bakıma</w:t>
      </w:r>
      <w:r>
        <w:t xml:space="preserve"> bırakılmıştır. Bu gruptaki gebelerin doğum salonundaki izlem ve bakımları, herhangi bir ek girişim ya da yapılandırılmış destek uygulaması olmaksızın, </w:t>
      </w:r>
      <w:r w:rsidRPr="003245EB">
        <w:rPr>
          <w:rStyle w:val="Gl"/>
          <w:b w:val="0"/>
          <w:bCs w:val="0"/>
        </w:rPr>
        <w:t>bakımlarından sorumlu ebeler tarafından</w:t>
      </w:r>
      <w:r>
        <w:t xml:space="preserve"> yürütülmüştür. Rutin bakım kapsamında; annenin vital bulgularının izlenmesi ve fetüsün</w:t>
      </w:r>
      <w:r w:rsidR="00894918">
        <w:t xml:space="preserve"> kalp atımlarıın Nst ile rutin olarak izlenmesi, </w:t>
      </w:r>
      <w:r>
        <w:t>doğum eyleminin ilerleyişinin değerlendirilmesi, gerekli görülen durumlarda standart tıbbi girişimlerin uygulanması ve anneye sözlü bilgilendirme yapılması yer almıştır. Kontrol grubuna, çalışmaya özgü herhangi bir non-farmakolojik destek yöntemi veya özel bir bakım modeli uygulanmamış, bakım süreci mevcut klinik uygulamalar çerçevesinde sürdürülmüştür.</w:t>
      </w:r>
    </w:p>
    <w:p w14:paraId="53E73010" w14:textId="50866162" w:rsidR="003245EB" w:rsidRDefault="003245EB" w:rsidP="003245EB">
      <w:pPr>
        <w:pStyle w:val="NormalWeb"/>
        <w:spacing w:line="360" w:lineRule="auto"/>
        <w:rPr>
          <w:rFonts w:eastAsia="TimesNewRomanPSMT"/>
        </w:rPr>
      </w:pPr>
      <w:r>
        <w:rPr>
          <w:rFonts w:eastAsia="TimesNewRomanPSMT"/>
        </w:rPr>
        <w:t>Her iki gruptaki gebelerin verileri aşağıdaki şekilde toplanmıştır;</w:t>
      </w:r>
    </w:p>
    <w:p w14:paraId="672BBFFC" w14:textId="77777777" w:rsidR="003245EB" w:rsidRPr="00733551" w:rsidRDefault="003245EB" w:rsidP="00175569">
      <w:pPr>
        <w:pStyle w:val="NormalWeb"/>
        <w:numPr>
          <w:ilvl w:val="0"/>
          <w:numId w:val="49"/>
        </w:numPr>
        <w:spacing w:line="360" w:lineRule="auto"/>
        <w:rPr>
          <w:rFonts w:eastAsia="TimesNewRomanPSMT"/>
        </w:rPr>
      </w:pPr>
      <w:r w:rsidRPr="00733551">
        <w:t>Gebelerin araştırmaya dâhil edildiği saatten itibaren, her saat başında gerçekleştirilen rutin izlemelerine ek olarak VAS uygulanmış ve elde edilen veriler doğum izlem formuna kaydedilmiştir.</w:t>
      </w:r>
    </w:p>
    <w:p w14:paraId="14710F26" w14:textId="77777777" w:rsidR="003245EB" w:rsidRPr="00733551" w:rsidRDefault="003245EB" w:rsidP="00175569">
      <w:pPr>
        <w:pStyle w:val="ListeParagraf"/>
        <w:numPr>
          <w:ilvl w:val="0"/>
          <w:numId w:val="49"/>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t>Doğumun birinci, ikinci ve üçüncü evrelerinin başlama ve bitiş saatleri takip edilerek doğum izlem formuna kaydedilmiştir. Ayrıca, tüm doğum eylemi süreci gözlemlenmiş ve doğum izlem formu doldurulmuştur.</w:t>
      </w:r>
    </w:p>
    <w:p w14:paraId="505EEE29" w14:textId="77777777" w:rsidR="003245EB" w:rsidRPr="00733551" w:rsidRDefault="003245EB" w:rsidP="00175569">
      <w:pPr>
        <w:pStyle w:val="ListeParagraf"/>
        <w:numPr>
          <w:ilvl w:val="0"/>
          <w:numId w:val="49"/>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lastRenderedPageBreak/>
        <w:t>Doğum sonrası erken postpartum dönemde, kadınlar doğum salonundan lohusa servisine nakil edilmeden önce, Doğum Memnuniyet Kısa Formu kadınlar tarafından kendini bildirim yöntemi ile doldurulmuştur.</w:t>
      </w:r>
    </w:p>
    <w:p w14:paraId="64E36E10" w14:textId="77777777" w:rsidR="003245EB" w:rsidRDefault="003245EB" w:rsidP="00175569">
      <w:pPr>
        <w:pStyle w:val="ListeParagraf"/>
        <w:numPr>
          <w:ilvl w:val="0"/>
          <w:numId w:val="49"/>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t>Doğum sonrası erken postpartum dönemde, yalnızca müdahale grubundaki kadınlar tarafından Doğum Sekseği Uygulaması Görüş ve Deneyim Formu kendini bildirim yöntemi ile doldurulmuştur.</w:t>
      </w:r>
    </w:p>
    <w:p w14:paraId="651420EA" w14:textId="77777777" w:rsidR="00733551" w:rsidRDefault="00C91F13" w:rsidP="00733551">
      <w:pPr>
        <w:pStyle w:val="NormalWeb"/>
        <w:spacing w:line="360" w:lineRule="auto"/>
        <w:rPr>
          <w:rFonts w:eastAsia="TimesNewRomanPSMT"/>
        </w:rPr>
      </w:pPr>
      <w:r>
        <w:rPr>
          <w:rFonts w:eastAsia="TimesNewRomanPSMT"/>
        </w:rPr>
        <w:t>Her iki gruptaki gebelerin verileri aşağıdaki şekilde toplan</w:t>
      </w:r>
      <w:r w:rsidR="00404569">
        <w:rPr>
          <w:rFonts w:eastAsia="TimesNewRomanPSMT"/>
        </w:rPr>
        <w:t>mış</w:t>
      </w:r>
      <w:r>
        <w:rPr>
          <w:rFonts w:eastAsia="TimesNewRomanPSMT"/>
        </w:rPr>
        <w:t>tır;</w:t>
      </w:r>
    </w:p>
    <w:p w14:paraId="4924B9CC" w14:textId="18C8F180" w:rsidR="00733551" w:rsidRPr="00733551" w:rsidRDefault="00733551" w:rsidP="00175569">
      <w:pPr>
        <w:pStyle w:val="NormalWeb"/>
        <w:numPr>
          <w:ilvl w:val="0"/>
          <w:numId w:val="50"/>
        </w:numPr>
        <w:spacing w:line="360" w:lineRule="auto"/>
        <w:rPr>
          <w:rFonts w:eastAsia="TimesNewRomanPSMT"/>
        </w:rPr>
      </w:pPr>
      <w:r w:rsidRPr="00733551">
        <w:t>Gebelerin araştırmaya dâhil edildiği saatten itibaren, her saat başında gerçekleştirilen rutin izlemelerine ek olarak VAS uygulanmış ve elde edilen veriler doğum izlem formuna kay</w:t>
      </w:r>
      <w:r w:rsidR="003245EB">
        <w:t>ıt e</w:t>
      </w:r>
      <w:r w:rsidRPr="00733551">
        <w:t>dilmiştir.</w:t>
      </w:r>
    </w:p>
    <w:p w14:paraId="20F8921D" w14:textId="3A45F6B6" w:rsidR="00733551" w:rsidRPr="00733551" w:rsidRDefault="00733551" w:rsidP="00175569">
      <w:pPr>
        <w:pStyle w:val="ListeParagraf"/>
        <w:numPr>
          <w:ilvl w:val="0"/>
          <w:numId w:val="50"/>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t>Doğumun birinci, ikinci ve üçüncü evrelerinin başlama ve bitiş saatleri takip edilerek doğum izlem formuna kay</w:t>
      </w:r>
      <w:r w:rsidR="00894918">
        <w:rPr>
          <w:rFonts w:ascii="Times New Roman" w:eastAsia="Times New Roman" w:hAnsi="Times New Roman"/>
          <w:color w:val="auto"/>
          <w:lang w:eastAsia="tr-TR"/>
        </w:rPr>
        <w:t>ıt e</w:t>
      </w:r>
      <w:r w:rsidRPr="00733551">
        <w:rPr>
          <w:rFonts w:ascii="Times New Roman" w:eastAsia="Times New Roman" w:hAnsi="Times New Roman"/>
          <w:color w:val="auto"/>
          <w:lang w:eastAsia="tr-TR"/>
        </w:rPr>
        <w:t>dilmiştir. Ayrıca, tüm doğum eylemi süreci gözlemlenmiş ve doğum izlem formu doldurulmuştur.</w:t>
      </w:r>
    </w:p>
    <w:p w14:paraId="7B0A358D" w14:textId="793FD0A8" w:rsidR="00733551" w:rsidRPr="00733551" w:rsidRDefault="00733551" w:rsidP="00175569">
      <w:pPr>
        <w:pStyle w:val="ListeParagraf"/>
        <w:numPr>
          <w:ilvl w:val="0"/>
          <w:numId w:val="50"/>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t>Doğum sonrası erken postpartum dönemde, kadınlar doğum salonundan lohusa servisine nakil edilmeden önce, Doğum Memnuniyet Kısa Formu kadınlar tarafından kendini bildirim yöntemi ile doldurulmuştur.</w:t>
      </w:r>
    </w:p>
    <w:p w14:paraId="7B6DFE25" w14:textId="02BC31E5" w:rsidR="00927B9B" w:rsidRPr="00894918" w:rsidRDefault="00733551" w:rsidP="00175569">
      <w:pPr>
        <w:pStyle w:val="ListeParagraf"/>
        <w:numPr>
          <w:ilvl w:val="0"/>
          <w:numId w:val="50"/>
        </w:numPr>
        <w:spacing w:before="100" w:beforeAutospacing="1" w:after="100" w:afterAutospacing="1" w:line="360" w:lineRule="auto"/>
        <w:rPr>
          <w:rFonts w:ascii="Times New Roman" w:eastAsia="Times New Roman" w:hAnsi="Times New Roman"/>
          <w:color w:val="auto"/>
          <w:lang w:eastAsia="tr-TR"/>
        </w:rPr>
      </w:pPr>
      <w:r w:rsidRPr="00733551">
        <w:rPr>
          <w:rFonts w:ascii="Times New Roman" w:eastAsia="Times New Roman" w:hAnsi="Times New Roman"/>
          <w:color w:val="auto"/>
          <w:lang w:eastAsia="tr-TR"/>
        </w:rPr>
        <w:t>Doğum sonrası erken postpartum dönemde, yalnızca müdahale grubundaki kadınlar tarafından Doğum Sekseği Uygulaması Görüş ve Deneyim Formu kendini bildirim yöntemi ile doldurulmuştur.</w:t>
      </w:r>
    </w:p>
    <w:p w14:paraId="5947D4DA" w14:textId="4AFD3527" w:rsidR="007A019E" w:rsidRDefault="006B1060" w:rsidP="00052C63">
      <w:pPr>
        <w:pStyle w:val="Stil2"/>
      </w:pPr>
      <w:bookmarkStart w:id="54" w:name="_Toc221305128"/>
      <w:r>
        <w:t>3.9.</w:t>
      </w:r>
      <w:r w:rsidR="0026540D">
        <w:t xml:space="preserve"> </w:t>
      </w:r>
      <w:r w:rsidR="00C91F13" w:rsidRPr="00DE64DE">
        <w:t xml:space="preserve">Verilerin </w:t>
      </w:r>
      <w:r w:rsidR="00DF5B02">
        <w:t>A</w:t>
      </w:r>
      <w:r w:rsidR="00C91F13" w:rsidRPr="00DE64DE">
        <w:t>nalizi</w:t>
      </w:r>
      <w:bookmarkEnd w:id="54"/>
    </w:p>
    <w:p w14:paraId="727D3453" w14:textId="1AE12930" w:rsidR="00D5643A" w:rsidRPr="00D5643A" w:rsidRDefault="00733551" w:rsidP="00E74C95">
      <w:pPr>
        <w:pStyle w:val="NormalWeb"/>
        <w:spacing w:before="0" w:beforeAutospacing="0" w:after="120" w:afterAutospacing="0" w:line="360" w:lineRule="auto"/>
        <w:ind w:firstLine="567"/>
      </w:pPr>
      <w:r w:rsidRPr="00733551">
        <w:rPr>
          <w:rStyle w:val="Gl"/>
          <w:b w:val="0"/>
          <w:bCs w:val="0"/>
        </w:rPr>
        <w:t>Araştırmadan elde edilen veriler</w:t>
      </w:r>
      <w:r w:rsidRPr="00733551">
        <w:t xml:space="preserve">, </w:t>
      </w:r>
      <w:r w:rsidRPr="00733551">
        <w:rPr>
          <w:rStyle w:val="Vurgu"/>
        </w:rPr>
        <w:t>Statistical Package for the Social Sciences</w:t>
      </w:r>
      <w:r w:rsidRPr="00733551">
        <w:t xml:space="preserve"> </w:t>
      </w:r>
      <w:r w:rsidRPr="00733551">
        <w:rPr>
          <w:b/>
          <w:bCs/>
        </w:rPr>
        <w:t>(</w:t>
      </w:r>
      <w:r w:rsidRPr="00733551">
        <w:rPr>
          <w:rStyle w:val="Gl"/>
          <w:b w:val="0"/>
          <w:bCs w:val="0"/>
        </w:rPr>
        <w:t>SPSS</w:t>
      </w:r>
      <w:r w:rsidRPr="00733551">
        <w:rPr>
          <w:b/>
          <w:bCs/>
        </w:rPr>
        <w:t>)</w:t>
      </w:r>
      <w:r w:rsidRPr="00733551">
        <w:t xml:space="preserve"> </w:t>
      </w:r>
      <w:r w:rsidRPr="00733551">
        <w:rPr>
          <w:rStyle w:val="Gl"/>
          <w:b w:val="0"/>
          <w:bCs w:val="0"/>
        </w:rPr>
        <w:t>30.0</w:t>
      </w:r>
      <w:r w:rsidRPr="00733551">
        <w:t xml:space="preserve"> paket programı (IBM Corp., Armonk, NY, ABD) kullanılarak analiz edilmiştir. </w:t>
      </w:r>
      <w:r w:rsidRPr="00733551">
        <w:rPr>
          <w:rStyle w:val="Gl"/>
          <w:b w:val="0"/>
          <w:bCs w:val="0"/>
        </w:rPr>
        <w:t>Sürekli değişkenler</w:t>
      </w:r>
      <w:r w:rsidRPr="00733551">
        <w:rPr>
          <w:b/>
          <w:bCs/>
        </w:rPr>
        <w:t xml:space="preserve"> </w:t>
      </w:r>
      <w:r w:rsidRPr="00733551">
        <w:t xml:space="preserve">için tanımlayıcı istatistikler olarak </w:t>
      </w:r>
      <w:r w:rsidRPr="00733551">
        <w:rPr>
          <w:rStyle w:val="Gl"/>
          <w:b w:val="0"/>
          <w:bCs w:val="0"/>
        </w:rPr>
        <w:t>aritmetik ortalama ve standart sapma</w:t>
      </w:r>
      <w:r w:rsidRPr="00733551">
        <w:rPr>
          <w:b/>
          <w:bCs/>
        </w:rPr>
        <w:t xml:space="preserve">, </w:t>
      </w:r>
      <w:r w:rsidRPr="00733551">
        <w:rPr>
          <w:rStyle w:val="Gl"/>
          <w:b w:val="0"/>
          <w:bCs w:val="0"/>
        </w:rPr>
        <w:t>kategorik değişkenler</w:t>
      </w:r>
      <w:r w:rsidRPr="00733551">
        <w:rPr>
          <w:b/>
          <w:bCs/>
        </w:rPr>
        <w:t xml:space="preserve"> </w:t>
      </w:r>
      <w:r w:rsidRPr="00733551">
        <w:t xml:space="preserve">için ise </w:t>
      </w:r>
      <w:r w:rsidRPr="00733551">
        <w:rPr>
          <w:rStyle w:val="Gl"/>
          <w:b w:val="0"/>
          <w:bCs w:val="0"/>
        </w:rPr>
        <w:t>sayı ve yüzde</w:t>
      </w:r>
      <w:r w:rsidRPr="00733551">
        <w:t xml:space="preserve"> değerleri kullanılmıştır</w:t>
      </w:r>
      <w:r>
        <w:t xml:space="preserve">. </w:t>
      </w:r>
      <w:r w:rsidR="00DE64DE" w:rsidRPr="00D5643A">
        <w:rPr>
          <w:rFonts w:eastAsia="TimesNewRomanPSMT"/>
        </w:rPr>
        <w:t xml:space="preserve">Araştırma değişkenlerinin normal dağılım gösterip göstermediğini belirlemek üzere </w:t>
      </w:r>
      <w:r w:rsidR="00A57E66">
        <w:t xml:space="preserve">basıklık (Kurtosis) ve çarpıklık (Skewness) </w:t>
      </w:r>
      <w:r w:rsidR="00DE64DE" w:rsidRPr="00D5643A">
        <w:rPr>
          <w:rFonts w:eastAsia="TimesNewRomanPSMT"/>
        </w:rPr>
        <w:t xml:space="preserve">değerleri incelenmiştir. </w:t>
      </w:r>
      <w:r w:rsidR="00D5643A" w:rsidRPr="00D5643A">
        <w:rPr>
          <w:rFonts w:eastAsia="TimesNewRomanPSMT"/>
        </w:rPr>
        <w:t xml:space="preserve">İlgili literatürde, değişkenlerin </w:t>
      </w:r>
      <w:r w:rsidR="00BE6E54">
        <w:rPr>
          <w:rFonts w:eastAsia="TimesNewRomanPSMT"/>
        </w:rPr>
        <w:t xml:space="preserve">kurtosis skewness </w:t>
      </w:r>
      <w:r w:rsidR="00D5643A" w:rsidRPr="00D5643A">
        <w:rPr>
          <w:rFonts w:eastAsia="TimesNewRomanPSMT"/>
        </w:rPr>
        <w:t xml:space="preserve">değerlerine ilişkin sonuçların +1.5 ile-1.5 (Tabachnick </w:t>
      </w:r>
      <w:r w:rsidR="00D5643A">
        <w:rPr>
          <w:rFonts w:eastAsia="TimesNewRomanPSMT"/>
        </w:rPr>
        <w:t>ve</w:t>
      </w:r>
      <w:r w:rsidR="00D5643A" w:rsidRPr="00D5643A">
        <w:rPr>
          <w:rFonts w:eastAsia="TimesNewRomanPSMT"/>
        </w:rPr>
        <w:t xml:space="preserve"> Fidell, 2013), +2.0 </w:t>
      </w:r>
      <w:proofErr w:type="gramStart"/>
      <w:r w:rsidR="00D5643A" w:rsidRPr="00D5643A">
        <w:rPr>
          <w:rFonts w:eastAsia="TimesNewRomanPSMT"/>
        </w:rPr>
        <w:t>ile -</w:t>
      </w:r>
      <w:proofErr w:type="gramEnd"/>
      <w:r w:rsidR="00D5643A" w:rsidRPr="00D5643A">
        <w:rPr>
          <w:rFonts w:eastAsia="TimesNewRomanPSMT"/>
        </w:rPr>
        <w:t xml:space="preserve">2.0 (George </w:t>
      </w:r>
      <w:r w:rsidR="00D5643A">
        <w:rPr>
          <w:rFonts w:eastAsia="TimesNewRomanPSMT"/>
        </w:rPr>
        <w:t>ve</w:t>
      </w:r>
      <w:r w:rsidR="00D5643A" w:rsidRPr="00D5643A">
        <w:rPr>
          <w:rFonts w:eastAsia="TimesNewRomanPSMT"/>
        </w:rPr>
        <w:t xml:space="preserve"> Mallery, 2010) arasında olması normal dağılım olarak kabul edil</w:t>
      </w:r>
      <w:r w:rsidR="00594DDA">
        <w:rPr>
          <w:rFonts w:eastAsia="TimesNewRomanPSMT"/>
        </w:rPr>
        <w:t>miş</w:t>
      </w:r>
      <w:r w:rsidR="00D5643A" w:rsidRPr="00D5643A">
        <w:rPr>
          <w:rFonts w:eastAsia="TimesNewRomanPSMT"/>
        </w:rPr>
        <w:t xml:space="preserve">dir. </w:t>
      </w:r>
    </w:p>
    <w:p w14:paraId="406E2E46" w14:textId="7781C107" w:rsidR="00D75E62" w:rsidRDefault="00C213A6" w:rsidP="00615396">
      <w:pPr>
        <w:pStyle w:val="NormalWeb"/>
        <w:spacing w:before="0" w:beforeAutospacing="0" w:after="120" w:afterAutospacing="0" w:line="360" w:lineRule="auto"/>
        <w:ind w:firstLine="567"/>
      </w:pPr>
      <w:r>
        <w:t>Müdahale</w:t>
      </w:r>
      <w:r w:rsidR="00C91F13" w:rsidRPr="00C91F13">
        <w:rPr>
          <w:rFonts w:hint="cs"/>
        </w:rPr>
        <w:t xml:space="preserve"> ve kontrol grubundaki kadınların yaş, eğitim durumu, meslek, gelir durumları, ikamet yeri, aile yapısı</w:t>
      </w:r>
      <w:r w:rsidR="00C91F13" w:rsidRPr="00C91F13">
        <w:t xml:space="preserve">, </w:t>
      </w:r>
      <w:r w:rsidR="00C91F13" w:rsidRPr="00C91F13">
        <w:rPr>
          <w:rFonts w:hint="cs"/>
        </w:rPr>
        <w:t xml:space="preserve">eşlerinin </w:t>
      </w:r>
      <w:r w:rsidR="00C91F13" w:rsidRPr="00C91F13">
        <w:t xml:space="preserve">eğitim, </w:t>
      </w:r>
      <w:r w:rsidR="00C91F13" w:rsidRPr="00C91F13">
        <w:rPr>
          <w:rFonts w:hint="cs"/>
        </w:rPr>
        <w:t>çalışma durumu</w:t>
      </w:r>
      <w:r w:rsidR="00C91F13" w:rsidRPr="00C91F13">
        <w:t xml:space="preserve"> ve obstetrik öyküleri</w:t>
      </w:r>
      <w:r w:rsidR="00C91F13" w:rsidRPr="00C91F13">
        <w:rPr>
          <w:rFonts w:hint="cs"/>
        </w:rPr>
        <w:t xml:space="preserve"> gibi tanıtı</w:t>
      </w:r>
      <w:r w:rsidR="00377813">
        <w:t xml:space="preserve">mlayıcı </w:t>
      </w:r>
      <w:r w:rsidR="00C91F13" w:rsidRPr="00C91F13">
        <w:rPr>
          <w:rFonts w:hint="cs"/>
        </w:rPr>
        <w:t>değişkenler</w:t>
      </w:r>
      <w:r w:rsidR="00C91F13" w:rsidRPr="00C91F13">
        <w:t xml:space="preserve"> bakımından karşılaştırılmasında</w:t>
      </w:r>
      <w:r w:rsidR="00C91F13" w:rsidRPr="00C91F13">
        <w:rPr>
          <w:rFonts w:hint="cs"/>
        </w:rPr>
        <w:t xml:space="preserve"> Ki-kare testi</w:t>
      </w:r>
      <w:r w:rsidR="00E24DF1">
        <w:t xml:space="preserve"> </w:t>
      </w:r>
      <w:r w:rsidR="00C91F13" w:rsidRPr="00C91F13">
        <w:rPr>
          <w:rFonts w:hint="cs"/>
        </w:rPr>
        <w:t xml:space="preserve">ve </w:t>
      </w:r>
      <w:proofErr w:type="gramStart"/>
      <w:r w:rsidR="00C91F13" w:rsidRPr="00C91F13">
        <w:rPr>
          <w:rFonts w:hint="cs"/>
        </w:rPr>
        <w:t>Fisher‘</w:t>
      </w:r>
      <w:proofErr w:type="gramEnd"/>
      <w:r w:rsidR="00C91F13" w:rsidRPr="00C91F13">
        <w:rPr>
          <w:rFonts w:hint="cs"/>
        </w:rPr>
        <w:t xml:space="preserve">s Exact testi </w:t>
      </w:r>
      <w:r w:rsidR="00C91F13" w:rsidRPr="00C91F13">
        <w:rPr>
          <w:rFonts w:hint="cs"/>
        </w:rPr>
        <w:lastRenderedPageBreak/>
        <w:t>kullanıl</w:t>
      </w:r>
      <w:r w:rsidR="00406F9D">
        <w:t>mış</w:t>
      </w:r>
      <w:r w:rsidR="00C91F13" w:rsidRPr="00C91F13">
        <w:t>tır</w:t>
      </w:r>
      <w:r w:rsidR="00C91F13" w:rsidRPr="00C91F13">
        <w:rPr>
          <w:rFonts w:hint="cs"/>
        </w:rPr>
        <w:t>.</w:t>
      </w:r>
      <w:r w:rsidR="008A4033" w:rsidRPr="008A4033">
        <w:rPr>
          <w:bCs/>
          <w:szCs w:val="28"/>
          <w:shd w:val="clear" w:color="auto" w:fill="FFFFFF"/>
        </w:rPr>
        <w:t xml:space="preserve"> </w:t>
      </w:r>
      <w:r w:rsidR="008A4033" w:rsidRPr="008A4033">
        <w:rPr>
          <w:bCs/>
          <w:shd w:val="clear" w:color="auto" w:fill="FFFFFF"/>
        </w:rPr>
        <w:t xml:space="preserve">Her bir göz için hesaplanan teorik frekanslar içinde değerlerin 5’den küçük olması (yüzdesinin </w:t>
      </w:r>
      <w:proofErr w:type="gramStart"/>
      <w:r w:rsidR="008A4033" w:rsidRPr="008A4033">
        <w:rPr>
          <w:bCs/>
          <w:shd w:val="clear" w:color="auto" w:fill="FFFFFF"/>
        </w:rPr>
        <w:t>%20</w:t>
      </w:r>
      <w:proofErr w:type="gramEnd"/>
      <w:r w:rsidR="008A4033" w:rsidRPr="008A4033">
        <w:rPr>
          <w:bCs/>
          <w:shd w:val="clear" w:color="auto" w:fill="FFFFFF"/>
        </w:rPr>
        <w:t>’den küçük olması) durumunda “Pearson ki-kare testi”, %20’den büyük olması durumunda “Fi</w:t>
      </w:r>
      <w:r w:rsidR="00E24DF1">
        <w:rPr>
          <w:bCs/>
          <w:shd w:val="clear" w:color="auto" w:fill="FFFFFF"/>
        </w:rPr>
        <w:t>s</w:t>
      </w:r>
      <w:r w:rsidR="008A4033" w:rsidRPr="008A4033">
        <w:rPr>
          <w:bCs/>
          <w:shd w:val="clear" w:color="auto" w:fill="FFFFFF"/>
        </w:rPr>
        <w:t>her exact testi” uygulanmıştır.</w:t>
      </w:r>
      <w:r w:rsidR="00C91F13" w:rsidRPr="00C91F13">
        <w:rPr>
          <w:rFonts w:hint="cs"/>
        </w:rPr>
        <w:t xml:space="preserve"> </w:t>
      </w:r>
      <w:r>
        <w:t>Müdahale</w:t>
      </w:r>
      <w:r w:rsidR="00C91F13" w:rsidRPr="00C91F13">
        <w:t xml:space="preserve"> ve kontrol gruplarının doğum müdahaleleri ile ilgili veriler bakımından karşılaştırılmasında </w:t>
      </w:r>
      <w:r w:rsidR="00C91F13" w:rsidRPr="00C91F13">
        <w:rPr>
          <w:rFonts w:hint="cs"/>
        </w:rPr>
        <w:t>Ki-kare testi</w:t>
      </w:r>
      <w:r w:rsidR="00C91F13" w:rsidRPr="00C91F13">
        <w:t xml:space="preserve"> ya da </w:t>
      </w:r>
      <w:r w:rsidR="00C91F13" w:rsidRPr="00C91F13">
        <w:rPr>
          <w:rFonts w:hint="cs"/>
        </w:rPr>
        <w:t>Fisher’s Exact testi</w:t>
      </w:r>
      <w:r w:rsidR="00C91F13" w:rsidRPr="00C91F13">
        <w:t>;</w:t>
      </w:r>
      <w:r w:rsidR="00C91F13" w:rsidRPr="00C91F13">
        <w:rPr>
          <w:rFonts w:hint="cs"/>
        </w:rPr>
        <w:t xml:space="preserve"> </w:t>
      </w:r>
      <w:r w:rsidR="00C91F13" w:rsidRPr="00C91F13">
        <w:t xml:space="preserve">doğum memnuniyeti, doğum ağrısı, doğum eyleminin birinci, ikinci ve </w:t>
      </w:r>
      <w:r w:rsidR="00C91F13" w:rsidRPr="00C91F13">
        <w:rPr>
          <w:bCs/>
          <w:color w:val="000000"/>
        </w:rPr>
        <w:t>üçüncü</w:t>
      </w:r>
      <w:r w:rsidR="00C91F13" w:rsidRPr="00C91F13">
        <w:t xml:space="preserve"> evresinin süreleri</w:t>
      </w:r>
      <w:r w:rsidR="00C91F13" w:rsidRPr="00C91F13">
        <w:rPr>
          <w:rFonts w:hint="cs"/>
        </w:rPr>
        <w:t xml:space="preserve"> </w:t>
      </w:r>
      <w:r w:rsidR="00C91F13" w:rsidRPr="00C91F13">
        <w:t>bakımından karşılaştırılmasında</w:t>
      </w:r>
      <w:r w:rsidR="00C91F13" w:rsidRPr="00C91F13">
        <w:rPr>
          <w:rFonts w:hint="cs"/>
        </w:rPr>
        <w:t xml:space="preserve"> </w:t>
      </w:r>
      <w:r w:rsidR="00726AA6">
        <w:t>normal dağılım gösteren değişkenlerde bağımsız örneklem t testi, normal dağılım göstermeyen değişkenlerde Mann–Whitney U testi kullanılmıştır.</w:t>
      </w:r>
      <w:r w:rsidR="00BE6E54">
        <w:t xml:space="preserve"> </w:t>
      </w:r>
      <w:r w:rsidR="00891284">
        <w:t>Gebelik süresi, gebelik haftası ve d</w:t>
      </w:r>
      <w:r w:rsidR="00D75E62">
        <w:t>oğum</w:t>
      </w:r>
      <w:r w:rsidR="00891284">
        <w:t xml:space="preserve">da yapılan </w:t>
      </w:r>
      <w:r w:rsidR="00D75E62">
        <w:t>müdahalele</w:t>
      </w:r>
      <w:r w:rsidR="006E79FA">
        <w:t>r</w:t>
      </w:r>
      <w:r w:rsidR="00891284">
        <w:t>in</w:t>
      </w:r>
      <w:r w:rsidR="006E79FA">
        <w:t xml:space="preserve"> </w:t>
      </w:r>
      <w:r w:rsidR="00D75E62">
        <w:t xml:space="preserve">toplam süresi üzerinde etkisini incelemek için </w:t>
      </w:r>
      <w:r w:rsidR="006E79FA">
        <w:t xml:space="preserve">çoklu </w:t>
      </w:r>
      <w:r w:rsidR="00C04FCA">
        <w:t xml:space="preserve">doğrusal </w:t>
      </w:r>
      <w:r w:rsidR="006D46C2">
        <w:t xml:space="preserve">regresyon </w:t>
      </w:r>
      <w:r w:rsidR="00D75E62">
        <w:t>yapılmıştır.</w:t>
      </w:r>
      <w:r w:rsidR="006E79FA">
        <w:t xml:space="preserve"> Bu analizde bağımlı değişken </w:t>
      </w:r>
      <w:r w:rsidR="00BE6E54">
        <w:t>t</w:t>
      </w:r>
      <w:r w:rsidR="006E79FA">
        <w:t>oplam doğum süresi (doğumun birinci,</w:t>
      </w:r>
      <w:r w:rsidR="001D2672">
        <w:t xml:space="preserve"> </w:t>
      </w:r>
      <w:r w:rsidR="006E79FA">
        <w:t xml:space="preserve">ikinci ve üçüncü evrelerinin süreleri), bağımsız değişkenler </w:t>
      </w:r>
      <w:r w:rsidR="00891284">
        <w:t xml:space="preserve">olarak </w:t>
      </w:r>
      <w:r w:rsidR="006E79FA">
        <w:t>gebelik haftası, gebelik sayısı, doğum sekseği uygulanan müdahale grubu, doğum</w:t>
      </w:r>
      <w:r w:rsidR="00891284">
        <w:t>da</w:t>
      </w:r>
      <w:r w:rsidR="006E79FA">
        <w:t xml:space="preserve"> indüksiyon, propes, amniyotomi, e</w:t>
      </w:r>
      <w:r w:rsidR="00891284">
        <w:t xml:space="preserve">pidural anestezi, </w:t>
      </w:r>
      <w:r w:rsidR="00892133">
        <w:t xml:space="preserve">fundal </w:t>
      </w:r>
      <w:r w:rsidR="00891284">
        <w:t>basınç</w:t>
      </w:r>
      <w:r w:rsidR="006F5F3A">
        <w:t>, epizyotomi</w:t>
      </w:r>
      <w:r w:rsidR="006E79FA">
        <w:t xml:space="preserve"> </w:t>
      </w:r>
      <w:r w:rsidR="008F4671">
        <w:t>alınmıştır.</w:t>
      </w:r>
      <w:r w:rsidR="00891284" w:rsidRPr="00891284">
        <w:t xml:space="preserve"> </w:t>
      </w:r>
      <w:r w:rsidR="00891284" w:rsidRPr="00C91F13">
        <w:t>İstatistiksel</w:t>
      </w:r>
      <w:r w:rsidR="00891284" w:rsidRPr="00C91F13">
        <w:rPr>
          <w:rFonts w:hint="cs"/>
        </w:rPr>
        <w:t xml:space="preserve"> olarak </w:t>
      </w:r>
      <w:r w:rsidR="00891284" w:rsidRPr="00C91F13">
        <w:t>önemlilik</w:t>
      </w:r>
      <w:r w:rsidR="00891284" w:rsidRPr="00C91F13">
        <w:rPr>
          <w:rFonts w:hint="cs"/>
        </w:rPr>
        <w:t xml:space="preserve"> </w:t>
      </w:r>
      <w:r w:rsidR="00891284" w:rsidRPr="00C91F13">
        <w:t>için</w:t>
      </w:r>
      <w:r w:rsidR="00891284" w:rsidRPr="00C91F13">
        <w:rPr>
          <w:rFonts w:hint="cs"/>
        </w:rPr>
        <w:t xml:space="preserve"> p&lt;0,05 </w:t>
      </w:r>
      <w:r w:rsidR="00891284" w:rsidRPr="00C91F13">
        <w:t>değeri</w:t>
      </w:r>
      <w:r w:rsidR="00891284" w:rsidRPr="00C91F13">
        <w:rPr>
          <w:rFonts w:hint="cs"/>
        </w:rPr>
        <w:t xml:space="preserve"> anlamlı kabul edi</w:t>
      </w:r>
      <w:r w:rsidR="00891284" w:rsidRPr="00C91F13">
        <w:t>l</w:t>
      </w:r>
      <w:r w:rsidR="00891284">
        <w:t>miş</w:t>
      </w:r>
      <w:r w:rsidR="00891284" w:rsidRPr="00C91F13">
        <w:t>tir</w:t>
      </w:r>
      <w:r w:rsidR="00891284" w:rsidRPr="00C91F13">
        <w:rPr>
          <w:rFonts w:hint="cs"/>
        </w:rPr>
        <w:t>.</w:t>
      </w:r>
    </w:p>
    <w:p w14:paraId="6AC355F5" w14:textId="5E24AF83" w:rsidR="00BE756A" w:rsidRDefault="00C91F13" w:rsidP="00E74C95">
      <w:pPr>
        <w:pStyle w:val="NormalWeb"/>
        <w:spacing w:before="0" w:beforeAutospacing="0" w:after="120" w:afterAutospacing="0" w:line="360" w:lineRule="auto"/>
        <w:ind w:firstLine="567"/>
      </w:pPr>
      <w:r w:rsidRPr="00C91F13">
        <w:rPr>
          <w:color w:val="000000"/>
        </w:rPr>
        <w:t>Çalışmanın birincil sonuç ölçümlerini</w:t>
      </w:r>
      <w:r w:rsidRPr="00C91F13">
        <w:rPr>
          <w:bCs/>
          <w:color w:val="000000"/>
        </w:rPr>
        <w:t xml:space="preserve"> doğum memnuniyeti,</w:t>
      </w:r>
      <w:r w:rsidRPr="00C91F13">
        <w:rPr>
          <w:color w:val="000000"/>
        </w:rPr>
        <w:t xml:space="preserve"> doğum ağrısı, </w:t>
      </w:r>
      <w:r w:rsidRPr="00C91F13">
        <w:rPr>
          <w:bCs/>
          <w:color w:val="000000"/>
        </w:rPr>
        <w:t>doğum eyleminin birinci ikinci ve üçüncü evresinin süreleri oluştur</w:t>
      </w:r>
      <w:r w:rsidR="00406F9D">
        <w:rPr>
          <w:bCs/>
          <w:color w:val="000000"/>
        </w:rPr>
        <w:t>muştur</w:t>
      </w:r>
      <w:r w:rsidRPr="00C91F13">
        <w:rPr>
          <w:bCs/>
          <w:color w:val="000000"/>
        </w:rPr>
        <w:t>. İkincil sonuç ölçümlerini ise</w:t>
      </w:r>
      <w:r w:rsidRPr="00C91F13">
        <w:rPr>
          <w:color w:val="000000"/>
        </w:rPr>
        <w:t xml:space="preserve"> doğum müdahaleleri (indüksiyon, amniotomi, epizyotomi, perineal travma, vakum, acil sezaryen) oluştur</w:t>
      </w:r>
      <w:r w:rsidR="00406F9D">
        <w:rPr>
          <w:color w:val="000000"/>
        </w:rPr>
        <w:t>muş</w:t>
      </w:r>
      <w:r w:rsidRPr="00C91F13">
        <w:rPr>
          <w:color w:val="000000"/>
        </w:rPr>
        <w:t>tır.</w:t>
      </w:r>
      <w:r w:rsidRPr="00C91F13">
        <w:t xml:space="preserve"> Kendini bildirim yöntemi ile doldurulan veri toplama araçlarında eksik kalan katılımcıların verileri intention-to-treat yöntemi ile tamamlan</w:t>
      </w:r>
      <w:r w:rsidR="00406F9D">
        <w:t>mış</w:t>
      </w:r>
      <w:r w:rsidRPr="00C91F13">
        <w:t>tır. Bu çalışmada kayıp veriler sürekli değişken olduğu için en son gözlemlenen verinin sonuç ölçümü tekrarlanarak (last observation carried forward) eksik veriler doldurul</w:t>
      </w:r>
      <w:r w:rsidR="00406F9D">
        <w:t>muş</w:t>
      </w:r>
      <w:r w:rsidRPr="00C91F13">
        <w:t>t</w:t>
      </w:r>
      <w:r w:rsidR="00406F9D">
        <w:t>u</w:t>
      </w:r>
      <w:r w:rsidRPr="00C91F13">
        <w:t>r.</w:t>
      </w:r>
    </w:p>
    <w:p w14:paraId="712FB7B5" w14:textId="56611CF8" w:rsidR="00B01287" w:rsidRPr="00B01287" w:rsidRDefault="00B01287" w:rsidP="00E40A72">
      <w:pPr>
        <w:pStyle w:val="Stil2"/>
        <w:rPr>
          <w:rFonts w:eastAsia="Times New Roman"/>
          <w:lang w:eastAsia="tr-TR"/>
        </w:rPr>
      </w:pPr>
      <w:bookmarkStart w:id="55" w:name="_Toc221305129"/>
      <w:r>
        <w:rPr>
          <w:rFonts w:eastAsia="Times New Roman"/>
          <w:lang w:eastAsia="tr-TR"/>
        </w:rPr>
        <w:t xml:space="preserve">3.10. </w:t>
      </w:r>
      <w:r w:rsidRPr="00B01287">
        <w:rPr>
          <w:rFonts w:eastAsia="Times New Roman"/>
          <w:lang w:eastAsia="tr-TR"/>
        </w:rPr>
        <w:t>Araştırmanın Değişkenleri</w:t>
      </w:r>
      <w:bookmarkEnd w:id="55"/>
    </w:p>
    <w:p w14:paraId="30884077" w14:textId="16300300" w:rsidR="00B01287" w:rsidRDefault="00B01287" w:rsidP="00B01287">
      <w:pPr>
        <w:spacing w:before="100" w:beforeAutospacing="1" w:after="100" w:afterAutospacing="1" w:line="360" w:lineRule="auto"/>
        <w:rPr>
          <w:rFonts w:eastAsia="Times New Roman"/>
          <w:color w:val="auto"/>
          <w:sz w:val="24"/>
          <w:szCs w:val="24"/>
          <w:lang w:eastAsia="tr-TR"/>
        </w:rPr>
      </w:pPr>
      <w:r w:rsidRPr="00F36DDC">
        <w:rPr>
          <w:rFonts w:eastAsia="Times New Roman"/>
          <w:b/>
          <w:bCs/>
          <w:color w:val="auto"/>
          <w:sz w:val="24"/>
          <w:szCs w:val="24"/>
          <w:lang w:eastAsia="tr-TR"/>
        </w:rPr>
        <w:t>B</w:t>
      </w:r>
      <w:r w:rsidRPr="00B01287">
        <w:rPr>
          <w:rFonts w:eastAsia="Times New Roman"/>
          <w:b/>
          <w:bCs/>
          <w:color w:val="auto"/>
          <w:sz w:val="24"/>
          <w:szCs w:val="24"/>
          <w:lang w:eastAsia="tr-TR"/>
        </w:rPr>
        <w:t xml:space="preserve">ağımsız </w:t>
      </w:r>
      <w:r w:rsidR="00DF5B02">
        <w:rPr>
          <w:rFonts w:eastAsia="Times New Roman"/>
          <w:b/>
          <w:bCs/>
          <w:color w:val="auto"/>
          <w:sz w:val="24"/>
          <w:szCs w:val="24"/>
          <w:lang w:eastAsia="tr-TR"/>
        </w:rPr>
        <w:t>D</w:t>
      </w:r>
      <w:r w:rsidRPr="00B01287">
        <w:rPr>
          <w:rFonts w:eastAsia="Times New Roman"/>
          <w:b/>
          <w:bCs/>
          <w:color w:val="auto"/>
          <w:sz w:val="24"/>
          <w:szCs w:val="24"/>
          <w:lang w:eastAsia="tr-TR"/>
        </w:rPr>
        <w:t>eğişken</w:t>
      </w:r>
      <w:r w:rsidR="00F36DDC" w:rsidRPr="00F36DDC">
        <w:rPr>
          <w:rFonts w:eastAsia="Times New Roman"/>
          <w:b/>
          <w:bCs/>
          <w:color w:val="auto"/>
          <w:sz w:val="24"/>
          <w:szCs w:val="24"/>
          <w:lang w:eastAsia="tr-TR"/>
        </w:rPr>
        <w:t>:</w:t>
      </w:r>
      <w:r w:rsidR="00F36DDC">
        <w:rPr>
          <w:rFonts w:eastAsia="Times New Roman"/>
          <w:color w:val="auto"/>
          <w:sz w:val="24"/>
          <w:szCs w:val="24"/>
          <w:lang w:eastAsia="tr-TR"/>
        </w:rPr>
        <w:t xml:space="preserve"> D</w:t>
      </w:r>
      <w:r w:rsidRPr="00B01287">
        <w:rPr>
          <w:rFonts w:eastAsia="Times New Roman"/>
          <w:color w:val="auto"/>
          <w:sz w:val="24"/>
          <w:szCs w:val="24"/>
          <w:lang w:eastAsia="tr-TR"/>
        </w:rPr>
        <w:t>oğum sekseği uygulamasıdır. Araştırma kapsamında müdahale grubunda yer alan kadınlara doğum sekseği uygulaması yapılmış, kontrol grubundaki kadınlar ise rutin intrapartum bakım almıştır.</w:t>
      </w:r>
    </w:p>
    <w:p w14:paraId="0C303A5D" w14:textId="6E98E093" w:rsidR="00B01287" w:rsidRPr="00B01287" w:rsidRDefault="00B01287" w:rsidP="00B01287">
      <w:pPr>
        <w:spacing w:before="100" w:beforeAutospacing="1" w:after="100" w:afterAutospacing="1" w:line="360" w:lineRule="auto"/>
        <w:rPr>
          <w:rFonts w:eastAsia="Times New Roman"/>
          <w:color w:val="auto"/>
          <w:sz w:val="24"/>
          <w:szCs w:val="24"/>
          <w:lang w:eastAsia="tr-TR"/>
        </w:rPr>
      </w:pPr>
      <w:r w:rsidRPr="00F36DDC">
        <w:rPr>
          <w:rFonts w:eastAsia="Times New Roman"/>
          <w:b/>
          <w:bCs/>
          <w:color w:val="auto"/>
          <w:sz w:val="24"/>
          <w:szCs w:val="24"/>
          <w:lang w:eastAsia="tr-TR"/>
        </w:rPr>
        <w:t>B</w:t>
      </w:r>
      <w:r w:rsidRPr="00B01287">
        <w:rPr>
          <w:rFonts w:eastAsia="Times New Roman"/>
          <w:b/>
          <w:bCs/>
          <w:color w:val="auto"/>
          <w:sz w:val="24"/>
          <w:szCs w:val="24"/>
          <w:lang w:eastAsia="tr-TR"/>
        </w:rPr>
        <w:t xml:space="preserve">ağımlı </w:t>
      </w:r>
      <w:r w:rsidR="00DF5B02">
        <w:rPr>
          <w:rFonts w:eastAsia="Times New Roman"/>
          <w:b/>
          <w:bCs/>
          <w:color w:val="auto"/>
          <w:sz w:val="24"/>
          <w:szCs w:val="24"/>
          <w:lang w:eastAsia="tr-TR"/>
        </w:rPr>
        <w:t>D</w:t>
      </w:r>
      <w:r w:rsidRPr="00B01287">
        <w:rPr>
          <w:rFonts w:eastAsia="Times New Roman"/>
          <w:b/>
          <w:bCs/>
          <w:color w:val="auto"/>
          <w:sz w:val="24"/>
          <w:szCs w:val="24"/>
          <w:lang w:eastAsia="tr-TR"/>
        </w:rPr>
        <w:t>eğişkenleri</w:t>
      </w:r>
      <w:r w:rsidR="00F36DDC" w:rsidRPr="00F36DDC">
        <w:rPr>
          <w:rFonts w:eastAsia="Times New Roman"/>
          <w:b/>
          <w:bCs/>
          <w:color w:val="auto"/>
          <w:sz w:val="24"/>
          <w:szCs w:val="24"/>
          <w:lang w:eastAsia="tr-TR"/>
        </w:rPr>
        <w:t>:</w:t>
      </w:r>
      <w:r w:rsidRPr="00B01287">
        <w:rPr>
          <w:rFonts w:eastAsia="Times New Roman"/>
          <w:color w:val="auto"/>
          <w:sz w:val="24"/>
          <w:szCs w:val="24"/>
          <w:lang w:eastAsia="tr-TR"/>
        </w:rPr>
        <w:t xml:space="preserve"> </w:t>
      </w:r>
      <w:r w:rsidR="00F36DDC">
        <w:rPr>
          <w:rFonts w:eastAsia="Times New Roman"/>
          <w:color w:val="auto"/>
          <w:sz w:val="24"/>
          <w:szCs w:val="24"/>
          <w:lang w:eastAsia="tr-TR"/>
        </w:rPr>
        <w:t>D</w:t>
      </w:r>
      <w:r w:rsidRPr="00B01287">
        <w:rPr>
          <w:rFonts w:eastAsia="Times New Roman"/>
          <w:color w:val="auto"/>
          <w:sz w:val="24"/>
          <w:szCs w:val="24"/>
          <w:lang w:eastAsia="tr-TR"/>
        </w:rPr>
        <w:t xml:space="preserve">oğum sekseği uygulamasının etkisinin değerlendirildiği sonuç ölçümlerinden oluşmaktadır. Bu doğrultuda bağımlı değişkenler; doğum süreci, doğum müdahaleleri, doğum ağrısı ve doğum memnuniyeti olarak belirlenmiştir. Doğum süreci kapsamında doğum eyleminin birinci, ikinci ve üçüncü evrelerinin süreleri ile toplam doğum süresi değerlendirilmiştir. Doğum müdahaleleri kapsamında ise indüksiyon, amniotomi, epizyotomi, perineal travma, vakum, forseps ve acil sezaryen doğum değişkenleri </w:t>
      </w:r>
      <w:r w:rsidRPr="00B01287">
        <w:rPr>
          <w:rFonts w:eastAsia="Times New Roman"/>
          <w:color w:val="auto"/>
          <w:sz w:val="24"/>
          <w:szCs w:val="24"/>
          <w:lang w:eastAsia="tr-TR"/>
        </w:rPr>
        <w:lastRenderedPageBreak/>
        <w:t>incelenmiştir. Ayrıca kadınların doğum sırasında yaşadıkları ağrı düzeyi ve doğum memnuniyeti bağımlı değişkenler arasında yer almıştır.</w:t>
      </w:r>
    </w:p>
    <w:p w14:paraId="0520F821" w14:textId="04D5B5A6" w:rsidR="00B01287" w:rsidRPr="009A7B77" w:rsidRDefault="009A7B77" w:rsidP="009A7B77">
      <w:pPr>
        <w:pStyle w:val="NormalWeb"/>
        <w:spacing w:before="0" w:beforeAutospacing="0" w:after="120" w:afterAutospacing="0" w:line="360" w:lineRule="auto"/>
      </w:pPr>
      <w:r>
        <w:rPr>
          <w:b/>
          <w:bCs/>
        </w:rPr>
        <w:t xml:space="preserve">Etki </w:t>
      </w:r>
      <w:r w:rsidR="00530EA0">
        <w:rPr>
          <w:b/>
          <w:bCs/>
        </w:rPr>
        <w:t>D</w:t>
      </w:r>
      <w:r>
        <w:rPr>
          <w:b/>
          <w:bCs/>
        </w:rPr>
        <w:t>eğiştirici/</w:t>
      </w:r>
      <w:r w:rsidR="00530EA0">
        <w:rPr>
          <w:b/>
          <w:bCs/>
        </w:rPr>
        <w:t>K</w:t>
      </w:r>
      <w:r>
        <w:rPr>
          <w:b/>
          <w:bCs/>
        </w:rPr>
        <w:t xml:space="preserve">atkıda </w:t>
      </w:r>
      <w:r w:rsidR="00530EA0">
        <w:rPr>
          <w:b/>
          <w:bCs/>
        </w:rPr>
        <w:t>B</w:t>
      </w:r>
      <w:r>
        <w:rPr>
          <w:b/>
          <w:bCs/>
        </w:rPr>
        <w:t xml:space="preserve">ulunucu </w:t>
      </w:r>
      <w:r w:rsidR="00530EA0">
        <w:rPr>
          <w:b/>
          <w:bCs/>
        </w:rPr>
        <w:t>D</w:t>
      </w:r>
      <w:r w:rsidRPr="00B01287">
        <w:rPr>
          <w:b/>
          <w:bCs/>
        </w:rPr>
        <w:t>eğişkenleri</w:t>
      </w:r>
      <w:r w:rsidRPr="00F36DDC">
        <w:rPr>
          <w:b/>
          <w:bCs/>
        </w:rPr>
        <w:t>:</w:t>
      </w:r>
      <w:r>
        <w:rPr>
          <w:b/>
          <w:bCs/>
        </w:rPr>
        <w:t xml:space="preserve"> </w:t>
      </w:r>
      <w:r w:rsidRPr="009A7B77">
        <w:rPr>
          <w:bCs/>
        </w:rPr>
        <w:t>Sosyo-demografik ve obstetrik özellikler.</w:t>
      </w:r>
    </w:p>
    <w:p w14:paraId="456CF17F" w14:textId="5333F8EA" w:rsidR="00BE756A" w:rsidRPr="00BE756A" w:rsidRDefault="006B1060" w:rsidP="00E74C95">
      <w:pPr>
        <w:pStyle w:val="Stil2"/>
      </w:pPr>
      <w:bookmarkStart w:id="56" w:name="_Toc221305130"/>
      <w:r>
        <w:t>3.1</w:t>
      </w:r>
      <w:r w:rsidR="00B01287">
        <w:t>1</w:t>
      </w:r>
      <w:r>
        <w:t xml:space="preserve">. </w:t>
      </w:r>
      <w:r w:rsidRPr="00F85B8C">
        <w:t>Konunun Önemi</w:t>
      </w:r>
      <w:r w:rsidR="00B0607F">
        <w:t xml:space="preserve"> </w:t>
      </w:r>
      <w:r w:rsidRPr="00F85B8C">
        <w:t>/</w:t>
      </w:r>
      <w:r w:rsidR="00B0607F">
        <w:t xml:space="preserve"> </w:t>
      </w:r>
      <w:r w:rsidRPr="00F85B8C">
        <w:t>Beklenen Yararlar</w:t>
      </w:r>
      <w:bookmarkEnd w:id="56"/>
    </w:p>
    <w:p w14:paraId="404FA84D" w14:textId="31041110" w:rsidR="00247238" w:rsidRPr="00247238" w:rsidRDefault="00247238" w:rsidP="00E74C95">
      <w:pPr>
        <w:spacing w:after="120" w:line="360" w:lineRule="auto"/>
        <w:ind w:firstLine="567"/>
        <w:rPr>
          <w:rFonts w:eastAsia="Times New Roman"/>
          <w:color w:val="auto"/>
          <w:sz w:val="24"/>
          <w:szCs w:val="24"/>
          <w:lang w:eastAsia="tr-TR"/>
        </w:rPr>
      </w:pPr>
      <w:r w:rsidRPr="00247238">
        <w:rPr>
          <w:rFonts w:eastAsia="Times New Roman"/>
          <w:color w:val="auto"/>
          <w:sz w:val="24"/>
          <w:szCs w:val="24"/>
          <w:lang w:eastAsia="tr-TR"/>
        </w:rPr>
        <w:t>Doğum sekseği, son yıllarda İrlanda’da artan sezaryen ve epidural doğum oranlarını azaltmak amacıyla toplum ebesi Sinead Thompson tarafından geliştirilmiş, kanıta dayalı yöntemlerden oluşan bütüncül bir uygulamadır. Başta İrlanda olmak üzere birçok Avrupa ülkesinde yaygın olarak kullanılan bu yaklaşımın, bir bütün olarak uygulanmasına ve etkinliğine ilişkin literatürde sınırlı sayıda çalışma bulunmaktadır. Mevcut çalışmalar, doğum sekseği uygulamasının doğum sürecinin yönetimine önemli katkılar sağladığını, obstetrik müdahale oranlarını azalttığını ve kadının doğum sürecinde aktif rol almasını desteklediğini göstermektedir (Carroll ve diğerleri, 2022).</w:t>
      </w:r>
      <w:r>
        <w:rPr>
          <w:rFonts w:eastAsia="Times New Roman"/>
          <w:color w:val="auto"/>
          <w:sz w:val="24"/>
          <w:szCs w:val="24"/>
          <w:lang w:eastAsia="tr-TR"/>
        </w:rPr>
        <w:t xml:space="preserve"> </w:t>
      </w:r>
      <w:r w:rsidRPr="00247238">
        <w:rPr>
          <w:rFonts w:eastAsia="Times New Roman"/>
          <w:color w:val="auto"/>
          <w:sz w:val="24"/>
          <w:szCs w:val="24"/>
          <w:lang w:eastAsia="tr-TR"/>
        </w:rPr>
        <w:t>Ülkemizde yapılan araştırmalar, doğum sürecinde müdahale oranlarının yüksek olduğunu, kadınların doğuma aktif katılımının sınırlı kaldığını, doğum korkusunun yaygın olduğunu ve doğum memnuniyetinin düşük düzeylerde seyrettiğini ortaya koymaktadır. Bu bağlamda, bu araştırmadan elde edilen bulguların gereksiz doğum müdahalelerinin azaltılmasına, kadınların doğum memnuniyetinin artırılmasına ve normal doğum oranlarının yükseltilmesine katkı sağlaması beklenmektedir. Doğum sekseği uygulamasının, kadının doğum sürecine aktif katılımını destekleyerek doğumun fizyolojik ilerleyişine olan güveni güçlendirdiği; böylece sezaryen oranlarının azaltılmasına ve doğum deneyiminin olumlu yönde şekillenmesine katkı sunduğu düşünülmektedir.</w:t>
      </w:r>
      <w:r>
        <w:rPr>
          <w:rFonts w:eastAsia="Times New Roman"/>
          <w:color w:val="auto"/>
          <w:sz w:val="24"/>
          <w:szCs w:val="24"/>
          <w:lang w:eastAsia="tr-TR"/>
        </w:rPr>
        <w:t xml:space="preserve"> </w:t>
      </w:r>
      <w:r w:rsidRPr="00247238">
        <w:rPr>
          <w:rFonts w:eastAsia="Times New Roman"/>
          <w:color w:val="auto"/>
          <w:sz w:val="24"/>
          <w:szCs w:val="24"/>
          <w:lang w:eastAsia="tr-TR"/>
        </w:rPr>
        <w:t>Ulusal düzeyde bu çalışmanın, doğum ve ebelik bakımına ilişkin farkındalığın artırılmasına ve kanıta dayalı, kadın merkezli yaklaşımların yaygınlaştırılmasına katkı sağlaması; uluslararası düzeyde ise doğum sekseği uygulamasının etkinliğine ilişkin sınırlı literatüre bilimsel veri sunarak farklı kültürlerdeki doğum bakım modellerinin karşılaştırılmasına ve kadın-çocuk sağlığı alanında optimal bakım yaklaşımlarının geliştirilmesine destek olması öngörülmektedir.</w:t>
      </w:r>
    </w:p>
    <w:p w14:paraId="3950D3B4" w14:textId="53A42014" w:rsidR="00BE756A" w:rsidRDefault="00BE756A" w:rsidP="00052C63">
      <w:pPr>
        <w:pStyle w:val="Stil2"/>
      </w:pPr>
      <w:bookmarkStart w:id="57" w:name="_Toc221305131"/>
      <w:r w:rsidRPr="00BE756A">
        <w:t>3.1</w:t>
      </w:r>
      <w:r w:rsidR="00B01287">
        <w:t>2</w:t>
      </w:r>
      <w:r w:rsidRPr="00BE756A">
        <w:t xml:space="preserve">. </w:t>
      </w:r>
      <w:r>
        <w:t>Çalışmmanın Etik Yönü</w:t>
      </w:r>
      <w:bookmarkEnd w:id="57"/>
    </w:p>
    <w:p w14:paraId="7D9F5B9D" w14:textId="3E39557D" w:rsidR="00406F9D" w:rsidRDefault="00022DC8" w:rsidP="00840C4C">
      <w:pPr>
        <w:pStyle w:val="NormalWeb"/>
        <w:spacing w:before="0" w:beforeAutospacing="0" w:after="120" w:afterAutospacing="0" w:line="360" w:lineRule="auto"/>
        <w:ind w:firstLine="567"/>
      </w:pPr>
      <w:r w:rsidRPr="00022DC8">
        <w:t>Araştırma protokolü için Aydın Adnan Menderes Üniversitesi Sağlık Bilimleri Fakültesi Girişimsel Olmayan Klinik Araştırmalar Etik Kurulu’ndan 2</w:t>
      </w:r>
      <w:r>
        <w:t>9</w:t>
      </w:r>
      <w:r w:rsidRPr="00022DC8">
        <w:t>.</w:t>
      </w:r>
      <w:r>
        <w:t>11</w:t>
      </w:r>
      <w:r w:rsidRPr="00022DC8">
        <w:t>.20</w:t>
      </w:r>
      <w:r>
        <w:t>23</w:t>
      </w:r>
      <w:r w:rsidR="003F0443">
        <w:t xml:space="preserve"> tarih ve E-</w:t>
      </w:r>
      <w:r>
        <w:t xml:space="preserve">2023/46 </w:t>
      </w:r>
      <w:r w:rsidRPr="00022DC8">
        <w:t xml:space="preserve">sayılı karar yazısı onay alınmıştır (Ek </w:t>
      </w:r>
      <w:r w:rsidR="00500BD6">
        <w:t>5</w:t>
      </w:r>
      <w:r w:rsidRPr="00022DC8">
        <w:t xml:space="preserve">). </w:t>
      </w:r>
      <w:r>
        <w:t xml:space="preserve">Ardında </w:t>
      </w:r>
      <w:r w:rsidR="00275910">
        <w:t>A</w:t>
      </w:r>
      <w:r>
        <w:t xml:space="preserve">ydın </w:t>
      </w:r>
      <w:r w:rsidR="00275910">
        <w:t>İ</w:t>
      </w:r>
      <w:r>
        <w:t xml:space="preserve">l </w:t>
      </w:r>
      <w:r w:rsidR="00275910">
        <w:t>S</w:t>
      </w:r>
      <w:r>
        <w:t xml:space="preserve">ağlık </w:t>
      </w:r>
      <w:r w:rsidR="00275910">
        <w:t>M</w:t>
      </w:r>
      <w:r>
        <w:t xml:space="preserve">üdürlüğünden kurum izni alınmıştır (Ek </w:t>
      </w:r>
      <w:r w:rsidR="00500BD6">
        <w:t>6</w:t>
      </w:r>
      <w:r>
        <w:t>)</w:t>
      </w:r>
      <w:r w:rsidR="00275910">
        <w:t xml:space="preserve">. Doğum sekseği adımlarını uygulamak için Sinead </w:t>
      </w:r>
      <w:r w:rsidR="00EC74D8">
        <w:lastRenderedPageBreak/>
        <w:t xml:space="preserve">Thompson’dan </w:t>
      </w:r>
      <w:r w:rsidR="00275910">
        <w:t>mail yolu ile iletişime geçilmiş ve izin alınmıştır (Ek 6). Doğum memnuniyeti kısa ölceği</w:t>
      </w:r>
      <w:r w:rsidR="00500BD6">
        <w:t xml:space="preserve"> formunu kullanmak için Seda Göncü mail yolu ile</w:t>
      </w:r>
      <w:r w:rsidR="00275910">
        <w:t xml:space="preserve"> izin alınmıştır (Ek </w:t>
      </w:r>
      <w:r w:rsidR="00500BD6">
        <w:t>8</w:t>
      </w:r>
      <w:r w:rsidR="00275910">
        <w:t>).</w:t>
      </w:r>
    </w:p>
    <w:p w14:paraId="171388B7" w14:textId="078FDB72" w:rsidR="00AA250E" w:rsidRDefault="00AA250E" w:rsidP="00AA250E">
      <w:pPr>
        <w:pStyle w:val="Stil2"/>
      </w:pPr>
      <w:bookmarkStart w:id="58" w:name="_Toc221305132"/>
      <w:r>
        <w:t>3.1</w:t>
      </w:r>
      <w:r w:rsidR="00B01287">
        <w:t>3</w:t>
      </w:r>
      <w:r>
        <w:t xml:space="preserve">. Çalışmanın Güçlü ve Sınırlı </w:t>
      </w:r>
      <w:r w:rsidR="00612F68">
        <w:t>Y</w:t>
      </w:r>
      <w:r>
        <w:t>önleri</w:t>
      </w:r>
      <w:bookmarkEnd w:id="58"/>
    </w:p>
    <w:p w14:paraId="28B3DC34" w14:textId="436BD406" w:rsidR="00AA250E" w:rsidRPr="00AA250E" w:rsidRDefault="00AA250E" w:rsidP="00E74C95">
      <w:pPr>
        <w:spacing w:after="120" w:line="360" w:lineRule="auto"/>
        <w:ind w:firstLine="567"/>
        <w:rPr>
          <w:sz w:val="24"/>
          <w:szCs w:val="24"/>
        </w:rPr>
      </w:pPr>
      <w:r w:rsidRPr="00D200AE">
        <w:rPr>
          <w:sz w:val="24"/>
          <w:szCs w:val="24"/>
        </w:rPr>
        <w:t xml:space="preserve">Doğum Sekseği uygulamasındaki adımlara ilişkin literatürde sınırlı sayıda çalışma bulunması, araştırmamızın sonuçlarının mevcut </w:t>
      </w:r>
      <w:r w:rsidRPr="00555BA5">
        <w:rPr>
          <w:sz w:val="24"/>
          <w:szCs w:val="24"/>
        </w:rPr>
        <w:t>literatürle</w:t>
      </w:r>
      <w:r w:rsidRPr="00D200AE">
        <w:rPr>
          <w:sz w:val="24"/>
          <w:szCs w:val="24"/>
        </w:rPr>
        <w:t xml:space="preserve"> doğrudan karşılaştırılmasını güçleştirmiştir. Bununla birlikte, çalışmamızın bilimsel </w:t>
      </w:r>
      <w:r w:rsidRPr="00555BA5">
        <w:rPr>
          <w:sz w:val="24"/>
          <w:szCs w:val="24"/>
        </w:rPr>
        <w:t>açıdan özgün bir katkı sunmakta</w:t>
      </w:r>
      <w:r w:rsidRPr="00555BA5" w:rsidDel="00CE7D07">
        <w:rPr>
          <w:sz w:val="24"/>
          <w:szCs w:val="24"/>
        </w:rPr>
        <w:t xml:space="preserve"> </w:t>
      </w:r>
      <w:r w:rsidRPr="00555BA5">
        <w:rPr>
          <w:sz w:val="24"/>
          <w:szCs w:val="24"/>
        </w:rPr>
        <w:t>ve literatürde</w:t>
      </w:r>
      <w:r w:rsidRPr="00D200AE">
        <w:rPr>
          <w:sz w:val="24"/>
          <w:szCs w:val="24"/>
        </w:rPr>
        <w:t xml:space="preserve"> önemli bir boşluğu doldurmaktadır. Araştırmamız, Doğum Sekseği uygulamasının etkilerini değerlendiren ileriki çalışmalar için temel bir referans niteliği taşımakta, aynı zamanda elde edilen bulguların gelecekteki araştırmalarla karşılaştırılmasına ve uygulamanın etkililiğine ilişkin daha kapsamlı sonuçların elde edilmesine olanak sağlamaktadır. Bu yönüyle çalışma hem ulusal hem de uluslararası literatüre katkı sunarak doğum bakımında kanıta dayalı uygulamaların geliştirilmesine bilimsel bir dayanak oluşturmaktadır.</w:t>
      </w:r>
    </w:p>
    <w:p w14:paraId="293FA1FE" w14:textId="0DFC2505" w:rsidR="00BE756A" w:rsidRDefault="006B1060" w:rsidP="00052C63">
      <w:pPr>
        <w:pStyle w:val="Stil2"/>
        <w:rPr>
          <w:bCs/>
        </w:rPr>
      </w:pPr>
      <w:bookmarkStart w:id="59" w:name="_Toc221305133"/>
      <w:r>
        <w:t>3.1</w:t>
      </w:r>
      <w:r w:rsidR="00B01287">
        <w:t>4</w:t>
      </w:r>
      <w:r>
        <w:t xml:space="preserve">. </w:t>
      </w:r>
      <w:r w:rsidRPr="00F85B8C">
        <w:t>Çalışma Planı/Takvimi</w:t>
      </w:r>
      <w:bookmarkEnd w:id="59"/>
      <w:r w:rsidRPr="00F85B8C">
        <w:rPr>
          <w:bCs/>
        </w:rPr>
        <w:t xml:space="preserve"> </w:t>
      </w:r>
    </w:p>
    <w:p w14:paraId="17EDD7A8" w14:textId="77777777" w:rsidR="003D44C1" w:rsidRDefault="00CD6CC7" w:rsidP="00E74C95">
      <w:pPr>
        <w:spacing w:after="120" w:line="360" w:lineRule="auto"/>
        <w:ind w:firstLine="567"/>
        <w:rPr>
          <w:sz w:val="24"/>
          <w:szCs w:val="24"/>
        </w:rPr>
      </w:pPr>
      <w:r>
        <w:rPr>
          <w:sz w:val="24"/>
          <w:szCs w:val="24"/>
        </w:rPr>
        <w:t>Çalışma planında, konu seçimi, literatür tarama, tez önerisi sunumu, birinci tez izlemimi yapıldıktan sonra veri toplama</w:t>
      </w:r>
      <w:r w:rsidR="00B0607F">
        <w:rPr>
          <w:sz w:val="24"/>
          <w:szCs w:val="24"/>
        </w:rPr>
        <w:t>,</w:t>
      </w:r>
      <w:r>
        <w:rPr>
          <w:sz w:val="24"/>
          <w:szCs w:val="24"/>
        </w:rPr>
        <w:t xml:space="preserve"> veri girişinin yapılması ve sonrasında izlenen adımlar yapılan aylara göre çalışma takvimde de</w:t>
      </w:r>
      <w:r w:rsidR="00C35EC0">
        <w:rPr>
          <w:sz w:val="24"/>
          <w:szCs w:val="24"/>
        </w:rPr>
        <w:t>t</w:t>
      </w:r>
      <w:r>
        <w:rPr>
          <w:sz w:val="24"/>
          <w:szCs w:val="24"/>
        </w:rPr>
        <w:t xml:space="preserve">aylı olarak verilmiştir (Tablo 1). </w:t>
      </w:r>
    </w:p>
    <w:p w14:paraId="6821F99B" w14:textId="4D9BFC14" w:rsidR="00F85B8C" w:rsidRPr="00F85B8C" w:rsidRDefault="00F85B8C" w:rsidP="00F85B8C">
      <w:pPr>
        <w:spacing w:line="360" w:lineRule="auto"/>
        <w:rPr>
          <w:b/>
          <w:bCs/>
          <w:sz w:val="24"/>
          <w:szCs w:val="24"/>
        </w:rPr>
        <w:sectPr w:rsidR="00F85B8C" w:rsidRPr="00F85B8C" w:rsidSect="000537D1">
          <w:pgSz w:w="11906" w:h="16838"/>
          <w:pgMar w:top="1418" w:right="1134" w:bottom="1418" w:left="1871" w:header="709" w:footer="709" w:gutter="0"/>
          <w:cols w:space="708"/>
          <w:docGrid w:linePitch="360"/>
        </w:sectPr>
      </w:pPr>
    </w:p>
    <w:tbl>
      <w:tblPr>
        <w:tblStyle w:val="TabloKlavuzu"/>
        <w:tblpPr w:leftFromText="141" w:rightFromText="141" w:vertAnchor="text" w:horzAnchor="margin" w:tblpXSpec="center" w:tblpY="860"/>
        <w:tblW w:w="11168" w:type="dxa"/>
        <w:tblLayout w:type="fixed"/>
        <w:tblLook w:val="04A0" w:firstRow="1" w:lastRow="0" w:firstColumn="1" w:lastColumn="0" w:noHBand="0" w:noVBand="1"/>
      </w:tblPr>
      <w:tblGrid>
        <w:gridCol w:w="1617"/>
        <w:gridCol w:w="435"/>
        <w:gridCol w:w="441"/>
        <w:gridCol w:w="294"/>
        <w:gridCol w:w="440"/>
        <w:gridCol w:w="293"/>
        <w:gridCol w:w="294"/>
        <w:gridCol w:w="293"/>
        <w:gridCol w:w="294"/>
        <w:gridCol w:w="293"/>
        <w:gridCol w:w="294"/>
        <w:gridCol w:w="293"/>
        <w:gridCol w:w="441"/>
        <w:gridCol w:w="440"/>
        <w:gridCol w:w="440"/>
        <w:gridCol w:w="8"/>
        <w:gridCol w:w="286"/>
        <w:gridCol w:w="293"/>
        <w:gridCol w:w="294"/>
        <w:gridCol w:w="293"/>
        <w:gridCol w:w="294"/>
        <w:gridCol w:w="244"/>
        <w:gridCol w:w="343"/>
        <w:gridCol w:w="293"/>
        <w:gridCol w:w="294"/>
        <w:gridCol w:w="440"/>
        <w:gridCol w:w="440"/>
        <w:gridCol w:w="588"/>
        <w:gridCol w:w="15"/>
        <w:gridCol w:w="425"/>
        <w:gridCol w:w="16"/>
      </w:tblGrid>
      <w:tr w:rsidR="007B2F07" w:rsidRPr="007B2F07" w14:paraId="25A7575F" w14:textId="77777777" w:rsidTr="00612F68">
        <w:trPr>
          <w:trHeight w:val="509"/>
        </w:trPr>
        <w:tc>
          <w:tcPr>
            <w:tcW w:w="1617" w:type="dxa"/>
          </w:tcPr>
          <w:p w14:paraId="0AB13619" w14:textId="77777777" w:rsidR="007B2F07" w:rsidRPr="00976A1E" w:rsidRDefault="007B2F07" w:rsidP="00612F68">
            <w:pPr>
              <w:spacing w:line="480" w:lineRule="auto"/>
              <w:rPr>
                <w:b/>
                <w:bCs/>
                <w:sz w:val="22"/>
                <w:szCs w:val="22"/>
              </w:rPr>
            </w:pPr>
            <w:r w:rsidRPr="00976A1E">
              <w:rPr>
                <w:b/>
                <w:bCs/>
                <w:sz w:val="22"/>
                <w:szCs w:val="22"/>
              </w:rPr>
              <w:lastRenderedPageBreak/>
              <w:t>YIL</w:t>
            </w:r>
          </w:p>
        </w:tc>
        <w:tc>
          <w:tcPr>
            <w:tcW w:w="876" w:type="dxa"/>
            <w:gridSpan w:val="2"/>
          </w:tcPr>
          <w:p w14:paraId="4B750518" w14:textId="77777777" w:rsidR="007B2F07" w:rsidRPr="007B2F07" w:rsidRDefault="007B2F07" w:rsidP="00612F68">
            <w:pPr>
              <w:spacing w:line="480" w:lineRule="auto"/>
              <w:jc w:val="center"/>
              <w:rPr>
                <w:b/>
                <w:bCs/>
              </w:rPr>
            </w:pPr>
            <w:r w:rsidRPr="007B2F07">
              <w:rPr>
                <w:b/>
                <w:bCs/>
              </w:rPr>
              <w:t>2023</w:t>
            </w:r>
          </w:p>
        </w:tc>
        <w:tc>
          <w:tcPr>
            <w:tcW w:w="4117" w:type="dxa"/>
            <w:gridSpan w:val="13"/>
          </w:tcPr>
          <w:p w14:paraId="63514368" w14:textId="77777777" w:rsidR="007B2F07" w:rsidRPr="007B2F07" w:rsidRDefault="007B2F07" w:rsidP="00612F68">
            <w:pPr>
              <w:spacing w:line="480" w:lineRule="auto"/>
              <w:jc w:val="center"/>
              <w:rPr>
                <w:b/>
                <w:bCs/>
              </w:rPr>
            </w:pPr>
            <w:r w:rsidRPr="007B2F07">
              <w:rPr>
                <w:b/>
                <w:bCs/>
              </w:rPr>
              <w:t>2024</w:t>
            </w:r>
          </w:p>
        </w:tc>
        <w:tc>
          <w:tcPr>
            <w:tcW w:w="4117" w:type="dxa"/>
            <w:gridSpan w:val="13"/>
          </w:tcPr>
          <w:p w14:paraId="7855F9F9" w14:textId="77777777" w:rsidR="007B2F07" w:rsidRPr="007B2F07" w:rsidRDefault="007B2F07" w:rsidP="00612F68">
            <w:pPr>
              <w:jc w:val="center"/>
              <w:rPr>
                <w:b/>
                <w:bCs/>
              </w:rPr>
            </w:pPr>
            <w:r w:rsidRPr="007B2F07">
              <w:rPr>
                <w:b/>
                <w:bCs/>
              </w:rPr>
              <w:t>2025</w:t>
            </w:r>
          </w:p>
        </w:tc>
        <w:tc>
          <w:tcPr>
            <w:tcW w:w="441" w:type="dxa"/>
            <w:gridSpan w:val="2"/>
          </w:tcPr>
          <w:p w14:paraId="3F93D6E1" w14:textId="620B3C05" w:rsidR="007B2F07" w:rsidRPr="007B2F07" w:rsidRDefault="007B2F07" w:rsidP="00612F68">
            <w:pPr>
              <w:spacing w:line="480" w:lineRule="auto"/>
              <w:jc w:val="center"/>
              <w:rPr>
                <w:b/>
                <w:bCs/>
              </w:rPr>
            </w:pPr>
            <w:r w:rsidRPr="007B2F07">
              <w:rPr>
                <w:b/>
                <w:bCs/>
              </w:rPr>
              <w:t>26</w:t>
            </w:r>
          </w:p>
        </w:tc>
      </w:tr>
      <w:tr w:rsidR="00612F68" w:rsidRPr="00976A1E" w14:paraId="4C4DA96A" w14:textId="77777777" w:rsidTr="00612F68">
        <w:trPr>
          <w:gridAfter w:val="1"/>
          <w:wAfter w:w="16" w:type="dxa"/>
          <w:trHeight w:val="317"/>
        </w:trPr>
        <w:tc>
          <w:tcPr>
            <w:tcW w:w="1617" w:type="dxa"/>
          </w:tcPr>
          <w:p w14:paraId="1FCFA4FD" w14:textId="77777777" w:rsidR="007B2F07" w:rsidRPr="00976A1E" w:rsidRDefault="007B2F07" w:rsidP="00612F68">
            <w:pPr>
              <w:spacing w:line="480" w:lineRule="auto"/>
              <w:rPr>
                <w:b/>
                <w:bCs/>
                <w:sz w:val="22"/>
                <w:szCs w:val="22"/>
              </w:rPr>
            </w:pPr>
            <w:r w:rsidRPr="00976A1E">
              <w:rPr>
                <w:b/>
                <w:bCs/>
                <w:sz w:val="22"/>
                <w:szCs w:val="22"/>
              </w:rPr>
              <w:t>AYLAR</w:t>
            </w:r>
          </w:p>
        </w:tc>
        <w:tc>
          <w:tcPr>
            <w:tcW w:w="435" w:type="dxa"/>
          </w:tcPr>
          <w:p w14:paraId="7BF950B4" w14:textId="77777777" w:rsidR="007B2F07" w:rsidRPr="00AD0CC4" w:rsidRDefault="007B2F07" w:rsidP="00612F68">
            <w:pPr>
              <w:spacing w:line="480" w:lineRule="auto"/>
              <w:rPr>
                <w:b/>
                <w:bCs/>
              </w:rPr>
            </w:pPr>
            <w:r w:rsidRPr="00AD0CC4">
              <w:rPr>
                <w:b/>
                <w:bCs/>
              </w:rPr>
              <w:t>11</w:t>
            </w:r>
          </w:p>
        </w:tc>
        <w:tc>
          <w:tcPr>
            <w:tcW w:w="441" w:type="dxa"/>
          </w:tcPr>
          <w:p w14:paraId="2699FE95" w14:textId="77777777" w:rsidR="007B2F07" w:rsidRPr="00AD0CC4" w:rsidRDefault="007B2F07" w:rsidP="00612F68">
            <w:pPr>
              <w:spacing w:line="480" w:lineRule="auto"/>
              <w:rPr>
                <w:b/>
                <w:bCs/>
              </w:rPr>
            </w:pPr>
            <w:r w:rsidRPr="00AD0CC4">
              <w:rPr>
                <w:b/>
                <w:bCs/>
              </w:rPr>
              <w:t>12</w:t>
            </w:r>
          </w:p>
        </w:tc>
        <w:tc>
          <w:tcPr>
            <w:tcW w:w="294" w:type="dxa"/>
          </w:tcPr>
          <w:p w14:paraId="7CC850E6" w14:textId="77777777" w:rsidR="007B2F07" w:rsidRPr="00AD0CC4" w:rsidRDefault="007B2F07" w:rsidP="00612F68">
            <w:pPr>
              <w:spacing w:line="480" w:lineRule="auto"/>
              <w:rPr>
                <w:b/>
                <w:bCs/>
              </w:rPr>
            </w:pPr>
            <w:r w:rsidRPr="00AD0CC4">
              <w:rPr>
                <w:b/>
                <w:bCs/>
              </w:rPr>
              <w:t>1</w:t>
            </w:r>
          </w:p>
        </w:tc>
        <w:tc>
          <w:tcPr>
            <w:tcW w:w="440" w:type="dxa"/>
          </w:tcPr>
          <w:p w14:paraId="2BD47F4B" w14:textId="77777777" w:rsidR="007B2F07" w:rsidRPr="00AD0CC4" w:rsidRDefault="007B2F07" w:rsidP="00612F68">
            <w:pPr>
              <w:spacing w:line="480" w:lineRule="auto"/>
              <w:rPr>
                <w:b/>
                <w:bCs/>
              </w:rPr>
            </w:pPr>
            <w:r w:rsidRPr="00AD0CC4">
              <w:rPr>
                <w:b/>
                <w:bCs/>
              </w:rPr>
              <w:t>2</w:t>
            </w:r>
          </w:p>
        </w:tc>
        <w:tc>
          <w:tcPr>
            <w:tcW w:w="293" w:type="dxa"/>
          </w:tcPr>
          <w:p w14:paraId="12241DC4" w14:textId="77777777" w:rsidR="007B2F07" w:rsidRPr="00AD0CC4" w:rsidRDefault="007B2F07" w:rsidP="00612F68">
            <w:pPr>
              <w:spacing w:line="480" w:lineRule="auto"/>
              <w:rPr>
                <w:b/>
                <w:bCs/>
              </w:rPr>
            </w:pPr>
            <w:r w:rsidRPr="00AD0CC4">
              <w:rPr>
                <w:b/>
                <w:bCs/>
              </w:rPr>
              <w:t>3</w:t>
            </w:r>
          </w:p>
        </w:tc>
        <w:tc>
          <w:tcPr>
            <w:tcW w:w="294" w:type="dxa"/>
          </w:tcPr>
          <w:p w14:paraId="0E96A08D" w14:textId="77777777" w:rsidR="007B2F07" w:rsidRPr="00AD0CC4" w:rsidRDefault="007B2F07" w:rsidP="00612F68">
            <w:pPr>
              <w:spacing w:line="480" w:lineRule="auto"/>
              <w:rPr>
                <w:b/>
                <w:bCs/>
              </w:rPr>
            </w:pPr>
            <w:r w:rsidRPr="00AD0CC4">
              <w:rPr>
                <w:b/>
                <w:bCs/>
              </w:rPr>
              <w:t>4</w:t>
            </w:r>
          </w:p>
        </w:tc>
        <w:tc>
          <w:tcPr>
            <w:tcW w:w="293" w:type="dxa"/>
          </w:tcPr>
          <w:p w14:paraId="439A0B7A" w14:textId="77777777" w:rsidR="007B2F07" w:rsidRPr="00AD0CC4" w:rsidRDefault="007B2F07" w:rsidP="00612F68">
            <w:pPr>
              <w:spacing w:line="480" w:lineRule="auto"/>
              <w:rPr>
                <w:b/>
                <w:bCs/>
              </w:rPr>
            </w:pPr>
            <w:r w:rsidRPr="00AD0CC4">
              <w:rPr>
                <w:b/>
                <w:bCs/>
              </w:rPr>
              <w:t>5</w:t>
            </w:r>
          </w:p>
        </w:tc>
        <w:tc>
          <w:tcPr>
            <w:tcW w:w="294" w:type="dxa"/>
          </w:tcPr>
          <w:p w14:paraId="07B72163" w14:textId="77777777" w:rsidR="007B2F07" w:rsidRPr="00AD0CC4" w:rsidRDefault="007B2F07" w:rsidP="00612F68">
            <w:pPr>
              <w:spacing w:line="480" w:lineRule="auto"/>
              <w:rPr>
                <w:b/>
                <w:bCs/>
              </w:rPr>
            </w:pPr>
            <w:r w:rsidRPr="00AD0CC4">
              <w:rPr>
                <w:b/>
                <w:bCs/>
              </w:rPr>
              <w:t>6</w:t>
            </w:r>
          </w:p>
        </w:tc>
        <w:tc>
          <w:tcPr>
            <w:tcW w:w="293" w:type="dxa"/>
          </w:tcPr>
          <w:p w14:paraId="1788932E" w14:textId="77777777" w:rsidR="007B2F07" w:rsidRPr="00AD0CC4" w:rsidRDefault="007B2F07" w:rsidP="00612F68">
            <w:pPr>
              <w:spacing w:line="480" w:lineRule="auto"/>
              <w:rPr>
                <w:b/>
                <w:bCs/>
              </w:rPr>
            </w:pPr>
            <w:r w:rsidRPr="00AD0CC4">
              <w:rPr>
                <w:b/>
                <w:bCs/>
              </w:rPr>
              <w:t>7</w:t>
            </w:r>
          </w:p>
        </w:tc>
        <w:tc>
          <w:tcPr>
            <w:tcW w:w="294" w:type="dxa"/>
          </w:tcPr>
          <w:p w14:paraId="6D8318BC" w14:textId="77777777" w:rsidR="007B2F07" w:rsidRPr="00AD0CC4" w:rsidRDefault="007B2F07" w:rsidP="00612F68">
            <w:pPr>
              <w:spacing w:line="480" w:lineRule="auto"/>
              <w:rPr>
                <w:b/>
                <w:bCs/>
              </w:rPr>
            </w:pPr>
            <w:r w:rsidRPr="00AD0CC4">
              <w:rPr>
                <w:b/>
                <w:bCs/>
              </w:rPr>
              <w:t>8</w:t>
            </w:r>
          </w:p>
        </w:tc>
        <w:tc>
          <w:tcPr>
            <w:tcW w:w="293" w:type="dxa"/>
          </w:tcPr>
          <w:p w14:paraId="5958DA02" w14:textId="77777777" w:rsidR="007B2F07" w:rsidRPr="00AD0CC4" w:rsidRDefault="007B2F07" w:rsidP="00612F68">
            <w:pPr>
              <w:spacing w:line="480" w:lineRule="auto"/>
              <w:rPr>
                <w:b/>
                <w:bCs/>
              </w:rPr>
            </w:pPr>
            <w:r w:rsidRPr="00AD0CC4">
              <w:rPr>
                <w:b/>
                <w:bCs/>
              </w:rPr>
              <w:t>9</w:t>
            </w:r>
          </w:p>
        </w:tc>
        <w:tc>
          <w:tcPr>
            <w:tcW w:w="441" w:type="dxa"/>
          </w:tcPr>
          <w:p w14:paraId="40B0665A" w14:textId="77777777" w:rsidR="007B2F07" w:rsidRPr="00AD0CC4" w:rsidRDefault="007B2F07" w:rsidP="00612F68">
            <w:pPr>
              <w:spacing w:line="480" w:lineRule="auto"/>
              <w:rPr>
                <w:b/>
                <w:bCs/>
              </w:rPr>
            </w:pPr>
            <w:r w:rsidRPr="00AD0CC4">
              <w:rPr>
                <w:b/>
                <w:bCs/>
              </w:rPr>
              <w:t>10</w:t>
            </w:r>
          </w:p>
        </w:tc>
        <w:tc>
          <w:tcPr>
            <w:tcW w:w="440" w:type="dxa"/>
          </w:tcPr>
          <w:p w14:paraId="4A536C8D" w14:textId="77777777" w:rsidR="007B2F07" w:rsidRPr="00AD0CC4" w:rsidRDefault="007B2F07" w:rsidP="00612F68">
            <w:pPr>
              <w:spacing w:line="480" w:lineRule="auto"/>
              <w:rPr>
                <w:b/>
                <w:bCs/>
              </w:rPr>
            </w:pPr>
            <w:r w:rsidRPr="00AD0CC4">
              <w:rPr>
                <w:b/>
                <w:bCs/>
              </w:rPr>
              <w:t>11</w:t>
            </w:r>
          </w:p>
        </w:tc>
        <w:tc>
          <w:tcPr>
            <w:tcW w:w="440" w:type="dxa"/>
          </w:tcPr>
          <w:p w14:paraId="7D783F9A" w14:textId="77777777" w:rsidR="007B2F07" w:rsidRPr="00AD0CC4" w:rsidRDefault="007B2F07" w:rsidP="00612F68">
            <w:pPr>
              <w:spacing w:line="480" w:lineRule="auto"/>
              <w:rPr>
                <w:b/>
                <w:bCs/>
              </w:rPr>
            </w:pPr>
            <w:r w:rsidRPr="00AD0CC4">
              <w:rPr>
                <w:b/>
                <w:bCs/>
              </w:rPr>
              <w:t>12</w:t>
            </w:r>
          </w:p>
        </w:tc>
        <w:tc>
          <w:tcPr>
            <w:tcW w:w="294" w:type="dxa"/>
            <w:gridSpan w:val="2"/>
          </w:tcPr>
          <w:p w14:paraId="092CE3BF" w14:textId="77777777" w:rsidR="007B2F07" w:rsidRPr="00AD0CC4" w:rsidRDefault="007B2F07" w:rsidP="00612F68">
            <w:pPr>
              <w:spacing w:line="480" w:lineRule="auto"/>
              <w:rPr>
                <w:b/>
                <w:bCs/>
              </w:rPr>
            </w:pPr>
            <w:r w:rsidRPr="00AD0CC4">
              <w:rPr>
                <w:b/>
                <w:bCs/>
              </w:rPr>
              <w:t>1</w:t>
            </w:r>
          </w:p>
        </w:tc>
        <w:tc>
          <w:tcPr>
            <w:tcW w:w="293" w:type="dxa"/>
          </w:tcPr>
          <w:p w14:paraId="1A29BFF9" w14:textId="77777777" w:rsidR="007B2F07" w:rsidRPr="00AD0CC4" w:rsidRDefault="007B2F07" w:rsidP="00612F68">
            <w:pPr>
              <w:spacing w:line="480" w:lineRule="auto"/>
              <w:rPr>
                <w:b/>
                <w:bCs/>
              </w:rPr>
            </w:pPr>
            <w:r w:rsidRPr="00AD0CC4">
              <w:rPr>
                <w:b/>
                <w:bCs/>
              </w:rPr>
              <w:t>2</w:t>
            </w:r>
          </w:p>
        </w:tc>
        <w:tc>
          <w:tcPr>
            <w:tcW w:w="294" w:type="dxa"/>
          </w:tcPr>
          <w:p w14:paraId="4EB68607" w14:textId="77777777" w:rsidR="007B2F07" w:rsidRPr="00AD0CC4" w:rsidRDefault="007B2F07" w:rsidP="00612F68">
            <w:pPr>
              <w:spacing w:line="480" w:lineRule="auto"/>
              <w:rPr>
                <w:b/>
                <w:bCs/>
              </w:rPr>
            </w:pPr>
            <w:r w:rsidRPr="00AD0CC4">
              <w:rPr>
                <w:b/>
                <w:bCs/>
              </w:rPr>
              <w:t>3</w:t>
            </w:r>
          </w:p>
        </w:tc>
        <w:tc>
          <w:tcPr>
            <w:tcW w:w="293" w:type="dxa"/>
          </w:tcPr>
          <w:p w14:paraId="4B409AD3" w14:textId="77777777" w:rsidR="007B2F07" w:rsidRPr="00AD0CC4" w:rsidRDefault="007B2F07" w:rsidP="00612F68">
            <w:pPr>
              <w:spacing w:line="480" w:lineRule="auto"/>
              <w:rPr>
                <w:b/>
                <w:bCs/>
              </w:rPr>
            </w:pPr>
            <w:r w:rsidRPr="00AD0CC4">
              <w:rPr>
                <w:b/>
                <w:bCs/>
              </w:rPr>
              <w:t>4</w:t>
            </w:r>
          </w:p>
        </w:tc>
        <w:tc>
          <w:tcPr>
            <w:tcW w:w="294" w:type="dxa"/>
          </w:tcPr>
          <w:p w14:paraId="08807A28" w14:textId="77777777" w:rsidR="007B2F07" w:rsidRPr="00AD0CC4" w:rsidRDefault="007B2F07" w:rsidP="00612F68">
            <w:pPr>
              <w:spacing w:line="480" w:lineRule="auto"/>
              <w:rPr>
                <w:b/>
                <w:bCs/>
              </w:rPr>
            </w:pPr>
            <w:r w:rsidRPr="00AD0CC4">
              <w:rPr>
                <w:b/>
                <w:bCs/>
              </w:rPr>
              <w:t>5</w:t>
            </w:r>
          </w:p>
        </w:tc>
        <w:tc>
          <w:tcPr>
            <w:tcW w:w="244" w:type="dxa"/>
          </w:tcPr>
          <w:p w14:paraId="43DAFA6B" w14:textId="77777777" w:rsidR="007B2F07" w:rsidRPr="00AD0CC4" w:rsidRDefault="007B2F07" w:rsidP="00612F68">
            <w:pPr>
              <w:spacing w:line="480" w:lineRule="auto"/>
              <w:rPr>
                <w:b/>
                <w:bCs/>
              </w:rPr>
            </w:pPr>
            <w:r w:rsidRPr="00AD0CC4">
              <w:rPr>
                <w:b/>
                <w:bCs/>
              </w:rPr>
              <w:t>6</w:t>
            </w:r>
          </w:p>
        </w:tc>
        <w:tc>
          <w:tcPr>
            <w:tcW w:w="343" w:type="dxa"/>
          </w:tcPr>
          <w:p w14:paraId="42C5A2F4" w14:textId="77777777" w:rsidR="007B2F07" w:rsidRPr="00AD0CC4" w:rsidRDefault="007B2F07" w:rsidP="00612F68">
            <w:pPr>
              <w:spacing w:line="480" w:lineRule="auto"/>
              <w:rPr>
                <w:b/>
                <w:bCs/>
              </w:rPr>
            </w:pPr>
            <w:r w:rsidRPr="00AD0CC4">
              <w:rPr>
                <w:b/>
                <w:bCs/>
              </w:rPr>
              <w:t>7</w:t>
            </w:r>
          </w:p>
        </w:tc>
        <w:tc>
          <w:tcPr>
            <w:tcW w:w="293" w:type="dxa"/>
          </w:tcPr>
          <w:p w14:paraId="33093A71" w14:textId="0C8266D4" w:rsidR="007B2F07" w:rsidRPr="00AD0CC4" w:rsidRDefault="007B2F07" w:rsidP="00612F68">
            <w:pPr>
              <w:spacing w:line="480" w:lineRule="auto"/>
              <w:rPr>
                <w:b/>
                <w:bCs/>
              </w:rPr>
            </w:pPr>
            <w:r>
              <w:rPr>
                <w:b/>
                <w:bCs/>
              </w:rPr>
              <w:t>8</w:t>
            </w:r>
          </w:p>
        </w:tc>
        <w:tc>
          <w:tcPr>
            <w:tcW w:w="294" w:type="dxa"/>
          </w:tcPr>
          <w:p w14:paraId="0413C5B0" w14:textId="38200563" w:rsidR="007B2F07" w:rsidRPr="00AD0CC4" w:rsidRDefault="007B2F07" w:rsidP="00612F68">
            <w:pPr>
              <w:spacing w:line="480" w:lineRule="auto"/>
              <w:rPr>
                <w:b/>
                <w:bCs/>
              </w:rPr>
            </w:pPr>
            <w:r>
              <w:rPr>
                <w:b/>
                <w:bCs/>
              </w:rPr>
              <w:t>9</w:t>
            </w:r>
          </w:p>
        </w:tc>
        <w:tc>
          <w:tcPr>
            <w:tcW w:w="440" w:type="dxa"/>
          </w:tcPr>
          <w:p w14:paraId="50820506" w14:textId="00510D47" w:rsidR="007B2F07" w:rsidRPr="00AD0CC4" w:rsidRDefault="007B2F07" w:rsidP="00612F68">
            <w:pPr>
              <w:spacing w:line="480" w:lineRule="auto"/>
              <w:rPr>
                <w:b/>
                <w:bCs/>
              </w:rPr>
            </w:pPr>
            <w:r>
              <w:rPr>
                <w:b/>
                <w:bCs/>
              </w:rPr>
              <w:t>10</w:t>
            </w:r>
          </w:p>
        </w:tc>
        <w:tc>
          <w:tcPr>
            <w:tcW w:w="440" w:type="dxa"/>
          </w:tcPr>
          <w:p w14:paraId="39B5E5A1" w14:textId="7CA8FE39" w:rsidR="007B2F07" w:rsidRPr="007B2F07" w:rsidRDefault="007B2F07" w:rsidP="00612F68">
            <w:pPr>
              <w:rPr>
                <w:b/>
                <w:bCs/>
              </w:rPr>
            </w:pPr>
            <w:r w:rsidRPr="007B2F07">
              <w:rPr>
                <w:b/>
                <w:bCs/>
              </w:rPr>
              <w:t>11</w:t>
            </w:r>
          </w:p>
        </w:tc>
        <w:tc>
          <w:tcPr>
            <w:tcW w:w="588" w:type="dxa"/>
          </w:tcPr>
          <w:p w14:paraId="45BF4B77" w14:textId="4E53DF62" w:rsidR="007B2F07" w:rsidRPr="007B2F07" w:rsidRDefault="007B2F07" w:rsidP="00612F68">
            <w:pPr>
              <w:spacing w:line="480" w:lineRule="auto"/>
              <w:rPr>
                <w:b/>
                <w:bCs/>
              </w:rPr>
            </w:pPr>
            <w:r w:rsidRPr="007B2F07">
              <w:rPr>
                <w:b/>
                <w:bCs/>
              </w:rPr>
              <w:t>12</w:t>
            </w:r>
          </w:p>
        </w:tc>
        <w:tc>
          <w:tcPr>
            <w:tcW w:w="440" w:type="dxa"/>
            <w:gridSpan w:val="2"/>
          </w:tcPr>
          <w:p w14:paraId="0593B31A" w14:textId="7C1D8783" w:rsidR="007B2F07" w:rsidRPr="00AD0CC4" w:rsidRDefault="007B2F07" w:rsidP="00612F68">
            <w:pPr>
              <w:spacing w:line="480" w:lineRule="auto"/>
              <w:rPr>
                <w:b/>
                <w:bCs/>
              </w:rPr>
            </w:pPr>
            <w:r>
              <w:rPr>
                <w:b/>
                <w:bCs/>
              </w:rPr>
              <w:t>1</w:t>
            </w:r>
          </w:p>
        </w:tc>
      </w:tr>
      <w:tr w:rsidR="00612F68" w:rsidRPr="00976A1E" w14:paraId="28988B77" w14:textId="77777777" w:rsidTr="00612F68">
        <w:trPr>
          <w:gridAfter w:val="1"/>
          <w:wAfter w:w="16" w:type="dxa"/>
          <w:trHeight w:val="495"/>
        </w:trPr>
        <w:tc>
          <w:tcPr>
            <w:tcW w:w="1617" w:type="dxa"/>
          </w:tcPr>
          <w:p w14:paraId="5A69138F" w14:textId="77777777" w:rsidR="007B2F07" w:rsidRPr="00976A1E" w:rsidRDefault="007B2F07" w:rsidP="00612F68">
            <w:pPr>
              <w:rPr>
                <w:b/>
                <w:bCs/>
                <w:sz w:val="22"/>
                <w:szCs w:val="22"/>
              </w:rPr>
            </w:pPr>
            <w:r w:rsidRPr="00976A1E">
              <w:rPr>
                <w:b/>
                <w:bCs/>
                <w:sz w:val="22"/>
                <w:szCs w:val="22"/>
              </w:rPr>
              <w:t>Konu Secimi</w:t>
            </w:r>
          </w:p>
        </w:tc>
        <w:tc>
          <w:tcPr>
            <w:tcW w:w="435" w:type="dxa"/>
            <w:shd w:val="clear" w:color="auto" w:fill="4472C4" w:themeFill="accent1"/>
          </w:tcPr>
          <w:p w14:paraId="257B8BC5" w14:textId="77777777" w:rsidR="007B2F07" w:rsidRPr="00EF0E98" w:rsidRDefault="007B2F07" w:rsidP="00612F68">
            <w:pPr>
              <w:spacing w:line="480" w:lineRule="auto"/>
              <w:rPr>
                <w:b/>
                <w:bCs/>
                <w:color w:val="FF0000"/>
                <w:sz w:val="22"/>
                <w:szCs w:val="22"/>
              </w:rPr>
            </w:pPr>
          </w:p>
        </w:tc>
        <w:tc>
          <w:tcPr>
            <w:tcW w:w="441" w:type="dxa"/>
          </w:tcPr>
          <w:p w14:paraId="0C203CCE" w14:textId="699F75EA" w:rsidR="007B2F07" w:rsidRPr="00976A1E" w:rsidRDefault="007B2F07" w:rsidP="00612F68">
            <w:pPr>
              <w:spacing w:line="480" w:lineRule="auto"/>
              <w:rPr>
                <w:b/>
                <w:bCs/>
                <w:sz w:val="22"/>
                <w:szCs w:val="22"/>
              </w:rPr>
            </w:pPr>
          </w:p>
        </w:tc>
        <w:tc>
          <w:tcPr>
            <w:tcW w:w="294" w:type="dxa"/>
          </w:tcPr>
          <w:p w14:paraId="3AB1AD1C" w14:textId="77777777" w:rsidR="007B2F07" w:rsidRPr="00976A1E" w:rsidRDefault="007B2F07" w:rsidP="00612F68">
            <w:pPr>
              <w:spacing w:line="480" w:lineRule="auto"/>
              <w:rPr>
                <w:b/>
                <w:bCs/>
                <w:sz w:val="22"/>
                <w:szCs w:val="22"/>
              </w:rPr>
            </w:pPr>
          </w:p>
        </w:tc>
        <w:tc>
          <w:tcPr>
            <w:tcW w:w="440" w:type="dxa"/>
          </w:tcPr>
          <w:p w14:paraId="4D4AE35D" w14:textId="77777777" w:rsidR="007B2F07" w:rsidRPr="00976A1E" w:rsidRDefault="007B2F07" w:rsidP="00612F68">
            <w:pPr>
              <w:spacing w:line="480" w:lineRule="auto"/>
              <w:rPr>
                <w:b/>
                <w:bCs/>
                <w:sz w:val="22"/>
                <w:szCs w:val="22"/>
              </w:rPr>
            </w:pPr>
          </w:p>
        </w:tc>
        <w:tc>
          <w:tcPr>
            <w:tcW w:w="293" w:type="dxa"/>
          </w:tcPr>
          <w:p w14:paraId="4D01389B" w14:textId="77777777" w:rsidR="007B2F07" w:rsidRPr="00976A1E" w:rsidRDefault="007B2F07" w:rsidP="00612F68">
            <w:pPr>
              <w:spacing w:line="480" w:lineRule="auto"/>
              <w:rPr>
                <w:b/>
                <w:bCs/>
                <w:sz w:val="22"/>
                <w:szCs w:val="22"/>
              </w:rPr>
            </w:pPr>
          </w:p>
        </w:tc>
        <w:tc>
          <w:tcPr>
            <w:tcW w:w="294" w:type="dxa"/>
          </w:tcPr>
          <w:p w14:paraId="42E579A3" w14:textId="77777777" w:rsidR="007B2F07" w:rsidRPr="00976A1E" w:rsidRDefault="007B2F07" w:rsidP="00612F68">
            <w:pPr>
              <w:spacing w:line="480" w:lineRule="auto"/>
              <w:rPr>
                <w:b/>
                <w:bCs/>
                <w:sz w:val="22"/>
                <w:szCs w:val="22"/>
              </w:rPr>
            </w:pPr>
          </w:p>
        </w:tc>
        <w:tc>
          <w:tcPr>
            <w:tcW w:w="293" w:type="dxa"/>
          </w:tcPr>
          <w:p w14:paraId="78782832" w14:textId="77777777" w:rsidR="007B2F07" w:rsidRPr="00976A1E" w:rsidRDefault="007B2F07" w:rsidP="00612F68">
            <w:pPr>
              <w:spacing w:line="480" w:lineRule="auto"/>
              <w:rPr>
                <w:b/>
                <w:bCs/>
                <w:sz w:val="22"/>
                <w:szCs w:val="22"/>
              </w:rPr>
            </w:pPr>
          </w:p>
        </w:tc>
        <w:tc>
          <w:tcPr>
            <w:tcW w:w="294" w:type="dxa"/>
          </w:tcPr>
          <w:p w14:paraId="34AAF908" w14:textId="77777777" w:rsidR="007B2F07" w:rsidRPr="00976A1E" w:rsidRDefault="007B2F07" w:rsidP="00612F68">
            <w:pPr>
              <w:spacing w:line="480" w:lineRule="auto"/>
              <w:rPr>
                <w:b/>
                <w:bCs/>
                <w:sz w:val="22"/>
                <w:szCs w:val="22"/>
              </w:rPr>
            </w:pPr>
          </w:p>
        </w:tc>
        <w:tc>
          <w:tcPr>
            <w:tcW w:w="293" w:type="dxa"/>
          </w:tcPr>
          <w:p w14:paraId="1E206CEB" w14:textId="77777777" w:rsidR="007B2F07" w:rsidRPr="00976A1E" w:rsidRDefault="007B2F07" w:rsidP="00612F68">
            <w:pPr>
              <w:spacing w:line="480" w:lineRule="auto"/>
              <w:rPr>
                <w:b/>
                <w:bCs/>
                <w:sz w:val="22"/>
                <w:szCs w:val="22"/>
              </w:rPr>
            </w:pPr>
          </w:p>
        </w:tc>
        <w:tc>
          <w:tcPr>
            <w:tcW w:w="294" w:type="dxa"/>
          </w:tcPr>
          <w:p w14:paraId="5CFF3202" w14:textId="77777777" w:rsidR="007B2F07" w:rsidRPr="00976A1E" w:rsidRDefault="007B2F07" w:rsidP="00612F68">
            <w:pPr>
              <w:spacing w:line="480" w:lineRule="auto"/>
              <w:rPr>
                <w:b/>
                <w:bCs/>
                <w:sz w:val="22"/>
                <w:szCs w:val="22"/>
              </w:rPr>
            </w:pPr>
          </w:p>
        </w:tc>
        <w:tc>
          <w:tcPr>
            <w:tcW w:w="293" w:type="dxa"/>
          </w:tcPr>
          <w:p w14:paraId="452E713C" w14:textId="77777777" w:rsidR="007B2F07" w:rsidRPr="00976A1E" w:rsidRDefault="007B2F07" w:rsidP="00612F68">
            <w:pPr>
              <w:spacing w:line="480" w:lineRule="auto"/>
              <w:rPr>
                <w:b/>
                <w:bCs/>
                <w:sz w:val="22"/>
                <w:szCs w:val="22"/>
              </w:rPr>
            </w:pPr>
          </w:p>
        </w:tc>
        <w:tc>
          <w:tcPr>
            <w:tcW w:w="441" w:type="dxa"/>
          </w:tcPr>
          <w:p w14:paraId="21BAE3F7" w14:textId="77777777" w:rsidR="007B2F07" w:rsidRPr="00976A1E" w:rsidRDefault="007B2F07" w:rsidP="00612F68">
            <w:pPr>
              <w:spacing w:line="480" w:lineRule="auto"/>
              <w:rPr>
                <w:b/>
                <w:bCs/>
                <w:sz w:val="22"/>
                <w:szCs w:val="22"/>
              </w:rPr>
            </w:pPr>
          </w:p>
        </w:tc>
        <w:tc>
          <w:tcPr>
            <w:tcW w:w="440" w:type="dxa"/>
          </w:tcPr>
          <w:p w14:paraId="19C8340E" w14:textId="77777777" w:rsidR="007B2F07" w:rsidRPr="00976A1E" w:rsidRDefault="007B2F07" w:rsidP="00612F68">
            <w:pPr>
              <w:spacing w:line="480" w:lineRule="auto"/>
              <w:rPr>
                <w:b/>
                <w:bCs/>
                <w:sz w:val="22"/>
                <w:szCs w:val="22"/>
              </w:rPr>
            </w:pPr>
          </w:p>
        </w:tc>
        <w:tc>
          <w:tcPr>
            <w:tcW w:w="440" w:type="dxa"/>
          </w:tcPr>
          <w:p w14:paraId="4BC954DF" w14:textId="1506A341" w:rsidR="007B2F07" w:rsidRPr="00976A1E" w:rsidRDefault="007B2F07" w:rsidP="00612F68">
            <w:pPr>
              <w:spacing w:line="480" w:lineRule="auto"/>
              <w:rPr>
                <w:b/>
                <w:bCs/>
                <w:sz w:val="22"/>
                <w:szCs w:val="22"/>
              </w:rPr>
            </w:pPr>
          </w:p>
        </w:tc>
        <w:tc>
          <w:tcPr>
            <w:tcW w:w="294" w:type="dxa"/>
            <w:gridSpan w:val="2"/>
          </w:tcPr>
          <w:p w14:paraId="06CCB401" w14:textId="77777777" w:rsidR="007B2F07" w:rsidRPr="00976A1E" w:rsidRDefault="007B2F07" w:rsidP="00612F68">
            <w:pPr>
              <w:spacing w:line="480" w:lineRule="auto"/>
              <w:rPr>
                <w:b/>
                <w:bCs/>
                <w:sz w:val="22"/>
                <w:szCs w:val="22"/>
              </w:rPr>
            </w:pPr>
          </w:p>
        </w:tc>
        <w:tc>
          <w:tcPr>
            <w:tcW w:w="293" w:type="dxa"/>
          </w:tcPr>
          <w:p w14:paraId="762243C1" w14:textId="77777777" w:rsidR="007B2F07" w:rsidRPr="00976A1E" w:rsidRDefault="007B2F07" w:rsidP="00612F68">
            <w:pPr>
              <w:spacing w:line="480" w:lineRule="auto"/>
              <w:rPr>
                <w:b/>
                <w:bCs/>
                <w:sz w:val="22"/>
                <w:szCs w:val="22"/>
              </w:rPr>
            </w:pPr>
          </w:p>
        </w:tc>
        <w:tc>
          <w:tcPr>
            <w:tcW w:w="294" w:type="dxa"/>
          </w:tcPr>
          <w:p w14:paraId="1B8E4890" w14:textId="77777777" w:rsidR="007B2F07" w:rsidRPr="00976A1E" w:rsidRDefault="007B2F07" w:rsidP="00612F68">
            <w:pPr>
              <w:spacing w:line="480" w:lineRule="auto"/>
              <w:rPr>
                <w:b/>
                <w:bCs/>
                <w:sz w:val="22"/>
                <w:szCs w:val="22"/>
              </w:rPr>
            </w:pPr>
          </w:p>
        </w:tc>
        <w:tc>
          <w:tcPr>
            <w:tcW w:w="293" w:type="dxa"/>
          </w:tcPr>
          <w:p w14:paraId="3C82831F" w14:textId="77777777" w:rsidR="007B2F07" w:rsidRPr="00976A1E" w:rsidRDefault="007B2F07" w:rsidP="00612F68">
            <w:pPr>
              <w:spacing w:line="480" w:lineRule="auto"/>
              <w:rPr>
                <w:b/>
                <w:bCs/>
                <w:sz w:val="22"/>
                <w:szCs w:val="22"/>
              </w:rPr>
            </w:pPr>
          </w:p>
        </w:tc>
        <w:tc>
          <w:tcPr>
            <w:tcW w:w="294" w:type="dxa"/>
          </w:tcPr>
          <w:p w14:paraId="75ED08B0" w14:textId="77777777" w:rsidR="007B2F07" w:rsidRPr="00976A1E" w:rsidRDefault="007B2F07" w:rsidP="00612F68">
            <w:pPr>
              <w:spacing w:line="480" w:lineRule="auto"/>
              <w:rPr>
                <w:b/>
                <w:bCs/>
                <w:sz w:val="22"/>
                <w:szCs w:val="22"/>
              </w:rPr>
            </w:pPr>
          </w:p>
        </w:tc>
        <w:tc>
          <w:tcPr>
            <w:tcW w:w="244" w:type="dxa"/>
          </w:tcPr>
          <w:p w14:paraId="21732C45" w14:textId="77777777" w:rsidR="007B2F07" w:rsidRPr="00976A1E" w:rsidRDefault="007B2F07" w:rsidP="00612F68">
            <w:pPr>
              <w:spacing w:line="480" w:lineRule="auto"/>
              <w:rPr>
                <w:b/>
                <w:bCs/>
                <w:sz w:val="22"/>
                <w:szCs w:val="22"/>
              </w:rPr>
            </w:pPr>
          </w:p>
        </w:tc>
        <w:tc>
          <w:tcPr>
            <w:tcW w:w="343" w:type="dxa"/>
          </w:tcPr>
          <w:p w14:paraId="5A760EEF" w14:textId="77777777" w:rsidR="007B2F07" w:rsidRPr="00976A1E" w:rsidRDefault="007B2F07" w:rsidP="00612F68">
            <w:pPr>
              <w:spacing w:line="480" w:lineRule="auto"/>
              <w:rPr>
                <w:b/>
                <w:bCs/>
                <w:sz w:val="22"/>
                <w:szCs w:val="22"/>
              </w:rPr>
            </w:pPr>
          </w:p>
        </w:tc>
        <w:tc>
          <w:tcPr>
            <w:tcW w:w="293" w:type="dxa"/>
          </w:tcPr>
          <w:p w14:paraId="7E27C5AE" w14:textId="77777777" w:rsidR="007B2F07" w:rsidRPr="00976A1E" w:rsidRDefault="007B2F07" w:rsidP="00612F68">
            <w:pPr>
              <w:spacing w:line="480" w:lineRule="auto"/>
              <w:rPr>
                <w:b/>
                <w:bCs/>
                <w:sz w:val="22"/>
                <w:szCs w:val="22"/>
              </w:rPr>
            </w:pPr>
          </w:p>
        </w:tc>
        <w:tc>
          <w:tcPr>
            <w:tcW w:w="294" w:type="dxa"/>
          </w:tcPr>
          <w:p w14:paraId="56D7A2C4" w14:textId="77777777" w:rsidR="007B2F07" w:rsidRPr="00976A1E" w:rsidRDefault="007B2F07" w:rsidP="00612F68">
            <w:pPr>
              <w:spacing w:line="480" w:lineRule="auto"/>
              <w:rPr>
                <w:b/>
                <w:bCs/>
                <w:sz w:val="22"/>
                <w:szCs w:val="22"/>
              </w:rPr>
            </w:pPr>
          </w:p>
        </w:tc>
        <w:tc>
          <w:tcPr>
            <w:tcW w:w="440" w:type="dxa"/>
          </w:tcPr>
          <w:p w14:paraId="298C0B1A" w14:textId="77777777" w:rsidR="007B2F07" w:rsidRPr="00976A1E" w:rsidRDefault="007B2F07" w:rsidP="00612F68">
            <w:pPr>
              <w:spacing w:line="480" w:lineRule="auto"/>
              <w:rPr>
                <w:b/>
                <w:bCs/>
                <w:sz w:val="22"/>
                <w:szCs w:val="22"/>
              </w:rPr>
            </w:pPr>
          </w:p>
        </w:tc>
        <w:tc>
          <w:tcPr>
            <w:tcW w:w="440" w:type="dxa"/>
          </w:tcPr>
          <w:p w14:paraId="0A54B232" w14:textId="77777777" w:rsidR="007B2F07" w:rsidRPr="00976A1E" w:rsidRDefault="007B2F07" w:rsidP="00612F68">
            <w:pPr>
              <w:rPr>
                <w:b/>
                <w:bCs/>
                <w:sz w:val="22"/>
                <w:szCs w:val="22"/>
              </w:rPr>
            </w:pPr>
          </w:p>
        </w:tc>
        <w:tc>
          <w:tcPr>
            <w:tcW w:w="588" w:type="dxa"/>
          </w:tcPr>
          <w:p w14:paraId="12736CD1" w14:textId="38A418B5" w:rsidR="007B2F07" w:rsidRPr="00976A1E" w:rsidRDefault="007B2F07" w:rsidP="00612F68">
            <w:pPr>
              <w:spacing w:line="480" w:lineRule="auto"/>
              <w:rPr>
                <w:b/>
                <w:bCs/>
                <w:sz w:val="22"/>
                <w:szCs w:val="22"/>
              </w:rPr>
            </w:pPr>
          </w:p>
        </w:tc>
        <w:tc>
          <w:tcPr>
            <w:tcW w:w="440" w:type="dxa"/>
            <w:gridSpan w:val="2"/>
          </w:tcPr>
          <w:p w14:paraId="05C9C509" w14:textId="32A8D801" w:rsidR="007B2F07" w:rsidRPr="00976A1E" w:rsidRDefault="007B2F07" w:rsidP="00612F68">
            <w:pPr>
              <w:spacing w:line="480" w:lineRule="auto"/>
              <w:rPr>
                <w:b/>
                <w:bCs/>
                <w:sz w:val="22"/>
                <w:szCs w:val="22"/>
              </w:rPr>
            </w:pPr>
          </w:p>
        </w:tc>
      </w:tr>
      <w:tr w:rsidR="00530EA0" w:rsidRPr="00976A1E" w14:paraId="2A1EE78D" w14:textId="77777777" w:rsidTr="00612F68">
        <w:trPr>
          <w:gridAfter w:val="1"/>
          <w:wAfter w:w="16" w:type="dxa"/>
          <w:trHeight w:val="574"/>
        </w:trPr>
        <w:tc>
          <w:tcPr>
            <w:tcW w:w="1617" w:type="dxa"/>
          </w:tcPr>
          <w:p w14:paraId="7F2B199C" w14:textId="287E5D81" w:rsidR="007B2F07" w:rsidRPr="00976A1E" w:rsidRDefault="007B2F07" w:rsidP="00612F68">
            <w:pPr>
              <w:rPr>
                <w:b/>
                <w:bCs/>
                <w:sz w:val="22"/>
                <w:szCs w:val="22"/>
              </w:rPr>
            </w:pPr>
            <w:r w:rsidRPr="00976A1E">
              <w:rPr>
                <w:b/>
                <w:bCs/>
                <w:sz w:val="22"/>
                <w:szCs w:val="22"/>
              </w:rPr>
              <w:t>Literatür inceleme</w:t>
            </w:r>
          </w:p>
        </w:tc>
        <w:tc>
          <w:tcPr>
            <w:tcW w:w="435" w:type="dxa"/>
            <w:shd w:val="clear" w:color="auto" w:fill="ED7D31" w:themeFill="accent2"/>
          </w:tcPr>
          <w:p w14:paraId="33E502C2" w14:textId="77777777" w:rsidR="007B2F07" w:rsidRPr="00976A1E" w:rsidRDefault="007B2F07" w:rsidP="00612F68">
            <w:pPr>
              <w:spacing w:line="480" w:lineRule="auto"/>
              <w:rPr>
                <w:b/>
                <w:bCs/>
                <w:sz w:val="22"/>
                <w:szCs w:val="22"/>
              </w:rPr>
            </w:pPr>
          </w:p>
        </w:tc>
        <w:tc>
          <w:tcPr>
            <w:tcW w:w="441" w:type="dxa"/>
            <w:shd w:val="clear" w:color="auto" w:fill="ED7D31" w:themeFill="accent2"/>
          </w:tcPr>
          <w:p w14:paraId="33827D85" w14:textId="13C62779" w:rsidR="007B2F07" w:rsidRPr="00976A1E" w:rsidRDefault="007B2F07" w:rsidP="00612F68">
            <w:pPr>
              <w:spacing w:line="480" w:lineRule="auto"/>
              <w:rPr>
                <w:b/>
                <w:bCs/>
                <w:sz w:val="22"/>
                <w:szCs w:val="22"/>
              </w:rPr>
            </w:pPr>
          </w:p>
        </w:tc>
        <w:tc>
          <w:tcPr>
            <w:tcW w:w="294" w:type="dxa"/>
            <w:shd w:val="clear" w:color="auto" w:fill="ED7D31" w:themeFill="accent2"/>
          </w:tcPr>
          <w:p w14:paraId="5D910D90" w14:textId="77777777" w:rsidR="007B2F07" w:rsidRPr="00976A1E" w:rsidRDefault="007B2F07" w:rsidP="00612F68">
            <w:pPr>
              <w:spacing w:line="480" w:lineRule="auto"/>
              <w:rPr>
                <w:b/>
                <w:bCs/>
                <w:sz w:val="22"/>
                <w:szCs w:val="22"/>
              </w:rPr>
            </w:pPr>
          </w:p>
        </w:tc>
        <w:tc>
          <w:tcPr>
            <w:tcW w:w="440" w:type="dxa"/>
            <w:shd w:val="clear" w:color="auto" w:fill="ED7D31" w:themeFill="accent2"/>
          </w:tcPr>
          <w:p w14:paraId="20C24187"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5758A751"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7F17AF01"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4AA1BEBC"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3A1F186D"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55F8D72D"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4663C16C"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7C003189" w14:textId="77777777" w:rsidR="007B2F07" w:rsidRPr="00976A1E" w:rsidRDefault="007B2F07" w:rsidP="00612F68">
            <w:pPr>
              <w:spacing w:line="480" w:lineRule="auto"/>
              <w:rPr>
                <w:b/>
                <w:bCs/>
                <w:sz w:val="22"/>
                <w:szCs w:val="22"/>
              </w:rPr>
            </w:pPr>
          </w:p>
        </w:tc>
        <w:tc>
          <w:tcPr>
            <w:tcW w:w="441" w:type="dxa"/>
            <w:shd w:val="clear" w:color="auto" w:fill="ED7D31" w:themeFill="accent2"/>
          </w:tcPr>
          <w:p w14:paraId="2E7944CA" w14:textId="77777777" w:rsidR="007B2F07" w:rsidRPr="00976A1E" w:rsidRDefault="007B2F07" w:rsidP="00612F68">
            <w:pPr>
              <w:spacing w:line="480" w:lineRule="auto"/>
              <w:rPr>
                <w:b/>
                <w:bCs/>
                <w:sz w:val="22"/>
                <w:szCs w:val="22"/>
              </w:rPr>
            </w:pPr>
          </w:p>
        </w:tc>
        <w:tc>
          <w:tcPr>
            <w:tcW w:w="440" w:type="dxa"/>
            <w:shd w:val="clear" w:color="auto" w:fill="ED7D31" w:themeFill="accent2"/>
          </w:tcPr>
          <w:p w14:paraId="7D50C223" w14:textId="77777777" w:rsidR="007B2F07" w:rsidRPr="00976A1E" w:rsidRDefault="007B2F07" w:rsidP="00612F68">
            <w:pPr>
              <w:spacing w:line="480" w:lineRule="auto"/>
              <w:rPr>
                <w:b/>
                <w:bCs/>
                <w:sz w:val="22"/>
                <w:szCs w:val="22"/>
              </w:rPr>
            </w:pPr>
          </w:p>
        </w:tc>
        <w:tc>
          <w:tcPr>
            <w:tcW w:w="440" w:type="dxa"/>
            <w:shd w:val="clear" w:color="auto" w:fill="ED7D31" w:themeFill="accent2"/>
          </w:tcPr>
          <w:p w14:paraId="301616EF" w14:textId="0C4C1367" w:rsidR="007B2F07" w:rsidRPr="00976A1E" w:rsidRDefault="007B2F07" w:rsidP="00612F68">
            <w:pPr>
              <w:spacing w:line="480" w:lineRule="auto"/>
              <w:rPr>
                <w:b/>
                <w:bCs/>
                <w:sz w:val="22"/>
                <w:szCs w:val="22"/>
              </w:rPr>
            </w:pPr>
          </w:p>
        </w:tc>
        <w:tc>
          <w:tcPr>
            <w:tcW w:w="294" w:type="dxa"/>
            <w:gridSpan w:val="2"/>
            <w:shd w:val="clear" w:color="auto" w:fill="ED7D31" w:themeFill="accent2"/>
          </w:tcPr>
          <w:p w14:paraId="64F622AD"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519D3ECF"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187F5DA0"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69376F1B"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0EAE508E" w14:textId="77777777" w:rsidR="007B2F07" w:rsidRPr="00976A1E" w:rsidRDefault="007B2F07" w:rsidP="00612F68">
            <w:pPr>
              <w:spacing w:line="480" w:lineRule="auto"/>
              <w:rPr>
                <w:b/>
                <w:bCs/>
                <w:sz w:val="22"/>
                <w:szCs w:val="22"/>
              </w:rPr>
            </w:pPr>
          </w:p>
        </w:tc>
        <w:tc>
          <w:tcPr>
            <w:tcW w:w="244" w:type="dxa"/>
            <w:shd w:val="clear" w:color="auto" w:fill="ED7D31" w:themeFill="accent2"/>
          </w:tcPr>
          <w:p w14:paraId="505500B9" w14:textId="77777777" w:rsidR="007B2F07" w:rsidRPr="00976A1E" w:rsidRDefault="007B2F07" w:rsidP="00612F68">
            <w:pPr>
              <w:spacing w:line="480" w:lineRule="auto"/>
              <w:rPr>
                <w:b/>
                <w:bCs/>
                <w:sz w:val="22"/>
                <w:szCs w:val="22"/>
              </w:rPr>
            </w:pPr>
          </w:p>
        </w:tc>
        <w:tc>
          <w:tcPr>
            <w:tcW w:w="343" w:type="dxa"/>
            <w:shd w:val="clear" w:color="auto" w:fill="ED7D31" w:themeFill="accent2"/>
          </w:tcPr>
          <w:p w14:paraId="68098854" w14:textId="77777777" w:rsidR="007B2F07" w:rsidRPr="00976A1E" w:rsidRDefault="007B2F07" w:rsidP="00612F68">
            <w:pPr>
              <w:spacing w:line="480" w:lineRule="auto"/>
              <w:rPr>
                <w:b/>
                <w:bCs/>
                <w:sz w:val="22"/>
                <w:szCs w:val="22"/>
              </w:rPr>
            </w:pPr>
          </w:p>
        </w:tc>
        <w:tc>
          <w:tcPr>
            <w:tcW w:w="293" w:type="dxa"/>
            <w:shd w:val="clear" w:color="auto" w:fill="ED7D31" w:themeFill="accent2"/>
          </w:tcPr>
          <w:p w14:paraId="50BFF786" w14:textId="77777777" w:rsidR="007B2F07" w:rsidRPr="00976A1E" w:rsidRDefault="007B2F07" w:rsidP="00612F68">
            <w:pPr>
              <w:spacing w:line="480" w:lineRule="auto"/>
              <w:rPr>
                <w:b/>
                <w:bCs/>
                <w:sz w:val="22"/>
                <w:szCs w:val="22"/>
              </w:rPr>
            </w:pPr>
          </w:p>
        </w:tc>
        <w:tc>
          <w:tcPr>
            <w:tcW w:w="294" w:type="dxa"/>
            <w:shd w:val="clear" w:color="auto" w:fill="ED7D31" w:themeFill="accent2"/>
          </w:tcPr>
          <w:p w14:paraId="6F87B6EE" w14:textId="77777777" w:rsidR="007B2F07" w:rsidRPr="00976A1E" w:rsidRDefault="007B2F07" w:rsidP="00612F68">
            <w:pPr>
              <w:spacing w:line="480" w:lineRule="auto"/>
              <w:rPr>
                <w:b/>
                <w:bCs/>
                <w:sz w:val="22"/>
                <w:szCs w:val="22"/>
              </w:rPr>
            </w:pPr>
          </w:p>
        </w:tc>
        <w:tc>
          <w:tcPr>
            <w:tcW w:w="440" w:type="dxa"/>
            <w:shd w:val="clear" w:color="auto" w:fill="ED7D31" w:themeFill="accent2"/>
          </w:tcPr>
          <w:p w14:paraId="4481ADD7" w14:textId="77777777" w:rsidR="007B2F07" w:rsidRPr="00976A1E" w:rsidRDefault="007B2F07" w:rsidP="00612F68">
            <w:pPr>
              <w:spacing w:line="480" w:lineRule="auto"/>
              <w:rPr>
                <w:b/>
                <w:bCs/>
                <w:sz w:val="22"/>
                <w:szCs w:val="22"/>
              </w:rPr>
            </w:pPr>
          </w:p>
        </w:tc>
        <w:tc>
          <w:tcPr>
            <w:tcW w:w="440" w:type="dxa"/>
          </w:tcPr>
          <w:p w14:paraId="6C063F09" w14:textId="77777777" w:rsidR="007B2F07" w:rsidRPr="00976A1E" w:rsidRDefault="007B2F07" w:rsidP="00612F68">
            <w:pPr>
              <w:rPr>
                <w:b/>
                <w:bCs/>
                <w:sz w:val="22"/>
                <w:szCs w:val="22"/>
              </w:rPr>
            </w:pPr>
          </w:p>
        </w:tc>
        <w:tc>
          <w:tcPr>
            <w:tcW w:w="588" w:type="dxa"/>
          </w:tcPr>
          <w:p w14:paraId="3DF6E1CE" w14:textId="105A1C8E" w:rsidR="007B2F07" w:rsidRPr="00976A1E" w:rsidRDefault="007B2F07" w:rsidP="00612F68">
            <w:pPr>
              <w:spacing w:line="480" w:lineRule="auto"/>
              <w:rPr>
                <w:b/>
                <w:bCs/>
                <w:sz w:val="22"/>
                <w:szCs w:val="22"/>
              </w:rPr>
            </w:pPr>
          </w:p>
        </w:tc>
        <w:tc>
          <w:tcPr>
            <w:tcW w:w="440" w:type="dxa"/>
            <w:gridSpan w:val="2"/>
          </w:tcPr>
          <w:p w14:paraId="5A7A8A77" w14:textId="36F15FD4" w:rsidR="007B2F07" w:rsidRPr="00976A1E" w:rsidRDefault="007B2F07" w:rsidP="00612F68">
            <w:pPr>
              <w:spacing w:line="480" w:lineRule="auto"/>
              <w:rPr>
                <w:b/>
                <w:bCs/>
                <w:sz w:val="22"/>
                <w:szCs w:val="22"/>
              </w:rPr>
            </w:pPr>
          </w:p>
        </w:tc>
      </w:tr>
      <w:tr w:rsidR="00612F68" w:rsidRPr="00976A1E" w14:paraId="6FC58C7D" w14:textId="77777777" w:rsidTr="00612F68">
        <w:trPr>
          <w:gridAfter w:val="1"/>
          <w:wAfter w:w="16" w:type="dxa"/>
          <w:trHeight w:val="495"/>
        </w:trPr>
        <w:tc>
          <w:tcPr>
            <w:tcW w:w="1617" w:type="dxa"/>
          </w:tcPr>
          <w:p w14:paraId="7EA5CA69" w14:textId="77777777" w:rsidR="007B2F07" w:rsidRPr="00976A1E" w:rsidRDefault="007B2F07" w:rsidP="00612F68">
            <w:pPr>
              <w:rPr>
                <w:b/>
                <w:bCs/>
                <w:sz w:val="22"/>
                <w:szCs w:val="22"/>
              </w:rPr>
            </w:pPr>
            <w:r w:rsidRPr="00976A1E">
              <w:rPr>
                <w:b/>
                <w:bCs/>
                <w:sz w:val="22"/>
                <w:szCs w:val="22"/>
              </w:rPr>
              <w:t>Hazırlık</w:t>
            </w:r>
          </w:p>
        </w:tc>
        <w:tc>
          <w:tcPr>
            <w:tcW w:w="435" w:type="dxa"/>
            <w:shd w:val="clear" w:color="auto" w:fill="7030A0"/>
          </w:tcPr>
          <w:p w14:paraId="5F8DB854" w14:textId="77777777" w:rsidR="007B2F07" w:rsidRPr="00976A1E" w:rsidRDefault="007B2F07" w:rsidP="00612F68">
            <w:pPr>
              <w:spacing w:line="480" w:lineRule="auto"/>
              <w:rPr>
                <w:b/>
                <w:bCs/>
                <w:sz w:val="22"/>
                <w:szCs w:val="22"/>
              </w:rPr>
            </w:pPr>
          </w:p>
        </w:tc>
        <w:tc>
          <w:tcPr>
            <w:tcW w:w="441" w:type="dxa"/>
            <w:shd w:val="clear" w:color="auto" w:fill="7030A0"/>
          </w:tcPr>
          <w:p w14:paraId="39531535" w14:textId="50FEF1C3" w:rsidR="007B2F07" w:rsidRPr="00976A1E" w:rsidRDefault="007B2F07" w:rsidP="00612F68">
            <w:pPr>
              <w:spacing w:line="480" w:lineRule="auto"/>
              <w:rPr>
                <w:b/>
                <w:bCs/>
                <w:sz w:val="22"/>
                <w:szCs w:val="22"/>
              </w:rPr>
            </w:pPr>
          </w:p>
        </w:tc>
        <w:tc>
          <w:tcPr>
            <w:tcW w:w="294" w:type="dxa"/>
          </w:tcPr>
          <w:p w14:paraId="764A159C" w14:textId="77777777" w:rsidR="007B2F07" w:rsidRPr="00976A1E" w:rsidRDefault="007B2F07" w:rsidP="00612F68">
            <w:pPr>
              <w:spacing w:line="480" w:lineRule="auto"/>
              <w:rPr>
                <w:b/>
                <w:bCs/>
                <w:sz w:val="22"/>
                <w:szCs w:val="22"/>
              </w:rPr>
            </w:pPr>
          </w:p>
        </w:tc>
        <w:tc>
          <w:tcPr>
            <w:tcW w:w="440" w:type="dxa"/>
          </w:tcPr>
          <w:p w14:paraId="132C095F" w14:textId="77777777" w:rsidR="007B2F07" w:rsidRPr="00976A1E" w:rsidRDefault="007B2F07" w:rsidP="00612F68">
            <w:pPr>
              <w:spacing w:line="480" w:lineRule="auto"/>
              <w:rPr>
                <w:b/>
                <w:bCs/>
                <w:sz w:val="22"/>
                <w:szCs w:val="22"/>
              </w:rPr>
            </w:pPr>
          </w:p>
        </w:tc>
        <w:tc>
          <w:tcPr>
            <w:tcW w:w="293" w:type="dxa"/>
          </w:tcPr>
          <w:p w14:paraId="1B703331" w14:textId="77777777" w:rsidR="007B2F07" w:rsidRPr="00976A1E" w:rsidRDefault="007B2F07" w:rsidP="00612F68">
            <w:pPr>
              <w:spacing w:line="480" w:lineRule="auto"/>
              <w:rPr>
                <w:b/>
                <w:bCs/>
                <w:sz w:val="22"/>
                <w:szCs w:val="22"/>
              </w:rPr>
            </w:pPr>
          </w:p>
        </w:tc>
        <w:tc>
          <w:tcPr>
            <w:tcW w:w="294" w:type="dxa"/>
          </w:tcPr>
          <w:p w14:paraId="3A68A2B0" w14:textId="77777777" w:rsidR="007B2F07" w:rsidRPr="00976A1E" w:rsidRDefault="007B2F07" w:rsidP="00612F68">
            <w:pPr>
              <w:spacing w:line="480" w:lineRule="auto"/>
              <w:rPr>
                <w:b/>
                <w:bCs/>
                <w:sz w:val="22"/>
                <w:szCs w:val="22"/>
              </w:rPr>
            </w:pPr>
          </w:p>
        </w:tc>
        <w:tc>
          <w:tcPr>
            <w:tcW w:w="293" w:type="dxa"/>
          </w:tcPr>
          <w:p w14:paraId="5B360324" w14:textId="77777777" w:rsidR="007B2F07" w:rsidRPr="00976A1E" w:rsidRDefault="007B2F07" w:rsidP="00612F68">
            <w:pPr>
              <w:spacing w:line="480" w:lineRule="auto"/>
              <w:rPr>
                <w:b/>
                <w:bCs/>
                <w:sz w:val="22"/>
                <w:szCs w:val="22"/>
              </w:rPr>
            </w:pPr>
          </w:p>
        </w:tc>
        <w:tc>
          <w:tcPr>
            <w:tcW w:w="294" w:type="dxa"/>
          </w:tcPr>
          <w:p w14:paraId="422367AD" w14:textId="77777777" w:rsidR="007B2F07" w:rsidRPr="00976A1E" w:rsidRDefault="007B2F07" w:rsidP="00612F68">
            <w:pPr>
              <w:spacing w:line="480" w:lineRule="auto"/>
              <w:rPr>
                <w:b/>
                <w:bCs/>
                <w:sz w:val="22"/>
                <w:szCs w:val="22"/>
              </w:rPr>
            </w:pPr>
          </w:p>
        </w:tc>
        <w:tc>
          <w:tcPr>
            <w:tcW w:w="293" w:type="dxa"/>
          </w:tcPr>
          <w:p w14:paraId="634D2B64" w14:textId="77777777" w:rsidR="007B2F07" w:rsidRPr="00976A1E" w:rsidRDefault="007B2F07" w:rsidP="00612F68">
            <w:pPr>
              <w:spacing w:line="480" w:lineRule="auto"/>
              <w:rPr>
                <w:b/>
                <w:bCs/>
                <w:sz w:val="22"/>
                <w:szCs w:val="22"/>
              </w:rPr>
            </w:pPr>
          </w:p>
        </w:tc>
        <w:tc>
          <w:tcPr>
            <w:tcW w:w="294" w:type="dxa"/>
          </w:tcPr>
          <w:p w14:paraId="2286897A" w14:textId="77777777" w:rsidR="007B2F07" w:rsidRPr="00976A1E" w:rsidRDefault="007B2F07" w:rsidP="00612F68">
            <w:pPr>
              <w:spacing w:line="480" w:lineRule="auto"/>
              <w:rPr>
                <w:b/>
                <w:bCs/>
                <w:sz w:val="22"/>
                <w:szCs w:val="22"/>
              </w:rPr>
            </w:pPr>
          </w:p>
        </w:tc>
        <w:tc>
          <w:tcPr>
            <w:tcW w:w="293" w:type="dxa"/>
          </w:tcPr>
          <w:p w14:paraId="1E54C13F" w14:textId="77777777" w:rsidR="007B2F07" w:rsidRPr="00976A1E" w:rsidRDefault="007B2F07" w:rsidP="00612F68">
            <w:pPr>
              <w:spacing w:line="480" w:lineRule="auto"/>
              <w:rPr>
                <w:b/>
                <w:bCs/>
                <w:sz w:val="22"/>
                <w:szCs w:val="22"/>
              </w:rPr>
            </w:pPr>
          </w:p>
        </w:tc>
        <w:tc>
          <w:tcPr>
            <w:tcW w:w="441" w:type="dxa"/>
          </w:tcPr>
          <w:p w14:paraId="34866302" w14:textId="77777777" w:rsidR="007B2F07" w:rsidRPr="00976A1E" w:rsidRDefault="007B2F07" w:rsidP="00612F68">
            <w:pPr>
              <w:spacing w:line="480" w:lineRule="auto"/>
              <w:rPr>
                <w:b/>
                <w:bCs/>
                <w:sz w:val="22"/>
                <w:szCs w:val="22"/>
              </w:rPr>
            </w:pPr>
          </w:p>
        </w:tc>
        <w:tc>
          <w:tcPr>
            <w:tcW w:w="440" w:type="dxa"/>
          </w:tcPr>
          <w:p w14:paraId="22910464" w14:textId="77777777" w:rsidR="007B2F07" w:rsidRPr="00976A1E" w:rsidRDefault="007B2F07" w:rsidP="00612F68">
            <w:pPr>
              <w:spacing w:line="480" w:lineRule="auto"/>
              <w:rPr>
                <w:b/>
                <w:bCs/>
                <w:sz w:val="22"/>
                <w:szCs w:val="22"/>
              </w:rPr>
            </w:pPr>
          </w:p>
        </w:tc>
        <w:tc>
          <w:tcPr>
            <w:tcW w:w="440" w:type="dxa"/>
          </w:tcPr>
          <w:p w14:paraId="43615DDB" w14:textId="1E77D599" w:rsidR="007B2F07" w:rsidRPr="00976A1E" w:rsidRDefault="007B2F07" w:rsidP="00612F68">
            <w:pPr>
              <w:spacing w:line="480" w:lineRule="auto"/>
              <w:rPr>
                <w:b/>
                <w:bCs/>
                <w:sz w:val="22"/>
                <w:szCs w:val="22"/>
              </w:rPr>
            </w:pPr>
          </w:p>
        </w:tc>
        <w:tc>
          <w:tcPr>
            <w:tcW w:w="294" w:type="dxa"/>
            <w:gridSpan w:val="2"/>
          </w:tcPr>
          <w:p w14:paraId="1739B8A4" w14:textId="77777777" w:rsidR="007B2F07" w:rsidRPr="00976A1E" w:rsidRDefault="007B2F07" w:rsidP="00612F68">
            <w:pPr>
              <w:spacing w:line="480" w:lineRule="auto"/>
              <w:rPr>
                <w:b/>
                <w:bCs/>
                <w:sz w:val="22"/>
                <w:szCs w:val="22"/>
              </w:rPr>
            </w:pPr>
          </w:p>
        </w:tc>
        <w:tc>
          <w:tcPr>
            <w:tcW w:w="293" w:type="dxa"/>
          </w:tcPr>
          <w:p w14:paraId="1C6D3349" w14:textId="77777777" w:rsidR="007B2F07" w:rsidRPr="00976A1E" w:rsidRDefault="007B2F07" w:rsidP="00612F68">
            <w:pPr>
              <w:spacing w:line="480" w:lineRule="auto"/>
              <w:rPr>
                <w:b/>
                <w:bCs/>
                <w:sz w:val="22"/>
                <w:szCs w:val="22"/>
              </w:rPr>
            </w:pPr>
          </w:p>
        </w:tc>
        <w:tc>
          <w:tcPr>
            <w:tcW w:w="294" w:type="dxa"/>
          </w:tcPr>
          <w:p w14:paraId="24554AD8" w14:textId="77777777" w:rsidR="007B2F07" w:rsidRPr="00976A1E" w:rsidRDefault="007B2F07" w:rsidP="00612F68">
            <w:pPr>
              <w:spacing w:line="480" w:lineRule="auto"/>
              <w:rPr>
                <w:b/>
                <w:bCs/>
                <w:sz w:val="22"/>
                <w:szCs w:val="22"/>
              </w:rPr>
            </w:pPr>
          </w:p>
        </w:tc>
        <w:tc>
          <w:tcPr>
            <w:tcW w:w="293" w:type="dxa"/>
          </w:tcPr>
          <w:p w14:paraId="7724F358" w14:textId="77777777" w:rsidR="007B2F07" w:rsidRPr="00976A1E" w:rsidRDefault="007B2F07" w:rsidP="00612F68">
            <w:pPr>
              <w:spacing w:line="480" w:lineRule="auto"/>
              <w:rPr>
                <w:b/>
                <w:bCs/>
                <w:sz w:val="22"/>
                <w:szCs w:val="22"/>
              </w:rPr>
            </w:pPr>
          </w:p>
        </w:tc>
        <w:tc>
          <w:tcPr>
            <w:tcW w:w="294" w:type="dxa"/>
          </w:tcPr>
          <w:p w14:paraId="5F985D9E" w14:textId="77777777" w:rsidR="007B2F07" w:rsidRPr="00976A1E" w:rsidRDefault="007B2F07" w:rsidP="00612F68">
            <w:pPr>
              <w:spacing w:line="480" w:lineRule="auto"/>
              <w:rPr>
                <w:b/>
                <w:bCs/>
                <w:sz w:val="22"/>
                <w:szCs w:val="22"/>
              </w:rPr>
            </w:pPr>
          </w:p>
        </w:tc>
        <w:tc>
          <w:tcPr>
            <w:tcW w:w="244" w:type="dxa"/>
          </w:tcPr>
          <w:p w14:paraId="734C70C1" w14:textId="77777777" w:rsidR="007B2F07" w:rsidRPr="00976A1E" w:rsidRDefault="007B2F07" w:rsidP="00612F68">
            <w:pPr>
              <w:spacing w:line="480" w:lineRule="auto"/>
              <w:rPr>
                <w:b/>
                <w:bCs/>
                <w:sz w:val="22"/>
                <w:szCs w:val="22"/>
              </w:rPr>
            </w:pPr>
          </w:p>
        </w:tc>
        <w:tc>
          <w:tcPr>
            <w:tcW w:w="343" w:type="dxa"/>
          </w:tcPr>
          <w:p w14:paraId="568E8DB4" w14:textId="77777777" w:rsidR="007B2F07" w:rsidRPr="00976A1E" w:rsidRDefault="007B2F07" w:rsidP="00612F68">
            <w:pPr>
              <w:spacing w:line="480" w:lineRule="auto"/>
              <w:rPr>
                <w:b/>
                <w:bCs/>
                <w:sz w:val="22"/>
                <w:szCs w:val="22"/>
              </w:rPr>
            </w:pPr>
          </w:p>
        </w:tc>
        <w:tc>
          <w:tcPr>
            <w:tcW w:w="293" w:type="dxa"/>
          </w:tcPr>
          <w:p w14:paraId="35DF1A51" w14:textId="77777777" w:rsidR="007B2F07" w:rsidRPr="00976A1E" w:rsidRDefault="007B2F07" w:rsidP="00612F68">
            <w:pPr>
              <w:spacing w:line="480" w:lineRule="auto"/>
              <w:rPr>
                <w:b/>
                <w:bCs/>
                <w:sz w:val="22"/>
                <w:szCs w:val="22"/>
              </w:rPr>
            </w:pPr>
          </w:p>
        </w:tc>
        <w:tc>
          <w:tcPr>
            <w:tcW w:w="294" w:type="dxa"/>
          </w:tcPr>
          <w:p w14:paraId="4B016CCB" w14:textId="77777777" w:rsidR="007B2F07" w:rsidRPr="00976A1E" w:rsidRDefault="007B2F07" w:rsidP="00612F68">
            <w:pPr>
              <w:spacing w:line="480" w:lineRule="auto"/>
              <w:rPr>
                <w:b/>
                <w:bCs/>
                <w:sz w:val="22"/>
                <w:szCs w:val="22"/>
              </w:rPr>
            </w:pPr>
          </w:p>
        </w:tc>
        <w:tc>
          <w:tcPr>
            <w:tcW w:w="440" w:type="dxa"/>
          </w:tcPr>
          <w:p w14:paraId="10B779A5" w14:textId="77777777" w:rsidR="007B2F07" w:rsidRPr="00976A1E" w:rsidRDefault="007B2F07" w:rsidP="00612F68">
            <w:pPr>
              <w:spacing w:line="480" w:lineRule="auto"/>
              <w:rPr>
                <w:b/>
                <w:bCs/>
                <w:sz w:val="22"/>
                <w:szCs w:val="22"/>
              </w:rPr>
            </w:pPr>
          </w:p>
        </w:tc>
        <w:tc>
          <w:tcPr>
            <w:tcW w:w="440" w:type="dxa"/>
          </w:tcPr>
          <w:p w14:paraId="71BA3530" w14:textId="77777777" w:rsidR="007B2F07" w:rsidRPr="00976A1E" w:rsidRDefault="007B2F07" w:rsidP="00612F68">
            <w:pPr>
              <w:rPr>
                <w:b/>
                <w:bCs/>
                <w:sz w:val="22"/>
                <w:szCs w:val="22"/>
              </w:rPr>
            </w:pPr>
          </w:p>
        </w:tc>
        <w:tc>
          <w:tcPr>
            <w:tcW w:w="588" w:type="dxa"/>
          </w:tcPr>
          <w:p w14:paraId="69C276DF" w14:textId="69D6D51A" w:rsidR="007B2F07" w:rsidRPr="00976A1E" w:rsidRDefault="007B2F07" w:rsidP="00612F68">
            <w:pPr>
              <w:spacing w:line="480" w:lineRule="auto"/>
              <w:rPr>
                <w:b/>
                <w:bCs/>
                <w:sz w:val="22"/>
                <w:szCs w:val="22"/>
              </w:rPr>
            </w:pPr>
          </w:p>
        </w:tc>
        <w:tc>
          <w:tcPr>
            <w:tcW w:w="440" w:type="dxa"/>
            <w:gridSpan w:val="2"/>
          </w:tcPr>
          <w:p w14:paraId="095A7EF7" w14:textId="17AB070A" w:rsidR="007B2F07" w:rsidRPr="00976A1E" w:rsidRDefault="007B2F07" w:rsidP="00612F68">
            <w:pPr>
              <w:spacing w:line="480" w:lineRule="auto"/>
              <w:rPr>
                <w:b/>
                <w:bCs/>
                <w:sz w:val="22"/>
                <w:szCs w:val="22"/>
              </w:rPr>
            </w:pPr>
          </w:p>
        </w:tc>
      </w:tr>
      <w:tr w:rsidR="00612F68" w:rsidRPr="00976A1E" w14:paraId="1FA71BFD" w14:textId="77777777" w:rsidTr="00612F68">
        <w:trPr>
          <w:gridAfter w:val="1"/>
          <w:wAfter w:w="16" w:type="dxa"/>
          <w:trHeight w:val="509"/>
        </w:trPr>
        <w:tc>
          <w:tcPr>
            <w:tcW w:w="1617" w:type="dxa"/>
          </w:tcPr>
          <w:p w14:paraId="08AB918C" w14:textId="77777777" w:rsidR="007B2F07" w:rsidRPr="00976A1E" w:rsidRDefault="007B2F07" w:rsidP="00612F68">
            <w:pPr>
              <w:rPr>
                <w:b/>
                <w:bCs/>
                <w:sz w:val="22"/>
                <w:szCs w:val="22"/>
              </w:rPr>
            </w:pPr>
            <w:r w:rsidRPr="00976A1E">
              <w:rPr>
                <w:b/>
                <w:bCs/>
                <w:sz w:val="22"/>
                <w:szCs w:val="22"/>
              </w:rPr>
              <w:t>Tez önerisi</w:t>
            </w:r>
          </w:p>
        </w:tc>
        <w:tc>
          <w:tcPr>
            <w:tcW w:w="435" w:type="dxa"/>
          </w:tcPr>
          <w:p w14:paraId="10FA3462" w14:textId="77777777" w:rsidR="007B2F07" w:rsidRPr="00976A1E" w:rsidRDefault="007B2F07" w:rsidP="00612F68">
            <w:pPr>
              <w:spacing w:line="480" w:lineRule="auto"/>
              <w:rPr>
                <w:b/>
                <w:bCs/>
                <w:sz w:val="22"/>
                <w:szCs w:val="22"/>
              </w:rPr>
            </w:pPr>
          </w:p>
        </w:tc>
        <w:tc>
          <w:tcPr>
            <w:tcW w:w="441" w:type="dxa"/>
            <w:shd w:val="clear" w:color="auto" w:fill="FF0000"/>
          </w:tcPr>
          <w:p w14:paraId="38FB5E2F" w14:textId="5D75F30D" w:rsidR="007B2F07" w:rsidRPr="00976A1E" w:rsidRDefault="007B2F07" w:rsidP="00612F68">
            <w:pPr>
              <w:spacing w:line="480" w:lineRule="auto"/>
              <w:rPr>
                <w:b/>
                <w:bCs/>
                <w:sz w:val="22"/>
                <w:szCs w:val="22"/>
              </w:rPr>
            </w:pPr>
          </w:p>
        </w:tc>
        <w:tc>
          <w:tcPr>
            <w:tcW w:w="294" w:type="dxa"/>
          </w:tcPr>
          <w:p w14:paraId="00C3823C" w14:textId="77777777" w:rsidR="007B2F07" w:rsidRPr="00976A1E" w:rsidRDefault="007B2F07" w:rsidP="00612F68">
            <w:pPr>
              <w:spacing w:line="480" w:lineRule="auto"/>
              <w:rPr>
                <w:b/>
                <w:bCs/>
                <w:sz w:val="22"/>
                <w:szCs w:val="22"/>
              </w:rPr>
            </w:pPr>
          </w:p>
        </w:tc>
        <w:tc>
          <w:tcPr>
            <w:tcW w:w="440" w:type="dxa"/>
          </w:tcPr>
          <w:p w14:paraId="6767D6E4" w14:textId="77777777" w:rsidR="007B2F07" w:rsidRPr="00976A1E" w:rsidRDefault="007B2F07" w:rsidP="00612F68">
            <w:pPr>
              <w:spacing w:line="480" w:lineRule="auto"/>
              <w:rPr>
                <w:b/>
                <w:bCs/>
                <w:sz w:val="22"/>
                <w:szCs w:val="22"/>
              </w:rPr>
            </w:pPr>
          </w:p>
        </w:tc>
        <w:tc>
          <w:tcPr>
            <w:tcW w:w="293" w:type="dxa"/>
          </w:tcPr>
          <w:p w14:paraId="15ABD148" w14:textId="77777777" w:rsidR="007B2F07" w:rsidRPr="00976A1E" w:rsidRDefault="007B2F07" w:rsidP="00612F68">
            <w:pPr>
              <w:spacing w:line="480" w:lineRule="auto"/>
              <w:rPr>
                <w:b/>
                <w:bCs/>
                <w:sz w:val="22"/>
                <w:szCs w:val="22"/>
              </w:rPr>
            </w:pPr>
          </w:p>
        </w:tc>
        <w:tc>
          <w:tcPr>
            <w:tcW w:w="294" w:type="dxa"/>
          </w:tcPr>
          <w:p w14:paraId="7B887E09" w14:textId="77777777" w:rsidR="007B2F07" w:rsidRPr="00976A1E" w:rsidRDefault="007B2F07" w:rsidP="00612F68">
            <w:pPr>
              <w:spacing w:line="480" w:lineRule="auto"/>
              <w:rPr>
                <w:b/>
                <w:bCs/>
                <w:sz w:val="22"/>
                <w:szCs w:val="22"/>
              </w:rPr>
            </w:pPr>
          </w:p>
        </w:tc>
        <w:tc>
          <w:tcPr>
            <w:tcW w:w="293" w:type="dxa"/>
          </w:tcPr>
          <w:p w14:paraId="3E581907" w14:textId="77777777" w:rsidR="007B2F07" w:rsidRPr="00976A1E" w:rsidRDefault="007B2F07" w:rsidP="00612F68">
            <w:pPr>
              <w:spacing w:line="480" w:lineRule="auto"/>
              <w:rPr>
                <w:b/>
                <w:bCs/>
                <w:sz w:val="22"/>
                <w:szCs w:val="22"/>
              </w:rPr>
            </w:pPr>
          </w:p>
        </w:tc>
        <w:tc>
          <w:tcPr>
            <w:tcW w:w="294" w:type="dxa"/>
          </w:tcPr>
          <w:p w14:paraId="54C501D3" w14:textId="77777777" w:rsidR="007B2F07" w:rsidRPr="00976A1E" w:rsidRDefault="007B2F07" w:rsidP="00612F68">
            <w:pPr>
              <w:spacing w:line="480" w:lineRule="auto"/>
              <w:rPr>
                <w:b/>
                <w:bCs/>
                <w:sz w:val="22"/>
                <w:szCs w:val="22"/>
              </w:rPr>
            </w:pPr>
          </w:p>
        </w:tc>
        <w:tc>
          <w:tcPr>
            <w:tcW w:w="293" w:type="dxa"/>
          </w:tcPr>
          <w:p w14:paraId="24E3E527" w14:textId="77777777" w:rsidR="007B2F07" w:rsidRPr="00976A1E" w:rsidRDefault="007B2F07" w:rsidP="00612F68">
            <w:pPr>
              <w:spacing w:line="480" w:lineRule="auto"/>
              <w:rPr>
                <w:b/>
                <w:bCs/>
                <w:sz w:val="22"/>
                <w:szCs w:val="22"/>
              </w:rPr>
            </w:pPr>
          </w:p>
        </w:tc>
        <w:tc>
          <w:tcPr>
            <w:tcW w:w="294" w:type="dxa"/>
          </w:tcPr>
          <w:p w14:paraId="55DAD96A" w14:textId="77777777" w:rsidR="007B2F07" w:rsidRPr="00976A1E" w:rsidRDefault="007B2F07" w:rsidP="00612F68">
            <w:pPr>
              <w:spacing w:line="480" w:lineRule="auto"/>
              <w:rPr>
                <w:b/>
                <w:bCs/>
                <w:sz w:val="22"/>
                <w:szCs w:val="22"/>
              </w:rPr>
            </w:pPr>
          </w:p>
        </w:tc>
        <w:tc>
          <w:tcPr>
            <w:tcW w:w="293" w:type="dxa"/>
          </w:tcPr>
          <w:p w14:paraId="47D3A5F4" w14:textId="77777777" w:rsidR="007B2F07" w:rsidRPr="00976A1E" w:rsidRDefault="007B2F07" w:rsidP="00612F68">
            <w:pPr>
              <w:spacing w:line="480" w:lineRule="auto"/>
              <w:rPr>
                <w:b/>
                <w:bCs/>
                <w:sz w:val="22"/>
                <w:szCs w:val="22"/>
              </w:rPr>
            </w:pPr>
          </w:p>
        </w:tc>
        <w:tc>
          <w:tcPr>
            <w:tcW w:w="441" w:type="dxa"/>
          </w:tcPr>
          <w:p w14:paraId="1D925171" w14:textId="77777777" w:rsidR="007B2F07" w:rsidRPr="00976A1E" w:rsidRDefault="007B2F07" w:rsidP="00612F68">
            <w:pPr>
              <w:spacing w:line="480" w:lineRule="auto"/>
              <w:rPr>
                <w:b/>
                <w:bCs/>
                <w:sz w:val="22"/>
                <w:szCs w:val="22"/>
              </w:rPr>
            </w:pPr>
          </w:p>
        </w:tc>
        <w:tc>
          <w:tcPr>
            <w:tcW w:w="440" w:type="dxa"/>
          </w:tcPr>
          <w:p w14:paraId="114B20B0" w14:textId="77777777" w:rsidR="007B2F07" w:rsidRPr="00976A1E" w:rsidRDefault="007B2F07" w:rsidP="00612F68">
            <w:pPr>
              <w:spacing w:line="480" w:lineRule="auto"/>
              <w:rPr>
                <w:b/>
                <w:bCs/>
                <w:sz w:val="22"/>
                <w:szCs w:val="22"/>
              </w:rPr>
            </w:pPr>
          </w:p>
        </w:tc>
        <w:tc>
          <w:tcPr>
            <w:tcW w:w="440" w:type="dxa"/>
          </w:tcPr>
          <w:p w14:paraId="1E58FF01" w14:textId="6C33229B" w:rsidR="007B2F07" w:rsidRPr="00976A1E" w:rsidRDefault="007B2F07" w:rsidP="00612F68">
            <w:pPr>
              <w:spacing w:line="480" w:lineRule="auto"/>
              <w:rPr>
                <w:b/>
                <w:bCs/>
                <w:sz w:val="22"/>
                <w:szCs w:val="22"/>
              </w:rPr>
            </w:pPr>
          </w:p>
        </w:tc>
        <w:tc>
          <w:tcPr>
            <w:tcW w:w="294" w:type="dxa"/>
            <w:gridSpan w:val="2"/>
          </w:tcPr>
          <w:p w14:paraId="4D87F54A" w14:textId="77777777" w:rsidR="007B2F07" w:rsidRPr="00976A1E" w:rsidRDefault="007B2F07" w:rsidP="00612F68">
            <w:pPr>
              <w:spacing w:line="480" w:lineRule="auto"/>
              <w:rPr>
                <w:b/>
                <w:bCs/>
                <w:sz w:val="22"/>
                <w:szCs w:val="22"/>
              </w:rPr>
            </w:pPr>
          </w:p>
        </w:tc>
        <w:tc>
          <w:tcPr>
            <w:tcW w:w="293" w:type="dxa"/>
          </w:tcPr>
          <w:p w14:paraId="73DA056D" w14:textId="77777777" w:rsidR="007B2F07" w:rsidRPr="00976A1E" w:rsidRDefault="007B2F07" w:rsidP="00612F68">
            <w:pPr>
              <w:spacing w:line="480" w:lineRule="auto"/>
              <w:rPr>
                <w:b/>
                <w:bCs/>
                <w:sz w:val="22"/>
                <w:szCs w:val="22"/>
              </w:rPr>
            </w:pPr>
          </w:p>
        </w:tc>
        <w:tc>
          <w:tcPr>
            <w:tcW w:w="294" w:type="dxa"/>
          </w:tcPr>
          <w:p w14:paraId="0E0F15DF" w14:textId="77777777" w:rsidR="007B2F07" w:rsidRPr="00976A1E" w:rsidRDefault="007B2F07" w:rsidP="00612F68">
            <w:pPr>
              <w:spacing w:line="480" w:lineRule="auto"/>
              <w:rPr>
                <w:b/>
                <w:bCs/>
                <w:sz w:val="22"/>
                <w:szCs w:val="22"/>
              </w:rPr>
            </w:pPr>
          </w:p>
        </w:tc>
        <w:tc>
          <w:tcPr>
            <w:tcW w:w="293" w:type="dxa"/>
          </w:tcPr>
          <w:p w14:paraId="73C6B572" w14:textId="77777777" w:rsidR="007B2F07" w:rsidRPr="00976A1E" w:rsidRDefault="007B2F07" w:rsidP="00612F68">
            <w:pPr>
              <w:spacing w:line="480" w:lineRule="auto"/>
              <w:rPr>
                <w:b/>
                <w:bCs/>
                <w:sz w:val="22"/>
                <w:szCs w:val="22"/>
              </w:rPr>
            </w:pPr>
          </w:p>
        </w:tc>
        <w:tc>
          <w:tcPr>
            <w:tcW w:w="294" w:type="dxa"/>
          </w:tcPr>
          <w:p w14:paraId="292BC16A" w14:textId="77777777" w:rsidR="007B2F07" w:rsidRPr="00976A1E" w:rsidRDefault="007B2F07" w:rsidP="00612F68">
            <w:pPr>
              <w:spacing w:line="480" w:lineRule="auto"/>
              <w:rPr>
                <w:b/>
                <w:bCs/>
                <w:sz w:val="22"/>
                <w:szCs w:val="22"/>
              </w:rPr>
            </w:pPr>
          </w:p>
        </w:tc>
        <w:tc>
          <w:tcPr>
            <w:tcW w:w="244" w:type="dxa"/>
          </w:tcPr>
          <w:p w14:paraId="0EA7C1AC" w14:textId="77777777" w:rsidR="007B2F07" w:rsidRPr="00976A1E" w:rsidRDefault="007B2F07" w:rsidP="00612F68">
            <w:pPr>
              <w:spacing w:line="480" w:lineRule="auto"/>
              <w:rPr>
                <w:b/>
                <w:bCs/>
                <w:sz w:val="22"/>
                <w:szCs w:val="22"/>
              </w:rPr>
            </w:pPr>
          </w:p>
        </w:tc>
        <w:tc>
          <w:tcPr>
            <w:tcW w:w="343" w:type="dxa"/>
          </w:tcPr>
          <w:p w14:paraId="54BDA5DF" w14:textId="77777777" w:rsidR="007B2F07" w:rsidRPr="00976A1E" w:rsidRDefault="007B2F07" w:rsidP="00612F68">
            <w:pPr>
              <w:spacing w:line="480" w:lineRule="auto"/>
              <w:rPr>
                <w:b/>
                <w:bCs/>
                <w:sz w:val="22"/>
                <w:szCs w:val="22"/>
              </w:rPr>
            </w:pPr>
          </w:p>
        </w:tc>
        <w:tc>
          <w:tcPr>
            <w:tcW w:w="293" w:type="dxa"/>
          </w:tcPr>
          <w:p w14:paraId="0A91334F" w14:textId="77777777" w:rsidR="007B2F07" w:rsidRPr="00976A1E" w:rsidRDefault="007B2F07" w:rsidP="00612F68">
            <w:pPr>
              <w:spacing w:line="480" w:lineRule="auto"/>
              <w:rPr>
                <w:b/>
                <w:bCs/>
                <w:sz w:val="22"/>
                <w:szCs w:val="22"/>
              </w:rPr>
            </w:pPr>
          </w:p>
        </w:tc>
        <w:tc>
          <w:tcPr>
            <w:tcW w:w="294" w:type="dxa"/>
          </w:tcPr>
          <w:p w14:paraId="7F6A0243" w14:textId="77777777" w:rsidR="007B2F07" w:rsidRPr="00976A1E" w:rsidRDefault="007B2F07" w:rsidP="00612F68">
            <w:pPr>
              <w:spacing w:line="480" w:lineRule="auto"/>
              <w:rPr>
                <w:b/>
                <w:bCs/>
                <w:sz w:val="22"/>
                <w:szCs w:val="22"/>
              </w:rPr>
            </w:pPr>
          </w:p>
        </w:tc>
        <w:tc>
          <w:tcPr>
            <w:tcW w:w="440" w:type="dxa"/>
          </w:tcPr>
          <w:p w14:paraId="20E5B6C2" w14:textId="77777777" w:rsidR="007B2F07" w:rsidRPr="00976A1E" w:rsidRDefault="007B2F07" w:rsidP="00612F68">
            <w:pPr>
              <w:spacing w:line="480" w:lineRule="auto"/>
              <w:rPr>
                <w:b/>
                <w:bCs/>
                <w:sz w:val="22"/>
                <w:szCs w:val="22"/>
              </w:rPr>
            </w:pPr>
          </w:p>
        </w:tc>
        <w:tc>
          <w:tcPr>
            <w:tcW w:w="440" w:type="dxa"/>
          </w:tcPr>
          <w:p w14:paraId="0A2712DA" w14:textId="77777777" w:rsidR="007B2F07" w:rsidRPr="00976A1E" w:rsidRDefault="007B2F07" w:rsidP="00612F68">
            <w:pPr>
              <w:rPr>
                <w:b/>
                <w:bCs/>
                <w:sz w:val="22"/>
                <w:szCs w:val="22"/>
              </w:rPr>
            </w:pPr>
          </w:p>
        </w:tc>
        <w:tc>
          <w:tcPr>
            <w:tcW w:w="588" w:type="dxa"/>
          </w:tcPr>
          <w:p w14:paraId="27A0F20A" w14:textId="1D66C1D7" w:rsidR="007B2F07" w:rsidRPr="00976A1E" w:rsidRDefault="007B2F07" w:rsidP="00612F68">
            <w:pPr>
              <w:spacing w:line="480" w:lineRule="auto"/>
              <w:rPr>
                <w:b/>
                <w:bCs/>
                <w:sz w:val="22"/>
                <w:szCs w:val="22"/>
              </w:rPr>
            </w:pPr>
          </w:p>
        </w:tc>
        <w:tc>
          <w:tcPr>
            <w:tcW w:w="440" w:type="dxa"/>
            <w:gridSpan w:val="2"/>
          </w:tcPr>
          <w:p w14:paraId="573B793E" w14:textId="1888A754" w:rsidR="007B2F07" w:rsidRPr="00976A1E" w:rsidRDefault="007B2F07" w:rsidP="00612F68">
            <w:pPr>
              <w:spacing w:line="480" w:lineRule="auto"/>
              <w:rPr>
                <w:b/>
                <w:bCs/>
                <w:sz w:val="22"/>
                <w:szCs w:val="22"/>
              </w:rPr>
            </w:pPr>
          </w:p>
        </w:tc>
      </w:tr>
      <w:tr w:rsidR="00612F68" w:rsidRPr="00976A1E" w14:paraId="21DFE1D4" w14:textId="77777777" w:rsidTr="00612F68">
        <w:trPr>
          <w:gridAfter w:val="1"/>
          <w:wAfter w:w="16" w:type="dxa"/>
          <w:trHeight w:val="509"/>
        </w:trPr>
        <w:tc>
          <w:tcPr>
            <w:tcW w:w="1617" w:type="dxa"/>
          </w:tcPr>
          <w:p w14:paraId="68E971EE" w14:textId="1B39726C" w:rsidR="007B2F07" w:rsidRPr="00AD0CC4" w:rsidRDefault="007B2F07" w:rsidP="00612F68">
            <w:pPr>
              <w:rPr>
                <w:b/>
                <w:bCs/>
                <w:sz w:val="22"/>
                <w:szCs w:val="22"/>
              </w:rPr>
            </w:pPr>
            <w:r>
              <w:rPr>
                <w:b/>
                <w:bCs/>
                <w:sz w:val="22"/>
                <w:szCs w:val="22"/>
              </w:rPr>
              <w:t xml:space="preserve">I </w:t>
            </w:r>
            <w:r w:rsidRPr="00AD0CC4">
              <w:rPr>
                <w:b/>
                <w:bCs/>
                <w:sz w:val="22"/>
                <w:szCs w:val="22"/>
              </w:rPr>
              <w:t>Tez izlemi</w:t>
            </w:r>
          </w:p>
        </w:tc>
        <w:tc>
          <w:tcPr>
            <w:tcW w:w="435" w:type="dxa"/>
          </w:tcPr>
          <w:p w14:paraId="2F4F149D" w14:textId="77777777" w:rsidR="007B2F07" w:rsidRPr="00976A1E" w:rsidRDefault="007B2F07" w:rsidP="00612F68">
            <w:pPr>
              <w:spacing w:line="480" w:lineRule="auto"/>
              <w:rPr>
                <w:b/>
                <w:bCs/>
                <w:sz w:val="22"/>
                <w:szCs w:val="22"/>
              </w:rPr>
            </w:pPr>
          </w:p>
        </w:tc>
        <w:tc>
          <w:tcPr>
            <w:tcW w:w="441" w:type="dxa"/>
          </w:tcPr>
          <w:p w14:paraId="5EC49A11" w14:textId="0374B4F7" w:rsidR="007B2F07" w:rsidRPr="00976A1E" w:rsidRDefault="007B2F07" w:rsidP="00612F68">
            <w:pPr>
              <w:spacing w:line="480" w:lineRule="auto"/>
              <w:rPr>
                <w:b/>
                <w:bCs/>
                <w:sz w:val="22"/>
                <w:szCs w:val="22"/>
              </w:rPr>
            </w:pPr>
          </w:p>
        </w:tc>
        <w:tc>
          <w:tcPr>
            <w:tcW w:w="294" w:type="dxa"/>
          </w:tcPr>
          <w:p w14:paraId="7668CBDE" w14:textId="77777777" w:rsidR="007B2F07" w:rsidRPr="00976A1E" w:rsidRDefault="007B2F07" w:rsidP="00612F68">
            <w:pPr>
              <w:spacing w:line="480" w:lineRule="auto"/>
              <w:rPr>
                <w:b/>
                <w:bCs/>
                <w:sz w:val="22"/>
                <w:szCs w:val="22"/>
              </w:rPr>
            </w:pPr>
          </w:p>
        </w:tc>
        <w:tc>
          <w:tcPr>
            <w:tcW w:w="440" w:type="dxa"/>
          </w:tcPr>
          <w:p w14:paraId="2D620008" w14:textId="77777777" w:rsidR="007B2F07" w:rsidRPr="00976A1E" w:rsidRDefault="007B2F07" w:rsidP="00612F68">
            <w:pPr>
              <w:spacing w:line="480" w:lineRule="auto"/>
              <w:rPr>
                <w:b/>
                <w:bCs/>
                <w:sz w:val="22"/>
                <w:szCs w:val="22"/>
              </w:rPr>
            </w:pPr>
          </w:p>
        </w:tc>
        <w:tc>
          <w:tcPr>
            <w:tcW w:w="293" w:type="dxa"/>
          </w:tcPr>
          <w:p w14:paraId="23A7FA77" w14:textId="77777777" w:rsidR="007B2F07" w:rsidRPr="00976A1E" w:rsidRDefault="007B2F07" w:rsidP="00612F68">
            <w:pPr>
              <w:spacing w:line="480" w:lineRule="auto"/>
              <w:rPr>
                <w:b/>
                <w:bCs/>
                <w:sz w:val="22"/>
                <w:szCs w:val="22"/>
              </w:rPr>
            </w:pPr>
          </w:p>
        </w:tc>
        <w:tc>
          <w:tcPr>
            <w:tcW w:w="294" w:type="dxa"/>
          </w:tcPr>
          <w:p w14:paraId="7E406C9C" w14:textId="77777777" w:rsidR="007B2F07" w:rsidRPr="00976A1E" w:rsidRDefault="007B2F07" w:rsidP="00612F68">
            <w:pPr>
              <w:spacing w:line="480" w:lineRule="auto"/>
              <w:rPr>
                <w:b/>
                <w:bCs/>
                <w:sz w:val="22"/>
                <w:szCs w:val="22"/>
              </w:rPr>
            </w:pPr>
          </w:p>
        </w:tc>
        <w:tc>
          <w:tcPr>
            <w:tcW w:w="293" w:type="dxa"/>
          </w:tcPr>
          <w:p w14:paraId="0893A485" w14:textId="77777777" w:rsidR="007B2F07" w:rsidRPr="00976A1E" w:rsidRDefault="007B2F07" w:rsidP="00612F68">
            <w:pPr>
              <w:spacing w:line="480" w:lineRule="auto"/>
              <w:rPr>
                <w:b/>
                <w:bCs/>
                <w:sz w:val="22"/>
                <w:szCs w:val="22"/>
              </w:rPr>
            </w:pPr>
          </w:p>
        </w:tc>
        <w:tc>
          <w:tcPr>
            <w:tcW w:w="294" w:type="dxa"/>
          </w:tcPr>
          <w:p w14:paraId="231B41EF" w14:textId="77777777" w:rsidR="007B2F07" w:rsidRPr="00976A1E" w:rsidRDefault="007B2F07" w:rsidP="00612F68">
            <w:pPr>
              <w:spacing w:line="480" w:lineRule="auto"/>
              <w:rPr>
                <w:b/>
                <w:bCs/>
                <w:sz w:val="22"/>
                <w:szCs w:val="22"/>
              </w:rPr>
            </w:pPr>
          </w:p>
        </w:tc>
        <w:tc>
          <w:tcPr>
            <w:tcW w:w="293" w:type="dxa"/>
            <w:shd w:val="clear" w:color="auto" w:fill="FFFFFF" w:themeFill="background1"/>
          </w:tcPr>
          <w:p w14:paraId="67BD2977" w14:textId="77777777" w:rsidR="007B2F07" w:rsidRPr="00976A1E" w:rsidRDefault="007B2F07" w:rsidP="00612F68">
            <w:pPr>
              <w:spacing w:line="480" w:lineRule="auto"/>
              <w:rPr>
                <w:b/>
                <w:bCs/>
                <w:sz w:val="22"/>
                <w:szCs w:val="22"/>
              </w:rPr>
            </w:pPr>
          </w:p>
        </w:tc>
        <w:tc>
          <w:tcPr>
            <w:tcW w:w="294" w:type="dxa"/>
            <w:shd w:val="clear" w:color="auto" w:fill="BF8F00" w:themeFill="accent4" w:themeFillShade="BF"/>
          </w:tcPr>
          <w:p w14:paraId="5EECAA8C" w14:textId="77777777" w:rsidR="007B2F07" w:rsidRPr="00976A1E" w:rsidRDefault="007B2F07" w:rsidP="00612F68">
            <w:pPr>
              <w:spacing w:line="480" w:lineRule="auto"/>
              <w:rPr>
                <w:b/>
                <w:bCs/>
                <w:sz w:val="22"/>
                <w:szCs w:val="22"/>
              </w:rPr>
            </w:pPr>
          </w:p>
        </w:tc>
        <w:tc>
          <w:tcPr>
            <w:tcW w:w="293" w:type="dxa"/>
          </w:tcPr>
          <w:p w14:paraId="3857A16A" w14:textId="77777777" w:rsidR="007B2F07" w:rsidRPr="00976A1E" w:rsidRDefault="007B2F07" w:rsidP="00612F68">
            <w:pPr>
              <w:spacing w:line="480" w:lineRule="auto"/>
              <w:rPr>
                <w:b/>
                <w:bCs/>
                <w:sz w:val="22"/>
                <w:szCs w:val="22"/>
              </w:rPr>
            </w:pPr>
          </w:p>
        </w:tc>
        <w:tc>
          <w:tcPr>
            <w:tcW w:w="441" w:type="dxa"/>
          </w:tcPr>
          <w:p w14:paraId="14D83035" w14:textId="77777777" w:rsidR="007B2F07" w:rsidRPr="00976A1E" w:rsidRDefault="007B2F07" w:rsidP="00612F68">
            <w:pPr>
              <w:spacing w:line="480" w:lineRule="auto"/>
              <w:rPr>
                <w:b/>
                <w:bCs/>
                <w:sz w:val="22"/>
                <w:szCs w:val="22"/>
              </w:rPr>
            </w:pPr>
          </w:p>
        </w:tc>
        <w:tc>
          <w:tcPr>
            <w:tcW w:w="440" w:type="dxa"/>
          </w:tcPr>
          <w:p w14:paraId="44BE2CC8" w14:textId="77777777" w:rsidR="007B2F07" w:rsidRPr="00976A1E" w:rsidRDefault="007B2F07" w:rsidP="00612F68">
            <w:pPr>
              <w:spacing w:line="480" w:lineRule="auto"/>
              <w:rPr>
                <w:b/>
                <w:bCs/>
                <w:sz w:val="22"/>
                <w:szCs w:val="22"/>
              </w:rPr>
            </w:pPr>
          </w:p>
        </w:tc>
        <w:tc>
          <w:tcPr>
            <w:tcW w:w="440" w:type="dxa"/>
          </w:tcPr>
          <w:p w14:paraId="37575984" w14:textId="17781FCD" w:rsidR="007B2F07" w:rsidRPr="00976A1E" w:rsidRDefault="007B2F07" w:rsidP="00612F68">
            <w:pPr>
              <w:spacing w:line="480" w:lineRule="auto"/>
              <w:rPr>
                <w:b/>
                <w:bCs/>
                <w:sz w:val="22"/>
                <w:szCs w:val="22"/>
              </w:rPr>
            </w:pPr>
          </w:p>
        </w:tc>
        <w:tc>
          <w:tcPr>
            <w:tcW w:w="294" w:type="dxa"/>
            <w:gridSpan w:val="2"/>
          </w:tcPr>
          <w:p w14:paraId="6DFE29F6" w14:textId="77777777" w:rsidR="007B2F07" w:rsidRPr="00976A1E" w:rsidRDefault="007B2F07" w:rsidP="00612F68">
            <w:pPr>
              <w:spacing w:line="480" w:lineRule="auto"/>
              <w:rPr>
                <w:b/>
                <w:bCs/>
                <w:sz w:val="22"/>
                <w:szCs w:val="22"/>
              </w:rPr>
            </w:pPr>
          </w:p>
        </w:tc>
        <w:tc>
          <w:tcPr>
            <w:tcW w:w="293" w:type="dxa"/>
          </w:tcPr>
          <w:p w14:paraId="4A9CC2DE" w14:textId="77777777" w:rsidR="007B2F07" w:rsidRPr="00976A1E" w:rsidRDefault="007B2F07" w:rsidP="00612F68">
            <w:pPr>
              <w:spacing w:line="480" w:lineRule="auto"/>
              <w:rPr>
                <w:b/>
                <w:bCs/>
                <w:sz w:val="22"/>
                <w:szCs w:val="22"/>
              </w:rPr>
            </w:pPr>
          </w:p>
        </w:tc>
        <w:tc>
          <w:tcPr>
            <w:tcW w:w="294" w:type="dxa"/>
          </w:tcPr>
          <w:p w14:paraId="7AECAC44" w14:textId="77777777" w:rsidR="007B2F07" w:rsidRPr="00976A1E" w:rsidRDefault="007B2F07" w:rsidP="00612F68">
            <w:pPr>
              <w:spacing w:line="480" w:lineRule="auto"/>
              <w:rPr>
                <w:b/>
                <w:bCs/>
                <w:sz w:val="22"/>
                <w:szCs w:val="22"/>
              </w:rPr>
            </w:pPr>
          </w:p>
        </w:tc>
        <w:tc>
          <w:tcPr>
            <w:tcW w:w="293" w:type="dxa"/>
          </w:tcPr>
          <w:p w14:paraId="6499A2F0" w14:textId="77777777" w:rsidR="007B2F07" w:rsidRPr="00976A1E" w:rsidRDefault="007B2F07" w:rsidP="00612F68">
            <w:pPr>
              <w:spacing w:line="480" w:lineRule="auto"/>
              <w:rPr>
                <w:b/>
                <w:bCs/>
                <w:sz w:val="22"/>
                <w:szCs w:val="22"/>
              </w:rPr>
            </w:pPr>
          </w:p>
        </w:tc>
        <w:tc>
          <w:tcPr>
            <w:tcW w:w="294" w:type="dxa"/>
          </w:tcPr>
          <w:p w14:paraId="750CC327" w14:textId="77777777" w:rsidR="007B2F07" w:rsidRPr="00976A1E" w:rsidRDefault="007B2F07" w:rsidP="00612F68">
            <w:pPr>
              <w:spacing w:line="480" w:lineRule="auto"/>
              <w:rPr>
                <w:b/>
                <w:bCs/>
                <w:sz w:val="22"/>
                <w:szCs w:val="22"/>
              </w:rPr>
            </w:pPr>
          </w:p>
        </w:tc>
        <w:tc>
          <w:tcPr>
            <w:tcW w:w="244" w:type="dxa"/>
          </w:tcPr>
          <w:p w14:paraId="05A79393" w14:textId="77777777" w:rsidR="007B2F07" w:rsidRPr="00976A1E" w:rsidRDefault="007B2F07" w:rsidP="00612F68">
            <w:pPr>
              <w:spacing w:line="480" w:lineRule="auto"/>
              <w:rPr>
                <w:b/>
                <w:bCs/>
                <w:sz w:val="22"/>
                <w:szCs w:val="22"/>
              </w:rPr>
            </w:pPr>
          </w:p>
        </w:tc>
        <w:tc>
          <w:tcPr>
            <w:tcW w:w="343" w:type="dxa"/>
          </w:tcPr>
          <w:p w14:paraId="08D5312B" w14:textId="77777777" w:rsidR="007B2F07" w:rsidRPr="00976A1E" w:rsidRDefault="007B2F07" w:rsidP="00612F68">
            <w:pPr>
              <w:spacing w:line="480" w:lineRule="auto"/>
              <w:rPr>
                <w:b/>
                <w:bCs/>
                <w:sz w:val="22"/>
                <w:szCs w:val="22"/>
              </w:rPr>
            </w:pPr>
          </w:p>
        </w:tc>
        <w:tc>
          <w:tcPr>
            <w:tcW w:w="293" w:type="dxa"/>
          </w:tcPr>
          <w:p w14:paraId="75CBEC06" w14:textId="77777777" w:rsidR="007B2F07" w:rsidRPr="00976A1E" w:rsidRDefault="007B2F07" w:rsidP="00612F68">
            <w:pPr>
              <w:spacing w:line="480" w:lineRule="auto"/>
              <w:rPr>
                <w:b/>
                <w:bCs/>
                <w:sz w:val="22"/>
                <w:szCs w:val="22"/>
              </w:rPr>
            </w:pPr>
          </w:p>
        </w:tc>
        <w:tc>
          <w:tcPr>
            <w:tcW w:w="294" w:type="dxa"/>
          </w:tcPr>
          <w:p w14:paraId="2B2AA53B" w14:textId="77777777" w:rsidR="007B2F07" w:rsidRPr="00976A1E" w:rsidRDefault="007B2F07" w:rsidP="00612F68">
            <w:pPr>
              <w:spacing w:line="480" w:lineRule="auto"/>
              <w:rPr>
                <w:b/>
                <w:bCs/>
                <w:sz w:val="22"/>
                <w:szCs w:val="22"/>
              </w:rPr>
            </w:pPr>
          </w:p>
        </w:tc>
        <w:tc>
          <w:tcPr>
            <w:tcW w:w="440" w:type="dxa"/>
          </w:tcPr>
          <w:p w14:paraId="1E119670" w14:textId="77777777" w:rsidR="007B2F07" w:rsidRPr="00976A1E" w:rsidRDefault="007B2F07" w:rsidP="00612F68">
            <w:pPr>
              <w:spacing w:line="480" w:lineRule="auto"/>
              <w:rPr>
                <w:b/>
                <w:bCs/>
                <w:sz w:val="22"/>
                <w:szCs w:val="22"/>
              </w:rPr>
            </w:pPr>
          </w:p>
        </w:tc>
        <w:tc>
          <w:tcPr>
            <w:tcW w:w="440" w:type="dxa"/>
          </w:tcPr>
          <w:p w14:paraId="10F9B74D" w14:textId="77777777" w:rsidR="007B2F07" w:rsidRPr="00976A1E" w:rsidRDefault="007B2F07" w:rsidP="00612F68">
            <w:pPr>
              <w:rPr>
                <w:b/>
                <w:bCs/>
                <w:sz w:val="22"/>
                <w:szCs w:val="22"/>
              </w:rPr>
            </w:pPr>
          </w:p>
        </w:tc>
        <w:tc>
          <w:tcPr>
            <w:tcW w:w="588" w:type="dxa"/>
          </w:tcPr>
          <w:p w14:paraId="23C4FD89" w14:textId="5E662DD9" w:rsidR="007B2F07" w:rsidRPr="00976A1E" w:rsidRDefault="007B2F07" w:rsidP="00612F68">
            <w:pPr>
              <w:spacing w:line="480" w:lineRule="auto"/>
              <w:rPr>
                <w:b/>
                <w:bCs/>
                <w:sz w:val="22"/>
                <w:szCs w:val="22"/>
              </w:rPr>
            </w:pPr>
          </w:p>
        </w:tc>
        <w:tc>
          <w:tcPr>
            <w:tcW w:w="440" w:type="dxa"/>
            <w:gridSpan w:val="2"/>
          </w:tcPr>
          <w:p w14:paraId="2D11E08A" w14:textId="04C0A81E" w:rsidR="007B2F07" w:rsidRPr="00976A1E" w:rsidRDefault="007B2F07" w:rsidP="00612F68">
            <w:pPr>
              <w:spacing w:line="480" w:lineRule="auto"/>
              <w:rPr>
                <w:b/>
                <w:bCs/>
                <w:sz w:val="22"/>
                <w:szCs w:val="22"/>
              </w:rPr>
            </w:pPr>
          </w:p>
        </w:tc>
      </w:tr>
      <w:tr w:rsidR="00530EA0" w:rsidRPr="00976A1E" w14:paraId="5B7D2432" w14:textId="77777777" w:rsidTr="00612F68">
        <w:trPr>
          <w:gridAfter w:val="1"/>
          <w:wAfter w:w="16" w:type="dxa"/>
          <w:trHeight w:val="509"/>
        </w:trPr>
        <w:tc>
          <w:tcPr>
            <w:tcW w:w="1617" w:type="dxa"/>
          </w:tcPr>
          <w:p w14:paraId="24E757BC" w14:textId="77777777" w:rsidR="007B2F07" w:rsidRPr="00976A1E" w:rsidRDefault="007B2F07" w:rsidP="00612F68">
            <w:pPr>
              <w:rPr>
                <w:b/>
                <w:bCs/>
                <w:sz w:val="22"/>
                <w:szCs w:val="22"/>
              </w:rPr>
            </w:pPr>
            <w:r w:rsidRPr="00976A1E">
              <w:rPr>
                <w:b/>
                <w:bCs/>
                <w:sz w:val="22"/>
                <w:szCs w:val="22"/>
              </w:rPr>
              <w:t>Veri toplama</w:t>
            </w:r>
          </w:p>
        </w:tc>
        <w:tc>
          <w:tcPr>
            <w:tcW w:w="435" w:type="dxa"/>
          </w:tcPr>
          <w:p w14:paraId="6EEF5285" w14:textId="77777777" w:rsidR="007B2F07" w:rsidRPr="00976A1E" w:rsidRDefault="007B2F07" w:rsidP="00612F68">
            <w:pPr>
              <w:spacing w:line="480" w:lineRule="auto"/>
              <w:rPr>
                <w:b/>
                <w:bCs/>
                <w:sz w:val="22"/>
                <w:szCs w:val="22"/>
              </w:rPr>
            </w:pPr>
          </w:p>
        </w:tc>
        <w:tc>
          <w:tcPr>
            <w:tcW w:w="441" w:type="dxa"/>
          </w:tcPr>
          <w:p w14:paraId="5A1D9958" w14:textId="200EB2D5" w:rsidR="007B2F07" w:rsidRPr="00976A1E" w:rsidRDefault="007B2F07" w:rsidP="00612F68">
            <w:pPr>
              <w:spacing w:line="480" w:lineRule="auto"/>
              <w:rPr>
                <w:b/>
                <w:bCs/>
                <w:sz w:val="22"/>
                <w:szCs w:val="22"/>
              </w:rPr>
            </w:pPr>
          </w:p>
        </w:tc>
        <w:tc>
          <w:tcPr>
            <w:tcW w:w="294" w:type="dxa"/>
          </w:tcPr>
          <w:p w14:paraId="15156A11" w14:textId="77777777" w:rsidR="007B2F07" w:rsidRPr="00976A1E" w:rsidRDefault="007B2F07" w:rsidP="00612F68">
            <w:pPr>
              <w:spacing w:line="480" w:lineRule="auto"/>
              <w:rPr>
                <w:b/>
                <w:bCs/>
                <w:sz w:val="22"/>
                <w:szCs w:val="22"/>
              </w:rPr>
            </w:pPr>
          </w:p>
        </w:tc>
        <w:tc>
          <w:tcPr>
            <w:tcW w:w="440" w:type="dxa"/>
          </w:tcPr>
          <w:p w14:paraId="7192BB34" w14:textId="77777777" w:rsidR="007B2F07" w:rsidRPr="00976A1E" w:rsidRDefault="007B2F07" w:rsidP="00612F68">
            <w:pPr>
              <w:spacing w:line="480" w:lineRule="auto"/>
              <w:rPr>
                <w:b/>
                <w:bCs/>
                <w:sz w:val="22"/>
                <w:szCs w:val="22"/>
              </w:rPr>
            </w:pPr>
          </w:p>
        </w:tc>
        <w:tc>
          <w:tcPr>
            <w:tcW w:w="293" w:type="dxa"/>
            <w:shd w:val="clear" w:color="auto" w:fill="8EAADB" w:themeFill="accent1" w:themeFillTint="99"/>
          </w:tcPr>
          <w:p w14:paraId="2524C077" w14:textId="77777777" w:rsidR="007B2F07" w:rsidRPr="00976A1E" w:rsidRDefault="007B2F07" w:rsidP="00612F68">
            <w:pPr>
              <w:spacing w:line="480" w:lineRule="auto"/>
              <w:rPr>
                <w:b/>
                <w:bCs/>
                <w:sz w:val="22"/>
                <w:szCs w:val="22"/>
              </w:rPr>
            </w:pPr>
          </w:p>
        </w:tc>
        <w:tc>
          <w:tcPr>
            <w:tcW w:w="294" w:type="dxa"/>
            <w:shd w:val="clear" w:color="auto" w:fill="8EAADB" w:themeFill="accent1" w:themeFillTint="99"/>
          </w:tcPr>
          <w:p w14:paraId="0DF85167" w14:textId="77777777" w:rsidR="007B2F07" w:rsidRPr="00976A1E" w:rsidRDefault="007B2F07" w:rsidP="00612F68">
            <w:pPr>
              <w:spacing w:line="480" w:lineRule="auto"/>
              <w:rPr>
                <w:b/>
                <w:bCs/>
                <w:sz w:val="22"/>
                <w:szCs w:val="22"/>
              </w:rPr>
            </w:pPr>
          </w:p>
        </w:tc>
        <w:tc>
          <w:tcPr>
            <w:tcW w:w="293" w:type="dxa"/>
            <w:shd w:val="clear" w:color="auto" w:fill="8EAADB" w:themeFill="accent1" w:themeFillTint="99"/>
          </w:tcPr>
          <w:p w14:paraId="0A578A6D" w14:textId="77777777" w:rsidR="007B2F07" w:rsidRPr="00976A1E" w:rsidRDefault="007B2F07" w:rsidP="00612F68">
            <w:pPr>
              <w:spacing w:line="480" w:lineRule="auto"/>
              <w:rPr>
                <w:b/>
                <w:bCs/>
                <w:sz w:val="22"/>
                <w:szCs w:val="22"/>
              </w:rPr>
            </w:pPr>
          </w:p>
        </w:tc>
        <w:tc>
          <w:tcPr>
            <w:tcW w:w="294" w:type="dxa"/>
            <w:shd w:val="clear" w:color="auto" w:fill="8EAADB" w:themeFill="accent1" w:themeFillTint="99"/>
          </w:tcPr>
          <w:p w14:paraId="5B663F4D" w14:textId="77777777" w:rsidR="007B2F07" w:rsidRPr="00976A1E" w:rsidRDefault="007B2F07" w:rsidP="00612F68">
            <w:pPr>
              <w:spacing w:line="480" w:lineRule="auto"/>
              <w:rPr>
                <w:b/>
                <w:bCs/>
                <w:sz w:val="22"/>
                <w:szCs w:val="22"/>
              </w:rPr>
            </w:pPr>
          </w:p>
        </w:tc>
        <w:tc>
          <w:tcPr>
            <w:tcW w:w="293" w:type="dxa"/>
            <w:shd w:val="clear" w:color="auto" w:fill="8EAADB" w:themeFill="accent1" w:themeFillTint="99"/>
          </w:tcPr>
          <w:p w14:paraId="7C9766A7" w14:textId="77777777" w:rsidR="007B2F07" w:rsidRPr="00976A1E" w:rsidRDefault="007B2F07" w:rsidP="00612F68">
            <w:pPr>
              <w:spacing w:line="480" w:lineRule="auto"/>
              <w:rPr>
                <w:b/>
                <w:bCs/>
                <w:sz w:val="22"/>
                <w:szCs w:val="22"/>
              </w:rPr>
            </w:pPr>
          </w:p>
        </w:tc>
        <w:tc>
          <w:tcPr>
            <w:tcW w:w="294" w:type="dxa"/>
            <w:shd w:val="clear" w:color="auto" w:fill="8EAADB" w:themeFill="accent1" w:themeFillTint="99"/>
          </w:tcPr>
          <w:p w14:paraId="574A1445" w14:textId="77777777" w:rsidR="007B2F07" w:rsidRPr="00976A1E" w:rsidRDefault="007B2F07" w:rsidP="00612F68">
            <w:pPr>
              <w:spacing w:line="480" w:lineRule="auto"/>
              <w:rPr>
                <w:b/>
                <w:bCs/>
                <w:sz w:val="22"/>
                <w:szCs w:val="22"/>
              </w:rPr>
            </w:pPr>
          </w:p>
        </w:tc>
        <w:tc>
          <w:tcPr>
            <w:tcW w:w="293" w:type="dxa"/>
            <w:shd w:val="clear" w:color="auto" w:fill="8EAADB" w:themeFill="accent1" w:themeFillTint="99"/>
          </w:tcPr>
          <w:p w14:paraId="4FF881CB" w14:textId="77777777" w:rsidR="007B2F07" w:rsidRPr="00976A1E" w:rsidRDefault="007B2F07" w:rsidP="00612F68">
            <w:pPr>
              <w:spacing w:line="480" w:lineRule="auto"/>
              <w:rPr>
                <w:b/>
                <w:bCs/>
                <w:sz w:val="22"/>
                <w:szCs w:val="22"/>
              </w:rPr>
            </w:pPr>
          </w:p>
        </w:tc>
        <w:tc>
          <w:tcPr>
            <w:tcW w:w="441" w:type="dxa"/>
            <w:shd w:val="clear" w:color="auto" w:fill="8EAADB" w:themeFill="accent1" w:themeFillTint="99"/>
          </w:tcPr>
          <w:p w14:paraId="0B9823B6" w14:textId="77777777" w:rsidR="007B2F07" w:rsidRPr="00976A1E" w:rsidRDefault="007B2F07" w:rsidP="00612F68">
            <w:pPr>
              <w:spacing w:line="480" w:lineRule="auto"/>
              <w:rPr>
                <w:b/>
                <w:bCs/>
                <w:sz w:val="22"/>
                <w:szCs w:val="22"/>
              </w:rPr>
            </w:pPr>
          </w:p>
        </w:tc>
        <w:tc>
          <w:tcPr>
            <w:tcW w:w="440" w:type="dxa"/>
            <w:shd w:val="clear" w:color="auto" w:fill="8EAADB" w:themeFill="accent1" w:themeFillTint="99"/>
          </w:tcPr>
          <w:p w14:paraId="669EC439" w14:textId="77777777" w:rsidR="007B2F07" w:rsidRPr="00976A1E" w:rsidRDefault="007B2F07" w:rsidP="00612F68">
            <w:pPr>
              <w:spacing w:line="480" w:lineRule="auto"/>
              <w:rPr>
                <w:b/>
                <w:bCs/>
                <w:sz w:val="22"/>
                <w:szCs w:val="22"/>
              </w:rPr>
            </w:pPr>
          </w:p>
        </w:tc>
        <w:tc>
          <w:tcPr>
            <w:tcW w:w="440" w:type="dxa"/>
            <w:shd w:val="clear" w:color="auto" w:fill="8EAADB" w:themeFill="accent1" w:themeFillTint="99"/>
          </w:tcPr>
          <w:p w14:paraId="3C909AD6" w14:textId="7166F016" w:rsidR="007B2F07" w:rsidRPr="00976A1E" w:rsidRDefault="007B2F07" w:rsidP="00612F68">
            <w:pPr>
              <w:spacing w:line="480" w:lineRule="auto"/>
              <w:rPr>
                <w:b/>
                <w:bCs/>
                <w:sz w:val="22"/>
                <w:szCs w:val="22"/>
              </w:rPr>
            </w:pPr>
          </w:p>
        </w:tc>
        <w:tc>
          <w:tcPr>
            <w:tcW w:w="294" w:type="dxa"/>
            <w:gridSpan w:val="2"/>
            <w:shd w:val="clear" w:color="auto" w:fill="8EAADB" w:themeFill="accent1" w:themeFillTint="99"/>
          </w:tcPr>
          <w:p w14:paraId="130D0E65" w14:textId="77777777" w:rsidR="007B2F07" w:rsidRPr="00976A1E" w:rsidRDefault="007B2F07" w:rsidP="00612F68">
            <w:pPr>
              <w:spacing w:line="480" w:lineRule="auto"/>
              <w:rPr>
                <w:b/>
                <w:bCs/>
                <w:sz w:val="22"/>
                <w:szCs w:val="22"/>
              </w:rPr>
            </w:pPr>
          </w:p>
        </w:tc>
        <w:tc>
          <w:tcPr>
            <w:tcW w:w="293" w:type="dxa"/>
            <w:shd w:val="clear" w:color="auto" w:fill="8EAADB" w:themeFill="accent1" w:themeFillTint="99"/>
          </w:tcPr>
          <w:p w14:paraId="76EDEDBD" w14:textId="77777777" w:rsidR="007B2F07" w:rsidRPr="00976A1E" w:rsidRDefault="007B2F07" w:rsidP="00612F68">
            <w:pPr>
              <w:spacing w:line="480" w:lineRule="auto"/>
              <w:rPr>
                <w:b/>
                <w:bCs/>
                <w:sz w:val="22"/>
                <w:szCs w:val="22"/>
              </w:rPr>
            </w:pPr>
          </w:p>
        </w:tc>
        <w:tc>
          <w:tcPr>
            <w:tcW w:w="294" w:type="dxa"/>
            <w:shd w:val="clear" w:color="auto" w:fill="8EAADB" w:themeFill="accent1" w:themeFillTint="99"/>
          </w:tcPr>
          <w:p w14:paraId="20C65C94" w14:textId="77777777" w:rsidR="007B2F07" w:rsidRPr="00976A1E" w:rsidRDefault="007B2F07" w:rsidP="00612F68">
            <w:pPr>
              <w:spacing w:line="480" w:lineRule="auto"/>
              <w:rPr>
                <w:b/>
                <w:bCs/>
                <w:sz w:val="22"/>
                <w:szCs w:val="22"/>
              </w:rPr>
            </w:pPr>
          </w:p>
        </w:tc>
        <w:tc>
          <w:tcPr>
            <w:tcW w:w="293" w:type="dxa"/>
            <w:shd w:val="clear" w:color="auto" w:fill="FFFFFF" w:themeFill="background1"/>
          </w:tcPr>
          <w:p w14:paraId="74DA6969" w14:textId="77777777" w:rsidR="007B2F07" w:rsidRPr="00976A1E" w:rsidRDefault="007B2F07" w:rsidP="00612F68">
            <w:pPr>
              <w:spacing w:line="480" w:lineRule="auto"/>
              <w:rPr>
                <w:b/>
                <w:bCs/>
                <w:sz w:val="22"/>
                <w:szCs w:val="22"/>
              </w:rPr>
            </w:pPr>
          </w:p>
        </w:tc>
        <w:tc>
          <w:tcPr>
            <w:tcW w:w="294" w:type="dxa"/>
          </w:tcPr>
          <w:p w14:paraId="7A0AE491" w14:textId="77777777" w:rsidR="007B2F07" w:rsidRPr="00976A1E" w:rsidRDefault="007B2F07" w:rsidP="00612F68">
            <w:pPr>
              <w:spacing w:line="480" w:lineRule="auto"/>
              <w:rPr>
                <w:b/>
                <w:bCs/>
                <w:sz w:val="22"/>
                <w:szCs w:val="22"/>
              </w:rPr>
            </w:pPr>
          </w:p>
        </w:tc>
        <w:tc>
          <w:tcPr>
            <w:tcW w:w="244" w:type="dxa"/>
          </w:tcPr>
          <w:p w14:paraId="0EEF7F72" w14:textId="77777777" w:rsidR="007B2F07" w:rsidRPr="00976A1E" w:rsidRDefault="007B2F07" w:rsidP="00612F68">
            <w:pPr>
              <w:spacing w:line="480" w:lineRule="auto"/>
              <w:rPr>
                <w:b/>
                <w:bCs/>
                <w:sz w:val="22"/>
                <w:szCs w:val="22"/>
              </w:rPr>
            </w:pPr>
          </w:p>
        </w:tc>
        <w:tc>
          <w:tcPr>
            <w:tcW w:w="343" w:type="dxa"/>
          </w:tcPr>
          <w:p w14:paraId="14F8FA21" w14:textId="77777777" w:rsidR="007B2F07" w:rsidRPr="00976A1E" w:rsidRDefault="007B2F07" w:rsidP="00612F68">
            <w:pPr>
              <w:spacing w:line="480" w:lineRule="auto"/>
              <w:rPr>
                <w:b/>
                <w:bCs/>
                <w:sz w:val="22"/>
                <w:szCs w:val="22"/>
              </w:rPr>
            </w:pPr>
          </w:p>
        </w:tc>
        <w:tc>
          <w:tcPr>
            <w:tcW w:w="293" w:type="dxa"/>
          </w:tcPr>
          <w:p w14:paraId="2EA082EE" w14:textId="77777777" w:rsidR="007B2F07" w:rsidRPr="00976A1E" w:rsidRDefault="007B2F07" w:rsidP="00612F68">
            <w:pPr>
              <w:spacing w:line="480" w:lineRule="auto"/>
              <w:rPr>
                <w:b/>
                <w:bCs/>
                <w:sz w:val="22"/>
                <w:szCs w:val="22"/>
              </w:rPr>
            </w:pPr>
          </w:p>
        </w:tc>
        <w:tc>
          <w:tcPr>
            <w:tcW w:w="294" w:type="dxa"/>
          </w:tcPr>
          <w:p w14:paraId="5ECBAE1D" w14:textId="77777777" w:rsidR="007B2F07" w:rsidRPr="00976A1E" w:rsidRDefault="007B2F07" w:rsidP="00612F68">
            <w:pPr>
              <w:spacing w:line="480" w:lineRule="auto"/>
              <w:rPr>
                <w:b/>
                <w:bCs/>
                <w:sz w:val="22"/>
                <w:szCs w:val="22"/>
              </w:rPr>
            </w:pPr>
          </w:p>
        </w:tc>
        <w:tc>
          <w:tcPr>
            <w:tcW w:w="440" w:type="dxa"/>
          </w:tcPr>
          <w:p w14:paraId="46E37D94" w14:textId="77777777" w:rsidR="007B2F07" w:rsidRPr="00976A1E" w:rsidRDefault="007B2F07" w:rsidP="00612F68">
            <w:pPr>
              <w:spacing w:line="480" w:lineRule="auto"/>
              <w:rPr>
                <w:b/>
                <w:bCs/>
                <w:sz w:val="22"/>
                <w:szCs w:val="22"/>
              </w:rPr>
            </w:pPr>
          </w:p>
        </w:tc>
        <w:tc>
          <w:tcPr>
            <w:tcW w:w="440" w:type="dxa"/>
          </w:tcPr>
          <w:p w14:paraId="38CBF1E7" w14:textId="77777777" w:rsidR="007B2F07" w:rsidRPr="00976A1E" w:rsidRDefault="007B2F07" w:rsidP="00612F68">
            <w:pPr>
              <w:rPr>
                <w:b/>
                <w:bCs/>
                <w:sz w:val="22"/>
                <w:szCs w:val="22"/>
              </w:rPr>
            </w:pPr>
          </w:p>
        </w:tc>
        <w:tc>
          <w:tcPr>
            <w:tcW w:w="588" w:type="dxa"/>
          </w:tcPr>
          <w:p w14:paraId="205577F3" w14:textId="4E65F745" w:rsidR="007B2F07" w:rsidRPr="00976A1E" w:rsidRDefault="007B2F07" w:rsidP="00612F68">
            <w:pPr>
              <w:spacing w:line="480" w:lineRule="auto"/>
              <w:rPr>
                <w:b/>
                <w:bCs/>
                <w:sz w:val="22"/>
                <w:szCs w:val="22"/>
              </w:rPr>
            </w:pPr>
          </w:p>
        </w:tc>
        <w:tc>
          <w:tcPr>
            <w:tcW w:w="440" w:type="dxa"/>
            <w:gridSpan w:val="2"/>
          </w:tcPr>
          <w:p w14:paraId="1290E3BA" w14:textId="47C95D4C" w:rsidR="007B2F07" w:rsidRPr="00976A1E" w:rsidRDefault="007B2F07" w:rsidP="00612F68">
            <w:pPr>
              <w:spacing w:line="480" w:lineRule="auto"/>
              <w:rPr>
                <w:b/>
                <w:bCs/>
                <w:sz w:val="22"/>
                <w:szCs w:val="22"/>
              </w:rPr>
            </w:pPr>
          </w:p>
        </w:tc>
      </w:tr>
      <w:tr w:rsidR="00612F68" w:rsidRPr="00976A1E" w14:paraId="77104875" w14:textId="77777777" w:rsidTr="00612F68">
        <w:trPr>
          <w:gridAfter w:val="1"/>
          <w:wAfter w:w="16" w:type="dxa"/>
          <w:trHeight w:val="509"/>
        </w:trPr>
        <w:tc>
          <w:tcPr>
            <w:tcW w:w="1617" w:type="dxa"/>
          </w:tcPr>
          <w:p w14:paraId="6AE272E5" w14:textId="636C78B2" w:rsidR="007B2F07" w:rsidRPr="00AD0CC4" w:rsidRDefault="007B2F07" w:rsidP="00612F68">
            <w:pPr>
              <w:rPr>
                <w:b/>
                <w:bCs/>
                <w:sz w:val="22"/>
                <w:szCs w:val="22"/>
              </w:rPr>
            </w:pPr>
            <w:r>
              <w:rPr>
                <w:b/>
                <w:bCs/>
                <w:sz w:val="22"/>
                <w:szCs w:val="22"/>
              </w:rPr>
              <w:t xml:space="preserve">II </w:t>
            </w:r>
            <w:r w:rsidRPr="00AD0CC4">
              <w:rPr>
                <w:b/>
                <w:bCs/>
                <w:sz w:val="22"/>
                <w:szCs w:val="22"/>
              </w:rPr>
              <w:t>Tez</w:t>
            </w:r>
            <w:r>
              <w:rPr>
                <w:b/>
                <w:bCs/>
                <w:sz w:val="22"/>
                <w:szCs w:val="22"/>
              </w:rPr>
              <w:t xml:space="preserve"> iz</w:t>
            </w:r>
            <w:r w:rsidRPr="00AD0CC4">
              <w:rPr>
                <w:b/>
                <w:bCs/>
                <w:sz w:val="22"/>
                <w:szCs w:val="22"/>
              </w:rPr>
              <w:t>lemi</w:t>
            </w:r>
          </w:p>
        </w:tc>
        <w:tc>
          <w:tcPr>
            <w:tcW w:w="435" w:type="dxa"/>
          </w:tcPr>
          <w:p w14:paraId="6D79F9B9" w14:textId="77777777" w:rsidR="007B2F07" w:rsidRPr="00976A1E" w:rsidRDefault="007B2F07" w:rsidP="00612F68">
            <w:pPr>
              <w:spacing w:line="480" w:lineRule="auto"/>
              <w:rPr>
                <w:b/>
                <w:bCs/>
                <w:sz w:val="22"/>
                <w:szCs w:val="22"/>
              </w:rPr>
            </w:pPr>
          </w:p>
        </w:tc>
        <w:tc>
          <w:tcPr>
            <w:tcW w:w="441" w:type="dxa"/>
          </w:tcPr>
          <w:p w14:paraId="0C5EA824" w14:textId="598C1121" w:rsidR="007B2F07" w:rsidRPr="00976A1E" w:rsidRDefault="007B2F07" w:rsidP="00612F68">
            <w:pPr>
              <w:spacing w:line="480" w:lineRule="auto"/>
              <w:rPr>
                <w:b/>
                <w:bCs/>
                <w:sz w:val="22"/>
                <w:szCs w:val="22"/>
              </w:rPr>
            </w:pPr>
          </w:p>
        </w:tc>
        <w:tc>
          <w:tcPr>
            <w:tcW w:w="294" w:type="dxa"/>
          </w:tcPr>
          <w:p w14:paraId="3A1F6319" w14:textId="77777777" w:rsidR="007B2F07" w:rsidRPr="00976A1E" w:rsidRDefault="007B2F07" w:rsidP="00612F68">
            <w:pPr>
              <w:spacing w:line="480" w:lineRule="auto"/>
              <w:rPr>
                <w:b/>
                <w:bCs/>
                <w:sz w:val="22"/>
                <w:szCs w:val="22"/>
              </w:rPr>
            </w:pPr>
          </w:p>
        </w:tc>
        <w:tc>
          <w:tcPr>
            <w:tcW w:w="440" w:type="dxa"/>
          </w:tcPr>
          <w:p w14:paraId="61298607" w14:textId="77777777" w:rsidR="007B2F07" w:rsidRPr="00976A1E" w:rsidRDefault="007B2F07" w:rsidP="00612F68">
            <w:pPr>
              <w:spacing w:line="480" w:lineRule="auto"/>
              <w:rPr>
                <w:b/>
                <w:bCs/>
                <w:sz w:val="22"/>
                <w:szCs w:val="22"/>
              </w:rPr>
            </w:pPr>
          </w:p>
        </w:tc>
        <w:tc>
          <w:tcPr>
            <w:tcW w:w="293" w:type="dxa"/>
          </w:tcPr>
          <w:p w14:paraId="1107B37B" w14:textId="77777777" w:rsidR="007B2F07" w:rsidRPr="00976A1E" w:rsidRDefault="007B2F07" w:rsidP="00612F68">
            <w:pPr>
              <w:spacing w:line="480" w:lineRule="auto"/>
              <w:rPr>
                <w:b/>
                <w:bCs/>
                <w:sz w:val="22"/>
                <w:szCs w:val="22"/>
              </w:rPr>
            </w:pPr>
          </w:p>
        </w:tc>
        <w:tc>
          <w:tcPr>
            <w:tcW w:w="294" w:type="dxa"/>
          </w:tcPr>
          <w:p w14:paraId="6F7D2F9A" w14:textId="77777777" w:rsidR="007B2F07" w:rsidRPr="00976A1E" w:rsidRDefault="007B2F07" w:rsidP="00612F68">
            <w:pPr>
              <w:spacing w:line="480" w:lineRule="auto"/>
              <w:rPr>
                <w:b/>
                <w:bCs/>
                <w:sz w:val="22"/>
                <w:szCs w:val="22"/>
              </w:rPr>
            </w:pPr>
          </w:p>
        </w:tc>
        <w:tc>
          <w:tcPr>
            <w:tcW w:w="293" w:type="dxa"/>
          </w:tcPr>
          <w:p w14:paraId="30981072" w14:textId="77777777" w:rsidR="007B2F07" w:rsidRPr="00976A1E" w:rsidRDefault="007B2F07" w:rsidP="00612F68">
            <w:pPr>
              <w:spacing w:line="480" w:lineRule="auto"/>
              <w:rPr>
                <w:b/>
                <w:bCs/>
                <w:sz w:val="22"/>
                <w:szCs w:val="22"/>
              </w:rPr>
            </w:pPr>
          </w:p>
        </w:tc>
        <w:tc>
          <w:tcPr>
            <w:tcW w:w="294" w:type="dxa"/>
          </w:tcPr>
          <w:p w14:paraId="54BBB5A9" w14:textId="77777777" w:rsidR="007B2F07" w:rsidRPr="00976A1E" w:rsidRDefault="007B2F07" w:rsidP="00612F68">
            <w:pPr>
              <w:spacing w:line="480" w:lineRule="auto"/>
              <w:rPr>
                <w:b/>
                <w:bCs/>
                <w:sz w:val="22"/>
                <w:szCs w:val="22"/>
              </w:rPr>
            </w:pPr>
          </w:p>
        </w:tc>
        <w:tc>
          <w:tcPr>
            <w:tcW w:w="293" w:type="dxa"/>
          </w:tcPr>
          <w:p w14:paraId="403502D7" w14:textId="77777777" w:rsidR="007B2F07" w:rsidRPr="00976A1E" w:rsidRDefault="007B2F07" w:rsidP="00612F68">
            <w:pPr>
              <w:spacing w:line="480" w:lineRule="auto"/>
              <w:rPr>
                <w:b/>
                <w:bCs/>
                <w:sz w:val="22"/>
                <w:szCs w:val="22"/>
              </w:rPr>
            </w:pPr>
          </w:p>
        </w:tc>
        <w:tc>
          <w:tcPr>
            <w:tcW w:w="294" w:type="dxa"/>
          </w:tcPr>
          <w:p w14:paraId="4CBAC1E7" w14:textId="77777777" w:rsidR="007B2F07" w:rsidRPr="00976A1E" w:rsidRDefault="007B2F07" w:rsidP="00612F68">
            <w:pPr>
              <w:spacing w:line="480" w:lineRule="auto"/>
              <w:rPr>
                <w:b/>
                <w:bCs/>
                <w:sz w:val="22"/>
                <w:szCs w:val="22"/>
              </w:rPr>
            </w:pPr>
          </w:p>
        </w:tc>
        <w:tc>
          <w:tcPr>
            <w:tcW w:w="293" w:type="dxa"/>
          </w:tcPr>
          <w:p w14:paraId="33ADA5EB" w14:textId="77777777" w:rsidR="007B2F07" w:rsidRPr="00976A1E" w:rsidRDefault="007B2F07" w:rsidP="00612F68">
            <w:pPr>
              <w:spacing w:line="480" w:lineRule="auto"/>
              <w:rPr>
                <w:b/>
                <w:bCs/>
                <w:sz w:val="22"/>
                <w:szCs w:val="22"/>
              </w:rPr>
            </w:pPr>
          </w:p>
        </w:tc>
        <w:tc>
          <w:tcPr>
            <w:tcW w:w="441" w:type="dxa"/>
          </w:tcPr>
          <w:p w14:paraId="27C2EA89" w14:textId="77777777" w:rsidR="007B2F07" w:rsidRPr="00976A1E" w:rsidRDefault="007B2F07" w:rsidP="00612F68">
            <w:pPr>
              <w:spacing w:line="480" w:lineRule="auto"/>
              <w:rPr>
                <w:b/>
                <w:bCs/>
                <w:sz w:val="22"/>
                <w:szCs w:val="22"/>
              </w:rPr>
            </w:pPr>
          </w:p>
        </w:tc>
        <w:tc>
          <w:tcPr>
            <w:tcW w:w="440" w:type="dxa"/>
          </w:tcPr>
          <w:p w14:paraId="7BAC4C27" w14:textId="77777777" w:rsidR="007B2F07" w:rsidRPr="00976A1E" w:rsidRDefault="007B2F07" w:rsidP="00612F68">
            <w:pPr>
              <w:spacing w:line="480" w:lineRule="auto"/>
              <w:rPr>
                <w:b/>
                <w:bCs/>
                <w:sz w:val="22"/>
                <w:szCs w:val="22"/>
              </w:rPr>
            </w:pPr>
          </w:p>
        </w:tc>
        <w:tc>
          <w:tcPr>
            <w:tcW w:w="440" w:type="dxa"/>
          </w:tcPr>
          <w:p w14:paraId="2665249A" w14:textId="7A4EBFC2" w:rsidR="007B2F07" w:rsidRPr="00976A1E" w:rsidRDefault="007B2F07" w:rsidP="00612F68">
            <w:pPr>
              <w:spacing w:line="480" w:lineRule="auto"/>
              <w:rPr>
                <w:b/>
                <w:bCs/>
                <w:sz w:val="22"/>
                <w:szCs w:val="22"/>
              </w:rPr>
            </w:pPr>
          </w:p>
        </w:tc>
        <w:tc>
          <w:tcPr>
            <w:tcW w:w="294" w:type="dxa"/>
            <w:gridSpan w:val="2"/>
          </w:tcPr>
          <w:p w14:paraId="3B327196" w14:textId="77777777" w:rsidR="007B2F07" w:rsidRPr="00976A1E" w:rsidRDefault="007B2F07" w:rsidP="00612F68">
            <w:pPr>
              <w:spacing w:line="480" w:lineRule="auto"/>
              <w:rPr>
                <w:b/>
                <w:bCs/>
                <w:sz w:val="22"/>
                <w:szCs w:val="22"/>
              </w:rPr>
            </w:pPr>
          </w:p>
        </w:tc>
        <w:tc>
          <w:tcPr>
            <w:tcW w:w="293" w:type="dxa"/>
            <w:shd w:val="clear" w:color="auto" w:fill="000000" w:themeFill="text1"/>
          </w:tcPr>
          <w:p w14:paraId="193C5618" w14:textId="77777777" w:rsidR="007B2F07" w:rsidRPr="00976A1E" w:rsidRDefault="007B2F07" w:rsidP="00612F68">
            <w:pPr>
              <w:spacing w:line="480" w:lineRule="auto"/>
              <w:rPr>
                <w:b/>
                <w:bCs/>
                <w:sz w:val="22"/>
                <w:szCs w:val="22"/>
              </w:rPr>
            </w:pPr>
          </w:p>
        </w:tc>
        <w:tc>
          <w:tcPr>
            <w:tcW w:w="294" w:type="dxa"/>
            <w:shd w:val="clear" w:color="auto" w:fill="FFFFFF" w:themeFill="background1"/>
          </w:tcPr>
          <w:p w14:paraId="3ABF9EF3" w14:textId="77777777" w:rsidR="007B2F07" w:rsidRPr="00976A1E" w:rsidRDefault="007B2F07" w:rsidP="00612F68">
            <w:pPr>
              <w:spacing w:line="480" w:lineRule="auto"/>
              <w:rPr>
                <w:b/>
                <w:bCs/>
                <w:sz w:val="22"/>
                <w:szCs w:val="22"/>
              </w:rPr>
            </w:pPr>
          </w:p>
        </w:tc>
        <w:tc>
          <w:tcPr>
            <w:tcW w:w="293" w:type="dxa"/>
          </w:tcPr>
          <w:p w14:paraId="6441AE03" w14:textId="77777777" w:rsidR="007B2F07" w:rsidRPr="00976A1E" w:rsidRDefault="007B2F07" w:rsidP="00612F68">
            <w:pPr>
              <w:spacing w:line="480" w:lineRule="auto"/>
              <w:rPr>
                <w:b/>
                <w:bCs/>
                <w:sz w:val="22"/>
                <w:szCs w:val="22"/>
              </w:rPr>
            </w:pPr>
          </w:p>
        </w:tc>
        <w:tc>
          <w:tcPr>
            <w:tcW w:w="294" w:type="dxa"/>
          </w:tcPr>
          <w:p w14:paraId="46BD8BD8" w14:textId="77777777" w:rsidR="007B2F07" w:rsidRPr="00976A1E" w:rsidRDefault="007B2F07" w:rsidP="00612F68">
            <w:pPr>
              <w:spacing w:line="480" w:lineRule="auto"/>
              <w:rPr>
                <w:b/>
                <w:bCs/>
                <w:sz w:val="22"/>
                <w:szCs w:val="22"/>
              </w:rPr>
            </w:pPr>
          </w:p>
        </w:tc>
        <w:tc>
          <w:tcPr>
            <w:tcW w:w="244" w:type="dxa"/>
          </w:tcPr>
          <w:p w14:paraId="70AAC6BE" w14:textId="77777777" w:rsidR="007B2F07" w:rsidRPr="00976A1E" w:rsidRDefault="007B2F07" w:rsidP="00612F68">
            <w:pPr>
              <w:spacing w:line="480" w:lineRule="auto"/>
              <w:rPr>
                <w:b/>
                <w:bCs/>
                <w:sz w:val="22"/>
                <w:szCs w:val="22"/>
              </w:rPr>
            </w:pPr>
          </w:p>
        </w:tc>
        <w:tc>
          <w:tcPr>
            <w:tcW w:w="343" w:type="dxa"/>
          </w:tcPr>
          <w:p w14:paraId="629748BA" w14:textId="77777777" w:rsidR="007B2F07" w:rsidRPr="00976A1E" w:rsidRDefault="007B2F07" w:rsidP="00612F68">
            <w:pPr>
              <w:spacing w:line="480" w:lineRule="auto"/>
              <w:rPr>
                <w:b/>
                <w:bCs/>
                <w:sz w:val="22"/>
                <w:szCs w:val="22"/>
              </w:rPr>
            </w:pPr>
          </w:p>
        </w:tc>
        <w:tc>
          <w:tcPr>
            <w:tcW w:w="293" w:type="dxa"/>
          </w:tcPr>
          <w:p w14:paraId="60CE0260" w14:textId="77777777" w:rsidR="007B2F07" w:rsidRPr="00976A1E" w:rsidRDefault="007B2F07" w:rsidP="00612F68">
            <w:pPr>
              <w:spacing w:line="480" w:lineRule="auto"/>
              <w:rPr>
                <w:b/>
                <w:bCs/>
                <w:sz w:val="22"/>
                <w:szCs w:val="22"/>
              </w:rPr>
            </w:pPr>
          </w:p>
        </w:tc>
        <w:tc>
          <w:tcPr>
            <w:tcW w:w="294" w:type="dxa"/>
          </w:tcPr>
          <w:p w14:paraId="5A3E11E9" w14:textId="77777777" w:rsidR="007B2F07" w:rsidRPr="00976A1E" w:rsidRDefault="007B2F07" w:rsidP="00612F68">
            <w:pPr>
              <w:spacing w:line="480" w:lineRule="auto"/>
              <w:rPr>
                <w:b/>
                <w:bCs/>
                <w:sz w:val="22"/>
                <w:szCs w:val="22"/>
              </w:rPr>
            </w:pPr>
          </w:p>
        </w:tc>
        <w:tc>
          <w:tcPr>
            <w:tcW w:w="440" w:type="dxa"/>
          </w:tcPr>
          <w:p w14:paraId="1A420D36" w14:textId="77777777" w:rsidR="007B2F07" w:rsidRPr="00976A1E" w:rsidRDefault="007B2F07" w:rsidP="00612F68">
            <w:pPr>
              <w:spacing w:line="480" w:lineRule="auto"/>
              <w:rPr>
                <w:b/>
                <w:bCs/>
                <w:sz w:val="22"/>
                <w:szCs w:val="22"/>
              </w:rPr>
            </w:pPr>
          </w:p>
        </w:tc>
        <w:tc>
          <w:tcPr>
            <w:tcW w:w="440" w:type="dxa"/>
          </w:tcPr>
          <w:p w14:paraId="72950754" w14:textId="77777777" w:rsidR="007B2F07" w:rsidRPr="00976A1E" w:rsidRDefault="007B2F07" w:rsidP="00612F68">
            <w:pPr>
              <w:rPr>
                <w:b/>
                <w:bCs/>
                <w:sz w:val="22"/>
                <w:szCs w:val="22"/>
              </w:rPr>
            </w:pPr>
          </w:p>
        </w:tc>
        <w:tc>
          <w:tcPr>
            <w:tcW w:w="588" w:type="dxa"/>
          </w:tcPr>
          <w:p w14:paraId="730183DE" w14:textId="1D9830CE" w:rsidR="007B2F07" w:rsidRPr="00976A1E" w:rsidRDefault="007B2F07" w:rsidP="00612F68">
            <w:pPr>
              <w:spacing w:line="480" w:lineRule="auto"/>
              <w:rPr>
                <w:b/>
                <w:bCs/>
                <w:sz w:val="22"/>
                <w:szCs w:val="22"/>
              </w:rPr>
            </w:pPr>
          </w:p>
        </w:tc>
        <w:tc>
          <w:tcPr>
            <w:tcW w:w="440" w:type="dxa"/>
            <w:gridSpan w:val="2"/>
          </w:tcPr>
          <w:p w14:paraId="1139F247" w14:textId="62218684" w:rsidR="007B2F07" w:rsidRPr="00976A1E" w:rsidRDefault="007B2F07" w:rsidP="00612F68">
            <w:pPr>
              <w:spacing w:line="480" w:lineRule="auto"/>
              <w:rPr>
                <w:b/>
                <w:bCs/>
                <w:sz w:val="22"/>
                <w:szCs w:val="22"/>
              </w:rPr>
            </w:pPr>
          </w:p>
        </w:tc>
      </w:tr>
      <w:tr w:rsidR="00530EA0" w:rsidRPr="00976A1E" w14:paraId="0F9624E8" w14:textId="77777777" w:rsidTr="00612F68">
        <w:trPr>
          <w:gridAfter w:val="1"/>
          <w:wAfter w:w="16" w:type="dxa"/>
          <w:trHeight w:val="1019"/>
        </w:trPr>
        <w:tc>
          <w:tcPr>
            <w:tcW w:w="1617" w:type="dxa"/>
          </w:tcPr>
          <w:p w14:paraId="46B8B953" w14:textId="03F7CC3A" w:rsidR="007B2F07" w:rsidRPr="00976A1E" w:rsidRDefault="007B2F07" w:rsidP="00612F68">
            <w:pPr>
              <w:rPr>
                <w:b/>
                <w:bCs/>
                <w:sz w:val="22"/>
                <w:szCs w:val="22"/>
              </w:rPr>
            </w:pPr>
            <w:r w:rsidRPr="00976A1E">
              <w:rPr>
                <w:b/>
                <w:bCs/>
                <w:sz w:val="22"/>
                <w:szCs w:val="22"/>
              </w:rPr>
              <w:t>Verilerin analizive değerlendirilmesi</w:t>
            </w:r>
          </w:p>
        </w:tc>
        <w:tc>
          <w:tcPr>
            <w:tcW w:w="435" w:type="dxa"/>
          </w:tcPr>
          <w:p w14:paraId="6217F53E" w14:textId="77777777" w:rsidR="007B2F07" w:rsidRPr="00976A1E" w:rsidRDefault="007B2F07" w:rsidP="00612F68">
            <w:pPr>
              <w:spacing w:line="480" w:lineRule="auto"/>
              <w:rPr>
                <w:b/>
                <w:bCs/>
                <w:sz w:val="22"/>
                <w:szCs w:val="22"/>
              </w:rPr>
            </w:pPr>
          </w:p>
        </w:tc>
        <w:tc>
          <w:tcPr>
            <w:tcW w:w="441" w:type="dxa"/>
          </w:tcPr>
          <w:p w14:paraId="37AA728E" w14:textId="7551E701" w:rsidR="007B2F07" w:rsidRPr="00976A1E" w:rsidRDefault="007B2F07" w:rsidP="00612F68">
            <w:pPr>
              <w:spacing w:line="480" w:lineRule="auto"/>
              <w:rPr>
                <w:b/>
                <w:bCs/>
                <w:sz w:val="22"/>
                <w:szCs w:val="22"/>
              </w:rPr>
            </w:pPr>
          </w:p>
        </w:tc>
        <w:tc>
          <w:tcPr>
            <w:tcW w:w="294" w:type="dxa"/>
          </w:tcPr>
          <w:p w14:paraId="7E0D532D" w14:textId="77777777" w:rsidR="007B2F07" w:rsidRPr="00976A1E" w:rsidRDefault="007B2F07" w:rsidP="00612F68">
            <w:pPr>
              <w:spacing w:line="480" w:lineRule="auto"/>
              <w:rPr>
                <w:b/>
                <w:bCs/>
                <w:sz w:val="22"/>
                <w:szCs w:val="22"/>
              </w:rPr>
            </w:pPr>
          </w:p>
        </w:tc>
        <w:tc>
          <w:tcPr>
            <w:tcW w:w="440" w:type="dxa"/>
          </w:tcPr>
          <w:p w14:paraId="603CD2F7" w14:textId="77777777" w:rsidR="007B2F07" w:rsidRPr="00976A1E" w:rsidRDefault="007B2F07" w:rsidP="00612F68">
            <w:pPr>
              <w:spacing w:line="480" w:lineRule="auto"/>
              <w:rPr>
                <w:b/>
                <w:bCs/>
                <w:sz w:val="22"/>
                <w:szCs w:val="22"/>
              </w:rPr>
            </w:pPr>
          </w:p>
        </w:tc>
        <w:tc>
          <w:tcPr>
            <w:tcW w:w="293" w:type="dxa"/>
          </w:tcPr>
          <w:p w14:paraId="1876440C" w14:textId="77777777" w:rsidR="007B2F07" w:rsidRPr="00976A1E" w:rsidRDefault="007B2F07" w:rsidP="00612F68">
            <w:pPr>
              <w:spacing w:line="480" w:lineRule="auto"/>
              <w:rPr>
                <w:b/>
                <w:bCs/>
                <w:sz w:val="22"/>
                <w:szCs w:val="22"/>
              </w:rPr>
            </w:pPr>
          </w:p>
        </w:tc>
        <w:tc>
          <w:tcPr>
            <w:tcW w:w="294" w:type="dxa"/>
          </w:tcPr>
          <w:p w14:paraId="0C1D2C92" w14:textId="77777777" w:rsidR="007B2F07" w:rsidRPr="00976A1E" w:rsidRDefault="007B2F07" w:rsidP="00612F68">
            <w:pPr>
              <w:spacing w:line="480" w:lineRule="auto"/>
              <w:rPr>
                <w:b/>
                <w:bCs/>
                <w:sz w:val="22"/>
                <w:szCs w:val="22"/>
              </w:rPr>
            </w:pPr>
          </w:p>
        </w:tc>
        <w:tc>
          <w:tcPr>
            <w:tcW w:w="293" w:type="dxa"/>
          </w:tcPr>
          <w:p w14:paraId="564396F5" w14:textId="77777777" w:rsidR="007B2F07" w:rsidRPr="00976A1E" w:rsidRDefault="007B2F07" w:rsidP="00612F68">
            <w:pPr>
              <w:spacing w:line="480" w:lineRule="auto"/>
              <w:rPr>
                <w:b/>
                <w:bCs/>
                <w:sz w:val="22"/>
                <w:szCs w:val="22"/>
              </w:rPr>
            </w:pPr>
          </w:p>
        </w:tc>
        <w:tc>
          <w:tcPr>
            <w:tcW w:w="294" w:type="dxa"/>
          </w:tcPr>
          <w:p w14:paraId="7A031E80" w14:textId="77777777" w:rsidR="007B2F07" w:rsidRPr="00976A1E" w:rsidRDefault="007B2F07" w:rsidP="00612F68">
            <w:pPr>
              <w:spacing w:line="480" w:lineRule="auto"/>
              <w:rPr>
                <w:b/>
                <w:bCs/>
                <w:sz w:val="22"/>
                <w:szCs w:val="22"/>
              </w:rPr>
            </w:pPr>
          </w:p>
        </w:tc>
        <w:tc>
          <w:tcPr>
            <w:tcW w:w="293" w:type="dxa"/>
          </w:tcPr>
          <w:p w14:paraId="64B60B1C" w14:textId="77777777" w:rsidR="007B2F07" w:rsidRPr="00976A1E" w:rsidRDefault="007B2F07" w:rsidP="00612F68">
            <w:pPr>
              <w:spacing w:line="480" w:lineRule="auto"/>
              <w:rPr>
                <w:b/>
                <w:bCs/>
                <w:sz w:val="22"/>
                <w:szCs w:val="22"/>
              </w:rPr>
            </w:pPr>
          </w:p>
        </w:tc>
        <w:tc>
          <w:tcPr>
            <w:tcW w:w="294" w:type="dxa"/>
          </w:tcPr>
          <w:p w14:paraId="36D51FB1" w14:textId="77777777" w:rsidR="007B2F07" w:rsidRPr="00976A1E" w:rsidRDefault="007B2F07" w:rsidP="00612F68">
            <w:pPr>
              <w:spacing w:line="480" w:lineRule="auto"/>
              <w:rPr>
                <w:b/>
                <w:bCs/>
                <w:sz w:val="22"/>
                <w:szCs w:val="22"/>
              </w:rPr>
            </w:pPr>
          </w:p>
        </w:tc>
        <w:tc>
          <w:tcPr>
            <w:tcW w:w="293" w:type="dxa"/>
          </w:tcPr>
          <w:p w14:paraId="292DA012" w14:textId="77777777" w:rsidR="007B2F07" w:rsidRPr="00976A1E" w:rsidRDefault="007B2F07" w:rsidP="00612F68">
            <w:pPr>
              <w:spacing w:line="480" w:lineRule="auto"/>
              <w:rPr>
                <w:b/>
                <w:bCs/>
                <w:sz w:val="22"/>
                <w:szCs w:val="22"/>
              </w:rPr>
            </w:pPr>
          </w:p>
        </w:tc>
        <w:tc>
          <w:tcPr>
            <w:tcW w:w="441" w:type="dxa"/>
          </w:tcPr>
          <w:p w14:paraId="5662930D" w14:textId="77777777" w:rsidR="007B2F07" w:rsidRPr="00976A1E" w:rsidRDefault="007B2F07" w:rsidP="00612F68">
            <w:pPr>
              <w:spacing w:line="480" w:lineRule="auto"/>
              <w:rPr>
                <w:b/>
                <w:bCs/>
                <w:sz w:val="22"/>
                <w:szCs w:val="22"/>
              </w:rPr>
            </w:pPr>
          </w:p>
        </w:tc>
        <w:tc>
          <w:tcPr>
            <w:tcW w:w="440" w:type="dxa"/>
          </w:tcPr>
          <w:p w14:paraId="1EB042A0" w14:textId="77777777" w:rsidR="007B2F07" w:rsidRPr="00976A1E" w:rsidRDefault="007B2F07" w:rsidP="00612F68">
            <w:pPr>
              <w:spacing w:line="480" w:lineRule="auto"/>
              <w:rPr>
                <w:b/>
                <w:bCs/>
                <w:sz w:val="22"/>
                <w:szCs w:val="22"/>
              </w:rPr>
            </w:pPr>
          </w:p>
        </w:tc>
        <w:tc>
          <w:tcPr>
            <w:tcW w:w="440" w:type="dxa"/>
          </w:tcPr>
          <w:p w14:paraId="20F97D6A" w14:textId="6AE56980" w:rsidR="007B2F07" w:rsidRPr="00976A1E" w:rsidRDefault="007B2F07" w:rsidP="00612F68">
            <w:pPr>
              <w:spacing w:line="480" w:lineRule="auto"/>
              <w:rPr>
                <w:b/>
                <w:bCs/>
                <w:sz w:val="22"/>
                <w:szCs w:val="22"/>
              </w:rPr>
            </w:pPr>
          </w:p>
        </w:tc>
        <w:tc>
          <w:tcPr>
            <w:tcW w:w="294" w:type="dxa"/>
            <w:gridSpan w:val="2"/>
          </w:tcPr>
          <w:p w14:paraId="0C0AA797" w14:textId="77777777" w:rsidR="007B2F07" w:rsidRPr="00976A1E" w:rsidRDefault="007B2F07" w:rsidP="00612F68">
            <w:pPr>
              <w:spacing w:line="480" w:lineRule="auto"/>
              <w:rPr>
                <w:b/>
                <w:bCs/>
                <w:sz w:val="22"/>
                <w:szCs w:val="22"/>
              </w:rPr>
            </w:pPr>
          </w:p>
        </w:tc>
        <w:tc>
          <w:tcPr>
            <w:tcW w:w="293" w:type="dxa"/>
          </w:tcPr>
          <w:p w14:paraId="0FCC063A" w14:textId="77777777" w:rsidR="007B2F07" w:rsidRPr="00976A1E" w:rsidRDefault="007B2F07" w:rsidP="00612F68">
            <w:pPr>
              <w:spacing w:line="480" w:lineRule="auto"/>
              <w:rPr>
                <w:b/>
                <w:bCs/>
                <w:sz w:val="22"/>
                <w:szCs w:val="22"/>
              </w:rPr>
            </w:pPr>
          </w:p>
        </w:tc>
        <w:tc>
          <w:tcPr>
            <w:tcW w:w="294" w:type="dxa"/>
            <w:tcBorders>
              <w:right w:val="single" w:sz="4" w:space="0" w:color="FFFFFF" w:themeColor="background1"/>
            </w:tcBorders>
            <w:shd w:val="clear" w:color="auto" w:fill="00B050"/>
          </w:tcPr>
          <w:p w14:paraId="2117A5A8" w14:textId="77777777" w:rsidR="007B2F07" w:rsidRPr="00976A1E" w:rsidRDefault="007B2F07" w:rsidP="00612F68">
            <w:pPr>
              <w:spacing w:line="480" w:lineRule="auto"/>
              <w:rPr>
                <w:b/>
                <w:bCs/>
                <w:sz w:val="22"/>
                <w:szCs w:val="22"/>
              </w:rPr>
            </w:pPr>
          </w:p>
        </w:tc>
        <w:tc>
          <w:tcPr>
            <w:tcW w:w="293" w:type="dxa"/>
            <w:tcBorders>
              <w:left w:val="single" w:sz="4" w:space="0" w:color="FFFFFF" w:themeColor="background1"/>
            </w:tcBorders>
            <w:shd w:val="clear" w:color="auto" w:fill="00B050"/>
          </w:tcPr>
          <w:p w14:paraId="233AD58E" w14:textId="77777777" w:rsidR="007B2F07" w:rsidRPr="00976A1E" w:rsidRDefault="007B2F07" w:rsidP="00612F68">
            <w:pPr>
              <w:spacing w:line="480" w:lineRule="auto"/>
              <w:rPr>
                <w:b/>
                <w:bCs/>
                <w:sz w:val="22"/>
                <w:szCs w:val="22"/>
              </w:rPr>
            </w:pPr>
          </w:p>
        </w:tc>
        <w:tc>
          <w:tcPr>
            <w:tcW w:w="294" w:type="dxa"/>
            <w:shd w:val="clear" w:color="auto" w:fill="00B050"/>
          </w:tcPr>
          <w:p w14:paraId="231F72EB" w14:textId="77777777" w:rsidR="007B2F07" w:rsidRPr="00976A1E" w:rsidRDefault="007B2F07" w:rsidP="00612F68">
            <w:pPr>
              <w:spacing w:line="480" w:lineRule="auto"/>
              <w:rPr>
                <w:b/>
                <w:bCs/>
                <w:sz w:val="22"/>
                <w:szCs w:val="22"/>
              </w:rPr>
            </w:pPr>
          </w:p>
        </w:tc>
        <w:tc>
          <w:tcPr>
            <w:tcW w:w="244" w:type="dxa"/>
            <w:shd w:val="clear" w:color="auto" w:fill="00B050"/>
          </w:tcPr>
          <w:p w14:paraId="08885C0B" w14:textId="77777777" w:rsidR="007B2F07" w:rsidRPr="00976A1E" w:rsidRDefault="007B2F07" w:rsidP="00612F68">
            <w:pPr>
              <w:spacing w:line="480" w:lineRule="auto"/>
              <w:rPr>
                <w:b/>
                <w:bCs/>
                <w:sz w:val="22"/>
                <w:szCs w:val="22"/>
              </w:rPr>
            </w:pPr>
          </w:p>
        </w:tc>
        <w:tc>
          <w:tcPr>
            <w:tcW w:w="343" w:type="dxa"/>
          </w:tcPr>
          <w:p w14:paraId="723FCE16" w14:textId="77777777" w:rsidR="007B2F07" w:rsidRPr="00976A1E" w:rsidRDefault="007B2F07" w:rsidP="00612F68">
            <w:pPr>
              <w:spacing w:line="480" w:lineRule="auto"/>
              <w:rPr>
                <w:b/>
                <w:bCs/>
                <w:sz w:val="22"/>
                <w:szCs w:val="22"/>
              </w:rPr>
            </w:pPr>
          </w:p>
        </w:tc>
        <w:tc>
          <w:tcPr>
            <w:tcW w:w="293" w:type="dxa"/>
          </w:tcPr>
          <w:p w14:paraId="14D215C2" w14:textId="77777777" w:rsidR="007B2F07" w:rsidRPr="00976A1E" w:rsidRDefault="007B2F07" w:rsidP="00612F68">
            <w:pPr>
              <w:spacing w:line="480" w:lineRule="auto"/>
              <w:rPr>
                <w:b/>
                <w:bCs/>
                <w:sz w:val="22"/>
                <w:szCs w:val="22"/>
              </w:rPr>
            </w:pPr>
          </w:p>
        </w:tc>
        <w:tc>
          <w:tcPr>
            <w:tcW w:w="294" w:type="dxa"/>
          </w:tcPr>
          <w:p w14:paraId="5A997F61" w14:textId="77777777" w:rsidR="007B2F07" w:rsidRPr="00976A1E" w:rsidRDefault="007B2F07" w:rsidP="00612F68">
            <w:pPr>
              <w:spacing w:line="480" w:lineRule="auto"/>
              <w:rPr>
                <w:b/>
                <w:bCs/>
                <w:sz w:val="22"/>
                <w:szCs w:val="22"/>
              </w:rPr>
            </w:pPr>
          </w:p>
        </w:tc>
        <w:tc>
          <w:tcPr>
            <w:tcW w:w="440" w:type="dxa"/>
          </w:tcPr>
          <w:p w14:paraId="4DB88627" w14:textId="77777777" w:rsidR="007B2F07" w:rsidRPr="00976A1E" w:rsidRDefault="007B2F07" w:rsidP="00612F68">
            <w:pPr>
              <w:spacing w:line="480" w:lineRule="auto"/>
              <w:rPr>
                <w:b/>
                <w:bCs/>
                <w:sz w:val="22"/>
                <w:szCs w:val="22"/>
              </w:rPr>
            </w:pPr>
          </w:p>
        </w:tc>
        <w:tc>
          <w:tcPr>
            <w:tcW w:w="440" w:type="dxa"/>
          </w:tcPr>
          <w:p w14:paraId="24D30B06" w14:textId="77777777" w:rsidR="007B2F07" w:rsidRPr="00976A1E" w:rsidRDefault="007B2F07" w:rsidP="00612F68">
            <w:pPr>
              <w:rPr>
                <w:b/>
                <w:bCs/>
                <w:sz w:val="22"/>
                <w:szCs w:val="22"/>
              </w:rPr>
            </w:pPr>
          </w:p>
        </w:tc>
        <w:tc>
          <w:tcPr>
            <w:tcW w:w="588" w:type="dxa"/>
          </w:tcPr>
          <w:p w14:paraId="3AFF5ECF" w14:textId="1EE07AC8" w:rsidR="007B2F07" w:rsidRPr="00976A1E" w:rsidRDefault="007B2F07" w:rsidP="00612F68">
            <w:pPr>
              <w:spacing w:line="480" w:lineRule="auto"/>
              <w:rPr>
                <w:b/>
                <w:bCs/>
                <w:sz w:val="22"/>
                <w:szCs w:val="22"/>
              </w:rPr>
            </w:pPr>
          </w:p>
        </w:tc>
        <w:tc>
          <w:tcPr>
            <w:tcW w:w="440" w:type="dxa"/>
            <w:gridSpan w:val="2"/>
          </w:tcPr>
          <w:p w14:paraId="1E4D1E75" w14:textId="7827057E" w:rsidR="007B2F07" w:rsidRPr="00976A1E" w:rsidRDefault="007B2F07" w:rsidP="00612F68">
            <w:pPr>
              <w:spacing w:line="480" w:lineRule="auto"/>
              <w:rPr>
                <w:b/>
                <w:bCs/>
                <w:sz w:val="22"/>
                <w:szCs w:val="22"/>
              </w:rPr>
            </w:pPr>
          </w:p>
        </w:tc>
      </w:tr>
      <w:tr w:rsidR="00612F68" w:rsidRPr="00976A1E" w14:paraId="677ECF98" w14:textId="77777777" w:rsidTr="00612F68">
        <w:trPr>
          <w:gridAfter w:val="1"/>
          <w:wAfter w:w="16" w:type="dxa"/>
          <w:trHeight w:val="509"/>
        </w:trPr>
        <w:tc>
          <w:tcPr>
            <w:tcW w:w="1617" w:type="dxa"/>
          </w:tcPr>
          <w:p w14:paraId="0E1286D1" w14:textId="7274C007" w:rsidR="007B2F07" w:rsidRPr="00AD0CC4" w:rsidRDefault="007B2F07" w:rsidP="00612F68">
            <w:pPr>
              <w:rPr>
                <w:b/>
                <w:bCs/>
                <w:sz w:val="22"/>
                <w:szCs w:val="22"/>
              </w:rPr>
            </w:pPr>
            <w:r>
              <w:rPr>
                <w:b/>
                <w:bCs/>
                <w:sz w:val="22"/>
                <w:szCs w:val="22"/>
              </w:rPr>
              <w:t xml:space="preserve">III </w:t>
            </w:r>
            <w:r w:rsidRPr="00AD0CC4">
              <w:rPr>
                <w:b/>
                <w:bCs/>
                <w:sz w:val="22"/>
                <w:szCs w:val="22"/>
              </w:rPr>
              <w:t>Tez izlemi</w:t>
            </w:r>
          </w:p>
        </w:tc>
        <w:tc>
          <w:tcPr>
            <w:tcW w:w="435" w:type="dxa"/>
          </w:tcPr>
          <w:p w14:paraId="7AC4C885" w14:textId="77777777" w:rsidR="007B2F07" w:rsidRPr="00976A1E" w:rsidRDefault="007B2F07" w:rsidP="00612F68">
            <w:pPr>
              <w:spacing w:line="480" w:lineRule="auto"/>
              <w:rPr>
                <w:b/>
                <w:bCs/>
                <w:sz w:val="22"/>
                <w:szCs w:val="22"/>
              </w:rPr>
            </w:pPr>
          </w:p>
        </w:tc>
        <w:tc>
          <w:tcPr>
            <w:tcW w:w="441" w:type="dxa"/>
          </w:tcPr>
          <w:p w14:paraId="77CAABAE" w14:textId="068A17EE" w:rsidR="007B2F07" w:rsidRPr="00976A1E" w:rsidRDefault="007B2F07" w:rsidP="00612F68">
            <w:pPr>
              <w:spacing w:line="480" w:lineRule="auto"/>
              <w:rPr>
                <w:b/>
                <w:bCs/>
                <w:sz w:val="22"/>
                <w:szCs w:val="22"/>
              </w:rPr>
            </w:pPr>
          </w:p>
        </w:tc>
        <w:tc>
          <w:tcPr>
            <w:tcW w:w="294" w:type="dxa"/>
          </w:tcPr>
          <w:p w14:paraId="059CA944" w14:textId="77777777" w:rsidR="007B2F07" w:rsidRPr="00976A1E" w:rsidRDefault="007B2F07" w:rsidP="00612F68">
            <w:pPr>
              <w:spacing w:line="480" w:lineRule="auto"/>
              <w:rPr>
                <w:b/>
                <w:bCs/>
                <w:sz w:val="22"/>
                <w:szCs w:val="22"/>
              </w:rPr>
            </w:pPr>
          </w:p>
        </w:tc>
        <w:tc>
          <w:tcPr>
            <w:tcW w:w="440" w:type="dxa"/>
          </w:tcPr>
          <w:p w14:paraId="66165B80" w14:textId="77777777" w:rsidR="007B2F07" w:rsidRPr="00976A1E" w:rsidRDefault="007B2F07" w:rsidP="00612F68">
            <w:pPr>
              <w:spacing w:line="480" w:lineRule="auto"/>
              <w:rPr>
                <w:b/>
                <w:bCs/>
                <w:sz w:val="22"/>
                <w:szCs w:val="22"/>
              </w:rPr>
            </w:pPr>
          </w:p>
        </w:tc>
        <w:tc>
          <w:tcPr>
            <w:tcW w:w="293" w:type="dxa"/>
          </w:tcPr>
          <w:p w14:paraId="02C122C4" w14:textId="77777777" w:rsidR="007B2F07" w:rsidRPr="00976A1E" w:rsidRDefault="007B2F07" w:rsidP="00612F68">
            <w:pPr>
              <w:spacing w:line="480" w:lineRule="auto"/>
              <w:rPr>
                <w:b/>
                <w:bCs/>
                <w:sz w:val="22"/>
                <w:szCs w:val="22"/>
              </w:rPr>
            </w:pPr>
          </w:p>
        </w:tc>
        <w:tc>
          <w:tcPr>
            <w:tcW w:w="294" w:type="dxa"/>
          </w:tcPr>
          <w:p w14:paraId="465F6496" w14:textId="77777777" w:rsidR="007B2F07" w:rsidRPr="00976A1E" w:rsidRDefault="007B2F07" w:rsidP="00612F68">
            <w:pPr>
              <w:spacing w:line="480" w:lineRule="auto"/>
              <w:rPr>
                <w:b/>
                <w:bCs/>
                <w:sz w:val="22"/>
                <w:szCs w:val="22"/>
              </w:rPr>
            </w:pPr>
          </w:p>
        </w:tc>
        <w:tc>
          <w:tcPr>
            <w:tcW w:w="293" w:type="dxa"/>
          </w:tcPr>
          <w:p w14:paraId="54A2AEDA" w14:textId="77777777" w:rsidR="007B2F07" w:rsidRPr="00976A1E" w:rsidRDefault="007B2F07" w:rsidP="00612F68">
            <w:pPr>
              <w:spacing w:line="480" w:lineRule="auto"/>
              <w:rPr>
                <w:b/>
                <w:bCs/>
                <w:sz w:val="22"/>
                <w:szCs w:val="22"/>
              </w:rPr>
            </w:pPr>
          </w:p>
        </w:tc>
        <w:tc>
          <w:tcPr>
            <w:tcW w:w="294" w:type="dxa"/>
          </w:tcPr>
          <w:p w14:paraId="001AC24E" w14:textId="77777777" w:rsidR="007B2F07" w:rsidRPr="00976A1E" w:rsidRDefault="007B2F07" w:rsidP="00612F68">
            <w:pPr>
              <w:spacing w:line="480" w:lineRule="auto"/>
              <w:rPr>
                <w:b/>
                <w:bCs/>
                <w:sz w:val="22"/>
                <w:szCs w:val="22"/>
              </w:rPr>
            </w:pPr>
          </w:p>
        </w:tc>
        <w:tc>
          <w:tcPr>
            <w:tcW w:w="293" w:type="dxa"/>
          </w:tcPr>
          <w:p w14:paraId="1D9CED66" w14:textId="77777777" w:rsidR="007B2F07" w:rsidRPr="00976A1E" w:rsidRDefault="007B2F07" w:rsidP="00612F68">
            <w:pPr>
              <w:spacing w:line="480" w:lineRule="auto"/>
              <w:rPr>
                <w:b/>
                <w:bCs/>
                <w:sz w:val="22"/>
                <w:szCs w:val="22"/>
              </w:rPr>
            </w:pPr>
          </w:p>
        </w:tc>
        <w:tc>
          <w:tcPr>
            <w:tcW w:w="294" w:type="dxa"/>
          </w:tcPr>
          <w:p w14:paraId="284C2B56" w14:textId="77777777" w:rsidR="007B2F07" w:rsidRPr="00976A1E" w:rsidRDefault="007B2F07" w:rsidP="00612F68">
            <w:pPr>
              <w:spacing w:line="480" w:lineRule="auto"/>
              <w:rPr>
                <w:b/>
                <w:bCs/>
                <w:sz w:val="22"/>
                <w:szCs w:val="22"/>
              </w:rPr>
            </w:pPr>
          </w:p>
        </w:tc>
        <w:tc>
          <w:tcPr>
            <w:tcW w:w="293" w:type="dxa"/>
          </w:tcPr>
          <w:p w14:paraId="0D275CD5" w14:textId="77777777" w:rsidR="007B2F07" w:rsidRPr="00976A1E" w:rsidRDefault="007B2F07" w:rsidP="00612F68">
            <w:pPr>
              <w:spacing w:line="480" w:lineRule="auto"/>
              <w:rPr>
                <w:b/>
                <w:bCs/>
                <w:sz w:val="22"/>
                <w:szCs w:val="22"/>
              </w:rPr>
            </w:pPr>
          </w:p>
        </w:tc>
        <w:tc>
          <w:tcPr>
            <w:tcW w:w="441" w:type="dxa"/>
          </w:tcPr>
          <w:p w14:paraId="3A212202" w14:textId="77777777" w:rsidR="007B2F07" w:rsidRPr="00976A1E" w:rsidRDefault="007B2F07" w:rsidP="00612F68">
            <w:pPr>
              <w:spacing w:line="480" w:lineRule="auto"/>
              <w:rPr>
                <w:b/>
                <w:bCs/>
                <w:sz w:val="22"/>
                <w:szCs w:val="22"/>
              </w:rPr>
            </w:pPr>
          </w:p>
        </w:tc>
        <w:tc>
          <w:tcPr>
            <w:tcW w:w="440" w:type="dxa"/>
          </w:tcPr>
          <w:p w14:paraId="24227D45" w14:textId="77777777" w:rsidR="007B2F07" w:rsidRPr="00976A1E" w:rsidRDefault="007B2F07" w:rsidP="00612F68">
            <w:pPr>
              <w:spacing w:line="480" w:lineRule="auto"/>
              <w:rPr>
                <w:b/>
                <w:bCs/>
                <w:sz w:val="22"/>
                <w:szCs w:val="22"/>
              </w:rPr>
            </w:pPr>
          </w:p>
        </w:tc>
        <w:tc>
          <w:tcPr>
            <w:tcW w:w="440" w:type="dxa"/>
          </w:tcPr>
          <w:p w14:paraId="35293569" w14:textId="0207F05C" w:rsidR="007B2F07" w:rsidRPr="00976A1E" w:rsidRDefault="007B2F07" w:rsidP="00612F68">
            <w:pPr>
              <w:spacing w:line="480" w:lineRule="auto"/>
              <w:rPr>
                <w:b/>
                <w:bCs/>
                <w:sz w:val="22"/>
                <w:szCs w:val="22"/>
              </w:rPr>
            </w:pPr>
          </w:p>
        </w:tc>
        <w:tc>
          <w:tcPr>
            <w:tcW w:w="294" w:type="dxa"/>
            <w:gridSpan w:val="2"/>
          </w:tcPr>
          <w:p w14:paraId="2B760460" w14:textId="77777777" w:rsidR="007B2F07" w:rsidRPr="00976A1E" w:rsidRDefault="007B2F07" w:rsidP="00612F68">
            <w:pPr>
              <w:spacing w:line="480" w:lineRule="auto"/>
              <w:rPr>
                <w:b/>
                <w:bCs/>
                <w:sz w:val="22"/>
                <w:szCs w:val="22"/>
              </w:rPr>
            </w:pPr>
          </w:p>
        </w:tc>
        <w:tc>
          <w:tcPr>
            <w:tcW w:w="293" w:type="dxa"/>
          </w:tcPr>
          <w:p w14:paraId="69929331" w14:textId="77777777" w:rsidR="007B2F07" w:rsidRPr="00976A1E" w:rsidRDefault="007B2F07" w:rsidP="00612F68">
            <w:pPr>
              <w:spacing w:line="480" w:lineRule="auto"/>
              <w:rPr>
                <w:b/>
                <w:bCs/>
                <w:sz w:val="22"/>
                <w:szCs w:val="22"/>
              </w:rPr>
            </w:pPr>
          </w:p>
        </w:tc>
        <w:tc>
          <w:tcPr>
            <w:tcW w:w="294" w:type="dxa"/>
          </w:tcPr>
          <w:p w14:paraId="3725A11C" w14:textId="77777777" w:rsidR="007B2F07" w:rsidRPr="00976A1E" w:rsidRDefault="007B2F07" w:rsidP="00612F68">
            <w:pPr>
              <w:spacing w:line="480" w:lineRule="auto"/>
              <w:rPr>
                <w:b/>
                <w:bCs/>
                <w:sz w:val="22"/>
                <w:szCs w:val="22"/>
              </w:rPr>
            </w:pPr>
          </w:p>
        </w:tc>
        <w:tc>
          <w:tcPr>
            <w:tcW w:w="293" w:type="dxa"/>
          </w:tcPr>
          <w:p w14:paraId="39A26EA3" w14:textId="77777777" w:rsidR="007B2F07" w:rsidRPr="00976A1E" w:rsidRDefault="007B2F07" w:rsidP="00612F68">
            <w:pPr>
              <w:spacing w:line="480" w:lineRule="auto"/>
              <w:rPr>
                <w:b/>
                <w:bCs/>
                <w:sz w:val="22"/>
                <w:szCs w:val="22"/>
              </w:rPr>
            </w:pPr>
          </w:p>
        </w:tc>
        <w:tc>
          <w:tcPr>
            <w:tcW w:w="294" w:type="dxa"/>
          </w:tcPr>
          <w:p w14:paraId="277B3749" w14:textId="77777777" w:rsidR="007B2F07" w:rsidRPr="00976A1E" w:rsidRDefault="007B2F07" w:rsidP="00612F68">
            <w:pPr>
              <w:spacing w:line="480" w:lineRule="auto"/>
              <w:rPr>
                <w:b/>
                <w:bCs/>
                <w:sz w:val="22"/>
                <w:szCs w:val="22"/>
              </w:rPr>
            </w:pPr>
          </w:p>
        </w:tc>
        <w:tc>
          <w:tcPr>
            <w:tcW w:w="244" w:type="dxa"/>
          </w:tcPr>
          <w:p w14:paraId="3D04BDB7" w14:textId="77777777" w:rsidR="007B2F07" w:rsidRPr="00976A1E" w:rsidRDefault="007B2F07" w:rsidP="00612F68">
            <w:pPr>
              <w:spacing w:line="480" w:lineRule="auto"/>
              <w:rPr>
                <w:b/>
                <w:bCs/>
                <w:sz w:val="22"/>
                <w:szCs w:val="22"/>
              </w:rPr>
            </w:pPr>
          </w:p>
        </w:tc>
        <w:tc>
          <w:tcPr>
            <w:tcW w:w="343" w:type="dxa"/>
          </w:tcPr>
          <w:p w14:paraId="79EEF948" w14:textId="77777777" w:rsidR="007B2F07" w:rsidRPr="00976A1E" w:rsidRDefault="007B2F07" w:rsidP="00612F68">
            <w:pPr>
              <w:spacing w:line="480" w:lineRule="auto"/>
              <w:rPr>
                <w:b/>
                <w:bCs/>
                <w:sz w:val="22"/>
                <w:szCs w:val="22"/>
              </w:rPr>
            </w:pPr>
          </w:p>
        </w:tc>
        <w:tc>
          <w:tcPr>
            <w:tcW w:w="293" w:type="dxa"/>
            <w:shd w:val="clear" w:color="auto" w:fill="FFFFFF" w:themeFill="background1"/>
          </w:tcPr>
          <w:p w14:paraId="5FDE3D42" w14:textId="77777777" w:rsidR="007B2F07" w:rsidRPr="00AB1F56" w:rsidRDefault="007B2F07" w:rsidP="00612F68">
            <w:pPr>
              <w:spacing w:line="480" w:lineRule="auto"/>
              <w:rPr>
                <w:b/>
                <w:bCs/>
                <w:color w:val="806000" w:themeColor="accent4" w:themeShade="80"/>
                <w:sz w:val="22"/>
                <w:szCs w:val="22"/>
              </w:rPr>
            </w:pPr>
          </w:p>
        </w:tc>
        <w:tc>
          <w:tcPr>
            <w:tcW w:w="294" w:type="dxa"/>
            <w:shd w:val="clear" w:color="auto" w:fill="FFFFFF" w:themeFill="background1"/>
          </w:tcPr>
          <w:p w14:paraId="6BE101CA" w14:textId="77777777" w:rsidR="007B2F07" w:rsidRPr="00976A1E" w:rsidRDefault="007B2F07" w:rsidP="00612F68">
            <w:pPr>
              <w:spacing w:line="480" w:lineRule="auto"/>
              <w:rPr>
                <w:b/>
                <w:bCs/>
                <w:sz w:val="22"/>
                <w:szCs w:val="22"/>
              </w:rPr>
            </w:pPr>
          </w:p>
        </w:tc>
        <w:tc>
          <w:tcPr>
            <w:tcW w:w="440" w:type="dxa"/>
            <w:shd w:val="clear" w:color="auto" w:fill="F4B083" w:themeFill="accent2" w:themeFillTint="99"/>
          </w:tcPr>
          <w:p w14:paraId="320E830B" w14:textId="77777777" w:rsidR="007B2F07" w:rsidRPr="00AB1F56" w:rsidRDefault="007B2F07" w:rsidP="00612F68">
            <w:pPr>
              <w:spacing w:line="480" w:lineRule="auto"/>
              <w:rPr>
                <w:b/>
                <w:bCs/>
                <w:color w:val="000000" w:themeColor="text1"/>
                <w:sz w:val="22"/>
                <w:szCs w:val="22"/>
              </w:rPr>
            </w:pPr>
          </w:p>
        </w:tc>
        <w:tc>
          <w:tcPr>
            <w:tcW w:w="440" w:type="dxa"/>
          </w:tcPr>
          <w:p w14:paraId="6D33B2F7" w14:textId="77777777" w:rsidR="007B2F07" w:rsidRPr="00976A1E" w:rsidRDefault="007B2F07" w:rsidP="00612F68">
            <w:pPr>
              <w:rPr>
                <w:b/>
                <w:bCs/>
                <w:sz w:val="22"/>
                <w:szCs w:val="22"/>
              </w:rPr>
            </w:pPr>
          </w:p>
        </w:tc>
        <w:tc>
          <w:tcPr>
            <w:tcW w:w="588" w:type="dxa"/>
          </w:tcPr>
          <w:p w14:paraId="71C5FC9C" w14:textId="04849423" w:rsidR="007B2F07" w:rsidRPr="00976A1E" w:rsidRDefault="007B2F07" w:rsidP="00612F68">
            <w:pPr>
              <w:spacing w:line="480" w:lineRule="auto"/>
              <w:rPr>
                <w:b/>
                <w:bCs/>
                <w:sz w:val="22"/>
                <w:szCs w:val="22"/>
              </w:rPr>
            </w:pPr>
          </w:p>
        </w:tc>
        <w:tc>
          <w:tcPr>
            <w:tcW w:w="440" w:type="dxa"/>
            <w:gridSpan w:val="2"/>
          </w:tcPr>
          <w:p w14:paraId="08F2D916" w14:textId="2615C011" w:rsidR="007B2F07" w:rsidRPr="00976A1E" w:rsidRDefault="007B2F07" w:rsidP="00612F68">
            <w:pPr>
              <w:spacing w:line="480" w:lineRule="auto"/>
              <w:rPr>
                <w:b/>
                <w:bCs/>
                <w:sz w:val="22"/>
                <w:szCs w:val="22"/>
              </w:rPr>
            </w:pPr>
          </w:p>
        </w:tc>
      </w:tr>
      <w:tr w:rsidR="00530EA0" w:rsidRPr="00976A1E" w14:paraId="5167CB2E" w14:textId="77777777" w:rsidTr="00612F68">
        <w:trPr>
          <w:gridAfter w:val="1"/>
          <w:wAfter w:w="16" w:type="dxa"/>
          <w:trHeight w:val="495"/>
        </w:trPr>
        <w:tc>
          <w:tcPr>
            <w:tcW w:w="1617" w:type="dxa"/>
          </w:tcPr>
          <w:p w14:paraId="06EEF9AD" w14:textId="77777777" w:rsidR="007B2F07" w:rsidRPr="00976A1E" w:rsidRDefault="007B2F07" w:rsidP="00612F68">
            <w:pPr>
              <w:spacing w:line="480" w:lineRule="auto"/>
              <w:rPr>
                <w:b/>
                <w:bCs/>
                <w:sz w:val="22"/>
                <w:szCs w:val="22"/>
              </w:rPr>
            </w:pPr>
            <w:r w:rsidRPr="00976A1E">
              <w:rPr>
                <w:b/>
                <w:bCs/>
                <w:sz w:val="22"/>
                <w:szCs w:val="22"/>
              </w:rPr>
              <w:t>Tez yazımı</w:t>
            </w:r>
          </w:p>
        </w:tc>
        <w:tc>
          <w:tcPr>
            <w:tcW w:w="435" w:type="dxa"/>
          </w:tcPr>
          <w:p w14:paraId="1B4220B0" w14:textId="77777777" w:rsidR="007B2F07" w:rsidRPr="00976A1E" w:rsidRDefault="007B2F07" w:rsidP="00612F68">
            <w:pPr>
              <w:spacing w:line="480" w:lineRule="auto"/>
              <w:rPr>
                <w:b/>
                <w:bCs/>
                <w:sz w:val="22"/>
                <w:szCs w:val="22"/>
              </w:rPr>
            </w:pPr>
          </w:p>
        </w:tc>
        <w:tc>
          <w:tcPr>
            <w:tcW w:w="441" w:type="dxa"/>
          </w:tcPr>
          <w:p w14:paraId="18ED1434" w14:textId="3A8BAB94" w:rsidR="007B2F07" w:rsidRPr="00976A1E" w:rsidRDefault="007B2F07" w:rsidP="00612F68">
            <w:pPr>
              <w:spacing w:line="480" w:lineRule="auto"/>
              <w:rPr>
                <w:b/>
                <w:bCs/>
                <w:sz w:val="22"/>
                <w:szCs w:val="22"/>
              </w:rPr>
            </w:pPr>
          </w:p>
        </w:tc>
        <w:tc>
          <w:tcPr>
            <w:tcW w:w="294" w:type="dxa"/>
          </w:tcPr>
          <w:p w14:paraId="113FBFB0" w14:textId="77777777" w:rsidR="007B2F07" w:rsidRPr="00976A1E" w:rsidRDefault="007B2F07" w:rsidP="00612F68">
            <w:pPr>
              <w:spacing w:line="480" w:lineRule="auto"/>
              <w:rPr>
                <w:b/>
                <w:bCs/>
                <w:sz w:val="22"/>
                <w:szCs w:val="22"/>
              </w:rPr>
            </w:pPr>
          </w:p>
        </w:tc>
        <w:tc>
          <w:tcPr>
            <w:tcW w:w="440" w:type="dxa"/>
          </w:tcPr>
          <w:p w14:paraId="55A97883" w14:textId="77777777" w:rsidR="007B2F07" w:rsidRPr="00976A1E" w:rsidRDefault="007B2F07" w:rsidP="00612F68">
            <w:pPr>
              <w:spacing w:line="480" w:lineRule="auto"/>
              <w:rPr>
                <w:b/>
                <w:bCs/>
                <w:sz w:val="22"/>
                <w:szCs w:val="22"/>
              </w:rPr>
            </w:pPr>
          </w:p>
        </w:tc>
        <w:tc>
          <w:tcPr>
            <w:tcW w:w="293" w:type="dxa"/>
          </w:tcPr>
          <w:p w14:paraId="61810E8F" w14:textId="77777777" w:rsidR="007B2F07" w:rsidRPr="00976A1E" w:rsidRDefault="007B2F07" w:rsidP="00612F68">
            <w:pPr>
              <w:spacing w:line="480" w:lineRule="auto"/>
              <w:rPr>
                <w:b/>
                <w:bCs/>
                <w:sz w:val="22"/>
                <w:szCs w:val="22"/>
              </w:rPr>
            </w:pPr>
          </w:p>
        </w:tc>
        <w:tc>
          <w:tcPr>
            <w:tcW w:w="294" w:type="dxa"/>
          </w:tcPr>
          <w:p w14:paraId="2F185D0A" w14:textId="77777777" w:rsidR="007B2F07" w:rsidRPr="00976A1E" w:rsidRDefault="007B2F07" w:rsidP="00612F68">
            <w:pPr>
              <w:spacing w:line="480" w:lineRule="auto"/>
              <w:rPr>
                <w:b/>
                <w:bCs/>
                <w:sz w:val="22"/>
                <w:szCs w:val="22"/>
              </w:rPr>
            </w:pPr>
          </w:p>
        </w:tc>
        <w:tc>
          <w:tcPr>
            <w:tcW w:w="293" w:type="dxa"/>
          </w:tcPr>
          <w:p w14:paraId="54B62159" w14:textId="77777777" w:rsidR="007B2F07" w:rsidRPr="00976A1E" w:rsidRDefault="007B2F07" w:rsidP="00612F68">
            <w:pPr>
              <w:spacing w:line="480" w:lineRule="auto"/>
              <w:rPr>
                <w:b/>
                <w:bCs/>
                <w:sz w:val="22"/>
                <w:szCs w:val="22"/>
              </w:rPr>
            </w:pPr>
          </w:p>
        </w:tc>
        <w:tc>
          <w:tcPr>
            <w:tcW w:w="294" w:type="dxa"/>
          </w:tcPr>
          <w:p w14:paraId="6A2A2F91" w14:textId="77777777" w:rsidR="007B2F07" w:rsidRPr="00976A1E" w:rsidRDefault="007B2F07" w:rsidP="00612F68">
            <w:pPr>
              <w:spacing w:line="480" w:lineRule="auto"/>
              <w:rPr>
                <w:b/>
                <w:bCs/>
                <w:sz w:val="22"/>
                <w:szCs w:val="22"/>
              </w:rPr>
            </w:pPr>
          </w:p>
        </w:tc>
        <w:tc>
          <w:tcPr>
            <w:tcW w:w="293" w:type="dxa"/>
          </w:tcPr>
          <w:p w14:paraId="6F6FBE84" w14:textId="77777777" w:rsidR="007B2F07" w:rsidRPr="00976A1E" w:rsidRDefault="007B2F07" w:rsidP="00612F68">
            <w:pPr>
              <w:spacing w:line="480" w:lineRule="auto"/>
              <w:rPr>
                <w:b/>
                <w:bCs/>
                <w:sz w:val="22"/>
                <w:szCs w:val="22"/>
              </w:rPr>
            </w:pPr>
          </w:p>
        </w:tc>
        <w:tc>
          <w:tcPr>
            <w:tcW w:w="294" w:type="dxa"/>
          </w:tcPr>
          <w:p w14:paraId="2CECBCEC" w14:textId="77777777" w:rsidR="007B2F07" w:rsidRPr="00976A1E" w:rsidRDefault="007B2F07" w:rsidP="00612F68">
            <w:pPr>
              <w:spacing w:line="480" w:lineRule="auto"/>
              <w:rPr>
                <w:b/>
                <w:bCs/>
                <w:sz w:val="22"/>
                <w:szCs w:val="22"/>
              </w:rPr>
            </w:pPr>
          </w:p>
        </w:tc>
        <w:tc>
          <w:tcPr>
            <w:tcW w:w="293" w:type="dxa"/>
          </w:tcPr>
          <w:p w14:paraId="11188407" w14:textId="77777777" w:rsidR="007B2F07" w:rsidRPr="00976A1E" w:rsidRDefault="007B2F07" w:rsidP="00612F68">
            <w:pPr>
              <w:spacing w:line="480" w:lineRule="auto"/>
              <w:rPr>
                <w:b/>
                <w:bCs/>
                <w:sz w:val="22"/>
                <w:szCs w:val="22"/>
              </w:rPr>
            </w:pPr>
          </w:p>
        </w:tc>
        <w:tc>
          <w:tcPr>
            <w:tcW w:w="441" w:type="dxa"/>
          </w:tcPr>
          <w:p w14:paraId="748DAF4C" w14:textId="77777777" w:rsidR="007B2F07" w:rsidRPr="00976A1E" w:rsidRDefault="007B2F07" w:rsidP="00612F68">
            <w:pPr>
              <w:spacing w:line="480" w:lineRule="auto"/>
              <w:rPr>
                <w:b/>
                <w:bCs/>
                <w:sz w:val="22"/>
                <w:szCs w:val="22"/>
              </w:rPr>
            </w:pPr>
          </w:p>
        </w:tc>
        <w:tc>
          <w:tcPr>
            <w:tcW w:w="440" w:type="dxa"/>
          </w:tcPr>
          <w:p w14:paraId="7A8ADDA2" w14:textId="77777777" w:rsidR="007B2F07" w:rsidRPr="00976A1E" w:rsidRDefault="007B2F07" w:rsidP="00612F68">
            <w:pPr>
              <w:spacing w:line="480" w:lineRule="auto"/>
              <w:rPr>
                <w:b/>
                <w:bCs/>
                <w:sz w:val="22"/>
                <w:szCs w:val="22"/>
              </w:rPr>
            </w:pPr>
          </w:p>
        </w:tc>
        <w:tc>
          <w:tcPr>
            <w:tcW w:w="440" w:type="dxa"/>
          </w:tcPr>
          <w:p w14:paraId="5A2CC4C3" w14:textId="6B6B5F9B" w:rsidR="007B2F07" w:rsidRPr="00976A1E" w:rsidRDefault="007B2F07" w:rsidP="00612F68">
            <w:pPr>
              <w:spacing w:line="480" w:lineRule="auto"/>
              <w:rPr>
                <w:b/>
                <w:bCs/>
                <w:sz w:val="22"/>
                <w:szCs w:val="22"/>
              </w:rPr>
            </w:pPr>
          </w:p>
        </w:tc>
        <w:tc>
          <w:tcPr>
            <w:tcW w:w="294" w:type="dxa"/>
            <w:gridSpan w:val="2"/>
          </w:tcPr>
          <w:p w14:paraId="61CDABDF" w14:textId="77777777" w:rsidR="007B2F07" w:rsidRPr="00976A1E" w:rsidRDefault="007B2F07" w:rsidP="00612F68">
            <w:pPr>
              <w:spacing w:line="480" w:lineRule="auto"/>
              <w:rPr>
                <w:b/>
                <w:bCs/>
                <w:sz w:val="22"/>
                <w:szCs w:val="22"/>
              </w:rPr>
            </w:pPr>
          </w:p>
        </w:tc>
        <w:tc>
          <w:tcPr>
            <w:tcW w:w="293" w:type="dxa"/>
          </w:tcPr>
          <w:p w14:paraId="2A4783C6" w14:textId="77777777" w:rsidR="007B2F07" w:rsidRPr="00976A1E" w:rsidRDefault="007B2F07" w:rsidP="00612F68">
            <w:pPr>
              <w:spacing w:line="480" w:lineRule="auto"/>
              <w:rPr>
                <w:b/>
                <w:bCs/>
                <w:sz w:val="22"/>
                <w:szCs w:val="22"/>
              </w:rPr>
            </w:pPr>
          </w:p>
        </w:tc>
        <w:tc>
          <w:tcPr>
            <w:tcW w:w="294" w:type="dxa"/>
            <w:shd w:val="clear" w:color="auto" w:fill="A8D08D" w:themeFill="accent6" w:themeFillTint="99"/>
          </w:tcPr>
          <w:p w14:paraId="1496FCC7" w14:textId="77777777" w:rsidR="007B2F07" w:rsidRPr="00976A1E" w:rsidRDefault="007B2F07" w:rsidP="00612F68">
            <w:pPr>
              <w:spacing w:line="480" w:lineRule="auto"/>
              <w:rPr>
                <w:b/>
                <w:bCs/>
                <w:sz w:val="22"/>
                <w:szCs w:val="22"/>
              </w:rPr>
            </w:pPr>
          </w:p>
        </w:tc>
        <w:tc>
          <w:tcPr>
            <w:tcW w:w="293" w:type="dxa"/>
            <w:shd w:val="clear" w:color="auto" w:fill="A8D08D" w:themeFill="accent6" w:themeFillTint="99"/>
          </w:tcPr>
          <w:p w14:paraId="7F6C1A75" w14:textId="77777777" w:rsidR="007B2F07" w:rsidRPr="00976A1E" w:rsidRDefault="007B2F07" w:rsidP="00612F68">
            <w:pPr>
              <w:spacing w:line="480" w:lineRule="auto"/>
              <w:rPr>
                <w:b/>
                <w:bCs/>
                <w:sz w:val="22"/>
                <w:szCs w:val="22"/>
              </w:rPr>
            </w:pPr>
          </w:p>
        </w:tc>
        <w:tc>
          <w:tcPr>
            <w:tcW w:w="294" w:type="dxa"/>
            <w:shd w:val="clear" w:color="auto" w:fill="A8D08D" w:themeFill="accent6" w:themeFillTint="99"/>
          </w:tcPr>
          <w:p w14:paraId="713FF53C" w14:textId="77777777" w:rsidR="007B2F07" w:rsidRPr="00976A1E" w:rsidRDefault="007B2F07" w:rsidP="00612F68">
            <w:pPr>
              <w:spacing w:line="480" w:lineRule="auto"/>
              <w:rPr>
                <w:b/>
                <w:bCs/>
                <w:sz w:val="22"/>
                <w:szCs w:val="22"/>
              </w:rPr>
            </w:pPr>
          </w:p>
        </w:tc>
        <w:tc>
          <w:tcPr>
            <w:tcW w:w="244" w:type="dxa"/>
            <w:shd w:val="clear" w:color="auto" w:fill="A8D08D" w:themeFill="accent6" w:themeFillTint="99"/>
          </w:tcPr>
          <w:p w14:paraId="3DAFECDE" w14:textId="77777777" w:rsidR="007B2F07" w:rsidRPr="00976A1E" w:rsidRDefault="007B2F07" w:rsidP="00612F68">
            <w:pPr>
              <w:spacing w:line="480" w:lineRule="auto"/>
              <w:rPr>
                <w:b/>
                <w:bCs/>
                <w:sz w:val="22"/>
                <w:szCs w:val="22"/>
              </w:rPr>
            </w:pPr>
          </w:p>
        </w:tc>
        <w:tc>
          <w:tcPr>
            <w:tcW w:w="343" w:type="dxa"/>
            <w:shd w:val="clear" w:color="auto" w:fill="C5E0B3" w:themeFill="accent6" w:themeFillTint="66"/>
          </w:tcPr>
          <w:p w14:paraId="211ED40C" w14:textId="77777777" w:rsidR="007B2F07" w:rsidRPr="00976A1E" w:rsidRDefault="007B2F07" w:rsidP="00612F68">
            <w:pPr>
              <w:spacing w:line="480" w:lineRule="auto"/>
              <w:rPr>
                <w:b/>
                <w:bCs/>
                <w:sz w:val="22"/>
                <w:szCs w:val="22"/>
              </w:rPr>
            </w:pPr>
          </w:p>
        </w:tc>
        <w:tc>
          <w:tcPr>
            <w:tcW w:w="293" w:type="dxa"/>
            <w:shd w:val="clear" w:color="auto" w:fill="C5E0B3" w:themeFill="accent6" w:themeFillTint="66"/>
          </w:tcPr>
          <w:p w14:paraId="36B98A34" w14:textId="77777777" w:rsidR="007B2F07" w:rsidRPr="00976A1E" w:rsidRDefault="007B2F07" w:rsidP="00612F68">
            <w:pPr>
              <w:spacing w:line="480" w:lineRule="auto"/>
              <w:rPr>
                <w:b/>
                <w:bCs/>
                <w:sz w:val="22"/>
                <w:szCs w:val="22"/>
              </w:rPr>
            </w:pPr>
          </w:p>
        </w:tc>
        <w:tc>
          <w:tcPr>
            <w:tcW w:w="294" w:type="dxa"/>
            <w:shd w:val="clear" w:color="auto" w:fill="C5E0B3" w:themeFill="accent6" w:themeFillTint="66"/>
          </w:tcPr>
          <w:p w14:paraId="06F7CF6D" w14:textId="77777777" w:rsidR="007B2F07" w:rsidRPr="00976A1E" w:rsidRDefault="007B2F07" w:rsidP="00612F68">
            <w:pPr>
              <w:spacing w:line="480" w:lineRule="auto"/>
              <w:rPr>
                <w:b/>
                <w:bCs/>
                <w:sz w:val="22"/>
                <w:szCs w:val="22"/>
              </w:rPr>
            </w:pPr>
          </w:p>
        </w:tc>
        <w:tc>
          <w:tcPr>
            <w:tcW w:w="440" w:type="dxa"/>
            <w:shd w:val="clear" w:color="auto" w:fill="C5E0B3" w:themeFill="accent6" w:themeFillTint="66"/>
          </w:tcPr>
          <w:p w14:paraId="6BDD369A" w14:textId="77777777" w:rsidR="007B2F07" w:rsidRPr="00976A1E" w:rsidRDefault="007B2F07" w:rsidP="00612F68">
            <w:pPr>
              <w:spacing w:line="480" w:lineRule="auto"/>
              <w:rPr>
                <w:b/>
                <w:bCs/>
                <w:sz w:val="22"/>
                <w:szCs w:val="22"/>
              </w:rPr>
            </w:pPr>
          </w:p>
        </w:tc>
        <w:tc>
          <w:tcPr>
            <w:tcW w:w="440" w:type="dxa"/>
            <w:shd w:val="clear" w:color="auto" w:fill="C5E0B3" w:themeFill="accent6" w:themeFillTint="66"/>
          </w:tcPr>
          <w:p w14:paraId="694C4D01" w14:textId="77777777" w:rsidR="007B2F07" w:rsidRPr="00976A1E" w:rsidRDefault="007B2F07" w:rsidP="00612F68">
            <w:pPr>
              <w:rPr>
                <w:b/>
                <w:bCs/>
                <w:sz w:val="22"/>
                <w:szCs w:val="22"/>
              </w:rPr>
            </w:pPr>
          </w:p>
        </w:tc>
        <w:tc>
          <w:tcPr>
            <w:tcW w:w="588" w:type="dxa"/>
            <w:shd w:val="clear" w:color="auto" w:fill="C5E0B3" w:themeFill="accent6" w:themeFillTint="66"/>
          </w:tcPr>
          <w:p w14:paraId="2084A004" w14:textId="6ACD83F5" w:rsidR="007B2F07" w:rsidRPr="007B2F07" w:rsidRDefault="007B2F07" w:rsidP="00612F68">
            <w:pPr>
              <w:spacing w:line="480" w:lineRule="auto"/>
              <w:rPr>
                <w:b/>
                <w:bCs/>
                <w:color w:val="4472C4" w:themeColor="accent1"/>
                <w:sz w:val="22"/>
                <w:szCs w:val="22"/>
              </w:rPr>
            </w:pPr>
          </w:p>
        </w:tc>
        <w:tc>
          <w:tcPr>
            <w:tcW w:w="440" w:type="dxa"/>
            <w:gridSpan w:val="2"/>
          </w:tcPr>
          <w:p w14:paraId="02855DB0" w14:textId="59886D15" w:rsidR="007B2F07" w:rsidRPr="00976A1E" w:rsidRDefault="007B2F07" w:rsidP="00612F68">
            <w:pPr>
              <w:spacing w:line="480" w:lineRule="auto"/>
              <w:rPr>
                <w:b/>
                <w:bCs/>
                <w:sz w:val="22"/>
                <w:szCs w:val="22"/>
              </w:rPr>
            </w:pPr>
          </w:p>
        </w:tc>
      </w:tr>
      <w:tr w:rsidR="00612F68" w:rsidRPr="00976A1E" w14:paraId="7AAAECE8" w14:textId="77777777" w:rsidTr="00612F68">
        <w:trPr>
          <w:gridAfter w:val="1"/>
          <w:wAfter w:w="16" w:type="dxa"/>
          <w:trHeight w:val="1019"/>
        </w:trPr>
        <w:tc>
          <w:tcPr>
            <w:tcW w:w="1617" w:type="dxa"/>
          </w:tcPr>
          <w:p w14:paraId="5B5D515A" w14:textId="77777777" w:rsidR="007B2F07" w:rsidRPr="00976A1E" w:rsidRDefault="007B2F07" w:rsidP="00612F68">
            <w:pPr>
              <w:spacing w:line="480" w:lineRule="auto"/>
              <w:rPr>
                <w:b/>
                <w:bCs/>
                <w:sz w:val="22"/>
                <w:szCs w:val="22"/>
              </w:rPr>
            </w:pPr>
            <w:r w:rsidRPr="00976A1E">
              <w:rPr>
                <w:b/>
                <w:bCs/>
                <w:sz w:val="22"/>
                <w:szCs w:val="22"/>
              </w:rPr>
              <w:t>Tez savunması</w:t>
            </w:r>
          </w:p>
        </w:tc>
        <w:tc>
          <w:tcPr>
            <w:tcW w:w="435" w:type="dxa"/>
          </w:tcPr>
          <w:p w14:paraId="6213AE18" w14:textId="77777777" w:rsidR="007B2F07" w:rsidRPr="00976A1E" w:rsidRDefault="007B2F07" w:rsidP="00612F68">
            <w:pPr>
              <w:spacing w:line="480" w:lineRule="auto"/>
              <w:rPr>
                <w:b/>
                <w:bCs/>
                <w:sz w:val="22"/>
                <w:szCs w:val="22"/>
              </w:rPr>
            </w:pPr>
          </w:p>
        </w:tc>
        <w:tc>
          <w:tcPr>
            <w:tcW w:w="441" w:type="dxa"/>
          </w:tcPr>
          <w:p w14:paraId="2606D811" w14:textId="5A03E276" w:rsidR="007B2F07" w:rsidRPr="00976A1E" w:rsidRDefault="007B2F07" w:rsidP="00612F68">
            <w:pPr>
              <w:spacing w:line="480" w:lineRule="auto"/>
              <w:rPr>
                <w:b/>
                <w:bCs/>
                <w:sz w:val="22"/>
                <w:szCs w:val="22"/>
              </w:rPr>
            </w:pPr>
          </w:p>
        </w:tc>
        <w:tc>
          <w:tcPr>
            <w:tcW w:w="294" w:type="dxa"/>
          </w:tcPr>
          <w:p w14:paraId="112B7D0C" w14:textId="77777777" w:rsidR="007B2F07" w:rsidRPr="00976A1E" w:rsidRDefault="007B2F07" w:rsidP="00612F68">
            <w:pPr>
              <w:spacing w:line="480" w:lineRule="auto"/>
              <w:rPr>
                <w:b/>
                <w:bCs/>
                <w:sz w:val="22"/>
                <w:szCs w:val="22"/>
              </w:rPr>
            </w:pPr>
          </w:p>
        </w:tc>
        <w:tc>
          <w:tcPr>
            <w:tcW w:w="440" w:type="dxa"/>
          </w:tcPr>
          <w:p w14:paraId="4C68F4D3" w14:textId="77777777" w:rsidR="007B2F07" w:rsidRPr="00976A1E" w:rsidRDefault="007B2F07" w:rsidP="00612F68">
            <w:pPr>
              <w:spacing w:line="480" w:lineRule="auto"/>
              <w:rPr>
                <w:b/>
                <w:bCs/>
                <w:sz w:val="22"/>
                <w:szCs w:val="22"/>
              </w:rPr>
            </w:pPr>
          </w:p>
        </w:tc>
        <w:tc>
          <w:tcPr>
            <w:tcW w:w="293" w:type="dxa"/>
          </w:tcPr>
          <w:p w14:paraId="718516B8" w14:textId="77777777" w:rsidR="007B2F07" w:rsidRPr="00976A1E" w:rsidRDefault="007B2F07" w:rsidP="00612F68">
            <w:pPr>
              <w:spacing w:line="480" w:lineRule="auto"/>
              <w:rPr>
                <w:b/>
                <w:bCs/>
                <w:sz w:val="22"/>
                <w:szCs w:val="22"/>
              </w:rPr>
            </w:pPr>
          </w:p>
        </w:tc>
        <w:tc>
          <w:tcPr>
            <w:tcW w:w="294" w:type="dxa"/>
          </w:tcPr>
          <w:p w14:paraId="19C58968" w14:textId="77777777" w:rsidR="007B2F07" w:rsidRPr="00976A1E" w:rsidRDefault="007B2F07" w:rsidP="00612F68">
            <w:pPr>
              <w:spacing w:line="480" w:lineRule="auto"/>
              <w:rPr>
                <w:b/>
                <w:bCs/>
                <w:sz w:val="22"/>
                <w:szCs w:val="22"/>
              </w:rPr>
            </w:pPr>
          </w:p>
        </w:tc>
        <w:tc>
          <w:tcPr>
            <w:tcW w:w="293" w:type="dxa"/>
          </w:tcPr>
          <w:p w14:paraId="4A35184C" w14:textId="77777777" w:rsidR="007B2F07" w:rsidRPr="00976A1E" w:rsidRDefault="007B2F07" w:rsidP="00612F68">
            <w:pPr>
              <w:spacing w:line="480" w:lineRule="auto"/>
              <w:rPr>
                <w:b/>
                <w:bCs/>
                <w:sz w:val="22"/>
                <w:szCs w:val="22"/>
              </w:rPr>
            </w:pPr>
          </w:p>
        </w:tc>
        <w:tc>
          <w:tcPr>
            <w:tcW w:w="294" w:type="dxa"/>
          </w:tcPr>
          <w:p w14:paraId="71F1FA51" w14:textId="77777777" w:rsidR="007B2F07" w:rsidRPr="00976A1E" w:rsidRDefault="007B2F07" w:rsidP="00612F68">
            <w:pPr>
              <w:spacing w:line="480" w:lineRule="auto"/>
              <w:rPr>
                <w:b/>
                <w:bCs/>
                <w:sz w:val="22"/>
                <w:szCs w:val="22"/>
              </w:rPr>
            </w:pPr>
          </w:p>
        </w:tc>
        <w:tc>
          <w:tcPr>
            <w:tcW w:w="293" w:type="dxa"/>
          </w:tcPr>
          <w:p w14:paraId="6B1CE60A" w14:textId="77777777" w:rsidR="007B2F07" w:rsidRPr="00976A1E" w:rsidRDefault="007B2F07" w:rsidP="00612F68">
            <w:pPr>
              <w:spacing w:line="480" w:lineRule="auto"/>
              <w:rPr>
                <w:b/>
                <w:bCs/>
                <w:sz w:val="22"/>
                <w:szCs w:val="22"/>
              </w:rPr>
            </w:pPr>
          </w:p>
        </w:tc>
        <w:tc>
          <w:tcPr>
            <w:tcW w:w="294" w:type="dxa"/>
          </w:tcPr>
          <w:p w14:paraId="4EB20E22" w14:textId="77777777" w:rsidR="007B2F07" w:rsidRPr="00976A1E" w:rsidRDefault="007B2F07" w:rsidP="00612F68">
            <w:pPr>
              <w:spacing w:line="480" w:lineRule="auto"/>
              <w:rPr>
                <w:b/>
                <w:bCs/>
                <w:sz w:val="22"/>
                <w:szCs w:val="22"/>
              </w:rPr>
            </w:pPr>
          </w:p>
        </w:tc>
        <w:tc>
          <w:tcPr>
            <w:tcW w:w="293" w:type="dxa"/>
          </w:tcPr>
          <w:p w14:paraId="1FD51BF9" w14:textId="77777777" w:rsidR="007B2F07" w:rsidRPr="00976A1E" w:rsidRDefault="007B2F07" w:rsidP="00612F68">
            <w:pPr>
              <w:spacing w:line="480" w:lineRule="auto"/>
              <w:rPr>
                <w:b/>
                <w:bCs/>
                <w:sz w:val="22"/>
                <w:szCs w:val="22"/>
              </w:rPr>
            </w:pPr>
          </w:p>
        </w:tc>
        <w:tc>
          <w:tcPr>
            <w:tcW w:w="441" w:type="dxa"/>
          </w:tcPr>
          <w:p w14:paraId="4D9EEF55" w14:textId="77777777" w:rsidR="007B2F07" w:rsidRPr="00976A1E" w:rsidRDefault="007B2F07" w:rsidP="00612F68">
            <w:pPr>
              <w:spacing w:line="480" w:lineRule="auto"/>
              <w:rPr>
                <w:b/>
                <w:bCs/>
                <w:sz w:val="22"/>
                <w:szCs w:val="22"/>
              </w:rPr>
            </w:pPr>
          </w:p>
        </w:tc>
        <w:tc>
          <w:tcPr>
            <w:tcW w:w="440" w:type="dxa"/>
          </w:tcPr>
          <w:p w14:paraId="65505B7B" w14:textId="77777777" w:rsidR="007B2F07" w:rsidRPr="00976A1E" w:rsidRDefault="007B2F07" w:rsidP="00612F68">
            <w:pPr>
              <w:spacing w:line="480" w:lineRule="auto"/>
              <w:rPr>
                <w:b/>
                <w:bCs/>
                <w:sz w:val="22"/>
                <w:szCs w:val="22"/>
              </w:rPr>
            </w:pPr>
          </w:p>
        </w:tc>
        <w:tc>
          <w:tcPr>
            <w:tcW w:w="440" w:type="dxa"/>
          </w:tcPr>
          <w:p w14:paraId="6F9BCD01" w14:textId="3DFC3FE1" w:rsidR="007B2F07" w:rsidRPr="00976A1E" w:rsidRDefault="007B2F07" w:rsidP="00612F68">
            <w:pPr>
              <w:spacing w:line="480" w:lineRule="auto"/>
              <w:rPr>
                <w:b/>
                <w:bCs/>
                <w:sz w:val="22"/>
                <w:szCs w:val="22"/>
              </w:rPr>
            </w:pPr>
          </w:p>
        </w:tc>
        <w:tc>
          <w:tcPr>
            <w:tcW w:w="294" w:type="dxa"/>
            <w:gridSpan w:val="2"/>
          </w:tcPr>
          <w:p w14:paraId="75F476B2" w14:textId="77777777" w:rsidR="007B2F07" w:rsidRPr="00976A1E" w:rsidRDefault="007B2F07" w:rsidP="00612F68">
            <w:pPr>
              <w:spacing w:line="480" w:lineRule="auto"/>
              <w:rPr>
                <w:b/>
                <w:bCs/>
                <w:sz w:val="22"/>
                <w:szCs w:val="22"/>
              </w:rPr>
            </w:pPr>
          </w:p>
        </w:tc>
        <w:tc>
          <w:tcPr>
            <w:tcW w:w="293" w:type="dxa"/>
          </w:tcPr>
          <w:p w14:paraId="3E7A8B3E" w14:textId="77777777" w:rsidR="007B2F07" w:rsidRPr="00976A1E" w:rsidRDefault="007B2F07" w:rsidP="00612F68">
            <w:pPr>
              <w:spacing w:line="480" w:lineRule="auto"/>
              <w:rPr>
                <w:b/>
                <w:bCs/>
                <w:sz w:val="22"/>
                <w:szCs w:val="22"/>
              </w:rPr>
            </w:pPr>
          </w:p>
        </w:tc>
        <w:tc>
          <w:tcPr>
            <w:tcW w:w="294" w:type="dxa"/>
          </w:tcPr>
          <w:p w14:paraId="7E3C97AC" w14:textId="77777777" w:rsidR="007B2F07" w:rsidRPr="00976A1E" w:rsidRDefault="007B2F07" w:rsidP="00612F68">
            <w:pPr>
              <w:spacing w:line="480" w:lineRule="auto"/>
              <w:rPr>
                <w:b/>
                <w:bCs/>
                <w:sz w:val="22"/>
                <w:szCs w:val="22"/>
              </w:rPr>
            </w:pPr>
          </w:p>
        </w:tc>
        <w:tc>
          <w:tcPr>
            <w:tcW w:w="293" w:type="dxa"/>
          </w:tcPr>
          <w:p w14:paraId="75938CA1" w14:textId="77777777" w:rsidR="007B2F07" w:rsidRPr="00976A1E" w:rsidRDefault="007B2F07" w:rsidP="00612F68">
            <w:pPr>
              <w:spacing w:line="480" w:lineRule="auto"/>
              <w:rPr>
                <w:b/>
                <w:bCs/>
                <w:sz w:val="22"/>
                <w:szCs w:val="22"/>
              </w:rPr>
            </w:pPr>
          </w:p>
        </w:tc>
        <w:tc>
          <w:tcPr>
            <w:tcW w:w="294" w:type="dxa"/>
          </w:tcPr>
          <w:p w14:paraId="3886F2F3" w14:textId="77777777" w:rsidR="007B2F07" w:rsidRPr="00976A1E" w:rsidRDefault="007B2F07" w:rsidP="00612F68">
            <w:pPr>
              <w:spacing w:line="480" w:lineRule="auto"/>
              <w:rPr>
                <w:b/>
                <w:bCs/>
                <w:sz w:val="22"/>
                <w:szCs w:val="22"/>
              </w:rPr>
            </w:pPr>
          </w:p>
        </w:tc>
        <w:tc>
          <w:tcPr>
            <w:tcW w:w="244" w:type="dxa"/>
          </w:tcPr>
          <w:p w14:paraId="2C2334DD" w14:textId="77777777" w:rsidR="007B2F07" w:rsidRPr="00976A1E" w:rsidRDefault="007B2F07" w:rsidP="00612F68">
            <w:pPr>
              <w:spacing w:line="480" w:lineRule="auto"/>
              <w:rPr>
                <w:b/>
                <w:bCs/>
                <w:sz w:val="22"/>
                <w:szCs w:val="22"/>
              </w:rPr>
            </w:pPr>
          </w:p>
        </w:tc>
        <w:tc>
          <w:tcPr>
            <w:tcW w:w="343" w:type="dxa"/>
          </w:tcPr>
          <w:p w14:paraId="5DAFBAEE" w14:textId="77777777" w:rsidR="007B2F07" w:rsidRPr="00976A1E" w:rsidRDefault="007B2F07" w:rsidP="00612F68">
            <w:pPr>
              <w:spacing w:line="480" w:lineRule="auto"/>
              <w:rPr>
                <w:b/>
                <w:bCs/>
                <w:sz w:val="22"/>
                <w:szCs w:val="22"/>
              </w:rPr>
            </w:pPr>
          </w:p>
        </w:tc>
        <w:tc>
          <w:tcPr>
            <w:tcW w:w="293" w:type="dxa"/>
          </w:tcPr>
          <w:p w14:paraId="39A32297" w14:textId="77777777" w:rsidR="007B2F07" w:rsidRPr="00976A1E" w:rsidRDefault="007B2F07" w:rsidP="00612F68">
            <w:pPr>
              <w:spacing w:line="480" w:lineRule="auto"/>
              <w:rPr>
                <w:b/>
                <w:bCs/>
                <w:sz w:val="22"/>
                <w:szCs w:val="22"/>
              </w:rPr>
            </w:pPr>
          </w:p>
        </w:tc>
        <w:tc>
          <w:tcPr>
            <w:tcW w:w="294" w:type="dxa"/>
          </w:tcPr>
          <w:p w14:paraId="4272C46F" w14:textId="77777777" w:rsidR="007B2F07" w:rsidRPr="00976A1E" w:rsidRDefault="007B2F07" w:rsidP="00612F68">
            <w:pPr>
              <w:spacing w:line="480" w:lineRule="auto"/>
              <w:rPr>
                <w:b/>
                <w:bCs/>
                <w:sz w:val="22"/>
                <w:szCs w:val="22"/>
              </w:rPr>
            </w:pPr>
          </w:p>
        </w:tc>
        <w:tc>
          <w:tcPr>
            <w:tcW w:w="440" w:type="dxa"/>
          </w:tcPr>
          <w:p w14:paraId="47E6BE66" w14:textId="77777777" w:rsidR="007B2F07" w:rsidRPr="00976A1E" w:rsidRDefault="007B2F07" w:rsidP="00612F68">
            <w:pPr>
              <w:spacing w:line="480" w:lineRule="auto"/>
              <w:rPr>
                <w:b/>
                <w:bCs/>
                <w:sz w:val="22"/>
                <w:szCs w:val="22"/>
              </w:rPr>
            </w:pPr>
          </w:p>
        </w:tc>
        <w:tc>
          <w:tcPr>
            <w:tcW w:w="440" w:type="dxa"/>
          </w:tcPr>
          <w:p w14:paraId="6AEEE423" w14:textId="77777777" w:rsidR="007B2F07" w:rsidRPr="00976A1E" w:rsidRDefault="007B2F07" w:rsidP="00612F68">
            <w:pPr>
              <w:rPr>
                <w:b/>
                <w:bCs/>
                <w:sz w:val="22"/>
                <w:szCs w:val="22"/>
              </w:rPr>
            </w:pPr>
          </w:p>
        </w:tc>
        <w:tc>
          <w:tcPr>
            <w:tcW w:w="588" w:type="dxa"/>
          </w:tcPr>
          <w:p w14:paraId="7A23345B" w14:textId="6874FBDB" w:rsidR="007B2F07" w:rsidRPr="00976A1E" w:rsidRDefault="007B2F07" w:rsidP="00612F68">
            <w:pPr>
              <w:spacing w:line="480" w:lineRule="auto"/>
              <w:rPr>
                <w:b/>
                <w:bCs/>
                <w:sz w:val="22"/>
                <w:szCs w:val="22"/>
              </w:rPr>
            </w:pPr>
          </w:p>
        </w:tc>
        <w:tc>
          <w:tcPr>
            <w:tcW w:w="440" w:type="dxa"/>
            <w:gridSpan w:val="2"/>
            <w:shd w:val="clear" w:color="auto" w:fill="FF0000"/>
          </w:tcPr>
          <w:p w14:paraId="47148E7B" w14:textId="4C1C54F7" w:rsidR="007B2F07" w:rsidRPr="00976A1E" w:rsidRDefault="007B2F07" w:rsidP="00612F68">
            <w:pPr>
              <w:spacing w:line="480" w:lineRule="auto"/>
              <w:rPr>
                <w:b/>
                <w:bCs/>
                <w:sz w:val="22"/>
                <w:szCs w:val="22"/>
              </w:rPr>
            </w:pPr>
          </w:p>
        </w:tc>
      </w:tr>
    </w:tbl>
    <w:p w14:paraId="7A719907" w14:textId="694463A8" w:rsidR="00F85B8C" w:rsidRDefault="00530EA0" w:rsidP="001F07DE">
      <w:pPr>
        <w:spacing w:after="120"/>
        <w:rPr>
          <w:sz w:val="24"/>
          <w:szCs w:val="24"/>
        </w:rPr>
      </w:pPr>
      <w:r>
        <w:rPr>
          <w:b/>
          <w:bCs/>
          <w:sz w:val="24"/>
          <w:szCs w:val="24"/>
        </w:rPr>
        <w:t xml:space="preserve">                          </w:t>
      </w:r>
      <w:r w:rsidR="00BF40DF">
        <w:rPr>
          <w:b/>
          <w:bCs/>
          <w:sz w:val="24"/>
          <w:szCs w:val="24"/>
        </w:rPr>
        <w:t>Tablo 1</w:t>
      </w:r>
      <w:r>
        <w:rPr>
          <w:b/>
          <w:bCs/>
          <w:sz w:val="24"/>
          <w:szCs w:val="24"/>
        </w:rPr>
        <w:t>.</w:t>
      </w:r>
      <w:r w:rsidR="00BF40DF">
        <w:rPr>
          <w:b/>
          <w:bCs/>
          <w:sz w:val="24"/>
          <w:szCs w:val="24"/>
        </w:rPr>
        <w:t xml:space="preserve"> </w:t>
      </w:r>
      <w:r w:rsidR="00BF40DF" w:rsidRPr="00530EA0">
        <w:rPr>
          <w:sz w:val="24"/>
          <w:szCs w:val="24"/>
        </w:rPr>
        <w:t xml:space="preserve">Çalışma </w:t>
      </w:r>
      <w:r w:rsidR="00612F68">
        <w:rPr>
          <w:sz w:val="24"/>
          <w:szCs w:val="24"/>
        </w:rPr>
        <w:t>p</w:t>
      </w:r>
      <w:r w:rsidR="00BF40DF" w:rsidRPr="00530EA0">
        <w:rPr>
          <w:sz w:val="24"/>
          <w:szCs w:val="24"/>
        </w:rPr>
        <w:t>lanı</w:t>
      </w:r>
      <w:r w:rsidR="00821905" w:rsidRPr="00821905">
        <w:rPr>
          <w:sz w:val="24"/>
          <w:szCs w:val="24"/>
        </w:rPr>
        <w:t>.</w:t>
      </w:r>
    </w:p>
    <w:p w14:paraId="1E299FFF" w14:textId="77777777" w:rsidR="00612F68" w:rsidRDefault="00612F68" w:rsidP="001F07DE">
      <w:pPr>
        <w:spacing w:after="120"/>
        <w:rPr>
          <w:b/>
          <w:bCs/>
          <w:sz w:val="24"/>
          <w:szCs w:val="24"/>
        </w:rPr>
      </w:pPr>
    </w:p>
    <w:p w14:paraId="18639B86" w14:textId="77777777" w:rsidR="00530EA0" w:rsidRDefault="00530EA0" w:rsidP="001F07DE">
      <w:pPr>
        <w:spacing w:after="120"/>
        <w:rPr>
          <w:b/>
          <w:bCs/>
          <w:sz w:val="24"/>
          <w:szCs w:val="24"/>
        </w:rPr>
      </w:pPr>
    </w:p>
    <w:p w14:paraId="7C6CBE9C" w14:textId="77777777" w:rsidR="00530EA0" w:rsidRDefault="00530EA0" w:rsidP="001F07DE">
      <w:pPr>
        <w:spacing w:after="120"/>
        <w:rPr>
          <w:b/>
          <w:bCs/>
          <w:sz w:val="24"/>
          <w:szCs w:val="24"/>
        </w:rPr>
      </w:pPr>
    </w:p>
    <w:p w14:paraId="2532BC84" w14:textId="77777777" w:rsidR="0084188B" w:rsidRPr="00976A1E" w:rsidRDefault="0084188B">
      <w:pPr>
        <w:rPr>
          <w:b/>
          <w:bCs/>
          <w:sz w:val="22"/>
          <w:szCs w:val="22"/>
        </w:rPr>
      </w:pPr>
    </w:p>
    <w:p w14:paraId="7839C5D2" w14:textId="77777777" w:rsidR="00AE760A" w:rsidRDefault="00AE760A" w:rsidP="007A019E">
      <w:pPr>
        <w:spacing w:line="360" w:lineRule="auto"/>
        <w:rPr>
          <w:sz w:val="24"/>
          <w:szCs w:val="24"/>
        </w:rPr>
      </w:pPr>
    </w:p>
    <w:p w14:paraId="65A48491" w14:textId="77777777" w:rsidR="00530EA0" w:rsidRDefault="00530EA0" w:rsidP="007A019E">
      <w:pPr>
        <w:spacing w:line="360" w:lineRule="auto"/>
        <w:rPr>
          <w:sz w:val="24"/>
          <w:szCs w:val="24"/>
        </w:rPr>
        <w:sectPr w:rsidR="00530EA0" w:rsidSect="00530EA0">
          <w:pgSz w:w="16838" w:h="11906" w:orient="landscape"/>
          <w:pgMar w:top="1134" w:right="1418" w:bottom="1871" w:left="1418" w:header="709" w:footer="709" w:gutter="0"/>
          <w:cols w:space="708"/>
          <w:docGrid w:linePitch="360"/>
        </w:sectPr>
      </w:pPr>
    </w:p>
    <w:p w14:paraId="3E1D72B3" w14:textId="6FDF4056" w:rsidR="00530EA0" w:rsidRPr="00612F68" w:rsidRDefault="00417F85" w:rsidP="00612F68">
      <w:pPr>
        <w:pStyle w:val="ListeParagraf"/>
        <w:numPr>
          <w:ilvl w:val="1"/>
          <w:numId w:val="51"/>
        </w:numPr>
        <w:spacing w:after="120" w:line="360" w:lineRule="auto"/>
        <w:ind w:left="539" w:hanging="539"/>
        <w:rPr>
          <w:rFonts w:ascii="Times New Roman" w:hAnsi="Times New Roman"/>
          <w:b/>
          <w:bCs/>
        </w:rPr>
      </w:pPr>
      <w:r w:rsidRPr="00612F68">
        <w:rPr>
          <w:rFonts w:ascii="Times New Roman" w:hAnsi="Times New Roman"/>
          <w:b/>
          <w:bCs/>
        </w:rPr>
        <w:lastRenderedPageBreak/>
        <w:t>Doğum Sekseği Uygulaması ve Adımlarının Uygulanma Standartı</w:t>
      </w:r>
    </w:p>
    <w:p w14:paraId="652C4EFE" w14:textId="77777777" w:rsidR="00612F68" w:rsidRPr="00612F68" w:rsidRDefault="00612F68" w:rsidP="00612F68">
      <w:pPr>
        <w:spacing w:line="360" w:lineRule="auto"/>
        <w:ind w:left="360"/>
        <w:rPr>
          <w:b/>
          <w:bCs/>
        </w:rPr>
      </w:pPr>
    </w:p>
    <w:p w14:paraId="37F06CCE" w14:textId="7A5F8A9B" w:rsidR="00417F85" w:rsidRDefault="00417F85" w:rsidP="00840C4C">
      <w:pPr>
        <w:tabs>
          <w:tab w:val="left" w:pos="7090"/>
        </w:tabs>
        <w:spacing w:after="120" w:line="360" w:lineRule="auto"/>
        <w:ind w:firstLine="567"/>
        <w:rPr>
          <w:sz w:val="24"/>
          <w:szCs w:val="24"/>
        </w:rPr>
      </w:pPr>
      <w:r w:rsidRPr="0073721E">
        <w:rPr>
          <w:sz w:val="24"/>
          <w:szCs w:val="24"/>
        </w:rPr>
        <w:t>Doğum Sekseği, doğuma yolcuğu neredeyse tüm çocukların bildiği bir oyun olan seksek adımları ile bir oyun haline getirerek ve her adımı bebek adımları ile görsel olarak destekleyerek, kadının doğumda sürekli olarak aktif kalmasını ve birincil rol oynamasını sağlamaktadır</w:t>
      </w:r>
      <w:r w:rsidRPr="0073721E">
        <w:rPr>
          <w:sz w:val="24"/>
          <w:szCs w:val="24"/>
          <w:shd w:val="clear" w:color="auto" w:fill="FFFFFF"/>
        </w:rPr>
        <w:t xml:space="preserve"> (Şekil </w:t>
      </w:r>
      <w:r w:rsidR="007508DD">
        <w:rPr>
          <w:sz w:val="24"/>
          <w:szCs w:val="24"/>
          <w:shd w:val="clear" w:color="auto" w:fill="FFFFFF"/>
        </w:rPr>
        <w:t>2</w:t>
      </w:r>
      <w:r w:rsidRPr="0073721E">
        <w:rPr>
          <w:sz w:val="24"/>
          <w:szCs w:val="24"/>
          <w:shd w:val="clear" w:color="auto" w:fill="FFFFFF"/>
        </w:rPr>
        <w:t>; Carroll ve diğerleri, 2022)</w:t>
      </w:r>
      <w:r w:rsidRPr="0073721E">
        <w:rPr>
          <w:sz w:val="24"/>
          <w:szCs w:val="24"/>
        </w:rPr>
        <w:t>. Doğum Sekseği Uygulamasının amacı, doğumda tıbbi müdahaleleri azaltılmak</w:t>
      </w:r>
      <w:r>
        <w:rPr>
          <w:sz w:val="24"/>
          <w:szCs w:val="24"/>
        </w:rPr>
        <w:t>,</w:t>
      </w:r>
      <w:r w:rsidRPr="0073721E">
        <w:rPr>
          <w:sz w:val="24"/>
          <w:szCs w:val="24"/>
        </w:rPr>
        <w:t xml:space="preserve"> kadına doğum süreci boyunca destek olmak, doğum sürecinde kadınları ve doğum destekçilerini bilgilendirmek ve güçlendirmektir (Carroll ve diğerleri, 2022). Doğum Sekseği Uygulaması, doğum süresince kadının aktif olmasını sağlayan, kadına ve destekçisine rehberlik yapan, yedi adım ve her adımda dört aktivite içeren, her adımın en az 20 dakika sürdüğü bir görsel uygulama aracıdır. Bu adımlar arasında merdivende yanlamasına yürüyerek hareket halinde kalmak veya masaj yapılırken bir tabureye oturmak gibi birçok hareket yer almaktadır. </w:t>
      </w:r>
    </w:p>
    <w:p w14:paraId="1D8AE22C" w14:textId="77777777" w:rsidR="00417F85" w:rsidRPr="001F5E90" w:rsidRDefault="00417F85" w:rsidP="00417F85">
      <w:pPr>
        <w:tabs>
          <w:tab w:val="left" w:pos="7090"/>
        </w:tabs>
        <w:spacing w:line="360" w:lineRule="auto"/>
        <w:ind w:firstLine="567"/>
        <w:rPr>
          <w:sz w:val="24"/>
          <w:szCs w:val="24"/>
        </w:rPr>
      </w:pPr>
    </w:p>
    <w:tbl>
      <w:tblPr>
        <w:tblStyle w:val="TabloKlavuzu"/>
        <w:tblW w:w="0" w:type="auto"/>
        <w:tblInd w:w="-567" w:type="dxa"/>
        <w:tblLook w:val="04A0" w:firstRow="1" w:lastRow="0" w:firstColumn="1" w:lastColumn="0" w:noHBand="0" w:noVBand="1"/>
      </w:tblPr>
      <w:tblGrid>
        <w:gridCol w:w="8891"/>
      </w:tblGrid>
      <w:tr w:rsidR="00F81D3B" w14:paraId="7F805CD5" w14:textId="77777777" w:rsidTr="00F81D3B">
        <w:tc>
          <w:tcPr>
            <w:tcW w:w="8891" w:type="dxa"/>
          </w:tcPr>
          <w:p w14:paraId="3BD54337" w14:textId="77777777" w:rsidR="00F81D3B" w:rsidRDefault="00F81D3B" w:rsidP="00C41721">
            <w:pPr>
              <w:keepNext/>
              <w:tabs>
                <w:tab w:val="left" w:pos="7090"/>
              </w:tabs>
              <w:spacing w:line="360" w:lineRule="auto"/>
              <w:jc w:val="center"/>
            </w:pPr>
            <w:r w:rsidRPr="00F81D3B">
              <w:lastRenderedPageBreak/>
              <w:fldChar w:fldCharType="begin"/>
            </w:r>
            <w:r w:rsidRPr="00F81D3B">
              <w:instrText xml:space="preserve"> INCLUDEPICTURE "https://images.whattoexpect.com/c5b91d89-2bb1-45a0-b39c-7d169aa4bfde" \* MERGEFORMATINET </w:instrText>
            </w:r>
            <w:r w:rsidRPr="00F81D3B">
              <w:fldChar w:fldCharType="separate"/>
            </w:r>
            <w:r w:rsidRPr="00F81D3B">
              <w:rPr>
                <w:noProof/>
                <w:sz w:val="24"/>
                <w:szCs w:val="24"/>
                <w:lang w:eastAsia="tr-TR"/>
              </w:rPr>
              <w:drawing>
                <wp:inline distT="0" distB="0" distL="0" distR="0" wp14:anchorId="7A765EFF" wp14:editId="2A275400">
                  <wp:extent cx="5338118" cy="6720634"/>
                  <wp:effectExtent l="0" t="0" r="0" b="0"/>
                  <wp:docPr id="1" name="Resim 13" descr="new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new imag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035" cy="6733119"/>
                          </a:xfrm>
                          <a:prstGeom prst="rect">
                            <a:avLst/>
                          </a:prstGeom>
                          <a:noFill/>
                          <a:ln>
                            <a:noFill/>
                          </a:ln>
                        </pic:spPr>
                      </pic:pic>
                    </a:graphicData>
                  </a:graphic>
                </wp:inline>
              </w:drawing>
            </w:r>
            <w:r w:rsidRPr="00F81D3B">
              <w:fldChar w:fldCharType="end"/>
            </w:r>
          </w:p>
        </w:tc>
      </w:tr>
    </w:tbl>
    <w:p w14:paraId="26B536B7" w14:textId="528E2B31" w:rsidR="00417F85" w:rsidRDefault="00417F85" w:rsidP="00417F85">
      <w:pPr>
        <w:rPr>
          <w:sz w:val="22"/>
          <w:szCs w:val="22"/>
          <w:shd w:val="clear" w:color="auto" w:fill="FFFFFF"/>
        </w:rPr>
      </w:pPr>
    </w:p>
    <w:p w14:paraId="1100C8E6" w14:textId="632BC829" w:rsidR="00417F85" w:rsidRPr="0073721E" w:rsidRDefault="00417F85" w:rsidP="00417F85">
      <w:pPr>
        <w:rPr>
          <w:rFonts w:ascii="Arial" w:hAnsi="Arial" w:cs="Arial"/>
          <w:color w:val="1A0DAB"/>
          <w:sz w:val="24"/>
          <w:szCs w:val="24"/>
          <w:u w:val="single"/>
          <w:shd w:val="clear" w:color="auto" w:fill="FFFFFF"/>
        </w:rPr>
      </w:pPr>
      <w:r>
        <w:rPr>
          <w:sz w:val="22"/>
          <w:szCs w:val="22"/>
          <w:shd w:val="clear" w:color="auto" w:fill="FFFFFF"/>
        </w:rPr>
        <w:t xml:space="preserve"> </w:t>
      </w:r>
      <w:r w:rsidRPr="00530EA0">
        <w:rPr>
          <w:b/>
          <w:bCs/>
          <w:sz w:val="24"/>
          <w:szCs w:val="24"/>
          <w:shd w:val="clear" w:color="auto" w:fill="FFFFFF"/>
        </w:rPr>
        <w:t xml:space="preserve">Şekil </w:t>
      </w:r>
      <w:r w:rsidR="00F81D3B" w:rsidRPr="00530EA0">
        <w:rPr>
          <w:b/>
          <w:bCs/>
          <w:sz w:val="24"/>
          <w:szCs w:val="24"/>
          <w:shd w:val="clear" w:color="auto" w:fill="FFFFFF"/>
        </w:rPr>
        <w:t>2</w:t>
      </w:r>
      <w:r w:rsidR="00530EA0" w:rsidRPr="00530EA0">
        <w:rPr>
          <w:b/>
          <w:bCs/>
          <w:sz w:val="24"/>
          <w:szCs w:val="24"/>
          <w:shd w:val="clear" w:color="auto" w:fill="FFFFFF"/>
        </w:rPr>
        <w:t>.</w:t>
      </w:r>
      <w:r w:rsidR="00530EA0">
        <w:rPr>
          <w:sz w:val="24"/>
          <w:szCs w:val="24"/>
          <w:shd w:val="clear" w:color="auto" w:fill="FFFFFF"/>
        </w:rPr>
        <w:t xml:space="preserve"> </w:t>
      </w:r>
      <w:r w:rsidRPr="0073721E">
        <w:rPr>
          <w:sz w:val="24"/>
          <w:szCs w:val="24"/>
        </w:rPr>
        <w:t xml:space="preserve"> Doğum </w:t>
      </w:r>
      <w:r w:rsidR="007508DD">
        <w:rPr>
          <w:sz w:val="24"/>
          <w:szCs w:val="24"/>
        </w:rPr>
        <w:t>s</w:t>
      </w:r>
      <w:r w:rsidRPr="0073721E">
        <w:rPr>
          <w:sz w:val="24"/>
          <w:szCs w:val="24"/>
        </w:rPr>
        <w:t xml:space="preserve">ekseği </w:t>
      </w:r>
      <w:r w:rsidR="007508DD">
        <w:rPr>
          <w:sz w:val="24"/>
          <w:szCs w:val="24"/>
        </w:rPr>
        <w:t>u</w:t>
      </w:r>
      <w:r w:rsidRPr="0073721E">
        <w:rPr>
          <w:sz w:val="24"/>
          <w:szCs w:val="24"/>
        </w:rPr>
        <w:t>ygulaması</w:t>
      </w:r>
      <w:r w:rsidR="00821905">
        <w:rPr>
          <w:sz w:val="24"/>
          <w:szCs w:val="24"/>
        </w:rPr>
        <w:t>.</w:t>
      </w:r>
      <w:r w:rsidRPr="0073721E">
        <w:rPr>
          <w:sz w:val="24"/>
          <w:szCs w:val="24"/>
          <w:shd w:val="clear" w:color="auto" w:fill="FFFFFF"/>
        </w:rPr>
        <w:t xml:space="preserve"> </w:t>
      </w:r>
      <w:r w:rsidRPr="0073721E">
        <w:rPr>
          <w:sz w:val="24"/>
          <w:szCs w:val="24"/>
        </w:rPr>
        <w:fldChar w:fldCharType="begin"/>
      </w:r>
      <w:r w:rsidRPr="0073721E">
        <w:rPr>
          <w:sz w:val="24"/>
          <w:szCs w:val="24"/>
        </w:rPr>
        <w:instrText>HYPERLINK "https://labourhopscotch.netlify.app/"</w:instrText>
      </w:r>
      <w:r w:rsidRPr="0073721E">
        <w:rPr>
          <w:sz w:val="24"/>
          <w:szCs w:val="24"/>
        </w:rPr>
      </w:r>
      <w:r w:rsidRPr="0073721E">
        <w:rPr>
          <w:sz w:val="24"/>
          <w:szCs w:val="24"/>
        </w:rPr>
        <w:fldChar w:fldCharType="separate"/>
      </w:r>
    </w:p>
    <w:p w14:paraId="6627DECB" w14:textId="77777777" w:rsidR="00417F85" w:rsidRPr="009512CC" w:rsidRDefault="00417F85" w:rsidP="00417F85">
      <w:pPr>
        <w:rPr>
          <w:sz w:val="24"/>
          <w:szCs w:val="24"/>
        </w:rPr>
      </w:pPr>
      <w:r w:rsidRPr="0073721E">
        <w:rPr>
          <w:sz w:val="24"/>
          <w:szCs w:val="24"/>
        </w:rPr>
        <w:fldChar w:fldCharType="end"/>
      </w:r>
    </w:p>
    <w:p w14:paraId="21C60F9B" w14:textId="77777777" w:rsidR="00F36DDC" w:rsidRDefault="00F36DDC" w:rsidP="00B9470C">
      <w:pPr>
        <w:tabs>
          <w:tab w:val="left" w:pos="7090"/>
        </w:tabs>
        <w:spacing w:after="120" w:line="360" w:lineRule="auto"/>
        <w:ind w:firstLine="567"/>
        <w:rPr>
          <w:sz w:val="24"/>
          <w:szCs w:val="24"/>
        </w:rPr>
      </w:pPr>
    </w:p>
    <w:p w14:paraId="3C5C60C9" w14:textId="77777777" w:rsidR="00F36DDC" w:rsidRDefault="00F36DDC" w:rsidP="00B9470C">
      <w:pPr>
        <w:tabs>
          <w:tab w:val="left" w:pos="7090"/>
        </w:tabs>
        <w:spacing w:after="120" w:line="360" w:lineRule="auto"/>
        <w:ind w:firstLine="567"/>
        <w:rPr>
          <w:sz w:val="24"/>
          <w:szCs w:val="24"/>
        </w:rPr>
      </w:pPr>
    </w:p>
    <w:p w14:paraId="634CA276" w14:textId="46516A00" w:rsidR="00417F85" w:rsidRPr="00B9470C" w:rsidRDefault="00417F85" w:rsidP="00E74C95">
      <w:pPr>
        <w:tabs>
          <w:tab w:val="left" w:pos="7090"/>
        </w:tabs>
        <w:spacing w:after="120" w:line="360" w:lineRule="auto"/>
        <w:ind w:firstLine="567"/>
        <w:rPr>
          <w:sz w:val="24"/>
          <w:szCs w:val="24"/>
        </w:rPr>
      </w:pPr>
      <w:r w:rsidRPr="0073721E">
        <w:rPr>
          <w:sz w:val="24"/>
          <w:szCs w:val="24"/>
        </w:rPr>
        <w:lastRenderedPageBreak/>
        <w:t>Gebeler, Doğum Sekseği Uygulamasındaki adımları gebeliğin 28. haftasından itibaren rutin taramalar bittikten sonra evde başlayabilirler. Doğumda ise kadınların odaklanmalarını artırmak için her bir adımı bebek ayak izleri ile görselleştirerek kadının bebeği ile buluşmasını hayal etmesi sağlanır. Doğum Sekseği Uygulamasındaki adımlar, bebeğin doğumu için doğru pozisyona olan optimal fetal pozisyonlamayı hedefler</w:t>
      </w:r>
      <w:r w:rsidR="00C02611">
        <w:rPr>
          <w:sz w:val="24"/>
          <w:szCs w:val="24"/>
        </w:rPr>
        <w:t xml:space="preserve"> (Şekil 2)</w:t>
      </w:r>
      <w:r w:rsidRPr="0073721E">
        <w:rPr>
          <w:sz w:val="24"/>
          <w:szCs w:val="24"/>
        </w:rPr>
        <w:t>. Doğum Sekseği Uygulamasındaki adımlar detaylı olarak aşağıda açıklanmıştır.</w:t>
      </w:r>
    </w:p>
    <w:p w14:paraId="022D21CF" w14:textId="71CB0102" w:rsidR="00AE760A" w:rsidRPr="00530EA0" w:rsidRDefault="00057CA6" w:rsidP="00E74C95">
      <w:pPr>
        <w:pStyle w:val="Stil4"/>
        <w:rPr>
          <w:i w:val="0"/>
          <w:iCs/>
          <w:u w:val="none"/>
        </w:rPr>
      </w:pPr>
      <w:bookmarkStart w:id="60" w:name="_Toc221305134"/>
      <w:r w:rsidRPr="00530EA0">
        <w:rPr>
          <w:i w:val="0"/>
          <w:iCs/>
          <w:u w:val="none"/>
        </w:rPr>
        <w:t>3.1</w:t>
      </w:r>
      <w:r w:rsidR="00B01287" w:rsidRPr="00530EA0">
        <w:rPr>
          <w:i w:val="0"/>
          <w:iCs/>
          <w:u w:val="none"/>
        </w:rPr>
        <w:t>5</w:t>
      </w:r>
      <w:r w:rsidRPr="00530EA0">
        <w:rPr>
          <w:i w:val="0"/>
          <w:iCs/>
          <w:u w:val="none"/>
        </w:rPr>
        <w:t>.</w:t>
      </w:r>
      <w:r w:rsidR="00417F85" w:rsidRPr="00530EA0">
        <w:rPr>
          <w:i w:val="0"/>
          <w:iCs/>
          <w:u w:val="none"/>
        </w:rPr>
        <w:t>1</w:t>
      </w:r>
      <w:r w:rsidRPr="00530EA0">
        <w:rPr>
          <w:i w:val="0"/>
          <w:iCs/>
          <w:u w:val="none"/>
        </w:rPr>
        <w:t xml:space="preserve"> </w:t>
      </w:r>
      <w:r w:rsidR="00AE760A" w:rsidRPr="00530EA0">
        <w:rPr>
          <w:i w:val="0"/>
          <w:iCs/>
          <w:u w:val="none"/>
        </w:rPr>
        <w:t>Doğum Sekseği Uygulamasındaki Adımlar</w:t>
      </w:r>
      <w:bookmarkEnd w:id="60"/>
    </w:p>
    <w:p w14:paraId="72D19184" w14:textId="4A4EB01F" w:rsidR="004765A0" w:rsidRPr="00927B9B" w:rsidRDefault="00D83CA4" w:rsidP="00E74C95">
      <w:pPr>
        <w:spacing w:after="120" w:line="360" w:lineRule="auto"/>
        <w:ind w:firstLine="567"/>
        <w:contextualSpacing/>
        <w:rPr>
          <w:sz w:val="24"/>
          <w:szCs w:val="24"/>
        </w:rPr>
      </w:pPr>
      <w:bookmarkStart w:id="61" w:name="_Toc220022021"/>
      <w:bookmarkStart w:id="62" w:name="_Toc220237130"/>
      <w:r w:rsidRPr="00927B9B">
        <w:rPr>
          <w:rStyle w:val="Gl"/>
          <w:b w:val="0"/>
          <w:bCs w:val="0"/>
          <w:sz w:val="24"/>
          <w:szCs w:val="24"/>
        </w:rPr>
        <w:t xml:space="preserve">Çalışmamızda </w:t>
      </w:r>
      <w:r w:rsidR="004765A0" w:rsidRPr="00927B9B">
        <w:rPr>
          <w:rStyle w:val="Gl"/>
          <w:b w:val="0"/>
          <w:bCs w:val="0"/>
          <w:sz w:val="24"/>
          <w:szCs w:val="24"/>
        </w:rPr>
        <w:t>Doğum Sekseği Uygulaması</w:t>
      </w:r>
      <w:r w:rsidR="004765A0" w:rsidRPr="00927B9B">
        <w:rPr>
          <w:sz w:val="24"/>
          <w:szCs w:val="24"/>
        </w:rPr>
        <w:t xml:space="preserve"> kapsamında yer alan her bir adım, yaklaşık </w:t>
      </w:r>
      <w:r w:rsidR="004765A0" w:rsidRPr="00927B9B">
        <w:rPr>
          <w:rStyle w:val="Gl"/>
          <w:b w:val="0"/>
          <w:bCs w:val="0"/>
          <w:sz w:val="24"/>
          <w:szCs w:val="24"/>
        </w:rPr>
        <w:t>20 dakika</w:t>
      </w:r>
      <w:r w:rsidR="004765A0" w:rsidRPr="00927B9B">
        <w:rPr>
          <w:b/>
          <w:bCs/>
          <w:sz w:val="24"/>
          <w:szCs w:val="24"/>
        </w:rPr>
        <w:t xml:space="preserve"> s</w:t>
      </w:r>
      <w:r w:rsidR="004765A0" w:rsidRPr="00927B9B">
        <w:rPr>
          <w:sz w:val="24"/>
          <w:szCs w:val="24"/>
        </w:rPr>
        <w:t>üreyle uygulanmıştır. Uygulama süresi, gebenin pozisyona uyum sağlaması ve uygulamanın standart şekilde yürütülmesini sağlamak amacıyla planlanmıştır. Doğum sekseği uygulamasındaki adımlar, literatürde önerilen uygulama rehberleri doğrultusunda yapılandırılmış olup, tüm katılımcılara aynı sırayla ve aynı sürelerde uygulanmıştır (Carroll ve diğerleri, 2022).</w:t>
      </w:r>
      <w:bookmarkEnd w:id="61"/>
      <w:r w:rsidR="004765A0" w:rsidRPr="00927B9B">
        <w:rPr>
          <w:sz w:val="24"/>
          <w:szCs w:val="24"/>
        </w:rPr>
        <w:t xml:space="preserve"> </w:t>
      </w:r>
      <w:r w:rsidR="0021554E" w:rsidRPr="00927B9B">
        <w:rPr>
          <w:sz w:val="24"/>
          <w:szCs w:val="24"/>
        </w:rPr>
        <w:t>Bu adımların neler olduğu ve çalışmada nasıl uygulandığı aşağıda detaylı olarak açıklanmıştır.</w:t>
      </w:r>
      <w:bookmarkEnd w:id="62"/>
    </w:p>
    <w:p w14:paraId="74BDD325" w14:textId="47AA0DF2" w:rsidR="00AE760A" w:rsidRDefault="00057CA6" w:rsidP="00E74C95">
      <w:pPr>
        <w:pStyle w:val="Stil3"/>
      </w:pPr>
      <w:bookmarkStart w:id="63" w:name="_Toc221305135"/>
      <w:r>
        <w:t>1</w:t>
      </w:r>
      <w:r w:rsidR="00AE760A">
        <w:t xml:space="preserve">. </w:t>
      </w:r>
      <w:r w:rsidR="00AE760A" w:rsidRPr="0073721E">
        <w:t>Adım</w:t>
      </w:r>
      <w:r w:rsidR="00A0523D">
        <w:t>:</w:t>
      </w:r>
      <w:r w:rsidR="00C41721">
        <w:t xml:space="preserve"> </w:t>
      </w:r>
      <w:r w:rsidR="00AE760A" w:rsidRPr="0073721E">
        <w:t>Mobilizasyon</w:t>
      </w:r>
      <w:bookmarkEnd w:id="63"/>
      <w:r w:rsidR="00AE760A" w:rsidRPr="0073721E">
        <w:t xml:space="preserve"> </w:t>
      </w:r>
    </w:p>
    <w:p w14:paraId="315A3471" w14:textId="0B9E4DF8" w:rsidR="00AE760A" w:rsidRPr="0073721E" w:rsidRDefault="00AE760A" w:rsidP="00E74C95">
      <w:pPr>
        <w:spacing w:after="120" w:line="360" w:lineRule="auto"/>
        <w:ind w:firstLine="567"/>
        <w:rPr>
          <w:sz w:val="24"/>
          <w:szCs w:val="24"/>
        </w:rPr>
      </w:pPr>
      <w:r w:rsidRPr="0073721E">
        <w:rPr>
          <w:sz w:val="24"/>
          <w:szCs w:val="24"/>
        </w:rPr>
        <w:t>Doğum Sekseği Uygulamasının başlangıç adımıdır. Bu adıma ile ilgili eğitimlere gebelik taramaları bittikten ve gebelikte herhangi bir riskin olmadığı tespit edildikten sonra başlanabilir. Bu başlangıç adımı dört aktiviteden oluşmaktadır (</w:t>
      </w:r>
      <w:r>
        <w:rPr>
          <w:sz w:val="24"/>
          <w:szCs w:val="24"/>
        </w:rPr>
        <w:t>Şekil</w:t>
      </w:r>
      <w:r w:rsidRPr="0073721E">
        <w:rPr>
          <w:sz w:val="24"/>
          <w:szCs w:val="24"/>
        </w:rPr>
        <w:t xml:space="preserve"> </w:t>
      </w:r>
      <w:r w:rsidR="00C02611">
        <w:rPr>
          <w:sz w:val="24"/>
          <w:szCs w:val="24"/>
        </w:rPr>
        <w:t>3</w:t>
      </w:r>
      <w:r w:rsidRPr="0073721E">
        <w:rPr>
          <w:sz w:val="24"/>
          <w:szCs w:val="24"/>
        </w:rPr>
        <w:t xml:space="preserve">). </w:t>
      </w:r>
      <w:r w:rsidRPr="00AC0D1D">
        <w:rPr>
          <w:sz w:val="24"/>
          <w:szCs w:val="24"/>
        </w:rPr>
        <w:t>Tüm aktivitelerin yapılması ideal olmakla birlikte, gebenin toleransına göre mümkün olduğunca çoğunun uygulanması hedeflenmelidir.</w:t>
      </w:r>
      <w:r>
        <w:rPr>
          <w:sz w:val="24"/>
          <w:szCs w:val="24"/>
        </w:rPr>
        <w:t xml:space="preserve"> </w:t>
      </w:r>
      <w:r w:rsidRPr="0073721E">
        <w:rPr>
          <w:sz w:val="24"/>
          <w:szCs w:val="24"/>
        </w:rPr>
        <w:t>Bu aktiviteler;</w:t>
      </w:r>
    </w:p>
    <w:p w14:paraId="6C9AB295" w14:textId="77777777" w:rsidR="00AE760A" w:rsidRPr="0073721E" w:rsidRDefault="00AE760A" w:rsidP="00AE760A">
      <w:pPr>
        <w:pStyle w:val="ListeParagraf"/>
        <w:numPr>
          <w:ilvl w:val="0"/>
          <w:numId w:val="1"/>
        </w:numPr>
        <w:spacing w:line="360" w:lineRule="auto"/>
        <w:rPr>
          <w:rFonts w:ascii="Times New Roman" w:hAnsi="Times New Roman"/>
        </w:rPr>
      </w:pPr>
      <w:r w:rsidRPr="0073721E">
        <w:rPr>
          <w:rFonts w:ascii="Times New Roman" w:hAnsi="Times New Roman"/>
        </w:rPr>
        <w:t>Merdivenlerde yana doğru veya kaldırımda ve yolda yürümek</w:t>
      </w:r>
    </w:p>
    <w:p w14:paraId="05C1EEAD" w14:textId="77777777" w:rsidR="00AE760A" w:rsidRPr="0073721E" w:rsidRDefault="00AE760A" w:rsidP="00AE760A">
      <w:pPr>
        <w:pStyle w:val="ListeParagraf"/>
        <w:numPr>
          <w:ilvl w:val="0"/>
          <w:numId w:val="1"/>
        </w:numPr>
        <w:spacing w:line="360" w:lineRule="auto"/>
        <w:rPr>
          <w:rFonts w:ascii="Times New Roman" w:hAnsi="Times New Roman"/>
        </w:rPr>
      </w:pPr>
      <w:r w:rsidRPr="0073721E">
        <w:rPr>
          <w:rFonts w:ascii="Times New Roman" w:hAnsi="Times New Roman"/>
        </w:rPr>
        <w:t>Hareketler (yürüyüş, merdiven kullanmak)</w:t>
      </w:r>
    </w:p>
    <w:p w14:paraId="7BEE0F94" w14:textId="77777777" w:rsidR="00AE760A" w:rsidRPr="0073721E" w:rsidRDefault="00AE760A" w:rsidP="00AE760A">
      <w:pPr>
        <w:pStyle w:val="ListeParagraf"/>
        <w:numPr>
          <w:ilvl w:val="0"/>
          <w:numId w:val="1"/>
        </w:numPr>
        <w:spacing w:line="360" w:lineRule="auto"/>
        <w:rPr>
          <w:rFonts w:ascii="Times New Roman" w:hAnsi="Times New Roman"/>
        </w:rPr>
      </w:pPr>
      <w:r w:rsidRPr="0073721E">
        <w:rPr>
          <w:rFonts w:ascii="Times New Roman" w:hAnsi="Times New Roman"/>
        </w:rPr>
        <w:t>Pelvik eğimler</w:t>
      </w:r>
    </w:p>
    <w:p w14:paraId="76D88B76" w14:textId="77777777" w:rsidR="00AE760A" w:rsidRPr="0073721E" w:rsidRDefault="00AE760A" w:rsidP="00AE760A">
      <w:pPr>
        <w:pStyle w:val="ListeParagraf"/>
        <w:numPr>
          <w:ilvl w:val="0"/>
          <w:numId w:val="1"/>
        </w:numPr>
        <w:spacing w:line="360" w:lineRule="auto"/>
        <w:rPr>
          <w:rFonts w:ascii="Times New Roman" w:hAnsi="Times New Roman"/>
        </w:rPr>
      </w:pPr>
      <w:r w:rsidRPr="0073721E">
        <w:rPr>
          <w:rFonts w:ascii="Times New Roman" w:hAnsi="Times New Roman"/>
        </w:rPr>
        <w:t>Derin çömelme.</w:t>
      </w:r>
    </w:p>
    <w:p w14:paraId="6C6B20E1" w14:textId="77777777" w:rsidR="00AE760A" w:rsidRPr="0073721E" w:rsidRDefault="00AE760A" w:rsidP="00AE760A">
      <w:pPr>
        <w:pStyle w:val="ListeParagraf"/>
        <w:spacing w:line="360" w:lineRule="auto"/>
        <w:rPr>
          <w:rFonts w:ascii="Times New Roman" w:hAnsi="Times New Roman"/>
        </w:rPr>
      </w:pPr>
    </w:p>
    <w:p w14:paraId="64D9510C" w14:textId="77777777" w:rsidR="00AE760A" w:rsidRDefault="00AE760A" w:rsidP="00AE760A">
      <w:pPr>
        <w:pStyle w:val="ListeParagraf"/>
        <w:spacing w:line="360" w:lineRule="auto"/>
        <w:rPr>
          <w:rFonts w:ascii="Times New Roman" w:hAnsi="Times New Roman"/>
        </w:rPr>
      </w:pPr>
    </w:p>
    <w:p w14:paraId="5DB89930" w14:textId="77777777" w:rsidR="004E39C7" w:rsidRDefault="004E39C7" w:rsidP="00AE760A">
      <w:pPr>
        <w:pStyle w:val="ListeParagraf"/>
        <w:spacing w:line="360" w:lineRule="auto"/>
        <w:rPr>
          <w:rFonts w:ascii="Times New Roman" w:hAnsi="Times New Roman"/>
        </w:rPr>
      </w:pPr>
    </w:p>
    <w:p w14:paraId="09705D46" w14:textId="77777777" w:rsidR="00BE2703" w:rsidRPr="0073721E" w:rsidRDefault="00BE2703" w:rsidP="00AE760A">
      <w:pPr>
        <w:pStyle w:val="ListeParagraf"/>
        <w:spacing w:line="360" w:lineRule="auto"/>
        <w:rPr>
          <w:rFonts w:ascii="Times New Roman" w:hAnsi="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4E39C7" w14:paraId="6C3ADF0A" w14:textId="77777777" w:rsidTr="00175569">
        <w:tc>
          <w:tcPr>
            <w:tcW w:w="8891" w:type="dxa"/>
          </w:tcPr>
          <w:p w14:paraId="4C22C05F" w14:textId="77777777" w:rsidR="004E39C7" w:rsidRDefault="004E39C7" w:rsidP="00C41721">
            <w:pPr>
              <w:jc w:val="center"/>
            </w:pPr>
            <w:r w:rsidRPr="004E39C7">
              <w:rPr>
                <w:sz w:val="24"/>
                <w:szCs w:val="24"/>
              </w:rPr>
              <w:lastRenderedPageBreak/>
              <w:fldChar w:fldCharType="begin"/>
            </w:r>
            <w:r w:rsidRPr="004E39C7">
              <w:rPr>
                <w:sz w:val="24"/>
                <w:szCs w:val="24"/>
              </w:rPr>
              <w:instrText xml:space="preserve"> INCLUDEPICTURE "https://encrypted-tbn0.gstatic.com/images?q=tbn:ANd9GcTOq5oZT8DJ1gAwhmmjLiistSlKKSa8ppNGHXwa9Tt5F52InEYcbjuzTqO6D-QXA5uNcso&amp;usqp=CAU" \* MERGEFORMATINET </w:instrText>
            </w:r>
            <w:r w:rsidRPr="004E39C7">
              <w:rPr>
                <w:sz w:val="24"/>
                <w:szCs w:val="24"/>
              </w:rPr>
              <w:fldChar w:fldCharType="separate"/>
            </w:r>
            <w:r w:rsidRPr="004E39C7">
              <w:rPr>
                <w:noProof/>
                <w:sz w:val="24"/>
                <w:szCs w:val="24"/>
                <w:lang w:eastAsia="tr-TR"/>
              </w:rPr>
              <w:drawing>
                <wp:inline distT="0" distB="0" distL="0" distR="0" wp14:anchorId="298B7D5E" wp14:editId="675546DA">
                  <wp:extent cx="2790190" cy="2199005"/>
                  <wp:effectExtent l="0" t="0" r="0" b="0"/>
                  <wp:docPr id="2" name="Resim 13" descr="Labour Hopsco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Labour Hopscotch"/>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190" cy="2199005"/>
                          </a:xfrm>
                          <a:prstGeom prst="rect">
                            <a:avLst/>
                          </a:prstGeom>
                          <a:noFill/>
                          <a:ln>
                            <a:noFill/>
                          </a:ln>
                        </pic:spPr>
                      </pic:pic>
                    </a:graphicData>
                  </a:graphic>
                </wp:inline>
              </w:drawing>
            </w:r>
            <w:r w:rsidRPr="004E39C7">
              <w:rPr>
                <w:sz w:val="24"/>
                <w:szCs w:val="24"/>
              </w:rPr>
              <w:fldChar w:fldCharType="end"/>
            </w:r>
          </w:p>
        </w:tc>
      </w:tr>
    </w:tbl>
    <w:p w14:paraId="00071633" w14:textId="7F5DCA31" w:rsidR="00AE760A" w:rsidRDefault="00AE760A" w:rsidP="00AE760A">
      <w:pPr>
        <w:jc w:val="center"/>
      </w:pPr>
    </w:p>
    <w:p w14:paraId="0FFC91C1" w14:textId="21AABE1D" w:rsidR="00BE2703" w:rsidRDefault="00AE760A" w:rsidP="007508DD">
      <w:pPr>
        <w:jc w:val="center"/>
      </w:pPr>
      <w:r>
        <w:fldChar w:fldCharType="begin"/>
      </w:r>
      <w:r>
        <w:instrText xml:space="preserve"> INCLUDEPICTURE "https://res.cloudinary.com/bshano/image/upload/c_scale,f_auto,w_46/v1585906726/Labour%20Hopscotch/footsteps.png" \* MERGEFORMATINET </w:instrText>
      </w:r>
      <w:r>
        <w:fldChar w:fldCharType="separate"/>
      </w:r>
      <w:r w:rsidRPr="0060514D">
        <w:rPr>
          <w:noProof/>
          <w:lang w:eastAsia="tr-TR"/>
        </w:rPr>
        <w:drawing>
          <wp:inline distT="0" distB="0" distL="0" distR="0" wp14:anchorId="6FB26235" wp14:editId="296E7B20">
            <wp:extent cx="583565" cy="683814"/>
            <wp:effectExtent l="0" t="0" r="0" b="27940"/>
            <wp:docPr id="3" name="Resim 1698760692"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683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fldChar w:fldCharType="end"/>
      </w:r>
    </w:p>
    <w:p w14:paraId="18460959" w14:textId="4E018A58" w:rsidR="00530EA0" w:rsidRDefault="00AE760A" w:rsidP="00530EA0">
      <w:r w:rsidRPr="00530EA0">
        <w:rPr>
          <w:b/>
          <w:bCs/>
          <w:sz w:val="24"/>
          <w:szCs w:val="24"/>
          <w:shd w:val="clear" w:color="auto" w:fill="FFFFFF"/>
        </w:rPr>
        <w:t>Şekil</w:t>
      </w:r>
      <w:r w:rsidRPr="00530EA0">
        <w:rPr>
          <w:b/>
          <w:bCs/>
          <w:sz w:val="24"/>
          <w:szCs w:val="24"/>
        </w:rPr>
        <w:t xml:space="preserve"> </w:t>
      </w:r>
      <w:r w:rsidR="00F81D3B" w:rsidRPr="00530EA0">
        <w:rPr>
          <w:b/>
          <w:bCs/>
          <w:sz w:val="24"/>
          <w:szCs w:val="24"/>
        </w:rPr>
        <w:t>3</w:t>
      </w:r>
      <w:r w:rsidR="00530EA0" w:rsidRPr="00530EA0">
        <w:rPr>
          <w:b/>
          <w:bCs/>
          <w:sz w:val="24"/>
          <w:szCs w:val="24"/>
        </w:rPr>
        <w:t>.</w:t>
      </w:r>
      <w:r w:rsidRPr="0073721E">
        <w:rPr>
          <w:sz w:val="24"/>
          <w:szCs w:val="24"/>
        </w:rPr>
        <w:t xml:space="preserve"> </w:t>
      </w:r>
      <w:r w:rsidR="005C389A">
        <w:rPr>
          <w:sz w:val="24"/>
          <w:szCs w:val="24"/>
        </w:rPr>
        <w:t xml:space="preserve">Birinci adım </w:t>
      </w:r>
      <w:r w:rsidR="00530EA0">
        <w:rPr>
          <w:sz w:val="24"/>
          <w:szCs w:val="24"/>
        </w:rPr>
        <w:t>m</w:t>
      </w:r>
      <w:r w:rsidR="005C389A">
        <w:rPr>
          <w:sz w:val="24"/>
          <w:szCs w:val="24"/>
        </w:rPr>
        <w:t>obilisazyon</w:t>
      </w:r>
      <w:r w:rsidR="00821905">
        <w:rPr>
          <w:b/>
          <w:bCs/>
          <w:sz w:val="24"/>
          <w:szCs w:val="24"/>
        </w:rPr>
        <w:t>.</w:t>
      </w:r>
    </w:p>
    <w:p w14:paraId="51E14F8E" w14:textId="30982711" w:rsidR="00AE760A" w:rsidRDefault="00AE760A" w:rsidP="00AE760A">
      <w:pPr>
        <w:spacing w:line="360" w:lineRule="auto"/>
      </w:pPr>
    </w:p>
    <w:p w14:paraId="4BB5EB94" w14:textId="77777777" w:rsidR="00AE760A" w:rsidRPr="0073721E" w:rsidRDefault="00AE760A" w:rsidP="00E74C95">
      <w:pPr>
        <w:spacing w:after="120" w:line="360" w:lineRule="auto"/>
        <w:ind w:firstLine="567"/>
        <w:rPr>
          <w:sz w:val="24"/>
          <w:szCs w:val="24"/>
        </w:rPr>
      </w:pPr>
      <w:r w:rsidRPr="0073721E">
        <w:rPr>
          <w:sz w:val="24"/>
          <w:szCs w:val="24"/>
        </w:rPr>
        <w:t>Bu dört aşamada gebenin gün içerisinde hareket halinde olması planlanır. Örneğin günlük yürüyüş yapması, asansör yerine merdiven kullanması, oturma pozisyonuna dikkat etmesi ve çömelme hareketlerini kapsamaktadır (</w:t>
      </w:r>
      <w:r>
        <w:rPr>
          <w:sz w:val="24"/>
          <w:szCs w:val="24"/>
        </w:rPr>
        <w:t>Resim</w:t>
      </w:r>
      <w:r w:rsidRPr="0073721E">
        <w:rPr>
          <w:sz w:val="24"/>
          <w:szCs w:val="24"/>
        </w:rPr>
        <w:t xml:space="preserve"> </w:t>
      </w:r>
      <w:r>
        <w:rPr>
          <w:sz w:val="24"/>
          <w:szCs w:val="24"/>
        </w:rPr>
        <w:t>1</w:t>
      </w:r>
      <w:r w:rsidRPr="0073721E">
        <w:rPr>
          <w:sz w:val="24"/>
          <w:szCs w:val="24"/>
        </w:rPr>
        <w:t xml:space="preserve">). İlave olarak, gebenin beslenme planlarına, kalori alımlarına ve gestasyonel diyabet ve anemiyi önlemeye yönelik uygulanan tedavi ve diyetlere bağlı kalınması önerilmektedir. </w:t>
      </w:r>
    </w:p>
    <w:p w14:paraId="1D1B634F" w14:textId="77777777" w:rsidR="00AE760A" w:rsidRDefault="00AE760A" w:rsidP="00E74C95">
      <w:pPr>
        <w:spacing w:after="120" w:line="360" w:lineRule="auto"/>
        <w:ind w:firstLine="567"/>
        <w:rPr>
          <w:sz w:val="24"/>
          <w:szCs w:val="24"/>
        </w:rPr>
      </w:pPr>
      <w:r w:rsidRPr="00AC0D1D">
        <w:rPr>
          <w:sz w:val="24"/>
          <w:szCs w:val="24"/>
        </w:rPr>
        <w:t>Gebeye yarı şişirilmiş bir futbol topunun üzerinde oturduğunu hayal etmesi önerilebilir. Masa başı işlerde çalışan gebeler için diz çökme pozisyonunu destekleyecek bir tabure tercih edilebilir</w:t>
      </w:r>
      <w:r>
        <w:t xml:space="preserve"> </w:t>
      </w:r>
      <w:r w:rsidRPr="0073721E">
        <w:rPr>
          <w:sz w:val="24"/>
          <w:szCs w:val="24"/>
        </w:rPr>
        <w:t>(</w:t>
      </w:r>
      <w:r>
        <w:rPr>
          <w:sz w:val="24"/>
          <w:szCs w:val="24"/>
        </w:rPr>
        <w:t>Resim</w:t>
      </w:r>
      <w:r w:rsidRPr="0073721E">
        <w:rPr>
          <w:sz w:val="24"/>
          <w:szCs w:val="24"/>
        </w:rPr>
        <w:t xml:space="preserve"> </w:t>
      </w:r>
      <w:r>
        <w:rPr>
          <w:sz w:val="24"/>
          <w:szCs w:val="24"/>
        </w:rPr>
        <w:t>2</w:t>
      </w:r>
      <w:r w:rsidRPr="0073721E">
        <w:rPr>
          <w:sz w:val="24"/>
          <w:szCs w:val="24"/>
        </w:rPr>
        <w:t xml:space="preserve">). Mümkünse masada sandalye yerine doğum topunun üzerine oturabilir. Gebe bu aşamadaki hareketlerden istediğinde ve kendisine daha faydalı olduğunu düşündüğü harekette daha fazla kalabilir. Gebeye destek olan kişinin de bu sürece dahil edilmesi, gebeye yürüyüş yaparken, merdiven çıkarken, çömelme ve kalkma hareketlerinde elinden tutarak destek olması gerekir. Ayrıca doğum destekçileri gebenin bir sonraki adıma ya da adım içindeki hareketlere geçmesi için hazırlıklar yapmalı ve ortamı uygun hale getirmelidir (Carroll ve diğerleri, 2022). </w:t>
      </w:r>
    </w:p>
    <w:p w14:paraId="7B8B06CD" w14:textId="739414D2" w:rsidR="004765A0" w:rsidRPr="004765A0" w:rsidRDefault="004765A0" w:rsidP="0098260C">
      <w:pPr>
        <w:spacing w:before="100" w:beforeAutospacing="1" w:after="100" w:afterAutospacing="1" w:line="360" w:lineRule="auto"/>
        <w:ind w:firstLine="567"/>
        <w:rPr>
          <w:rFonts w:eastAsia="Times New Roman"/>
          <w:color w:val="auto"/>
          <w:sz w:val="24"/>
          <w:szCs w:val="24"/>
          <w:lang w:eastAsia="tr-TR"/>
        </w:rPr>
      </w:pPr>
      <w:r w:rsidRPr="004765A0">
        <w:rPr>
          <w:rFonts w:eastAsia="Times New Roman"/>
          <w:color w:val="auto"/>
          <w:sz w:val="24"/>
          <w:szCs w:val="24"/>
          <w:lang w:eastAsia="tr-TR"/>
        </w:rPr>
        <w:t xml:space="preserve">Çalışmada, müdahale grubuna alınan gebelerin travay süresince mobilizasyonu sağlanmıştır. Uygulamalar, çalışmayı yürüten araştırmacı ebe tarafından yürütülmüştür. Birinci adım kapsamında, gebenin sık aralıklarla yürümesi ve çömelme hareketleri yapması teşvik edilmiş, bu amaçla doğum taburesi kullanılmıştır. Doğum taburesi, gebenin yürüyüşler </w:t>
      </w:r>
      <w:r w:rsidRPr="004765A0">
        <w:rPr>
          <w:rFonts w:eastAsia="Times New Roman"/>
          <w:color w:val="auto"/>
          <w:sz w:val="24"/>
          <w:szCs w:val="24"/>
          <w:lang w:eastAsia="tr-TR"/>
        </w:rPr>
        <w:lastRenderedPageBreak/>
        <w:t>sonrasında dinlenmesine ve doğum eyleminin ilerleyen evrelerinde etkin ve doğru nefes egzersizleri ile gevşemesine olanak sağlamıştır.</w:t>
      </w:r>
      <w:r>
        <w:rPr>
          <w:rFonts w:eastAsia="Times New Roman"/>
          <w:color w:val="auto"/>
          <w:sz w:val="24"/>
          <w:szCs w:val="24"/>
          <w:lang w:eastAsia="tr-TR"/>
        </w:rPr>
        <w:t xml:space="preserve"> </w:t>
      </w:r>
      <w:r w:rsidRPr="004765A0">
        <w:rPr>
          <w:rFonts w:eastAsia="Times New Roman"/>
          <w:color w:val="auto"/>
          <w:sz w:val="24"/>
          <w:szCs w:val="24"/>
          <w:lang w:eastAsia="tr-TR"/>
        </w:rPr>
        <w:t>Yürüyüşlerin ardından, doğum salonu koridorlarında bulunan tutunma barları kullanılarak çömelme hareketleri uygulanmıştır (Resim 2; Resim 3). Bu adım en az 20 dakika süreyle uygulanmış olup, uygulama süresi gebenin isteği ve toleransına göre daha kısa ya da daha uzun olacak şekilde düzenlenmiştir. Adım kapsamında yer alan merdiven inme hareketi, doğum salonunda bulunan tek basamaklı platform yardımıyla gerçekleştirilmiştir (Resim 4). Uygulamalar sırasında, araştırmacı ebe tarafından sürekli gözetim sağlanmış ve gerektiğinde gebenin refakatçisinden destek alınmıştır.</w:t>
      </w:r>
    </w:p>
    <w:p w14:paraId="14828BB5" w14:textId="77777777" w:rsidR="00AE760A" w:rsidRDefault="00AE760A" w:rsidP="00AE760A">
      <w:pPr>
        <w:spacing w:line="360" w:lineRule="auto"/>
        <w:ind w:firstLine="567"/>
      </w:pPr>
    </w:p>
    <w:p w14:paraId="6F366C01" w14:textId="77777777" w:rsidR="00AE760A" w:rsidRDefault="00AE760A" w:rsidP="00AE760A">
      <w:pPr>
        <w:spacing w:line="360" w:lineRule="auto"/>
        <w:ind w:firstLine="567"/>
      </w:pPr>
    </w:p>
    <w:tbl>
      <w:tblPr>
        <w:tblStyle w:val="TabloKlavuzu"/>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7"/>
      </w:tblGrid>
      <w:tr w:rsidR="00F81D3B" w14:paraId="557FA962" w14:textId="77777777" w:rsidTr="00D0131F">
        <w:trPr>
          <w:trHeight w:val="2208"/>
        </w:trPr>
        <w:tc>
          <w:tcPr>
            <w:tcW w:w="7157"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1"/>
            </w:tblGrid>
            <w:tr w:rsidR="00175569" w14:paraId="104EA8E0" w14:textId="77777777" w:rsidTr="00175569">
              <w:tc>
                <w:tcPr>
                  <w:tcW w:w="6931" w:type="dxa"/>
                </w:tcPr>
                <w:p w14:paraId="27FF82EE" w14:textId="77777777" w:rsidR="00175569" w:rsidRDefault="00175569" w:rsidP="00FF559D">
                  <w:pPr>
                    <w:jc w:val="center"/>
                  </w:pPr>
                  <w:r w:rsidRPr="00175569">
                    <w:rPr>
                      <w:noProof/>
                      <w:lang w:eastAsia="tr-TR"/>
                    </w:rPr>
                    <w:drawing>
                      <wp:inline distT="0" distB="0" distL="0" distR="0" wp14:anchorId="34B146A2" wp14:editId="0FEF839B">
                        <wp:extent cx="2703830" cy="1600200"/>
                        <wp:effectExtent l="0" t="0" r="0" b="0"/>
                        <wp:docPr id="4" name="Picture 2" descr="Hamilelikte Merdiven Çıkmak Zararlı Mı? - Hamiley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amilelikte Merdiven Çıkmak Zararlı Mı? - Hamileyke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830" cy="1600200"/>
                                </a:xfrm>
                                <a:prstGeom prst="rect">
                                  <a:avLst/>
                                </a:prstGeom>
                                <a:noFill/>
                                <a:ln>
                                  <a:noFill/>
                                </a:ln>
                              </pic:spPr>
                            </pic:pic>
                          </a:graphicData>
                        </a:graphic>
                      </wp:inline>
                    </w:drawing>
                  </w:r>
                </w:p>
              </w:tc>
            </w:tr>
          </w:tbl>
          <w:p w14:paraId="7D162468" w14:textId="226C18C8" w:rsidR="00F81D3B" w:rsidRDefault="00F81D3B" w:rsidP="00C41721">
            <w:pPr>
              <w:jc w:val="center"/>
            </w:pPr>
          </w:p>
        </w:tc>
      </w:tr>
    </w:tbl>
    <w:p w14:paraId="15DA469F" w14:textId="18227604" w:rsidR="00AE760A" w:rsidRDefault="00AE760A" w:rsidP="00AE760A">
      <w:pPr>
        <w:jc w:val="center"/>
      </w:pPr>
    </w:p>
    <w:p w14:paraId="71D3F695" w14:textId="77777777" w:rsidR="00AE760A" w:rsidRDefault="00AE760A" w:rsidP="00AE760A"/>
    <w:p w14:paraId="6BA7B480" w14:textId="1628BACE" w:rsidR="00AE760A" w:rsidRPr="0073721E" w:rsidRDefault="00AE760A" w:rsidP="00AE760A">
      <w:pPr>
        <w:spacing w:line="240" w:lineRule="atLeast"/>
        <w:jc w:val="center"/>
        <w:rPr>
          <w:sz w:val="24"/>
          <w:szCs w:val="24"/>
        </w:rPr>
      </w:pPr>
      <w:r>
        <w:rPr>
          <w:sz w:val="22"/>
          <w:szCs w:val="22"/>
          <w:shd w:val="clear" w:color="auto" w:fill="FFFFFF"/>
        </w:rPr>
        <w:t xml:space="preserve">           </w:t>
      </w:r>
      <w:r w:rsidRPr="00530EA0">
        <w:rPr>
          <w:b/>
          <w:bCs/>
          <w:sz w:val="24"/>
          <w:szCs w:val="24"/>
          <w:shd w:val="clear" w:color="auto" w:fill="FFFFFF"/>
        </w:rPr>
        <w:t xml:space="preserve">Resim </w:t>
      </w:r>
      <w:r w:rsidRPr="00530EA0">
        <w:rPr>
          <w:b/>
          <w:bCs/>
          <w:sz w:val="24"/>
          <w:szCs w:val="24"/>
        </w:rPr>
        <w:t>1</w:t>
      </w:r>
      <w:r w:rsidR="00530EA0" w:rsidRPr="00530EA0">
        <w:rPr>
          <w:b/>
          <w:bCs/>
          <w:sz w:val="24"/>
          <w:szCs w:val="24"/>
        </w:rPr>
        <w:t>.</w:t>
      </w:r>
      <w:r w:rsidR="00530EA0">
        <w:rPr>
          <w:sz w:val="24"/>
          <w:szCs w:val="24"/>
        </w:rPr>
        <w:t xml:space="preserve"> </w:t>
      </w:r>
      <w:r w:rsidRPr="0073721E">
        <w:rPr>
          <w:sz w:val="24"/>
          <w:szCs w:val="24"/>
        </w:rPr>
        <w:t xml:space="preserve"> Merdivende yanlamasına yürüme</w:t>
      </w:r>
      <w:r w:rsidR="00530EA0">
        <w:rPr>
          <w:sz w:val="24"/>
          <w:szCs w:val="24"/>
        </w:rPr>
        <w:t>.</w:t>
      </w:r>
      <w:r w:rsidRPr="0073721E">
        <w:rPr>
          <w:sz w:val="24"/>
          <w:szCs w:val="24"/>
        </w:rPr>
        <w:t xml:space="preserve"> </w:t>
      </w:r>
    </w:p>
    <w:p w14:paraId="1BC494CE" w14:textId="77777777" w:rsidR="00AE760A" w:rsidRPr="0073721E" w:rsidRDefault="00AE760A" w:rsidP="00AE760A">
      <w:pPr>
        <w:rPr>
          <w:sz w:val="24"/>
          <w:szCs w:val="24"/>
        </w:rPr>
      </w:pPr>
    </w:p>
    <w:p w14:paraId="5F8D5184" w14:textId="77777777" w:rsidR="00AE760A" w:rsidRDefault="00AE760A" w:rsidP="00AE760A"/>
    <w:p w14:paraId="4B7D1503" w14:textId="77777777" w:rsidR="00AE760A" w:rsidRDefault="00AE760A" w:rsidP="00AE760A"/>
    <w:p w14:paraId="189BE8B0" w14:textId="77777777" w:rsidR="00AE760A" w:rsidRDefault="00AE760A" w:rsidP="00AE760A"/>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3EB3E414" w14:textId="77777777" w:rsidTr="00175569">
        <w:tc>
          <w:tcPr>
            <w:tcW w:w="8891" w:type="dxa"/>
          </w:tcPr>
          <w:p w14:paraId="312DA230" w14:textId="77777777" w:rsidR="00175569" w:rsidRDefault="00175569" w:rsidP="00F064ED">
            <w:pPr>
              <w:jc w:val="center"/>
            </w:pPr>
            <w:r w:rsidRPr="00175569">
              <w:rPr>
                <w:noProof/>
                <w:lang w:eastAsia="tr-TR"/>
              </w:rPr>
              <w:lastRenderedPageBreak/>
              <w:drawing>
                <wp:inline distT="0" distB="0" distL="0" distR="0" wp14:anchorId="1641A889" wp14:editId="6FEB5E5E">
                  <wp:extent cx="3395199" cy="2612383"/>
                  <wp:effectExtent l="0" t="0" r="0" b="4445"/>
                  <wp:docPr id="11271554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55435" name="Resim 1127155435"/>
                          <pic:cNvPicPr/>
                        </pic:nvPicPr>
                        <pic:blipFill>
                          <a:blip r:embed="rId15">
                            <a:extLst>
                              <a:ext uri="{28A0092B-C50C-407E-A947-70E740481C1C}">
                                <a14:useLocalDpi xmlns:a14="http://schemas.microsoft.com/office/drawing/2010/main" val="0"/>
                              </a:ext>
                            </a:extLst>
                          </a:blip>
                          <a:stretch>
                            <a:fillRect/>
                          </a:stretch>
                        </pic:blipFill>
                        <pic:spPr>
                          <a:xfrm>
                            <a:off x="0" y="0"/>
                            <a:ext cx="3536941" cy="2721444"/>
                          </a:xfrm>
                          <a:prstGeom prst="rect">
                            <a:avLst/>
                          </a:prstGeom>
                        </pic:spPr>
                      </pic:pic>
                    </a:graphicData>
                  </a:graphic>
                </wp:inline>
              </w:drawing>
            </w:r>
          </w:p>
        </w:tc>
      </w:tr>
    </w:tbl>
    <w:p w14:paraId="4A3C1E65" w14:textId="77777777" w:rsidR="00AE760A" w:rsidRDefault="00AE760A" w:rsidP="007508DD"/>
    <w:p w14:paraId="7F66E30D" w14:textId="4B7A063C" w:rsidR="00AE760A" w:rsidRDefault="00AE760A" w:rsidP="00AE760A">
      <w:pPr>
        <w:spacing w:line="360" w:lineRule="auto"/>
        <w:ind w:firstLine="567"/>
        <w:jc w:val="center"/>
        <w:rPr>
          <w:sz w:val="24"/>
          <w:szCs w:val="24"/>
        </w:rPr>
      </w:pPr>
      <w:r w:rsidRPr="00530EA0">
        <w:rPr>
          <w:b/>
          <w:bCs/>
          <w:sz w:val="22"/>
          <w:szCs w:val="22"/>
          <w:shd w:val="clear" w:color="auto" w:fill="FFFFFF"/>
        </w:rPr>
        <w:t xml:space="preserve">           </w:t>
      </w:r>
      <w:r w:rsidRPr="00530EA0">
        <w:rPr>
          <w:b/>
          <w:bCs/>
          <w:sz w:val="24"/>
          <w:szCs w:val="24"/>
          <w:shd w:val="clear" w:color="auto" w:fill="FFFFFF"/>
        </w:rPr>
        <w:t>Resim</w:t>
      </w:r>
      <w:r w:rsidRPr="00530EA0">
        <w:rPr>
          <w:b/>
          <w:bCs/>
          <w:sz w:val="24"/>
          <w:szCs w:val="24"/>
        </w:rPr>
        <w:t xml:space="preserve"> 2</w:t>
      </w:r>
      <w:r w:rsidR="00530EA0">
        <w:rPr>
          <w:sz w:val="24"/>
          <w:szCs w:val="24"/>
        </w:rPr>
        <w:t>.</w:t>
      </w:r>
      <w:r w:rsidRPr="0073721E">
        <w:rPr>
          <w:sz w:val="24"/>
          <w:szCs w:val="24"/>
        </w:rPr>
        <w:t xml:space="preserve"> Gebenin </w:t>
      </w:r>
      <w:r>
        <w:rPr>
          <w:sz w:val="24"/>
          <w:szCs w:val="24"/>
        </w:rPr>
        <w:t>çömelmesi için kullanılan doğum taburesi</w:t>
      </w:r>
      <w:r w:rsidR="00530EA0">
        <w:rPr>
          <w:sz w:val="24"/>
          <w:szCs w:val="24"/>
        </w:rPr>
        <w:t>.</w:t>
      </w:r>
    </w:p>
    <w:p w14:paraId="29216C2D" w14:textId="77777777" w:rsidR="00AE760A" w:rsidRDefault="00AE760A" w:rsidP="00AE760A">
      <w:pPr>
        <w:spacing w:line="360" w:lineRule="auto"/>
        <w:ind w:firstLine="567"/>
        <w:jc w:val="center"/>
        <w:rPr>
          <w:sz w:val="24"/>
          <w:szCs w:val="24"/>
        </w:rPr>
      </w:pPr>
    </w:p>
    <w:p w14:paraId="023FB6F8" w14:textId="77777777" w:rsidR="00AE760A" w:rsidRDefault="00AE760A" w:rsidP="00AE760A">
      <w:pPr>
        <w:spacing w:line="360" w:lineRule="auto"/>
        <w:ind w:firstLine="567"/>
        <w:jc w:val="center"/>
        <w:rPr>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rsidRPr="0073721E" w14:paraId="119CCE2D" w14:textId="77777777" w:rsidTr="00175569">
        <w:tc>
          <w:tcPr>
            <w:tcW w:w="8891" w:type="dxa"/>
          </w:tcPr>
          <w:p w14:paraId="3F1B33BE" w14:textId="77777777" w:rsidR="00175569" w:rsidRPr="0073721E" w:rsidRDefault="00175569" w:rsidP="00725061">
            <w:pPr>
              <w:spacing w:line="360" w:lineRule="auto"/>
              <w:jc w:val="center"/>
              <w:rPr>
                <w:sz w:val="24"/>
                <w:szCs w:val="24"/>
              </w:rPr>
            </w:pPr>
            <w:r w:rsidRPr="00175569">
              <w:rPr>
                <w:noProof/>
                <w:sz w:val="24"/>
                <w:szCs w:val="24"/>
                <w:lang w:eastAsia="tr-TR"/>
              </w:rPr>
              <w:drawing>
                <wp:inline distT="0" distB="0" distL="0" distR="0" wp14:anchorId="479E5922" wp14:editId="20CE3D74">
                  <wp:extent cx="3425252" cy="3394710"/>
                  <wp:effectExtent l="0" t="0" r="3810" b="0"/>
                  <wp:docPr id="5956765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76552" name="Resim 595676552"/>
                          <pic:cNvPicPr/>
                        </pic:nvPicPr>
                        <pic:blipFill>
                          <a:blip r:embed="rId16">
                            <a:extLst>
                              <a:ext uri="{28A0092B-C50C-407E-A947-70E740481C1C}">
                                <a14:useLocalDpi xmlns:a14="http://schemas.microsoft.com/office/drawing/2010/main" val="0"/>
                              </a:ext>
                            </a:extLst>
                          </a:blip>
                          <a:stretch>
                            <a:fillRect/>
                          </a:stretch>
                        </pic:blipFill>
                        <pic:spPr>
                          <a:xfrm>
                            <a:off x="0" y="0"/>
                            <a:ext cx="3452039" cy="3421259"/>
                          </a:xfrm>
                          <a:prstGeom prst="rect">
                            <a:avLst/>
                          </a:prstGeom>
                        </pic:spPr>
                      </pic:pic>
                    </a:graphicData>
                  </a:graphic>
                </wp:inline>
              </w:drawing>
            </w:r>
          </w:p>
        </w:tc>
      </w:tr>
    </w:tbl>
    <w:p w14:paraId="7A244534" w14:textId="77777777" w:rsidR="00AE760A" w:rsidRDefault="00AE760A" w:rsidP="007508DD"/>
    <w:p w14:paraId="5C7FC876" w14:textId="0DE69D03" w:rsidR="00AE760A" w:rsidRDefault="00AE760A" w:rsidP="00AE760A">
      <w:pPr>
        <w:spacing w:line="360" w:lineRule="auto"/>
        <w:ind w:firstLine="567"/>
        <w:jc w:val="center"/>
        <w:rPr>
          <w:sz w:val="24"/>
          <w:szCs w:val="24"/>
        </w:rPr>
      </w:pPr>
      <w:r w:rsidRPr="00530EA0">
        <w:rPr>
          <w:b/>
          <w:bCs/>
          <w:sz w:val="24"/>
          <w:szCs w:val="24"/>
          <w:shd w:val="clear" w:color="auto" w:fill="FFFFFF"/>
        </w:rPr>
        <w:t xml:space="preserve">Resim </w:t>
      </w:r>
      <w:r w:rsidRPr="00530EA0">
        <w:rPr>
          <w:b/>
          <w:bCs/>
          <w:sz w:val="24"/>
          <w:szCs w:val="24"/>
        </w:rPr>
        <w:t>3</w:t>
      </w:r>
      <w:r w:rsidR="00530EA0" w:rsidRPr="00530EA0">
        <w:rPr>
          <w:b/>
          <w:bCs/>
          <w:sz w:val="24"/>
          <w:szCs w:val="24"/>
        </w:rPr>
        <w:t>.</w:t>
      </w:r>
      <w:r w:rsidRPr="0073721E">
        <w:rPr>
          <w:sz w:val="24"/>
          <w:szCs w:val="24"/>
        </w:rPr>
        <w:t xml:space="preserve"> </w:t>
      </w:r>
      <w:r>
        <w:rPr>
          <w:sz w:val="24"/>
          <w:szCs w:val="24"/>
        </w:rPr>
        <w:t>Araştırmacı ebe ile çömelme hareketi</w:t>
      </w:r>
      <w:r w:rsidR="00530EA0">
        <w:rPr>
          <w:sz w:val="24"/>
          <w:szCs w:val="24"/>
        </w:rPr>
        <w:t>.</w:t>
      </w:r>
    </w:p>
    <w:p w14:paraId="2D3A385A" w14:textId="77777777" w:rsidR="00AE760A" w:rsidRDefault="00AE760A" w:rsidP="00AE760A">
      <w:pPr>
        <w:jc w:val="center"/>
      </w:pPr>
    </w:p>
    <w:p w14:paraId="2D90943C" w14:textId="77777777" w:rsidR="00AE760A" w:rsidRDefault="00AE760A" w:rsidP="00AE760A"/>
    <w:p w14:paraId="1E939CD6" w14:textId="3EF9D03E" w:rsidR="00AE760A" w:rsidRPr="0079799E" w:rsidRDefault="00AE760A" w:rsidP="00E74C95">
      <w:pPr>
        <w:pStyle w:val="Stil3"/>
      </w:pPr>
      <w:bookmarkStart w:id="64" w:name="_Toc221305136"/>
      <w:r>
        <w:lastRenderedPageBreak/>
        <w:t>2.</w:t>
      </w:r>
      <w:r w:rsidRPr="0079799E">
        <w:t xml:space="preserve"> Adım</w:t>
      </w:r>
      <w:r w:rsidR="00A0523D">
        <w:t>:</w:t>
      </w:r>
      <w:r w:rsidR="00F36DDC">
        <w:t xml:space="preserve"> </w:t>
      </w:r>
      <w:r w:rsidR="00DC14EB">
        <w:t>Doğum Taburesi</w:t>
      </w:r>
      <w:bookmarkEnd w:id="64"/>
      <w:r w:rsidRPr="0079799E">
        <w:t xml:space="preserve"> </w:t>
      </w:r>
    </w:p>
    <w:p w14:paraId="1FF48BD2" w14:textId="327F5149" w:rsidR="00AE760A" w:rsidRPr="00594DDA" w:rsidRDefault="00AE760A" w:rsidP="00E74C95">
      <w:pPr>
        <w:spacing w:after="120" w:line="360" w:lineRule="auto"/>
        <w:ind w:firstLine="567"/>
        <w:rPr>
          <w:sz w:val="24"/>
          <w:szCs w:val="24"/>
        </w:rPr>
      </w:pPr>
      <w:r w:rsidRPr="00594DDA">
        <w:rPr>
          <w:sz w:val="24"/>
          <w:szCs w:val="24"/>
        </w:rPr>
        <w:t xml:space="preserve">Bu adım için doğum taburesi veya alçak bir tabure </w:t>
      </w:r>
      <w:r w:rsidRPr="00594DDA">
        <w:rPr>
          <w:color w:val="000000"/>
          <w:sz w:val="24"/>
          <w:szCs w:val="24"/>
        </w:rPr>
        <w:t xml:space="preserve">kullanılabilir </w:t>
      </w:r>
      <w:r w:rsidRPr="00594DDA">
        <w:rPr>
          <w:sz w:val="24"/>
          <w:szCs w:val="24"/>
        </w:rPr>
        <w:t>(</w:t>
      </w:r>
      <w:r w:rsidR="00C02611">
        <w:rPr>
          <w:sz w:val="24"/>
          <w:szCs w:val="24"/>
        </w:rPr>
        <w:t>Şekil</w:t>
      </w:r>
      <w:r w:rsidRPr="00594DDA">
        <w:rPr>
          <w:color w:val="000000"/>
          <w:sz w:val="24"/>
          <w:szCs w:val="24"/>
        </w:rPr>
        <w:t xml:space="preserve"> 4). Bu adı</w:t>
      </w:r>
      <w:r w:rsidRPr="00594DDA">
        <w:rPr>
          <w:sz w:val="24"/>
          <w:szCs w:val="24"/>
        </w:rPr>
        <w:t xml:space="preserve">mda doğum destekçisinin yardımı önemlidir. Doğum destekçisi gebenin arkasında otururken dizleri gebenin etrafında olacak şekilde olmalı, gebe geriye doğru eğilebilmeli, gerekirse gebenin beline katlanmış bir yastık konulabilir </w:t>
      </w:r>
      <w:r w:rsidRPr="00594DDA">
        <w:rPr>
          <w:color w:val="000000"/>
          <w:sz w:val="24"/>
          <w:szCs w:val="24"/>
        </w:rPr>
        <w:t>(</w:t>
      </w:r>
      <w:r w:rsidR="0021554E" w:rsidRPr="00594DDA">
        <w:rPr>
          <w:sz w:val="24"/>
          <w:szCs w:val="24"/>
        </w:rPr>
        <w:t>Resim</w:t>
      </w:r>
      <w:r w:rsidR="0021554E">
        <w:rPr>
          <w:sz w:val="24"/>
          <w:szCs w:val="24"/>
        </w:rPr>
        <w:t xml:space="preserve">4; </w:t>
      </w:r>
      <w:r w:rsidRPr="00594DDA">
        <w:rPr>
          <w:sz w:val="24"/>
          <w:szCs w:val="24"/>
        </w:rPr>
        <w:t>Resim</w:t>
      </w:r>
      <w:r w:rsidRPr="00594DDA">
        <w:rPr>
          <w:color w:val="000000"/>
          <w:sz w:val="24"/>
          <w:szCs w:val="24"/>
        </w:rPr>
        <w:t xml:space="preserve"> 5). </w:t>
      </w:r>
      <w:r w:rsidRPr="00594DDA">
        <w:rPr>
          <w:sz w:val="24"/>
          <w:szCs w:val="24"/>
        </w:rPr>
        <w:t>Gebe destekli pozisyondayken bir bacağını kaldırabilmesi için dizinin altına bir yastık konulur, bu pozisyon pelvisi eğerek bebeğin optimal fetal pozisyonu almasını kolaylaştırılır ve gebeye bu pozisyonun önemi anlatılır (Resim 6).</w:t>
      </w:r>
    </w:p>
    <w:p w14:paraId="3CFE3534" w14:textId="77777777" w:rsidR="00AC5796" w:rsidRPr="00AC5796" w:rsidRDefault="00AC5796" w:rsidP="00E74C95">
      <w:pPr>
        <w:spacing w:after="120" w:line="360" w:lineRule="auto"/>
        <w:ind w:firstLine="567"/>
        <w:rPr>
          <w:rFonts w:eastAsia="Times New Roman"/>
          <w:color w:val="auto"/>
          <w:sz w:val="24"/>
          <w:szCs w:val="24"/>
          <w:lang w:eastAsia="tr-TR"/>
        </w:rPr>
      </w:pPr>
      <w:r w:rsidRPr="00AC5796">
        <w:rPr>
          <w:rFonts w:eastAsia="Times New Roman"/>
          <w:color w:val="auto"/>
          <w:sz w:val="24"/>
          <w:szCs w:val="24"/>
          <w:lang w:eastAsia="tr-TR"/>
        </w:rPr>
        <w:t>Çalışmaya dâhil edilen müdahale grubundaki gebelerin, araştırmacı ebe veya gebeye eşlik eden refakatçisi tarafından güvenli bir şekilde doğum taburesine oturması sağlanmıştır. Bu adımda, gebeye yerçekimi etkisiyle fetüsün aşağı doğru ilerlemesini destekleyen pozisyon hakkında kısa ve anlaşılır bir bilgilendirme yapılmış, gebenin bu süreci gözlerini kapatarak zihinsel olarak canlandırması istenmiştir.</w:t>
      </w:r>
    </w:p>
    <w:p w14:paraId="7F4BDB50" w14:textId="77777777" w:rsidR="00AC5796" w:rsidRPr="00AC5796" w:rsidRDefault="00AC5796" w:rsidP="00E74C95">
      <w:pPr>
        <w:spacing w:after="120" w:line="360" w:lineRule="auto"/>
        <w:ind w:firstLine="567"/>
        <w:contextualSpacing/>
        <w:rPr>
          <w:rFonts w:eastAsia="Times New Roman"/>
          <w:color w:val="auto"/>
          <w:sz w:val="24"/>
          <w:szCs w:val="24"/>
          <w:lang w:eastAsia="tr-TR"/>
        </w:rPr>
      </w:pPr>
      <w:r w:rsidRPr="00AC5796">
        <w:rPr>
          <w:rFonts w:eastAsia="Times New Roman"/>
          <w:color w:val="auto"/>
          <w:sz w:val="24"/>
          <w:szCs w:val="24"/>
          <w:lang w:eastAsia="tr-TR"/>
        </w:rPr>
        <w:t>Uygulama sırasında, gebenin arkaya doğru kontrollü biçimde yaslanması, araştırmacı ebe ve refakatçisi tarafından desteklenmiştir (Resim 5; Resim 6). Bu adım kapsamında, gebenin talep etmesi hâlinde sırt masajı uygulanmış; gevşemeyi desteklemek amacıyla sakin müzik eşliğinde loş bir ortam oluşturulmuştur.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1342A982" w14:textId="77777777" w:rsidTr="00175569">
        <w:tc>
          <w:tcPr>
            <w:tcW w:w="8891" w:type="dxa"/>
          </w:tcPr>
          <w:p w14:paraId="3A0CAC81" w14:textId="77777777" w:rsidR="00175569" w:rsidRDefault="00175569" w:rsidP="00023716">
            <w:pPr>
              <w:jc w:val="center"/>
            </w:pPr>
            <w:r w:rsidRPr="00175569">
              <w:fldChar w:fldCharType="begin"/>
            </w:r>
            <w:r w:rsidRPr="00175569">
              <w:instrText xml:space="preserve"> INCLUDEPICTURE "https://www.zanzu.de/fileadmin/zanzu.de/content/bzga_woman_giving_birth_birthing_stool.jpg" \* MERGEFORMATINET </w:instrText>
            </w:r>
            <w:r w:rsidRPr="00175569">
              <w:fldChar w:fldCharType="separate"/>
            </w:r>
            <w:r w:rsidRPr="00175569">
              <w:rPr>
                <w:noProof/>
                <w:lang w:eastAsia="tr-TR"/>
              </w:rPr>
              <w:drawing>
                <wp:inline distT="0" distB="0" distL="0" distR="0" wp14:anchorId="7F6D8F21" wp14:editId="30BDCB89">
                  <wp:extent cx="2782570" cy="2427605"/>
                  <wp:effectExtent l="0" t="0" r="0" b="0"/>
                  <wp:docPr id="6" name="Resim 4" descr="Normal doğum | Zanz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Normal doğum | Zanzu"/>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427605"/>
                          </a:xfrm>
                          <a:prstGeom prst="rect">
                            <a:avLst/>
                          </a:prstGeom>
                          <a:noFill/>
                          <a:ln>
                            <a:noFill/>
                          </a:ln>
                        </pic:spPr>
                      </pic:pic>
                    </a:graphicData>
                  </a:graphic>
                </wp:inline>
              </w:drawing>
            </w:r>
            <w:r w:rsidRPr="00175569">
              <w:fldChar w:fldCharType="end"/>
            </w:r>
          </w:p>
        </w:tc>
      </w:tr>
    </w:tbl>
    <w:p w14:paraId="60C4A107" w14:textId="0F57E584" w:rsidR="00AE760A" w:rsidRDefault="00AE760A" w:rsidP="00AE760A">
      <w:pPr>
        <w:jc w:val="center"/>
      </w:pPr>
    </w:p>
    <w:p w14:paraId="726269AC" w14:textId="67CF7627" w:rsidR="00AE760A" w:rsidRPr="00B11E86" w:rsidRDefault="00AE760A" w:rsidP="00AE760A">
      <w:pPr>
        <w:spacing w:line="240" w:lineRule="atLeast"/>
        <w:jc w:val="center"/>
        <w:rPr>
          <w:sz w:val="22"/>
          <w:szCs w:val="22"/>
        </w:rPr>
      </w:pPr>
      <w:r>
        <w:rPr>
          <w:sz w:val="22"/>
          <w:szCs w:val="22"/>
          <w:shd w:val="clear" w:color="auto" w:fill="FFFFFF"/>
        </w:rPr>
        <w:t xml:space="preserve">           </w:t>
      </w:r>
      <w:r w:rsidRPr="00530EA0">
        <w:rPr>
          <w:b/>
          <w:bCs/>
          <w:sz w:val="22"/>
          <w:szCs w:val="22"/>
          <w:shd w:val="clear" w:color="auto" w:fill="FFFFFF"/>
        </w:rPr>
        <w:t>Resim</w:t>
      </w:r>
      <w:r w:rsidRPr="00530EA0">
        <w:rPr>
          <w:b/>
          <w:bCs/>
          <w:sz w:val="22"/>
          <w:szCs w:val="22"/>
        </w:rPr>
        <w:t xml:space="preserve"> 4</w:t>
      </w:r>
      <w:r w:rsidR="00530EA0" w:rsidRPr="00530EA0">
        <w:rPr>
          <w:b/>
          <w:bCs/>
          <w:sz w:val="22"/>
          <w:szCs w:val="22"/>
        </w:rPr>
        <w:t>.</w:t>
      </w:r>
      <w:r w:rsidRPr="00B11E86">
        <w:rPr>
          <w:sz w:val="22"/>
          <w:szCs w:val="22"/>
        </w:rPr>
        <w:t xml:space="preserve"> Doğum Taburesi</w:t>
      </w:r>
      <w:r w:rsidR="00530EA0">
        <w:rPr>
          <w:sz w:val="22"/>
          <w:szCs w:val="22"/>
        </w:rPr>
        <w:t>.</w:t>
      </w:r>
    </w:p>
    <w:p w14:paraId="447CED69" w14:textId="77777777" w:rsidR="00AE760A" w:rsidRDefault="00AE760A" w:rsidP="00AE760A">
      <w:pPr>
        <w:spacing w:line="240" w:lineRule="atLeast"/>
        <w:jc w:val="center"/>
      </w:pPr>
    </w:p>
    <w:p w14:paraId="07ACADA3" w14:textId="77777777" w:rsidR="00AE760A" w:rsidRDefault="00AE760A" w:rsidP="00AE760A">
      <w:pPr>
        <w:spacing w:line="240" w:lineRule="atLeast"/>
        <w:jc w:val="center"/>
      </w:pPr>
    </w:p>
    <w:p w14:paraId="068E0D8D" w14:textId="77777777" w:rsidR="00AE760A" w:rsidRDefault="00AE760A" w:rsidP="00AE760A">
      <w:pPr>
        <w:spacing w:line="240" w:lineRule="atLeast"/>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515EC106" w14:textId="77777777" w:rsidTr="00175569">
        <w:tc>
          <w:tcPr>
            <w:tcW w:w="8891" w:type="dxa"/>
          </w:tcPr>
          <w:p w14:paraId="523EE186" w14:textId="77777777" w:rsidR="00175569" w:rsidRDefault="00175569" w:rsidP="00896FDE">
            <w:pPr>
              <w:spacing w:line="240" w:lineRule="atLeast"/>
              <w:jc w:val="center"/>
            </w:pPr>
            <w:r w:rsidRPr="00175569">
              <w:rPr>
                <w:noProof/>
                <w:lang w:eastAsia="tr-TR"/>
              </w:rPr>
              <w:lastRenderedPageBreak/>
              <w:drawing>
                <wp:inline distT="0" distB="0" distL="0" distR="0" wp14:anchorId="3B1FD9DF" wp14:editId="4FF61FEB">
                  <wp:extent cx="2808605" cy="3954162"/>
                  <wp:effectExtent l="0" t="0" r="0" b="0"/>
                  <wp:docPr id="110298394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83944" name="Resim 11029839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089" cy="4042131"/>
                          </a:xfrm>
                          <a:prstGeom prst="rect">
                            <a:avLst/>
                          </a:prstGeom>
                        </pic:spPr>
                      </pic:pic>
                    </a:graphicData>
                  </a:graphic>
                </wp:inline>
              </w:drawing>
            </w:r>
          </w:p>
        </w:tc>
      </w:tr>
    </w:tbl>
    <w:p w14:paraId="12AA8AB4" w14:textId="66331F26" w:rsidR="00AE760A" w:rsidRDefault="00AE760A" w:rsidP="00AE760A">
      <w:pPr>
        <w:spacing w:line="240" w:lineRule="atLeast"/>
        <w:jc w:val="center"/>
      </w:pPr>
    </w:p>
    <w:p w14:paraId="64E769CA" w14:textId="77777777" w:rsidR="00AE760A" w:rsidRDefault="00AE760A" w:rsidP="007508DD">
      <w:pPr>
        <w:spacing w:line="240" w:lineRule="atLeast"/>
      </w:pPr>
    </w:p>
    <w:p w14:paraId="1CD24FFD" w14:textId="7FB7EAB5" w:rsidR="00AE760A" w:rsidRPr="00B11E86" w:rsidRDefault="00AE760A" w:rsidP="00AE760A">
      <w:pPr>
        <w:spacing w:line="360" w:lineRule="auto"/>
        <w:jc w:val="center"/>
        <w:rPr>
          <w:sz w:val="22"/>
          <w:szCs w:val="22"/>
        </w:rPr>
      </w:pPr>
      <w:r w:rsidRPr="00B11E86">
        <w:rPr>
          <w:sz w:val="22"/>
          <w:szCs w:val="22"/>
          <w:shd w:val="clear" w:color="auto" w:fill="FFFFFF"/>
        </w:rPr>
        <w:t xml:space="preserve">           </w:t>
      </w:r>
      <w:r w:rsidRPr="004D41B5">
        <w:rPr>
          <w:b/>
          <w:bCs/>
          <w:sz w:val="22"/>
          <w:szCs w:val="22"/>
          <w:shd w:val="clear" w:color="auto" w:fill="FFFFFF"/>
        </w:rPr>
        <w:t xml:space="preserve">Resim </w:t>
      </w:r>
      <w:r w:rsidRPr="004D41B5">
        <w:rPr>
          <w:b/>
          <w:bCs/>
          <w:sz w:val="22"/>
          <w:szCs w:val="22"/>
        </w:rPr>
        <w:t>5</w:t>
      </w:r>
      <w:r w:rsidR="004D41B5" w:rsidRPr="004D41B5">
        <w:rPr>
          <w:b/>
          <w:bCs/>
          <w:sz w:val="22"/>
          <w:szCs w:val="22"/>
        </w:rPr>
        <w:t>.</w:t>
      </w:r>
      <w:r w:rsidR="004D41B5">
        <w:rPr>
          <w:sz w:val="22"/>
          <w:szCs w:val="22"/>
        </w:rPr>
        <w:t xml:space="preserve"> </w:t>
      </w:r>
      <w:r w:rsidRPr="00B11E86">
        <w:rPr>
          <w:sz w:val="22"/>
          <w:szCs w:val="22"/>
        </w:rPr>
        <w:t>Doğum destekçisinin yardımı doğum taburesinde çömelme</w:t>
      </w:r>
      <w:r w:rsidR="004D41B5">
        <w:rPr>
          <w:sz w:val="22"/>
          <w:szCs w:val="22"/>
        </w:rPr>
        <w:t>.</w:t>
      </w:r>
    </w:p>
    <w:p w14:paraId="4B535C13" w14:textId="77777777" w:rsidR="00AE760A" w:rsidRDefault="00AE760A" w:rsidP="00AE760A">
      <w:pPr>
        <w:spacing w:line="240" w:lineRule="atLeast"/>
        <w:jc w:val="center"/>
      </w:pPr>
    </w:p>
    <w:p w14:paraId="58002376" w14:textId="77777777" w:rsidR="00AE760A" w:rsidRDefault="00AE760A" w:rsidP="00AE760A">
      <w:pPr>
        <w:spacing w:line="240" w:lineRule="atLeast"/>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09D1381A" w14:textId="77777777" w:rsidTr="00175569">
        <w:tc>
          <w:tcPr>
            <w:tcW w:w="8891" w:type="dxa"/>
          </w:tcPr>
          <w:p w14:paraId="1F292DDD" w14:textId="77777777" w:rsidR="00175569" w:rsidRDefault="00175569" w:rsidP="0023247F">
            <w:pPr>
              <w:jc w:val="center"/>
            </w:pPr>
            <w:r w:rsidRPr="00175569">
              <w:fldChar w:fldCharType="begin"/>
            </w:r>
            <w:r w:rsidRPr="00175569">
              <w:instrText xml:space="preserve"> INCLUDEPICTURE "https://encrypted-tbn0.gstatic.com/images?q=tbn:ANd9GcSy_z5FaJnK93LEcDjAIm91EnubfWmXBciIiP1J8DfsZaExA2sd0EyM1xt-Vt_3ca5u9yY&amp;usqp=CAU" \* MERGEFORMATINET </w:instrText>
            </w:r>
            <w:r w:rsidRPr="00175569">
              <w:fldChar w:fldCharType="separate"/>
            </w:r>
            <w:r w:rsidRPr="00175569">
              <w:rPr>
                <w:noProof/>
                <w:lang w:eastAsia="tr-TR"/>
              </w:rPr>
              <w:drawing>
                <wp:inline distT="0" distB="0" distL="0" distR="0" wp14:anchorId="3A61F57E" wp14:editId="5B13B784">
                  <wp:extent cx="2719705" cy="2018030"/>
                  <wp:effectExtent l="0" t="0" r="0" b="0"/>
                  <wp:docPr id="7" name="Resim 1" descr="Doğal doğum | Zanz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Doğal doğum | Zanzu"/>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705" cy="2018030"/>
                          </a:xfrm>
                          <a:prstGeom prst="rect">
                            <a:avLst/>
                          </a:prstGeom>
                          <a:noFill/>
                          <a:ln>
                            <a:noFill/>
                          </a:ln>
                        </pic:spPr>
                      </pic:pic>
                    </a:graphicData>
                  </a:graphic>
                </wp:inline>
              </w:drawing>
            </w:r>
            <w:r w:rsidRPr="00175569">
              <w:fldChar w:fldCharType="end"/>
            </w:r>
          </w:p>
        </w:tc>
      </w:tr>
    </w:tbl>
    <w:p w14:paraId="4DB5052A" w14:textId="77777777" w:rsidR="00AE760A" w:rsidRDefault="00AE760A" w:rsidP="007508DD"/>
    <w:p w14:paraId="34940216" w14:textId="3AA9185B" w:rsidR="00AE760A" w:rsidRPr="00B11E86" w:rsidRDefault="00AE760A" w:rsidP="00AE760A">
      <w:pPr>
        <w:spacing w:line="360" w:lineRule="auto"/>
        <w:jc w:val="center"/>
        <w:rPr>
          <w:sz w:val="22"/>
          <w:szCs w:val="22"/>
        </w:rPr>
      </w:pPr>
      <w:r>
        <w:rPr>
          <w:sz w:val="22"/>
          <w:szCs w:val="22"/>
          <w:shd w:val="clear" w:color="auto" w:fill="FFFFFF"/>
        </w:rPr>
        <w:t xml:space="preserve">           </w:t>
      </w:r>
      <w:r w:rsidRPr="004D41B5">
        <w:rPr>
          <w:b/>
          <w:bCs/>
          <w:sz w:val="22"/>
          <w:szCs w:val="22"/>
          <w:shd w:val="clear" w:color="auto" w:fill="FFFFFF"/>
        </w:rPr>
        <w:t xml:space="preserve">Resim </w:t>
      </w:r>
      <w:r w:rsidRPr="004D41B5">
        <w:rPr>
          <w:b/>
          <w:bCs/>
          <w:sz w:val="22"/>
          <w:szCs w:val="22"/>
        </w:rPr>
        <w:t>6</w:t>
      </w:r>
      <w:r w:rsidR="004D41B5">
        <w:rPr>
          <w:b/>
          <w:bCs/>
          <w:sz w:val="22"/>
          <w:szCs w:val="22"/>
        </w:rPr>
        <w:t>.</w:t>
      </w:r>
      <w:r w:rsidRPr="00B11E86">
        <w:rPr>
          <w:sz w:val="22"/>
          <w:szCs w:val="22"/>
        </w:rPr>
        <w:t xml:space="preserve"> Doğum destekçisinin yardımı ile derin çömelme</w:t>
      </w:r>
      <w:r w:rsidR="004D41B5">
        <w:rPr>
          <w:sz w:val="22"/>
          <w:szCs w:val="22"/>
        </w:rPr>
        <w:t>.</w:t>
      </w:r>
    </w:p>
    <w:p w14:paraId="2D20DA10" w14:textId="77777777" w:rsidR="00AE760A" w:rsidRPr="006943DE" w:rsidRDefault="00AE760A" w:rsidP="00AE760A">
      <w:pPr>
        <w:spacing w:line="360" w:lineRule="auto"/>
        <w:jc w:val="center"/>
        <w:rPr>
          <w:sz w:val="24"/>
          <w:szCs w:val="24"/>
        </w:rPr>
      </w:pPr>
    </w:p>
    <w:tbl>
      <w:tblPr>
        <w:tblStyle w:val="TabloKlavuzu"/>
        <w:tblW w:w="0" w:type="auto"/>
        <w:tblLook w:val="04A0" w:firstRow="1" w:lastRow="0" w:firstColumn="1" w:lastColumn="0" w:noHBand="0" w:noVBand="1"/>
      </w:tblPr>
      <w:tblGrid>
        <w:gridCol w:w="8891"/>
      </w:tblGrid>
      <w:tr w:rsidR="005C389A" w14:paraId="1230A4C8" w14:textId="77777777" w:rsidTr="00175569">
        <w:tc>
          <w:tcPr>
            <w:tcW w:w="8891" w:type="dxa"/>
            <w:tcBorders>
              <w:top w:val="nil"/>
              <w:left w:val="nil"/>
              <w:bottom w:val="nil"/>
              <w:right w:val="nil"/>
            </w:tcBorders>
          </w:tcPr>
          <w:p w14:paraId="530C193A" w14:textId="77777777" w:rsidR="005C389A" w:rsidRDefault="005C389A" w:rsidP="00C41721">
            <w:pPr>
              <w:jc w:val="center"/>
            </w:pPr>
            <w:r w:rsidRPr="005C389A">
              <w:rPr>
                <w:noProof/>
                <w:lang w:eastAsia="tr-TR"/>
              </w:rPr>
              <w:lastRenderedPageBreak/>
              <w:drawing>
                <wp:inline distT="0" distB="0" distL="0" distR="0" wp14:anchorId="6F2E56E8" wp14:editId="5FC902B5">
                  <wp:extent cx="3326765" cy="2859684"/>
                  <wp:effectExtent l="0" t="0" r="6985" b="0"/>
                  <wp:docPr id="8" name="Resim 6" descr="Labour Hopsco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Labour Hopscotch"/>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1878" cy="2872675"/>
                          </a:xfrm>
                          <a:prstGeom prst="rect">
                            <a:avLst/>
                          </a:prstGeom>
                          <a:noFill/>
                          <a:ln>
                            <a:noFill/>
                          </a:ln>
                        </pic:spPr>
                      </pic:pic>
                    </a:graphicData>
                  </a:graphic>
                </wp:inline>
              </w:drawing>
            </w:r>
          </w:p>
        </w:tc>
      </w:tr>
    </w:tbl>
    <w:p w14:paraId="605A6A02" w14:textId="2684E32E" w:rsidR="00AE760A" w:rsidRDefault="00AE760A" w:rsidP="00AE760A">
      <w:pPr>
        <w:jc w:val="center"/>
      </w:pPr>
    </w:p>
    <w:p w14:paraId="07A1B289" w14:textId="77777777" w:rsidR="00AE760A" w:rsidRPr="0073721E" w:rsidRDefault="00AE760A" w:rsidP="00AE760A">
      <w:pPr>
        <w:jc w:val="center"/>
        <w:rPr>
          <w:sz w:val="24"/>
          <w:szCs w:val="24"/>
        </w:rPr>
      </w:pPr>
      <w:r w:rsidRPr="0073721E">
        <w:rPr>
          <w:sz w:val="24"/>
          <w:szCs w:val="24"/>
        </w:rPr>
        <w:fldChar w:fldCharType="begin"/>
      </w:r>
      <w:r w:rsidRPr="0073721E">
        <w:rPr>
          <w:sz w:val="24"/>
          <w:szCs w:val="24"/>
        </w:rPr>
        <w:instrText xml:space="preserve"> INCLUDEPICTURE "https://res.cloudinary.com/bshano/image/upload/c_scale,f_auto,w_46/v1585906726/Labour%20Hopscotch/footsteps.png" \* MERGEFORMATINET </w:instrText>
      </w:r>
      <w:r w:rsidRPr="0073721E">
        <w:rPr>
          <w:sz w:val="24"/>
          <w:szCs w:val="24"/>
        </w:rPr>
        <w:fldChar w:fldCharType="separate"/>
      </w:r>
      <w:r w:rsidRPr="0073721E">
        <w:rPr>
          <w:noProof/>
          <w:sz w:val="24"/>
          <w:szCs w:val="24"/>
          <w:lang w:eastAsia="tr-TR"/>
        </w:rPr>
        <w:drawing>
          <wp:inline distT="0" distB="0" distL="0" distR="0" wp14:anchorId="37AF2503" wp14:editId="552BAA39">
            <wp:extent cx="583565" cy="683814"/>
            <wp:effectExtent l="0" t="0" r="0" b="27940"/>
            <wp:docPr id="9" name="Resim 1140942785"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683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3721E">
        <w:rPr>
          <w:sz w:val="24"/>
          <w:szCs w:val="24"/>
        </w:rPr>
        <w:fldChar w:fldCharType="end"/>
      </w:r>
      <w:r w:rsidRPr="0073721E">
        <w:rPr>
          <w:sz w:val="24"/>
          <w:szCs w:val="24"/>
        </w:rPr>
        <w:t xml:space="preserve"> </w:t>
      </w:r>
    </w:p>
    <w:p w14:paraId="614AE325" w14:textId="169E4B81" w:rsidR="00AD0DB5" w:rsidRPr="00FB7CCE" w:rsidRDefault="00AE760A" w:rsidP="00AD0DB5">
      <w:pPr>
        <w:jc w:val="center"/>
        <w:rPr>
          <w:sz w:val="22"/>
          <w:szCs w:val="22"/>
        </w:rPr>
      </w:pPr>
      <w:r w:rsidRPr="00AD0DB5">
        <w:rPr>
          <w:b/>
          <w:bCs/>
          <w:sz w:val="22"/>
          <w:szCs w:val="22"/>
          <w:shd w:val="clear" w:color="auto" w:fill="FFFFFF"/>
        </w:rPr>
        <w:t xml:space="preserve">           </w:t>
      </w:r>
      <w:r w:rsidRPr="00AD0DB5">
        <w:rPr>
          <w:b/>
          <w:bCs/>
          <w:sz w:val="24"/>
          <w:szCs w:val="24"/>
          <w:shd w:val="clear" w:color="auto" w:fill="FFFFFF"/>
        </w:rPr>
        <w:t>Şekil</w:t>
      </w:r>
      <w:r w:rsidRPr="00AD0DB5">
        <w:rPr>
          <w:b/>
          <w:bCs/>
          <w:sz w:val="22"/>
          <w:szCs w:val="22"/>
        </w:rPr>
        <w:t xml:space="preserve"> </w:t>
      </w:r>
      <w:r w:rsidR="005C389A" w:rsidRPr="00AD0DB5">
        <w:rPr>
          <w:b/>
          <w:bCs/>
          <w:sz w:val="22"/>
          <w:szCs w:val="22"/>
        </w:rPr>
        <w:t>4</w:t>
      </w:r>
      <w:r w:rsidR="00AD0DB5" w:rsidRPr="00AD0DB5">
        <w:rPr>
          <w:b/>
          <w:bCs/>
          <w:sz w:val="22"/>
          <w:szCs w:val="22"/>
        </w:rPr>
        <w:t>.</w:t>
      </w:r>
      <w:r w:rsidR="00AD0DB5">
        <w:rPr>
          <w:sz w:val="22"/>
          <w:szCs w:val="22"/>
        </w:rPr>
        <w:t xml:space="preserve"> </w:t>
      </w:r>
      <w:r w:rsidRPr="00B11E86">
        <w:rPr>
          <w:sz w:val="22"/>
          <w:szCs w:val="22"/>
        </w:rPr>
        <w:t xml:space="preserve"> </w:t>
      </w:r>
      <w:r w:rsidR="005C389A">
        <w:rPr>
          <w:sz w:val="22"/>
          <w:szCs w:val="22"/>
        </w:rPr>
        <w:t xml:space="preserve">İkinci </w:t>
      </w:r>
      <w:r w:rsidR="00AD0DB5">
        <w:rPr>
          <w:sz w:val="22"/>
          <w:szCs w:val="22"/>
        </w:rPr>
        <w:t>a</w:t>
      </w:r>
      <w:r w:rsidRPr="00B11E86">
        <w:rPr>
          <w:sz w:val="22"/>
          <w:szCs w:val="22"/>
        </w:rPr>
        <w:t xml:space="preserve">dım: </w:t>
      </w:r>
      <w:r w:rsidR="00AD0DB5">
        <w:rPr>
          <w:sz w:val="22"/>
          <w:szCs w:val="22"/>
        </w:rPr>
        <w:t>t</w:t>
      </w:r>
      <w:r w:rsidRPr="00B11E86">
        <w:rPr>
          <w:sz w:val="22"/>
          <w:szCs w:val="22"/>
        </w:rPr>
        <w:t>abureye oturma</w:t>
      </w:r>
      <w:r w:rsidR="00821905">
        <w:rPr>
          <w:sz w:val="22"/>
          <w:szCs w:val="22"/>
        </w:rPr>
        <w:t>.</w:t>
      </w:r>
    </w:p>
    <w:p w14:paraId="649AFC64" w14:textId="0F494E1F" w:rsidR="00FB7CCE" w:rsidRPr="00FB7CCE" w:rsidRDefault="00FB7CCE" w:rsidP="00FB7CCE">
      <w:pPr>
        <w:tabs>
          <w:tab w:val="left" w:pos="7090"/>
        </w:tabs>
        <w:spacing w:line="360" w:lineRule="auto"/>
        <w:rPr>
          <w:sz w:val="22"/>
          <w:szCs w:val="22"/>
        </w:rPr>
      </w:pPr>
    </w:p>
    <w:p w14:paraId="3A2F7967" w14:textId="568AD16D" w:rsidR="00AE760A" w:rsidRPr="0079799E" w:rsidRDefault="00AE760A" w:rsidP="00E74C95">
      <w:pPr>
        <w:pStyle w:val="Stil3"/>
      </w:pPr>
      <w:bookmarkStart w:id="65" w:name="_Toc221305137"/>
      <w:r w:rsidRPr="0079799E">
        <w:t>3. Adım</w:t>
      </w:r>
      <w:r w:rsidR="00A0523D">
        <w:t>:</w:t>
      </w:r>
      <w:r w:rsidR="00F36DDC">
        <w:t xml:space="preserve"> </w:t>
      </w:r>
      <w:r w:rsidRPr="0079799E">
        <w:t xml:space="preserve">Mesanenin </w:t>
      </w:r>
      <w:r w:rsidR="00AD0DB5">
        <w:t>B</w:t>
      </w:r>
      <w:r w:rsidRPr="0079799E">
        <w:t>oşaltılması</w:t>
      </w:r>
      <w:bookmarkEnd w:id="65"/>
    </w:p>
    <w:p w14:paraId="4A512827" w14:textId="2B1BE0CC" w:rsidR="00AE760A" w:rsidRDefault="00AE760A" w:rsidP="00E74C95">
      <w:pPr>
        <w:tabs>
          <w:tab w:val="left" w:pos="7090"/>
        </w:tabs>
        <w:spacing w:after="120" w:line="360" w:lineRule="auto"/>
        <w:ind w:firstLine="567"/>
        <w:rPr>
          <w:sz w:val="24"/>
          <w:szCs w:val="24"/>
        </w:rPr>
      </w:pPr>
      <w:r w:rsidRPr="0073721E">
        <w:rPr>
          <w:sz w:val="24"/>
          <w:szCs w:val="24"/>
        </w:rPr>
        <w:t>Bu adımda, bebeğin başının pelvik kavite içinde inişini kolaylaştırabilmek için gebenin mesanesinin boşaltmasına yardımcı olunur (</w:t>
      </w:r>
      <w:r>
        <w:rPr>
          <w:sz w:val="24"/>
          <w:szCs w:val="24"/>
        </w:rPr>
        <w:t>Şekil</w:t>
      </w:r>
      <w:r w:rsidRPr="0073721E">
        <w:rPr>
          <w:sz w:val="24"/>
          <w:szCs w:val="24"/>
        </w:rPr>
        <w:t xml:space="preserve">, </w:t>
      </w:r>
      <w:r w:rsidR="00C02611">
        <w:rPr>
          <w:sz w:val="24"/>
          <w:szCs w:val="24"/>
        </w:rPr>
        <w:t>5</w:t>
      </w:r>
      <w:r w:rsidRPr="0073721E">
        <w:rPr>
          <w:sz w:val="24"/>
          <w:szCs w:val="24"/>
        </w:rPr>
        <w:t>). Ayrıca bu uygulama pelvik taban kaslarının gevşemesine de yardımcı olur. Bebek pelvise inerken makat kasları üzerinde baskı hissedilir ve gebe bu kasları gevşetmek yerine istemsiz olarak sıkabilir. Bu kasların sıkılmaması için gebenin rahatlaması önemlidir. Rahatlamayı sağlamak için, sakin bir müzik (tercihen klasik müzik olabilir), loş bir ışık ya da tens hareketlerini sağlayacak titreşimli bir masaj aleti de kullanılabilir.</w:t>
      </w:r>
    </w:p>
    <w:p w14:paraId="213709F6" w14:textId="1E42F0EC" w:rsidR="00AC5796" w:rsidRPr="00AC5796" w:rsidRDefault="00AC5796" w:rsidP="0098260C">
      <w:pPr>
        <w:spacing w:before="100" w:beforeAutospacing="1" w:after="100" w:afterAutospacing="1" w:line="360" w:lineRule="auto"/>
        <w:ind w:firstLine="567"/>
        <w:rPr>
          <w:rFonts w:eastAsia="Times New Roman"/>
          <w:color w:val="auto"/>
          <w:sz w:val="24"/>
          <w:szCs w:val="24"/>
          <w:lang w:eastAsia="tr-TR"/>
        </w:rPr>
      </w:pPr>
      <w:r w:rsidRPr="0098260C">
        <w:rPr>
          <w:rFonts w:eastAsia="Times New Roman"/>
          <w:color w:val="000000" w:themeColor="text1"/>
          <w:sz w:val="24"/>
          <w:szCs w:val="24"/>
          <w:lang w:eastAsia="tr-TR"/>
        </w:rPr>
        <w:t xml:space="preserve">Çalışmaya katılan müdahale </w:t>
      </w:r>
      <w:r w:rsidRPr="00AC5796">
        <w:rPr>
          <w:rFonts w:eastAsia="Times New Roman"/>
          <w:color w:val="auto"/>
          <w:sz w:val="24"/>
          <w:szCs w:val="24"/>
          <w:lang w:eastAsia="tr-TR"/>
        </w:rPr>
        <w:t>grubundaki gebelerin, NST (Non-Stres Test) uygulamasından önce ve sonra tuvalete gitmeleri teşvik edilmiştir. Bu uygulama ile mesanenin boşaltılması sağlanarak gebenin fiziksel konforunun artırılması ve gevşemesinin desteklenmesi amaçlanmıştır. Bu süreçte, gebeye tuvalette ıkınma isteği olmadığı sürece istediği kadar oturabileceği bilgisi verilmiş, gebenin tercihine uygun sakin bir müzik eşliğinde huzurlu bir ortam oluşturulmuştur.</w:t>
      </w:r>
      <w:r>
        <w:rPr>
          <w:rFonts w:eastAsia="Times New Roman"/>
          <w:color w:val="auto"/>
          <w:sz w:val="24"/>
          <w:szCs w:val="24"/>
          <w:lang w:eastAsia="tr-TR"/>
        </w:rPr>
        <w:t xml:space="preserve"> </w:t>
      </w:r>
      <w:r w:rsidRPr="00AC5796">
        <w:rPr>
          <w:rFonts w:eastAsia="Times New Roman"/>
          <w:color w:val="auto"/>
          <w:sz w:val="24"/>
          <w:szCs w:val="24"/>
          <w:lang w:eastAsia="tr-TR"/>
        </w:rPr>
        <w:t xml:space="preserve">Ayrıca bu adım kapsamında, gebenin yaklaşık 20 dakika </w:t>
      </w:r>
      <w:r w:rsidRPr="00AC5796">
        <w:rPr>
          <w:rFonts w:eastAsia="Times New Roman"/>
          <w:color w:val="auto"/>
          <w:sz w:val="24"/>
          <w:szCs w:val="24"/>
          <w:lang w:eastAsia="tr-TR"/>
        </w:rPr>
        <w:lastRenderedPageBreak/>
        <w:t>boyunca olumlu düşüncelere odaklanmasını destekleyen telkinler verilerek psikolojik rahatlama sağlanmıştır.</w:t>
      </w:r>
    </w:p>
    <w:p w14:paraId="54AF22F3" w14:textId="77777777" w:rsidR="00AE760A" w:rsidRPr="0073721E" w:rsidRDefault="00AE760A" w:rsidP="00AE760A">
      <w:pPr>
        <w:tabs>
          <w:tab w:val="left" w:pos="7090"/>
        </w:tabs>
        <w:spacing w:after="120" w:line="360" w:lineRule="auto"/>
        <w:ind w:firstLine="567"/>
        <w:rPr>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026AA514" w14:textId="77777777" w:rsidTr="00175569">
        <w:tc>
          <w:tcPr>
            <w:tcW w:w="8891" w:type="dxa"/>
          </w:tcPr>
          <w:p w14:paraId="202D3C2F" w14:textId="77777777" w:rsidR="00175569" w:rsidRDefault="00175569" w:rsidP="002E5362">
            <w:pPr>
              <w:jc w:val="center"/>
            </w:pPr>
            <w:r w:rsidRPr="00175569">
              <w:fldChar w:fldCharType="begin"/>
            </w:r>
            <w:r w:rsidRPr="00175569">
              <w:instrText xml:space="preserve"> INCLUDEPICTURE "https://encrypted-tbn0.gstatic.com/images?q=tbn:ANd9GcRSqmhuimQq7chhX3DX3pgx6sBF70rc7m7J6GmbqYbvcHXoTnfQGb8TgH0Y7IhX1XqqqnY&amp;usqp=CAU" \* MERGEFORMATINET </w:instrText>
            </w:r>
            <w:r w:rsidRPr="00175569">
              <w:fldChar w:fldCharType="separate"/>
            </w:r>
            <w:r w:rsidRPr="00175569">
              <w:rPr>
                <w:noProof/>
                <w:lang w:eastAsia="tr-TR"/>
              </w:rPr>
              <w:drawing>
                <wp:inline distT="0" distB="0" distL="0" distR="0" wp14:anchorId="504BA71D" wp14:editId="0156DBE2">
                  <wp:extent cx="2893060" cy="2451735"/>
                  <wp:effectExtent l="0" t="0" r="0" b="0"/>
                  <wp:docPr id="10" name="Resim 15" descr="Labour Hopsco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descr="Labour Hopscotch"/>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3060" cy="2451735"/>
                          </a:xfrm>
                          <a:prstGeom prst="rect">
                            <a:avLst/>
                          </a:prstGeom>
                          <a:noFill/>
                          <a:ln>
                            <a:noFill/>
                          </a:ln>
                        </pic:spPr>
                      </pic:pic>
                    </a:graphicData>
                  </a:graphic>
                </wp:inline>
              </w:drawing>
            </w:r>
            <w:r w:rsidRPr="00175569">
              <w:fldChar w:fldCharType="end"/>
            </w:r>
          </w:p>
        </w:tc>
      </w:tr>
    </w:tbl>
    <w:p w14:paraId="5DDC9712" w14:textId="1934F87B" w:rsidR="00AE760A" w:rsidRDefault="00AE760A" w:rsidP="00AE760A">
      <w:pPr>
        <w:jc w:val="center"/>
      </w:pPr>
    </w:p>
    <w:p w14:paraId="729C82B9" w14:textId="77777777" w:rsidR="00AE760A" w:rsidRDefault="00AE760A" w:rsidP="00AE760A">
      <w:pPr>
        <w:jc w:val="center"/>
      </w:pPr>
      <w:r>
        <w:fldChar w:fldCharType="begin"/>
      </w:r>
      <w:r>
        <w:instrText xml:space="preserve"> INCLUDEPICTURE "https://res.cloudinary.com/bshano/image/upload/c_scale,f_auto,w_46/v1585906726/Labour%20Hopscotch/footsteps.png" \* MERGEFORMATINET </w:instrText>
      </w:r>
      <w:r>
        <w:fldChar w:fldCharType="separate"/>
      </w:r>
      <w:r w:rsidRPr="0087753F">
        <w:rPr>
          <w:noProof/>
          <w:lang w:eastAsia="tr-TR"/>
        </w:rPr>
        <w:drawing>
          <wp:inline distT="0" distB="0" distL="0" distR="0" wp14:anchorId="7C2D7BEB" wp14:editId="77F7DDF4">
            <wp:extent cx="583565" cy="683814"/>
            <wp:effectExtent l="0" t="0" r="0" b="27940"/>
            <wp:docPr id="11" name="Resim 1299852155"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683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fldChar w:fldCharType="end"/>
      </w:r>
    </w:p>
    <w:p w14:paraId="794FF6B4" w14:textId="77777777" w:rsidR="00AE760A" w:rsidRDefault="00AE760A" w:rsidP="00AE760A">
      <w:pPr>
        <w:jc w:val="right"/>
      </w:pPr>
      <w:r w:rsidRPr="00C55A8D">
        <w:t xml:space="preserve"> </w:t>
      </w:r>
    </w:p>
    <w:p w14:paraId="0BB84F34" w14:textId="2F9C9BFA" w:rsidR="00AD0DB5" w:rsidRDefault="00AE760A" w:rsidP="007508DD">
      <w:pPr>
        <w:spacing w:line="240" w:lineRule="auto"/>
        <w:jc w:val="center"/>
        <w:rPr>
          <w:sz w:val="22"/>
          <w:szCs w:val="22"/>
        </w:rPr>
      </w:pPr>
      <w:r w:rsidRPr="007508DD">
        <w:rPr>
          <w:b/>
          <w:bCs/>
          <w:sz w:val="22"/>
          <w:szCs w:val="22"/>
          <w:shd w:val="clear" w:color="auto" w:fill="FFFFFF"/>
        </w:rPr>
        <w:t>Şekil</w:t>
      </w:r>
      <w:r w:rsidRPr="007508DD">
        <w:rPr>
          <w:b/>
          <w:bCs/>
          <w:sz w:val="22"/>
          <w:szCs w:val="22"/>
        </w:rPr>
        <w:t xml:space="preserve"> </w:t>
      </w:r>
      <w:r w:rsidR="005C389A" w:rsidRPr="007508DD">
        <w:rPr>
          <w:b/>
          <w:bCs/>
          <w:sz w:val="22"/>
          <w:szCs w:val="22"/>
        </w:rPr>
        <w:t>5</w:t>
      </w:r>
      <w:r w:rsidR="00AD0DB5" w:rsidRPr="007508DD">
        <w:rPr>
          <w:b/>
          <w:bCs/>
          <w:sz w:val="22"/>
          <w:szCs w:val="22"/>
        </w:rPr>
        <w:t>.</w:t>
      </w:r>
      <w:r w:rsidRPr="00C02611">
        <w:rPr>
          <w:sz w:val="22"/>
          <w:szCs w:val="22"/>
        </w:rPr>
        <w:t xml:space="preserve"> </w:t>
      </w:r>
      <w:r w:rsidR="005C389A" w:rsidRPr="00C02611">
        <w:rPr>
          <w:sz w:val="22"/>
          <w:szCs w:val="22"/>
        </w:rPr>
        <w:t xml:space="preserve">Üçüncü </w:t>
      </w:r>
      <w:r w:rsidR="00AD0DB5">
        <w:rPr>
          <w:sz w:val="22"/>
          <w:szCs w:val="22"/>
        </w:rPr>
        <w:t>a</w:t>
      </w:r>
      <w:r w:rsidRPr="00C02611">
        <w:rPr>
          <w:sz w:val="22"/>
          <w:szCs w:val="22"/>
        </w:rPr>
        <w:t xml:space="preserve">dım </w:t>
      </w:r>
      <w:r w:rsidR="00AD0DB5">
        <w:rPr>
          <w:sz w:val="22"/>
          <w:szCs w:val="22"/>
        </w:rPr>
        <w:t>m</w:t>
      </w:r>
      <w:r w:rsidRPr="00C02611">
        <w:rPr>
          <w:sz w:val="22"/>
          <w:szCs w:val="22"/>
        </w:rPr>
        <w:t xml:space="preserve">esanenin </w:t>
      </w:r>
      <w:r w:rsidR="00AD0DB5">
        <w:rPr>
          <w:sz w:val="22"/>
          <w:szCs w:val="22"/>
        </w:rPr>
        <w:t>b</w:t>
      </w:r>
      <w:r w:rsidRPr="00C02611">
        <w:rPr>
          <w:sz w:val="22"/>
          <w:szCs w:val="22"/>
        </w:rPr>
        <w:t>oşaltılması</w:t>
      </w:r>
      <w:r w:rsidR="00821905">
        <w:rPr>
          <w:sz w:val="22"/>
          <w:szCs w:val="22"/>
        </w:rPr>
        <w:t>.</w:t>
      </w:r>
    </w:p>
    <w:p w14:paraId="38C34273" w14:textId="5897ED35" w:rsidR="00AE760A" w:rsidRDefault="00AE760A" w:rsidP="00AE760A">
      <w:pPr>
        <w:spacing w:line="240" w:lineRule="auto"/>
        <w:rPr>
          <w:sz w:val="22"/>
          <w:szCs w:val="22"/>
        </w:rPr>
      </w:pPr>
    </w:p>
    <w:p w14:paraId="35D91756" w14:textId="77777777" w:rsidR="00AE760A" w:rsidRPr="00B11E86" w:rsidRDefault="00AE760A" w:rsidP="00AE760A">
      <w:pPr>
        <w:jc w:val="center"/>
        <w:rPr>
          <w:sz w:val="22"/>
          <w:szCs w:val="22"/>
        </w:rPr>
      </w:pPr>
    </w:p>
    <w:p w14:paraId="646104BF" w14:textId="039D7D9E" w:rsidR="00AE760A" w:rsidRPr="00C541EA" w:rsidRDefault="00AE760A" w:rsidP="00E74C95">
      <w:pPr>
        <w:pStyle w:val="Stil3"/>
      </w:pPr>
      <w:bookmarkStart w:id="66" w:name="_Toc221305138"/>
      <w:r w:rsidRPr="00C541EA">
        <w:t>4. Adım</w:t>
      </w:r>
      <w:r w:rsidR="00A0523D">
        <w:t>:</w:t>
      </w:r>
      <w:r w:rsidR="00F36DDC">
        <w:t xml:space="preserve"> </w:t>
      </w:r>
      <w:r w:rsidR="00D0131F">
        <w:t>Hidrot</w:t>
      </w:r>
      <w:r w:rsidR="00DC14EB">
        <w:t>erapi</w:t>
      </w:r>
      <w:bookmarkEnd w:id="66"/>
    </w:p>
    <w:p w14:paraId="790010AA" w14:textId="2E370BFE" w:rsidR="00AE760A" w:rsidRDefault="00AE760A" w:rsidP="00E74C95">
      <w:pPr>
        <w:tabs>
          <w:tab w:val="left" w:pos="7090"/>
        </w:tabs>
        <w:spacing w:after="120" w:line="360" w:lineRule="auto"/>
        <w:ind w:firstLine="567"/>
        <w:rPr>
          <w:sz w:val="24"/>
          <w:szCs w:val="24"/>
        </w:rPr>
      </w:pPr>
      <w:r w:rsidRPr="0079799E">
        <w:rPr>
          <w:sz w:val="24"/>
          <w:szCs w:val="24"/>
        </w:rPr>
        <w:t xml:space="preserve">Hidroterapinin kasları gevşettiği, suda rahatlama ve hareket yoluyla doğum sürecine yardımcı olduğu ve en önemlisi ağrıyı hafiflettiği kanıtlanmıştır </w:t>
      </w:r>
      <w:r>
        <w:rPr>
          <w:sz w:val="24"/>
          <w:szCs w:val="24"/>
        </w:rPr>
        <w:t>(Şekil</w:t>
      </w:r>
      <w:r w:rsidRPr="0079799E">
        <w:rPr>
          <w:sz w:val="24"/>
          <w:szCs w:val="24"/>
        </w:rPr>
        <w:t xml:space="preserve"> </w:t>
      </w:r>
      <w:r w:rsidR="00C02611">
        <w:rPr>
          <w:sz w:val="24"/>
          <w:szCs w:val="24"/>
        </w:rPr>
        <w:t>6</w:t>
      </w:r>
      <w:r w:rsidRPr="0079799E">
        <w:rPr>
          <w:sz w:val="24"/>
          <w:szCs w:val="24"/>
        </w:rPr>
        <w:t>). Hidroterapi havuz, banyo ve duş gibi gebe her neye sahipse istediği ile uygulanabilir. Hidroterapide kullanılan suyun sıcaklığın çok yüksek olmaması gerekir. Serinletmek için gebeye bol bol mola verilmeli ve yeteri kadar su içmesi sağlanmalı, duştaki gebeye hareket etmesine destek olunmalı, çömeltilebilir ya da duşta doğum topunun üzerine oturtulabilir (</w:t>
      </w:r>
      <w:r>
        <w:rPr>
          <w:sz w:val="24"/>
          <w:szCs w:val="24"/>
        </w:rPr>
        <w:t>Resim</w:t>
      </w:r>
      <w:r w:rsidRPr="0079799E">
        <w:rPr>
          <w:sz w:val="24"/>
          <w:szCs w:val="24"/>
        </w:rPr>
        <w:t xml:space="preserve"> </w:t>
      </w:r>
      <w:r>
        <w:rPr>
          <w:sz w:val="24"/>
          <w:szCs w:val="24"/>
        </w:rPr>
        <w:t>7</w:t>
      </w:r>
      <w:r w:rsidRPr="0079799E">
        <w:rPr>
          <w:sz w:val="24"/>
          <w:szCs w:val="24"/>
        </w:rPr>
        <w:t>). Ayrıca banyoda ya da duşta ellerini de yere koyarak diz çökme pozisyonunda durması sağlanabilir (</w:t>
      </w:r>
      <w:r>
        <w:rPr>
          <w:sz w:val="24"/>
          <w:szCs w:val="24"/>
        </w:rPr>
        <w:t>Resim</w:t>
      </w:r>
      <w:r w:rsidRPr="0079799E">
        <w:rPr>
          <w:sz w:val="24"/>
          <w:szCs w:val="24"/>
        </w:rPr>
        <w:t xml:space="preserve"> </w:t>
      </w:r>
      <w:r>
        <w:rPr>
          <w:sz w:val="24"/>
          <w:szCs w:val="24"/>
        </w:rPr>
        <w:t>8</w:t>
      </w:r>
      <w:r w:rsidRPr="0079799E">
        <w:rPr>
          <w:sz w:val="24"/>
          <w:szCs w:val="24"/>
        </w:rPr>
        <w:t>).</w:t>
      </w:r>
    </w:p>
    <w:p w14:paraId="6C1E6363" w14:textId="421DA209" w:rsidR="00AC5796" w:rsidRPr="00AC5796" w:rsidRDefault="00AC5796" w:rsidP="00E74C95">
      <w:pPr>
        <w:spacing w:after="120" w:line="360" w:lineRule="auto"/>
        <w:ind w:firstLine="567"/>
        <w:rPr>
          <w:rFonts w:eastAsia="Times New Roman"/>
          <w:color w:val="auto"/>
          <w:sz w:val="24"/>
          <w:szCs w:val="24"/>
          <w:lang w:eastAsia="tr-TR"/>
        </w:rPr>
      </w:pPr>
      <w:r w:rsidRPr="00AC5796">
        <w:rPr>
          <w:rFonts w:eastAsia="Times New Roman"/>
          <w:color w:val="auto"/>
          <w:sz w:val="24"/>
          <w:szCs w:val="24"/>
          <w:lang w:eastAsia="tr-TR"/>
        </w:rPr>
        <w:t xml:space="preserve">Çalışmanın yürütüldüğü doğum salonunda ayrı bir hidroterapi odası bulunmakla birlikte, doğum küveti kullanımı klinik uygulama gereği hekim onayıyla ve belirli obstetrik kriterlere uygun gebelerde gerçekleştirilmektedir. Ayrıca her kullanım sonrası doğum küveti </w:t>
      </w:r>
      <w:r w:rsidRPr="00AC5796">
        <w:rPr>
          <w:rFonts w:eastAsia="Times New Roman"/>
          <w:color w:val="auto"/>
          <w:sz w:val="24"/>
          <w:szCs w:val="24"/>
          <w:lang w:eastAsia="tr-TR"/>
        </w:rPr>
        <w:lastRenderedPageBreak/>
        <w:t>için gerekli temizlik, analiz ve hazırlık süreçlerinin bulunması, araştırma sürecinin standart ve kesintisiz yürütülmesini güçleştirebileceği için bu uygulamanın çalışmaya dâhil edilmemesine karar verilmiştir.</w:t>
      </w:r>
      <w:r>
        <w:rPr>
          <w:rFonts w:eastAsia="Times New Roman"/>
          <w:color w:val="auto"/>
          <w:sz w:val="24"/>
          <w:szCs w:val="24"/>
          <w:lang w:eastAsia="tr-TR"/>
        </w:rPr>
        <w:t xml:space="preserve"> </w:t>
      </w:r>
      <w:r w:rsidRPr="00AC5796">
        <w:rPr>
          <w:rFonts w:eastAsia="Times New Roman"/>
          <w:color w:val="auto"/>
          <w:sz w:val="24"/>
          <w:szCs w:val="24"/>
          <w:lang w:eastAsia="tr-TR"/>
        </w:rPr>
        <w:t>Bu doğrultuda, çalışmaya katılan müdahale grubundaki gebelerde, gevşemeyi ve konforu desteklemek amacıyla oda içinde bulunan banyolarda tam duş veya yarım duş uygulamaları tercih edilmiştir. Duş uygulaması, gebenin isteği ve toleransı doğrultusunda gerçekleştirilmiş ve uygulama süresince güvenlik önlemleri gözetilmiştir.</w:t>
      </w:r>
    </w:p>
    <w:p w14:paraId="675D6531" w14:textId="5EA94624" w:rsidR="008C70BD" w:rsidRPr="00D0131F" w:rsidRDefault="00AC5796" w:rsidP="00E74C95">
      <w:pPr>
        <w:spacing w:after="120" w:line="360" w:lineRule="auto"/>
        <w:ind w:firstLine="567"/>
        <w:contextualSpacing/>
        <w:rPr>
          <w:rFonts w:eastAsia="Times New Roman"/>
          <w:color w:val="auto"/>
          <w:sz w:val="24"/>
          <w:szCs w:val="24"/>
          <w:lang w:eastAsia="tr-TR"/>
        </w:rPr>
      </w:pPr>
      <w:r w:rsidRPr="00AC5796">
        <w:rPr>
          <w:rFonts w:eastAsia="Times New Roman"/>
          <w:color w:val="auto"/>
          <w:sz w:val="24"/>
          <w:szCs w:val="24"/>
          <w:lang w:eastAsia="tr-TR"/>
        </w:rPr>
        <w:t>Doğum salonunda mevcut olan hidroterapi odasına alınacak gebelerin, klinik uygulamada hekimler tarafından belirlendiği; bu uygulamanın genellikle multipar, aktif amniyotik sıvı gelişi olmayan ve obstetrik açıdan uygun gebelere önerildiği bildirilmiştir. Çalışmanın yalnızca primipar gebelerle yürütülmesi ve müdahale uygulamalarında standartlaşmanın sağlanması amacıyla, hidroterapi odası ve doğum küveti bu araştır</w:t>
      </w:r>
      <w:r w:rsidR="00D0131F">
        <w:rPr>
          <w:rFonts w:eastAsia="Times New Roman"/>
          <w:color w:val="auto"/>
          <w:sz w:val="24"/>
          <w:szCs w:val="24"/>
          <w:lang w:eastAsia="tr-TR"/>
        </w:rPr>
        <w:t>ma kapsamında kullanılmamıştır.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tblGrid>
      <w:tr w:rsidR="00175569" w:rsidRPr="008C70BD" w14:paraId="52C237CD" w14:textId="77777777" w:rsidTr="0064700A">
        <w:trPr>
          <w:trHeight w:val="5051"/>
        </w:trPr>
        <w:tc>
          <w:tcPr>
            <w:tcW w:w="8746" w:type="dxa"/>
          </w:tcPr>
          <w:p w14:paraId="7D3E1BEC" w14:textId="77777777" w:rsidR="00175569" w:rsidRPr="008C70BD" w:rsidRDefault="00175569" w:rsidP="00CA27C0">
            <w:pPr>
              <w:tabs>
                <w:tab w:val="left" w:pos="7090"/>
              </w:tabs>
              <w:spacing w:after="120" w:line="360" w:lineRule="auto"/>
              <w:rPr>
                <w:sz w:val="24"/>
                <w:szCs w:val="24"/>
              </w:rPr>
            </w:pPr>
            <w:r w:rsidRPr="00175569">
              <w:rPr>
                <w:sz w:val="24"/>
                <w:szCs w:val="24"/>
              </w:rPr>
              <w:fldChar w:fldCharType="begin"/>
            </w:r>
            <w:r w:rsidRPr="00175569">
              <w:rPr>
                <w:sz w:val="24"/>
                <w:szCs w:val="24"/>
              </w:rPr>
              <w:instrText xml:space="preserve"> INCLUDEPICTURE "https://res.cloudinary.com/bshano/image/upload/f_auto,q_auto/v1587121502/Labour%20Hopscotch/stepicons-eps/4-water.png" \* MERGEFORMATINET </w:instrText>
            </w:r>
            <w:r w:rsidRPr="00175569">
              <w:rPr>
                <w:sz w:val="24"/>
                <w:szCs w:val="24"/>
              </w:rPr>
              <w:fldChar w:fldCharType="separate"/>
            </w:r>
            <w:r w:rsidRPr="00175569">
              <w:rPr>
                <w:noProof/>
                <w:sz w:val="24"/>
                <w:szCs w:val="24"/>
                <w:lang w:eastAsia="tr-TR"/>
              </w:rPr>
              <w:drawing>
                <wp:inline distT="0" distB="0" distL="0" distR="0" wp14:anchorId="7FE3921A" wp14:editId="5868FF75">
                  <wp:extent cx="4435470" cy="3664040"/>
                  <wp:effectExtent l="0" t="0" r="3810" b="0"/>
                  <wp:docPr id="1015084123" name="Resim 1"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070" cy="3768621"/>
                          </a:xfrm>
                          <a:prstGeom prst="rect">
                            <a:avLst/>
                          </a:prstGeom>
                          <a:noFill/>
                          <a:ln>
                            <a:noFill/>
                          </a:ln>
                        </pic:spPr>
                      </pic:pic>
                    </a:graphicData>
                  </a:graphic>
                </wp:inline>
              </w:drawing>
            </w:r>
            <w:r w:rsidRPr="00175569">
              <w:rPr>
                <w:sz w:val="24"/>
                <w:szCs w:val="24"/>
              </w:rPr>
              <w:fldChar w:fldCharType="end"/>
            </w:r>
          </w:p>
        </w:tc>
      </w:tr>
    </w:tbl>
    <w:p w14:paraId="128C3E93" w14:textId="1A244A2B" w:rsidR="00AE760A" w:rsidRPr="008C70BD" w:rsidRDefault="00AE760A" w:rsidP="00AE760A">
      <w:pPr>
        <w:tabs>
          <w:tab w:val="left" w:pos="7090"/>
        </w:tabs>
        <w:spacing w:after="120" w:line="360" w:lineRule="auto"/>
        <w:ind w:firstLine="567"/>
        <w:rPr>
          <w:sz w:val="24"/>
          <w:szCs w:val="24"/>
        </w:rPr>
      </w:pPr>
    </w:p>
    <w:p w14:paraId="7B533D82" w14:textId="595E2094" w:rsidR="00AE760A" w:rsidRPr="0021554E" w:rsidRDefault="008C70BD" w:rsidP="0021554E">
      <w:pPr>
        <w:jc w:val="center"/>
      </w:pPr>
      <w:r>
        <w:fldChar w:fldCharType="begin"/>
      </w:r>
      <w:r>
        <w:instrText xml:space="preserve"> INCLUDEPICTURE "https://res.cloudinary.com/bshano/image/upload/c_scale,f_auto,w_46/v1585906726/Labour%20Hopscotch/footsteps.png" \* MERGEFORMATINET </w:instrText>
      </w:r>
      <w:r>
        <w:fldChar w:fldCharType="separate"/>
      </w:r>
      <w:r w:rsidRPr="0072068F">
        <w:rPr>
          <w:noProof/>
          <w:lang w:eastAsia="tr-TR"/>
        </w:rPr>
        <w:drawing>
          <wp:inline distT="0" distB="0" distL="0" distR="0" wp14:anchorId="0456230B" wp14:editId="778B0125">
            <wp:extent cx="583565" cy="504962"/>
            <wp:effectExtent l="0" t="25400" r="0" b="53975"/>
            <wp:docPr id="13" name="Resim 1660414886"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504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fldChar w:fldCharType="end"/>
      </w:r>
    </w:p>
    <w:p w14:paraId="436BA87A" w14:textId="77777777" w:rsidR="00AE760A" w:rsidRDefault="00AE760A" w:rsidP="00AE760A">
      <w:pPr>
        <w:jc w:val="center"/>
        <w:rPr>
          <w:sz w:val="22"/>
          <w:szCs w:val="22"/>
          <w:shd w:val="clear" w:color="auto" w:fill="FFFFFF"/>
        </w:rPr>
      </w:pPr>
    </w:p>
    <w:p w14:paraId="142B1ABA" w14:textId="45D85954" w:rsidR="00AD0DB5" w:rsidRDefault="00AE760A" w:rsidP="00AD0DB5">
      <w:pPr>
        <w:jc w:val="center"/>
        <w:rPr>
          <w:color w:val="4D5156"/>
          <w:sz w:val="22"/>
          <w:szCs w:val="22"/>
          <w:u w:val="single"/>
          <w:shd w:val="clear" w:color="auto" w:fill="FFFFFF"/>
        </w:rPr>
      </w:pPr>
      <w:r w:rsidRPr="00AD0DB5">
        <w:rPr>
          <w:b/>
          <w:bCs/>
          <w:sz w:val="24"/>
          <w:szCs w:val="24"/>
          <w:shd w:val="clear" w:color="auto" w:fill="FFFFFF"/>
        </w:rPr>
        <w:t>Şekil</w:t>
      </w:r>
      <w:r w:rsidRPr="00AD0DB5">
        <w:rPr>
          <w:b/>
          <w:bCs/>
          <w:sz w:val="22"/>
          <w:szCs w:val="22"/>
        </w:rPr>
        <w:t xml:space="preserve"> </w:t>
      </w:r>
      <w:r w:rsidR="005C389A" w:rsidRPr="00AD0DB5">
        <w:rPr>
          <w:b/>
          <w:bCs/>
          <w:sz w:val="22"/>
          <w:szCs w:val="22"/>
        </w:rPr>
        <w:t>6</w:t>
      </w:r>
      <w:r w:rsidR="00AD0DB5" w:rsidRPr="00AD0DB5">
        <w:rPr>
          <w:b/>
          <w:bCs/>
          <w:sz w:val="22"/>
          <w:szCs w:val="22"/>
        </w:rPr>
        <w:t>.</w:t>
      </w:r>
      <w:r w:rsidR="00AD0DB5">
        <w:rPr>
          <w:sz w:val="22"/>
          <w:szCs w:val="22"/>
        </w:rPr>
        <w:t xml:space="preserve"> </w:t>
      </w:r>
      <w:r w:rsidR="005C389A">
        <w:rPr>
          <w:sz w:val="22"/>
          <w:szCs w:val="22"/>
        </w:rPr>
        <w:t xml:space="preserve">Dordüncü </w:t>
      </w:r>
      <w:r w:rsidR="00AD0DB5">
        <w:rPr>
          <w:sz w:val="22"/>
          <w:szCs w:val="22"/>
        </w:rPr>
        <w:t>a</w:t>
      </w:r>
      <w:r w:rsidR="005C389A">
        <w:rPr>
          <w:sz w:val="22"/>
          <w:szCs w:val="22"/>
        </w:rPr>
        <w:t xml:space="preserve">dım </w:t>
      </w:r>
      <w:r w:rsidR="00AD0DB5">
        <w:rPr>
          <w:sz w:val="22"/>
          <w:szCs w:val="22"/>
        </w:rPr>
        <w:t>hidroterapi</w:t>
      </w:r>
      <w:r w:rsidR="00821905">
        <w:rPr>
          <w:sz w:val="22"/>
          <w:szCs w:val="22"/>
        </w:rPr>
        <w:t>.</w:t>
      </w:r>
    </w:p>
    <w:p w14:paraId="32895BE8" w14:textId="26F65386" w:rsidR="0065761D" w:rsidRDefault="0065761D" w:rsidP="004E39C7">
      <w:pPr>
        <w:jc w:val="center"/>
        <w:rPr>
          <w:color w:val="4D5156"/>
          <w:sz w:val="22"/>
          <w:szCs w:val="22"/>
          <w:u w:val="single"/>
          <w:shd w:val="clear" w:color="auto" w:fill="FFFFFF"/>
        </w:rPr>
      </w:pPr>
    </w:p>
    <w:p w14:paraId="78578CA1" w14:textId="77777777" w:rsidR="00AE760A" w:rsidRPr="006943DE" w:rsidRDefault="00AE760A" w:rsidP="00AE760A">
      <w:pPr>
        <w:rPr>
          <w:color w:val="4D5156"/>
          <w:sz w:val="24"/>
          <w:szCs w:val="24"/>
          <w:u w:val="single"/>
          <w:shd w:val="clear" w:color="auto" w:fill="FFFFF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48DF2037" w14:textId="77777777" w:rsidTr="00175569">
        <w:tc>
          <w:tcPr>
            <w:tcW w:w="8891" w:type="dxa"/>
          </w:tcPr>
          <w:p w14:paraId="74ADC157" w14:textId="77777777" w:rsidR="00175569" w:rsidRDefault="00175569" w:rsidP="005730C3">
            <w:pPr>
              <w:jc w:val="center"/>
            </w:pPr>
            <w:r w:rsidRPr="00175569">
              <w:fldChar w:fldCharType="begin"/>
            </w:r>
            <w:r w:rsidRPr="00175569">
              <w:instrText xml:space="preserve"> INCLUDEPICTURE "https://encrypted-tbn0.gstatic.com/images?q=tbn:ANd9GcTUubombOl5OT0cjPh3JcxL2wVViy_Z2hTHH5ZLl58ixmb4J4Ky7kZlLmAgECED9puI1HA&amp;usqp=CAU" \* MERGEFORMATINET </w:instrText>
            </w:r>
            <w:r w:rsidRPr="00175569">
              <w:fldChar w:fldCharType="separate"/>
            </w:r>
            <w:r w:rsidRPr="00175569">
              <w:rPr>
                <w:noProof/>
                <w:lang w:eastAsia="tr-TR"/>
              </w:rPr>
              <w:drawing>
                <wp:inline distT="0" distB="0" distL="0" distR="0" wp14:anchorId="32E3B054" wp14:editId="63F051E4">
                  <wp:extent cx="2809665" cy="2475230"/>
                  <wp:effectExtent l="0" t="0" r="0" b="1270"/>
                  <wp:docPr id="14" name="Resim 3" descr="Suda Doğum Nedir ? | Nasıl Olur Ve Faydaları Nelerdir | Buyurken.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Suda Doğum Nedir ? | Nasıl Olur Ve Faydaları Nelerdir | Buyurken.com"/>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170" cy="2484484"/>
                          </a:xfrm>
                          <a:prstGeom prst="rect">
                            <a:avLst/>
                          </a:prstGeom>
                          <a:noFill/>
                          <a:ln>
                            <a:noFill/>
                          </a:ln>
                        </pic:spPr>
                      </pic:pic>
                    </a:graphicData>
                  </a:graphic>
                </wp:inline>
              </w:drawing>
            </w:r>
            <w:r w:rsidRPr="00175569">
              <w:fldChar w:fldCharType="end"/>
            </w:r>
          </w:p>
        </w:tc>
      </w:tr>
    </w:tbl>
    <w:p w14:paraId="51BAEB28" w14:textId="5CA9AF0F" w:rsidR="00AE760A" w:rsidRDefault="00AE760A" w:rsidP="00AE760A">
      <w:pPr>
        <w:jc w:val="center"/>
      </w:pPr>
    </w:p>
    <w:p w14:paraId="0ADC4250" w14:textId="77777777" w:rsidR="00AE760A" w:rsidRDefault="00AE760A" w:rsidP="00AE760A">
      <w:pPr>
        <w:jc w:val="center"/>
        <w:rPr>
          <w:sz w:val="24"/>
          <w:szCs w:val="24"/>
        </w:rPr>
      </w:pPr>
    </w:p>
    <w:p w14:paraId="00A68D81" w14:textId="63CC4787" w:rsidR="00AE760A" w:rsidRPr="00175569" w:rsidRDefault="00AE760A" w:rsidP="00175569">
      <w:pPr>
        <w:jc w:val="center"/>
        <w:rPr>
          <w:sz w:val="22"/>
          <w:szCs w:val="22"/>
        </w:rPr>
      </w:pPr>
      <w:r w:rsidRPr="00AD0DB5">
        <w:rPr>
          <w:b/>
          <w:bCs/>
          <w:sz w:val="22"/>
          <w:szCs w:val="22"/>
          <w:shd w:val="clear" w:color="auto" w:fill="FFFFFF"/>
        </w:rPr>
        <w:t xml:space="preserve">           Resim</w:t>
      </w:r>
      <w:r w:rsidRPr="00AD0DB5">
        <w:rPr>
          <w:b/>
          <w:bCs/>
          <w:sz w:val="22"/>
          <w:szCs w:val="22"/>
        </w:rPr>
        <w:t xml:space="preserve"> 7</w:t>
      </w:r>
      <w:r w:rsidR="00AD0DB5" w:rsidRPr="00AD0DB5">
        <w:rPr>
          <w:b/>
          <w:bCs/>
          <w:sz w:val="22"/>
          <w:szCs w:val="22"/>
        </w:rPr>
        <w:t>.</w:t>
      </w:r>
      <w:r w:rsidR="00AD0DB5">
        <w:rPr>
          <w:sz w:val="22"/>
          <w:szCs w:val="22"/>
        </w:rPr>
        <w:t xml:space="preserve"> </w:t>
      </w:r>
      <w:r w:rsidRPr="00B11E86">
        <w:rPr>
          <w:sz w:val="22"/>
          <w:szCs w:val="22"/>
        </w:rPr>
        <w:t xml:space="preserve">Suda </w:t>
      </w:r>
      <w:r w:rsidR="00AD0DB5">
        <w:rPr>
          <w:sz w:val="22"/>
          <w:szCs w:val="22"/>
        </w:rPr>
        <w:t>d</w:t>
      </w:r>
      <w:r w:rsidRPr="00B11E86">
        <w:rPr>
          <w:sz w:val="22"/>
          <w:szCs w:val="22"/>
        </w:rPr>
        <w:t>oğum örnekleri</w:t>
      </w:r>
      <w:r w:rsidR="00AD0DB5">
        <w:rPr>
          <w:sz w:val="22"/>
          <w:szCs w:val="22"/>
        </w:rPr>
        <w:t>.</w:t>
      </w:r>
    </w:p>
    <w:p w14:paraId="108F4610" w14:textId="77777777" w:rsidR="00AE760A" w:rsidRDefault="00AE760A" w:rsidP="00AE760A">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7C1960B3" w14:textId="77777777" w:rsidTr="00175569">
        <w:tc>
          <w:tcPr>
            <w:tcW w:w="8891" w:type="dxa"/>
          </w:tcPr>
          <w:p w14:paraId="0A97C97C" w14:textId="77777777" w:rsidR="00175569" w:rsidRDefault="00175569" w:rsidP="00C37D2A">
            <w:pPr>
              <w:jc w:val="center"/>
            </w:pPr>
            <w:r w:rsidRPr="00175569">
              <w:fldChar w:fldCharType="begin"/>
            </w:r>
            <w:r w:rsidRPr="00175569">
              <w:instrText xml:space="preserve"> INCLUDEPICTURE "https://www.dogumakademisi.com/dosyalar/editor/9/images/ANU_4184.jpg" \* MERGEFORMATINET </w:instrText>
            </w:r>
            <w:r w:rsidRPr="00175569">
              <w:fldChar w:fldCharType="separate"/>
            </w:r>
            <w:r w:rsidRPr="00175569">
              <w:rPr>
                <w:noProof/>
                <w:lang w:eastAsia="tr-TR"/>
              </w:rPr>
              <w:drawing>
                <wp:inline distT="0" distB="0" distL="0" distR="0" wp14:anchorId="749FBE3E" wp14:editId="2F523D19">
                  <wp:extent cx="2772230" cy="2491105"/>
                  <wp:effectExtent l="0" t="0" r="9525" b="4445"/>
                  <wp:docPr id="15" name="Resim 2" descr="Suda Doğum Nedir? - Blog | Keşkesiz Doğum Merkez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Suda Doğum Nedir? - Blog | Keşkesiz Doğum Merkezi"/>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6770" cy="2495184"/>
                          </a:xfrm>
                          <a:prstGeom prst="rect">
                            <a:avLst/>
                          </a:prstGeom>
                          <a:noFill/>
                          <a:ln>
                            <a:noFill/>
                          </a:ln>
                        </pic:spPr>
                      </pic:pic>
                    </a:graphicData>
                  </a:graphic>
                </wp:inline>
              </w:drawing>
            </w:r>
            <w:r w:rsidRPr="00175569">
              <w:fldChar w:fldCharType="end"/>
            </w:r>
          </w:p>
        </w:tc>
      </w:tr>
    </w:tbl>
    <w:p w14:paraId="637F9021" w14:textId="7B9E7FBF" w:rsidR="00AE760A" w:rsidRDefault="00AE760A" w:rsidP="00AE760A">
      <w:pPr>
        <w:jc w:val="center"/>
      </w:pPr>
    </w:p>
    <w:p w14:paraId="2FC92FCC" w14:textId="77777777" w:rsidR="00AE760A" w:rsidRDefault="00AE760A" w:rsidP="00AE760A">
      <w:pPr>
        <w:spacing w:line="240" w:lineRule="atLeast"/>
        <w:jc w:val="center"/>
        <w:rPr>
          <w:sz w:val="24"/>
          <w:szCs w:val="24"/>
        </w:rPr>
      </w:pPr>
    </w:p>
    <w:p w14:paraId="543B7342" w14:textId="1AD7F17F" w:rsidR="00AE760A" w:rsidRPr="00B11E86" w:rsidRDefault="00AE760A" w:rsidP="00AE760A">
      <w:pPr>
        <w:spacing w:line="240" w:lineRule="atLeast"/>
        <w:jc w:val="center"/>
        <w:rPr>
          <w:sz w:val="22"/>
          <w:szCs w:val="22"/>
        </w:rPr>
      </w:pPr>
      <w:r w:rsidRPr="00B11E86">
        <w:rPr>
          <w:sz w:val="22"/>
          <w:szCs w:val="22"/>
          <w:shd w:val="clear" w:color="auto" w:fill="FFFFFF"/>
        </w:rPr>
        <w:t xml:space="preserve">           </w:t>
      </w:r>
      <w:r w:rsidRPr="00AD0DB5">
        <w:rPr>
          <w:b/>
          <w:bCs/>
          <w:sz w:val="22"/>
          <w:szCs w:val="22"/>
          <w:shd w:val="clear" w:color="auto" w:fill="FFFFFF"/>
        </w:rPr>
        <w:t>Resim</w:t>
      </w:r>
      <w:r w:rsidRPr="00AD0DB5">
        <w:rPr>
          <w:b/>
          <w:bCs/>
          <w:sz w:val="22"/>
          <w:szCs w:val="22"/>
        </w:rPr>
        <w:t xml:space="preserve"> 8</w:t>
      </w:r>
      <w:r w:rsidR="00AD0DB5" w:rsidRPr="00AD0DB5">
        <w:rPr>
          <w:b/>
          <w:bCs/>
          <w:sz w:val="22"/>
          <w:szCs w:val="22"/>
        </w:rPr>
        <w:t>.</w:t>
      </w:r>
      <w:r w:rsidRPr="00B11E86">
        <w:rPr>
          <w:sz w:val="22"/>
          <w:szCs w:val="22"/>
        </w:rPr>
        <w:t xml:space="preserve"> Suda </w:t>
      </w:r>
      <w:r w:rsidR="00AD0DB5">
        <w:rPr>
          <w:sz w:val="22"/>
          <w:szCs w:val="22"/>
        </w:rPr>
        <w:t>d</w:t>
      </w:r>
      <w:r w:rsidRPr="00B11E86">
        <w:rPr>
          <w:sz w:val="22"/>
          <w:szCs w:val="22"/>
        </w:rPr>
        <w:t>oğum örnekleri</w:t>
      </w:r>
      <w:r w:rsidR="00AD0DB5">
        <w:rPr>
          <w:sz w:val="22"/>
          <w:szCs w:val="22"/>
        </w:rPr>
        <w:t>.</w:t>
      </w:r>
    </w:p>
    <w:p w14:paraId="07C19621" w14:textId="77777777" w:rsidR="00AE760A" w:rsidRPr="006943DE" w:rsidRDefault="00AE760A" w:rsidP="00AE760A">
      <w:pPr>
        <w:tabs>
          <w:tab w:val="left" w:pos="7090"/>
        </w:tabs>
        <w:spacing w:line="360" w:lineRule="auto"/>
        <w:rPr>
          <w:sz w:val="24"/>
          <w:szCs w:val="24"/>
        </w:rPr>
      </w:pPr>
    </w:p>
    <w:p w14:paraId="28A919BA" w14:textId="53AC79CD" w:rsidR="00AE760A" w:rsidRDefault="00AE760A" w:rsidP="00E74C95">
      <w:pPr>
        <w:pStyle w:val="Stil3"/>
      </w:pPr>
      <w:bookmarkStart w:id="67" w:name="_Toc221305139"/>
      <w:r>
        <w:t>5.</w:t>
      </w:r>
      <w:r w:rsidRPr="0073721E">
        <w:t xml:space="preserve"> Adım</w:t>
      </w:r>
      <w:r w:rsidR="00A0523D">
        <w:t>:</w:t>
      </w:r>
      <w:r w:rsidR="00F36DDC">
        <w:t xml:space="preserve"> </w:t>
      </w:r>
      <w:r w:rsidRPr="0073721E">
        <w:t xml:space="preserve">Mat </w:t>
      </w:r>
      <w:r w:rsidR="00D0131F">
        <w:t>(</w:t>
      </w:r>
      <w:r w:rsidR="00AD0DB5">
        <w:t>P</w:t>
      </w:r>
      <w:r w:rsidR="00D0131F">
        <w:t xml:space="preserve">ilates </w:t>
      </w:r>
      <w:r w:rsidR="00AD0DB5">
        <w:t>m</w:t>
      </w:r>
      <w:r w:rsidR="00D0131F">
        <w:t>inderi)</w:t>
      </w:r>
      <w:bookmarkEnd w:id="67"/>
    </w:p>
    <w:p w14:paraId="7A4CAEB6" w14:textId="77777777" w:rsidR="00AE760A" w:rsidRDefault="00AE760A" w:rsidP="00E74C95">
      <w:pPr>
        <w:tabs>
          <w:tab w:val="left" w:pos="7090"/>
        </w:tabs>
        <w:spacing w:after="120" w:line="360" w:lineRule="auto"/>
        <w:ind w:firstLine="567"/>
        <w:rPr>
          <w:sz w:val="24"/>
          <w:szCs w:val="24"/>
        </w:rPr>
      </w:pPr>
      <w:r w:rsidRPr="0073721E">
        <w:rPr>
          <w:sz w:val="24"/>
          <w:szCs w:val="24"/>
        </w:rPr>
        <w:t>Bu adımda minder üzerinde gebeye diz çökme pozisyonu verilir. Gebenin doğum topunun üzerine eğilmesi sağlanabilir, doğum topunun üzerine bir yastık yerleştirilip eğilmesi sağlanabilir (</w:t>
      </w:r>
      <w:r>
        <w:rPr>
          <w:sz w:val="24"/>
          <w:szCs w:val="24"/>
        </w:rPr>
        <w:t>Resim</w:t>
      </w:r>
      <w:r w:rsidRPr="0073721E">
        <w:rPr>
          <w:sz w:val="24"/>
          <w:szCs w:val="24"/>
        </w:rPr>
        <w:t xml:space="preserve"> </w:t>
      </w:r>
      <w:r>
        <w:rPr>
          <w:sz w:val="24"/>
          <w:szCs w:val="24"/>
        </w:rPr>
        <w:t>9,10</w:t>
      </w:r>
      <w:r w:rsidRPr="0073721E">
        <w:rPr>
          <w:sz w:val="24"/>
          <w:szCs w:val="24"/>
        </w:rPr>
        <w:t>). Doğum destekçisi doğum topunun üzerine otura</w:t>
      </w:r>
      <w:r>
        <w:rPr>
          <w:sz w:val="24"/>
          <w:szCs w:val="24"/>
        </w:rPr>
        <w:t>rak</w:t>
      </w:r>
      <w:r w:rsidRPr="0073721E">
        <w:rPr>
          <w:sz w:val="24"/>
          <w:szCs w:val="24"/>
        </w:rPr>
        <w:t xml:space="preserve"> gebe de diz </w:t>
      </w:r>
      <w:r w:rsidRPr="0073721E">
        <w:rPr>
          <w:sz w:val="24"/>
          <w:szCs w:val="24"/>
        </w:rPr>
        <w:lastRenderedPageBreak/>
        <w:t>çöküp başını destekçinin dizlerinin üzerindeki yastığa yaslayabilir (</w:t>
      </w:r>
      <w:r>
        <w:rPr>
          <w:sz w:val="24"/>
          <w:szCs w:val="24"/>
        </w:rPr>
        <w:t>Resim</w:t>
      </w:r>
      <w:r w:rsidRPr="0073721E">
        <w:rPr>
          <w:sz w:val="24"/>
          <w:szCs w:val="24"/>
        </w:rPr>
        <w:t xml:space="preserve"> 1</w:t>
      </w:r>
      <w:r>
        <w:rPr>
          <w:sz w:val="24"/>
          <w:szCs w:val="24"/>
        </w:rPr>
        <w:t>1</w:t>
      </w:r>
      <w:r w:rsidRPr="0073721E">
        <w:rPr>
          <w:sz w:val="24"/>
          <w:szCs w:val="24"/>
        </w:rPr>
        <w:t>). Ebe yardımı ile R</w:t>
      </w:r>
      <w:r>
        <w:rPr>
          <w:sz w:val="24"/>
          <w:szCs w:val="24"/>
        </w:rPr>
        <w:t>e</w:t>
      </w:r>
      <w:r w:rsidRPr="0073721E">
        <w:rPr>
          <w:sz w:val="24"/>
          <w:szCs w:val="24"/>
        </w:rPr>
        <w:t>bozo tekniği, yapılabilir, bu da bebeğin servikse yerleşmesine yardımcı olacaktır (</w:t>
      </w:r>
      <w:r>
        <w:rPr>
          <w:sz w:val="24"/>
          <w:szCs w:val="24"/>
        </w:rPr>
        <w:t>Resim</w:t>
      </w:r>
      <w:r w:rsidRPr="0073721E">
        <w:rPr>
          <w:sz w:val="24"/>
          <w:szCs w:val="24"/>
        </w:rPr>
        <w:t xml:space="preserve"> 1</w:t>
      </w:r>
      <w:r>
        <w:rPr>
          <w:sz w:val="24"/>
          <w:szCs w:val="24"/>
        </w:rPr>
        <w:t>2</w:t>
      </w:r>
      <w:r w:rsidRPr="0073721E">
        <w:rPr>
          <w:sz w:val="24"/>
          <w:szCs w:val="24"/>
        </w:rPr>
        <w:t>).</w:t>
      </w:r>
      <w:r>
        <w:rPr>
          <w:sz w:val="24"/>
          <w:szCs w:val="24"/>
        </w:rPr>
        <w:t xml:space="preserve"> </w:t>
      </w:r>
    </w:p>
    <w:p w14:paraId="74800B5F" w14:textId="1E2D3CF5" w:rsidR="00A141F8" w:rsidRPr="00A141F8" w:rsidRDefault="00A141F8" w:rsidP="00E74C95">
      <w:pPr>
        <w:spacing w:after="120" w:line="360" w:lineRule="auto"/>
        <w:ind w:firstLine="567"/>
        <w:contextualSpacing/>
        <w:rPr>
          <w:rFonts w:eastAsia="Times New Roman"/>
          <w:color w:val="auto"/>
          <w:sz w:val="24"/>
          <w:szCs w:val="24"/>
          <w:lang w:eastAsia="tr-TR"/>
        </w:rPr>
      </w:pPr>
      <w:r w:rsidRPr="00A141F8">
        <w:rPr>
          <w:rFonts w:eastAsia="Times New Roman"/>
          <w:color w:val="auto"/>
          <w:sz w:val="24"/>
          <w:szCs w:val="24"/>
          <w:lang w:eastAsia="tr-TR"/>
        </w:rPr>
        <w:t>Bu adımda, çalışmaya dâhil edilen gebelerin rahatlamasını desteklemek amacıyla, mat üzerinde uygulanacak hareketler araştırmacı ebe tarafından tek tek gösterilmiştir. Hareketler, gebeyi zorlamayacak ve güvenli sınırlar içinde kalacak şekilde planlanmış olup, gevşemeyi desteklemeye yönelik olarak uygulanmıştır.</w:t>
      </w:r>
      <w:r>
        <w:rPr>
          <w:rFonts w:eastAsia="Times New Roman"/>
          <w:color w:val="auto"/>
          <w:sz w:val="24"/>
          <w:szCs w:val="24"/>
          <w:lang w:eastAsia="tr-TR"/>
        </w:rPr>
        <w:t xml:space="preserve"> </w:t>
      </w:r>
      <w:r w:rsidRPr="00A141F8">
        <w:rPr>
          <w:rFonts w:eastAsia="Times New Roman"/>
          <w:color w:val="auto"/>
          <w:sz w:val="24"/>
          <w:szCs w:val="24"/>
          <w:lang w:eastAsia="tr-TR"/>
        </w:rPr>
        <w:t xml:space="preserve">Bu kapsamda, kedi–inek pozisyonu ile omurganın esnemesi sağlanarak sırt ve bel bölgesindeki gerginliğin azalması hedeflenmiştir (Şekil </w:t>
      </w:r>
      <w:r w:rsidR="00C02611">
        <w:rPr>
          <w:rFonts w:eastAsia="Times New Roman"/>
          <w:color w:val="auto"/>
          <w:sz w:val="24"/>
          <w:szCs w:val="24"/>
          <w:lang w:eastAsia="tr-TR"/>
        </w:rPr>
        <w:t>7</w:t>
      </w:r>
      <w:r w:rsidRPr="00A141F8">
        <w:rPr>
          <w:rFonts w:eastAsia="Times New Roman"/>
          <w:color w:val="auto"/>
          <w:sz w:val="24"/>
          <w:szCs w:val="24"/>
          <w:lang w:eastAsia="tr-TR"/>
        </w:rPr>
        <w:t>). Kelebek pozisyonu ile kalça açıklığının artırılması ve pelvik taban kaslarının desteklenmesi amaçlanmıştır. Ayrıca, gebenin dinlenmesini sağlamak amacıyla sol yan yatış pozisyonu uygulanmış, bu pozisyonda dizlerin arasına yastık yerleştirilerek konforu artırılmıştır (Resim 9, 10, 11).</w:t>
      </w:r>
    </w:p>
    <w:tbl>
      <w:tblPr>
        <w:tblStyle w:val="TabloKlavuzu"/>
        <w:tblW w:w="0" w:type="auto"/>
        <w:tblLook w:val="04A0" w:firstRow="1" w:lastRow="0" w:firstColumn="1" w:lastColumn="0" w:noHBand="0" w:noVBand="1"/>
      </w:tblPr>
      <w:tblGrid>
        <w:gridCol w:w="8891"/>
      </w:tblGrid>
      <w:tr w:rsidR="005C389A" w14:paraId="2AE3B927" w14:textId="77777777" w:rsidTr="00175569">
        <w:tc>
          <w:tcPr>
            <w:tcW w:w="8891" w:type="dxa"/>
            <w:tcBorders>
              <w:top w:val="nil"/>
              <w:left w:val="nil"/>
              <w:bottom w:val="nil"/>
              <w:right w:val="nil"/>
            </w:tcBorders>
          </w:tcPr>
          <w:p w14:paraId="66AD8C14" w14:textId="77777777" w:rsidR="005C389A" w:rsidRDefault="005C389A" w:rsidP="00C41721">
            <w:pPr>
              <w:jc w:val="center"/>
            </w:pPr>
            <w:r w:rsidRPr="005C389A">
              <w:fldChar w:fldCharType="begin"/>
            </w:r>
            <w:r w:rsidRPr="005C389A">
              <w:instrText xml:space="preserve"> INCLUDEPICTURE "https://res.cloudinary.com/bshano/image/upload/f_auto,q_auto/v1587121502/Labour%20Hopscotch/stepicons-eps/5-mat.png" \* MERGEFORMATINET </w:instrText>
            </w:r>
            <w:r w:rsidRPr="005C389A">
              <w:fldChar w:fldCharType="separate"/>
            </w:r>
            <w:r w:rsidRPr="005C389A">
              <w:rPr>
                <w:noProof/>
                <w:lang w:eastAsia="tr-TR"/>
              </w:rPr>
              <w:drawing>
                <wp:inline distT="0" distB="0" distL="0" distR="0" wp14:anchorId="7D42D77E" wp14:editId="0852042C">
                  <wp:extent cx="2915920" cy="2562650"/>
                  <wp:effectExtent l="171450" t="171450" r="170180" b="200025"/>
                  <wp:docPr id="16" name="Resim 2" descr="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t"/>
                          <pic:cNvPicPr>
                            <a:picLocks/>
                          </pic:cNvPicPr>
                        </pic:nvPicPr>
                        <pic:blipFill>
                          <a:blip r:embed="rId25">
                            <a:biLevel thresh="75000"/>
                            <a:alphaModFix amt="85000"/>
                          </a:blip>
                          <a:srcRect/>
                          <a:stretch>
                            <a:fillRect/>
                          </a:stretch>
                        </pic:blipFill>
                        <pic:spPr bwMode="auto">
                          <a:xfrm>
                            <a:off x="0" y="0"/>
                            <a:ext cx="2925573" cy="25711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C389A">
              <w:fldChar w:fldCharType="end"/>
            </w:r>
          </w:p>
        </w:tc>
      </w:tr>
    </w:tbl>
    <w:p w14:paraId="430454E1" w14:textId="77777777" w:rsidR="00AE760A" w:rsidRDefault="00AE760A" w:rsidP="00AE760A"/>
    <w:p w14:paraId="183926BD" w14:textId="266B2CCD" w:rsidR="00AD0DB5" w:rsidRPr="00B11E86" w:rsidRDefault="00AE760A" w:rsidP="007508DD">
      <w:pPr>
        <w:jc w:val="center"/>
        <w:rPr>
          <w:sz w:val="22"/>
          <w:szCs w:val="22"/>
        </w:rPr>
      </w:pPr>
      <w:r w:rsidRPr="00AD0DB5">
        <w:rPr>
          <w:b/>
          <w:bCs/>
          <w:sz w:val="24"/>
          <w:szCs w:val="24"/>
          <w:shd w:val="clear" w:color="auto" w:fill="FFFFFF"/>
        </w:rPr>
        <w:t>Şekil</w:t>
      </w:r>
      <w:r w:rsidRPr="00AD0DB5">
        <w:rPr>
          <w:b/>
          <w:bCs/>
          <w:sz w:val="22"/>
          <w:szCs w:val="22"/>
          <w:shd w:val="clear" w:color="auto" w:fill="FFFFFF"/>
        </w:rPr>
        <w:t xml:space="preserve"> </w:t>
      </w:r>
      <w:r w:rsidR="005C389A" w:rsidRPr="00AD0DB5">
        <w:rPr>
          <w:b/>
          <w:bCs/>
          <w:sz w:val="22"/>
          <w:szCs w:val="22"/>
        </w:rPr>
        <w:t>7</w:t>
      </w:r>
      <w:r w:rsidR="00AD0DB5" w:rsidRPr="00AD0DB5">
        <w:rPr>
          <w:b/>
          <w:bCs/>
          <w:sz w:val="22"/>
          <w:szCs w:val="22"/>
        </w:rPr>
        <w:t>.</w:t>
      </w:r>
      <w:r w:rsidR="00AD0DB5">
        <w:rPr>
          <w:sz w:val="22"/>
          <w:szCs w:val="22"/>
        </w:rPr>
        <w:t xml:space="preserve"> </w:t>
      </w:r>
      <w:r w:rsidRPr="00B11E86">
        <w:rPr>
          <w:sz w:val="22"/>
          <w:szCs w:val="22"/>
        </w:rPr>
        <w:t xml:space="preserve"> </w:t>
      </w:r>
      <w:r w:rsidR="005C389A">
        <w:rPr>
          <w:sz w:val="22"/>
          <w:szCs w:val="22"/>
        </w:rPr>
        <w:t xml:space="preserve">Beşinci </w:t>
      </w:r>
      <w:r w:rsidR="007508DD">
        <w:rPr>
          <w:sz w:val="22"/>
          <w:szCs w:val="22"/>
        </w:rPr>
        <w:t>a</w:t>
      </w:r>
      <w:r w:rsidRPr="00B11E86">
        <w:rPr>
          <w:sz w:val="22"/>
          <w:szCs w:val="22"/>
        </w:rPr>
        <w:t xml:space="preserve">dım </w:t>
      </w:r>
      <w:r w:rsidR="007508DD">
        <w:rPr>
          <w:sz w:val="22"/>
          <w:szCs w:val="22"/>
        </w:rPr>
        <w:t>m</w:t>
      </w:r>
      <w:r w:rsidRPr="00B11E86">
        <w:rPr>
          <w:sz w:val="22"/>
          <w:szCs w:val="22"/>
        </w:rPr>
        <w:t>at</w:t>
      </w:r>
      <w:r w:rsidR="00AD0DB5">
        <w:rPr>
          <w:sz w:val="22"/>
          <w:szCs w:val="22"/>
        </w:rPr>
        <w:t>.</w:t>
      </w:r>
    </w:p>
    <w:p w14:paraId="638FE2D2" w14:textId="1AC988AA" w:rsidR="00AE760A" w:rsidRPr="00B11E86" w:rsidRDefault="00AE760A" w:rsidP="00AE760A">
      <w:pPr>
        <w:jc w:val="center"/>
        <w:rPr>
          <w:sz w:val="22"/>
          <w:szCs w:val="22"/>
        </w:rPr>
      </w:pPr>
    </w:p>
    <w:p w14:paraId="21FD7B0A" w14:textId="77777777" w:rsidR="00AE760A" w:rsidRDefault="00AE760A" w:rsidP="00AE760A">
      <w:pPr>
        <w:jc w:val="center"/>
      </w:pPr>
    </w:p>
    <w:p w14:paraId="146605ED" w14:textId="77777777" w:rsidR="00AE760A" w:rsidRDefault="00AE760A" w:rsidP="00AE760A">
      <w:pPr>
        <w:jc w:val="center"/>
      </w:pPr>
    </w:p>
    <w:p w14:paraId="28FE2007" w14:textId="77777777" w:rsidR="00AE760A" w:rsidRDefault="00AE760A" w:rsidP="00AE760A">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4C28D0D5" w14:textId="77777777" w:rsidTr="00175569">
        <w:tc>
          <w:tcPr>
            <w:tcW w:w="8891" w:type="dxa"/>
          </w:tcPr>
          <w:p w14:paraId="0A752C15" w14:textId="77777777" w:rsidR="00175569" w:rsidRDefault="00175569" w:rsidP="008D6012">
            <w:pPr>
              <w:jc w:val="center"/>
            </w:pPr>
            <w:r w:rsidRPr="00175569">
              <w:lastRenderedPageBreak/>
              <w:fldChar w:fldCharType="begin"/>
            </w:r>
            <w:r w:rsidRPr="00175569">
              <w:instrText xml:space="preserve"> INCLUDEPICTURE "https://www.tgrthaber.com/mavikadin/wp-content/images/ckfiles/images/hamile-pilatesi-nasil-yapilir-hamile-pilates-hareketleri-resimli-anlatim-7.jpg" \* MERGEFORMATINET </w:instrText>
            </w:r>
            <w:r w:rsidRPr="00175569">
              <w:fldChar w:fldCharType="separate"/>
            </w:r>
            <w:r w:rsidRPr="00175569">
              <w:rPr>
                <w:noProof/>
                <w:lang w:eastAsia="tr-TR"/>
              </w:rPr>
              <w:drawing>
                <wp:inline distT="0" distB="0" distL="0" distR="0" wp14:anchorId="54E065DA" wp14:editId="3FB03A4E">
                  <wp:extent cx="3748216" cy="2537460"/>
                  <wp:effectExtent l="0" t="0" r="0" b="2540"/>
                  <wp:docPr id="481364342" name="Resim 11" descr="Hamilelikte Pilatesin Faydaları Hamile Pilatesi Ne Zaman Başlamalı? » Mavi  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milelikte Pilatesin Faydaları Hamile Pilatesi Ne Zaman Başlamalı? » Mavi  Kadı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4406" cy="2541650"/>
                          </a:xfrm>
                          <a:prstGeom prst="rect">
                            <a:avLst/>
                          </a:prstGeom>
                          <a:noFill/>
                          <a:ln>
                            <a:noFill/>
                          </a:ln>
                        </pic:spPr>
                      </pic:pic>
                    </a:graphicData>
                  </a:graphic>
                </wp:inline>
              </w:drawing>
            </w:r>
            <w:r w:rsidRPr="00175569">
              <w:fldChar w:fldCharType="end"/>
            </w:r>
          </w:p>
        </w:tc>
      </w:tr>
    </w:tbl>
    <w:p w14:paraId="381F7899" w14:textId="60F74DEB" w:rsidR="00AE760A" w:rsidRDefault="00AE760A" w:rsidP="00AE760A">
      <w:pPr>
        <w:jc w:val="center"/>
      </w:pPr>
    </w:p>
    <w:p w14:paraId="2A624712" w14:textId="5D73E8D1" w:rsidR="00AE760A" w:rsidRPr="00B11E86" w:rsidRDefault="00AE760A" w:rsidP="00AE760A">
      <w:pPr>
        <w:jc w:val="center"/>
        <w:rPr>
          <w:sz w:val="22"/>
          <w:szCs w:val="22"/>
        </w:rPr>
      </w:pPr>
      <w:r w:rsidRPr="00AD0DB5">
        <w:rPr>
          <w:b/>
          <w:bCs/>
          <w:sz w:val="22"/>
          <w:szCs w:val="22"/>
          <w:shd w:val="clear" w:color="auto" w:fill="FFFFFF"/>
        </w:rPr>
        <w:t xml:space="preserve">           Resim </w:t>
      </w:r>
      <w:r w:rsidRPr="00AD0DB5">
        <w:rPr>
          <w:b/>
          <w:bCs/>
          <w:sz w:val="22"/>
          <w:szCs w:val="22"/>
        </w:rPr>
        <w:t>9</w:t>
      </w:r>
      <w:r w:rsidR="00AD0DB5" w:rsidRPr="00AD0DB5">
        <w:rPr>
          <w:b/>
          <w:bCs/>
          <w:sz w:val="22"/>
          <w:szCs w:val="22"/>
        </w:rPr>
        <w:t>.</w:t>
      </w:r>
      <w:r w:rsidR="00AD0DB5">
        <w:rPr>
          <w:sz w:val="22"/>
          <w:szCs w:val="22"/>
        </w:rPr>
        <w:t xml:space="preserve"> </w:t>
      </w:r>
      <w:r w:rsidRPr="00B11E86">
        <w:rPr>
          <w:sz w:val="22"/>
          <w:szCs w:val="22"/>
        </w:rPr>
        <w:t>Matta hareket Örneği</w:t>
      </w:r>
      <w:r w:rsidR="00AD0DB5">
        <w:rPr>
          <w:sz w:val="22"/>
          <w:szCs w:val="22"/>
        </w:rPr>
        <w:t>.</w:t>
      </w:r>
    </w:p>
    <w:p w14:paraId="0AC7A6D0" w14:textId="77777777" w:rsidR="00AE760A" w:rsidRDefault="00AE760A" w:rsidP="00AE760A">
      <w:pPr>
        <w:jc w:val="center"/>
        <w:rPr>
          <w:sz w:val="22"/>
          <w:szCs w:val="22"/>
        </w:rPr>
      </w:pPr>
    </w:p>
    <w:p w14:paraId="3616AB66" w14:textId="77777777" w:rsidR="00AE760A" w:rsidRDefault="00AE760A" w:rsidP="007508DD"/>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79302C44" w14:textId="77777777" w:rsidTr="00175569">
        <w:tc>
          <w:tcPr>
            <w:tcW w:w="8891" w:type="dxa"/>
          </w:tcPr>
          <w:p w14:paraId="46710741" w14:textId="77777777" w:rsidR="00175569" w:rsidRDefault="00175569" w:rsidP="00257D43">
            <w:pPr>
              <w:jc w:val="center"/>
            </w:pPr>
            <w:r w:rsidRPr="00175569">
              <w:rPr>
                <w:noProof/>
                <w:lang w:eastAsia="tr-TR"/>
              </w:rPr>
              <w:drawing>
                <wp:inline distT="0" distB="0" distL="0" distR="0" wp14:anchorId="481F1CDF" wp14:editId="6CA36DB4">
                  <wp:extent cx="2686685" cy="3559504"/>
                  <wp:effectExtent l="0" t="4445" r="1270" b="1270"/>
                  <wp:docPr id="54689323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93238" name="Resim 546893238"/>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46539" cy="3638802"/>
                          </a:xfrm>
                          <a:prstGeom prst="rect">
                            <a:avLst/>
                          </a:prstGeom>
                        </pic:spPr>
                      </pic:pic>
                    </a:graphicData>
                  </a:graphic>
                </wp:inline>
              </w:drawing>
            </w:r>
          </w:p>
        </w:tc>
      </w:tr>
    </w:tbl>
    <w:p w14:paraId="1EBA2799" w14:textId="418FD87D" w:rsidR="00AE760A" w:rsidRDefault="00AE760A" w:rsidP="00AE760A">
      <w:pPr>
        <w:jc w:val="center"/>
      </w:pPr>
    </w:p>
    <w:p w14:paraId="668DCD41" w14:textId="37F55A56" w:rsidR="00AE760A" w:rsidRPr="00B11E86" w:rsidRDefault="00AE760A" w:rsidP="00AE760A">
      <w:pPr>
        <w:jc w:val="center"/>
        <w:rPr>
          <w:sz w:val="22"/>
          <w:szCs w:val="22"/>
        </w:rPr>
      </w:pPr>
      <w:r w:rsidRPr="00AD0DB5">
        <w:rPr>
          <w:b/>
          <w:bCs/>
          <w:sz w:val="22"/>
          <w:szCs w:val="22"/>
          <w:shd w:val="clear" w:color="auto" w:fill="FFFFFF"/>
        </w:rPr>
        <w:t xml:space="preserve"> Resim</w:t>
      </w:r>
      <w:r w:rsidRPr="00AD0DB5">
        <w:rPr>
          <w:b/>
          <w:bCs/>
          <w:sz w:val="22"/>
          <w:szCs w:val="22"/>
        </w:rPr>
        <w:t xml:space="preserve"> 10</w:t>
      </w:r>
      <w:r w:rsidR="00AD0DB5" w:rsidRPr="00AD0DB5">
        <w:rPr>
          <w:b/>
          <w:bCs/>
          <w:sz w:val="22"/>
          <w:szCs w:val="22"/>
        </w:rPr>
        <w:t>.</w:t>
      </w:r>
      <w:r w:rsidR="00AD0DB5">
        <w:rPr>
          <w:sz w:val="22"/>
          <w:szCs w:val="22"/>
        </w:rPr>
        <w:t xml:space="preserve"> </w:t>
      </w:r>
      <w:r w:rsidRPr="00B11E86">
        <w:rPr>
          <w:sz w:val="22"/>
          <w:szCs w:val="22"/>
        </w:rPr>
        <w:t xml:space="preserve"> Çalışmaya katılan gebe ile matta yapılan hareket</w:t>
      </w:r>
      <w:r w:rsidR="00AD0DB5">
        <w:rPr>
          <w:sz w:val="22"/>
          <w:szCs w:val="22"/>
        </w:rPr>
        <w:t>.</w:t>
      </w:r>
    </w:p>
    <w:p w14:paraId="69082B0D" w14:textId="77777777" w:rsidR="00AE760A" w:rsidRPr="00B11E86" w:rsidRDefault="00AE760A" w:rsidP="00AE760A">
      <w:pPr>
        <w:jc w:val="center"/>
        <w:rPr>
          <w:sz w:val="22"/>
          <w:szCs w:val="22"/>
        </w:rPr>
      </w:pPr>
    </w:p>
    <w:p w14:paraId="796875E6" w14:textId="77777777" w:rsidR="00AE760A" w:rsidRDefault="00AE760A" w:rsidP="00AE760A">
      <w:pPr>
        <w:jc w:val="center"/>
      </w:pPr>
    </w:p>
    <w:p w14:paraId="377FF323" w14:textId="77777777" w:rsidR="00AE760A" w:rsidRDefault="00AE760A" w:rsidP="00AE760A">
      <w:pPr>
        <w:jc w:val="center"/>
      </w:pPr>
    </w:p>
    <w:p w14:paraId="429F65D9" w14:textId="77777777" w:rsidR="00AE760A" w:rsidRDefault="00AE760A" w:rsidP="00AE760A">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2E6C8ABE" w14:textId="77777777" w:rsidTr="00175569">
        <w:tc>
          <w:tcPr>
            <w:tcW w:w="8891" w:type="dxa"/>
          </w:tcPr>
          <w:p w14:paraId="2F2EB899" w14:textId="77777777" w:rsidR="00175569" w:rsidRDefault="00175569" w:rsidP="00750129">
            <w:pPr>
              <w:jc w:val="center"/>
            </w:pPr>
            <w:r w:rsidRPr="00175569">
              <w:rPr>
                <w:noProof/>
                <w:lang w:eastAsia="tr-TR"/>
              </w:rPr>
              <w:lastRenderedPageBreak/>
              <w:drawing>
                <wp:inline distT="0" distB="0" distL="0" distR="0" wp14:anchorId="1513679A" wp14:editId="247A4ADA">
                  <wp:extent cx="2696063" cy="3217773"/>
                  <wp:effectExtent l="5715" t="0" r="2540" b="2540"/>
                  <wp:docPr id="5383225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22524" name="Resim 538322524"/>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83706" cy="3322375"/>
                          </a:xfrm>
                          <a:prstGeom prst="rect">
                            <a:avLst/>
                          </a:prstGeom>
                        </pic:spPr>
                      </pic:pic>
                    </a:graphicData>
                  </a:graphic>
                </wp:inline>
              </w:drawing>
            </w:r>
          </w:p>
        </w:tc>
      </w:tr>
    </w:tbl>
    <w:p w14:paraId="0E8F282F" w14:textId="77777777" w:rsidR="00AE760A" w:rsidRDefault="00AE760A" w:rsidP="00AD0DB5"/>
    <w:p w14:paraId="25055A7C" w14:textId="0B8B8F28" w:rsidR="00AE760A" w:rsidRDefault="00AE760A" w:rsidP="00AE760A">
      <w:pPr>
        <w:jc w:val="center"/>
        <w:rPr>
          <w:sz w:val="22"/>
          <w:szCs w:val="22"/>
        </w:rPr>
      </w:pPr>
      <w:r w:rsidRPr="00AD0DB5">
        <w:rPr>
          <w:b/>
          <w:bCs/>
          <w:sz w:val="22"/>
          <w:szCs w:val="22"/>
          <w:shd w:val="clear" w:color="auto" w:fill="FFFFFF"/>
        </w:rPr>
        <w:t xml:space="preserve">           Resim</w:t>
      </w:r>
      <w:r w:rsidR="007508DD">
        <w:rPr>
          <w:b/>
          <w:bCs/>
          <w:sz w:val="22"/>
          <w:szCs w:val="22"/>
        </w:rPr>
        <w:t xml:space="preserve"> </w:t>
      </w:r>
      <w:r w:rsidRPr="00AD0DB5">
        <w:rPr>
          <w:b/>
          <w:bCs/>
          <w:sz w:val="22"/>
          <w:szCs w:val="22"/>
        </w:rPr>
        <w:t>11</w:t>
      </w:r>
      <w:r w:rsidR="00AD0DB5" w:rsidRPr="00AD0DB5">
        <w:rPr>
          <w:b/>
          <w:bCs/>
          <w:sz w:val="22"/>
          <w:szCs w:val="22"/>
        </w:rPr>
        <w:t>.</w:t>
      </w:r>
      <w:r w:rsidR="00AD0DB5">
        <w:rPr>
          <w:sz w:val="22"/>
          <w:szCs w:val="22"/>
        </w:rPr>
        <w:t xml:space="preserve"> </w:t>
      </w:r>
      <w:r w:rsidRPr="00B11E86">
        <w:rPr>
          <w:sz w:val="22"/>
          <w:szCs w:val="22"/>
        </w:rPr>
        <w:t xml:space="preserve"> Mat ile ve p</w:t>
      </w:r>
      <w:r>
        <w:rPr>
          <w:sz w:val="22"/>
          <w:szCs w:val="22"/>
        </w:rPr>
        <w:t>i</w:t>
      </w:r>
      <w:r w:rsidRPr="00B11E86">
        <w:rPr>
          <w:sz w:val="22"/>
          <w:szCs w:val="22"/>
        </w:rPr>
        <w:t>lates topu ile hazırlanan ortam</w:t>
      </w:r>
      <w:r w:rsidR="00AD0DB5">
        <w:rPr>
          <w:sz w:val="22"/>
          <w:szCs w:val="22"/>
        </w:rPr>
        <w:t>.</w:t>
      </w:r>
    </w:p>
    <w:p w14:paraId="7FA41DC1" w14:textId="77777777" w:rsidR="00AD0DB5" w:rsidRPr="00615396" w:rsidRDefault="00AD0DB5" w:rsidP="00AE760A">
      <w:pPr>
        <w:jc w:val="center"/>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1DB6F7EB" w14:textId="77777777" w:rsidTr="00175569">
        <w:tc>
          <w:tcPr>
            <w:tcW w:w="8891" w:type="dxa"/>
          </w:tcPr>
          <w:p w14:paraId="466EA4D9" w14:textId="77777777" w:rsidR="00175569" w:rsidRDefault="00175569" w:rsidP="00F134B7">
            <w:pPr>
              <w:jc w:val="center"/>
            </w:pPr>
            <w:r w:rsidRPr="00175569">
              <w:rPr>
                <w:noProof/>
                <w:lang w:eastAsia="tr-TR"/>
              </w:rPr>
              <w:drawing>
                <wp:inline distT="0" distB="0" distL="0" distR="0" wp14:anchorId="0F51B91B" wp14:editId="4D370644">
                  <wp:extent cx="3161260" cy="2117090"/>
                  <wp:effectExtent l="0" t="0" r="1270" b="3810"/>
                  <wp:docPr id="19" name="Resim 4" descr="İstanbul Arel Üniversitesi | Rebozo Yöntemi Sertifika Programı Başlıy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İstanbul Arel Üniversitesi | Rebozo Yöntemi Sertifika Programı Başlıyor"/>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8454" cy="2182181"/>
                          </a:xfrm>
                          <a:prstGeom prst="rect">
                            <a:avLst/>
                          </a:prstGeom>
                          <a:noFill/>
                          <a:ln>
                            <a:noFill/>
                          </a:ln>
                        </pic:spPr>
                      </pic:pic>
                    </a:graphicData>
                  </a:graphic>
                </wp:inline>
              </w:drawing>
            </w:r>
          </w:p>
        </w:tc>
      </w:tr>
    </w:tbl>
    <w:p w14:paraId="456C117F" w14:textId="77777777" w:rsidR="00AE760A" w:rsidRDefault="00AE760A" w:rsidP="00AD0DB5">
      <w:pPr>
        <w:rPr>
          <w:sz w:val="24"/>
          <w:szCs w:val="24"/>
        </w:rPr>
      </w:pPr>
    </w:p>
    <w:p w14:paraId="5DE81A4A" w14:textId="709F7311" w:rsidR="00AE760A" w:rsidRPr="00615396" w:rsidRDefault="00AE760A" w:rsidP="00AE760A">
      <w:pPr>
        <w:jc w:val="center"/>
        <w:rPr>
          <w:sz w:val="22"/>
          <w:szCs w:val="22"/>
        </w:rPr>
      </w:pPr>
      <w:r w:rsidRPr="00AD0DB5">
        <w:rPr>
          <w:b/>
          <w:bCs/>
          <w:sz w:val="22"/>
          <w:szCs w:val="22"/>
          <w:shd w:val="clear" w:color="auto" w:fill="FFFFFF"/>
        </w:rPr>
        <w:t xml:space="preserve">           Resim</w:t>
      </w:r>
      <w:r w:rsidRPr="00AD0DB5">
        <w:rPr>
          <w:b/>
          <w:bCs/>
          <w:sz w:val="22"/>
          <w:szCs w:val="22"/>
        </w:rPr>
        <w:t xml:space="preserve"> 12</w:t>
      </w:r>
      <w:r w:rsidR="00AD0DB5" w:rsidRPr="00AD0DB5">
        <w:rPr>
          <w:b/>
          <w:bCs/>
          <w:sz w:val="22"/>
          <w:szCs w:val="22"/>
        </w:rPr>
        <w:t>.</w:t>
      </w:r>
      <w:r w:rsidR="00AD0DB5">
        <w:rPr>
          <w:sz w:val="22"/>
          <w:szCs w:val="22"/>
        </w:rPr>
        <w:t xml:space="preserve"> </w:t>
      </w:r>
      <w:r w:rsidRPr="00B11E86">
        <w:rPr>
          <w:sz w:val="22"/>
          <w:szCs w:val="22"/>
        </w:rPr>
        <w:t xml:space="preserve">Reboza </w:t>
      </w:r>
      <w:r w:rsidR="00AD0DB5">
        <w:rPr>
          <w:sz w:val="22"/>
          <w:szCs w:val="22"/>
        </w:rPr>
        <w:t>t</w:t>
      </w:r>
      <w:r w:rsidRPr="00B11E86">
        <w:rPr>
          <w:sz w:val="22"/>
          <w:szCs w:val="22"/>
        </w:rPr>
        <w:t>ekniği</w:t>
      </w:r>
      <w:r w:rsidR="00AD0DB5">
        <w:rPr>
          <w:sz w:val="22"/>
          <w:szCs w:val="22"/>
        </w:rPr>
        <w:t>.</w:t>
      </w:r>
    </w:p>
    <w:p w14:paraId="2C456AF7" w14:textId="3FCE1EDF" w:rsidR="00AE760A" w:rsidRDefault="00AE760A" w:rsidP="00E74C95">
      <w:pPr>
        <w:pStyle w:val="Stil3"/>
      </w:pPr>
      <w:bookmarkStart w:id="68" w:name="_Toc221305140"/>
      <w:r>
        <w:t>6</w:t>
      </w:r>
      <w:r w:rsidRPr="0079799E">
        <w:t>. Adım</w:t>
      </w:r>
      <w:r w:rsidR="00A0523D">
        <w:t>:</w:t>
      </w:r>
      <w:r w:rsidR="00F36DDC">
        <w:t xml:space="preserve"> </w:t>
      </w:r>
      <w:r w:rsidRPr="0079799E">
        <w:t xml:space="preserve">Doğum </w:t>
      </w:r>
      <w:r w:rsidR="00DC14EB" w:rsidRPr="0064700A">
        <w:t>T</w:t>
      </w:r>
      <w:r w:rsidRPr="0079799E">
        <w:t>opu</w:t>
      </w:r>
      <w:bookmarkEnd w:id="68"/>
      <w:r w:rsidRPr="0073721E">
        <w:t xml:space="preserve"> </w:t>
      </w:r>
    </w:p>
    <w:p w14:paraId="7E2556A6" w14:textId="2DC4C7A0" w:rsidR="00AE760A" w:rsidRPr="00A0523D" w:rsidRDefault="00AE760A" w:rsidP="00E74C95">
      <w:pPr>
        <w:tabs>
          <w:tab w:val="left" w:pos="7090"/>
        </w:tabs>
        <w:spacing w:after="120" w:line="360" w:lineRule="auto"/>
        <w:ind w:firstLine="567"/>
        <w:rPr>
          <w:sz w:val="24"/>
          <w:szCs w:val="24"/>
        </w:rPr>
      </w:pPr>
      <w:r w:rsidRPr="00A0523D">
        <w:rPr>
          <w:sz w:val="24"/>
          <w:szCs w:val="24"/>
        </w:rPr>
        <w:t xml:space="preserve">Bu adım, doğum topu (pilates topu) üzerinde yapılacak hareketleri kapsamaktadır (Şekil </w:t>
      </w:r>
      <w:r w:rsidR="00C02611">
        <w:rPr>
          <w:sz w:val="24"/>
          <w:szCs w:val="24"/>
        </w:rPr>
        <w:t>8</w:t>
      </w:r>
      <w:r w:rsidRPr="00A0523D">
        <w:rPr>
          <w:sz w:val="24"/>
          <w:szCs w:val="24"/>
        </w:rPr>
        <w:t xml:space="preserve">). Gebe doğum topunda dinlenirken veya top üzerinde otururken, bebeğin başının pelvise doğru dönmesini teşvik edeceğinden, her zaman topun üzerinde sekiz şeklinde hareket ettiğinden emin olmalıdır (Resim 13). Gebe hareketler arasındaki geçişi nazik bir şekilde yapmalıdır. Gebe </w:t>
      </w:r>
      <w:r w:rsidRPr="00A0523D">
        <w:rPr>
          <w:rStyle w:val="Gl"/>
          <w:b w:val="0"/>
          <w:bCs w:val="0"/>
          <w:sz w:val="24"/>
          <w:szCs w:val="24"/>
        </w:rPr>
        <w:t>bu süreçte, daha önce eğitim almışsa</w:t>
      </w:r>
      <w:r w:rsidRPr="00A0523D">
        <w:rPr>
          <w:b/>
          <w:bCs/>
          <w:sz w:val="24"/>
          <w:szCs w:val="24"/>
        </w:rPr>
        <w:t>,</w:t>
      </w:r>
      <w:r w:rsidR="00A0523D" w:rsidRPr="00A0523D">
        <w:rPr>
          <w:sz w:val="24"/>
          <w:szCs w:val="24"/>
        </w:rPr>
        <w:t xml:space="preserve"> </w:t>
      </w:r>
      <w:r w:rsidRPr="00A0523D">
        <w:rPr>
          <w:sz w:val="24"/>
          <w:szCs w:val="24"/>
        </w:rPr>
        <w:t>profesyoneller eşliğinde ya da bireysel olarak hipnobirthing ve/veya görselleştirme tekniklerini kullanabilir.</w:t>
      </w:r>
      <w:r w:rsidR="00A0523D" w:rsidRPr="00A0523D">
        <w:rPr>
          <w:sz w:val="24"/>
          <w:szCs w:val="24"/>
        </w:rPr>
        <w:t xml:space="preserve"> </w:t>
      </w:r>
    </w:p>
    <w:p w14:paraId="797A2519" w14:textId="2BCB3F18" w:rsidR="00AE760A" w:rsidRPr="00A0523D" w:rsidRDefault="00AE760A" w:rsidP="00AE760A">
      <w:pPr>
        <w:jc w:val="center"/>
        <w:rPr>
          <w:sz w:val="24"/>
          <w:szCs w:val="24"/>
        </w:rPr>
      </w:pPr>
    </w:p>
    <w:p w14:paraId="20E6AE36" w14:textId="77777777" w:rsidR="00A0523D" w:rsidRDefault="00A0523D" w:rsidP="00AE760A">
      <w:pPr>
        <w:jc w:val="center"/>
      </w:pPr>
    </w:p>
    <w:p w14:paraId="009C21A2" w14:textId="77777777" w:rsidR="00A0523D" w:rsidRDefault="00A0523D" w:rsidP="00AE760A">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55D30446" w14:textId="77777777" w:rsidTr="00175569">
        <w:tc>
          <w:tcPr>
            <w:tcW w:w="8891" w:type="dxa"/>
          </w:tcPr>
          <w:p w14:paraId="35248A1B" w14:textId="77777777" w:rsidR="00175569" w:rsidRDefault="00175569" w:rsidP="00E95A05">
            <w:pPr>
              <w:jc w:val="center"/>
            </w:pPr>
            <w:r w:rsidRPr="00175569">
              <w:fldChar w:fldCharType="begin"/>
            </w:r>
            <w:r w:rsidRPr="00175569">
              <w:instrText xml:space="preserve"> INCLUDEPICTURE "https://encrypted-tbn0.gstatic.com/images?q=tbn:ANd9GcQl7a8aj9o_UkNa3emmNe_LKDXwYkvacV1JNT81X2aR_qdQUXI1eB2Xhnf95WVDAa239MY&amp;usqp=CAU" \* MERGEFORMATINET </w:instrText>
            </w:r>
            <w:r w:rsidRPr="00175569">
              <w:fldChar w:fldCharType="separate"/>
            </w:r>
            <w:r w:rsidRPr="00175569">
              <w:rPr>
                <w:noProof/>
                <w:lang w:eastAsia="tr-TR"/>
              </w:rPr>
              <w:drawing>
                <wp:inline distT="0" distB="0" distL="0" distR="0" wp14:anchorId="1B57E2CC" wp14:editId="15A47F22">
                  <wp:extent cx="2893060" cy="2821940"/>
                  <wp:effectExtent l="0" t="0" r="0" b="0"/>
                  <wp:docPr id="20" name="Resim 17" descr="Labour Hopsco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descr="Labour Hopscotch"/>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3060" cy="2821940"/>
                          </a:xfrm>
                          <a:prstGeom prst="rect">
                            <a:avLst/>
                          </a:prstGeom>
                          <a:noFill/>
                          <a:ln>
                            <a:noFill/>
                          </a:ln>
                        </pic:spPr>
                      </pic:pic>
                    </a:graphicData>
                  </a:graphic>
                </wp:inline>
              </w:drawing>
            </w:r>
            <w:r w:rsidRPr="00175569">
              <w:fldChar w:fldCharType="end"/>
            </w:r>
          </w:p>
        </w:tc>
      </w:tr>
    </w:tbl>
    <w:p w14:paraId="50697C47" w14:textId="2E16A0D3" w:rsidR="00A0523D" w:rsidRDefault="00A0523D" w:rsidP="00AE760A">
      <w:pPr>
        <w:jc w:val="center"/>
      </w:pPr>
    </w:p>
    <w:p w14:paraId="5044D5F6" w14:textId="7BD10D30" w:rsidR="00A0523D" w:rsidRDefault="00A0523D" w:rsidP="00AE760A">
      <w:pPr>
        <w:jc w:val="center"/>
      </w:pPr>
      <w:r>
        <w:fldChar w:fldCharType="begin"/>
      </w:r>
      <w:r>
        <w:instrText xml:space="preserve"> INCLUDEPICTURE "https://res.cloudinary.com/bshano/image/upload/c_scale,f_auto,w_46/v1585906726/Labour%20Hopscotch/footsteps.png" \* MERGEFORMATINET </w:instrText>
      </w:r>
      <w:r>
        <w:fldChar w:fldCharType="separate"/>
      </w:r>
      <w:r w:rsidRPr="003626EA">
        <w:rPr>
          <w:noProof/>
          <w:lang w:eastAsia="tr-TR"/>
        </w:rPr>
        <w:drawing>
          <wp:inline distT="0" distB="0" distL="0" distR="0" wp14:anchorId="1DF3EDF0" wp14:editId="31FBE1A3">
            <wp:extent cx="583565" cy="683814"/>
            <wp:effectExtent l="0" t="0" r="0" b="27940"/>
            <wp:docPr id="21" name="Resim 759559698"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683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fldChar w:fldCharType="end"/>
      </w:r>
    </w:p>
    <w:p w14:paraId="1471C145" w14:textId="661DBDA1" w:rsidR="00AE760A" w:rsidRPr="00900EFD" w:rsidRDefault="00AE760A" w:rsidP="00AD0DB5">
      <w:pPr>
        <w:spacing w:line="360" w:lineRule="auto"/>
      </w:pPr>
      <w:r w:rsidRPr="00B11E86">
        <w:rPr>
          <w:sz w:val="22"/>
          <w:szCs w:val="22"/>
          <w:shd w:val="clear" w:color="auto" w:fill="FFFFFF"/>
        </w:rPr>
        <w:t xml:space="preserve">           </w:t>
      </w:r>
      <w:r w:rsidRPr="00AD0DB5">
        <w:rPr>
          <w:b/>
          <w:bCs/>
          <w:sz w:val="24"/>
          <w:szCs w:val="24"/>
          <w:shd w:val="clear" w:color="auto" w:fill="FFFFFF"/>
        </w:rPr>
        <w:t>Şekil</w:t>
      </w:r>
      <w:r w:rsidRPr="00AD0DB5">
        <w:rPr>
          <w:b/>
          <w:bCs/>
          <w:sz w:val="22"/>
          <w:szCs w:val="22"/>
        </w:rPr>
        <w:t xml:space="preserve"> </w:t>
      </w:r>
      <w:r w:rsidR="005C389A" w:rsidRPr="00AD0DB5">
        <w:rPr>
          <w:b/>
          <w:bCs/>
          <w:sz w:val="22"/>
          <w:szCs w:val="22"/>
        </w:rPr>
        <w:t>8</w:t>
      </w:r>
      <w:r w:rsidR="00AD0DB5" w:rsidRPr="00AD0DB5">
        <w:rPr>
          <w:b/>
          <w:bCs/>
          <w:sz w:val="22"/>
          <w:szCs w:val="22"/>
        </w:rPr>
        <w:t>.</w:t>
      </w:r>
      <w:r w:rsidR="00AD0DB5">
        <w:rPr>
          <w:sz w:val="22"/>
          <w:szCs w:val="22"/>
        </w:rPr>
        <w:t xml:space="preserve"> </w:t>
      </w:r>
      <w:r w:rsidR="005C389A">
        <w:rPr>
          <w:sz w:val="22"/>
          <w:szCs w:val="22"/>
        </w:rPr>
        <w:t xml:space="preserve">Altıncı </w:t>
      </w:r>
      <w:r w:rsidR="00AD0DB5">
        <w:rPr>
          <w:sz w:val="22"/>
          <w:szCs w:val="22"/>
        </w:rPr>
        <w:t>a</w:t>
      </w:r>
      <w:r w:rsidR="005C389A">
        <w:rPr>
          <w:sz w:val="22"/>
          <w:szCs w:val="22"/>
        </w:rPr>
        <w:t xml:space="preserve">dım </w:t>
      </w:r>
      <w:r w:rsidR="00AD0DB5">
        <w:rPr>
          <w:sz w:val="22"/>
          <w:szCs w:val="22"/>
        </w:rPr>
        <w:t>d</w:t>
      </w:r>
      <w:r w:rsidR="00F36306">
        <w:rPr>
          <w:sz w:val="22"/>
          <w:szCs w:val="22"/>
        </w:rPr>
        <w:t xml:space="preserve">oğum </w:t>
      </w:r>
      <w:r w:rsidR="00AD0DB5">
        <w:rPr>
          <w:sz w:val="22"/>
          <w:szCs w:val="22"/>
        </w:rPr>
        <w:t>t</w:t>
      </w:r>
      <w:r w:rsidR="00F36306">
        <w:rPr>
          <w:sz w:val="22"/>
          <w:szCs w:val="22"/>
        </w:rPr>
        <w:t>opu</w:t>
      </w:r>
      <w:r w:rsidR="00AD0DB5">
        <w:rPr>
          <w:sz w:val="22"/>
          <w:szCs w:val="22"/>
          <w:shd w:val="clear" w:color="auto" w:fill="FFFFFF"/>
        </w:rPr>
        <w:t>.</w:t>
      </w:r>
    </w:p>
    <w:p w14:paraId="6B103FBE" w14:textId="77777777" w:rsidR="00AE760A" w:rsidRDefault="00AE760A" w:rsidP="00AE760A">
      <w:pPr>
        <w:jc w:val="center"/>
      </w:pPr>
    </w:p>
    <w:p w14:paraId="696A4765" w14:textId="77777777" w:rsidR="00AE760A" w:rsidRDefault="00AE760A" w:rsidP="00AE760A">
      <w:pPr>
        <w:jc w:val="center"/>
      </w:pPr>
    </w:p>
    <w:p w14:paraId="2D41D2C5" w14:textId="77777777" w:rsidR="00AE760A" w:rsidRDefault="00AE760A" w:rsidP="00AE760A">
      <w:pPr>
        <w:rPr>
          <w:noProof/>
        </w:rPr>
      </w:pPr>
      <w:r w:rsidRPr="008414ED">
        <w:rPr>
          <w:noProof/>
          <w:lang w:eastAsia="tr-TR"/>
        </w:rPr>
        <w:drawing>
          <wp:inline distT="0" distB="0" distL="0" distR="0" wp14:anchorId="4692A53F" wp14:editId="02DA3CA1">
            <wp:extent cx="2246630" cy="1560830"/>
            <wp:effectExtent l="0" t="0" r="0" b="0"/>
            <wp:docPr id="22" name="Resim 6" descr="Hamilelikte Pilates Yapılabilir Mi? – Sevgili Beb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Hamilelikte Pilates Yapılabilir Mi? – Sevgili Bebek"/>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6630" cy="1560830"/>
                    </a:xfrm>
                    <a:prstGeom prst="rect">
                      <a:avLst/>
                    </a:prstGeom>
                    <a:noFill/>
                    <a:ln>
                      <a:noFill/>
                    </a:ln>
                  </pic:spPr>
                </pic:pic>
              </a:graphicData>
            </a:graphic>
          </wp:inline>
        </w:drawing>
      </w:r>
      <w:r>
        <w:t xml:space="preserve">                                   </w:t>
      </w:r>
      <w:r w:rsidRPr="00C042B0">
        <w:rPr>
          <w:noProof/>
          <w:lang w:eastAsia="tr-TR"/>
        </w:rPr>
        <w:drawing>
          <wp:inline distT="0" distB="0" distL="0" distR="0" wp14:anchorId="09549EB2" wp14:editId="0E58BA9B">
            <wp:extent cx="1994535" cy="1647190"/>
            <wp:effectExtent l="0" t="0" r="0" b="0"/>
            <wp:docPr id="23" name="Resim 7" descr="HAMİLELİKTE PİLATES ZARARLI MI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descr="HAMİLELİKTE PİLATES ZARARLI MIDI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4535" cy="1647190"/>
                    </a:xfrm>
                    <a:prstGeom prst="rect">
                      <a:avLst/>
                    </a:prstGeom>
                    <a:noFill/>
                    <a:ln>
                      <a:noFill/>
                    </a:ln>
                  </pic:spPr>
                </pic:pic>
              </a:graphicData>
            </a:graphic>
          </wp:inline>
        </w:drawing>
      </w:r>
    </w:p>
    <w:p w14:paraId="513FAAAE" w14:textId="4AB1CD6E" w:rsidR="00AE760A" w:rsidRPr="006F53BC" w:rsidRDefault="00EE0B87" w:rsidP="00AE760A">
      <w:r>
        <w:t xml:space="preserve">                           </w:t>
      </w:r>
      <w:proofErr w:type="gramStart"/>
      <w:r>
        <w:t>a</w:t>
      </w:r>
      <w:proofErr w:type="gramEnd"/>
      <w:r>
        <w:t xml:space="preserve">                                                                                                         b </w:t>
      </w:r>
    </w:p>
    <w:p w14:paraId="1283AA42" w14:textId="77777777" w:rsidR="00AE760A" w:rsidRDefault="00AE760A" w:rsidP="00AE760A">
      <w:pPr>
        <w:rPr>
          <w:noProof/>
        </w:rPr>
      </w:pPr>
    </w:p>
    <w:p w14:paraId="60275FAB" w14:textId="70E24B9B" w:rsidR="00AE760A" w:rsidRPr="009A7429" w:rsidRDefault="00AE760A" w:rsidP="00AE760A">
      <w:pPr>
        <w:rPr>
          <w:noProof/>
          <w:sz w:val="22"/>
          <w:szCs w:val="22"/>
        </w:rPr>
      </w:pPr>
      <w:r w:rsidRPr="009A7429">
        <w:rPr>
          <w:sz w:val="22"/>
          <w:szCs w:val="22"/>
          <w:shd w:val="clear" w:color="auto" w:fill="FFFFFF"/>
        </w:rPr>
        <w:t xml:space="preserve">           Resim</w:t>
      </w:r>
      <w:r w:rsidRPr="009A7429">
        <w:rPr>
          <w:noProof/>
          <w:sz w:val="22"/>
          <w:szCs w:val="22"/>
        </w:rPr>
        <w:t xml:space="preserve"> </w:t>
      </w:r>
      <w:r>
        <w:rPr>
          <w:noProof/>
          <w:sz w:val="22"/>
          <w:szCs w:val="22"/>
        </w:rPr>
        <w:t>13</w:t>
      </w:r>
      <w:r w:rsidR="00EE0B87">
        <w:rPr>
          <w:noProof/>
          <w:sz w:val="22"/>
          <w:szCs w:val="22"/>
        </w:rPr>
        <w:t xml:space="preserve"> (a,b</w:t>
      </w:r>
      <w:r w:rsidR="00AD0DB5">
        <w:rPr>
          <w:noProof/>
          <w:sz w:val="22"/>
          <w:szCs w:val="22"/>
        </w:rPr>
        <w:t>).</w:t>
      </w:r>
      <w:r w:rsidRPr="009A7429">
        <w:rPr>
          <w:noProof/>
          <w:sz w:val="22"/>
          <w:szCs w:val="22"/>
        </w:rPr>
        <w:t xml:space="preserve"> Pilates topu üzerinde yapılan hareketler</w:t>
      </w:r>
      <w:r w:rsidR="00AD0DB5">
        <w:rPr>
          <w:noProof/>
          <w:sz w:val="22"/>
          <w:szCs w:val="22"/>
        </w:rPr>
        <w:t>.</w:t>
      </w:r>
    </w:p>
    <w:p w14:paraId="312E9BB2" w14:textId="77777777" w:rsidR="00AE760A" w:rsidRDefault="00AE760A" w:rsidP="00AE760A">
      <w:pPr>
        <w:rPr>
          <w:noProof/>
          <w:sz w:val="24"/>
          <w:szCs w:val="24"/>
        </w:rPr>
      </w:pPr>
    </w:p>
    <w:p w14:paraId="3E0F6A2F" w14:textId="77777777" w:rsidR="00A141F8" w:rsidRPr="00A141F8" w:rsidRDefault="00A141F8" w:rsidP="00E74C95">
      <w:pPr>
        <w:spacing w:after="120" w:line="360" w:lineRule="auto"/>
        <w:ind w:firstLine="567"/>
        <w:rPr>
          <w:rFonts w:eastAsia="Times New Roman"/>
          <w:color w:val="auto"/>
          <w:sz w:val="24"/>
          <w:szCs w:val="24"/>
          <w:lang w:eastAsia="tr-TR"/>
        </w:rPr>
      </w:pPr>
      <w:r w:rsidRPr="00A141F8">
        <w:rPr>
          <w:rFonts w:eastAsia="Times New Roman"/>
          <w:color w:val="auto"/>
          <w:sz w:val="24"/>
          <w:szCs w:val="24"/>
          <w:lang w:eastAsia="tr-TR"/>
        </w:rPr>
        <w:t xml:space="preserve">Bu adımda, çalışmaya katılan gebelere araştırmacı ebe tarafından doğum topu üzerinde “sekiz” hareketinin uygulanışı ayrıntılı olarak gösterilmiştir. Ardından gebelerin, hareketi </w:t>
      </w:r>
      <w:r w:rsidRPr="00A141F8">
        <w:rPr>
          <w:rFonts w:eastAsia="Times New Roman"/>
          <w:color w:val="auto"/>
          <w:sz w:val="24"/>
          <w:szCs w:val="24"/>
          <w:lang w:eastAsia="tr-TR"/>
        </w:rPr>
        <w:lastRenderedPageBreak/>
        <w:t>kendi toleransları doğrultusunda, güvenli ve kontrollü biçimde uygulamaları sağlanmıştır. Uygulama süresince gebenin denge ve güvenliği araştırmacı ebe tarafından sürekli olarak gözetilmiş, gerekli durumlarda fiziksel destek sağlanmıştır.</w:t>
      </w:r>
    </w:p>
    <w:p w14:paraId="706959E0" w14:textId="77777777" w:rsidR="00A141F8" w:rsidRPr="00A141F8" w:rsidRDefault="00A141F8" w:rsidP="00E74C95">
      <w:pPr>
        <w:spacing w:after="120" w:line="360" w:lineRule="auto"/>
        <w:ind w:firstLine="567"/>
        <w:rPr>
          <w:rFonts w:eastAsia="Times New Roman"/>
          <w:color w:val="auto"/>
          <w:sz w:val="24"/>
          <w:szCs w:val="24"/>
          <w:lang w:eastAsia="tr-TR"/>
        </w:rPr>
      </w:pPr>
      <w:r w:rsidRPr="00A141F8">
        <w:rPr>
          <w:rFonts w:eastAsia="Times New Roman"/>
          <w:color w:val="auto"/>
          <w:sz w:val="24"/>
          <w:szCs w:val="24"/>
          <w:lang w:eastAsia="tr-TR"/>
        </w:rPr>
        <w:t>Doğum topu üzerinde yapılan bu hareketler, gebenin rahatlamasını desteklemek amacıyla yaklaşık 20 dakika süreyle uygulanmış olup, uygulama süresi gebenin isteği ve klinik durumuna göre daha kısa ya da daha uzun olacak şekilde düzenlenmiştir. Uygulama sırasında gebenin rahatsızlık hissetmesi, aşırı yorgunluk ya da tolere edememe durumlarında uygulama sonlandırılmıştır (Resim 14; Resim 15).</w:t>
      </w:r>
    </w:p>
    <w:p w14:paraId="017AA6A2" w14:textId="77777777" w:rsidR="00AE760A" w:rsidRDefault="00AE760A" w:rsidP="00AE760A">
      <w:pPr>
        <w:spacing w:line="360" w:lineRule="auto"/>
        <w:rPr>
          <w:noProof/>
          <w:sz w:val="24"/>
          <w:szCs w:val="24"/>
        </w:rPr>
      </w:pPr>
    </w:p>
    <w:p w14:paraId="59575164" w14:textId="77777777" w:rsidR="00AE760A" w:rsidRPr="0058221F" w:rsidRDefault="00AE760A" w:rsidP="00AE760A">
      <w:pPr>
        <w:spacing w:line="360" w:lineRule="auto"/>
        <w:rPr>
          <w:noProof/>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021A15EE" w14:textId="77777777" w:rsidTr="00175569">
        <w:tc>
          <w:tcPr>
            <w:tcW w:w="8891" w:type="dxa"/>
          </w:tcPr>
          <w:p w14:paraId="21096FFE" w14:textId="77777777" w:rsidR="00175569" w:rsidRDefault="00175569" w:rsidP="00D57E24">
            <w:pPr>
              <w:jc w:val="center"/>
              <w:rPr>
                <w:noProof/>
              </w:rPr>
            </w:pPr>
            <w:r w:rsidRPr="00175569">
              <w:rPr>
                <w:noProof/>
                <w:lang w:eastAsia="tr-TR"/>
              </w:rPr>
              <w:drawing>
                <wp:inline distT="0" distB="0" distL="0" distR="0" wp14:anchorId="3DC7F6D8" wp14:editId="3B559CD4">
                  <wp:extent cx="2731135" cy="2570741"/>
                  <wp:effectExtent l="4128" t="0" r="0" b="0"/>
                  <wp:docPr id="3031475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47523" name="Resim 303147523"/>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76589" cy="2613525"/>
                          </a:xfrm>
                          <a:prstGeom prst="rect">
                            <a:avLst/>
                          </a:prstGeom>
                        </pic:spPr>
                      </pic:pic>
                    </a:graphicData>
                  </a:graphic>
                </wp:inline>
              </w:drawing>
            </w:r>
          </w:p>
        </w:tc>
      </w:tr>
    </w:tbl>
    <w:p w14:paraId="05DA608B" w14:textId="07CEBBDB" w:rsidR="00AE760A" w:rsidRDefault="00AE760A" w:rsidP="00AE760A">
      <w:pPr>
        <w:jc w:val="center"/>
        <w:rPr>
          <w:noProof/>
        </w:rPr>
      </w:pPr>
    </w:p>
    <w:p w14:paraId="25B67310" w14:textId="77777777" w:rsidR="00AE760A" w:rsidRDefault="00AE760A" w:rsidP="00AE760A">
      <w:pPr>
        <w:rPr>
          <w:noProof/>
        </w:rPr>
      </w:pPr>
    </w:p>
    <w:p w14:paraId="6368F9FD" w14:textId="08BCD16B" w:rsidR="00AE760A" w:rsidRPr="009A7429" w:rsidRDefault="00AE760A" w:rsidP="00AE760A">
      <w:pPr>
        <w:jc w:val="center"/>
        <w:rPr>
          <w:noProof/>
          <w:sz w:val="22"/>
          <w:szCs w:val="22"/>
        </w:rPr>
      </w:pPr>
      <w:r w:rsidRPr="00AD0DB5">
        <w:rPr>
          <w:b/>
          <w:bCs/>
          <w:sz w:val="22"/>
          <w:szCs w:val="22"/>
          <w:shd w:val="clear" w:color="auto" w:fill="FFFFFF"/>
        </w:rPr>
        <w:t xml:space="preserve">           Resim </w:t>
      </w:r>
      <w:r w:rsidRPr="00AD0DB5">
        <w:rPr>
          <w:b/>
          <w:bCs/>
          <w:noProof/>
          <w:sz w:val="22"/>
          <w:szCs w:val="22"/>
        </w:rPr>
        <w:t>14</w:t>
      </w:r>
      <w:r w:rsidR="00AD0DB5" w:rsidRPr="00AD0DB5">
        <w:rPr>
          <w:b/>
          <w:bCs/>
          <w:noProof/>
          <w:sz w:val="22"/>
          <w:szCs w:val="22"/>
        </w:rPr>
        <w:t>.</w:t>
      </w:r>
      <w:r w:rsidRPr="009A7429">
        <w:rPr>
          <w:noProof/>
          <w:sz w:val="22"/>
          <w:szCs w:val="22"/>
        </w:rPr>
        <w:t xml:space="preserve"> </w:t>
      </w:r>
      <w:r>
        <w:rPr>
          <w:noProof/>
          <w:sz w:val="22"/>
          <w:szCs w:val="22"/>
        </w:rPr>
        <w:t>P</w:t>
      </w:r>
      <w:r w:rsidRPr="009A7429">
        <w:rPr>
          <w:noProof/>
          <w:sz w:val="22"/>
          <w:szCs w:val="22"/>
        </w:rPr>
        <w:t>ilates topu üzerinde gebeye hareketlerin gösterilmesi</w:t>
      </w:r>
      <w:r w:rsidR="00AD0DB5">
        <w:rPr>
          <w:noProof/>
          <w:sz w:val="22"/>
          <w:szCs w:val="22"/>
        </w:rPr>
        <w:t>.</w:t>
      </w:r>
    </w:p>
    <w:p w14:paraId="4D4B3C32" w14:textId="77777777" w:rsidR="00AE760A" w:rsidRPr="00900EFD" w:rsidRDefault="00AE760A" w:rsidP="00AE760A">
      <w:pPr>
        <w:jc w:val="center"/>
        <w:rPr>
          <w:noProof/>
        </w:rPr>
      </w:pPr>
    </w:p>
    <w:p w14:paraId="5A512979" w14:textId="77777777" w:rsidR="00AE760A" w:rsidRDefault="00AE760A" w:rsidP="00AE760A">
      <w:pPr>
        <w:jc w:val="center"/>
        <w:rPr>
          <w:noProof/>
        </w:rPr>
      </w:pPr>
    </w:p>
    <w:p w14:paraId="76B0E297" w14:textId="77777777" w:rsidR="00AE760A" w:rsidRDefault="00AE760A" w:rsidP="00AE760A">
      <w:pPr>
        <w:rPr>
          <w:noProo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175569" w14:paraId="19C278D6" w14:textId="77777777" w:rsidTr="00175569">
        <w:tc>
          <w:tcPr>
            <w:tcW w:w="8891" w:type="dxa"/>
          </w:tcPr>
          <w:p w14:paraId="7B0213E7" w14:textId="77777777" w:rsidR="00175569" w:rsidRDefault="00175569" w:rsidP="002D1E4F">
            <w:pPr>
              <w:jc w:val="center"/>
              <w:rPr>
                <w:noProof/>
              </w:rPr>
            </w:pPr>
            <w:r w:rsidRPr="00175569">
              <w:rPr>
                <w:noProof/>
                <w:lang w:eastAsia="tr-TR"/>
              </w:rPr>
              <w:lastRenderedPageBreak/>
              <w:drawing>
                <wp:inline distT="0" distB="0" distL="0" distR="0" wp14:anchorId="54A25D38" wp14:editId="73DEFF03">
                  <wp:extent cx="2619055" cy="3310890"/>
                  <wp:effectExtent l="0" t="0" r="0" b="3810"/>
                  <wp:docPr id="20142714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71464" name="Resim 20142714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8993" cy="3374019"/>
                          </a:xfrm>
                          <a:prstGeom prst="rect">
                            <a:avLst/>
                          </a:prstGeom>
                        </pic:spPr>
                      </pic:pic>
                    </a:graphicData>
                  </a:graphic>
                </wp:inline>
              </w:drawing>
            </w:r>
          </w:p>
        </w:tc>
      </w:tr>
    </w:tbl>
    <w:p w14:paraId="7AF1C0AD" w14:textId="06BF7BEE" w:rsidR="00AE760A" w:rsidRDefault="00AE760A" w:rsidP="00AE760A">
      <w:pPr>
        <w:jc w:val="center"/>
        <w:rPr>
          <w:noProof/>
        </w:rPr>
      </w:pPr>
    </w:p>
    <w:p w14:paraId="2779966C" w14:textId="77777777" w:rsidR="00AE760A" w:rsidRDefault="00AE760A" w:rsidP="00AE760A">
      <w:pPr>
        <w:rPr>
          <w:noProof/>
        </w:rPr>
      </w:pPr>
    </w:p>
    <w:p w14:paraId="7E8C8486" w14:textId="56D709F7" w:rsidR="00AE760A" w:rsidRPr="009A7429" w:rsidRDefault="00AE760A" w:rsidP="00AE760A">
      <w:pPr>
        <w:jc w:val="center"/>
        <w:rPr>
          <w:noProof/>
          <w:sz w:val="22"/>
          <w:szCs w:val="22"/>
        </w:rPr>
      </w:pPr>
      <w:r>
        <w:rPr>
          <w:sz w:val="22"/>
          <w:szCs w:val="22"/>
          <w:shd w:val="clear" w:color="auto" w:fill="FFFFFF"/>
        </w:rPr>
        <w:t xml:space="preserve">           </w:t>
      </w:r>
      <w:r w:rsidRPr="00AD0DB5">
        <w:rPr>
          <w:b/>
          <w:bCs/>
          <w:sz w:val="24"/>
          <w:szCs w:val="24"/>
          <w:shd w:val="clear" w:color="auto" w:fill="FFFFFF"/>
        </w:rPr>
        <w:t>Resim</w:t>
      </w:r>
      <w:r w:rsidRPr="00AD0DB5">
        <w:rPr>
          <w:b/>
          <w:bCs/>
          <w:noProof/>
          <w:sz w:val="22"/>
          <w:szCs w:val="22"/>
        </w:rPr>
        <w:t xml:space="preserve"> 15</w:t>
      </w:r>
      <w:r w:rsidR="00AD0DB5" w:rsidRPr="00AD0DB5">
        <w:rPr>
          <w:b/>
          <w:bCs/>
          <w:noProof/>
          <w:sz w:val="22"/>
          <w:szCs w:val="22"/>
        </w:rPr>
        <w:t>.</w:t>
      </w:r>
      <w:r w:rsidRPr="009A7429">
        <w:rPr>
          <w:noProof/>
          <w:sz w:val="22"/>
          <w:szCs w:val="22"/>
        </w:rPr>
        <w:t xml:space="preserve"> Gebenin </w:t>
      </w:r>
      <w:r>
        <w:rPr>
          <w:noProof/>
          <w:sz w:val="22"/>
          <w:szCs w:val="22"/>
        </w:rPr>
        <w:t>p</w:t>
      </w:r>
      <w:r w:rsidRPr="009A7429">
        <w:rPr>
          <w:noProof/>
          <w:sz w:val="22"/>
          <w:szCs w:val="22"/>
        </w:rPr>
        <w:t>ilates topu üzerinde hareket yapması</w:t>
      </w:r>
      <w:r w:rsidR="00AD0DB5">
        <w:rPr>
          <w:noProof/>
          <w:sz w:val="22"/>
          <w:szCs w:val="22"/>
        </w:rPr>
        <w:t>.</w:t>
      </w:r>
    </w:p>
    <w:p w14:paraId="60F91027" w14:textId="77777777" w:rsidR="00AE760A" w:rsidRPr="00ED0F3B" w:rsidRDefault="00AE760A" w:rsidP="00AE760A">
      <w:pPr>
        <w:tabs>
          <w:tab w:val="left" w:pos="7090"/>
        </w:tabs>
        <w:spacing w:line="360" w:lineRule="auto"/>
      </w:pPr>
      <w:r>
        <w:tab/>
      </w:r>
    </w:p>
    <w:p w14:paraId="4DED7F9C" w14:textId="36626B09" w:rsidR="00AE760A" w:rsidRDefault="00AE760A" w:rsidP="00E74C95">
      <w:pPr>
        <w:pStyle w:val="Stil3"/>
      </w:pPr>
      <w:bookmarkStart w:id="69" w:name="_Toc221305141"/>
      <w:r w:rsidRPr="0073721E">
        <w:t xml:space="preserve">7. Adım: Alternatif </w:t>
      </w:r>
      <w:r w:rsidRPr="0064700A">
        <w:t>Te</w:t>
      </w:r>
      <w:r w:rsidRPr="0073721E">
        <w:t>rapi</w:t>
      </w:r>
      <w:bookmarkEnd w:id="69"/>
      <w:r w:rsidRPr="0073721E">
        <w:t xml:space="preserve"> </w:t>
      </w:r>
    </w:p>
    <w:p w14:paraId="2B455C8A" w14:textId="5DD0C9CB" w:rsidR="00AE760A" w:rsidRPr="00A0523D" w:rsidRDefault="00AE760A" w:rsidP="00E74C95">
      <w:pPr>
        <w:tabs>
          <w:tab w:val="left" w:pos="7090"/>
        </w:tabs>
        <w:spacing w:after="120" w:line="360" w:lineRule="auto"/>
        <w:ind w:firstLine="567"/>
        <w:rPr>
          <w:sz w:val="24"/>
          <w:szCs w:val="24"/>
        </w:rPr>
      </w:pPr>
      <w:r w:rsidRPr="00A0523D">
        <w:rPr>
          <w:sz w:val="24"/>
          <w:szCs w:val="24"/>
        </w:rPr>
        <w:t xml:space="preserve">Bu adım alternatif terapi yöntemlerini kapsamaktadır. Alternatif tedaviler eğitimli sağlık profesyonellerinin yönlendirdiği şekilde kullanılmalıdır. Kullanılan alternatif tedavi ile ilgili gebe ebesini bilgilendirmelidir. Eğer ebe alternatif terapi yöntemlerini uygulayacaksa, uygulayacağı yöntemle ilgili bir eğitim almış olmalıdır (Alpsalaz ve Yağmur, 2022; Ersöz ve diğerleri, 2024). </w:t>
      </w:r>
      <w:r w:rsidRPr="00A0523D">
        <w:rPr>
          <w:rStyle w:val="Gl"/>
          <w:b w:val="0"/>
          <w:bCs w:val="0"/>
          <w:sz w:val="24"/>
          <w:szCs w:val="24"/>
        </w:rPr>
        <w:t>Bu çalışmada</w:t>
      </w:r>
      <w:r w:rsidRPr="00A0523D">
        <w:rPr>
          <w:sz w:val="24"/>
          <w:szCs w:val="24"/>
        </w:rPr>
        <w:t>,</w:t>
      </w:r>
      <w:r w:rsidR="00A0523D">
        <w:rPr>
          <w:sz w:val="24"/>
          <w:szCs w:val="24"/>
        </w:rPr>
        <w:t xml:space="preserve"> </w:t>
      </w:r>
      <w:r w:rsidRPr="00A0523D">
        <w:rPr>
          <w:sz w:val="24"/>
          <w:szCs w:val="24"/>
        </w:rPr>
        <w:t xml:space="preserve">doğum yapacak gebelere sakral masaj uygulanması planlanmaktadır. Bu alternatif yöntemler şunlardır (Şekil </w:t>
      </w:r>
      <w:r w:rsidR="00C02611">
        <w:rPr>
          <w:sz w:val="24"/>
          <w:szCs w:val="24"/>
        </w:rPr>
        <w:t>9</w:t>
      </w:r>
      <w:r w:rsidRPr="00A0523D">
        <w:rPr>
          <w:sz w:val="24"/>
          <w:szCs w:val="24"/>
        </w:rPr>
        <w:t>);</w:t>
      </w:r>
    </w:p>
    <w:p w14:paraId="1EFBDDF2" w14:textId="77777777" w:rsidR="00AE760A" w:rsidRPr="0073721E" w:rsidRDefault="00AE760A" w:rsidP="00AE760A">
      <w:pPr>
        <w:pStyle w:val="ListeParagraf"/>
        <w:numPr>
          <w:ilvl w:val="0"/>
          <w:numId w:val="2"/>
        </w:numPr>
        <w:spacing w:line="360" w:lineRule="auto"/>
        <w:rPr>
          <w:rFonts w:ascii="Times New Roman" w:hAnsi="Times New Roman"/>
        </w:rPr>
      </w:pPr>
      <w:r w:rsidRPr="0073721E">
        <w:rPr>
          <w:rFonts w:ascii="Times New Roman" w:hAnsi="Times New Roman"/>
        </w:rPr>
        <w:t>Aromaterapi</w:t>
      </w:r>
    </w:p>
    <w:p w14:paraId="3F7E4F27" w14:textId="77777777" w:rsidR="00AE760A" w:rsidRPr="0073721E" w:rsidRDefault="00AE760A" w:rsidP="00AE760A">
      <w:pPr>
        <w:pStyle w:val="ListeParagraf"/>
        <w:numPr>
          <w:ilvl w:val="0"/>
          <w:numId w:val="2"/>
        </w:numPr>
        <w:spacing w:line="360" w:lineRule="auto"/>
        <w:rPr>
          <w:rFonts w:ascii="Times New Roman" w:hAnsi="Times New Roman"/>
        </w:rPr>
      </w:pPr>
      <w:r w:rsidRPr="0073721E">
        <w:rPr>
          <w:rFonts w:ascii="Times New Roman" w:hAnsi="Times New Roman"/>
        </w:rPr>
        <w:t>Homeopati</w:t>
      </w:r>
    </w:p>
    <w:p w14:paraId="6BAF5485" w14:textId="77777777" w:rsidR="00AE760A" w:rsidRPr="0073721E" w:rsidRDefault="00AE760A" w:rsidP="00AE760A">
      <w:pPr>
        <w:pStyle w:val="ListeParagraf"/>
        <w:numPr>
          <w:ilvl w:val="0"/>
          <w:numId w:val="2"/>
        </w:numPr>
        <w:spacing w:line="360" w:lineRule="auto"/>
        <w:rPr>
          <w:rFonts w:ascii="Times New Roman" w:hAnsi="Times New Roman"/>
        </w:rPr>
      </w:pPr>
      <w:r w:rsidRPr="0073721E">
        <w:rPr>
          <w:rFonts w:ascii="Times New Roman" w:hAnsi="Times New Roman"/>
        </w:rPr>
        <w:t>Akupresür</w:t>
      </w:r>
    </w:p>
    <w:p w14:paraId="404A6BDA" w14:textId="77777777" w:rsidR="00AE760A" w:rsidRDefault="00AE760A" w:rsidP="00AE760A">
      <w:pPr>
        <w:pStyle w:val="ListeParagraf"/>
        <w:numPr>
          <w:ilvl w:val="0"/>
          <w:numId w:val="2"/>
        </w:numPr>
        <w:spacing w:line="360" w:lineRule="auto"/>
        <w:rPr>
          <w:rFonts w:ascii="Times New Roman" w:hAnsi="Times New Roman"/>
        </w:rPr>
      </w:pPr>
      <w:r w:rsidRPr="0073721E">
        <w:rPr>
          <w:rFonts w:ascii="Times New Roman" w:hAnsi="Times New Roman"/>
        </w:rPr>
        <w:t>Masaj</w:t>
      </w:r>
    </w:p>
    <w:p w14:paraId="02185581" w14:textId="77777777" w:rsidR="00AE760A" w:rsidRPr="0073721E" w:rsidRDefault="00AE760A" w:rsidP="00AE760A">
      <w:pPr>
        <w:pStyle w:val="ListeParagraf"/>
        <w:spacing w:line="360" w:lineRule="auto"/>
        <w:rPr>
          <w:rFonts w:ascii="Times New Roman" w:hAnsi="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E64628" w14:paraId="0021BD64" w14:textId="77777777" w:rsidTr="00E64628">
        <w:tc>
          <w:tcPr>
            <w:tcW w:w="8891" w:type="dxa"/>
          </w:tcPr>
          <w:p w14:paraId="398D6328" w14:textId="77777777" w:rsidR="00E64628" w:rsidRDefault="00E64628" w:rsidP="00F72A29">
            <w:pPr>
              <w:tabs>
                <w:tab w:val="left" w:pos="1068"/>
              </w:tabs>
              <w:jc w:val="center"/>
            </w:pPr>
            <w:r w:rsidRPr="00E64628">
              <w:lastRenderedPageBreak/>
              <w:fldChar w:fldCharType="begin"/>
            </w:r>
            <w:r w:rsidRPr="00E64628">
              <w:instrText xml:space="preserve"> INCLUDEPICTURE "https://encrypted-tbn0.gstatic.com/images?q=tbn:ANd9GcR0duLtbUadASFbCS-sBKWVVfc9NV4fVWAnUboLKEJdNWau7opeC0jnfh5pqiDeSOsTgfw&amp;usqp=CAU" \* MERGEFORMATINET </w:instrText>
            </w:r>
            <w:r w:rsidRPr="00E64628">
              <w:fldChar w:fldCharType="separate"/>
            </w:r>
            <w:r w:rsidRPr="00E64628">
              <w:rPr>
                <w:noProof/>
                <w:lang w:eastAsia="tr-TR"/>
              </w:rPr>
              <w:drawing>
                <wp:inline distT="0" distB="0" distL="0" distR="0" wp14:anchorId="296B6039" wp14:editId="17573BB5">
                  <wp:extent cx="3113405" cy="3232433"/>
                  <wp:effectExtent l="0" t="0" r="0" b="6350"/>
                  <wp:docPr id="24" name="Resim 18" descr="Labour Hopsco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8" descr="Labour Hopscotch"/>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7253" cy="3236428"/>
                          </a:xfrm>
                          <a:prstGeom prst="rect">
                            <a:avLst/>
                          </a:prstGeom>
                          <a:noFill/>
                          <a:ln>
                            <a:noFill/>
                          </a:ln>
                        </pic:spPr>
                      </pic:pic>
                    </a:graphicData>
                  </a:graphic>
                </wp:inline>
              </w:drawing>
            </w:r>
            <w:r w:rsidRPr="00E64628">
              <w:fldChar w:fldCharType="end"/>
            </w:r>
          </w:p>
        </w:tc>
      </w:tr>
    </w:tbl>
    <w:p w14:paraId="7A94D807" w14:textId="1C490D3B" w:rsidR="00AE760A" w:rsidRDefault="00AE760A" w:rsidP="00AE760A">
      <w:pPr>
        <w:tabs>
          <w:tab w:val="left" w:pos="1068"/>
        </w:tabs>
        <w:jc w:val="center"/>
      </w:pPr>
    </w:p>
    <w:p w14:paraId="3B307E28" w14:textId="77777777" w:rsidR="00AE760A" w:rsidRDefault="00AE760A" w:rsidP="00AE760A">
      <w:pPr>
        <w:jc w:val="center"/>
      </w:pPr>
      <w:r>
        <w:fldChar w:fldCharType="begin"/>
      </w:r>
      <w:r>
        <w:instrText xml:space="preserve"> INCLUDEPICTURE "https://res.cloudinary.com/bshano/image/upload/c_scale,f_auto,w_46/v1585906726/Labour%20Hopscotch/footsteps.png" \* MERGEFORMATINET </w:instrText>
      </w:r>
      <w:r>
        <w:fldChar w:fldCharType="separate"/>
      </w:r>
      <w:r w:rsidRPr="00DF5955">
        <w:rPr>
          <w:noProof/>
          <w:lang w:eastAsia="tr-TR"/>
        </w:rPr>
        <w:drawing>
          <wp:inline distT="0" distB="0" distL="0" distR="0" wp14:anchorId="0B2E9827" wp14:editId="158FCE70">
            <wp:extent cx="583565" cy="683814"/>
            <wp:effectExtent l="0" t="0" r="0" b="27940"/>
            <wp:docPr id="25" name="Resim 12" descr="baby footpr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by footprints"/>
                    <pic:cNvPicPr>
                      <a:picLocks/>
                    </pic:cNvPicPr>
                  </pic:nvPicPr>
                  <pic:blipFill>
                    <a:blip r:embed="rId13"/>
                    <a:srcRect/>
                    <a:stretch>
                      <a:fillRect/>
                    </a:stretch>
                  </pic:blipFill>
                  <pic:spPr bwMode="auto">
                    <a:xfrm>
                      <a:off x="0" y="0"/>
                      <a:ext cx="583565" cy="683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fldChar w:fldCharType="end"/>
      </w:r>
    </w:p>
    <w:p w14:paraId="4E648771" w14:textId="41244CE8" w:rsidR="00AD0DB5" w:rsidRPr="009A7429" w:rsidRDefault="00AE760A" w:rsidP="00AD0DB5">
      <w:pPr>
        <w:rPr>
          <w:color w:val="4D5156"/>
          <w:sz w:val="22"/>
          <w:szCs w:val="22"/>
          <w:u w:val="single"/>
          <w:shd w:val="clear" w:color="auto" w:fill="FFFFFF"/>
        </w:rPr>
      </w:pPr>
      <w:r w:rsidRPr="00AD0DB5">
        <w:rPr>
          <w:b/>
          <w:bCs/>
          <w:sz w:val="24"/>
          <w:szCs w:val="24"/>
          <w:shd w:val="clear" w:color="auto" w:fill="FFFFFF"/>
        </w:rPr>
        <w:t>Şekil</w:t>
      </w:r>
      <w:r w:rsidRPr="00AD0DB5">
        <w:rPr>
          <w:b/>
          <w:bCs/>
          <w:sz w:val="22"/>
          <w:szCs w:val="22"/>
        </w:rPr>
        <w:t xml:space="preserve"> </w:t>
      </w:r>
      <w:r w:rsidR="00CD6CCB" w:rsidRPr="00AD0DB5">
        <w:rPr>
          <w:b/>
          <w:bCs/>
          <w:sz w:val="22"/>
          <w:szCs w:val="22"/>
        </w:rPr>
        <w:t>9</w:t>
      </w:r>
      <w:r w:rsidR="00AD0DB5" w:rsidRPr="00AD0DB5">
        <w:rPr>
          <w:b/>
          <w:bCs/>
          <w:sz w:val="22"/>
          <w:szCs w:val="22"/>
        </w:rPr>
        <w:t>.</w:t>
      </w:r>
      <w:r w:rsidR="00AD0DB5">
        <w:rPr>
          <w:sz w:val="22"/>
          <w:szCs w:val="22"/>
        </w:rPr>
        <w:t xml:space="preserve"> </w:t>
      </w:r>
      <w:r w:rsidR="00CD6CCB">
        <w:rPr>
          <w:sz w:val="22"/>
          <w:szCs w:val="22"/>
        </w:rPr>
        <w:t xml:space="preserve">Yedinci </w:t>
      </w:r>
      <w:r w:rsidR="00AD0DB5">
        <w:rPr>
          <w:sz w:val="22"/>
          <w:szCs w:val="22"/>
        </w:rPr>
        <w:t>a</w:t>
      </w:r>
      <w:r w:rsidRPr="009A7429">
        <w:rPr>
          <w:sz w:val="22"/>
          <w:szCs w:val="22"/>
        </w:rPr>
        <w:t xml:space="preserve">dım </w:t>
      </w:r>
      <w:r w:rsidR="00AD0DB5">
        <w:rPr>
          <w:sz w:val="22"/>
          <w:szCs w:val="22"/>
        </w:rPr>
        <w:t>a</w:t>
      </w:r>
      <w:r w:rsidRPr="009A7429">
        <w:rPr>
          <w:sz w:val="22"/>
          <w:szCs w:val="22"/>
        </w:rPr>
        <w:t>lter</w:t>
      </w:r>
      <w:r w:rsidR="00AD0DB5">
        <w:rPr>
          <w:sz w:val="22"/>
          <w:szCs w:val="22"/>
        </w:rPr>
        <w:t>natif</w:t>
      </w:r>
      <w:r w:rsidRPr="009A7429">
        <w:rPr>
          <w:sz w:val="22"/>
          <w:szCs w:val="22"/>
        </w:rPr>
        <w:t xml:space="preserve"> T</w:t>
      </w:r>
      <w:r w:rsidR="00AD0DB5">
        <w:rPr>
          <w:sz w:val="22"/>
          <w:szCs w:val="22"/>
        </w:rPr>
        <w:t>erapi.</w:t>
      </w:r>
    </w:p>
    <w:p w14:paraId="5F7775EB" w14:textId="12A6268B" w:rsidR="00AE760A" w:rsidRPr="009A7429" w:rsidRDefault="00AE760A" w:rsidP="00AE760A">
      <w:pPr>
        <w:tabs>
          <w:tab w:val="left" w:pos="1068"/>
        </w:tabs>
        <w:rPr>
          <w:color w:val="4D5156"/>
          <w:sz w:val="22"/>
          <w:szCs w:val="22"/>
          <w:u w:val="single"/>
          <w:shd w:val="clear" w:color="auto" w:fill="FFFFFF"/>
        </w:rPr>
      </w:pPr>
    </w:p>
    <w:p w14:paraId="04F3AD6A" w14:textId="77777777" w:rsidR="00AE760A" w:rsidRDefault="00AE760A" w:rsidP="00AE760A">
      <w:pPr>
        <w:tabs>
          <w:tab w:val="left" w:pos="1068"/>
        </w:tabs>
      </w:pPr>
    </w:p>
    <w:p w14:paraId="13507B5A" w14:textId="77777777" w:rsidR="00AE760A" w:rsidRDefault="00AE760A" w:rsidP="00AE760A">
      <w:pPr>
        <w:tabs>
          <w:tab w:val="left" w:pos="1068"/>
        </w:tabs>
      </w:pPr>
      <w:r>
        <w:rPr>
          <w:b/>
          <w:bCs/>
          <w:noProof/>
          <w:sz w:val="24"/>
          <w:szCs w:val="24"/>
          <w:lang w:eastAsia="tr-TR"/>
        </w:rPr>
        <w:drawing>
          <wp:anchor distT="0" distB="0" distL="114300" distR="114300" simplePos="0" relativeHeight="251711488" behindDoc="0" locked="0" layoutInCell="1" allowOverlap="1" wp14:anchorId="48EF4FFD" wp14:editId="488794ED">
            <wp:simplePos x="0" y="0"/>
            <wp:positionH relativeFrom="column">
              <wp:posOffset>-75565</wp:posOffset>
            </wp:positionH>
            <wp:positionV relativeFrom="paragraph">
              <wp:posOffset>226060</wp:posOffset>
            </wp:positionV>
            <wp:extent cx="2179955" cy="2254250"/>
            <wp:effectExtent l="953" t="0" r="5397" b="5398"/>
            <wp:wrapSquare wrapText="bothSides"/>
            <wp:docPr id="116477934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9345" name="Resim 116477934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179955" cy="2254250"/>
                    </a:xfrm>
                    <a:prstGeom prst="rect">
                      <a:avLst/>
                    </a:prstGeom>
                  </pic:spPr>
                </pic:pic>
              </a:graphicData>
            </a:graphic>
            <wp14:sizeRelH relativeFrom="margin">
              <wp14:pctWidth>0</wp14:pctWidth>
            </wp14:sizeRelH>
            <wp14:sizeRelV relativeFrom="margin">
              <wp14:pctHeight>0</wp14:pctHeight>
            </wp14:sizeRelV>
          </wp:anchor>
        </w:drawing>
      </w:r>
    </w:p>
    <w:p w14:paraId="1198D5E2" w14:textId="77777777" w:rsidR="00AE760A" w:rsidRDefault="00AE760A" w:rsidP="00AE760A">
      <w:pPr>
        <w:tabs>
          <w:tab w:val="left" w:pos="1068"/>
        </w:tabs>
        <w:spacing w:line="276" w:lineRule="auto"/>
        <w:jc w:val="center"/>
      </w:pPr>
      <w:r>
        <w:rPr>
          <w:b/>
          <w:bCs/>
          <w:noProof/>
          <w:sz w:val="24"/>
          <w:szCs w:val="24"/>
          <w:lang w:eastAsia="tr-TR"/>
        </w:rPr>
        <w:drawing>
          <wp:inline distT="0" distB="0" distL="0" distR="0" wp14:anchorId="6AC11305" wp14:editId="51C7A75A">
            <wp:extent cx="2168288" cy="2328545"/>
            <wp:effectExtent l="0" t="4128" r="0" b="0"/>
            <wp:docPr id="13421538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3821" name="Resim 134215382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230354" cy="2395199"/>
                    </a:xfrm>
                    <a:prstGeom prst="rect">
                      <a:avLst/>
                    </a:prstGeom>
                  </pic:spPr>
                </pic:pic>
              </a:graphicData>
            </a:graphic>
          </wp:inline>
        </w:drawing>
      </w:r>
    </w:p>
    <w:p w14:paraId="2F51FCB2" w14:textId="531FC907" w:rsidR="00AE760A" w:rsidRDefault="00AE760A" w:rsidP="00AE760A">
      <w:pPr>
        <w:tabs>
          <w:tab w:val="left" w:pos="1068"/>
        </w:tabs>
      </w:pPr>
      <w:r>
        <w:t xml:space="preserve">                     </w:t>
      </w:r>
      <w:proofErr w:type="gramStart"/>
      <w:r w:rsidR="00DC14EB">
        <w:t>a</w:t>
      </w:r>
      <w:proofErr w:type="gramEnd"/>
      <w:r>
        <w:t xml:space="preserve">                             </w:t>
      </w:r>
      <w:r w:rsidR="00DC14EB">
        <w:t xml:space="preserve">                                                                      b</w:t>
      </w:r>
    </w:p>
    <w:p w14:paraId="7757F7FA" w14:textId="1715FD1F" w:rsidR="00AE760A" w:rsidRPr="00900EFD" w:rsidRDefault="00AE760A" w:rsidP="00AE760A">
      <w:pPr>
        <w:tabs>
          <w:tab w:val="left" w:pos="1068"/>
        </w:tabs>
      </w:pPr>
      <w:r w:rsidRPr="00AD0DB5">
        <w:rPr>
          <w:b/>
          <w:bCs/>
          <w:sz w:val="22"/>
          <w:szCs w:val="22"/>
          <w:shd w:val="clear" w:color="auto" w:fill="FFFFFF"/>
        </w:rPr>
        <w:t xml:space="preserve"> Resim</w:t>
      </w:r>
      <w:r w:rsidRPr="00AD0DB5">
        <w:rPr>
          <w:b/>
          <w:bCs/>
          <w:sz w:val="22"/>
          <w:szCs w:val="22"/>
        </w:rPr>
        <w:t xml:space="preserve"> 16</w:t>
      </w:r>
      <w:r w:rsidR="00EE0B87" w:rsidRPr="00AD0DB5">
        <w:rPr>
          <w:b/>
          <w:bCs/>
          <w:sz w:val="22"/>
          <w:szCs w:val="22"/>
        </w:rPr>
        <w:t xml:space="preserve"> (</w:t>
      </w:r>
      <w:proofErr w:type="gramStart"/>
      <w:r w:rsidR="00EE0B87" w:rsidRPr="00AD0DB5">
        <w:rPr>
          <w:b/>
          <w:bCs/>
          <w:sz w:val="22"/>
          <w:szCs w:val="22"/>
        </w:rPr>
        <w:t>a,b</w:t>
      </w:r>
      <w:proofErr w:type="gramEnd"/>
      <w:r w:rsidR="00EE0B87" w:rsidRPr="00AD0DB5">
        <w:rPr>
          <w:b/>
          <w:bCs/>
          <w:sz w:val="22"/>
          <w:szCs w:val="22"/>
        </w:rPr>
        <w:t>)</w:t>
      </w:r>
      <w:r w:rsidR="00AD0DB5" w:rsidRPr="00AD0DB5">
        <w:rPr>
          <w:b/>
          <w:bCs/>
          <w:sz w:val="22"/>
          <w:szCs w:val="22"/>
        </w:rPr>
        <w:t>.</w:t>
      </w:r>
      <w:r w:rsidRPr="00AD0DB5">
        <w:rPr>
          <w:b/>
          <w:bCs/>
          <w:sz w:val="22"/>
          <w:szCs w:val="22"/>
        </w:rPr>
        <w:t xml:space="preserve"> </w:t>
      </w:r>
      <w:r>
        <w:rPr>
          <w:sz w:val="22"/>
          <w:szCs w:val="22"/>
        </w:rPr>
        <w:t>G</w:t>
      </w:r>
      <w:r w:rsidRPr="009A7429">
        <w:rPr>
          <w:sz w:val="22"/>
          <w:szCs w:val="22"/>
        </w:rPr>
        <w:t>ebeye masaj yapılması</w:t>
      </w:r>
      <w:r w:rsidRPr="00900EFD">
        <w:t xml:space="preserve">.                     </w:t>
      </w:r>
    </w:p>
    <w:p w14:paraId="04D11E52" w14:textId="77777777" w:rsidR="00AE760A" w:rsidRPr="002F0ED7" w:rsidRDefault="00AE760A" w:rsidP="00AE760A">
      <w:pPr>
        <w:tabs>
          <w:tab w:val="left" w:pos="1068"/>
        </w:tabs>
      </w:pPr>
    </w:p>
    <w:p w14:paraId="1B2E4C96" w14:textId="2D520042" w:rsidR="00A141F8" w:rsidRPr="00A141F8" w:rsidRDefault="00A141F8" w:rsidP="00E74C95">
      <w:pPr>
        <w:spacing w:after="120" w:line="360" w:lineRule="auto"/>
        <w:ind w:firstLine="567"/>
        <w:rPr>
          <w:rFonts w:eastAsia="Times New Roman"/>
          <w:color w:val="auto"/>
          <w:sz w:val="24"/>
          <w:szCs w:val="24"/>
          <w:lang w:eastAsia="tr-TR"/>
        </w:rPr>
      </w:pPr>
      <w:r w:rsidRPr="00A141F8">
        <w:rPr>
          <w:rFonts w:eastAsia="Times New Roman"/>
          <w:color w:val="auto"/>
          <w:sz w:val="24"/>
          <w:szCs w:val="24"/>
          <w:lang w:eastAsia="tr-TR"/>
        </w:rPr>
        <w:lastRenderedPageBreak/>
        <w:t>Bu çalışmada, gebelerin çoğunlukla pilates topu veya doğum taburesi üzerinde bulunduğu pozisyonlarda, araştırmacı ebe tarafından sakral masaj uygulanmıştır. Masaj uygulaması, gebenin konforunu desteklemek amacıyla ritmik ve hafif basınç ile gerçekleştirilmiştir</w:t>
      </w:r>
      <w:r w:rsidR="007A6399">
        <w:rPr>
          <w:rFonts w:eastAsia="Times New Roman"/>
          <w:color w:val="auto"/>
          <w:sz w:val="24"/>
          <w:szCs w:val="24"/>
          <w:lang w:eastAsia="tr-TR"/>
        </w:rPr>
        <w:t xml:space="preserve"> (Şekil 9)</w:t>
      </w:r>
      <w:r w:rsidRPr="00A141F8">
        <w:rPr>
          <w:rFonts w:eastAsia="Times New Roman"/>
          <w:color w:val="auto"/>
          <w:sz w:val="24"/>
          <w:szCs w:val="24"/>
          <w:lang w:eastAsia="tr-TR"/>
        </w:rPr>
        <w:t>.</w:t>
      </w:r>
      <w:r w:rsidR="00D0131F">
        <w:rPr>
          <w:rFonts w:eastAsia="Times New Roman"/>
          <w:color w:val="auto"/>
          <w:sz w:val="24"/>
          <w:szCs w:val="24"/>
          <w:lang w:eastAsia="tr-TR"/>
        </w:rPr>
        <w:t xml:space="preserve"> </w:t>
      </w:r>
      <w:r w:rsidRPr="00A141F8">
        <w:rPr>
          <w:rFonts w:eastAsia="Times New Roman"/>
          <w:color w:val="auto"/>
          <w:sz w:val="24"/>
          <w:szCs w:val="24"/>
          <w:lang w:eastAsia="tr-TR"/>
        </w:rPr>
        <w:t>Uygulama süresi yaklaşık 20 dakika olarak planlanmış olup, masajın süresi gebenin isteği ve tolere edebilme durumuna göre daha kısa ya da daha uzun olacak şekilde ayarlanmıştır. Gebenin talep etmesi hâlinde, yanında bulunan refakatçiye sakral masaj tekniği araştırmacı ebe tarafından gösterilmiş ve masajın refakatçi tarafından uygulanmasına olanak sağlanmıştır. Uygulama süresince gebenin güvenliği ve rahatlığı sürekli olarak gözetilmiş; rahatsızlık, ağrı artışı veya tolere edememe durumlarında masaj sonlandırılmıştır (Resim 16).</w:t>
      </w:r>
    </w:p>
    <w:p w14:paraId="7CE38063" w14:textId="77777777" w:rsidR="00AE760A" w:rsidRDefault="00AE760A" w:rsidP="00AE760A">
      <w:pPr>
        <w:spacing w:line="360" w:lineRule="auto"/>
        <w:rPr>
          <w:sz w:val="24"/>
          <w:szCs w:val="24"/>
        </w:rPr>
      </w:pPr>
    </w:p>
    <w:p w14:paraId="1BCC2827" w14:textId="77777777" w:rsidR="00AE760A" w:rsidRDefault="00AE760A" w:rsidP="007A019E">
      <w:pPr>
        <w:spacing w:line="360" w:lineRule="auto"/>
        <w:rPr>
          <w:sz w:val="24"/>
          <w:szCs w:val="24"/>
        </w:rPr>
      </w:pPr>
    </w:p>
    <w:p w14:paraId="64CD4178" w14:textId="77777777" w:rsidR="00726B9B" w:rsidRDefault="00726B9B">
      <w:pPr>
        <w:rPr>
          <w:b/>
          <w:bCs/>
          <w:sz w:val="24"/>
          <w:szCs w:val="24"/>
        </w:rPr>
      </w:pPr>
    </w:p>
    <w:p w14:paraId="5225DDFD" w14:textId="77777777" w:rsidR="00AE760A" w:rsidRDefault="00AE760A">
      <w:pPr>
        <w:rPr>
          <w:b/>
          <w:bCs/>
          <w:sz w:val="24"/>
          <w:szCs w:val="24"/>
        </w:rPr>
      </w:pPr>
    </w:p>
    <w:p w14:paraId="341E6789" w14:textId="77777777" w:rsidR="00AE760A" w:rsidRDefault="00AE760A">
      <w:pPr>
        <w:rPr>
          <w:b/>
          <w:bCs/>
          <w:sz w:val="24"/>
          <w:szCs w:val="24"/>
        </w:rPr>
      </w:pPr>
    </w:p>
    <w:p w14:paraId="76E4FD67" w14:textId="77777777" w:rsidR="00AE760A" w:rsidRDefault="00AE760A">
      <w:pPr>
        <w:rPr>
          <w:b/>
          <w:bCs/>
          <w:sz w:val="24"/>
          <w:szCs w:val="24"/>
        </w:rPr>
      </w:pPr>
    </w:p>
    <w:p w14:paraId="09D38773" w14:textId="77777777" w:rsidR="00BE2703" w:rsidRDefault="00BE2703">
      <w:pPr>
        <w:rPr>
          <w:b/>
          <w:bCs/>
          <w:sz w:val="24"/>
          <w:szCs w:val="24"/>
        </w:rPr>
      </w:pPr>
    </w:p>
    <w:p w14:paraId="6FEEBCE1" w14:textId="77777777" w:rsidR="00891B52" w:rsidRDefault="00891B52">
      <w:pPr>
        <w:rPr>
          <w:b/>
          <w:bCs/>
          <w:sz w:val="24"/>
          <w:szCs w:val="24"/>
        </w:rPr>
      </w:pPr>
    </w:p>
    <w:p w14:paraId="4E592F11" w14:textId="77777777" w:rsidR="0065761D" w:rsidRDefault="0065761D">
      <w:pPr>
        <w:rPr>
          <w:b/>
          <w:bCs/>
          <w:sz w:val="24"/>
          <w:szCs w:val="24"/>
        </w:rPr>
      </w:pPr>
    </w:p>
    <w:p w14:paraId="265436B0" w14:textId="77777777" w:rsidR="0065761D" w:rsidRDefault="0065761D">
      <w:pPr>
        <w:rPr>
          <w:b/>
          <w:bCs/>
          <w:sz w:val="24"/>
          <w:szCs w:val="24"/>
        </w:rPr>
      </w:pPr>
    </w:p>
    <w:p w14:paraId="0F07E4EA" w14:textId="77777777" w:rsidR="0065761D" w:rsidRDefault="0065761D">
      <w:pPr>
        <w:rPr>
          <w:b/>
          <w:bCs/>
          <w:sz w:val="24"/>
          <w:szCs w:val="24"/>
        </w:rPr>
      </w:pPr>
    </w:p>
    <w:p w14:paraId="5BF8CD17" w14:textId="77777777" w:rsidR="0065761D" w:rsidRDefault="0065761D">
      <w:pPr>
        <w:rPr>
          <w:b/>
          <w:bCs/>
          <w:sz w:val="24"/>
          <w:szCs w:val="24"/>
        </w:rPr>
      </w:pPr>
    </w:p>
    <w:p w14:paraId="2FA131A4" w14:textId="77777777" w:rsidR="0065761D" w:rsidRDefault="0065761D">
      <w:pPr>
        <w:rPr>
          <w:b/>
          <w:bCs/>
          <w:sz w:val="24"/>
          <w:szCs w:val="24"/>
        </w:rPr>
      </w:pPr>
    </w:p>
    <w:p w14:paraId="4301DAF7" w14:textId="77777777" w:rsidR="0065761D" w:rsidRDefault="0065761D">
      <w:pPr>
        <w:rPr>
          <w:b/>
          <w:bCs/>
          <w:sz w:val="24"/>
          <w:szCs w:val="24"/>
        </w:rPr>
      </w:pPr>
    </w:p>
    <w:p w14:paraId="65C5B4C2" w14:textId="77777777" w:rsidR="0065761D" w:rsidRDefault="0065761D">
      <w:pPr>
        <w:rPr>
          <w:b/>
          <w:bCs/>
          <w:sz w:val="24"/>
          <w:szCs w:val="24"/>
        </w:rPr>
      </w:pPr>
    </w:p>
    <w:p w14:paraId="1A7BD6C9" w14:textId="77777777" w:rsidR="0065761D" w:rsidRDefault="0065761D">
      <w:pPr>
        <w:rPr>
          <w:b/>
          <w:bCs/>
          <w:sz w:val="24"/>
          <w:szCs w:val="24"/>
        </w:rPr>
      </w:pPr>
    </w:p>
    <w:p w14:paraId="0D0FC1D6" w14:textId="77777777" w:rsidR="0065761D" w:rsidRDefault="0065761D">
      <w:pPr>
        <w:rPr>
          <w:b/>
          <w:bCs/>
          <w:sz w:val="24"/>
          <w:szCs w:val="24"/>
        </w:rPr>
      </w:pPr>
    </w:p>
    <w:p w14:paraId="77CD5D8C" w14:textId="4C494157" w:rsidR="00BC580B" w:rsidRDefault="00BC580B" w:rsidP="006E6D66">
      <w:pPr>
        <w:pStyle w:val="ListeParagraf"/>
        <w:spacing w:line="360" w:lineRule="auto"/>
        <w:ind w:right="-597"/>
        <w:rPr>
          <w:b/>
          <w:bCs/>
        </w:rPr>
      </w:pPr>
    </w:p>
    <w:p w14:paraId="33B6BBC2" w14:textId="0980787D" w:rsidR="007508DD" w:rsidRPr="007508DD" w:rsidRDefault="006E6D66" w:rsidP="007508DD">
      <w:pPr>
        <w:pStyle w:val="Stil1"/>
      </w:pPr>
      <w:r w:rsidRPr="00F228D4">
        <w:lastRenderedPageBreak/>
        <w:t xml:space="preserve">4. </w:t>
      </w:r>
      <w:bookmarkStart w:id="70" w:name="_Toc221305142"/>
      <w:r w:rsidRPr="00F228D4">
        <w:t>BULGULAR</w:t>
      </w:r>
      <w:bookmarkEnd w:id="70"/>
    </w:p>
    <w:p w14:paraId="0550EA4F" w14:textId="77777777" w:rsidR="000774D0" w:rsidRDefault="000774D0" w:rsidP="000774D0">
      <w:pPr>
        <w:spacing w:line="360" w:lineRule="auto"/>
        <w:ind w:right="-597"/>
        <w:rPr>
          <w:b/>
          <w:bCs/>
          <w:sz w:val="24"/>
          <w:szCs w:val="24"/>
        </w:rPr>
      </w:pPr>
    </w:p>
    <w:p w14:paraId="14A514FD" w14:textId="77777777" w:rsidR="000774D0" w:rsidRDefault="000774D0" w:rsidP="000774D0">
      <w:pPr>
        <w:spacing w:line="360" w:lineRule="auto"/>
        <w:ind w:right="-597"/>
        <w:rPr>
          <w:b/>
          <w:bCs/>
          <w:sz w:val="24"/>
          <w:szCs w:val="24"/>
        </w:rPr>
      </w:pPr>
    </w:p>
    <w:p w14:paraId="1C8AAFFC" w14:textId="77777777" w:rsidR="00D93915" w:rsidRDefault="00BC580B" w:rsidP="00052C63">
      <w:pPr>
        <w:pStyle w:val="Stil2"/>
      </w:pPr>
      <w:bookmarkStart w:id="71" w:name="_Toc221305143"/>
      <w:r>
        <w:t xml:space="preserve">4.1. </w:t>
      </w:r>
      <w:r w:rsidRPr="00BC580B">
        <w:t>Kadınların Sosyo- Demografik Özellikleri</w:t>
      </w:r>
      <w:bookmarkEnd w:id="71"/>
    </w:p>
    <w:p w14:paraId="57CA76FC" w14:textId="70DEED37" w:rsidR="006D409A" w:rsidRPr="006D409A" w:rsidRDefault="00B6736F" w:rsidP="006D409A">
      <w:pPr>
        <w:rPr>
          <w:rFonts w:eastAsia="Times New Roman"/>
          <w:sz w:val="24"/>
          <w:szCs w:val="24"/>
        </w:rPr>
      </w:pPr>
      <w:r w:rsidRPr="001B5D4D">
        <w:rPr>
          <w:b/>
          <w:bCs/>
          <w:sz w:val="24"/>
          <w:szCs w:val="24"/>
        </w:rPr>
        <w:t xml:space="preserve">Tablo </w:t>
      </w:r>
      <w:r w:rsidR="00CD6CC7">
        <w:rPr>
          <w:b/>
          <w:bCs/>
          <w:sz w:val="24"/>
          <w:szCs w:val="24"/>
        </w:rPr>
        <w:t>2</w:t>
      </w:r>
      <w:r w:rsidRPr="001B5D4D">
        <w:rPr>
          <w:b/>
          <w:bCs/>
          <w:sz w:val="24"/>
          <w:szCs w:val="24"/>
        </w:rPr>
        <w:t>.</w:t>
      </w:r>
      <w:r w:rsidRPr="001B5D4D">
        <w:rPr>
          <w:sz w:val="24"/>
          <w:szCs w:val="24"/>
        </w:rPr>
        <w:t xml:space="preserve"> </w:t>
      </w:r>
      <w:r w:rsidR="00170890">
        <w:rPr>
          <w:rFonts w:eastAsia="Times New Roman"/>
          <w:sz w:val="24"/>
          <w:szCs w:val="24"/>
        </w:rPr>
        <w:t>K</w:t>
      </w:r>
      <w:r w:rsidR="00170890" w:rsidRPr="001B5D4D">
        <w:rPr>
          <w:rFonts w:eastAsia="Times New Roman"/>
          <w:sz w:val="24"/>
          <w:szCs w:val="24"/>
        </w:rPr>
        <w:t xml:space="preserve">adınların yaş ortalamalarının </w:t>
      </w:r>
      <w:r w:rsidR="00170890">
        <w:rPr>
          <w:rFonts w:eastAsia="Times New Roman"/>
          <w:sz w:val="24"/>
          <w:szCs w:val="24"/>
        </w:rPr>
        <w:t>müdahale</w:t>
      </w:r>
      <w:r w:rsidR="00170890" w:rsidRPr="001B5D4D">
        <w:rPr>
          <w:rFonts w:eastAsia="Times New Roman"/>
          <w:sz w:val="24"/>
          <w:szCs w:val="24"/>
        </w:rPr>
        <w:t xml:space="preserve"> </w:t>
      </w:r>
      <w:r w:rsidR="00170890">
        <w:rPr>
          <w:rFonts w:eastAsia="Times New Roman"/>
          <w:sz w:val="24"/>
          <w:szCs w:val="24"/>
        </w:rPr>
        <w:t>v</w:t>
      </w:r>
      <w:r w:rsidR="00170890" w:rsidRPr="001B5D4D">
        <w:rPr>
          <w:rFonts w:eastAsia="Times New Roman"/>
          <w:sz w:val="24"/>
          <w:szCs w:val="24"/>
        </w:rPr>
        <w:t>e kontrol gruplarına göre dağılımlar</w:t>
      </w:r>
      <w:r w:rsidR="00DB507D">
        <w:rPr>
          <w:rFonts w:eastAsia="Times New Roman"/>
          <w:sz w:val="24"/>
          <w:szCs w:val="24"/>
        </w:rPr>
        <w:t>ı</w:t>
      </w:r>
      <w:r w:rsidR="00821905">
        <w:rPr>
          <w:rFonts w:eastAsia="Times New Roman"/>
          <w:sz w:val="24"/>
          <w:szCs w:val="24"/>
        </w:rPr>
        <w:t>.</w:t>
      </w:r>
    </w:p>
    <w:p w14:paraId="744B2F52" w14:textId="77777777" w:rsidR="006D409A" w:rsidRDefault="006D409A" w:rsidP="00B50E51">
      <w:pPr>
        <w:tabs>
          <w:tab w:val="left" w:pos="1570"/>
        </w:tabs>
        <w:spacing w:line="360" w:lineRule="auto"/>
        <w:rPr>
          <w:sz w:val="24"/>
          <w:szCs w:val="24"/>
        </w:rPr>
      </w:pPr>
    </w:p>
    <w:tbl>
      <w:tblPr>
        <w:tblStyle w:val="TabloKlavuzu"/>
        <w:tblW w:w="86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560"/>
        <w:gridCol w:w="1559"/>
        <w:gridCol w:w="850"/>
        <w:gridCol w:w="851"/>
        <w:gridCol w:w="992"/>
        <w:gridCol w:w="813"/>
        <w:gridCol w:w="903"/>
      </w:tblGrid>
      <w:tr w:rsidR="002E0171" w:rsidRPr="006D409A" w14:paraId="0611FA12" w14:textId="77777777" w:rsidTr="002C2982">
        <w:trPr>
          <w:trHeight w:val="527"/>
        </w:trPr>
        <w:tc>
          <w:tcPr>
            <w:tcW w:w="1134" w:type="dxa"/>
            <w:tcBorders>
              <w:bottom w:val="nil"/>
            </w:tcBorders>
          </w:tcPr>
          <w:p w14:paraId="495CDF6A" w14:textId="77777777" w:rsidR="002E0171" w:rsidRPr="006D409A" w:rsidRDefault="002E0171" w:rsidP="00C41721">
            <w:pPr>
              <w:tabs>
                <w:tab w:val="left" w:pos="1570"/>
              </w:tabs>
              <w:jc w:val="center"/>
              <w:rPr>
                <w:sz w:val="22"/>
                <w:szCs w:val="22"/>
              </w:rPr>
            </w:pPr>
          </w:p>
        </w:tc>
        <w:tc>
          <w:tcPr>
            <w:tcW w:w="1560" w:type="dxa"/>
            <w:tcBorders>
              <w:bottom w:val="nil"/>
            </w:tcBorders>
          </w:tcPr>
          <w:p w14:paraId="0AF3C113" w14:textId="77777777" w:rsidR="002E0171" w:rsidRPr="006D409A" w:rsidRDefault="002E0171" w:rsidP="00C41721">
            <w:pPr>
              <w:tabs>
                <w:tab w:val="left" w:pos="1570"/>
              </w:tabs>
              <w:jc w:val="center"/>
              <w:rPr>
                <w:rFonts w:eastAsia="Times New Roman"/>
                <w:b/>
                <w:bCs/>
                <w:color w:val="auto"/>
                <w:sz w:val="22"/>
                <w:szCs w:val="22"/>
              </w:rPr>
            </w:pPr>
            <w:r w:rsidRPr="006D409A">
              <w:rPr>
                <w:rFonts w:eastAsia="Times New Roman"/>
                <w:b/>
                <w:bCs/>
                <w:color w:val="auto"/>
                <w:sz w:val="22"/>
                <w:szCs w:val="22"/>
              </w:rPr>
              <w:t>Müdahale</w:t>
            </w:r>
          </w:p>
          <w:p w14:paraId="4442A808" w14:textId="77777777" w:rsidR="002E0171" w:rsidRPr="006D409A" w:rsidRDefault="002E0171" w:rsidP="00C41721">
            <w:pPr>
              <w:tabs>
                <w:tab w:val="left" w:pos="1570"/>
              </w:tabs>
              <w:jc w:val="center"/>
              <w:rPr>
                <w:sz w:val="22"/>
                <w:szCs w:val="22"/>
              </w:rPr>
            </w:pPr>
            <w:r w:rsidRPr="006D409A">
              <w:rPr>
                <w:rFonts w:eastAsia="Times New Roman"/>
                <w:b/>
                <w:bCs/>
                <w:color w:val="auto"/>
                <w:sz w:val="22"/>
                <w:szCs w:val="22"/>
              </w:rPr>
              <w:t>(</w:t>
            </w:r>
            <w:proofErr w:type="gramStart"/>
            <w:r w:rsidRPr="006D409A">
              <w:rPr>
                <w:rFonts w:eastAsia="Times New Roman"/>
                <w:b/>
                <w:bCs/>
                <w:color w:val="auto"/>
                <w:sz w:val="22"/>
                <w:szCs w:val="22"/>
              </w:rPr>
              <w:t>n</w:t>
            </w:r>
            <w:proofErr w:type="gramEnd"/>
            <w:r w:rsidRPr="006D409A">
              <w:rPr>
                <w:rFonts w:eastAsia="Times New Roman"/>
                <w:b/>
                <w:bCs/>
                <w:color w:val="auto"/>
                <w:sz w:val="22"/>
                <w:szCs w:val="22"/>
              </w:rPr>
              <w:t>= 54)</w:t>
            </w:r>
          </w:p>
        </w:tc>
        <w:tc>
          <w:tcPr>
            <w:tcW w:w="1559" w:type="dxa"/>
            <w:tcBorders>
              <w:bottom w:val="nil"/>
            </w:tcBorders>
          </w:tcPr>
          <w:p w14:paraId="4C35023D" w14:textId="77777777" w:rsidR="002E0171" w:rsidRPr="006D409A" w:rsidRDefault="002E0171" w:rsidP="00C41721">
            <w:pPr>
              <w:tabs>
                <w:tab w:val="left" w:pos="1570"/>
              </w:tabs>
              <w:jc w:val="center"/>
              <w:rPr>
                <w:rFonts w:eastAsia="Times New Roman"/>
                <w:b/>
                <w:bCs/>
                <w:color w:val="auto"/>
                <w:sz w:val="22"/>
                <w:szCs w:val="22"/>
              </w:rPr>
            </w:pPr>
            <w:r w:rsidRPr="006D409A">
              <w:rPr>
                <w:rFonts w:eastAsia="Times New Roman"/>
                <w:b/>
                <w:bCs/>
                <w:color w:val="auto"/>
                <w:sz w:val="22"/>
                <w:szCs w:val="22"/>
              </w:rPr>
              <w:t>Kontrol</w:t>
            </w:r>
          </w:p>
          <w:p w14:paraId="28A3B501" w14:textId="77777777" w:rsidR="002E0171" w:rsidRPr="006D409A" w:rsidRDefault="002E0171" w:rsidP="00C41721">
            <w:pPr>
              <w:tabs>
                <w:tab w:val="left" w:pos="1570"/>
              </w:tabs>
              <w:jc w:val="center"/>
              <w:rPr>
                <w:sz w:val="22"/>
                <w:szCs w:val="22"/>
              </w:rPr>
            </w:pPr>
            <w:r w:rsidRPr="006D409A">
              <w:rPr>
                <w:rFonts w:eastAsia="Times New Roman"/>
                <w:b/>
                <w:bCs/>
                <w:color w:val="auto"/>
                <w:sz w:val="22"/>
                <w:szCs w:val="22"/>
              </w:rPr>
              <w:t>(</w:t>
            </w:r>
            <w:proofErr w:type="gramStart"/>
            <w:r w:rsidRPr="006D409A">
              <w:rPr>
                <w:rFonts w:eastAsia="Times New Roman"/>
                <w:b/>
                <w:bCs/>
                <w:color w:val="auto"/>
                <w:sz w:val="22"/>
                <w:szCs w:val="22"/>
              </w:rPr>
              <w:t>n</w:t>
            </w:r>
            <w:proofErr w:type="gramEnd"/>
            <w:r w:rsidRPr="006D409A">
              <w:rPr>
                <w:rFonts w:eastAsia="Times New Roman"/>
                <w:b/>
                <w:bCs/>
                <w:color w:val="auto"/>
                <w:sz w:val="22"/>
                <w:szCs w:val="22"/>
              </w:rPr>
              <w:t>= 54)</w:t>
            </w:r>
          </w:p>
        </w:tc>
        <w:tc>
          <w:tcPr>
            <w:tcW w:w="850" w:type="dxa"/>
            <w:vMerge w:val="restart"/>
            <w:tcBorders>
              <w:bottom w:val="nil"/>
            </w:tcBorders>
            <w:vAlign w:val="bottom"/>
          </w:tcPr>
          <w:p w14:paraId="35499945" w14:textId="7E352D27" w:rsidR="002E0171" w:rsidRPr="006D409A" w:rsidRDefault="002E0171" w:rsidP="00C41721">
            <w:pPr>
              <w:jc w:val="center"/>
              <w:rPr>
                <w:sz w:val="22"/>
                <w:szCs w:val="22"/>
              </w:rPr>
            </w:pPr>
            <w:r w:rsidRPr="006D409A">
              <w:rPr>
                <w:rFonts w:eastAsia="Times New Roman"/>
                <w:b/>
                <w:bCs/>
                <w:color w:val="auto"/>
                <w:w w:val="98"/>
                <w:sz w:val="22"/>
                <w:szCs w:val="22"/>
              </w:rPr>
              <w:t xml:space="preserve">T </w:t>
            </w:r>
          </w:p>
        </w:tc>
        <w:tc>
          <w:tcPr>
            <w:tcW w:w="851" w:type="dxa"/>
            <w:vMerge w:val="restart"/>
            <w:tcBorders>
              <w:bottom w:val="nil"/>
            </w:tcBorders>
            <w:vAlign w:val="bottom"/>
          </w:tcPr>
          <w:p w14:paraId="2B63AED9" w14:textId="59121BCA" w:rsidR="002E0171" w:rsidRPr="002E0171" w:rsidRDefault="002E0171" w:rsidP="00C41721">
            <w:pPr>
              <w:jc w:val="center"/>
              <w:rPr>
                <w:b/>
                <w:bCs/>
                <w:sz w:val="22"/>
                <w:szCs w:val="22"/>
              </w:rPr>
            </w:pPr>
            <w:r w:rsidRPr="002E0171">
              <w:rPr>
                <w:b/>
                <w:bCs/>
                <w:sz w:val="22"/>
                <w:szCs w:val="22"/>
              </w:rPr>
              <w:t>P</w:t>
            </w:r>
          </w:p>
        </w:tc>
        <w:tc>
          <w:tcPr>
            <w:tcW w:w="1805" w:type="dxa"/>
            <w:gridSpan w:val="2"/>
            <w:tcBorders>
              <w:top w:val="single" w:sz="4" w:space="0" w:color="auto"/>
              <w:bottom w:val="single" w:sz="4" w:space="0" w:color="auto"/>
            </w:tcBorders>
          </w:tcPr>
          <w:p w14:paraId="2A377940" w14:textId="77777777" w:rsidR="002E0171" w:rsidRPr="006D409A" w:rsidRDefault="002E0171" w:rsidP="00C41721">
            <w:pPr>
              <w:ind w:right="380"/>
              <w:jc w:val="center"/>
              <w:rPr>
                <w:rFonts w:eastAsia="Times New Roman"/>
                <w:b/>
                <w:bCs/>
                <w:color w:val="auto"/>
                <w:sz w:val="22"/>
                <w:szCs w:val="22"/>
              </w:rPr>
            </w:pPr>
            <w:proofErr w:type="gramStart"/>
            <w:r w:rsidRPr="006D409A">
              <w:rPr>
                <w:rFonts w:eastAsia="Times New Roman"/>
                <w:b/>
                <w:bCs/>
                <w:color w:val="auto"/>
                <w:sz w:val="22"/>
                <w:szCs w:val="22"/>
              </w:rPr>
              <w:t>%95</w:t>
            </w:r>
            <w:proofErr w:type="gramEnd"/>
          </w:p>
          <w:p w14:paraId="2D334B7E" w14:textId="77777777" w:rsidR="002E0171" w:rsidRPr="006D409A" w:rsidRDefault="002E0171" w:rsidP="00C41721">
            <w:pPr>
              <w:tabs>
                <w:tab w:val="left" w:pos="1570"/>
              </w:tabs>
              <w:jc w:val="center"/>
              <w:rPr>
                <w:sz w:val="22"/>
                <w:szCs w:val="22"/>
              </w:rPr>
            </w:pPr>
            <w:r w:rsidRPr="006D409A">
              <w:rPr>
                <w:rFonts w:eastAsia="Times New Roman"/>
                <w:b/>
                <w:bCs/>
                <w:color w:val="auto"/>
                <w:sz w:val="22"/>
                <w:szCs w:val="22"/>
              </w:rPr>
              <w:t>Güven Aralığı</w:t>
            </w:r>
          </w:p>
        </w:tc>
        <w:tc>
          <w:tcPr>
            <w:tcW w:w="903" w:type="dxa"/>
            <w:vMerge w:val="restart"/>
            <w:tcBorders>
              <w:bottom w:val="nil"/>
            </w:tcBorders>
          </w:tcPr>
          <w:p w14:paraId="23E3DFF1" w14:textId="77777777" w:rsidR="002E0171" w:rsidRPr="006D409A" w:rsidRDefault="002E0171" w:rsidP="00C41721">
            <w:pPr>
              <w:tabs>
                <w:tab w:val="left" w:pos="1570"/>
              </w:tabs>
              <w:jc w:val="center"/>
              <w:rPr>
                <w:rFonts w:eastAsia="Times New Roman"/>
                <w:b/>
                <w:bCs/>
                <w:color w:val="auto"/>
                <w:sz w:val="22"/>
                <w:szCs w:val="22"/>
              </w:rPr>
            </w:pPr>
          </w:p>
          <w:p w14:paraId="7812D8BE" w14:textId="77777777" w:rsidR="002E0171" w:rsidRPr="006D409A" w:rsidRDefault="002E0171" w:rsidP="00C41721">
            <w:pPr>
              <w:tabs>
                <w:tab w:val="left" w:pos="1570"/>
              </w:tabs>
              <w:jc w:val="center"/>
              <w:rPr>
                <w:sz w:val="22"/>
                <w:szCs w:val="22"/>
              </w:rPr>
            </w:pPr>
            <w:r w:rsidRPr="006D409A">
              <w:rPr>
                <w:rFonts w:eastAsia="Times New Roman"/>
                <w:b/>
                <w:bCs/>
                <w:color w:val="auto"/>
                <w:sz w:val="22"/>
                <w:szCs w:val="22"/>
              </w:rPr>
              <w:t>Cohen’s d değer</w:t>
            </w:r>
          </w:p>
        </w:tc>
      </w:tr>
      <w:tr w:rsidR="002E0171" w:rsidRPr="006D409A" w14:paraId="4BE802F8" w14:textId="77777777" w:rsidTr="002C2982">
        <w:trPr>
          <w:trHeight w:val="522"/>
        </w:trPr>
        <w:tc>
          <w:tcPr>
            <w:tcW w:w="1134" w:type="dxa"/>
            <w:tcBorders>
              <w:top w:val="nil"/>
              <w:bottom w:val="single" w:sz="4" w:space="0" w:color="auto"/>
            </w:tcBorders>
            <w:vAlign w:val="bottom"/>
          </w:tcPr>
          <w:p w14:paraId="7AB3408E" w14:textId="77777777" w:rsidR="002E0171" w:rsidRPr="006D409A" w:rsidRDefault="002E0171" w:rsidP="002C2982">
            <w:pPr>
              <w:tabs>
                <w:tab w:val="left" w:pos="1570"/>
              </w:tabs>
              <w:jc w:val="center"/>
              <w:rPr>
                <w:sz w:val="22"/>
                <w:szCs w:val="22"/>
              </w:rPr>
            </w:pPr>
            <w:r w:rsidRPr="006D409A">
              <w:rPr>
                <w:rFonts w:eastAsia="Times New Roman"/>
                <w:b/>
                <w:bCs/>
                <w:color w:val="auto"/>
                <w:sz w:val="22"/>
                <w:szCs w:val="22"/>
              </w:rPr>
              <w:t>Ölçümler</w:t>
            </w:r>
          </w:p>
        </w:tc>
        <w:tc>
          <w:tcPr>
            <w:tcW w:w="1560" w:type="dxa"/>
            <w:tcBorders>
              <w:top w:val="nil"/>
              <w:bottom w:val="single" w:sz="4" w:space="0" w:color="auto"/>
            </w:tcBorders>
            <w:vAlign w:val="bottom"/>
          </w:tcPr>
          <w:p w14:paraId="49C07462" w14:textId="64616833" w:rsidR="002E0171" w:rsidRPr="006D409A" w:rsidRDefault="002E0171" w:rsidP="002C2982">
            <w:pPr>
              <w:tabs>
                <w:tab w:val="left" w:pos="1570"/>
              </w:tabs>
              <w:jc w:val="center"/>
              <w:rPr>
                <w:sz w:val="22"/>
                <w:szCs w:val="22"/>
              </w:rPr>
            </w:pPr>
            <w:r w:rsidRPr="006D409A">
              <w:rPr>
                <w:rFonts w:eastAsia="Times New Roman"/>
                <w:b/>
                <w:bCs/>
                <w:color w:val="auto"/>
                <w:sz w:val="22"/>
                <w:szCs w:val="22"/>
              </w:rPr>
              <w:t>Ortalama±S</w:t>
            </w:r>
            <w:r w:rsidR="002C2982">
              <w:rPr>
                <w:rFonts w:eastAsia="Times New Roman"/>
                <w:b/>
                <w:bCs/>
                <w:color w:val="auto"/>
                <w:sz w:val="22"/>
                <w:szCs w:val="22"/>
              </w:rPr>
              <w:t>D</w:t>
            </w:r>
          </w:p>
        </w:tc>
        <w:tc>
          <w:tcPr>
            <w:tcW w:w="1559" w:type="dxa"/>
            <w:tcBorders>
              <w:top w:val="nil"/>
              <w:bottom w:val="single" w:sz="4" w:space="0" w:color="auto"/>
            </w:tcBorders>
            <w:vAlign w:val="bottom"/>
          </w:tcPr>
          <w:p w14:paraId="773DA38C" w14:textId="0CE18B30" w:rsidR="002E0171" w:rsidRPr="006D409A" w:rsidRDefault="002E0171" w:rsidP="00C41721">
            <w:pPr>
              <w:jc w:val="center"/>
              <w:rPr>
                <w:sz w:val="22"/>
                <w:szCs w:val="22"/>
              </w:rPr>
            </w:pPr>
            <w:r w:rsidRPr="006D409A">
              <w:rPr>
                <w:rFonts w:eastAsia="Times New Roman"/>
                <w:b/>
                <w:bCs/>
                <w:color w:val="auto"/>
                <w:sz w:val="22"/>
                <w:szCs w:val="22"/>
              </w:rPr>
              <w:t>Ortalama±SD</w:t>
            </w:r>
          </w:p>
        </w:tc>
        <w:tc>
          <w:tcPr>
            <w:tcW w:w="850" w:type="dxa"/>
            <w:vMerge/>
            <w:tcBorders>
              <w:top w:val="nil"/>
              <w:bottom w:val="single" w:sz="4" w:space="0" w:color="auto"/>
            </w:tcBorders>
          </w:tcPr>
          <w:p w14:paraId="76E510DC" w14:textId="77777777" w:rsidR="002E0171" w:rsidRPr="006D409A" w:rsidRDefault="002E0171" w:rsidP="00C41721">
            <w:pPr>
              <w:tabs>
                <w:tab w:val="left" w:pos="1570"/>
              </w:tabs>
              <w:jc w:val="center"/>
              <w:rPr>
                <w:sz w:val="22"/>
                <w:szCs w:val="22"/>
              </w:rPr>
            </w:pPr>
          </w:p>
        </w:tc>
        <w:tc>
          <w:tcPr>
            <w:tcW w:w="851" w:type="dxa"/>
            <w:vMerge/>
            <w:tcBorders>
              <w:top w:val="nil"/>
              <w:bottom w:val="single" w:sz="4" w:space="0" w:color="auto"/>
            </w:tcBorders>
          </w:tcPr>
          <w:p w14:paraId="12B82ACC" w14:textId="1ACAF350" w:rsidR="002E0171" w:rsidRPr="006D409A" w:rsidRDefault="002E0171" w:rsidP="00C41721">
            <w:pPr>
              <w:tabs>
                <w:tab w:val="left" w:pos="1570"/>
              </w:tabs>
              <w:jc w:val="center"/>
              <w:rPr>
                <w:sz w:val="22"/>
                <w:szCs w:val="22"/>
              </w:rPr>
            </w:pPr>
          </w:p>
        </w:tc>
        <w:tc>
          <w:tcPr>
            <w:tcW w:w="992" w:type="dxa"/>
            <w:tcBorders>
              <w:top w:val="single" w:sz="4" w:space="0" w:color="auto"/>
              <w:bottom w:val="single" w:sz="4" w:space="0" w:color="auto"/>
            </w:tcBorders>
            <w:vAlign w:val="bottom"/>
          </w:tcPr>
          <w:p w14:paraId="3E4E8E08" w14:textId="77777777" w:rsidR="002E0171" w:rsidRPr="006D409A" w:rsidRDefault="002E0171" w:rsidP="00C41721">
            <w:pPr>
              <w:ind w:right="360"/>
              <w:jc w:val="center"/>
              <w:rPr>
                <w:sz w:val="22"/>
                <w:szCs w:val="22"/>
              </w:rPr>
            </w:pPr>
            <w:r w:rsidRPr="006D409A">
              <w:rPr>
                <w:rFonts w:eastAsia="Times New Roman"/>
                <w:b/>
                <w:bCs/>
                <w:color w:val="auto"/>
                <w:sz w:val="22"/>
                <w:szCs w:val="22"/>
              </w:rPr>
              <w:t>Alt</w:t>
            </w:r>
          </w:p>
        </w:tc>
        <w:tc>
          <w:tcPr>
            <w:tcW w:w="813" w:type="dxa"/>
            <w:tcBorders>
              <w:top w:val="single" w:sz="4" w:space="0" w:color="auto"/>
              <w:bottom w:val="single" w:sz="4" w:space="0" w:color="auto"/>
            </w:tcBorders>
            <w:vAlign w:val="bottom"/>
          </w:tcPr>
          <w:p w14:paraId="66AB8C0A" w14:textId="77777777" w:rsidR="002E0171" w:rsidRPr="006D409A" w:rsidRDefault="002E0171" w:rsidP="00C41721">
            <w:pPr>
              <w:ind w:right="180"/>
              <w:jc w:val="center"/>
              <w:rPr>
                <w:sz w:val="22"/>
                <w:szCs w:val="22"/>
              </w:rPr>
            </w:pPr>
            <w:r w:rsidRPr="006D409A">
              <w:rPr>
                <w:rFonts w:eastAsia="Times New Roman"/>
                <w:b/>
                <w:bCs/>
                <w:color w:val="auto"/>
                <w:sz w:val="22"/>
                <w:szCs w:val="22"/>
              </w:rPr>
              <w:t>Üst</w:t>
            </w:r>
          </w:p>
        </w:tc>
        <w:tc>
          <w:tcPr>
            <w:tcW w:w="903" w:type="dxa"/>
            <w:vMerge/>
            <w:tcBorders>
              <w:top w:val="nil"/>
              <w:bottom w:val="single" w:sz="4" w:space="0" w:color="auto"/>
            </w:tcBorders>
          </w:tcPr>
          <w:p w14:paraId="5E28523E" w14:textId="77777777" w:rsidR="002E0171" w:rsidRPr="006D409A" w:rsidRDefault="002E0171" w:rsidP="00C41721">
            <w:pPr>
              <w:tabs>
                <w:tab w:val="left" w:pos="1570"/>
              </w:tabs>
              <w:jc w:val="center"/>
              <w:rPr>
                <w:sz w:val="22"/>
                <w:szCs w:val="22"/>
              </w:rPr>
            </w:pPr>
          </w:p>
        </w:tc>
      </w:tr>
      <w:tr w:rsidR="002E0171" w:rsidRPr="006D409A" w14:paraId="31C096D3" w14:textId="77777777" w:rsidTr="002C2982">
        <w:trPr>
          <w:trHeight w:val="535"/>
        </w:trPr>
        <w:tc>
          <w:tcPr>
            <w:tcW w:w="1134" w:type="dxa"/>
            <w:tcBorders>
              <w:top w:val="single" w:sz="4" w:space="0" w:color="auto"/>
            </w:tcBorders>
            <w:vAlign w:val="bottom"/>
          </w:tcPr>
          <w:p w14:paraId="1EC6B3E5" w14:textId="77777777" w:rsidR="002E0171" w:rsidRPr="006D409A" w:rsidRDefault="002E0171" w:rsidP="00C41721">
            <w:pPr>
              <w:rPr>
                <w:b/>
                <w:bCs/>
                <w:sz w:val="22"/>
                <w:szCs w:val="22"/>
              </w:rPr>
            </w:pPr>
            <w:r w:rsidRPr="006D409A">
              <w:rPr>
                <w:b/>
                <w:bCs/>
                <w:sz w:val="22"/>
                <w:szCs w:val="22"/>
              </w:rPr>
              <w:t>Yaş</w:t>
            </w:r>
          </w:p>
        </w:tc>
        <w:tc>
          <w:tcPr>
            <w:tcW w:w="1560" w:type="dxa"/>
            <w:tcBorders>
              <w:top w:val="single" w:sz="4" w:space="0" w:color="auto"/>
            </w:tcBorders>
            <w:vAlign w:val="bottom"/>
          </w:tcPr>
          <w:p w14:paraId="47F01CD3" w14:textId="3A776416" w:rsidR="002E0171" w:rsidRPr="006D409A" w:rsidRDefault="002E0171" w:rsidP="00C41721">
            <w:pPr>
              <w:jc w:val="center"/>
              <w:rPr>
                <w:sz w:val="22"/>
                <w:szCs w:val="22"/>
              </w:rPr>
            </w:pPr>
            <w:r w:rsidRPr="006D409A">
              <w:rPr>
                <w:rFonts w:eastAsia="Times New Roman"/>
                <w:color w:val="auto"/>
                <w:w w:val="98"/>
                <w:sz w:val="22"/>
                <w:szCs w:val="22"/>
              </w:rPr>
              <w:t>24,35±3,8</w:t>
            </w:r>
            <w:r>
              <w:rPr>
                <w:rFonts w:eastAsia="Times New Roman"/>
                <w:color w:val="auto"/>
                <w:w w:val="98"/>
                <w:sz w:val="22"/>
                <w:szCs w:val="22"/>
              </w:rPr>
              <w:t>3</w:t>
            </w:r>
          </w:p>
        </w:tc>
        <w:tc>
          <w:tcPr>
            <w:tcW w:w="1559" w:type="dxa"/>
            <w:tcBorders>
              <w:top w:val="single" w:sz="4" w:space="0" w:color="auto"/>
            </w:tcBorders>
            <w:vAlign w:val="bottom"/>
          </w:tcPr>
          <w:p w14:paraId="618EB32D" w14:textId="11477F9B" w:rsidR="002E0171" w:rsidRPr="006D409A" w:rsidRDefault="002E0171" w:rsidP="00C41721">
            <w:pPr>
              <w:jc w:val="center"/>
              <w:rPr>
                <w:sz w:val="22"/>
                <w:szCs w:val="22"/>
              </w:rPr>
            </w:pPr>
            <w:r w:rsidRPr="006D409A">
              <w:rPr>
                <w:rFonts w:eastAsia="Times New Roman"/>
                <w:color w:val="auto"/>
                <w:w w:val="98"/>
                <w:sz w:val="22"/>
                <w:szCs w:val="22"/>
              </w:rPr>
              <w:t>23,77±3,93</w:t>
            </w:r>
          </w:p>
        </w:tc>
        <w:tc>
          <w:tcPr>
            <w:tcW w:w="850" w:type="dxa"/>
            <w:tcBorders>
              <w:top w:val="single" w:sz="4" w:space="0" w:color="auto"/>
            </w:tcBorders>
            <w:vAlign w:val="bottom"/>
          </w:tcPr>
          <w:p w14:paraId="359FA172" w14:textId="77777777" w:rsidR="002E0171" w:rsidRPr="006D409A" w:rsidRDefault="002E0171" w:rsidP="00C41721">
            <w:pPr>
              <w:jc w:val="center"/>
              <w:rPr>
                <w:sz w:val="22"/>
                <w:szCs w:val="22"/>
              </w:rPr>
            </w:pPr>
            <w:proofErr w:type="gramStart"/>
            <w:r w:rsidRPr="006D409A">
              <w:rPr>
                <w:rFonts w:eastAsia="Times New Roman"/>
                <w:color w:val="auto"/>
                <w:sz w:val="22"/>
                <w:szCs w:val="22"/>
              </w:rPr>
              <w:t>t</w:t>
            </w:r>
            <w:proofErr w:type="gramEnd"/>
            <w:r w:rsidRPr="006D409A">
              <w:rPr>
                <w:rFonts w:eastAsia="Times New Roman"/>
                <w:color w:val="auto"/>
                <w:sz w:val="22"/>
                <w:szCs w:val="22"/>
              </w:rPr>
              <w:t>=</w:t>
            </w:r>
            <w:r>
              <w:rPr>
                <w:rFonts w:eastAsia="Times New Roman"/>
                <w:color w:val="auto"/>
                <w:sz w:val="22"/>
                <w:szCs w:val="22"/>
              </w:rPr>
              <w:t>0,78</w:t>
            </w:r>
          </w:p>
        </w:tc>
        <w:tc>
          <w:tcPr>
            <w:tcW w:w="851" w:type="dxa"/>
            <w:tcBorders>
              <w:top w:val="single" w:sz="4" w:space="0" w:color="auto"/>
            </w:tcBorders>
            <w:vAlign w:val="bottom"/>
          </w:tcPr>
          <w:p w14:paraId="5C2FCC5F" w14:textId="52202105" w:rsidR="002E0171" w:rsidRPr="006D409A" w:rsidRDefault="002E0171" w:rsidP="00C41721">
            <w:pPr>
              <w:jc w:val="center"/>
              <w:rPr>
                <w:sz w:val="22"/>
                <w:szCs w:val="22"/>
              </w:rPr>
            </w:pPr>
            <w:proofErr w:type="gramStart"/>
            <w:r w:rsidRPr="006D409A">
              <w:rPr>
                <w:rFonts w:eastAsia="Times New Roman"/>
                <w:color w:val="auto"/>
                <w:w w:val="99"/>
                <w:sz w:val="22"/>
                <w:szCs w:val="22"/>
              </w:rPr>
              <w:t>p</w:t>
            </w:r>
            <w:proofErr w:type="gramEnd"/>
            <w:r w:rsidRPr="006D409A">
              <w:rPr>
                <w:rFonts w:eastAsia="Times New Roman"/>
                <w:color w:val="auto"/>
                <w:w w:val="99"/>
                <w:sz w:val="22"/>
                <w:szCs w:val="22"/>
              </w:rPr>
              <w:t>=0,</w:t>
            </w:r>
            <w:r>
              <w:rPr>
                <w:rFonts w:eastAsia="Times New Roman"/>
                <w:color w:val="auto"/>
                <w:w w:val="99"/>
                <w:sz w:val="22"/>
                <w:szCs w:val="22"/>
              </w:rPr>
              <w:t>43</w:t>
            </w:r>
          </w:p>
        </w:tc>
        <w:tc>
          <w:tcPr>
            <w:tcW w:w="992" w:type="dxa"/>
            <w:tcBorders>
              <w:top w:val="single" w:sz="4" w:space="0" w:color="auto"/>
            </w:tcBorders>
            <w:vAlign w:val="bottom"/>
          </w:tcPr>
          <w:p w14:paraId="30C049CE" w14:textId="77777777" w:rsidR="002E0171" w:rsidRPr="006D409A" w:rsidRDefault="002E0171" w:rsidP="00C41721">
            <w:pPr>
              <w:ind w:right="20"/>
              <w:jc w:val="center"/>
              <w:rPr>
                <w:sz w:val="22"/>
                <w:szCs w:val="22"/>
              </w:rPr>
            </w:pPr>
            <w:r w:rsidRPr="006D409A">
              <w:rPr>
                <w:rFonts w:eastAsia="Times New Roman"/>
                <w:color w:val="auto"/>
                <w:sz w:val="22"/>
                <w:szCs w:val="22"/>
              </w:rPr>
              <w:t>-0,906</w:t>
            </w:r>
          </w:p>
        </w:tc>
        <w:tc>
          <w:tcPr>
            <w:tcW w:w="813" w:type="dxa"/>
            <w:tcBorders>
              <w:top w:val="single" w:sz="4" w:space="0" w:color="auto"/>
            </w:tcBorders>
            <w:vAlign w:val="bottom"/>
          </w:tcPr>
          <w:p w14:paraId="5BDC2FE3" w14:textId="77777777" w:rsidR="002E0171" w:rsidRPr="006D409A" w:rsidRDefault="002E0171" w:rsidP="00C41721">
            <w:pPr>
              <w:ind w:right="80"/>
              <w:jc w:val="center"/>
              <w:rPr>
                <w:sz w:val="22"/>
                <w:szCs w:val="22"/>
              </w:rPr>
            </w:pPr>
            <w:r w:rsidRPr="006D409A">
              <w:rPr>
                <w:rFonts w:eastAsia="Times New Roman"/>
                <w:color w:val="auto"/>
                <w:sz w:val="22"/>
                <w:szCs w:val="22"/>
              </w:rPr>
              <w:t>2,054</w:t>
            </w:r>
          </w:p>
        </w:tc>
        <w:tc>
          <w:tcPr>
            <w:tcW w:w="903" w:type="dxa"/>
            <w:tcBorders>
              <w:top w:val="single" w:sz="4" w:space="0" w:color="auto"/>
            </w:tcBorders>
            <w:vAlign w:val="bottom"/>
          </w:tcPr>
          <w:p w14:paraId="2925FF51" w14:textId="77777777" w:rsidR="002E0171" w:rsidRPr="006D409A" w:rsidRDefault="002E0171" w:rsidP="00C41721">
            <w:pPr>
              <w:jc w:val="center"/>
              <w:rPr>
                <w:color w:val="010205"/>
                <w:sz w:val="22"/>
                <w:szCs w:val="22"/>
              </w:rPr>
            </w:pPr>
            <w:r>
              <w:rPr>
                <w:color w:val="010205"/>
                <w:sz w:val="22"/>
                <w:szCs w:val="22"/>
              </w:rPr>
              <w:t>0,15</w:t>
            </w:r>
          </w:p>
        </w:tc>
      </w:tr>
    </w:tbl>
    <w:p w14:paraId="69C48ED6" w14:textId="77777777" w:rsidR="006D409A" w:rsidRDefault="006D409A" w:rsidP="00B50E51">
      <w:pPr>
        <w:tabs>
          <w:tab w:val="left" w:pos="1570"/>
        </w:tabs>
        <w:spacing w:line="360" w:lineRule="auto"/>
        <w:rPr>
          <w:sz w:val="24"/>
          <w:szCs w:val="24"/>
        </w:rPr>
      </w:pPr>
    </w:p>
    <w:p w14:paraId="0BD4E1ED" w14:textId="0E777ADE" w:rsidR="009065F2" w:rsidRPr="009065F2" w:rsidRDefault="00CE75AB" w:rsidP="00E74C95">
      <w:pPr>
        <w:tabs>
          <w:tab w:val="left" w:pos="1570"/>
        </w:tabs>
        <w:spacing w:after="120" w:line="360" w:lineRule="auto"/>
        <w:ind w:firstLine="567"/>
        <w:rPr>
          <w:rFonts w:eastAsia="Times New Roman"/>
          <w:color w:val="auto"/>
          <w:w w:val="98"/>
          <w:sz w:val="24"/>
          <w:szCs w:val="24"/>
        </w:rPr>
        <w:sectPr w:rsidR="009065F2" w:rsidRPr="009065F2" w:rsidSect="00530EA0">
          <w:pgSz w:w="11906" w:h="16838"/>
          <w:pgMar w:top="1418" w:right="1134" w:bottom="1418" w:left="1871" w:header="709" w:footer="709" w:gutter="0"/>
          <w:cols w:space="708"/>
          <w:docGrid w:linePitch="360"/>
        </w:sectPr>
      </w:pPr>
      <w:r>
        <w:rPr>
          <w:sz w:val="24"/>
          <w:szCs w:val="24"/>
        </w:rPr>
        <w:t>Çalışmaya katılan kadınlar 18-</w:t>
      </w:r>
      <w:r w:rsidR="00BC580B">
        <w:rPr>
          <w:sz w:val="24"/>
          <w:szCs w:val="24"/>
        </w:rPr>
        <w:t>35 yaşları ara</w:t>
      </w:r>
      <w:r w:rsidR="008E139F">
        <w:rPr>
          <w:sz w:val="24"/>
          <w:szCs w:val="24"/>
        </w:rPr>
        <w:t>lığı</w:t>
      </w:r>
      <w:r w:rsidR="00BC580B">
        <w:rPr>
          <w:sz w:val="24"/>
          <w:szCs w:val="24"/>
        </w:rPr>
        <w:t xml:space="preserve">nda olup, </w:t>
      </w:r>
      <w:r w:rsidR="00DC2815" w:rsidRPr="00243CA0">
        <w:rPr>
          <w:color w:val="000000" w:themeColor="text1"/>
          <w:sz w:val="24"/>
          <w:szCs w:val="24"/>
        </w:rPr>
        <w:t>müdahale</w:t>
      </w:r>
      <w:r w:rsidR="00DC2815">
        <w:rPr>
          <w:color w:val="FF0000"/>
          <w:sz w:val="24"/>
          <w:szCs w:val="24"/>
        </w:rPr>
        <w:t xml:space="preserve"> </w:t>
      </w:r>
      <w:r w:rsidR="00BC580B">
        <w:rPr>
          <w:sz w:val="24"/>
          <w:szCs w:val="24"/>
        </w:rPr>
        <w:t xml:space="preserve">grubundaki kadınların yaş ortalaması </w:t>
      </w:r>
      <w:r w:rsidR="00BC580B" w:rsidRPr="003D2040">
        <w:rPr>
          <w:rFonts w:eastAsia="Times New Roman"/>
          <w:color w:val="auto"/>
          <w:w w:val="98"/>
          <w:sz w:val="24"/>
          <w:szCs w:val="24"/>
        </w:rPr>
        <w:t>24,35±3,8</w:t>
      </w:r>
      <w:r w:rsidR="00DB0C4D">
        <w:rPr>
          <w:rFonts w:eastAsia="Times New Roman"/>
          <w:color w:val="auto"/>
          <w:w w:val="98"/>
          <w:sz w:val="24"/>
          <w:szCs w:val="24"/>
        </w:rPr>
        <w:t>3</w:t>
      </w:r>
      <w:r w:rsidR="00BC580B">
        <w:rPr>
          <w:rFonts w:eastAsia="Times New Roman"/>
          <w:color w:val="auto"/>
          <w:w w:val="98"/>
          <w:sz w:val="24"/>
          <w:szCs w:val="24"/>
        </w:rPr>
        <w:t xml:space="preserve"> ve </w:t>
      </w:r>
      <w:r w:rsidR="00BC580B" w:rsidRPr="009E176D">
        <w:rPr>
          <w:rFonts w:eastAsia="Times New Roman"/>
          <w:color w:val="auto"/>
          <w:w w:val="98"/>
          <w:sz w:val="24"/>
          <w:szCs w:val="24"/>
        </w:rPr>
        <w:t xml:space="preserve">kontrol grubundaki kadınların yaş ortalaması 23,77±3,93’dür. </w:t>
      </w:r>
      <w:r w:rsidR="008E139F" w:rsidRPr="009E176D">
        <w:rPr>
          <w:rFonts w:eastAsia="Times New Roman"/>
          <w:color w:val="auto"/>
          <w:w w:val="98"/>
          <w:sz w:val="24"/>
          <w:szCs w:val="24"/>
        </w:rPr>
        <w:t>Y</w:t>
      </w:r>
      <w:r w:rsidR="00BC580B" w:rsidRPr="009E176D">
        <w:rPr>
          <w:rFonts w:eastAsia="Times New Roman"/>
          <w:color w:val="auto"/>
          <w:w w:val="98"/>
          <w:sz w:val="24"/>
          <w:szCs w:val="24"/>
        </w:rPr>
        <w:t xml:space="preserve">apılan istatiksel değerlendirmede </w:t>
      </w:r>
      <w:r w:rsidR="008E139F" w:rsidRPr="009E176D">
        <w:rPr>
          <w:rFonts w:eastAsia="Times New Roman"/>
          <w:color w:val="auto"/>
          <w:w w:val="98"/>
          <w:sz w:val="24"/>
          <w:szCs w:val="24"/>
        </w:rPr>
        <w:t>yaş bakımından grupların</w:t>
      </w:r>
      <w:r w:rsidR="008E139F">
        <w:rPr>
          <w:rFonts w:eastAsia="Times New Roman"/>
          <w:color w:val="auto"/>
          <w:w w:val="98"/>
          <w:sz w:val="24"/>
          <w:szCs w:val="24"/>
        </w:rPr>
        <w:t xml:space="preserve"> </w:t>
      </w:r>
      <w:r w:rsidR="00BC580B">
        <w:rPr>
          <w:rFonts w:eastAsia="Times New Roman"/>
          <w:color w:val="auto"/>
          <w:w w:val="98"/>
          <w:sz w:val="24"/>
          <w:szCs w:val="24"/>
        </w:rPr>
        <w:t>benzer olduğu saptandı (t=</w:t>
      </w:r>
      <w:r w:rsidR="00A870E0">
        <w:rPr>
          <w:rFonts w:eastAsia="Times New Roman"/>
          <w:color w:val="auto"/>
          <w:w w:val="98"/>
          <w:sz w:val="24"/>
          <w:szCs w:val="24"/>
        </w:rPr>
        <w:t xml:space="preserve"> </w:t>
      </w:r>
      <w:r w:rsidR="00DB0C4D">
        <w:rPr>
          <w:rFonts w:eastAsia="Times New Roman"/>
          <w:color w:val="auto"/>
          <w:w w:val="98"/>
          <w:sz w:val="24"/>
          <w:szCs w:val="24"/>
        </w:rPr>
        <w:t>0,78</w:t>
      </w:r>
      <w:r w:rsidR="00BC580B">
        <w:rPr>
          <w:rFonts w:eastAsia="Times New Roman"/>
          <w:color w:val="auto"/>
          <w:w w:val="98"/>
          <w:sz w:val="24"/>
          <w:szCs w:val="24"/>
        </w:rPr>
        <w:t>; p=</w:t>
      </w:r>
      <w:r w:rsidR="00A870E0">
        <w:rPr>
          <w:rFonts w:eastAsia="Times New Roman"/>
          <w:color w:val="auto"/>
          <w:w w:val="98"/>
          <w:sz w:val="24"/>
          <w:szCs w:val="24"/>
        </w:rPr>
        <w:t xml:space="preserve"> </w:t>
      </w:r>
      <w:r w:rsidR="00BC580B">
        <w:rPr>
          <w:rFonts w:eastAsia="Times New Roman"/>
          <w:color w:val="auto"/>
          <w:w w:val="98"/>
          <w:sz w:val="24"/>
          <w:szCs w:val="24"/>
        </w:rPr>
        <w:t>0</w:t>
      </w:r>
      <w:r w:rsidR="00DB0C4D">
        <w:rPr>
          <w:rFonts w:eastAsia="Times New Roman"/>
          <w:color w:val="auto"/>
          <w:w w:val="98"/>
          <w:sz w:val="24"/>
          <w:szCs w:val="24"/>
        </w:rPr>
        <w:t>,43</w:t>
      </w:r>
      <w:r w:rsidR="00BC580B">
        <w:rPr>
          <w:rFonts w:eastAsia="Times New Roman"/>
          <w:color w:val="auto"/>
          <w:w w:val="98"/>
          <w:sz w:val="24"/>
          <w:szCs w:val="24"/>
        </w:rPr>
        <w:t>; Tablo</w:t>
      </w:r>
      <w:r w:rsidR="009065F2">
        <w:rPr>
          <w:rFonts w:eastAsia="Times New Roman"/>
          <w:color w:val="auto"/>
          <w:w w:val="98"/>
          <w:sz w:val="24"/>
          <w:szCs w:val="24"/>
        </w:rPr>
        <w:t xml:space="preserve"> 2).            </w:t>
      </w:r>
    </w:p>
    <w:p w14:paraId="48887F2C" w14:textId="333F5396" w:rsidR="00094195" w:rsidRPr="00DA2522" w:rsidRDefault="00094195" w:rsidP="003E0A24">
      <w:pPr>
        <w:spacing w:line="360" w:lineRule="auto"/>
        <w:rPr>
          <w:rFonts w:eastAsia="Times New Roman"/>
          <w:sz w:val="24"/>
          <w:szCs w:val="24"/>
        </w:rPr>
      </w:pPr>
      <w:r w:rsidRPr="001B5D4D">
        <w:rPr>
          <w:b/>
          <w:bCs/>
          <w:sz w:val="24"/>
          <w:szCs w:val="24"/>
        </w:rPr>
        <w:lastRenderedPageBreak/>
        <w:t xml:space="preserve">Tablo </w:t>
      </w:r>
      <w:r w:rsidR="00CD6CC7">
        <w:rPr>
          <w:b/>
          <w:bCs/>
          <w:sz w:val="24"/>
          <w:szCs w:val="24"/>
        </w:rPr>
        <w:t>3</w:t>
      </w:r>
      <w:r w:rsidR="001B5D4D" w:rsidRPr="001B5D4D">
        <w:rPr>
          <w:b/>
          <w:bCs/>
          <w:sz w:val="24"/>
          <w:szCs w:val="24"/>
        </w:rPr>
        <w:t>.</w:t>
      </w:r>
      <w:r w:rsidR="001B5D4D" w:rsidRPr="001B5D4D">
        <w:rPr>
          <w:sz w:val="24"/>
          <w:szCs w:val="24"/>
        </w:rPr>
        <w:t xml:space="preserve"> </w:t>
      </w:r>
      <w:r w:rsidR="00170890">
        <w:rPr>
          <w:rFonts w:eastAsia="Times New Roman"/>
          <w:sz w:val="24"/>
          <w:szCs w:val="24"/>
        </w:rPr>
        <w:t>Kadınların ve eşlerinin sosyo-demografik özelliklerinin müdahale ve kontrol gruplarına göre dağılımı</w:t>
      </w:r>
      <w:r w:rsidR="00821905">
        <w:rPr>
          <w:rFonts w:eastAsia="Times New Roman"/>
          <w:sz w:val="24"/>
          <w:szCs w:val="24"/>
        </w:rPr>
        <w:t>.</w:t>
      </w:r>
    </w:p>
    <w:p w14:paraId="378393B3" w14:textId="77777777" w:rsidR="00573193" w:rsidRDefault="00573193"/>
    <w:tbl>
      <w:tblPr>
        <w:tblpPr w:leftFromText="141" w:rightFromText="141" w:vertAnchor="text" w:horzAnchor="margin" w:tblpY="-43"/>
        <w:tblW w:w="0" w:type="auto"/>
        <w:tblLayout w:type="fixed"/>
        <w:tblCellMar>
          <w:left w:w="0" w:type="dxa"/>
          <w:right w:w="0" w:type="dxa"/>
        </w:tblCellMar>
        <w:tblLook w:val="04A0" w:firstRow="1" w:lastRow="0" w:firstColumn="1" w:lastColumn="0" w:noHBand="0" w:noVBand="1"/>
      </w:tblPr>
      <w:tblGrid>
        <w:gridCol w:w="3720"/>
        <w:gridCol w:w="700"/>
        <w:gridCol w:w="1109"/>
        <w:gridCol w:w="708"/>
        <w:gridCol w:w="943"/>
        <w:gridCol w:w="1164"/>
      </w:tblGrid>
      <w:tr w:rsidR="00452CF8" w:rsidRPr="003C5DD2" w14:paraId="5FE3C4BF" w14:textId="77777777" w:rsidTr="000823F5">
        <w:trPr>
          <w:trHeight w:val="240"/>
        </w:trPr>
        <w:tc>
          <w:tcPr>
            <w:tcW w:w="3720" w:type="dxa"/>
            <w:vMerge w:val="restart"/>
            <w:tcBorders>
              <w:top w:val="single" w:sz="8" w:space="0" w:color="auto"/>
            </w:tcBorders>
            <w:vAlign w:val="bottom"/>
          </w:tcPr>
          <w:p w14:paraId="4DC61643" w14:textId="77777777" w:rsidR="00452CF8" w:rsidRPr="00452CF8" w:rsidRDefault="00452CF8" w:rsidP="00311A88">
            <w:pPr>
              <w:spacing w:line="240" w:lineRule="auto"/>
              <w:rPr>
                <w:color w:val="000000" w:themeColor="text1"/>
                <w:sz w:val="22"/>
                <w:szCs w:val="22"/>
              </w:rPr>
            </w:pPr>
            <w:r w:rsidRPr="00452CF8">
              <w:rPr>
                <w:rFonts w:eastAsia="Times New Roman"/>
                <w:b/>
                <w:bCs/>
                <w:color w:val="000000" w:themeColor="text1"/>
                <w:sz w:val="22"/>
                <w:szCs w:val="22"/>
              </w:rPr>
              <w:t>Ölçümler</w:t>
            </w:r>
          </w:p>
        </w:tc>
        <w:tc>
          <w:tcPr>
            <w:tcW w:w="1809" w:type="dxa"/>
            <w:gridSpan w:val="2"/>
            <w:tcBorders>
              <w:top w:val="single" w:sz="8" w:space="0" w:color="auto"/>
              <w:bottom w:val="single" w:sz="8" w:space="0" w:color="auto"/>
            </w:tcBorders>
            <w:vAlign w:val="bottom"/>
          </w:tcPr>
          <w:p w14:paraId="4350F92F" w14:textId="77777777" w:rsidR="00452CF8" w:rsidRPr="00452CF8" w:rsidRDefault="00452CF8" w:rsidP="003C5DD2">
            <w:pPr>
              <w:spacing w:line="240" w:lineRule="auto"/>
              <w:rPr>
                <w:color w:val="000000" w:themeColor="text1"/>
                <w:sz w:val="22"/>
                <w:szCs w:val="22"/>
              </w:rPr>
            </w:pPr>
            <w:r w:rsidRPr="00452CF8">
              <w:rPr>
                <w:rFonts w:eastAsia="Times New Roman"/>
                <w:b/>
                <w:bCs/>
                <w:color w:val="000000" w:themeColor="text1"/>
                <w:sz w:val="22"/>
                <w:szCs w:val="22"/>
              </w:rPr>
              <w:t>Müdahale (n= 54)</w:t>
            </w:r>
          </w:p>
        </w:tc>
        <w:tc>
          <w:tcPr>
            <w:tcW w:w="1651" w:type="dxa"/>
            <w:gridSpan w:val="2"/>
            <w:tcBorders>
              <w:top w:val="single" w:sz="8" w:space="0" w:color="auto"/>
              <w:bottom w:val="single" w:sz="8" w:space="0" w:color="auto"/>
            </w:tcBorders>
            <w:vAlign w:val="bottom"/>
          </w:tcPr>
          <w:p w14:paraId="147448AF" w14:textId="77777777" w:rsidR="00452CF8" w:rsidRPr="00452CF8" w:rsidRDefault="00452CF8" w:rsidP="003C5DD2">
            <w:pPr>
              <w:spacing w:line="240" w:lineRule="auto"/>
              <w:ind w:left="180"/>
              <w:rPr>
                <w:color w:val="000000" w:themeColor="text1"/>
                <w:sz w:val="22"/>
                <w:szCs w:val="22"/>
              </w:rPr>
            </w:pPr>
            <w:r w:rsidRPr="00452CF8">
              <w:rPr>
                <w:rFonts w:eastAsia="Times New Roman"/>
                <w:b/>
                <w:bCs/>
                <w:color w:val="000000" w:themeColor="text1"/>
                <w:sz w:val="22"/>
                <w:szCs w:val="22"/>
              </w:rPr>
              <w:t>Kontrol (n= 54)</w:t>
            </w:r>
          </w:p>
        </w:tc>
        <w:tc>
          <w:tcPr>
            <w:tcW w:w="1164" w:type="dxa"/>
            <w:tcBorders>
              <w:top w:val="single" w:sz="8" w:space="0" w:color="auto"/>
            </w:tcBorders>
            <w:vAlign w:val="bottom"/>
          </w:tcPr>
          <w:p w14:paraId="4C15156D" w14:textId="77777777" w:rsidR="00452CF8" w:rsidRPr="00452CF8" w:rsidRDefault="00452CF8" w:rsidP="003C5DD2">
            <w:pPr>
              <w:spacing w:line="240" w:lineRule="auto"/>
              <w:ind w:left="340"/>
              <w:rPr>
                <w:color w:val="000000" w:themeColor="text1"/>
                <w:sz w:val="22"/>
                <w:szCs w:val="22"/>
              </w:rPr>
            </w:pPr>
            <w:r w:rsidRPr="00452CF8">
              <w:rPr>
                <w:rFonts w:eastAsia="Times New Roman"/>
                <w:b/>
                <w:bCs/>
                <w:color w:val="000000" w:themeColor="text1"/>
                <w:sz w:val="22"/>
                <w:szCs w:val="22"/>
              </w:rPr>
              <w:t>Ki-kare/</w:t>
            </w:r>
          </w:p>
        </w:tc>
      </w:tr>
      <w:tr w:rsidR="00452CF8" w:rsidRPr="003C5DD2" w14:paraId="6F6576A9" w14:textId="77777777" w:rsidTr="00452CF8">
        <w:trPr>
          <w:trHeight w:val="273"/>
        </w:trPr>
        <w:tc>
          <w:tcPr>
            <w:tcW w:w="3720" w:type="dxa"/>
            <w:vMerge/>
            <w:tcBorders>
              <w:bottom w:val="single" w:sz="8" w:space="0" w:color="auto"/>
            </w:tcBorders>
            <w:vAlign w:val="bottom"/>
          </w:tcPr>
          <w:p w14:paraId="3FFFBE89" w14:textId="77777777" w:rsidR="00452CF8" w:rsidRPr="00452CF8" w:rsidRDefault="00452CF8" w:rsidP="003C5DD2">
            <w:pPr>
              <w:spacing w:line="240" w:lineRule="auto"/>
              <w:rPr>
                <w:color w:val="000000" w:themeColor="text1"/>
                <w:sz w:val="22"/>
                <w:szCs w:val="22"/>
              </w:rPr>
            </w:pPr>
          </w:p>
        </w:tc>
        <w:tc>
          <w:tcPr>
            <w:tcW w:w="700" w:type="dxa"/>
            <w:tcBorders>
              <w:bottom w:val="single" w:sz="8" w:space="0" w:color="auto"/>
            </w:tcBorders>
            <w:vAlign w:val="bottom"/>
          </w:tcPr>
          <w:p w14:paraId="513D5DDE" w14:textId="77777777" w:rsidR="00452CF8" w:rsidRPr="00452CF8" w:rsidRDefault="00452CF8" w:rsidP="003C5DD2">
            <w:pPr>
              <w:spacing w:line="240" w:lineRule="auto"/>
              <w:ind w:left="540"/>
              <w:rPr>
                <w:color w:val="000000" w:themeColor="text1"/>
                <w:sz w:val="22"/>
                <w:szCs w:val="22"/>
              </w:rPr>
            </w:pPr>
            <w:r w:rsidRPr="00452CF8">
              <w:rPr>
                <w:rFonts w:eastAsia="Times New Roman"/>
                <w:b/>
                <w:bCs/>
                <w:color w:val="000000" w:themeColor="text1"/>
                <w:sz w:val="22"/>
                <w:szCs w:val="22"/>
              </w:rPr>
              <w:t>S</w:t>
            </w:r>
          </w:p>
        </w:tc>
        <w:tc>
          <w:tcPr>
            <w:tcW w:w="1109" w:type="dxa"/>
            <w:tcBorders>
              <w:bottom w:val="single" w:sz="8" w:space="0" w:color="auto"/>
            </w:tcBorders>
            <w:vAlign w:val="bottom"/>
          </w:tcPr>
          <w:p w14:paraId="3A46EE28" w14:textId="77777777" w:rsidR="00452CF8" w:rsidRPr="00452CF8" w:rsidRDefault="00452CF8" w:rsidP="003C5DD2">
            <w:pPr>
              <w:spacing w:line="240" w:lineRule="auto"/>
              <w:ind w:right="300"/>
              <w:jc w:val="center"/>
              <w:rPr>
                <w:color w:val="000000" w:themeColor="text1"/>
                <w:sz w:val="22"/>
                <w:szCs w:val="22"/>
              </w:rPr>
            </w:pPr>
            <w:r w:rsidRPr="00452CF8">
              <w:rPr>
                <w:rFonts w:eastAsia="Times New Roman"/>
                <w:b/>
                <w:bCs/>
                <w:color w:val="000000" w:themeColor="text1"/>
                <w:w w:val="95"/>
                <w:sz w:val="22"/>
                <w:szCs w:val="22"/>
              </w:rPr>
              <w:t>(%)</w:t>
            </w:r>
          </w:p>
        </w:tc>
        <w:tc>
          <w:tcPr>
            <w:tcW w:w="708" w:type="dxa"/>
            <w:tcBorders>
              <w:bottom w:val="single" w:sz="8" w:space="0" w:color="auto"/>
            </w:tcBorders>
            <w:vAlign w:val="bottom"/>
          </w:tcPr>
          <w:p w14:paraId="4E2B4C92" w14:textId="77777777" w:rsidR="00452CF8" w:rsidRPr="00452CF8" w:rsidRDefault="00452CF8" w:rsidP="003C5DD2">
            <w:pPr>
              <w:spacing w:line="240" w:lineRule="auto"/>
              <w:ind w:left="520"/>
              <w:rPr>
                <w:color w:val="000000" w:themeColor="text1"/>
                <w:sz w:val="22"/>
                <w:szCs w:val="22"/>
              </w:rPr>
            </w:pPr>
            <w:r w:rsidRPr="00452CF8">
              <w:rPr>
                <w:rFonts w:eastAsia="Times New Roman"/>
                <w:b/>
                <w:bCs/>
                <w:color w:val="000000" w:themeColor="text1"/>
                <w:sz w:val="22"/>
                <w:szCs w:val="22"/>
              </w:rPr>
              <w:t>S</w:t>
            </w:r>
          </w:p>
        </w:tc>
        <w:tc>
          <w:tcPr>
            <w:tcW w:w="943" w:type="dxa"/>
            <w:tcBorders>
              <w:bottom w:val="single" w:sz="8" w:space="0" w:color="auto"/>
            </w:tcBorders>
            <w:vAlign w:val="bottom"/>
          </w:tcPr>
          <w:p w14:paraId="6E256749" w14:textId="77777777" w:rsidR="00452CF8" w:rsidRPr="00452CF8" w:rsidRDefault="00452CF8" w:rsidP="003C5DD2">
            <w:pPr>
              <w:spacing w:line="240" w:lineRule="auto"/>
              <w:ind w:right="320"/>
              <w:jc w:val="center"/>
              <w:rPr>
                <w:color w:val="000000" w:themeColor="text1"/>
                <w:sz w:val="22"/>
                <w:szCs w:val="22"/>
              </w:rPr>
            </w:pPr>
            <w:r w:rsidRPr="00452CF8">
              <w:rPr>
                <w:rFonts w:eastAsia="Times New Roman"/>
                <w:b/>
                <w:bCs/>
                <w:color w:val="000000" w:themeColor="text1"/>
                <w:sz w:val="22"/>
                <w:szCs w:val="22"/>
              </w:rPr>
              <w:t>(%)</w:t>
            </w:r>
          </w:p>
        </w:tc>
        <w:tc>
          <w:tcPr>
            <w:tcW w:w="1164" w:type="dxa"/>
            <w:tcBorders>
              <w:bottom w:val="single" w:sz="8" w:space="0" w:color="auto"/>
            </w:tcBorders>
            <w:vAlign w:val="bottom"/>
          </w:tcPr>
          <w:p w14:paraId="2BF84B17" w14:textId="77777777" w:rsidR="00452CF8" w:rsidRPr="00452CF8" w:rsidRDefault="00452CF8" w:rsidP="003C5DD2">
            <w:pPr>
              <w:spacing w:line="240" w:lineRule="auto"/>
              <w:ind w:left="360"/>
              <w:rPr>
                <w:color w:val="000000" w:themeColor="text1"/>
                <w:sz w:val="22"/>
                <w:szCs w:val="22"/>
              </w:rPr>
            </w:pPr>
            <w:proofErr w:type="gramStart"/>
            <w:r w:rsidRPr="00452CF8">
              <w:rPr>
                <w:rFonts w:eastAsia="Times New Roman"/>
                <w:b/>
                <w:bCs/>
                <w:color w:val="000000" w:themeColor="text1"/>
                <w:sz w:val="22"/>
                <w:szCs w:val="22"/>
              </w:rPr>
              <w:t>p</w:t>
            </w:r>
            <w:proofErr w:type="gramEnd"/>
            <w:r w:rsidRPr="00452CF8">
              <w:rPr>
                <w:rFonts w:eastAsia="Times New Roman"/>
                <w:b/>
                <w:bCs/>
                <w:color w:val="000000" w:themeColor="text1"/>
                <w:sz w:val="22"/>
                <w:szCs w:val="22"/>
              </w:rPr>
              <w:t xml:space="preserve"> değeri</w:t>
            </w:r>
          </w:p>
        </w:tc>
      </w:tr>
      <w:tr w:rsidR="002047E8" w:rsidRPr="003C5DD2" w14:paraId="75F1B693" w14:textId="77777777" w:rsidTr="00A870E0">
        <w:trPr>
          <w:trHeight w:val="218"/>
        </w:trPr>
        <w:tc>
          <w:tcPr>
            <w:tcW w:w="3720" w:type="dxa"/>
            <w:vAlign w:val="bottom"/>
          </w:tcPr>
          <w:p w14:paraId="094D8A6B" w14:textId="23C4E75E" w:rsidR="002047E8" w:rsidRPr="003C5DD2" w:rsidRDefault="009E5F78" w:rsidP="003C5DD2">
            <w:pPr>
              <w:spacing w:line="240" w:lineRule="auto"/>
              <w:rPr>
                <w:sz w:val="22"/>
                <w:szCs w:val="22"/>
              </w:rPr>
            </w:pPr>
            <w:r w:rsidRPr="003C5DD2">
              <w:rPr>
                <w:rFonts w:eastAsia="Times New Roman"/>
                <w:b/>
                <w:bCs/>
                <w:sz w:val="22"/>
                <w:szCs w:val="22"/>
              </w:rPr>
              <w:t xml:space="preserve"> </w:t>
            </w:r>
            <w:r w:rsidR="0080448C" w:rsidRPr="003C5DD2">
              <w:rPr>
                <w:rFonts w:eastAsia="Times New Roman"/>
                <w:b/>
                <w:bCs/>
                <w:sz w:val="22"/>
                <w:szCs w:val="22"/>
              </w:rPr>
              <w:t>E</w:t>
            </w:r>
            <w:r w:rsidR="002047E8" w:rsidRPr="003C5DD2">
              <w:rPr>
                <w:rFonts w:eastAsia="Times New Roman"/>
                <w:b/>
                <w:bCs/>
                <w:sz w:val="22"/>
                <w:szCs w:val="22"/>
              </w:rPr>
              <w:t>ğitim durumu</w:t>
            </w:r>
          </w:p>
        </w:tc>
        <w:tc>
          <w:tcPr>
            <w:tcW w:w="700" w:type="dxa"/>
            <w:vAlign w:val="bottom"/>
          </w:tcPr>
          <w:p w14:paraId="7EC3E191" w14:textId="77777777" w:rsidR="002047E8" w:rsidRPr="003C5DD2" w:rsidRDefault="002047E8" w:rsidP="003C5DD2">
            <w:pPr>
              <w:spacing w:line="240" w:lineRule="auto"/>
              <w:rPr>
                <w:sz w:val="22"/>
                <w:szCs w:val="22"/>
              </w:rPr>
            </w:pPr>
          </w:p>
        </w:tc>
        <w:tc>
          <w:tcPr>
            <w:tcW w:w="1109" w:type="dxa"/>
            <w:vAlign w:val="bottom"/>
          </w:tcPr>
          <w:p w14:paraId="3BB16872" w14:textId="77777777" w:rsidR="002047E8" w:rsidRPr="003C5DD2" w:rsidRDefault="002047E8" w:rsidP="003C5DD2">
            <w:pPr>
              <w:spacing w:line="240" w:lineRule="auto"/>
              <w:rPr>
                <w:sz w:val="22"/>
                <w:szCs w:val="22"/>
              </w:rPr>
            </w:pPr>
          </w:p>
        </w:tc>
        <w:tc>
          <w:tcPr>
            <w:tcW w:w="708" w:type="dxa"/>
            <w:vAlign w:val="bottom"/>
          </w:tcPr>
          <w:p w14:paraId="20009F21" w14:textId="77777777" w:rsidR="002047E8" w:rsidRPr="003C5DD2" w:rsidRDefault="002047E8" w:rsidP="003C5DD2">
            <w:pPr>
              <w:spacing w:line="240" w:lineRule="auto"/>
              <w:rPr>
                <w:sz w:val="22"/>
                <w:szCs w:val="22"/>
              </w:rPr>
            </w:pPr>
          </w:p>
        </w:tc>
        <w:tc>
          <w:tcPr>
            <w:tcW w:w="943" w:type="dxa"/>
            <w:vAlign w:val="bottom"/>
          </w:tcPr>
          <w:p w14:paraId="52E573ED" w14:textId="77777777" w:rsidR="002047E8" w:rsidRPr="003C5DD2" w:rsidRDefault="002047E8" w:rsidP="003C5DD2">
            <w:pPr>
              <w:spacing w:line="240" w:lineRule="auto"/>
              <w:rPr>
                <w:sz w:val="22"/>
                <w:szCs w:val="22"/>
              </w:rPr>
            </w:pPr>
          </w:p>
        </w:tc>
        <w:tc>
          <w:tcPr>
            <w:tcW w:w="1164" w:type="dxa"/>
            <w:vAlign w:val="bottom"/>
          </w:tcPr>
          <w:p w14:paraId="479D3B1E" w14:textId="77777777" w:rsidR="002047E8" w:rsidRPr="003C5DD2" w:rsidRDefault="002047E8" w:rsidP="003C5DD2">
            <w:pPr>
              <w:spacing w:line="240" w:lineRule="auto"/>
              <w:rPr>
                <w:sz w:val="22"/>
                <w:szCs w:val="22"/>
              </w:rPr>
            </w:pPr>
          </w:p>
        </w:tc>
      </w:tr>
      <w:tr w:rsidR="002047E8" w:rsidRPr="003C5DD2" w14:paraId="28BA72DC" w14:textId="77777777" w:rsidTr="00A870E0">
        <w:trPr>
          <w:trHeight w:val="226"/>
        </w:trPr>
        <w:tc>
          <w:tcPr>
            <w:tcW w:w="3720" w:type="dxa"/>
            <w:vAlign w:val="bottom"/>
          </w:tcPr>
          <w:p w14:paraId="54F62CF2" w14:textId="77777777" w:rsidR="002047E8" w:rsidRPr="003C5DD2" w:rsidRDefault="008E139F" w:rsidP="003C5DD2">
            <w:pPr>
              <w:spacing w:line="240" w:lineRule="auto"/>
              <w:ind w:left="280"/>
              <w:rPr>
                <w:sz w:val="22"/>
                <w:szCs w:val="22"/>
              </w:rPr>
            </w:pPr>
            <w:r w:rsidRPr="003C5DD2">
              <w:rPr>
                <w:rFonts w:eastAsia="Times New Roman"/>
                <w:sz w:val="22"/>
                <w:szCs w:val="22"/>
              </w:rPr>
              <w:t>İlk ve o</w:t>
            </w:r>
            <w:r w:rsidR="002047E8" w:rsidRPr="003C5DD2">
              <w:rPr>
                <w:rFonts w:eastAsia="Times New Roman"/>
                <w:sz w:val="22"/>
                <w:szCs w:val="22"/>
              </w:rPr>
              <w:t>rtaokul</w:t>
            </w:r>
          </w:p>
        </w:tc>
        <w:tc>
          <w:tcPr>
            <w:tcW w:w="700" w:type="dxa"/>
            <w:vAlign w:val="bottom"/>
          </w:tcPr>
          <w:p w14:paraId="03273063" w14:textId="77777777" w:rsidR="002047E8" w:rsidRPr="003C5DD2" w:rsidRDefault="002047E8" w:rsidP="003C5DD2">
            <w:pPr>
              <w:spacing w:line="240" w:lineRule="auto"/>
              <w:ind w:left="420"/>
              <w:rPr>
                <w:sz w:val="22"/>
                <w:szCs w:val="22"/>
              </w:rPr>
            </w:pPr>
            <w:r w:rsidRPr="003C5DD2">
              <w:rPr>
                <w:rFonts w:eastAsia="Times New Roman"/>
                <w:sz w:val="22"/>
                <w:szCs w:val="22"/>
              </w:rPr>
              <w:t>14</w:t>
            </w:r>
          </w:p>
        </w:tc>
        <w:tc>
          <w:tcPr>
            <w:tcW w:w="1109" w:type="dxa"/>
            <w:vAlign w:val="bottom"/>
          </w:tcPr>
          <w:p w14:paraId="1177EBBB" w14:textId="77777777" w:rsidR="002047E8" w:rsidRPr="003C5DD2" w:rsidRDefault="002047E8" w:rsidP="003C5DD2">
            <w:pPr>
              <w:spacing w:line="240" w:lineRule="auto"/>
              <w:ind w:right="340"/>
              <w:jc w:val="center"/>
              <w:rPr>
                <w:sz w:val="22"/>
                <w:szCs w:val="22"/>
              </w:rPr>
            </w:pPr>
            <w:r w:rsidRPr="003C5DD2">
              <w:rPr>
                <w:rFonts w:eastAsia="Times New Roman"/>
                <w:w w:val="99"/>
                <w:sz w:val="22"/>
                <w:szCs w:val="22"/>
              </w:rPr>
              <w:t>(25,9)</w:t>
            </w:r>
          </w:p>
        </w:tc>
        <w:tc>
          <w:tcPr>
            <w:tcW w:w="708" w:type="dxa"/>
            <w:vAlign w:val="bottom"/>
          </w:tcPr>
          <w:p w14:paraId="409B2D64" w14:textId="77777777" w:rsidR="002047E8" w:rsidRPr="003C5DD2" w:rsidRDefault="002047E8" w:rsidP="003C5DD2">
            <w:pPr>
              <w:spacing w:line="240" w:lineRule="auto"/>
              <w:ind w:left="460"/>
              <w:rPr>
                <w:sz w:val="22"/>
                <w:szCs w:val="22"/>
              </w:rPr>
            </w:pPr>
            <w:r w:rsidRPr="003C5DD2">
              <w:rPr>
                <w:rFonts w:eastAsia="Times New Roman"/>
                <w:sz w:val="22"/>
                <w:szCs w:val="22"/>
              </w:rPr>
              <w:t>15</w:t>
            </w:r>
          </w:p>
        </w:tc>
        <w:tc>
          <w:tcPr>
            <w:tcW w:w="943" w:type="dxa"/>
            <w:vAlign w:val="bottom"/>
          </w:tcPr>
          <w:p w14:paraId="1C29389C" w14:textId="77777777" w:rsidR="002047E8" w:rsidRPr="003C5DD2" w:rsidRDefault="002047E8" w:rsidP="003C5DD2">
            <w:pPr>
              <w:spacing w:line="240" w:lineRule="auto"/>
              <w:ind w:right="340"/>
              <w:jc w:val="center"/>
              <w:rPr>
                <w:sz w:val="22"/>
                <w:szCs w:val="22"/>
              </w:rPr>
            </w:pPr>
            <w:r w:rsidRPr="003C5DD2">
              <w:rPr>
                <w:rFonts w:eastAsia="Times New Roman"/>
                <w:w w:val="99"/>
                <w:sz w:val="22"/>
                <w:szCs w:val="22"/>
              </w:rPr>
              <w:t>(27,8)</w:t>
            </w:r>
          </w:p>
        </w:tc>
        <w:tc>
          <w:tcPr>
            <w:tcW w:w="1164" w:type="dxa"/>
            <w:vAlign w:val="bottom"/>
          </w:tcPr>
          <w:p w14:paraId="746D85FF" w14:textId="77777777" w:rsidR="002047E8" w:rsidRPr="003C5DD2" w:rsidRDefault="002047E8"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w:t>
            </w:r>
            <w:r w:rsidR="008E139F" w:rsidRPr="003C5DD2">
              <w:rPr>
                <w:rFonts w:eastAsia="Times New Roman"/>
                <w:sz w:val="22"/>
                <w:szCs w:val="22"/>
              </w:rPr>
              <w:t xml:space="preserve"> </w:t>
            </w:r>
            <w:r w:rsidRPr="003C5DD2">
              <w:rPr>
                <w:rFonts w:eastAsia="Times New Roman"/>
                <w:sz w:val="22"/>
                <w:szCs w:val="22"/>
              </w:rPr>
              <w:t>0,154</w:t>
            </w:r>
          </w:p>
        </w:tc>
      </w:tr>
      <w:tr w:rsidR="002047E8" w:rsidRPr="003C5DD2" w14:paraId="00E498EF" w14:textId="77777777" w:rsidTr="00A870E0">
        <w:trPr>
          <w:trHeight w:val="237"/>
        </w:trPr>
        <w:tc>
          <w:tcPr>
            <w:tcW w:w="3720" w:type="dxa"/>
            <w:vAlign w:val="bottom"/>
          </w:tcPr>
          <w:p w14:paraId="13D53911" w14:textId="77777777" w:rsidR="002047E8" w:rsidRPr="003C5DD2" w:rsidRDefault="002047E8" w:rsidP="003C5DD2">
            <w:pPr>
              <w:spacing w:line="240" w:lineRule="auto"/>
              <w:ind w:left="280"/>
              <w:rPr>
                <w:sz w:val="22"/>
                <w:szCs w:val="22"/>
              </w:rPr>
            </w:pPr>
            <w:r w:rsidRPr="003C5DD2">
              <w:rPr>
                <w:rFonts w:eastAsia="Times New Roman"/>
                <w:sz w:val="22"/>
                <w:szCs w:val="22"/>
              </w:rPr>
              <w:t xml:space="preserve">Lise </w:t>
            </w:r>
          </w:p>
        </w:tc>
        <w:tc>
          <w:tcPr>
            <w:tcW w:w="700" w:type="dxa"/>
            <w:vAlign w:val="bottom"/>
          </w:tcPr>
          <w:p w14:paraId="75FAFE2A" w14:textId="77777777" w:rsidR="002047E8" w:rsidRPr="003C5DD2" w:rsidRDefault="002047E8" w:rsidP="003C5DD2">
            <w:pPr>
              <w:spacing w:line="240" w:lineRule="auto"/>
              <w:ind w:left="440"/>
              <w:rPr>
                <w:sz w:val="22"/>
                <w:szCs w:val="22"/>
              </w:rPr>
            </w:pPr>
            <w:r w:rsidRPr="003C5DD2">
              <w:rPr>
                <w:rFonts w:eastAsia="Times New Roman"/>
                <w:sz w:val="22"/>
                <w:szCs w:val="22"/>
              </w:rPr>
              <w:t>23</w:t>
            </w:r>
          </w:p>
        </w:tc>
        <w:tc>
          <w:tcPr>
            <w:tcW w:w="1109" w:type="dxa"/>
            <w:vAlign w:val="bottom"/>
          </w:tcPr>
          <w:p w14:paraId="38F58BEB" w14:textId="77777777" w:rsidR="002047E8" w:rsidRPr="003C5DD2" w:rsidRDefault="002047E8" w:rsidP="003C5DD2">
            <w:pPr>
              <w:spacing w:line="240" w:lineRule="auto"/>
              <w:ind w:right="260"/>
              <w:rPr>
                <w:sz w:val="22"/>
                <w:szCs w:val="22"/>
              </w:rPr>
            </w:pPr>
            <w:r w:rsidRPr="003C5DD2">
              <w:rPr>
                <w:rFonts w:eastAsia="Times New Roman"/>
                <w:w w:val="99"/>
                <w:sz w:val="22"/>
                <w:szCs w:val="22"/>
              </w:rPr>
              <w:t xml:space="preserve">  (42,6)</w:t>
            </w:r>
          </w:p>
        </w:tc>
        <w:tc>
          <w:tcPr>
            <w:tcW w:w="708" w:type="dxa"/>
            <w:vAlign w:val="bottom"/>
          </w:tcPr>
          <w:p w14:paraId="3F05772F" w14:textId="77777777" w:rsidR="002047E8" w:rsidRPr="003C5DD2" w:rsidRDefault="002047E8" w:rsidP="003C5DD2">
            <w:pPr>
              <w:spacing w:line="240" w:lineRule="auto"/>
              <w:ind w:left="460"/>
              <w:rPr>
                <w:sz w:val="22"/>
                <w:szCs w:val="22"/>
              </w:rPr>
            </w:pPr>
            <w:r w:rsidRPr="003C5DD2">
              <w:rPr>
                <w:rFonts w:eastAsia="Times New Roman"/>
                <w:sz w:val="22"/>
                <w:szCs w:val="22"/>
              </w:rPr>
              <w:t>21</w:t>
            </w:r>
          </w:p>
        </w:tc>
        <w:tc>
          <w:tcPr>
            <w:tcW w:w="943" w:type="dxa"/>
            <w:vAlign w:val="bottom"/>
          </w:tcPr>
          <w:p w14:paraId="4FBA247C" w14:textId="77777777" w:rsidR="002047E8" w:rsidRPr="003C5DD2" w:rsidRDefault="002047E8" w:rsidP="003C5DD2">
            <w:pPr>
              <w:spacing w:line="240" w:lineRule="auto"/>
              <w:ind w:right="340"/>
              <w:jc w:val="center"/>
              <w:rPr>
                <w:sz w:val="22"/>
                <w:szCs w:val="22"/>
              </w:rPr>
            </w:pPr>
            <w:r w:rsidRPr="003C5DD2">
              <w:rPr>
                <w:rFonts w:eastAsia="Times New Roman"/>
                <w:w w:val="99"/>
                <w:sz w:val="22"/>
                <w:szCs w:val="22"/>
              </w:rPr>
              <w:t>(38,9)</w:t>
            </w:r>
          </w:p>
        </w:tc>
        <w:tc>
          <w:tcPr>
            <w:tcW w:w="1164" w:type="dxa"/>
            <w:vAlign w:val="bottom"/>
          </w:tcPr>
          <w:p w14:paraId="33167DCB" w14:textId="77777777" w:rsidR="002047E8" w:rsidRPr="003C5DD2" w:rsidRDefault="002047E8"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w:t>
            </w:r>
            <w:r w:rsidR="008E139F" w:rsidRPr="003C5DD2">
              <w:rPr>
                <w:rFonts w:eastAsia="Times New Roman"/>
                <w:sz w:val="22"/>
                <w:szCs w:val="22"/>
              </w:rPr>
              <w:t xml:space="preserve"> </w:t>
            </w:r>
            <w:r w:rsidRPr="003C5DD2">
              <w:rPr>
                <w:rFonts w:eastAsia="Times New Roman"/>
                <w:sz w:val="22"/>
                <w:szCs w:val="22"/>
              </w:rPr>
              <w:t>0,926</w:t>
            </w:r>
          </w:p>
        </w:tc>
      </w:tr>
      <w:tr w:rsidR="002047E8" w:rsidRPr="003C5DD2" w14:paraId="09014A65" w14:textId="77777777" w:rsidTr="00A870E0">
        <w:trPr>
          <w:trHeight w:val="237"/>
        </w:trPr>
        <w:tc>
          <w:tcPr>
            <w:tcW w:w="3720" w:type="dxa"/>
            <w:tcBorders>
              <w:bottom w:val="single" w:sz="8" w:space="0" w:color="auto"/>
            </w:tcBorders>
            <w:vAlign w:val="bottom"/>
          </w:tcPr>
          <w:p w14:paraId="5CCBC78A" w14:textId="77777777" w:rsidR="002047E8" w:rsidRPr="003C5DD2" w:rsidRDefault="002047E8" w:rsidP="003C5DD2">
            <w:pPr>
              <w:spacing w:line="240" w:lineRule="auto"/>
              <w:ind w:left="280"/>
              <w:rPr>
                <w:rFonts w:eastAsia="Times New Roman"/>
                <w:sz w:val="22"/>
                <w:szCs w:val="22"/>
              </w:rPr>
            </w:pPr>
            <w:r w:rsidRPr="003C5DD2">
              <w:rPr>
                <w:rFonts w:eastAsia="Times New Roman"/>
                <w:sz w:val="22"/>
                <w:szCs w:val="22"/>
              </w:rPr>
              <w:t xml:space="preserve">Üniversite </w:t>
            </w:r>
          </w:p>
        </w:tc>
        <w:tc>
          <w:tcPr>
            <w:tcW w:w="700" w:type="dxa"/>
            <w:tcBorders>
              <w:bottom w:val="single" w:sz="8" w:space="0" w:color="auto"/>
            </w:tcBorders>
            <w:vAlign w:val="bottom"/>
          </w:tcPr>
          <w:p w14:paraId="10B2D440" w14:textId="77777777" w:rsidR="002047E8" w:rsidRPr="003C5DD2" w:rsidRDefault="002047E8" w:rsidP="003C5DD2">
            <w:pPr>
              <w:spacing w:line="240" w:lineRule="auto"/>
              <w:ind w:left="440"/>
              <w:rPr>
                <w:rFonts w:eastAsia="Times New Roman"/>
                <w:sz w:val="22"/>
                <w:szCs w:val="22"/>
              </w:rPr>
            </w:pPr>
            <w:r w:rsidRPr="003C5DD2">
              <w:rPr>
                <w:rFonts w:eastAsia="Times New Roman"/>
                <w:sz w:val="22"/>
                <w:szCs w:val="22"/>
              </w:rPr>
              <w:t>17</w:t>
            </w:r>
          </w:p>
        </w:tc>
        <w:tc>
          <w:tcPr>
            <w:tcW w:w="1109" w:type="dxa"/>
            <w:tcBorders>
              <w:bottom w:val="single" w:sz="8" w:space="0" w:color="auto"/>
            </w:tcBorders>
            <w:vAlign w:val="bottom"/>
          </w:tcPr>
          <w:p w14:paraId="37855565" w14:textId="77777777" w:rsidR="002047E8" w:rsidRPr="003C5DD2" w:rsidRDefault="002047E8" w:rsidP="003C5DD2">
            <w:pPr>
              <w:spacing w:line="240" w:lineRule="auto"/>
              <w:ind w:right="260"/>
              <w:rPr>
                <w:rFonts w:eastAsia="Times New Roman"/>
                <w:w w:val="99"/>
                <w:sz w:val="22"/>
                <w:szCs w:val="22"/>
              </w:rPr>
            </w:pPr>
            <w:r w:rsidRPr="003C5DD2">
              <w:rPr>
                <w:rFonts w:eastAsia="Times New Roman"/>
                <w:w w:val="99"/>
                <w:sz w:val="22"/>
                <w:szCs w:val="22"/>
              </w:rPr>
              <w:t xml:space="preserve">  (31,5)</w:t>
            </w:r>
          </w:p>
        </w:tc>
        <w:tc>
          <w:tcPr>
            <w:tcW w:w="708" w:type="dxa"/>
            <w:tcBorders>
              <w:bottom w:val="single" w:sz="8" w:space="0" w:color="auto"/>
            </w:tcBorders>
            <w:vAlign w:val="bottom"/>
          </w:tcPr>
          <w:p w14:paraId="1129DBBC" w14:textId="77777777" w:rsidR="002047E8" w:rsidRPr="003C5DD2" w:rsidRDefault="002047E8" w:rsidP="003C5DD2">
            <w:pPr>
              <w:spacing w:line="240" w:lineRule="auto"/>
              <w:ind w:left="460"/>
              <w:rPr>
                <w:rFonts w:eastAsia="Times New Roman"/>
                <w:sz w:val="22"/>
                <w:szCs w:val="22"/>
              </w:rPr>
            </w:pPr>
            <w:r w:rsidRPr="003C5DD2">
              <w:rPr>
                <w:rFonts w:eastAsia="Times New Roman"/>
                <w:sz w:val="22"/>
                <w:szCs w:val="22"/>
              </w:rPr>
              <w:t>18</w:t>
            </w:r>
          </w:p>
        </w:tc>
        <w:tc>
          <w:tcPr>
            <w:tcW w:w="943" w:type="dxa"/>
            <w:tcBorders>
              <w:bottom w:val="single" w:sz="8" w:space="0" w:color="auto"/>
            </w:tcBorders>
            <w:vAlign w:val="bottom"/>
          </w:tcPr>
          <w:p w14:paraId="0DDF7F2F" w14:textId="77777777" w:rsidR="002047E8" w:rsidRPr="003C5DD2" w:rsidRDefault="002047E8" w:rsidP="003C5DD2">
            <w:pPr>
              <w:spacing w:line="240" w:lineRule="auto"/>
              <w:ind w:right="340"/>
              <w:jc w:val="center"/>
              <w:rPr>
                <w:rFonts w:eastAsia="Times New Roman"/>
                <w:w w:val="99"/>
                <w:sz w:val="22"/>
                <w:szCs w:val="22"/>
              </w:rPr>
            </w:pPr>
            <w:r w:rsidRPr="003C5DD2">
              <w:rPr>
                <w:rFonts w:eastAsia="Times New Roman"/>
                <w:w w:val="99"/>
                <w:sz w:val="22"/>
                <w:szCs w:val="22"/>
              </w:rPr>
              <w:t>(33,3)</w:t>
            </w:r>
          </w:p>
        </w:tc>
        <w:tc>
          <w:tcPr>
            <w:tcW w:w="1164" w:type="dxa"/>
            <w:tcBorders>
              <w:bottom w:val="single" w:sz="8" w:space="0" w:color="auto"/>
            </w:tcBorders>
            <w:vAlign w:val="bottom"/>
          </w:tcPr>
          <w:p w14:paraId="521EF747" w14:textId="77777777" w:rsidR="002047E8" w:rsidRPr="003C5DD2" w:rsidRDefault="002047E8" w:rsidP="003C5DD2">
            <w:pPr>
              <w:spacing w:line="240" w:lineRule="auto"/>
              <w:jc w:val="center"/>
              <w:rPr>
                <w:rFonts w:eastAsia="Times New Roman"/>
                <w:b/>
                <w:bCs/>
                <w:sz w:val="22"/>
                <w:szCs w:val="22"/>
              </w:rPr>
            </w:pPr>
          </w:p>
        </w:tc>
      </w:tr>
      <w:tr w:rsidR="002047E8" w:rsidRPr="003C5DD2" w14:paraId="3806E779" w14:textId="77777777" w:rsidTr="00A870E0">
        <w:trPr>
          <w:trHeight w:val="218"/>
        </w:trPr>
        <w:tc>
          <w:tcPr>
            <w:tcW w:w="3720" w:type="dxa"/>
            <w:vAlign w:val="bottom"/>
          </w:tcPr>
          <w:p w14:paraId="118FB1E0" w14:textId="78746147" w:rsidR="002047E8" w:rsidRPr="003C5DD2" w:rsidRDefault="009E5F78" w:rsidP="003C5DD2">
            <w:pPr>
              <w:spacing w:line="240" w:lineRule="auto"/>
              <w:rPr>
                <w:sz w:val="22"/>
                <w:szCs w:val="22"/>
              </w:rPr>
            </w:pPr>
            <w:r w:rsidRPr="003C5DD2">
              <w:rPr>
                <w:rFonts w:eastAsia="Times New Roman"/>
                <w:b/>
                <w:bCs/>
                <w:sz w:val="22"/>
                <w:szCs w:val="22"/>
              </w:rPr>
              <w:t xml:space="preserve"> </w:t>
            </w:r>
            <w:r w:rsidR="002047E8" w:rsidRPr="003C5DD2">
              <w:rPr>
                <w:rFonts w:eastAsia="Times New Roman"/>
                <w:b/>
                <w:bCs/>
                <w:sz w:val="22"/>
                <w:szCs w:val="22"/>
              </w:rPr>
              <w:t>Eş</w:t>
            </w:r>
            <w:r w:rsidR="0080448C" w:rsidRPr="003C5DD2">
              <w:rPr>
                <w:rFonts w:eastAsia="Times New Roman"/>
                <w:b/>
                <w:bCs/>
                <w:sz w:val="22"/>
                <w:szCs w:val="22"/>
              </w:rPr>
              <w:t>in</w:t>
            </w:r>
            <w:r w:rsidR="002047E8" w:rsidRPr="003C5DD2">
              <w:rPr>
                <w:rFonts w:eastAsia="Times New Roman"/>
                <w:b/>
                <w:bCs/>
                <w:sz w:val="22"/>
                <w:szCs w:val="22"/>
              </w:rPr>
              <w:t xml:space="preserve"> eğitim durumu</w:t>
            </w:r>
          </w:p>
        </w:tc>
        <w:tc>
          <w:tcPr>
            <w:tcW w:w="700" w:type="dxa"/>
            <w:vAlign w:val="bottom"/>
          </w:tcPr>
          <w:p w14:paraId="50A7A628" w14:textId="77777777" w:rsidR="002047E8" w:rsidRPr="003C5DD2" w:rsidRDefault="002047E8" w:rsidP="003C5DD2">
            <w:pPr>
              <w:spacing w:line="240" w:lineRule="auto"/>
              <w:rPr>
                <w:sz w:val="22"/>
                <w:szCs w:val="22"/>
              </w:rPr>
            </w:pPr>
          </w:p>
        </w:tc>
        <w:tc>
          <w:tcPr>
            <w:tcW w:w="1109" w:type="dxa"/>
            <w:vAlign w:val="bottom"/>
          </w:tcPr>
          <w:p w14:paraId="4A9E26D2" w14:textId="77777777" w:rsidR="002047E8" w:rsidRPr="003C5DD2" w:rsidRDefault="002047E8" w:rsidP="003C5DD2">
            <w:pPr>
              <w:spacing w:line="240" w:lineRule="auto"/>
              <w:rPr>
                <w:sz w:val="22"/>
                <w:szCs w:val="22"/>
              </w:rPr>
            </w:pPr>
          </w:p>
        </w:tc>
        <w:tc>
          <w:tcPr>
            <w:tcW w:w="708" w:type="dxa"/>
            <w:vAlign w:val="bottom"/>
          </w:tcPr>
          <w:p w14:paraId="30441B69" w14:textId="77777777" w:rsidR="002047E8" w:rsidRPr="003C5DD2" w:rsidRDefault="002047E8" w:rsidP="003C5DD2">
            <w:pPr>
              <w:spacing w:line="240" w:lineRule="auto"/>
              <w:rPr>
                <w:sz w:val="22"/>
                <w:szCs w:val="22"/>
              </w:rPr>
            </w:pPr>
          </w:p>
        </w:tc>
        <w:tc>
          <w:tcPr>
            <w:tcW w:w="943" w:type="dxa"/>
            <w:vAlign w:val="bottom"/>
          </w:tcPr>
          <w:p w14:paraId="3FDC4BCF" w14:textId="77777777" w:rsidR="002047E8" w:rsidRPr="003C5DD2" w:rsidRDefault="002047E8" w:rsidP="003C5DD2">
            <w:pPr>
              <w:spacing w:line="240" w:lineRule="auto"/>
              <w:rPr>
                <w:sz w:val="22"/>
                <w:szCs w:val="22"/>
              </w:rPr>
            </w:pPr>
          </w:p>
        </w:tc>
        <w:tc>
          <w:tcPr>
            <w:tcW w:w="1164" w:type="dxa"/>
            <w:vAlign w:val="bottom"/>
          </w:tcPr>
          <w:p w14:paraId="015514AD" w14:textId="77777777" w:rsidR="002047E8" w:rsidRPr="003C5DD2" w:rsidRDefault="002047E8" w:rsidP="003C5DD2">
            <w:pPr>
              <w:spacing w:line="240" w:lineRule="auto"/>
              <w:rPr>
                <w:sz w:val="22"/>
                <w:szCs w:val="22"/>
              </w:rPr>
            </w:pPr>
          </w:p>
        </w:tc>
      </w:tr>
      <w:tr w:rsidR="002047E8" w:rsidRPr="003C5DD2" w14:paraId="0EB99AC4" w14:textId="77777777" w:rsidTr="00A870E0">
        <w:trPr>
          <w:trHeight w:val="226"/>
        </w:trPr>
        <w:tc>
          <w:tcPr>
            <w:tcW w:w="3720" w:type="dxa"/>
            <w:vAlign w:val="bottom"/>
          </w:tcPr>
          <w:p w14:paraId="7BEAD064" w14:textId="77777777" w:rsidR="002047E8" w:rsidRPr="003C5DD2" w:rsidRDefault="002047E8" w:rsidP="003C5DD2">
            <w:pPr>
              <w:spacing w:line="240" w:lineRule="auto"/>
              <w:ind w:left="280"/>
              <w:rPr>
                <w:color w:val="000000" w:themeColor="text1"/>
                <w:sz w:val="22"/>
                <w:szCs w:val="22"/>
              </w:rPr>
            </w:pPr>
            <w:r w:rsidRPr="003C5DD2">
              <w:rPr>
                <w:rFonts w:eastAsia="Times New Roman"/>
                <w:color w:val="000000" w:themeColor="text1"/>
                <w:sz w:val="22"/>
                <w:szCs w:val="22"/>
              </w:rPr>
              <w:t>Ortaokul</w:t>
            </w:r>
            <w:r w:rsidR="00361C55" w:rsidRPr="003C5DD2">
              <w:rPr>
                <w:rFonts w:eastAsia="Times New Roman"/>
                <w:color w:val="000000" w:themeColor="text1"/>
                <w:sz w:val="22"/>
                <w:szCs w:val="22"/>
              </w:rPr>
              <w:t xml:space="preserve"> ve altı</w:t>
            </w:r>
          </w:p>
        </w:tc>
        <w:tc>
          <w:tcPr>
            <w:tcW w:w="700" w:type="dxa"/>
            <w:vAlign w:val="bottom"/>
          </w:tcPr>
          <w:p w14:paraId="7A4983E9" w14:textId="77777777" w:rsidR="002047E8" w:rsidRPr="003C5DD2" w:rsidRDefault="002047E8" w:rsidP="003C5DD2">
            <w:pPr>
              <w:spacing w:line="240" w:lineRule="auto"/>
              <w:ind w:left="440"/>
              <w:rPr>
                <w:sz w:val="22"/>
                <w:szCs w:val="22"/>
              </w:rPr>
            </w:pPr>
            <w:r w:rsidRPr="003C5DD2">
              <w:rPr>
                <w:rFonts w:eastAsia="Times New Roman"/>
                <w:sz w:val="22"/>
                <w:szCs w:val="22"/>
              </w:rPr>
              <w:t>21</w:t>
            </w:r>
          </w:p>
        </w:tc>
        <w:tc>
          <w:tcPr>
            <w:tcW w:w="1109" w:type="dxa"/>
            <w:vAlign w:val="bottom"/>
          </w:tcPr>
          <w:p w14:paraId="71567DF3"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(38,9)</w:t>
            </w:r>
          </w:p>
        </w:tc>
        <w:tc>
          <w:tcPr>
            <w:tcW w:w="708" w:type="dxa"/>
            <w:vAlign w:val="bottom"/>
          </w:tcPr>
          <w:p w14:paraId="1E2ABA4E" w14:textId="77777777" w:rsidR="002047E8" w:rsidRPr="003C5DD2" w:rsidRDefault="002047E8" w:rsidP="003C5DD2">
            <w:pPr>
              <w:spacing w:line="240" w:lineRule="auto"/>
              <w:ind w:left="440"/>
              <w:rPr>
                <w:sz w:val="22"/>
                <w:szCs w:val="22"/>
              </w:rPr>
            </w:pPr>
            <w:r w:rsidRPr="003C5DD2">
              <w:rPr>
                <w:rFonts w:eastAsia="Times New Roman"/>
                <w:sz w:val="22"/>
                <w:szCs w:val="22"/>
              </w:rPr>
              <w:t>20</w:t>
            </w:r>
          </w:p>
        </w:tc>
        <w:tc>
          <w:tcPr>
            <w:tcW w:w="943" w:type="dxa"/>
            <w:vAlign w:val="bottom"/>
          </w:tcPr>
          <w:p w14:paraId="683A12E2" w14:textId="77777777" w:rsidR="002047E8" w:rsidRPr="003C5DD2" w:rsidRDefault="002047E8" w:rsidP="003C5DD2">
            <w:pPr>
              <w:spacing w:line="240" w:lineRule="auto"/>
              <w:ind w:left="60"/>
              <w:rPr>
                <w:sz w:val="22"/>
                <w:szCs w:val="22"/>
              </w:rPr>
            </w:pPr>
            <w:r w:rsidRPr="003C5DD2">
              <w:rPr>
                <w:rFonts w:eastAsia="Times New Roman"/>
                <w:sz w:val="22"/>
                <w:szCs w:val="22"/>
              </w:rPr>
              <w:t>(37,0)</w:t>
            </w:r>
          </w:p>
        </w:tc>
        <w:tc>
          <w:tcPr>
            <w:tcW w:w="1164" w:type="dxa"/>
            <w:vAlign w:val="bottom"/>
          </w:tcPr>
          <w:p w14:paraId="16F34C0F" w14:textId="77777777" w:rsidR="002047E8" w:rsidRPr="003C5DD2" w:rsidRDefault="002047E8"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8E139F" w:rsidRPr="003C5DD2">
              <w:rPr>
                <w:rFonts w:eastAsia="Times New Roman"/>
                <w:w w:val="98"/>
                <w:sz w:val="22"/>
                <w:szCs w:val="22"/>
              </w:rPr>
              <w:t xml:space="preserve"> </w:t>
            </w:r>
            <w:r w:rsidRPr="003C5DD2">
              <w:rPr>
                <w:rFonts w:eastAsia="Times New Roman"/>
                <w:w w:val="98"/>
                <w:sz w:val="22"/>
                <w:szCs w:val="22"/>
              </w:rPr>
              <w:t>0,039</w:t>
            </w:r>
          </w:p>
        </w:tc>
      </w:tr>
      <w:tr w:rsidR="002047E8" w:rsidRPr="003C5DD2" w14:paraId="0A0F9298" w14:textId="77777777" w:rsidTr="00A870E0">
        <w:trPr>
          <w:trHeight w:val="232"/>
        </w:trPr>
        <w:tc>
          <w:tcPr>
            <w:tcW w:w="3720" w:type="dxa"/>
            <w:vAlign w:val="bottom"/>
          </w:tcPr>
          <w:p w14:paraId="01731757" w14:textId="77777777" w:rsidR="002047E8" w:rsidRPr="003C5DD2" w:rsidRDefault="002047E8" w:rsidP="003C5DD2">
            <w:pPr>
              <w:spacing w:line="240" w:lineRule="auto"/>
              <w:ind w:left="280"/>
              <w:rPr>
                <w:sz w:val="22"/>
                <w:szCs w:val="22"/>
              </w:rPr>
            </w:pPr>
            <w:r w:rsidRPr="003C5DD2">
              <w:rPr>
                <w:rFonts w:eastAsia="Times New Roman"/>
                <w:sz w:val="22"/>
                <w:szCs w:val="22"/>
              </w:rPr>
              <w:t xml:space="preserve">Lise </w:t>
            </w:r>
          </w:p>
        </w:tc>
        <w:tc>
          <w:tcPr>
            <w:tcW w:w="700" w:type="dxa"/>
            <w:vAlign w:val="bottom"/>
          </w:tcPr>
          <w:p w14:paraId="375318AE" w14:textId="77777777" w:rsidR="002047E8" w:rsidRPr="003C5DD2" w:rsidRDefault="002047E8" w:rsidP="003C5DD2">
            <w:pPr>
              <w:spacing w:line="240" w:lineRule="auto"/>
              <w:ind w:left="440"/>
              <w:rPr>
                <w:sz w:val="22"/>
                <w:szCs w:val="22"/>
              </w:rPr>
            </w:pPr>
            <w:r w:rsidRPr="003C5DD2">
              <w:rPr>
                <w:rFonts w:eastAsia="Times New Roman"/>
                <w:sz w:val="22"/>
                <w:szCs w:val="22"/>
              </w:rPr>
              <w:t>18</w:t>
            </w:r>
          </w:p>
        </w:tc>
        <w:tc>
          <w:tcPr>
            <w:tcW w:w="1109" w:type="dxa"/>
            <w:vAlign w:val="bottom"/>
          </w:tcPr>
          <w:p w14:paraId="09E6AE45"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(33,3)</w:t>
            </w:r>
          </w:p>
        </w:tc>
        <w:tc>
          <w:tcPr>
            <w:tcW w:w="708" w:type="dxa"/>
            <w:vAlign w:val="bottom"/>
          </w:tcPr>
          <w:p w14:paraId="71B850F3" w14:textId="77777777" w:rsidR="002047E8" w:rsidRPr="003C5DD2" w:rsidRDefault="002047E8" w:rsidP="003C5DD2">
            <w:pPr>
              <w:spacing w:line="240" w:lineRule="auto"/>
              <w:ind w:left="440"/>
              <w:rPr>
                <w:sz w:val="22"/>
                <w:szCs w:val="22"/>
              </w:rPr>
            </w:pPr>
            <w:r w:rsidRPr="003C5DD2">
              <w:rPr>
                <w:rFonts w:eastAsia="Times New Roman"/>
                <w:sz w:val="22"/>
                <w:szCs w:val="22"/>
              </w:rPr>
              <w:t>22</w:t>
            </w:r>
          </w:p>
        </w:tc>
        <w:tc>
          <w:tcPr>
            <w:tcW w:w="943" w:type="dxa"/>
            <w:vAlign w:val="bottom"/>
          </w:tcPr>
          <w:p w14:paraId="470669D8" w14:textId="77777777" w:rsidR="002047E8" w:rsidRPr="003C5DD2" w:rsidRDefault="002047E8" w:rsidP="003C5DD2">
            <w:pPr>
              <w:spacing w:line="240" w:lineRule="auto"/>
              <w:ind w:left="60"/>
              <w:rPr>
                <w:sz w:val="22"/>
                <w:szCs w:val="22"/>
              </w:rPr>
            </w:pPr>
            <w:r w:rsidRPr="003C5DD2">
              <w:rPr>
                <w:rFonts w:eastAsia="Times New Roman"/>
                <w:sz w:val="22"/>
                <w:szCs w:val="22"/>
              </w:rPr>
              <w:t>(40,7)</w:t>
            </w:r>
          </w:p>
        </w:tc>
        <w:tc>
          <w:tcPr>
            <w:tcW w:w="1164" w:type="dxa"/>
            <w:vAlign w:val="bottom"/>
          </w:tcPr>
          <w:p w14:paraId="5C176F24" w14:textId="77777777" w:rsidR="002047E8" w:rsidRPr="003C5DD2" w:rsidRDefault="002047E8"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w:t>
            </w:r>
            <w:r w:rsidR="008E139F" w:rsidRPr="003C5DD2">
              <w:rPr>
                <w:rFonts w:eastAsia="Times New Roman"/>
                <w:w w:val="99"/>
                <w:sz w:val="22"/>
                <w:szCs w:val="22"/>
              </w:rPr>
              <w:t xml:space="preserve"> </w:t>
            </w:r>
            <w:r w:rsidRPr="003C5DD2">
              <w:rPr>
                <w:rFonts w:eastAsia="Times New Roman"/>
                <w:w w:val="99"/>
                <w:sz w:val="22"/>
                <w:szCs w:val="22"/>
              </w:rPr>
              <w:t>0,843</w:t>
            </w:r>
          </w:p>
        </w:tc>
      </w:tr>
      <w:tr w:rsidR="002047E8" w:rsidRPr="003C5DD2" w14:paraId="374BBEFE" w14:textId="77777777" w:rsidTr="00A870E0">
        <w:trPr>
          <w:trHeight w:val="232"/>
        </w:trPr>
        <w:tc>
          <w:tcPr>
            <w:tcW w:w="3720" w:type="dxa"/>
            <w:tcBorders>
              <w:bottom w:val="single" w:sz="8" w:space="0" w:color="auto"/>
            </w:tcBorders>
            <w:vAlign w:val="bottom"/>
          </w:tcPr>
          <w:p w14:paraId="127794E2" w14:textId="77777777" w:rsidR="002047E8" w:rsidRPr="003C5DD2" w:rsidRDefault="008E139F" w:rsidP="003C5DD2">
            <w:pPr>
              <w:spacing w:line="240" w:lineRule="auto"/>
              <w:ind w:left="280"/>
              <w:rPr>
                <w:rFonts w:eastAsia="Times New Roman"/>
                <w:sz w:val="22"/>
                <w:szCs w:val="22"/>
              </w:rPr>
            </w:pPr>
            <w:r w:rsidRPr="003C5DD2">
              <w:rPr>
                <w:rFonts w:eastAsia="Times New Roman"/>
                <w:sz w:val="22"/>
                <w:szCs w:val="22"/>
              </w:rPr>
              <w:t>Lisans ve lisansüstü</w:t>
            </w:r>
          </w:p>
        </w:tc>
        <w:tc>
          <w:tcPr>
            <w:tcW w:w="700" w:type="dxa"/>
            <w:tcBorders>
              <w:bottom w:val="single" w:sz="8" w:space="0" w:color="auto"/>
            </w:tcBorders>
            <w:vAlign w:val="bottom"/>
          </w:tcPr>
          <w:p w14:paraId="10975668" w14:textId="77777777" w:rsidR="002047E8" w:rsidRPr="003C5DD2" w:rsidRDefault="002047E8" w:rsidP="003C5DD2">
            <w:pPr>
              <w:spacing w:line="240" w:lineRule="auto"/>
              <w:ind w:left="440"/>
              <w:rPr>
                <w:rFonts w:eastAsia="Times New Roman"/>
                <w:sz w:val="22"/>
                <w:szCs w:val="22"/>
              </w:rPr>
            </w:pPr>
            <w:r w:rsidRPr="003C5DD2">
              <w:rPr>
                <w:rFonts w:eastAsia="Times New Roman"/>
                <w:sz w:val="22"/>
                <w:szCs w:val="22"/>
              </w:rPr>
              <w:t>15</w:t>
            </w:r>
          </w:p>
        </w:tc>
        <w:tc>
          <w:tcPr>
            <w:tcW w:w="1109" w:type="dxa"/>
            <w:tcBorders>
              <w:bottom w:val="single" w:sz="8" w:space="0" w:color="auto"/>
            </w:tcBorders>
            <w:vAlign w:val="bottom"/>
          </w:tcPr>
          <w:p w14:paraId="18DA7F05" w14:textId="77777777" w:rsidR="002047E8" w:rsidRPr="003C5DD2" w:rsidRDefault="002047E8" w:rsidP="003C5DD2">
            <w:pPr>
              <w:spacing w:line="240" w:lineRule="auto"/>
              <w:ind w:right="260"/>
              <w:rPr>
                <w:rFonts w:eastAsia="Times New Roman"/>
                <w:w w:val="99"/>
                <w:sz w:val="22"/>
                <w:szCs w:val="22"/>
              </w:rPr>
            </w:pPr>
            <w:r w:rsidRPr="003C5DD2">
              <w:rPr>
                <w:rFonts w:eastAsia="Times New Roman"/>
                <w:w w:val="99"/>
                <w:sz w:val="22"/>
                <w:szCs w:val="22"/>
              </w:rPr>
              <w:t xml:space="preserve">  (27,8)</w:t>
            </w:r>
          </w:p>
        </w:tc>
        <w:tc>
          <w:tcPr>
            <w:tcW w:w="708" w:type="dxa"/>
            <w:tcBorders>
              <w:bottom w:val="single" w:sz="8" w:space="0" w:color="auto"/>
            </w:tcBorders>
            <w:vAlign w:val="bottom"/>
          </w:tcPr>
          <w:p w14:paraId="11478EE1" w14:textId="77777777" w:rsidR="002047E8" w:rsidRPr="003C5DD2" w:rsidRDefault="002047E8" w:rsidP="003C5DD2">
            <w:pPr>
              <w:spacing w:line="240" w:lineRule="auto"/>
              <w:ind w:left="440"/>
              <w:rPr>
                <w:rFonts w:eastAsia="Times New Roman"/>
                <w:sz w:val="22"/>
                <w:szCs w:val="22"/>
              </w:rPr>
            </w:pPr>
            <w:r w:rsidRPr="003C5DD2">
              <w:rPr>
                <w:rFonts w:eastAsia="Times New Roman"/>
                <w:sz w:val="22"/>
                <w:szCs w:val="22"/>
              </w:rPr>
              <w:t>12</w:t>
            </w:r>
          </w:p>
        </w:tc>
        <w:tc>
          <w:tcPr>
            <w:tcW w:w="943" w:type="dxa"/>
            <w:tcBorders>
              <w:bottom w:val="single" w:sz="8" w:space="0" w:color="auto"/>
            </w:tcBorders>
            <w:vAlign w:val="bottom"/>
          </w:tcPr>
          <w:p w14:paraId="0140F9BA" w14:textId="77777777" w:rsidR="002047E8" w:rsidRPr="003C5DD2" w:rsidRDefault="002047E8" w:rsidP="003C5DD2">
            <w:pPr>
              <w:spacing w:line="240" w:lineRule="auto"/>
              <w:ind w:left="60"/>
              <w:rPr>
                <w:rFonts w:eastAsia="Times New Roman"/>
                <w:sz w:val="22"/>
                <w:szCs w:val="22"/>
              </w:rPr>
            </w:pPr>
            <w:r w:rsidRPr="003C5DD2">
              <w:rPr>
                <w:rFonts w:eastAsia="Times New Roman"/>
                <w:sz w:val="22"/>
                <w:szCs w:val="22"/>
              </w:rPr>
              <w:t>(22,2)</w:t>
            </w:r>
          </w:p>
        </w:tc>
        <w:tc>
          <w:tcPr>
            <w:tcW w:w="1164" w:type="dxa"/>
            <w:tcBorders>
              <w:bottom w:val="single" w:sz="8" w:space="0" w:color="auto"/>
            </w:tcBorders>
            <w:vAlign w:val="bottom"/>
          </w:tcPr>
          <w:p w14:paraId="34B8F996" w14:textId="77777777" w:rsidR="002047E8" w:rsidRPr="003C5DD2" w:rsidRDefault="002047E8" w:rsidP="003C5DD2">
            <w:pPr>
              <w:spacing w:line="240" w:lineRule="auto"/>
              <w:jc w:val="center"/>
              <w:rPr>
                <w:rFonts w:eastAsia="Times New Roman"/>
                <w:w w:val="99"/>
                <w:sz w:val="22"/>
                <w:szCs w:val="22"/>
              </w:rPr>
            </w:pPr>
          </w:p>
        </w:tc>
      </w:tr>
      <w:tr w:rsidR="002047E8" w:rsidRPr="003C5DD2" w14:paraId="4D55857C" w14:textId="77777777" w:rsidTr="00A870E0">
        <w:trPr>
          <w:trHeight w:val="221"/>
        </w:trPr>
        <w:tc>
          <w:tcPr>
            <w:tcW w:w="3720" w:type="dxa"/>
            <w:vAlign w:val="bottom"/>
          </w:tcPr>
          <w:p w14:paraId="6FEAF0E6" w14:textId="171AC140" w:rsidR="002047E8" w:rsidRPr="003C5DD2" w:rsidRDefault="009E5F78" w:rsidP="003C5DD2">
            <w:pPr>
              <w:spacing w:line="240" w:lineRule="auto"/>
              <w:rPr>
                <w:rFonts w:eastAsia="Times New Roman"/>
                <w:b/>
                <w:bCs/>
                <w:sz w:val="22"/>
                <w:szCs w:val="22"/>
              </w:rPr>
            </w:pPr>
            <w:r w:rsidRPr="003C5DD2">
              <w:rPr>
                <w:rFonts w:eastAsia="Times New Roman"/>
                <w:b/>
                <w:bCs/>
                <w:sz w:val="22"/>
                <w:szCs w:val="22"/>
              </w:rPr>
              <w:t xml:space="preserve"> </w:t>
            </w:r>
            <w:r w:rsidR="002047E8" w:rsidRPr="003C5DD2">
              <w:rPr>
                <w:rFonts w:eastAsia="Times New Roman"/>
                <w:b/>
                <w:bCs/>
                <w:sz w:val="22"/>
                <w:szCs w:val="22"/>
              </w:rPr>
              <w:t>Medeni durum</w:t>
            </w:r>
          </w:p>
        </w:tc>
        <w:tc>
          <w:tcPr>
            <w:tcW w:w="700" w:type="dxa"/>
            <w:vAlign w:val="bottom"/>
          </w:tcPr>
          <w:p w14:paraId="232888D0" w14:textId="77777777" w:rsidR="002047E8" w:rsidRPr="003C5DD2" w:rsidRDefault="002047E8" w:rsidP="003C5DD2">
            <w:pPr>
              <w:spacing w:line="240" w:lineRule="auto"/>
              <w:rPr>
                <w:sz w:val="22"/>
                <w:szCs w:val="22"/>
              </w:rPr>
            </w:pPr>
          </w:p>
        </w:tc>
        <w:tc>
          <w:tcPr>
            <w:tcW w:w="1109" w:type="dxa"/>
            <w:vAlign w:val="bottom"/>
          </w:tcPr>
          <w:p w14:paraId="651564B5" w14:textId="77777777" w:rsidR="002047E8" w:rsidRPr="003C5DD2" w:rsidRDefault="002047E8" w:rsidP="003C5DD2">
            <w:pPr>
              <w:spacing w:line="240" w:lineRule="auto"/>
              <w:rPr>
                <w:sz w:val="22"/>
                <w:szCs w:val="22"/>
              </w:rPr>
            </w:pPr>
          </w:p>
        </w:tc>
        <w:tc>
          <w:tcPr>
            <w:tcW w:w="708" w:type="dxa"/>
            <w:vAlign w:val="bottom"/>
          </w:tcPr>
          <w:p w14:paraId="00C56919" w14:textId="77777777" w:rsidR="002047E8" w:rsidRPr="003C5DD2" w:rsidRDefault="002047E8" w:rsidP="003C5DD2">
            <w:pPr>
              <w:spacing w:line="240" w:lineRule="auto"/>
              <w:rPr>
                <w:sz w:val="22"/>
                <w:szCs w:val="22"/>
              </w:rPr>
            </w:pPr>
          </w:p>
        </w:tc>
        <w:tc>
          <w:tcPr>
            <w:tcW w:w="943" w:type="dxa"/>
            <w:vAlign w:val="bottom"/>
          </w:tcPr>
          <w:p w14:paraId="305D826E" w14:textId="77777777" w:rsidR="002047E8" w:rsidRPr="003C5DD2" w:rsidRDefault="002047E8" w:rsidP="003C5DD2">
            <w:pPr>
              <w:spacing w:line="240" w:lineRule="auto"/>
              <w:rPr>
                <w:sz w:val="22"/>
                <w:szCs w:val="22"/>
              </w:rPr>
            </w:pPr>
          </w:p>
        </w:tc>
        <w:tc>
          <w:tcPr>
            <w:tcW w:w="1164" w:type="dxa"/>
            <w:vAlign w:val="bottom"/>
          </w:tcPr>
          <w:p w14:paraId="0E617F18" w14:textId="77777777" w:rsidR="002047E8" w:rsidRPr="003C5DD2" w:rsidRDefault="002047E8" w:rsidP="003C5DD2">
            <w:pPr>
              <w:spacing w:line="240" w:lineRule="auto"/>
              <w:rPr>
                <w:sz w:val="22"/>
                <w:szCs w:val="22"/>
              </w:rPr>
            </w:pPr>
          </w:p>
        </w:tc>
      </w:tr>
      <w:tr w:rsidR="002047E8" w:rsidRPr="003C5DD2" w14:paraId="00C70DAE" w14:textId="77777777" w:rsidTr="00A870E0">
        <w:trPr>
          <w:trHeight w:val="226"/>
        </w:trPr>
        <w:tc>
          <w:tcPr>
            <w:tcW w:w="3720" w:type="dxa"/>
            <w:vAlign w:val="bottom"/>
          </w:tcPr>
          <w:p w14:paraId="64EECC5C" w14:textId="77777777" w:rsidR="002047E8" w:rsidRPr="003C5DD2" w:rsidRDefault="002047E8" w:rsidP="003C5DD2">
            <w:pPr>
              <w:spacing w:line="240" w:lineRule="auto"/>
              <w:ind w:left="280"/>
              <w:rPr>
                <w:rFonts w:eastAsia="Times New Roman"/>
                <w:sz w:val="22"/>
                <w:szCs w:val="22"/>
              </w:rPr>
            </w:pPr>
            <w:r w:rsidRPr="003C5DD2">
              <w:rPr>
                <w:rFonts w:eastAsia="Times New Roman"/>
                <w:sz w:val="22"/>
                <w:szCs w:val="22"/>
              </w:rPr>
              <w:t>Evli</w:t>
            </w:r>
          </w:p>
        </w:tc>
        <w:tc>
          <w:tcPr>
            <w:tcW w:w="700" w:type="dxa"/>
            <w:vAlign w:val="bottom"/>
          </w:tcPr>
          <w:p w14:paraId="3822D391" w14:textId="77777777" w:rsidR="002047E8" w:rsidRPr="003C5DD2" w:rsidRDefault="002047E8" w:rsidP="003C5DD2">
            <w:pPr>
              <w:spacing w:line="240" w:lineRule="auto"/>
              <w:ind w:left="440"/>
              <w:rPr>
                <w:sz w:val="22"/>
                <w:szCs w:val="22"/>
              </w:rPr>
            </w:pPr>
            <w:r w:rsidRPr="003C5DD2">
              <w:rPr>
                <w:rFonts w:eastAsia="Times New Roman"/>
                <w:sz w:val="22"/>
                <w:szCs w:val="22"/>
              </w:rPr>
              <w:t>52</w:t>
            </w:r>
          </w:p>
        </w:tc>
        <w:tc>
          <w:tcPr>
            <w:tcW w:w="1109" w:type="dxa"/>
            <w:vAlign w:val="bottom"/>
          </w:tcPr>
          <w:p w14:paraId="2B1B3BF7"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(96,3)</w:t>
            </w:r>
          </w:p>
        </w:tc>
        <w:tc>
          <w:tcPr>
            <w:tcW w:w="708" w:type="dxa"/>
            <w:vAlign w:val="bottom"/>
          </w:tcPr>
          <w:p w14:paraId="4ED847D9" w14:textId="77777777" w:rsidR="002047E8" w:rsidRPr="003C5DD2" w:rsidRDefault="002047E8" w:rsidP="003C5DD2">
            <w:pPr>
              <w:spacing w:line="240" w:lineRule="auto"/>
              <w:ind w:left="440"/>
              <w:rPr>
                <w:sz w:val="22"/>
                <w:szCs w:val="22"/>
              </w:rPr>
            </w:pPr>
            <w:r w:rsidRPr="003C5DD2">
              <w:rPr>
                <w:rFonts w:eastAsia="Times New Roman"/>
                <w:sz w:val="22"/>
                <w:szCs w:val="22"/>
              </w:rPr>
              <w:t>53</w:t>
            </w:r>
          </w:p>
        </w:tc>
        <w:tc>
          <w:tcPr>
            <w:tcW w:w="943" w:type="dxa"/>
            <w:vAlign w:val="bottom"/>
          </w:tcPr>
          <w:p w14:paraId="5A4936DB" w14:textId="77777777" w:rsidR="002047E8" w:rsidRPr="003C5DD2" w:rsidRDefault="002047E8" w:rsidP="003C5DD2">
            <w:pPr>
              <w:spacing w:line="240" w:lineRule="auto"/>
              <w:ind w:left="60"/>
              <w:rPr>
                <w:sz w:val="22"/>
                <w:szCs w:val="22"/>
              </w:rPr>
            </w:pPr>
            <w:r w:rsidRPr="003C5DD2">
              <w:rPr>
                <w:rFonts w:eastAsia="Times New Roman"/>
                <w:sz w:val="22"/>
                <w:szCs w:val="22"/>
              </w:rPr>
              <w:t>(98,1)</w:t>
            </w:r>
          </w:p>
        </w:tc>
        <w:tc>
          <w:tcPr>
            <w:tcW w:w="1164" w:type="dxa"/>
            <w:vAlign w:val="bottom"/>
          </w:tcPr>
          <w:p w14:paraId="45CA6665" w14:textId="77777777" w:rsidR="002047E8" w:rsidRPr="003C5DD2" w:rsidRDefault="002047E8"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w:t>
            </w:r>
            <w:r w:rsidR="008E139F" w:rsidRPr="003C5DD2">
              <w:rPr>
                <w:rFonts w:eastAsia="Times New Roman"/>
                <w:sz w:val="22"/>
                <w:szCs w:val="22"/>
              </w:rPr>
              <w:t xml:space="preserve"> </w:t>
            </w:r>
            <w:r w:rsidRPr="003C5DD2">
              <w:rPr>
                <w:rFonts w:eastAsia="Times New Roman"/>
                <w:sz w:val="22"/>
                <w:szCs w:val="22"/>
              </w:rPr>
              <w:t>0,</w:t>
            </w:r>
            <w:r w:rsidR="00095373" w:rsidRPr="003C5DD2">
              <w:rPr>
                <w:rFonts w:eastAsia="Times New Roman"/>
                <w:sz w:val="22"/>
                <w:szCs w:val="22"/>
              </w:rPr>
              <w:t>00</w:t>
            </w:r>
          </w:p>
        </w:tc>
      </w:tr>
      <w:tr w:rsidR="002047E8" w:rsidRPr="003C5DD2" w14:paraId="280B819F" w14:textId="77777777" w:rsidTr="00A870E0">
        <w:trPr>
          <w:trHeight w:val="237"/>
        </w:trPr>
        <w:tc>
          <w:tcPr>
            <w:tcW w:w="3720" w:type="dxa"/>
            <w:tcBorders>
              <w:bottom w:val="single" w:sz="8" w:space="0" w:color="auto"/>
            </w:tcBorders>
            <w:vAlign w:val="bottom"/>
          </w:tcPr>
          <w:p w14:paraId="6F648FA5" w14:textId="77777777" w:rsidR="002047E8" w:rsidRPr="003C5DD2" w:rsidRDefault="002047E8" w:rsidP="003C5DD2">
            <w:pPr>
              <w:spacing w:line="240" w:lineRule="auto"/>
              <w:ind w:left="280"/>
              <w:rPr>
                <w:sz w:val="22"/>
                <w:szCs w:val="22"/>
              </w:rPr>
            </w:pPr>
            <w:r w:rsidRPr="003C5DD2">
              <w:rPr>
                <w:rFonts w:eastAsia="Times New Roman"/>
                <w:sz w:val="22"/>
                <w:szCs w:val="22"/>
              </w:rPr>
              <w:t xml:space="preserve">Bekar </w:t>
            </w:r>
          </w:p>
        </w:tc>
        <w:tc>
          <w:tcPr>
            <w:tcW w:w="700" w:type="dxa"/>
            <w:tcBorders>
              <w:bottom w:val="single" w:sz="8" w:space="0" w:color="auto"/>
            </w:tcBorders>
            <w:vAlign w:val="bottom"/>
          </w:tcPr>
          <w:p w14:paraId="7FE7990F" w14:textId="77777777" w:rsidR="002047E8" w:rsidRPr="003C5DD2" w:rsidRDefault="002047E8" w:rsidP="003C5DD2">
            <w:pPr>
              <w:spacing w:line="240" w:lineRule="auto"/>
              <w:ind w:left="440"/>
              <w:rPr>
                <w:sz w:val="22"/>
                <w:szCs w:val="22"/>
              </w:rPr>
            </w:pPr>
            <w:r w:rsidRPr="003C5DD2">
              <w:rPr>
                <w:rFonts w:eastAsia="Times New Roman"/>
                <w:sz w:val="22"/>
                <w:szCs w:val="22"/>
              </w:rPr>
              <w:t>2</w:t>
            </w:r>
          </w:p>
        </w:tc>
        <w:tc>
          <w:tcPr>
            <w:tcW w:w="1109" w:type="dxa"/>
            <w:tcBorders>
              <w:bottom w:val="single" w:sz="8" w:space="0" w:color="auto"/>
            </w:tcBorders>
            <w:vAlign w:val="bottom"/>
          </w:tcPr>
          <w:p w14:paraId="72E7E462" w14:textId="77777777" w:rsidR="002047E8" w:rsidRPr="003C5DD2" w:rsidRDefault="002047E8" w:rsidP="003C5DD2">
            <w:pPr>
              <w:spacing w:line="240" w:lineRule="auto"/>
              <w:ind w:right="260"/>
              <w:rPr>
                <w:sz w:val="22"/>
                <w:szCs w:val="22"/>
              </w:rPr>
            </w:pPr>
            <w:r w:rsidRPr="003C5DD2">
              <w:rPr>
                <w:rFonts w:eastAsia="Times New Roman"/>
                <w:w w:val="99"/>
                <w:sz w:val="22"/>
                <w:szCs w:val="22"/>
              </w:rPr>
              <w:t xml:space="preserve">   (3,7)</w:t>
            </w:r>
          </w:p>
        </w:tc>
        <w:tc>
          <w:tcPr>
            <w:tcW w:w="708" w:type="dxa"/>
            <w:tcBorders>
              <w:bottom w:val="single" w:sz="8" w:space="0" w:color="auto"/>
            </w:tcBorders>
            <w:vAlign w:val="bottom"/>
          </w:tcPr>
          <w:p w14:paraId="45318142" w14:textId="77777777" w:rsidR="002047E8" w:rsidRPr="003C5DD2" w:rsidRDefault="002047E8" w:rsidP="003C5DD2">
            <w:pPr>
              <w:spacing w:line="240" w:lineRule="auto"/>
              <w:ind w:left="440"/>
              <w:rPr>
                <w:sz w:val="22"/>
                <w:szCs w:val="22"/>
              </w:rPr>
            </w:pPr>
            <w:r w:rsidRPr="003C5DD2">
              <w:rPr>
                <w:rFonts w:eastAsia="Times New Roman"/>
                <w:sz w:val="22"/>
                <w:szCs w:val="22"/>
              </w:rPr>
              <w:t>1</w:t>
            </w:r>
          </w:p>
        </w:tc>
        <w:tc>
          <w:tcPr>
            <w:tcW w:w="943" w:type="dxa"/>
            <w:tcBorders>
              <w:bottom w:val="single" w:sz="8" w:space="0" w:color="auto"/>
            </w:tcBorders>
            <w:vAlign w:val="bottom"/>
          </w:tcPr>
          <w:p w14:paraId="17388BFC" w14:textId="77777777" w:rsidR="002047E8" w:rsidRPr="003C5DD2" w:rsidRDefault="002047E8" w:rsidP="003C5DD2">
            <w:pPr>
              <w:spacing w:line="240" w:lineRule="auto"/>
              <w:ind w:left="60"/>
              <w:rPr>
                <w:sz w:val="22"/>
                <w:szCs w:val="22"/>
              </w:rPr>
            </w:pPr>
            <w:r w:rsidRPr="003C5DD2">
              <w:rPr>
                <w:rFonts w:eastAsia="Times New Roman"/>
                <w:sz w:val="22"/>
                <w:szCs w:val="22"/>
              </w:rPr>
              <w:t>(1,9)</w:t>
            </w:r>
          </w:p>
        </w:tc>
        <w:tc>
          <w:tcPr>
            <w:tcW w:w="1164" w:type="dxa"/>
            <w:tcBorders>
              <w:bottom w:val="single" w:sz="8" w:space="0" w:color="auto"/>
            </w:tcBorders>
            <w:vAlign w:val="bottom"/>
          </w:tcPr>
          <w:p w14:paraId="6F5EEF34" w14:textId="77777777" w:rsidR="002047E8" w:rsidRPr="003C5DD2" w:rsidRDefault="002047E8"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w:t>
            </w:r>
            <w:r w:rsidR="008E139F" w:rsidRPr="003C5DD2">
              <w:rPr>
                <w:rFonts w:eastAsia="Times New Roman"/>
                <w:sz w:val="22"/>
                <w:szCs w:val="22"/>
              </w:rPr>
              <w:t xml:space="preserve"> </w:t>
            </w:r>
            <w:r w:rsidR="00095373" w:rsidRPr="003C5DD2">
              <w:rPr>
                <w:rFonts w:eastAsia="Times New Roman"/>
                <w:sz w:val="22"/>
                <w:szCs w:val="22"/>
              </w:rPr>
              <w:t>1,000</w:t>
            </w:r>
          </w:p>
        </w:tc>
      </w:tr>
      <w:tr w:rsidR="002047E8" w:rsidRPr="003C5DD2" w14:paraId="2C7D9EC0" w14:textId="77777777" w:rsidTr="00A870E0">
        <w:trPr>
          <w:trHeight w:val="218"/>
        </w:trPr>
        <w:tc>
          <w:tcPr>
            <w:tcW w:w="3720" w:type="dxa"/>
            <w:vAlign w:val="bottom"/>
          </w:tcPr>
          <w:p w14:paraId="5C78819C" w14:textId="2FC44604" w:rsidR="002047E8" w:rsidRPr="003C5DD2" w:rsidRDefault="009E5F78" w:rsidP="003C5DD2">
            <w:pPr>
              <w:spacing w:line="240" w:lineRule="auto"/>
              <w:rPr>
                <w:sz w:val="22"/>
                <w:szCs w:val="22"/>
              </w:rPr>
            </w:pPr>
            <w:r w:rsidRPr="003C5DD2">
              <w:rPr>
                <w:rFonts w:eastAsia="Times New Roman"/>
                <w:b/>
                <w:bCs/>
                <w:sz w:val="22"/>
                <w:szCs w:val="22"/>
              </w:rPr>
              <w:t xml:space="preserve"> </w:t>
            </w:r>
            <w:r w:rsidR="002047E8" w:rsidRPr="003C5DD2">
              <w:rPr>
                <w:rFonts w:eastAsia="Times New Roman"/>
                <w:b/>
                <w:bCs/>
                <w:sz w:val="22"/>
                <w:szCs w:val="22"/>
              </w:rPr>
              <w:t>Sağlık güvence durumu</w:t>
            </w:r>
          </w:p>
        </w:tc>
        <w:tc>
          <w:tcPr>
            <w:tcW w:w="700" w:type="dxa"/>
            <w:vAlign w:val="bottom"/>
          </w:tcPr>
          <w:p w14:paraId="16111724" w14:textId="77777777" w:rsidR="002047E8" w:rsidRPr="003C5DD2" w:rsidRDefault="002047E8" w:rsidP="003C5DD2">
            <w:pPr>
              <w:spacing w:line="240" w:lineRule="auto"/>
              <w:rPr>
                <w:sz w:val="22"/>
                <w:szCs w:val="22"/>
              </w:rPr>
            </w:pPr>
          </w:p>
        </w:tc>
        <w:tc>
          <w:tcPr>
            <w:tcW w:w="1109" w:type="dxa"/>
            <w:vAlign w:val="bottom"/>
          </w:tcPr>
          <w:p w14:paraId="28B16EE9" w14:textId="77777777" w:rsidR="002047E8" w:rsidRPr="003C5DD2" w:rsidRDefault="002047E8" w:rsidP="003C5DD2">
            <w:pPr>
              <w:spacing w:line="240" w:lineRule="auto"/>
              <w:rPr>
                <w:sz w:val="22"/>
                <w:szCs w:val="22"/>
              </w:rPr>
            </w:pPr>
          </w:p>
        </w:tc>
        <w:tc>
          <w:tcPr>
            <w:tcW w:w="708" w:type="dxa"/>
            <w:vAlign w:val="bottom"/>
          </w:tcPr>
          <w:p w14:paraId="39F8A847" w14:textId="77777777" w:rsidR="002047E8" w:rsidRPr="003C5DD2" w:rsidRDefault="002047E8" w:rsidP="003C5DD2">
            <w:pPr>
              <w:spacing w:line="240" w:lineRule="auto"/>
              <w:rPr>
                <w:sz w:val="22"/>
                <w:szCs w:val="22"/>
              </w:rPr>
            </w:pPr>
          </w:p>
        </w:tc>
        <w:tc>
          <w:tcPr>
            <w:tcW w:w="943" w:type="dxa"/>
            <w:vAlign w:val="bottom"/>
          </w:tcPr>
          <w:p w14:paraId="135C7826" w14:textId="77777777" w:rsidR="002047E8" w:rsidRPr="003C5DD2" w:rsidRDefault="002047E8" w:rsidP="003C5DD2">
            <w:pPr>
              <w:spacing w:line="240" w:lineRule="auto"/>
              <w:rPr>
                <w:sz w:val="22"/>
                <w:szCs w:val="22"/>
              </w:rPr>
            </w:pPr>
          </w:p>
        </w:tc>
        <w:tc>
          <w:tcPr>
            <w:tcW w:w="1164" w:type="dxa"/>
            <w:vAlign w:val="bottom"/>
          </w:tcPr>
          <w:p w14:paraId="5D7A00CD" w14:textId="77777777" w:rsidR="002047E8" w:rsidRPr="003C5DD2" w:rsidRDefault="002047E8" w:rsidP="003C5DD2">
            <w:pPr>
              <w:spacing w:line="240" w:lineRule="auto"/>
              <w:rPr>
                <w:sz w:val="22"/>
                <w:szCs w:val="22"/>
              </w:rPr>
            </w:pPr>
          </w:p>
        </w:tc>
      </w:tr>
      <w:tr w:rsidR="002047E8" w:rsidRPr="003C5DD2" w14:paraId="648DFF47" w14:textId="77777777" w:rsidTr="00A870E0">
        <w:trPr>
          <w:trHeight w:val="226"/>
        </w:trPr>
        <w:tc>
          <w:tcPr>
            <w:tcW w:w="3720" w:type="dxa"/>
            <w:vAlign w:val="bottom"/>
          </w:tcPr>
          <w:p w14:paraId="6A400344" w14:textId="77777777" w:rsidR="002047E8" w:rsidRPr="003C5DD2" w:rsidRDefault="002047E8" w:rsidP="003C5DD2">
            <w:pPr>
              <w:spacing w:line="240" w:lineRule="auto"/>
              <w:ind w:left="280"/>
              <w:rPr>
                <w:sz w:val="22"/>
                <w:szCs w:val="22"/>
              </w:rPr>
            </w:pPr>
            <w:r w:rsidRPr="003C5DD2">
              <w:rPr>
                <w:rFonts w:eastAsia="Times New Roman"/>
                <w:sz w:val="22"/>
                <w:szCs w:val="22"/>
              </w:rPr>
              <w:t>Var</w:t>
            </w:r>
          </w:p>
        </w:tc>
        <w:tc>
          <w:tcPr>
            <w:tcW w:w="700" w:type="dxa"/>
            <w:vAlign w:val="bottom"/>
          </w:tcPr>
          <w:p w14:paraId="34CA278A" w14:textId="77777777" w:rsidR="002047E8" w:rsidRPr="003C5DD2" w:rsidRDefault="002047E8" w:rsidP="003C5DD2">
            <w:pPr>
              <w:spacing w:line="240" w:lineRule="auto"/>
              <w:ind w:left="440"/>
              <w:rPr>
                <w:sz w:val="22"/>
                <w:szCs w:val="22"/>
              </w:rPr>
            </w:pPr>
            <w:r w:rsidRPr="003C5DD2">
              <w:rPr>
                <w:rFonts w:eastAsia="Times New Roman"/>
                <w:sz w:val="22"/>
                <w:szCs w:val="22"/>
              </w:rPr>
              <w:t>46</w:t>
            </w:r>
          </w:p>
        </w:tc>
        <w:tc>
          <w:tcPr>
            <w:tcW w:w="1109" w:type="dxa"/>
            <w:vAlign w:val="bottom"/>
          </w:tcPr>
          <w:p w14:paraId="4A5B98D2"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(85,2)</w:t>
            </w:r>
          </w:p>
        </w:tc>
        <w:tc>
          <w:tcPr>
            <w:tcW w:w="708" w:type="dxa"/>
            <w:vAlign w:val="bottom"/>
          </w:tcPr>
          <w:p w14:paraId="37029944" w14:textId="77777777" w:rsidR="002047E8" w:rsidRPr="003C5DD2" w:rsidRDefault="002047E8" w:rsidP="003C5DD2">
            <w:pPr>
              <w:spacing w:line="240" w:lineRule="auto"/>
              <w:ind w:left="440"/>
              <w:rPr>
                <w:sz w:val="22"/>
                <w:szCs w:val="22"/>
              </w:rPr>
            </w:pPr>
            <w:r w:rsidRPr="003C5DD2">
              <w:rPr>
                <w:rFonts w:eastAsia="Times New Roman"/>
                <w:sz w:val="22"/>
                <w:szCs w:val="22"/>
              </w:rPr>
              <w:t>42</w:t>
            </w:r>
          </w:p>
        </w:tc>
        <w:tc>
          <w:tcPr>
            <w:tcW w:w="943" w:type="dxa"/>
            <w:vAlign w:val="bottom"/>
          </w:tcPr>
          <w:p w14:paraId="79BE8B88" w14:textId="77777777" w:rsidR="002047E8" w:rsidRPr="003C5DD2" w:rsidRDefault="002047E8" w:rsidP="003C5DD2">
            <w:pPr>
              <w:spacing w:line="240" w:lineRule="auto"/>
              <w:ind w:left="60"/>
              <w:rPr>
                <w:sz w:val="22"/>
                <w:szCs w:val="22"/>
              </w:rPr>
            </w:pPr>
            <w:r w:rsidRPr="003C5DD2">
              <w:rPr>
                <w:rFonts w:eastAsia="Times New Roman"/>
                <w:sz w:val="22"/>
                <w:szCs w:val="22"/>
              </w:rPr>
              <w:t>(77,8)</w:t>
            </w:r>
          </w:p>
        </w:tc>
        <w:tc>
          <w:tcPr>
            <w:tcW w:w="1164" w:type="dxa"/>
            <w:vAlign w:val="bottom"/>
          </w:tcPr>
          <w:p w14:paraId="1DFBEBB3" w14:textId="77777777" w:rsidR="002047E8" w:rsidRPr="003C5DD2" w:rsidRDefault="002047E8"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8E139F" w:rsidRPr="003C5DD2">
              <w:rPr>
                <w:rFonts w:eastAsia="Times New Roman"/>
                <w:w w:val="98"/>
                <w:sz w:val="22"/>
                <w:szCs w:val="22"/>
              </w:rPr>
              <w:t xml:space="preserve"> </w:t>
            </w:r>
            <w:r w:rsidRPr="003C5DD2">
              <w:rPr>
                <w:rFonts w:eastAsia="Times New Roman"/>
                <w:w w:val="98"/>
                <w:sz w:val="22"/>
                <w:szCs w:val="22"/>
              </w:rPr>
              <w:t>0,982</w:t>
            </w:r>
          </w:p>
        </w:tc>
      </w:tr>
      <w:tr w:rsidR="002047E8" w:rsidRPr="003C5DD2" w14:paraId="29F72D89" w14:textId="77777777" w:rsidTr="00A870E0">
        <w:trPr>
          <w:trHeight w:val="236"/>
        </w:trPr>
        <w:tc>
          <w:tcPr>
            <w:tcW w:w="3720" w:type="dxa"/>
            <w:tcBorders>
              <w:bottom w:val="single" w:sz="8" w:space="0" w:color="auto"/>
            </w:tcBorders>
            <w:vAlign w:val="bottom"/>
          </w:tcPr>
          <w:p w14:paraId="36872B0C" w14:textId="77777777" w:rsidR="002047E8" w:rsidRPr="003C5DD2" w:rsidRDefault="002047E8" w:rsidP="003C5DD2">
            <w:pPr>
              <w:spacing w:line="240" w:lineRule="auto"/>
              <w:ind w:left="280"/>
              <w:rPr>
                <w:sz w:val="22"/>
                <w:szCs w:val="22"/>
              </w:rPr>
            </w:pPr>
            <w:r w:rsidRPr="003C5DD2">
              <w:rPr>
                <w:rFonts w:eastAsia="Times New Roman"/>
                <w:sz w:val="22"/>
                <w:szCs w:val="22"/>
              </w:rPr>
              <w:t>Yok</w:t>
            </w:r>
          </w:p>
        </w:tc>
        <w:tc>
          <w:tcPr>
            <w:tcW w:w="700" w:type="dxa"/>
            <w:tcBorders>
              <w:bottom w:val="single" w:sz="8" w:space="0" w:color="auto"/>
            </w:tcBorders>
            <w:vAlign w:val="bottom"/>
          </w:tcPr>
          <w:p w14:paraId="7A8B468B" w14:textId="77777777" w:rsidR="002047E8" w:rsidRPr="003C5DD2" w:rsidRDefault="002047E8" w:rsidP="003C5DD2">
            <w:pPr>
              <w:spacing w:line="240" w:lineRule="auto"/>
              <w:ind w:left="440"/>
              <w:rPr>
                <w:sz w:val="22"/>
                <w:szCs w:val="22"/>
              </w:rPr>
            </w:pPr>
            <w:r w:rsidRPr="003C5DD2">
              <w:rPr>
                <w:rFonts w:eastAsia="Times New Roman"/>
                <w:sz w:val="22"/>
                <w:szCs w:val="22"/>
              </w:rPr>
              <w:t>8</w:t>
            </w:r>
          </w:p>
        </w:tc>
        <w:tc>
          <w:tcPr>
            <w:tcW w:w="1109" w:type="dxa"/>
            <w:tcBorders>
              <w:bottom w:val="single" w:sz="8" w:space="0" w:color="auto"/>
            </w:tcBorders>
            <w:vAlign w:val="bottom"/>
          </w:tcPr>
          <w:p w14:paraId="4C1E44DF"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(14,8)</w:t>
            </w:r>
          </w:p>
        </w:tc>
        <w:tc>
          <w:tcPr>
            <w:tcW w:w="708" w:type="dxa"/>
            <w:tcBorders>
              <w:bottom w:val="single" w:sz="8" w:space="0" w:color="auto"/>
            </w:tcBorders>
            <w:vAlign w:val="bottom"/>
          </w:tcPr>
          <w:p w14:paraId="4044FAF3" w14:textId="77777777" w:rsidR="002047E8" w:rsidRPr="003C5DD2" w:rsidRDefault="002047E8" w:rsidP="003C5DD2">
            <w:pPr>
              <w:spacing w:line="240" w:lineRule="auto"/>
              <w:ind w:left="400"/>
              <w:rPr>
                <w:sz w:val="22"/>
                <w:szCs w:val="22"/>
              </w:rPr>
            </w:pPr>
            <w:r w:rsidRPr="003C5DD2">
              <w:rPr>
                <w:rFonts w:eastAsia="Times New Roman"/>
                <w:sz w:val="22"/>
                <w:szCs w:val="22"/>
              </w:rPr>
              <w:t>12</w:t>
            </w:r>
          </w:p>
        </w:tc>
        <w:tc>
          <w:tcPr>
            <w:tcW w:w="943" w:type="dxa"/>
            <w:tcBorders>
              <w:bottom w:val="single" w:sz="8" w:space="0" w:color="auto"/>
            </w:tcBorders>
            <w:vAlign w:val="bottom"/>
          </w:tcPr>
          <w:p w14:paraId="315C113F" w14:textId="77777777" w:rsidR="002047E8" w:rsidRPr="003C5DD2" w:rsidRDefault="002047E8" w:rsidP="003C5DD2">
            <w:pPr>
              <w:spacing w:line="240" w:lineRule="auto"/>
              <w:ind w:left="80"/>
              <w:rPr>
                <w:sz w:val="22"/>
                <w:szCs w:val="22"/>
              </w:rPr>
            </w:pPr>
            <w:r w:rsidRPr="003C5DD2">
              <w:rPr>
                <w:rFonts w:eastAsia="Times New Roman"/>
                <w:sz w:val="22"/>
                <w:szCs w:val="22"/>
              </w:rPr>
              <w:t>(22,2)</w:t>
            </w:r>
          </w:p>
        </w:tc>
        <w:tc>
          <w:tcPr>
            <w:tcW w:w="1164" w:type="dxa"/>
            <w:tcBorders>
              <w:bottom w:val="single" w:sz="8" w:space="0" w:color="auto"/>
            </w:tcBorders>
            <w:vAlign w:val="bottom"/>
          </w:tcPr>
          <w:p w14:paraId="340E76FA" w14:textId="77777777" w:rsidR="002047E8" w:rsidRPr="003C5DD2" w:rsidRDefault="004413F3" w:rsidP="003C5DD2">
            <w:pPr>
              <w:spacing w:line="240" w:lineRule="auto"/>
              <w:jc w:val="center"/>
              <w:rPr>
                <w:sz w:val="22"/>
                <w:szCs w:val="22"/>
              </w:rPr>
            </w:pPr>
            <w:proofErr w:type="gramStart"/>
            <w:r w:rsidRPr="003C5DD2">
              <w:rPr>
                <w:rFonts w:eastAsia="Times New Roman"/>
                <w:sz w:val="22"/>
                <w:szCs w:val="22"/>
              </w:rPr>
              <w:t>p</w:t>
            </w:r>
            <w:proofErr w:type="gramEnd"/>
            <w:r w:rsidR="002047E8" w:rsidRPr="003C5DD2">
              <w:rPr>
                <w:rFonts w:eastAsia="Times New Roman"/>
                <w:sz w:val="22"/>
                <w:szCs w:val="22"/>
              </w:rPr>
              <w:t>=</w:t>
            </w:r>
            <w:r w:rsidR="008E139F" w:rsidRPr="003C5DD2">
              <w:rPr>
                <w:rFonts w:eastAsia="Times New Roman"/>
                <w:sz w:val="22"/>
                <w:szCs w:val="22"/>
              </w:rPr>
              <w:t xml:space="preserve"> </w:t>
            </w:r>
            <w:r w:rsidR="002047E8" w:rsidRPr="003C5DD2">
              <w:rPr>
                <w:rFonts w:eastAsia="Times New Roman"/>
                <w:sz w:val="22"/>
                <w:szCs w:val="22"/>
              </w:rPr>
              <w:t>0,322</w:t>
            </w:r>
          </w:p>
        </w:tc>
      </w:tr>
      <w:tr w:rsidR="002047E8" w:rsidRPr="003C5DD2" w14:paraId="03C7A064" w14:textId="77777777" w:rsidTr="00A870E0">
        <w:trPr>
          <w:trHeight w:val="219"/>
        </w:trPr>
        <w:tc>
          <w:tcPr>
            <w:tcW w:w="3720" w:type="dxa"/>
            <w:vAlign w:val="bottom"/>
          </w:tcPr>
          <w:p w14:paraId="0A9ABD03" w14:textId="12F3D879" w:rsidR="002047E8" w:rsidRPr="003C5DD2" w:rsidRDefault="009E5F78" w:rsidP="003C5DD2">
            <w:pPr>
              <w:spacing w:line="240" w:lineRule="auto"/>
              <w:rPr>
                <w:sz w:val="22"/>
                <w:szCs w:val="22"/>
              </w:rPr>
            </w:pPr>
            <w:r w:rsidRPr="003C5DD2">
              <w:rPr>
                <w:rFonts w:eastAsia="Times New Roman"/>
                <w:b/>
                <w:bCs/>
                <w:sz w:val="22"/>
                <w:szCs w:val="22"/>
              </w:rPr>
              <w:t xml:space="preserve"> </w:t>
            </w:r>
            <w:r w:rsidR="002047E8" w:rsidRPr="003C5DD2">
              <w:rPr>
                <w:rFonts w:eastAsia="Times New Roman"/>
                <w:b/>
                <w:bCs/>
                <w:sz w:val="22"/>
                <w:szCs w:val="22"/>
              </w:rPr>
              <w:t xml:space="preserve">İkamet </w:t>
            </w:r>
          </w:p>
        </w:tc>
        <w:tc>
          <w:tcPr>
            <w:tcW w:w="700" w:type="dxa"/>
            <w:vAlign w:val="bottom"/>
          </w:tcPr>
          <w:p w14:paraId="6D51C034" w14:textId="77777777" w:rsidR="002047E8" w:rsidRPr="003C5DD2" w:rsidRDefault="002047E8" w:rsidP="003C5DD2">
            <w:pPr>
              <w:spacing w:line="240" w:lineRule="auto"/>
              <w:rPr>
                <w:sz w:val="22"/>
                <w:szCs w:val="22"/>
              </w:rPr>
            </w:pPr>
          </w:p>
        </w:tc>
        <w:tc>
          <w:tcPr>
            <w:tcW w:w="1109" w:type="dxa"/>
            <w:vAlign w:val="bottom"/>
          </w:tcPr>
          <w:p w14:paraId="744779DB" w14:textId="77777777" w:rsidR="002047E8" w:rsidRPr="003C5DD2" w:rsidRDefault="002047E8" w:rsidP="003C5DD2">
            <w:pPr>
              <w:spacing w:line="240" w:lineRule="auto"/>
              <w:rPr>
                <w:sz w:val="22"/>
                <w:szCs w:val="22"/>
              </w:rPr>
            </w:pPr>
          </w:p>
        </w:tc>
        <w:tc>
          <w:tcPr>
            <w:tcW w:w="708" w:type="dxa"/>
            <w:vAlign w:val="bottom"/>
          </w:tcPr>
          <w:p w14:paraId="751AC735" w14:textId="77777777" w:rsidR="002047E8" w:rsidRPr="003C5DD2" w:rsidRDefault="002047E8" w:rsidP="003C5DD2">
            <w:pPr>
              <w:spacing w:line="240" w:lineRule="auto"/>
              <w:rPr>
                <w:sz w:val="22"/>
                <w:szCs w:val="22"/>
              </w:rPr>
            </w:pPr>
          </w:p>
        </w:tc>
        <w:tc>
          <w:tcPr>
            <w:tcW w:w="943" w:type="dxa"/>
            <w:vAlign w:val="bottom"/>
          </w:tcPr>
          <w:p w14:paraId="1F5937D0" w14:textId="77777777" w:rsidR="002047E8" w:rsidRPr="003C5DD2" w:rsidRDefault="002047E8" w:rsidP="003C5DD2">
            <w:pPr>
              <w:spacing w:line="240" w:lineRule="auto"/>
              <w:rPr>
                <w:sz w:val="22"/>
                <w:szCs w:val="22"/>
              </w:rPr>
            </w:pPr>
          </w:p>
        </w:tc>
        <w:tc>
          <w:tcPr>
            <w:tcW w:w="1164" w:type="dxa"/>
            <w:vAlign w:val="bottom"/>
          </w:tcPr>
          <w:p w14:paraId="3CBEEE45" w14:textId="77777777" w:rsidR="002047E8" w:rsidRPr="003C5DD2" w:rsidRDefault="002047E8" w:rsidP="003C5DD2">
            <w:pPr>
              <w:spacing w:line="240" w:lineRule="auto"/>
              <w:rPr>
                <w:sz w:val="22"/>
                <w:szCs w:val="22"/>
              </w:rPr>
            </w:pPr>
          </w:p>
        </w:tc>
      </w:tr>
      <w:tr w:rsidR="002047E8" w:rsidRPr="003C5DD2" w14:paraId="5F7EB220" w14:textId="77777777" w:rsidTr="00A870E0">
        <w:trPr>
          <w:trHeight w:val="223"/>
        </w:trPr>
        <w:tc>
          <w:tcPr>
            <w:tcW w:w="3720" w:type="dxa"/>
            <w:vAlign w:val="bottom"/>
          </w:tcPr>
          <w:p w14:paraId="1C60CF35" w14:textId="77777777" w:rsidR="002047E8" w:rsidRPr="003C5DD2" w:rsidRDefault="002047E8" w:rsidP="003C5DD2">
            <w:pPr>
              <w:spacing w:line="240" w:lineRule="auto"/>
              <w:ind w:left="280"/>
              <w:rPr>
                <w:sz w:val="22"/>
                <w:szCs w:val="22"/>
              </w:rPr>
            </w:pPr>
            <w:r w:rsidRPr="003C5DD2">
              <w:rPr>
                <w:rFonts w:eastAsia="Times New Roman"/>
                <w:sz w:val="22"/>
                <w:szCs w:val="22"/>
              </w:rPr>
              <w:t>İl merkezi</w:t>
            </w:r>
          </w:p>
        </w:tc>
        <w:tc>
          <w:tcPr>
            <w:tcW w:w="700" w:type="dxa"/>
            <w:vAlign w:val="bottom"/>
          </w:tcPr>
          <w:p w14:paraId="48F9E48B" w14:textId="77777777" w:rsidR="002047E8" w:rsidRPr="003C5DD2" w:rsidRDefault="002047E8" w:rsidP="003C5DD2">
            <w:pPr>
              <w:spacing w:line="240" w:lineRule="auto"/>
              <w:ind w:left="440"/>
              <w:rPr>
                <w:sz w:val="22"/>
                <w:szCs w:val="22"/>
              </w:rPr>
            </w:pPr>
            <w:r w:rsidRPr="003C5DD2">
              <w:rPr>
                <w:rFonts w:eastAsia="Times New Roman"/>
                <w:sz w:val="22"/>
                <w:szCs w:val="22"/>
              </w:rPr>
              <w:t>25</w:t>
            </w:r>
          </w:p>
        </w:tc>
        <w:tc>
          <w:tcPr>
            <w:tcW w:w="1109" w:type="dxa"/>
            <w:vAlign w:val="bottom"/>
          </w:tcPr>
          <w:p w14:paraId="35C17C7E" w14:textId="77777777" w:rsidR="002047E8" w:rsidRPr="003C5DD2" w:rsidRDefault="002047E8" w:rsidP="003C5DD2">
            <w:pPr>
              <w:spacing w:line="240" w:lineRule="auto"/>
              <w:ind w:right="260"/>
              <w:jc w:val="center"/>
              <w:rPr>
                <w:sz w:val="22"/>
                <w:szCs w:val="22"/>
              </w:rPr>
            </w:pPr>
            <w:r w:rsidRPr="003C5DD2">
              <w:rPr>
                <w:rFonts w:eastAsia="Times New Roman"/>
                <w:w w:val="99"/>
                <w:sz w:val="22"/>
                <w:szCs w:val="22"/>
              </w:rPr>
              <w:t>(46,3)</w:t>
            </w:r>
          </w:p>
        </w:tc>
        <w:tc>
          <w:tcPr>
            <w:tcW w:w="708" w:type="dxa"/>
            <w:vAlign w:val="bottom"/>
          </w:tcPr>
          <w:p w14:paraId="5AD1B900" w14:textId="77777777" w:rsidR="002047E8" w:rsidRPr="003C5DD2" w:rsidRDefault="002047E8" w:rsidP="003C5DD2">
            <w:pPr>
              <w:spacing w:line="240" w:lineRule="auto"/>
              <w:ind w:left="440"/>
              <w:rPr>
                <w:sz w:val="22"/>
                <w:szCs w:val="22"/>
              </w:rPr>
            </w:pPr>
            <w:r w:rsidRPr="003C5DD2">
              <w:rPr>
                <w:rFonts w:eastAsia="Times New Roman"/>
                <w:sz w:val="22"/>
                <w:szCs w:val="22"/>
              </w:rPr>
              <w:t>16</w:t>
            </w:r>
          </w:p>
        </w:tc>
        <w:tc>
          <w:tcPr>
            <w:tcW w:w="943" w:type="dxa"/>
            <w:vAlign w:val="bottom"/>
          </w:tcPr>
          <w:p w14:paraId="3AB31CED" w14:textId="77777777" w:rsidR="002047E8" w:rsidRPr="003C5DD2" w:rsidRDefault="002047E8" w:rsidP="003C5DD2">
            <w:pPr>
              <w:spacing w:line="240" w:lineRule="auto"/>
              <w:ind w:left="60"/>
              <w:rPr>
                <w:sz w:val="22"/>
                <w:szCs w:val="22"/>
              </w:rPr>
            </w:pPr>
            <w:r w:rsidRPr="003C5DD2">
              <w:rPr>
                <w:rFonts w:eastAsia="Times New Roman"/>
                <w:sz w:val="22"/>
                <w:szCs w:val="22"/>
              </w:rPr>
              <w:t>(29,6)</w:t>
            </w:r>
          </w:p>
        </w:tc>
        <w:tc>
          <w:tcPr>
            <w:tcW w:w="1164" w:type="dxa"/>
            <w:vAlign w:val="bottom"/>
          </w:tcPr>
          <w:p w14:paraId="04698778" w14:textId="77777777" w:rsidR="002047E8" w:rsidRPr="003C5DD2" w:rsidRDefault="002047E8"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8E139F" w:rsidRPr="003C5DD2">
              <w:rPr>
                <w:rFonts w:eastAsia="Times New Roman"/>
                <w:w w:val="98"/>
                <w:sz w:val="22"/>
                <w:szCs w:val="22"/>
              </w:rPr>
              <w:t xml:space="preserve"> </w:t>
            </w:r>
            <w:r w:rsidRPr="003C5DD2">
              <w:rPr>
                <w:rFonts w:eastAsia="Times New Roman"/>
                <w:w w:val="98"/>
                <w:sz w:val="22"/>
                <w:szCs w:val="22"/>
              </w:rPr>
              <w:t>3,335</w:t>
            </w:r>
          </w:p>
        </w:tc>
      </w:tr>
      <w:tr w:rsidR="002047E8" w:rsidRPr="003C5DD2" w14:paraId="21436509" w14:textId="77777777" w:rsidTr="00A870E0">
        <w:trPr>
          <w:trHeight w:val="235"/>
        </w:trPr>
        <w:tc>
          <w:tcPr>
            <w:tcW w:w="3720" w:type="dxa"/>
            <w:vAlign w:val="bottom"/>
          </w:tcPr>
          <w:p w14:paraId="1A8463EC" w14:textId="77777777" w:rsidR="002047E8" w:rsidRPr="003C5DD2" w:rsidRDefault="002047E8" w:rsidP="003C5DD2">
            <w:pPr>
              <w:spacing w:line="240" w:lineRule="auto"/>
              <w:ind w:left="280"/>
              <w:rPr>
                <w:sz w:val="22"/>
                <w:szCs w:val="22"/>
              </w:rPr>
            </w:pPr>
            <w:r w:rsidRPr="003C5DD2">
              <w:rPr>
                <w:rFonts w:eastAsia="Times New Roman"/>
                <w:sz w:val="22"/>
                <w:szCs w:val="22"/>
              </w:rPr>
              <w:t xml:space="preserve">İlçe </w:t>
            </w:r>
          </w:p>
        </w:tc>
        <w:tc>
          <w:tcPr>
            <w:tcW w:w="700" w:type="dxa"/>
            <w:vAlign w:val="bottom"/>
          </w:tcPr>
          <w:p w14:paraId="63FA1698" w14:textId="77777777" w:rsidR="002047E8" w:rsidRPr="003C5DD2" w:rsidRDefault="002047E8" w:rsidP="003C5DD2">
            <w:pPr>
              <w:spacing w:line="240" w:lineRule="auto"/>
              <w:ind w:left="440"/>
              <w:rPr>
                <w:sz w:val="22"/>
                <w:szCs w:val="22"/>
              </w:rPr>
            </w:pPr>
            <w:r w:rsidRPr="003C5DD2">
              <w:rPr>
                <w:rFonts w:eastAsia="Times New Roman"/>
                <w:sz w:val="22"/>
                <w:szCs w:val="22"/>
              </w:rPr>
              <w:t>24</w:t>
            </w:r>
          </w:p>
        </w:tc>
        <w:tc>
          <w:tcPr>
            <w:tcW w:w="1109" w:type="dxa"/>
            <w:vAlign w:val="bottom"/>
          </w:tcPr>
          <w:p w14:paraId="0C41B876" w14:textId="77777777" w:rsidR="002047E8" w:rsidRPr="003C5DD2" w:rsidRDefault="002047E8" w:rsidP="003C5DD2">
            <w:pPr>
              <w:spacing w:line="240" w:lineRule="auto"/>
              <w:ind w:right="260"/>
              <w:rPr>
                <w:sz w:val="22"/>
                <w:szCs w:val="22"/>
              </w:rPr>
            </w:pPr>
            <w:r w:rsidRPr="003C5DD2">
              <w:rPr>
                <w:rFonts w:eastAsia="Times New Roman"/>
                <w:w w:val="99"/>
                <w:sz w:val="22"/>
                <w:szCs w:val="22"/>
              </w:rPr>
              <w:t xml:space="preserve">   (44,4)</w:t>
            </w:r>
          </w:p>
        </w:tc>
        <w:tc>
          <w:tcPr>
            <w:tcW w:w="708" w:type="dxa"/>
            <w:vAlign w:val="bottom"/>
          </w:tcPr>
          <w:p w14:paraId="504E4847" w14:textId="77777777" w:rsidR="002047E8" w:rsidRPr="003C5DD2" w:rsidRDefault="002047E8" w:rsidP="003C5DD2">
            <w:pPr>
              <w:spacing w:line="240" w:lineRule="auto"/>
              <w:ind w:left="440"/>
              <w:rPr>
                <w:sz w:val="22"/>
                <w:szCs w:val="22"/>
              </w:rPr>
            </w:pPr>
            <w:r w:rsidRPr="003C5DD2">
              <w:rPr>
                <w:rFonts w:eastAsia="Times New Roman"/>
                <w:sz w:val="22"/>
                <w:szCs w:val="22"/>
              </w:rPr>
              <w:t>30</w:t>
            </w:r>
          </w:p>
        </w:tc>
        <w:tc>
          <w:tcPr>
            <w:tcW w:w="943" w:type="dxa"/>
            <w:vAlign w:val="bottom"/>
          </w:tcPr>
          <w:p w14:paraId="6637BB95" w14:textId="77777777" w:rsidR="002047E8" w:rsidRPr="003C5DD2" w:rsidRDefault="002047E8" w:rsidP="003C5DD2">
            <w:pPr>
              <w:spacing w:line="240" w:lineRule="auto"/>
              <w:ind w:left="60"/>
              <w:rPr>
                <w:sz w:val="22"/>
                <w:szCs w:val="22"/>
              </w:rPr>
            </w:pPr>
            <w:r w:rsidRPr="003C5DD2">
              <w:rPr>
                <w:rFonts w:eastAsia="Times New Roman"/>
                <w:sz w:val="22"/>
                <w:szCs w:val="22"/>
              </w:rPr>
              <w:t>(55,6)</w:t>
            </w:r>
          </w:p>
        </w:tc>
        <w:tc>
          <w:tcPr>
            <w:tcW w:w="1164" w:type="dxa"/>
            <w:vAlign w:val="bottom"/>
          </w:tcPr>
          <w:p w14:paraId="032443A3" w14:textId="77777777" w:rsidR="002047E8" w:rsidRPr="003C5DD2" w:rsidRDefault="002047E8"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w:t>
            </w:r>
            <w:r w:rsidR="008E139F" w:rsidRPr="003C5DD2">
              <w:rPr>
                <w:rFonts w:eastAsia="Times New Roman"/>
                <w:sz w:val="22"/>
                <w:szCs w:val="22"/>
              </w:rPr>
              <w:t xml:space="preserve"> </w:t>
            </w:r>
            <w:r w:rsidRPr="003C5DD2">
              <w:rPr>
                <w:rFonts w:eastAsia="Times New Roman"/>
                <w:sz w:val="22"/>
                <w:szCs w:val="22"/>
              </w:rPr>
              <w:t>0,189</w:t>
            </w:r>
          </w:p>
        </w:tc>
      </w:tr>
      <w:tr w:rsidR="002047E8" w:rsidRPr="003C5DD2" w14:paraId="5692123D" w14:textId="77777777" w:rsidTr="007762E6">
        <w:trPr>
          <w:trHeight w:val="134"/>
        </w:trPr>
        <w:tc>
          <w:tcPr>
            <w:tcW w:w="3720" w:type="dxa"/>
            <w:tcBorders>
              <w:bottom w:val="single" w:sz="8" w:space="0" w:color="auto"/>
            </w:tcBorders>
            <w:vAlign w:val="bottom"/>
          </w:tcPr>
          <w:p w14:paraId="3187D32E" w14:textId="77777777" w:rsidR="002047E8" w:rsidRPr="003C5DD2" w:rsidRDefault="002047E8" w:rsidP="003C5DD2">
            <w:pPr>
              <w:spacing w:line="240" w:lineRule="auto"/>
              <w:ind w:left="280"/>
              <w:rPr>
                <w:rFonts w:eastAsia="Times New Roman"/>
                <w:sz w:val="22"/>
                <w:szCs w:val="22"/>
              </w:rPr>
            </w:pPr>
            <w:r w:rsidRPr="003C5DD2">
              <w:rPr>
                <w:rFonts w:eastAsia="Times New Roman"/>
                <w:sz w:val="22"/>
                <w:szCs w:val="22"/>
              </w:rPr>
              <w:t>Köy mahalle</w:t>
            </w:r>
          </w:p>
        </w:tc>
        <w:tc>
          <w:tcPr>
            <w:tcW w:w="700" w:type="dxa"/>
            <w:tcBorders>
              <w:bottom w:val="single" w:sz="8" w:space="0" w:color="auto"/>
            </w:tcBorders>
            <w:vAlign w:val="bottom"/>
          </w:tcPr>
          <w:p w14:paraId="42BD4C13" w14:textId="77777777" w:rsidR="002047E8" w:rsidRPr="003C5DD2" w:rsidRDefault="002047E8" w:rsidP="003C5DD2">
            <w:pPr>
              <w:spacing w:line="240" w:lineRule="auto"/>
              <w:ind w:left="440"/>
              <w:rPr>
                <w:rFonts w:eastAsia="Times New Roman"/>
                <w:sz w:val="22"/>
                <w:szCs w:val="22"/>
              </w:rPr>
            </w:pPr>
            <w:r w:rsidRPr="003C5DD2">
              <w:rPr>
                <w:rFonts w:eastAsia="Times New Roman"/>
                <w:sz w:val="22"/>
                <w:szCs w:val="22"/>
              </w:rPr>
              <w:t>5</w:t>
            </w:r>
          </w:p>
        </w:tc>
        <w:tc>
          <w:tcPr>
            <w:tcW w:w="1109" w:type="dxa"/>
            <w:tcBorders>
              <w:bottom w:val="single" w:sz="8" w:space="0" w:color="auto"/>
            </w:tcBorders>
            <w:vAlign w:val="bottom"/>
          </w:tcPr>
          <w:p w14:paraId="731C4FDD" w14:textId="77777777" w:rsidR="002047E8" w:rsidRPr="003C5DD2" w:rsidRDefault="002047E8" w:rsidP="003C5DD2">
            <w:pPr>
              <w:spacing w:line="240" w:lineRule="auto"/>
              <w:ind w:right="260"/>
              <w:rPr>
                <w:rFonts w:eastAsia="Times New Roman"/>
                <w:w w:val="99"/>
                <w:sz w:val="22"/>
                <w:szCs w:val="22"/>
              </w:rPr>
            </w:pPr>
            <w:r w:rsidRPr="003C5DD2">
              <w:rPr>
                <w:rFonts w:eastAsia="Times New Roman"/>
                <w:w w:val="99"/>
                <w:sz w:val="22"/>
                <w:szCs w:val="22"/>
              </w:rPr>
              <w:t xml:space="preserve">   (9,3)</w:t>
            </w:r>
          </w:p>
        </w:tc>
        <w:tc>
          <w:tcPr>
            <w:tcW w:w="708" w:type="dxa"/>
            <w:tcBorders>
              <w:bottom w:val="single" w:sz="8" w:space="0" w:color="auto"/>
            </w:tcBorders>
            <w:vAlign w:val="bottom"/>
          </w:tcPr>
          <w:p w14:paraId="2030BEC2" w14:textId="77777777" w:rsidR="002047E8" w:rsidRPr="003C5DD2" w:rsidRDefault="002047E8" w:rsidP="003C5DD2">
            <w:pPr>
              <w:spacing w:line="240" w:lineRule="auto"/>
              <w:ind w:left="440"/>
              <w:rPr>
                <w:rFonts w:eastAsia="Times New Roman"/>
                <w:sz w:val="22"/>
                <w:szCs w:val="22"/>
              </w:rPr>
            </w:pPr>
            <w:r w:rsidRPr="003C5DD2">
              <w:rPr>
                <w:rFonts w:eastAsia="Times New Roman"/>
                <w:sz w:val="22"/>
                <w:szCs w:val="22"/>
              </w:rPr>
              <w:t>8</w:t>
            </w:r>
          </w:p>
        </w:tc>
        <w:tc>
          <w:tcPr>
            <w:tcW w:w="943" w:type="dxa"/>
            <w:tcBorders>
              <w:bottom w:val="single" w:sz="8" w:space="0" w:color="auto"/>
            </w:tcBorders>
            <w:vAlign w:val="bottom"/>
          </w:tcPr>
          <w:p w14:paraId="0912DA7E" w14:textId="77777777" w:rsidR="002047E8" w:rsidRPr="003C5DD2" w:rsidRDefault="002047E8" w:rsidP="003C5DD2">
            <w:pPr>
              <w:spacing w:line="240" w:lineRule="auto"/>
              <w:ind w:left="60"/>
              <w:rPr>
                <w:rFonts w:eastAsia="Times New Roman"/>
                <w:sz w:val="22"/>
                <w:szCs w:val="22"/>
              </w:rPr>
            </w:pPr>
            <w:r w:rsidRPr="003C5DD2">
              <w:rPr>
                <w:rFonts w:eastAsia="Times New Roman"/>
                <w:sz w:val="22"/>
                <w:szCs w:val="22"/>
              </w:rPr>
              <w:t>(14,8)</w:t>
            </w:r>
          </w:p>
        </w:tc>
        <w:tc>
          <w:tcPr>
            <w:tcW w:w="1164" w:type="dxa"/>
            <w:tcBorders>
              <w:bottom w:val="single" w:sz="8" w:space="0" w:color="auto"/>
            </w:tcBorders>
            <w:vAlign w:val="bottom"/>
          </w:tcPr>
          <w:p w14:paraId="3354C839" w14:textId="77777777" w:rsidR="002047E8" w:rsidRPr="003C5DD2" w:rsidRDefault="002047E8" w:rsidP="003C5DD2">
            <w:pPr>
              <w:spacing w:line="240" w:lineRule="auto"/>
              <w:jc w:val="center"/>
              <w:rPr>
                <w:rFonts w:eastAsia="Times New Roman"/>
                <w:w w:val="99"/>
                <w:sz w:val="22"/>
                <w:szCs w:val="22"/>
              </w:rPr>
            </w:pPr>
          </w:p>
        </w:tc>
      </w:tr>
      <w:tr w:rsidR="001010A5" w:rsidRPr="003C5DD2" w14:paraId="03E71738" w14:textId="77777777" w:rsidTr="00A870E0">
        <w:trPr>
          <w:trHeight w:val="235"/>
        </w:trPr>
        <w:tc>
          <w:tcPr>
            <w:tcW w:w="3720" w:type="dxa"/>
            <w:tcBorders>
              <w:top w:val="single" w:sz="8" w:space="0" w:color="auto"/>
            </w:tcBorders>
            <w:vAlign w:val="bottom"/>
          </w:tcPr>
          <w:p w14:paraId="3CD29EB4" w14:textId="07C2E4B5" w:rsidR="001010A5" w:rsidRPr="003C5DD2" w:rsidRDefault="009E5F78" w:rsidP="003C5DD2">
            <w:pPr>
              <w:spacing w:line="240" w:lineRule="auto"/>
              <w:rPr>
                <w:rFonts w:eastAsia="Times New Roman"/>
                <w:b/>
                <w:bCs/>
                <w:sz w:val="22"/>
                <w:szCs w:val="22"/>
              </w:rPr>
            </w:pPr>
            <w:r w:rsidRPr="003C5DD2">
              <w:rPr>
                <w:rFonts w:eastAsia="Times New Roman"/>
                <w:b/>
                <w:bCs/>
                <w:sz w:val="22"/>
                <w:szCs w:val="22"/>
              </w:rPr>
              <w:t xml:space="preserve"> </w:t>
            </w:r>
            <w:r w:rsidR="001010A5" w:rsidRPr="003C5DD2">
              <w:rPr>
                <w:rFonts w:eastAsia="Times New Roman"/>
                <w:b/>
                <w:bCs/>
                <w:sz w:val="22"/>
                <w:szCs w:val="22"/>
              </w:rPr>
              <w:t>Çalışma durumu</w:t>
            </w:r>
          </w:p>
        </w:tc>
        <w:tc>
          <w:tcPr>
            <w:tcW w:w="700" w:type="dxa"/>
            <w:tcBorders>
              <w:top w:val="single" w:sz="8" w:space="0" w:color="auto"/>
            </w:tcBorders>
            <w:vAlign w:val="bottom"/>
          </w:tcPr>
          <w:p w14:paraId="771F327C" w14:textId="77777777" w:rsidR="001010A5" w:rsidRPr="003C5DD2" w:rsidRDefault="001010A5" w:rsidP="003C5DD2">
            <w:pPr>
              <w:spacing w:line="240" w:lineRule="auto"/>
              <w:ind w:left="440"/>
              <w:rPr>
                <w:rFonts w:eastAsia="Times New Roman"/>
                <w:sz w:val="22"/>
                <w:szCs w:val="22"/>
              </w:rPr>
            </w:pPr>
          </w:p>
        </w:tc>
        <w:tc>
          <w:tcPr>
            <w:tcW w:w="1109" w:type="dxa"/>
            <w:tcBorders>
              <w:top w:val="single" w:sz="8" w:space="0" w:color="auto"/>
            </w:tcBorders>
            <w:vAlign w:val="bottom"/>
          </w:tcPr>
          <w:p w14:paraId="02E0A9C0" w14:textId="77777777" w:rsidR="001010A5" w:rsidRPr="003C5DD2" w:rsidRDefault="001010A5" w:rsidP="003C5DD2">
            <w:pPr>
              <w:spacing w:line="240" w:lineRule="auto"/>
              <w:ind w:right="260"/>
              <w:rPr>
                <w:rFonts w:eastAsia="Times New Roman"/>
                <w:w w:val="99"/>
                <w:sz w:val="22"/>
                <w:szCs w:val="22"/>
              </w:rPr>
            </w:pPr>
          </w:p>
        </w:tc>
        <w:tc>
          <w:tcPr>
            <w:tcW w:w="708" w:type="dxa"/>
            <w:tcBorders>
              <w:top w:val="single" w:sz="8" w:space="0" w:color="auto"/>
            </w:tcBorders>
            <w:vAlign w:val="bottom"/>
          </w:tcPr>
          <w:p w14:paraId="7FDCD109" w14:textId="77777777" w:rsidR="001010A5" w:rsidRPr="003C5DD2" w:rsidRDefault="001010A5" w:rsidP="003C5DD2">
            <w:pPr>
              <w:spacing w:line="240" w:lineRule="auto"/>
              <w:ind w:left="440"/>
              <w:rPr>
                <w:rFonts w:eastAsia="Times New Roman"/>
                <w:sz w:val="22"/>
                <w:szCs w:val="22"/>
              </w:rPr>
            </w:pPr>
          </w:p>
        </w:tc>
        <w:tc>
          <w:tcPr>
            <w:tcW w:w="943" w:type="dxa"/>
            <w:tcBorders>
              <w:top w:val="single" w:sz="8" w:space="0" w:color="auto"/>
            </w:tcBorders>
            <w:vAlign w:val="bottom"/>
          </w:tcPr>
          <w:p w14:paraId="554C3F81" w14:textId="77777777" w:rsidR="001010A5" w:rsidRPr="003C5DD2" w:rsidRDefault="001010A5" w:rsidP="003C5DD2">
            <w:pPr>
              <w:spacing w:line="240" w:lineRule="auto"/>
              <w:ind w:left="60"/>
              <w:rPr>
                <w:rFonts w:eastAsia="Times New Roman"/>
                <w:sz w:val="22"/>
                <w:szCs w:val="22"/>
              </w:rPr>
            </w:pPr>
          </w:p>
        </w:tc>
        <w:tc>
          <w:tcPr>
            <w:tcW w:w="1164" w:type="dxa"/>
            <w:tcBorders>
              <w:top w:val="single" w:sz="8" w:space="0" w:color="auto"/>
            </w:tcBorders>
            <w:vAlign w:val="bottom"/>
          </w:tcPr>
          <w:p w14:paraId="692D24BB" w14:textId="77777777" w:rsidR="001010A5" w:rsidRPr="003C5DD2" w:rsidRDefault="001010A5" w:rsidP="003C5DD2">
            <w:pPr>
              <w:spacing w:line="240" w:lineRule="auto"/>
              <w:jc w:val="center"/>
              <w:rPr>
                <w:rFonts w:eastAsia="Times New Roman"/>
                <w:b/>
                <w:bCs/>
                <w:w w:val="99"/>
                <w:sz w:val="22"/>
                <w:szCs w:val="22"/>
              </w:rPr>
            </w:pPr>
          </w:p>
        </w:tc>
      </w:tr>
      <w:tr w:rsidR="00043D25" w:rsidRPr="003C5DD2" w14:paraId="3A12C747" w14:textId="77777777" w:rsidTr="00A870E0">
        <w:trPr>
          <w:trHeight w:val="235"/>
        </w:trPr>
        <w:tc>
          <w:tcPr>
            <w:tcW w:w="3720" w:type="dxa"/>
            <w:vAlign w:val="bottom"/>
          </w:tcPr>
          <w:p w14:paraId="5372676E" w14:textId="77777777" w:rsidR="00043D25" w:rsidRPr="003C5DD2" w:rsidRDefault="00043D25" w:rsidP="003C5DD2">
            <w:pPr>
              <w:spacing w:line="240" w:lineRule="auto"/>
              <w:rPr>
                <w:rFonts w:eastAsia="Times New Roman"/>
                <w:sz w:val="22"/>
                <w:szCs w:val="22"/>
              </w:rPr>
            </w:pPr>
            <w:r w:rsidRPr="003C5DD2">
              <w:rPr>
                <w:rFonts w:eastAsia="Times New Roman"/>
                <w:sz w:val="22"/>
                <w:szCs w:val="22"/>
              </w:rPr>
              <w:t xml:space="preserve">     Çalışıyor</w:t>
            </w:r>
          </w:p>
        </w:tc>
        <w:tc>
          <w:tcPr>
            <w:tcW w:w="700" w:type="dxa"/>
            <w:vAlign w:val="bottom"/>
          </w:tcPr>
          <w:p w14:paraId="66F6C79E"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13</w:t>
            </w:r>
          </w:p>
        </w:tc>
        <w:tc>
          <w:tcPr>
            <w:tcW w:w="1109" w:type="dxa"/>
            <w:vAlign w:val="bottom"/>
          </w:tcPr>
          <w:p w14:paraId="2454DE61" w14:textId="77777777" w:rsidR="00043D25" w:rsidRPr="003C5DD2" w:rsidRDefault="00043D25" w:rsidP="003C5DD2">
            <w:pPr>
              <w:spacing w:line="240" w:lineRule="auto"/>
              <w:ind w:right="260"/>
              <w:rPr>
                <w:rFonts w:eastAsia="Times New Roman"/>
                <w:w w:val="99"/>
                <w:sz w:val="22"/>
                <w:szCs w:val="22"/>
              </w:rPr>
            </w:pPr>
            <w:r w:rsidRPr="003C5DD2">
              <w:rPr>
                <w:rFonts w:eastAsia="Times New Roman"/>
                <w:w w:val="99"/>
                <w:sz w:val="22"/>
                <w:szCs w:val="22"/>
              </w:rPr>
              <w:t>(24,1)</w:t>
            </w:r>
          </w:p>
        </w:tc>
        <w:tc>
          <w:tcPr>
            <w:tcW w:w="708" w:type="dxa"/>
            <w:vAlign w:val="bottom"/>
          </w:tcPr>
          <w:p w14:paraId="66E3EAE1"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 xml:space="preserve">7 </w:t>
            </w:r>
          </w:p>
        </w:tc>
        <w:tc>
          <w:tcPr>
            <w:tcW w:w="943" w:type="dxa"/>
            <w:vAlign w:val="bottom"/>
          </w:tcPr>
          <w:p w14:paraId="50B6AA0E" w14:textId="77777777" w:rsidR="00043D25" w:rsidRPr="003C5DD2" w:rsidRDefault="00043D25" w:rsidP="003C5DD2">
            <w:pPr>
              <w:spacing w:line="240" w:lineRule="auto"/>
              <w:ind w:left="60"/>
              <w:rPr>
                <w:rFonts w:eastAsia="Times New Roman"/>
                <w:sz w:val="22"/>
                <w:szCs w:val="22"/>
              </w:rPr>
            </w:pPr>
            <w:r w:rsidRPr="003C5DD2">
              <w:rPr>
                <w:rFonts w:eastAsia="Times New Roman"/>
                <w:sz w:val="22"/>
                <w:szCs w:val="22"/>
              </w:rPr>
              <w:t>(18,5)</w:t>
            </w:r>
          </w:p>
        </w:tc>
        <w:tc>
          <w:tcPr>
            <w:tcW w:w="1164" w:type="dxa"/>
            <w:vAlign w:val="bottom"/>
          </w:tcPr>
          <w:p w14:paraId="0AA6BFA5" w14:textId="77777777" w:rsidR="00043D25" w:rsidRPr="003C5DD2" w:rsidRDefault="00043D25"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8E139F" w:rsidRPr="003C5DD2">
              <w:rPr>
                <w:rFonts w:eastAsia="Times New Roman"/>
                <w:w w:val="98"/>
                <w:sz w:val="22"/>
                <w:szCs w:val="22"/>
              </w:rPr>
              <w:t xml:space="preserve"> </w:t>
            </w:r>
            <w:r w:rsidRPr="003C5DD2">
              <w:rPr>
                <w:rFonts w:eastAsia="Times New Roman"/>
                <w:w w:val="98"/>
                <w:sz w:val="22"/>
                <w:szCs w:val="22"/>
              </w:rPr>
              <w:t>1,53</w:t>
            </w:r>
          </w:p>
        </w:tc>
      </w:tr>
      <w:tr w:rsidR="00043D25" w:rsidRPr="003C5DD2" w14:paraId="0574B9F0" w14:textId="77777777" w:rsidTr="00A870E0">
        <w:trPr>
          <w:trHeight w:val="235"/>
        </w:trPr>
        <w:tc>
          <w:tcPr>
            <w:tcW w:w="3720" w:type="dxa"/>
            <w:tcBorders>
              <w:bottom w:val="single" w:sz="8" w:space="0" w:color="auto"/>
            </w:tcBorders>
            <w:vAlign w:val="bottom"/>
          </w:tcPr>
          <w:p w14:paraId="7D73BA51" w14:textId="73931147" w:rsidR="00043D25" w:rsidRPr="003C5DD2" w:rsidRDefault="00C75BC5" w:rsidP="003C5DD2">
            <w:pPr>
              <w:spacing w:line="240" w:lineRule="auto"/>
              <w:rPr>
                <w:rFonts w:eastAsia="Times New Roman"/>
                <w:sz w:val="22"/>
                <w:szCs w:val="22"/>
              </w:rPr>
            </w:pPr>
            <w:r w:rsidRPr="003C5DD2">
              <w:rPr>
                <w:rFonts w:eastAsia="Times New Roman"/>
                <w:sz w:val="22"/>
                <w:szCs w:val="22"/>
              </w:rPr>
              <w:t xml:space="preserve">     </w:t>
            </w:r>
            <w:r w:rsidR="0080448C" w:rsidRPr="003C5DD2">
              <w:rPr>
                <w:rFonts w:eastAsia="Times New Roman"/>
                <w:sz w:val="22"/>
                <w:szCs w:val="22"/>
              </w:rPr>
              <w:t>Ev hanımı</w:t>
            </w:r>
          </w:p>
        </w:tc>
        <w:tc>
          <w:tcPr>
            <w:tcW w:w="700" w:type="dxa"/>
            <w:tcBorders>
              <w:bottom w:val="single" w:sz="8" w:space="0" w:color="auto"/>
            </w:tcBorders>
            <w:vAlign w:val="bottom"/>
          </w:tcPr>
          <w:p w14:paraId="5BBFB939"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41</w:t>
            </w:r>
          </w:p>
        </w:tc>
        <w:tc>
          <w:tcPr>
            <w:tcW w:w="1109" w:type="dxa"/>
            <w:tcBorders>
              <w:bottom w:val="single" w:sz="8" w:space="0" w:color="auto"/>
            </w:tcBorders>
            <w:vAlign w:val="bottom"/>
          </w:tcPr>
          <w:p w14:paraId="6531AD07" w14:textId="77777777" w:rsidR="00043D25" w:rsidRPr="003C5DD2" w:rsidRDefault="00043D25" w:rsidP="003C5DD2">
            <w:pPr>
              <w:spacing w:line="240" w:lineRule="auto"/>
              <w:ind w:right="260"/>
              <w:rPr>
                <w:rFonts w:eastAsia="Times New Roman"/>
                <w:w w:val="99"/>
                <w:sz w:val="22"/>
                <w:szCs w:val="22"/>
              </w:rPr>
            </w:pPr>
            <w:r w:rsidRPr="003C5DD2">
              <w:rPr>
                <w:rFonts w:eastAsia="Times New Roman"/>
                <w:w w:val="99"/>
                <w:sz w:val="22"/>
                <w:szCs w:val="22"/>
              </w:rPr>
              <w:t>(75,9)</w:t>
            </w:r>
          </w:p>
        </w:tc>
        <w:tc>
          <w:tcPr>
            <w:tcW w:w="708" w:type="dxa"/>
            <w:tcBorders>
              <w:bottom w:val="single" w:sz="8" w:space="0" w:color="auto"/>
            </w:tcBorders>
            <w:vAlign w:val="bottom"/>
          </w:tcPr>
          <w:p w14:paraId="3DC7BFE8"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47</w:t>
            </w:r>
          </w:p>
        </w:tc>
        <w:tc>
          <w:tcPr>
            <w:tcW w:w="943" w:type="dxa"/>
            <w:tcBorders>
              <w:bottom w:val="single" w:sz="8" w:space="0" w:color="auto"/>
            </w:tcBorders>
            <w:vAlign w:val="bottom"/>
          </w:tcPr>
          <w:p w14:paraId="331A035F" w14:textId="77777777" w:rsidR="00043D25" w:rsidRPr="003C5DD2" w:rsidRDefault="00043D25" w:rsidP="003C5DD2">
            <w:pPr>
              <w:spacing w:line="240" w:lineRule="auto"/>
              <w:ind w:left="60"/>
              <w:rPr>
                <w:rFonts w:eastAsia="Times New Roman"/>
                <w:sz w:val="22"/>
                <w:szCs w:val="22"/>
              </w:rPr>
            </w:pPr>
            <w:r w:rsidRPr="003C5DD2">
              <w:rPr>
                <w:rFonts w:eastAsia="Times New Roman"/>
                <w:sz w:val="22"/>
                <w:szCs w:val="22"/>
              </w:rPr>
              <w:t>(81,5)</w:t>
            </w:r>
          </w:p>
        </w:tc>
        <w:tc>
          <w:tcPr>
            <w:tcW w:w="1164" w:type="dxa"/>
            <w:tcBorders>
              <w:bottom w:val="single" w:sz="8" w:space="0" w:color="auto"/>
            </w:tcBorders>
            <w:vAlign w:val="bottom"/>
          </w:tcPr>
          <w:p w14:paraId="0800100F" w14:textId="77777777" w:rsidR="00043D25" w:rsidRPr="003C5DD2" w:rsidRDefault="004413F3" w:rsidP="003C5DD2">
            <w:pPr>
              <w:spacing w:line="240" w:lineRule="auto"/>
              <w:jc w:val="center"/>
              <w:rPr>
                <w:sz w:val="22"/>
                <w:szCs w:val="22"/>
              </w:rPr>
            </w:pPr>
            <w:r w:rsidRPr="003C5DD2">
              <w:rPr>
                <w:rFonts w:eastAsia="Times New Roman"/>
                <w:sz w:val="22"/>
                <w:szCs w:val="22"/>
              </w:rPr>
              <w:t xml:space="preserve">  </w:t>
            </w:r>
            <w:proofErr w:type="gramStart"/>
            <w:r w:rsidRPr="003C5DD2">
              <w:rPr>
                <w:rFonts w:eastAsia="Times New Roman"/>
                <w:sz w:val="22"/>
                <w:szCs w:val="22"/>
              </w:rPr>
              <w:t>p</w:t>
            </w:r>
            <w:proofErr w:type="gramEnd"/>
            <w:r w:rsidRPr="003C5DD2">
              <w:rPr>
                <w:rFonts w:eastAsia="Times New Roman"/>
                <w:sz w:val="22"/>
                <w:szCs w:val="22"/>
              </w:rPr>
              <w:t xml:space="preserve"> </w:t>
            </w:r>
            <w:r w:rsidR="00043D25" w:rsidRPr="003C5DD2">
              <w:rPr>
                <w:rFonts w:eastAsia="Times New Roman"/>
                <w:sz w:val="22"/>
                <w:szCs w:val="22"/>
              </w:rPr>
              <w:t>=</w:t>
            </w:r>
            <w:r w:rsidR="008E139F" w:rsidRPr="003C5DD2">
              <w:rPr>
                <w:rFonts w:eastAsia="Times New Roman"/>
                <w:sz w:val="22"/>
                <w:szCs w:val="22"/>
              </w:rPr>
              <w:t xml:space="preserve"> </w:t>
            </w:r>
            <w:r w:rsidR="00043D25" w:rsidRPr="003C5DD2">
              <w:rPr>
                <w:rFonts w:eastAsia="Times New Roman"/>
                <w:sz w:val="22"/>
                <w:szCs w:val="22"/>
              </w:rPr>
              <w:t>0,215</w:t>
            </w:r>
          </w:p>
        </w:tc>
      </w:tr>
      <w:tr w:rsidR="00043D25" w:rsidRPr="003C5DD2" w14:paraId="10D7FED2" w14:textId="77777777" w:rsidTr="00DA2522">
        <w:trPr>
          <w:trHeight w:val="125"/>
        </w:trPr>
        <w:tc>
          <w:tcPr>
            <w:tcW w:w="3720" w:type="dxa"/>
            <w:vAlign w:val="bottom"/>
          </w:tcPr>
          <w:p w14:paraId="6A0DDF49" w14:textId="0D506E7D" w:rsidR="00043D25" w:rsidRPr="003C5DD2" w:rsidRDefault="009E5F78" w:rsidP="003C5DD2">
            <w:pPr>
              <w:spacing w:line="240" w:lineRule="auto"/>
              <w:rPr>
                <w:sz w:val="22"/>
                <w:szCs w:val="22"/>
              </w:rPr>
            </w:pPr>
            <w:r w:rsidRPr="003C5DD2">
              <w:rPr>
                <w:rFonts w:eastAsia="Times New Roman"/>
                <w:b/>
                <w:bCs/>
                <w:sz w:val="22"/>
                <w:szCs w:val="22"/>
              </w:rPr>
              <w:t xml:space="preserve"> </w:t>
            </w:r>
            <w:r w:rsidR="0080448C" w:rsidRPr="003C5DD2">
              <w:rPr>
                <w:rFonts w:eastAsia="Times New Roman"/>
                <w:b/>
                <w:bCs/>
                <w:sz w:val="22"/>
                <w:szCs w:val="22"/>
              </w:rPr>
              <w:t>Algılanan g</w:t>
            </w:r>
            <w:r w:rsidR="00043D25" w:rsidRPr="003C5DD2">
              <w:rPr>
                <w:rFonts w:eastAsia="Times New Roman"/>
                <w:b/>
                <w:bCs/>
                <w:sz w:val="22"/>
                <w:szCs w:val="22"/>
              </w:rPr>
              <w:t>elir durumu</w:t>
            </w:r>
          </w:p>
        </w:tc>
        <w:tc>
          <w:tcPr>
            <w:tcW w:w="700" w:type="dxa"/>
            <w:vAlign w:val="bottom"/>
          </w:tcPr>
          <w:p w14:paraId="313BEF14" w14:textId="77777777" w:rsidR="00043D25" w:rsidRPr="003C5DD2" w:rsidRDefault="00043D25" w:rsidP="003C5DD2">
            <w:pPr>
              <w:spacing w:line="240" w:lineRule="auto"/>
              <w:rPr>
                <w:sz w:val="22"/>
                <w:szCs w:val="22"/>
              </w:rPr>
            </w:pPr>
          </w:p>
        </w:tc>
        <w:tc>
          <w:tcPr>
            <w:tcW w:w="1109" w:type="dxa"/>
            <w:vAlign w:val="bottom"/>
          </w:tcPr>
          <w:p w14:paraId="634F99E5" w14:textId="77777777" w:rsidR="00043D25" w:rsidRPr="003C5DD2" w:rsidRDefault="00043D25" w:rsidP="003C5DD2">
            <w:pPr>
              <w:spacing w:line="240" w:lineRule="auto"/>
              <w:rPr>
                <w:sz w:val="22"/>
                <w:szCs w:val="22"/>
              </w:rPr>
            </w:pPr>
          </w:p>
        </w:tc>
        <w:tc>
          <w:tcPr>
            <w:tcW w:w="708" w:type="dxa"/>
            <w:vAlign w:val="bottom"/>
          </w:tcPr>
          <w:p w14:paraId="7FCFD8E7" w14:textId="77777777" w:rsidR="00043D25" w:rsidRPr="003C5DD2" w:rsidRDefault="00043D25" w:rsidP="003C5DD2">
            <w:pPr>
              <w:spacing w:line="240" w:lineRule="auto"/>
              <w:rPr>
                <w:sz w:val="22"/>
                <w:szCs w:val="22"/>
              </w:rPr>
            </w:pPr>
          </w:p>
        </w:tc>
        <w:tc>
          <w:tcPr>
            <w:tcW w:w="943" w:type="dxa"/>
            <w:vAlign w:val="bottom"/>
          </w:tcPr>
          <w:p w14:paraId="63C119A4" w14:textId="77777777" w:rsidR="00043D25" w:rsidRPr="003C5DD2" w:rsidRDefault="00043D25" w:rsidP="003C5DD2">
            <w:pPr>
              <w:spacing w:line="240" w:lineRule="auto"/>
              <w:rPr>
                <w:sz w:val="22"/>
                <w:szCs w:val="22"/>
              </w:rPr>
            </w:pPr>
          </w:p>
        </w:tc>
        <w:tc>
          <w:tcPr>
            <w:tcW w:w="1164" w:type="dxa"/>
            <w:vAlign w:val="bottom"/>
          </w:tcPr>
          <w:p w14:paraId="02018F02" w14:textId="77777777" w:rsidR="00043D25" w:rsidRPr="003C5DD2" w:rsidRDefault="00043D25" w:rsidP="003C5DD2">
            <w:pPr>
              <w:spacing w:line="240" w:lineRule="auto"/>
              <w:rPr>
                <w:sz w:val="22"/>
                <w:szCs w:val="22"/>
              </w:rPr>
            </w:pPr>
          </w:p>
        </w:tc>
      </w:tr>
      <w:tr w:rsidR="00043D25" w:rsidRPr="003C5DD2" w14:paraId="12D41C08" w14:textId="77777777" w:rsidTr="00A870E0">
        <w:trPr>
          <w:trHeight w:val="226"/>
        </w:trPr>
        <w:tc>
          <w:tcPr>
            <w:tcW w:w="3720" w:type="dxa"/>
            <w:vAlign w:val="bottom"/>
          </w:tcPr>
          <w:p w14:paraId="49576F85" w14:textId="77777777" w:rsidR="00043D25" w:rsidRPr="003C5DD2" w:rsidRDefault="00043D25" w:rsidP="003C5DD2">
            <w:pPr>
              <w:spacing w:line="240" w:lineRule="auto"/>
              <w:rPr>
                <w:sz w:val="22"/>
                <w:szCs w:val="22"/>
              </w:rPr>
            </w:pPr>
            <w:r w:rsidRPr="003C5DD2">
              <w:rPr>
                <w:rFonts w:eastAsia="Times New Roman"/>
                <w:sz w:val="22"/>
                <w:szCs w:val="22"/>
              </w:rPr>
              <w:t xml:space="preserve">     Gelir gidere göre az</w:t>
            </w:r>
          </w:p>
        </w:tc>
        <w:tc>
          <w:tcPr>
            <w:tcW w:w="700" w:type="dxa"/>
            <w:vAlign w:val="bottom"/>
          </w:tcPr>
          <w:p w14:paraId="3A5E18C2" w14:textId="77777777" w:rsidR="00043D25" w:rsidRPr="003C5DD2" w:rsidRDefault="00043D25" w:rsidP="003C5DD2">
            <w:pPr>
              <w:spacing w:line="240" w:lineRule="auto"/>
              <w:ind w:left="440"/>
              <w:rPr>
                <w:sz w:val="22"/>
                <w:szCs w:val="22"/>
              </w:rPr>
            </w:pPr>
            <w:r w:rsidRPr="003C5DD2">
              <w:rPr>
                <w:rFonts w:eastAsia="Times New Roman"/>
                <w:sz w:val="22"/>
                <w:szCs w:val="22"/>
              </w:rPr>
              <w:t>23</w:t>
            </w:r>
          </w:p>
        </w:tc>
        <w:tc>
          <w:tcPr>
            <w:tcW w:w="1109" w:type="dxa"/>
            <w:vAlign w:val="bottom"/>
          </w:tcPr>
          <w:p w14:paraId="46E8A357" w14:textId="77777777" w:rsidR="00043D25" w:rsidRPr="003C5DD2" w:rsidRDefault="00043D25" w:rsidP="003C5DD2">
            <w:pPr>
              <w:spacing w:line="240" w:lineRule="auto"/>
              <w:ind w:right="260"/>
              <w:jc w:val="center"/>
              <w:rPr>
                <w:sz w:val="22"/>
                <w:szCs w:val="22"/>
              </w:rPr>
            </w:pPr>
            <w:r w:rsidRPr="003C5DD2">
              <w:rPr>
                <w:rFonts w:eastAsia="Times New Roman"/>
                <w:w w:val="99"/>
                <w:sz w:val="22"/>
                <w:szCs w:val="22"/>
              </w:rPr>
              <w:t>(42,6)</w:t>
            </w:r>
          </w:p>
        </w:tc>
        <w:tc>
          <w:tcPr>
            <w:tcW w:w="708" w:type="dxa"/>
            <w:vAlign w:val="bottom"/>
          </w:tcPr>
          <w:p w14:paraId="65CF2AC7" w14:textId="77777777" w:rsidR="00043D25" w:rsidRPr="003C5DD2" w:rsidRDefault="00043D25" w:rsidP="003C5DD2">
            <w:pPr>
              <w:spacing w:line="240" w:lineRule="auto"/>
              <w:ind w:left="440"/>
              <w:rPr>
                <w:sz w:val="22"/>
                <w:szCs w:val="22"/>
              </w:rPr>
            </w:pPr>
            <w:r w:rsidRPr="003C5DD2">
              <w:rPr>
                <w:rFonts w:eastAsia="Times New Roman"/>
                <w:sz w:val="22"/>
                <w:szCs w:val="22"/>
              </w:rPr>
              <w:t>30</w:t>
            </w:r>
          </w:p>
        </w:tc>
        <w:tc>
          <w:tcPr>
            <w:tcW w:w="943" w:type="dxa"/>
            <w:vAlign w:val="bottom"/>
          </w:tcPr>
          <w:p w14:paraId="57A8FCE4" w14:textId="77777777" w:rsidR="00043D25" w:rsidRPr="003C5DD2" w:rsidRDefault="00043D25" w:rsidP="003C5DD2">
            <w:pPr>
              <w:spacing w:line="240" w:lineRule="auto"/>
              <w:ind w:left="60"/>
              <w:rPr>
                <w:sz w:val="22"/>
                <w:szCs w:val="22"/>
              </w:rPr>
            </w:pPr>
            <w:r w:rsidRPr="003C5DD2">
              <w:rPr>
                <w:rFonts w:eastAsia="Times New Roman"/>
                <w:sz w:val="22"/>
                <w:szCs w:val="22"/>
              </w:rPr>
              <w:t>(55,6)</w:t>
            </w:r>
          </w:p>
        </w:tc>
        <w:tc>
          <w:tcPr>
            <w:tcW w:w="1164" w:type="dxa"/>
            <w:vAlign w:val="bottom"/>
          </w:tcPr>
          <w:p w14:paraId="08FAA68D" w14:textId="77777777" w:rsidR="00043D25" w:rsidRPr="003C5DD2" w:rsidRDefault="00043D25" w:rsidP="003C5DD2">
            <w:pPr>
              <w:spacing w:line="240" w:lineRule="auto"/>
              <w:jc w:val="center"/>
              <w:rPr>
                <w:sz w:val="22"/>
                <w:szCs w:val="22"/>
              </w:rPr>
            </w:pPr>
            <w:proofErr w:type="gramStart"/>
            <w:r w:rsidRPr="003C5DD2">
              <w:rPr>
                <w:rFonts w:eastAsia="Times New Roman"/>
                <w:w w:val="99"/>
                <w:sz w:val="22"/>
                <w:szCs w:val="22"/>
              </w:rPr>
              <w:t>χ</w:t>
            </w:r>
            <w:proofErr w:type="gramEnd"/>
            <w:r w:rsidRPr="003C5DD2">
              <w:rPr>
                <w:rFonts w:eastAsia="Times New Roman"/>
                <w:w w:val="99"/>
                <w:sz w:val="22"/>
                <w:szCs w:val="22"/>
              </w:rPr>
              <w:t>²</w:t>
            </w:r>
            <w:r w:rsidR="004413F3" w:rsidRPr="003C5DD2">
              <w:rPr>
                <w:rFonts w:eastAsia="Times New Roman"/>
                <w:w w:val="99"/>
                <w:sz w:val="22"/>
                <w:szCs w:val="22"/>
              </w:rPr>
              <w:t xml:space="preserve"> </w:t>
            </w:r>
            <w:r w:rsidRPr="003C5DD2">
              <w:rPr>
                <w:rFonts w:eastAsia="Times New Roman"/>
                <w:w w:val="99"/>
                <w:sz w:val="22"/>
                <w:szCs w:val="22"/>
              </w:rPr>
              <w:t>= 3,520</w:t>
            </w:r>
          </w:p>
        </w:tc>
      </w:tr>
      <w:tr w:rsidR="00043D25" w:rsidRPr="003C5DD2" w14:paraId="481924EF" w14:textId="77777777" w:rsidTr="00985BC4">
        <w:trPr>
          <w:trHeight w:val="235"/>
        </w:trPr>
        <w:tc>
          <w:tcPr>
            <w:tcW w:w="3720" w:type="dxa"/>
            <w:vAlign w:val="bottom"/>
          </w:tcPr>
          <w:p w14:paraId="6E442A35" w14:textId="77777777" w:rsidR="00043D25" w:rsidRPr="003C5DD2" w:rsidRDefault="00043D25" w:rsidP="003C5DD2">
            <w:pPr>
              <w:spacing w:line="240" w:lineRule="auto"/>
              <w:ind w:left="280"/>
              <w:rPr>
                <w:sz w:val="22"/>
                <w:szCs w:val="22"/>
              </w:rPr>
            </w:pPr>
            <w:r w:rsidRPr="003C5DD2">
              <w:rPr>
                <w:rFonts w:eastAsia="Times New Roman"/>
                <w:sz w:val="22"/>
                <w:szCs w:val="22"/>
              </w:rPr>
              <w:t>Gelir gider eşit</w:t>
            </w:r>
          </w:p>
        </w:tc>
        <w:tc>
          <w:tcPr>
            <w:tcW w:w="700" w:type="dxa"/>
            <w:vAlign w:val="bottom"/>
          </w:tcPr>
          <w:p w14:paraId="48142226" w14:textId="77777777" w:rsidR="00043D25" w:rsidRPr="003C5DD2" w:rsidRDefault="00043D25" w:rsidP="003C5DD2">
            <w:pPr>
              <w:spacing w:line="240" w:lineRule="auto"/>
              <w:ind w:left="440"/>
              <w:rPr>
                <w:sz w:val="22"/>
                <w:szCs w:val="22"/>
              </w:rPr>
            </w:pPr>
            <w:r w:rsidRPr="003C5DD2">
              <w:rPr>
                <w:rFonts w:eastAsia="Times New Roman"/>
                <w:sz w:val="22"/>
                <w:szCs w:val="22"/>
              </w:rPr>
              <w:t>21</w:t>
            </w:r>
          </w:p>
        </w:tc>
        <w:tc>
          <w:tcPr>
            <w:tcW w:w="1109" w:type="dxa"/>
            <w:vAlign w:val="bottom"/>
          </w:tcPr>
          <w:p w14:paraId="476EDF0D" w14:textId="77777777" w:rsidR="00043D25" w:rsidRPr="003C5DD2" w:rsidRDefault="00043D25" w:rsidP="003C5DD2">
            <w:pPr>
              <w:spacing w:line="240" w:lineRule="auto"/>
              <w:ind w:right="260"/>
              <w:jc w:val="center"/>
              <w:rPr>
                <w:sz w:val="22"/>
                <w:szCs w:val="22"/>
              </w:rPr>
            </w:pPr>
            <w:r w:rsidRPr="003C5DD2">
              <w:rPr>
                <w:rFonts w:eastAsia="Times New Roman"/>
                <w:w w:val="99"/>
                <w:sz w:val="22"/>
                <w:szCs w:val="22"/>
              </w:rPr>
              <w:t>(38,9)</w:t>
            </w:r>
          </w:p>
        </w:tc>
        <w:tc>
          <w:tcPr>
            <w:tcW w:w="708" w:type="dxa"/>
            <w:vAlign w:val="bottom"/>
          </w:tcPr>
          <w:p w14:paraId="036FC7FF" w14:textId="77777777" w:rsidR="00043D25" w:rsidRPr="003C5DD2" w:rsidRDefault="00043D25" w:rsidP="003C5DD2">
            <w:pPr>
              <w:spacing w:line="240" w:lineRule="auto"/>
              <w:ind w:left="440"/>
              <w:rPr>
                <w:sz w:val="22"/>
                <w:szCs w:val="22"/>
              </w:rPr>
            </w:pPr>
            <w:r w:rsidRPr="003C5DD2">
              <w:rPr>
                <w:rFonts w:eastAsia="Times New Roman"/>
                <w:sz w:val="22"/>
                <w:szCs w:val="22"/>
              </w:rPr>
              <w:t>20</w:t>
            </w:r>
          </w:p>
        </w:tc>
        <w:tc>
          <w:tcPr>
            <w:tcW w:w="943" w:type="dxa"/>
            <w:vAlign w:val="bottom"/>
          </w:tcPr>
          <w:p w14:paraId="7258460B" w14:textId="77777777" w:rsidR="00043D25" w:rsidRPr="003C5DD2" w:rsidRDefault="00043D25" w:rsidP="003C5DD2">
            <w:pPr>
              <w:spacing w:line="240" w:lineRule="auto"/>
              <w:ind w:left="60"/>
              <w:rPr>
                <w:sz w:val="22"/>
                <w:szCs w:val="22"/>
              </w:rPr>
            </w:pPr>
            <w:r w:rsidRPr="003C5DD2">
              <w:rPr>
                <w:rFonts w:eastAsia="Times New Roman"/>
                <w:sz w:val="22"/>
                <w:szCs w:val="22"/>
              </w:rPr>
              <w:t>(37,0)</w:t>
            </w:r>
          </w:p>
        </w:tc>
        <w:tc>
          <w:tcPr>
            <w:tcW w:w="1164" w:type="dxa"/>
            <w:vAlign w:val="bottom"/>
          </w:tcPr>
          <w:p w14:paraId="3F840DFB" w14:textId="77777777" w:rsidR="00043D25" w:rsidRPr="003C5DD2" w:rsidRDefault="004413F3" w:rsidP="003C5DD2">
            <w:pPr>
              <w:spacing w:line="240" w:lineRule="auto"/>
              <w:jc w:val="center"/>
              <w:rPr>
                <w:sz w:val="22"/>
                <w:szCs w:val="22"/>
              </w:rPr>
            </w:pPr>
            <w:proofErr w:type="gramStart"/>
            <w:r w:rsidRPr="003C5DD2">
              <w:rPr>
                <w:rFonts w:eastAsia="Times New Roman"/>
                <w:w w:val="99"/>
                <w:sz w:val="22"/>
                <w:szCs w:val="22"/>
              </w:rPr>
              <w:t>p</w:t>
            </w:r>
            <w:proofErr w:type="gramEnd"/>
            <w:r w:rsidR="00043D25" w:rsidRPr="003C5DD2">
              <w:rPr>
                <w:rFonts w:eastAsia="Times New Roman"/>
                <w:w w:val="99"/>
                <w:sz w:val="22"/>
                <w:szCs w:val="22"/>
              </w:rPr>
              <w:t>=</w:t>
            </w:r>
            <w:r w:rsidR="008E139F" w:rsidRPr="003C5DD2">
              <w:rPr>
                <w:rFonts w:eastAsia="Times New Roman"/>
                <w:w w:val="99"/>
                <w:sz w:val="22"/>
                <w:szCs w:val="22"/>
              </w:rPr>
              <w:t xml:space="preserve"> </w:t>
            </w:r>
            <w:r w:rsidR="00043D25" w:rsidRPr="003C5DD2">
              <w:rPr>
                <w:rFonts w:eastAsia="Times New Roman"/>
                <w:w w:val="99"/>
                <w:sz w:val="22"/>
                <w:szCs w:val="22"/>
              </w:rPr>
              <w:t>0,172</w:t>
            </w:r>
          </w:p>
        </w:tc>
      </w:tr>
      <w:tr w:rsidR="00043D25" w:rsidRPr="003C5DD2" w14:paraId="1DC2FF5B" w14:textId="77777777" w:rsidTr="004765AC">
        <w:trPr>
          <w:trHeight w:val="235"/>
        </w:trPr>
        <w:tc>
          <w:tcPr>
            <w:tcW w:w="3720" w:type="dxa"/>
            <w:tcBorders>
              <w:bottom w:val="single" w:sz="4" w:space="0" w:color="auto"/>
            </w:tcBorders>
            <w:vAlign w:val="bottom"/>
          </w:tcPr>
          <w:p w14:paraId="07AABAFF" w14:textId="77777777" w:rsidR="00043D25" w:rsidRPr="003C5DD2" w:rsidRDefault="00043D25" w:rsidP="003C5DD2">
            <w:pPr>
              <w:spacing w:line="240" w:lineRule="auto"/>
              <w:ind w:left="280"/>
              <w:rPr>
                <w:rFonts w:eastAsia="Times New Roman"/>
                <w:sz w:val="22"/>
                <w:szCs w:val="22"/>
              </w:rPr>
            </w:pPr>
            <w:r w:rsidRPr="003C5DD2">
              <w:rPr>
                <w:rFonts w:eastAsia="Times New Roman"/>
                <w:sz w:val="22"/>
                <w:szCs w:val="22"/>
              </w:rPr>
              <w:t>Gelir gidere göre fazla</w:t>
            </w:r>
          </w:p>
        </w:tc>
        <w:tc>
          <w:tcPr>
            <w:tcW w:w="700" w:type="dxa"/>
            <w:tcBorders>
              <w:bottom w:val="single" w:sz="4" w:space="0" w:color="auto"/>
            </w:tcBorders>
            <w:vAlign w:val="bottom"/>
          </w:tcPr>
          <w:p w14:paraId="3BD477C4"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10</w:t>
            </w:r>
          </w:p>
        </w:tc>
        <w:tc>
          <w:tcPr>
            <w:tcW w:w="1109" w:type="dxa"/>
            <w:tcBorders>
              <w:bottom w:val="single" w:sz="4" w:space="0" w:color="auto"/>
            </w:tcBorders>
            <w:vAlign w:val="bottom"/>
          </w:tcPr>
          <w:p w14:paraId="61037DB5" w14:textId="77777777" w:rsidR="00043D25" w:rsidRPr="003C5DD2" w:rsidRDefault="00043D25" w:rsidP="003C5DD2">
            <w:pPr>
              <w:spacing w:line="240" w:lineRule="auto"/>
              <w:ind w:right="260"/>
              <w:jc w:val="center"/>
              <w:rPr>
                <w:rFonts w:eastAsia="Times New Roman"/>
                <w:w w:val="99"/>
                <w:sz w:val="22"/>
                <w:szCs w:val="22"/>
              </w:rPr>
            </w:pPr>
            <w:r w:rsidRPr="003C5DD2">
              <w:rPr>
                <w:rFonts w:eastAsia="Times New Roman"/>
                <w:w w:val="99"/>
                <w:sz w:val="22"/>
                <w:szCs w:val="22"/>
              </w:rPr>
              <w:t>(18,5)</w:t>
            </w:r>
          </w:p>
        </w:tc>
        <w:tc>
          <w:tcPr>
            <w:tcW w:w="708" w:type="dxa"/>
            <w:tcBorders>
              <w:bottom w:val="single" w:sz="4" w:space="0" w:color="auto"/>
            </w:tcBorders>
            <w:vAlign w:val="bottom"/>
          </w:tcPr>
          <w:p w14:paraId="5DFA6AFC" w14:textId="77777777" w:rsidR="00043D25" w:rsidRPr="003C5DD2" w:rsidRDefault="00043D25" w:rsidP="003C5DD2">
            <w:pPr>
              <w:spacing w:line="240" w:lineRule="auto"/>
              <w:ind w:left="440"/>
              <w:rPr>
                <w:rFonts w:eastAsia="Times New Roman"/>
                <w:sz w:val="22"/>
                <w:szCs w:val="22"/>
              </w:rPr>
            </w:pPr>
            <w:r w:rsidRPr="003C5DD2">
              <w:rPr>
                <w:rFonts w:eastAsia="Times New Roman"/>
                <w:sz w:val="22"/>
                <w:szCs w:val="22"/>
              </w:rPr>
              <w:t>4</w:t>
            </w:r>
          </w:p>
        </w:tc>
        <w:tc>
          <w:tcPr>
            <w:tcW w:w="943" w:type="dxa"/>
            <w:tcBorders>
              <w:bottom w:val="single" w:sz="4" w:space="0" w:color="auto"/>
            </w:tcBorders>
            <w:vAlign w:val="bottom"/>
          </w:tcPr>
          <w:p w14:paraId="6AE72467" w14:textId="77777777" w:rsidR="00043D25" w:rsidRPr="003C5DD2" w:rsidRDefault="00043D25" w:rsidP="003C5DD2">
            <w:pPr>
              <w:spacing w:line="240" w:lineRule="auto"/>
              <w:ind w:left="60"/>
              <w:rPr>
                <w:rFonts w:eastAsia="Times New Roman"/>
                <w:sz w:val="22"/>
                <w:szCs w:val="22"/>
              </w:rPr>
            </w:pPr>
            <w:r w:rsidRPr="003C5DD2">
              <w:rPr>
                <w:rFonts w:eastAsia="Times New Roman"/>
                <w:sz w:val="22"/>
                <w:szCs w:val="22"/>
              </w:rPr>
              <w:t>(7,4)</w:t>
            </w:r>
          </w:p>
        </w:tc>
        <w:tc>
          <w:tcPr>
            <w:tcW w:w="1164" w:type="dxa"/>
            <w:tcBorders>
              <w:bottom w:val="single" w:sz="4" w:space="0" w:color="auto"/>
            </w:tcBorders>
            <w:vAlign w:val="bottom"/>
          </w:tcPr>
          <w:p w14:paraId="406C81F9" w14:textId="77777777" w:rsidR="00043D25" w:rsidRPr="003C5DD2" w:rsidRDefault="00043D25" w:rsidP="003C5DD2">
            <w:pPr>
              <w:spacing w:line="240" w:lineRule="auto"/>
              <w:jc w:val="center"/>
              <w:rPr>
                <w:rFonts w:eastAsia="Times New Roman"/>
                <w:w w:val="99"/>
                <w:sz w:val="22"/>
                <w:szCs w:val="22"/>
              </w:rPr>
            </w:pPr>
          </w:p>
        </w:tc>
      </w:tr>
      <w:tr w:rsidR="00985BC4" w:rsidRPr="003C5DD2" w14:paraId="63320D85" w14:textId="77777777" w:rsidTr="007762E6">
        <w:trPr>
          <w:trHeight w:val="235"/>
        </w:trPr>
        <w:tc>
          <w:tcPr>
            <w:tcW w:w="3720" w:type="dxa"/>
            <w:tcBorders>
              <w:top w:val="single" w:sz="4" w:space="0" w:color="auto"/>
            </w:tcBorders>
            <w:vAlign w:val="bottom"/>
          </w:tcPr>
          <w:p w14:paraId="2642F1A9" w14:textId="4799C142" w:rsidR="00985BC4" w:rsidRPr="003C5DD2" w:rsidRDefault="009E5F78" w:rsidP="003C5DD2">
            <w:pPr>
              <w:spacing w:line="240" w:lineRule="auto"/>
              <w:rPr>
                <w:rFonts w:eastAsia="Times New Roman"/>
                <w:b/>
                <w:bCs/>
                <w:sz w:val="22"/>
                <w:szCs w:val="22"/>
              </w:rPr>
            </w:pPr>
            <w:r w:rsidRPr="003C5DD2">
              <w:rPr>
                <w:rFonts w:eastAsia="Times New Roman"/>
                <w:b/>
                <w:bCs/>
                <w:sz w:val="22"/>
                <w:szCs w:val="22"/>
              </w:rPr>
              <w:t xml:space="preserve"> </w:t>
            </w:r>
            <w:r w:rsidR="00985BC4" w:rsidRPr="003C5DD2">
              <w:rPr>
                <w:rFonts w:eastAsia="Times New Roman"/>
                <w:b/>
                <w:bCs/>
                <w:sz w:val="22"/>
                <w:szCs w:val="22"/>
              </w:rPr>
              <w:t>Kadın çalışma durumu</w:t>
            </w:r>
            <w:r w:rsidR="00701B39" w:rsidRPr="003C5DD2">
              <w:rPr>
                <w:rFonts w:eastAsia="Times New Roman"/>
                <w:b/>
                <w:bCs/>
                <w:sz w:val="22"/>
                <w:szCs w:val="22"/>
              </w:rPr>
              <w:t xml:space="preserve">                                                                  </w:t>
            </w:r>
          </w:p>
        </w:tc>
        <w:tc>
          <w:tcPr>
            <w:tcW w:w="700" w:type="dxa"/>
            <w:tcBorders>
              <w:top w:val="single" w:sz="4" w:space="0" w:color="auto"/>
            </w:tcBorders>
            <w:vAlign w:val="bottom"/>
          </w:tcPr>
          <w:p w14:paraId="713DB403" w14:textId="77777777" w:rsidR="00985BC4" w:rsidRPr="003C5DD2" w:rsidRDefault="00985BC4" w:rsidP="003C5DD2">
            <w:pPr>
              <w:spacing w:line="240" w:lineRule="auto"/>
              <w:ind w:left="440"/>
              <w:rPr>
                <w:rFonts w:eastAsia="Times New Roman"/>
                <w:sz w:val="22"/>
                <w:szCs w:val="22"/>
              </w:rPr>
            </w:pPr>
          </w:p>
        </w:tc>
        <w:tc>
          <w:tcPr>
            <w:tcW w:w="1109" w:type="dxa"/>
            <w:tcBorders>
              <w:top w:val="single" w:sz="4" w:space="0" w:color="auto"/>
            </w:tcBorders>
            <w:vAlign w:val="bottom"/>
          </w:tcPr>
          <w:p w14:paraId="672FCC33" w14:textId="77777777" w:rsidR="00985BC4" w:rsidRPr="003C5DD2" w:rsidRDefault="00985BC4" w:rsidP="003C5DD2">
            <w:pPr>
              <w:spacing w:line="240" w:lineRule="auto"/>
              <w:ind w:right="260"/>
              <w:jc w:val="center"/>
              <w:rPr>
                <w:rFonts w:eastAsia="Times New Roman"/>
                <w:w w:val="99"/>
                <w:sz w:val="22"/>
                <w:szCs w:val="22"/>
              </w:rPr>
            </w:pPr>
          </w:p>
        </w:tc>
        <w:tc>
          <w:tcPr>
            <w:tcW w:w="708" w:type="dxa"/>
            <w:tcBorders>
              <w:top w:val="single" w:sz="4" w:space="0" w:color="auto"/>
            </w:tcBorders>
            <w:vAlign w:val="bottom"/>
          </w:tcPr>
          <w:p w14:paraId="2FB9BD22" w14:textId="77777777" w:rsidR="00985BC4" w:rsidRPr="003C5DD2" w:rsidRDefault="00985BC4" w:rsidP="003C5DD2">
            <w:pPr>
              <w:spacing w:line="240" w:lineRule="auto"/>
              <w:ind w:left="440"/>
              <w:rPr>
                <w:rFonts w:eastAsia="Times New Roman"/>
                <w:sz w:val="22"/>
                <w:szCs w:val="22"/>
              </w:rPr>
            </w:pPr>
          </w:p>
        </w:tc>
        <w:tc>
          <w:tcPr>
            <w:tcW w:w="943" w:type="dxa"/>
            <w:tcBorders>
              <w:top w:val="single" w:sz="4" w:space="0" w:color="auto"/>
            </w:tcBorders>
            <w:vAlign w:val="bottom"/>
          </w:tcPr>
          <w:p w14:paraId="03999DD1" w14:textId="77777777" w:rsidR="00985BC4" w:rsidRPr="003C5DD2" w:rsidRDefault="00985BC4" w:rsidP="003C5DD2">
            <w:pPr>
              <w:spacing w:line="240" w:lineRule="auto"/>
              <w:ind w:left="60"/>
              <w:rPr>
                <w:rFonts w:eastAsia="Times New Roman"/>
                <w:sz w:val="22"/>
                <w:szCs w:val="22"/>
              </w:rPr>
            </w:pPr>
          </w:p>
        </w:tc>
        <w:tc>
          <w:tcPr>
            <w:tcW w:w="1164" w:type="dxa"/>
            <w:tcBorders>
              <w:top w:val="single" w:sz="4" w:space="0" w:color="auto"/>
            </w:tcBorders>
            <w:vAlign w:val="bottom"/>
          </w:tcPr>
          <w:p w14:paraId="374813F2" w14:textId="77777777" w:rsidR="00985BC4" w:rsidRPr="003C5DD2" w:rsidRDefault="00985BC4" w:rsidP="003C5DD2">
            <w:pPr>
              <w:spacing w:line="240" w:lineRule="auto"/>
              <w:jc w:val="center"/>
              <w:rPr>
                <w:rFonts w:eastAsia="Times New Roman"/>
                <w:w w:val="99"/>
                <w:sz w:val="22"/>
                <w:szCs w:val="22"/>
              </w:rPr>
            </w:pPr>
          </w:p>
        </w:tc>
      </w:tr>
      <w:tr w:rsidR="00E310DF" w:rsidRPr="003C5DD2" w14:paraId="7FF0B168" w14:textId="77777777" w:rsidTr="007762E6">
        <w:trPr>
          <w:trHeight w:val="223"/>
        </w:trPr>
        <w:tc>
          <w:tcPr>
            <w:tcW w:w="3720" w:type="dxa"/>
            <w:vMerge w:val="restart"/>
            <w:vAlign w:val="bottom"/>
          </w:tcPr>
          <w:p w14:paraId="0C724E80" w14:textId="69D1BA61" w:rsidR="00E310DF" w:rsidRPr="003C5DD2" w:rsidRDefault="000863C5" w:rsidP="003C5DD2">
            <w:pPr>
              <w:spacing w:line="240" w:lineRule="auto"/>
              <w:rPr>
                <w:sz w:val="22"/>
                <w:szCs w:val="22"/>
              </w:rPr>
            </w:pPr>
            <w:r>
              <w:rPr>
                <w:sz w:val="22"/>
                <w:szCs w:val="22"/>
              </w:rPr>
              <w:t xml:space="preserve">     </w:t>
            </w:r>
            <w:r w:rsidR="00E310DF" w:rsidRPr="003C5DD2">
              <w:rPr>
                <w:sz w:val="22"/>
                <w:szCs w:val="22"/>
              </w:rPr>
              <w:t>Ev hanımı</w:t>
            </w:r>
          </w:p>
          <w:p w14:paraId="183A47A3" w14:textId="77777777" w:rsidR="00E310DF" w:rsidRPr="003C5DD2" w:rsidRDefault="00E310DF" w:rsidP="003C5DD2">
            <w:pPr>
              <w:spacing w:line="240" w:lineRule="auto"/>
              <w:ind w:left="280"/>
              <w:rPr>
                <w:sz w:val="22"/>
                <w:szCs w:val="22"/>
              </w:rPr>
            </w:pPr>
            <w:r w:rsidRPr="003C5DD2">
              <w:rPr>
                <w:rFonts w:eastAsia="Times New Roman"/>
                <w:sz w:val="22"/>
                <w:szCs w:val="22"/>
              </w:rPr>
              <w:t xml:space="preserve">Memur  </w:t>
            </w:r>
          </w:p>
          <w:p w14:paraId="0EDB0877" w14:textId="77777777" w:rsidR="00E310DF" w:rsidRPr="003C5DD2" w:rsidRDefault="00E310DF" w:rsidP="003C5DD2">
            <w:pPr>
              <w:spacing w:line="240" w:lineRule="auto"/>
              <w:ind w:left="280"/>
              <w:rPr>
                <w:rFonts w:eastAsia="Times New Roman"/>
                <w:sz w:val="22"/>
                <w:szCs w:val="22"/>
              </w:rPr>
            </w:pPr>
            <w:r w:rsidRPr="003C5DD2">
              <w:rPr>
                <w:rFonts w:eastAsia="Times New Roman"/>
                <w:sz w:val="22"/>
                <w:szCs w:val="22"/>
              </w:rPr>
              <w:t xml:space="preserve">Esnaf  </w:t>
            </w:r>
          </w:p>
          <w:p w14:paraId="03E08551" w14:textId="77777777" w:rsidR="00E310DF" w:rsidRPr="003C5DD2" w:rsidRDefault="00E310DF" w:rsidP="003C5DD2">
            <w:pPr>
              <w:spacing w:line="240" w:lineRule="auto"/>
              <w:ind w:left="280"/>
              <w:rPr>
                <w:rFonts w:eastAsia="Times New Roman"/>
                <w:sz w:val="22"/>
                <w:szCs w:val="22"/>
              </w:rPr>
            </w:pPr>
            <w:r w:rsidRPr="003C5DD2">
              <w:rPr>
                <w:rFonts w:eastAsia="Times New Roman"/>
                <w:sz w:val="22"/>
                <w:szCs w:val="22"/>
              </w:rPr>
              <w:t xml:space="preserve">Tekniker      </w:t>
            </w:r>
          </w:p>
          <w:p w14:paraId="04484874" w14:textId="57671DDC" w:rsidR="00E310DF" w:rsidRPr="003C5DD2" w:rsidRDefault="00E310DF" w:rsidP="003C5DD2">
            <w:pPr>
              <w:spacing w:line="240" w:lineRule="auto"/>
              <w:ind w:left="280"/>
              <w:rPr>
                <w:sz w:val="22"/>
                <w:szCs w:val="22"/>
              </w:rPr>
            </w:pPr>
            <w:r w:rsidRPr="003C5DD2">
              <w:rPr>
                <w:rFonts w:eastAsia="Times New Roman"/>
                <w:sz w:val="22"/>
                <w:szCs w:val="22"/>
              </w:rPr>
              <w:t>İşçi</w:t>
            </w:r>
          </w:p>
        </w:tc>
        <w:tc>
          <w:tcPr>
            <w:tcW w:w="700" w:type="dxa"/>
            <w:vAlign w:val="bottom"/>
          </w:tcPr>
          <w:p w14:paraId="526322D5" w14:textId="77777777" w:rsidR="007762E6" w:rsidRDefault="007762E6" w:rsidP="003C5DD2">
            <w:pPr>
              <w:spacing w:line="240" w:lineRule="auto"/>
              <w:ind w:left="440"/>
              <w:rPr>
                <w:rFonts w:eastAsia="Times New Roman"/>
                <w:sz w:val="22"/>
                <w:szCs w:val="22"/>
              </w:rPr>
            </w:pPr>
          </w:p>
          <w:p w14:paraId="641030A7" w14:textId="69CC0184"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41 </w:t>
            </w:r>
          </w:p>
        </w:tc>
        <w:tc>
          <w:tcPr>
            <w:tcW w:w="1109" w:type="dxa"/>
            <w:vAlign w:val="bottom"/>
          </w:tcPr>
          <w:p w14:paraId="5C275E71" w14:textId="2CB01560"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(75,9)</w:t>
            </w:r>
          </w:p>
        </w:tc>
        <w:tc>
          <w:tcPr>
            <w:tcW w:w="708" w:type="dxa"/>
            <w:vAlign w:val="bottom"/>
          </w:tcPr>
          <w:p w14:paraId="6D5F04D7" w14:textId="42748144"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47 </w:t>
            </w:r>
          </w:p>
        </w:tc>
        <w:tc>
          <w:tcPr>
            <w:tcW w:w="943" w:type="dxa"/>
            <w:vAlign w:val="bottom"/>
          </w:tcPr>
          <w:p w14:paraId="7149AC9B" w14:textId="6860758B"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(81,5)</w:t>
            </w:r>
          </w:p>
        </w:tc>
        <w:tc>
          <w:tcPr>
            <w:tcW w:w="1164" w:type="dxa"/>
            <w:vAlign w:val="bottom"/>
          </w:tcPr>
          <w:p w14:paraId="326FA3EE" w14:textId="02B53632" w:rsidR="00E310DF" w:rsidRPr="00452CF8" w:rsidRDefault="00452CF8" w:rsidP="003C5DD2">
            <w:pPr>
              <w:spacing w:line="240" w:lineRule="auto"/>
              <w:jc w:val="center"/>
              <w:rPr>
                <w:rFonts w:eastAsia="Times New Roman"/>
                <w:color w:val="000000" w:themeColor="text1"/>
                <w:w w:val="99"/>
                <w:sz w:val="22"/>
                <w:szCs w:val="22"/>
              </w:rPr>
            </w:pPr>
            <w:r w:rsidRPr="00452CF8">
              <w:rPr>
                <w:rFonts w:eastAsia="Times New Roman"/>
                <w:color w:val="000000" w:themeColor="text1"/>
                <w:w w:val="99"/>
                <w:sz w:val="22"/>
                <w:szCs w:val="22"/>
              </w:rPr>
              <w:t>-</w:t>
            </w:r>
          </w:p>
        </w:tc>
      </w:tr>
      <w:tr w:rsidR="00E310DF" w:rsidRPr="003C5DD2" w14:paraId="693B6F7C" w14:textId="77777777" w:rsidTr="00E310DF">
        <w:trPr>
          <w:trHeight w:val="235"/>
        </w:trPr>
        <w:tc>
          <w:tcPr>
            <w:tcW w:w="3720" w:type="dxa"/>
            <w:vMerge/>
            <w:vAlign w:val="bottom"/>
          </w:tcPr>
          <w:p w14:paraId="69E723DF" w14:textId="498EF5A3" w:rsidR="00E310DF" w:rsidRPr="003C5DD2" w:rsidRDefault="00E310DF" w:rsidP="003C5DD2">
            <w:pPr>
              <w:spacing w:line="240" w:lineRule="auto"/>
              <w:ind w:left="280"/>
              <w:rPr>
                <w:sz w:val="22"/>
                <w:szCs w:val="22"/>
              </w:rPr>
            </w:pPr>
          </w:p>
        </w:tc>
        <w:tc>
          <w:tcPr>
            <w:tcW w:w="700" w:type="dxa"/>
            <w:vAlign w:val="bottom"/>
          </w:tcPr>
          <w:p w14:paraId="63580A89" w14:textId="2BDDDDE4"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5 </w:t>
            </w:r>
            <w:proofErr w:type="gramStart"/>
            <w:r w:rsidRPr="003C5DD2">
              <w:rPr>
                <w:rFonts w:eastAsia="Times New Roman"/>
                <w:sz w:val="22"/>
                <w:szCs w:val="22"/>
              </w:rPr>
              <w:t xml:space="preserve">(  </w:t>
            </w:r>
            <w:proofErr w:type="gramEnd"/>
            <w:r w:rsidRPr="003C5DD2">
              <w:rPr>
                <w:rFonts w:eastAsia="Times New Roman"/>
                <w:sz w:val="22"/>
                <w:szCs w:val="22"/>
              </w:rPr>
              <w:t xml:space="preserve">    </w:t>
            </w:r>
          </w:p>
        </w:tc>
        <w:tc>
          <w:tcPr>
            <w:tcW w:w="1109" w:type="dxa"/>
            <w:vAlign w:val="bottom"/>
          </w:tcPr>
          <w:p w14:paraId="43991285" w14:textId="190036FC"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9,3)</w:t>
            </w:r>
          </w:p>
        </w:tc>
        <w:tc>
          <w:tcPr>
            <w:tcW w:w="708" w:type="dxa"/>
            <w:vAlign w:val="bottom"/>
          </w:tcPr>
          <w:p w14:paraId="62684F9B" w14:textId="24418144"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2 (  </w:t>
            </w:r>
          </w:p>
        </w:tc>
        <w:tc>
          <w:tcPr>
            <w:tcW w:w="943" w:type="dxa"/>
            <w:vAlign w:val="bottom"/>
          </w:tcPr>
          <w:p w14:paraId="56C2DE99" w14:textId="19A47B8E" w:rsidR="00E310DF" w:rsidRPr="003C5DD2" w:rsidRDefault="00E310DF" w:rsidP="003C5DD2">
            <w:pPr>
              <w:spacing w:line="240" w:lineRule="auto"/>
              <w:rPr>
                <w:rFonts w:eastAsia="Times New Roman"/>
                <w:sz w:val="22"/>
                <w:szCs w:val="22"/>
              </w:rPr>
            </w:pPr>
            <w:r w:rsidRPr="003C5DD2">
              <w:rPr>
                <w:rFonts w:eastAsia="Times New Roman"/>
                <w:sz w:val="22"/>
                <w:szCs w:val="22"/>
              </w:rPr>
              <w:t>3,7)</w:t>
            </w:r>
          </w:p>
        </w:tc>
        <w:tc>
          <w:tcPr>
            <w:tcW w:w="1164" w:type="dxa"/>
            <w:vAlign w:val="bottom"/>
          </w:tcPr>
          <w:p w14:paraId="0CE28600" w14:textId="7CECD9AD"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1DCB415F" w14:textId="77777777" w:rsidTr="00E310DF">
        <w:trPr>
          <w:trHeight w:val="235"/>
        </w:trPr>
        <w:tc>
          <w:tcPr>
            <w:tcW w:w="3720" w:type="dxa"/>
            <w:vMerge/>
            <w:vAlign w:val="bottom"/>
          </w:tcPr>
          <w:p w14:paraId="6DA3733D" w14:textId="2379785F" w:rsidR="00E310DF" w:rsidRPr="003C5DD2" w:rsidRDefault="00E310DF" w:rsidP="003C5DD2">
            <w:pPr>
              <w:spacing w:line="240" w:lineRule="auto"/>
              <w:ind w:left="280"/>
              <w:rPr>
                <w:rFonts w:eastAsia="Times New Roman"/>
                <w:sz w:val="22"/>
                <w:szCs w:val="22"/>
              </w:rPr>
            </w:pPr>
          </w:p>
        </w:tc>
        <w:tc>
          <w:tcPr>
            <w:tcW w:w="700" w:type="dxa"/>
            <w:vAlign w:val="bottom"/>
          </w:tcPr>
          <w:p w14:paraId="3288CCB8" w14:textId="5433A77D"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2 ( </w:t>
            </w:r>
          </w:p>
        </w:tc>
        <w:tc>
          <w:tcPr>
            <w:tcW w:w="1109" w:type="dxa"/>
            <w:vAlign w:val="bottom"/>
          </w:tcPr>
          <w:p w14:paraId="4522755A" w14:textId="084B5E25"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3,7)</w:t>
            </w:r>
          </w:p>
        </w:tc>
        <w:tc>
          <w:tcPr>
            <w:tcW w:w="708" w:type="dxa"/>
            <w:vAlign w:val="bottom"/>
          </w:tcPr>
          <w:p w14:paraId="55FCD49C" w14:textId="51D83EEF"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1 ( </w:t>
            </w:r>
          </w:p>
        </w:tc>
        <w:tc>
          <w:tcPr>
            <w:tcW w:w="943" w:type="dxa"/>
            <w:vAlign w:val="bottom"/>
          </w:tcPr>
          <w:p w14:paraId="5F75597C" w14:textId="1CCAD77A" w:rsidR="00E310DF" w:rsidRPr="003C5DD2" w:rsidRDefault="00E310DF" w:rsidP="003C5DD2">
            <w:pPr>
              <w:spacing w:line="240" w:lineRule="auto"/>
              <w:rPr>
                <w:rFonts w:eastAsia="Times New Roman"/>
                <w:sz w:val="22"/>
                <w:szCs w:val="22"/>
              </w:rPr>
            </w:pPr>
            <w:r w:rsidRPr="003C5DD2">
              <w:rPr>
                <w:rFonts w:eastAsia="Times New Roman"/>
                <w:sz w:val="22"/>
                <w:szCs w:val="22"/>
              </w:rPr>
              <w:t>1,9)</w:t>
            </w:r>
          </w:p>
        </w:tc>
        <w:tc>
          <w:tcPr>
            <w:tcW w:w="1164" w:type="dxa"/>
            <w:vAlign w:val="bottom"/>
          </w:tcPr>
          <w:p w14:paraId="33F6CAB5" w14:textId="2567C6ED"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0863C5" w:rsidRPr="003C5DD2" w14:paraId="0E4B957E" w14:textId="77777777" w:rsidTr="00814D6F">
        <w:trPr>
          <w:trHeight w:val="336"/>
        </w:trPr>
        <w:tc>
          <w:tcPr>
            <w:tcW w:w="3720" w:type="dxa"/>
            <w:vMerge/>
            <w:vAlign w:val="bottom"/>
          </w:tcPr>
          <w:p w14:paraId="5EA53782" w14:textId="204FBD44" w:rsidR="000863C5" w:rsidRPr="003C5DD2" w:rsidRDefault="000863C5" w:rsidP="003C5DD2">
            <w:pPr>
              <w:spacing w:line="240" w:lineRule="auto"/>
              <w:ind w:left="280"/>
              <w:rPr>
                <w:rFonts w:eastAsia="Times New Roman"/>
                <w:sz w:val="22"/>
                <w:szCs w:val="22"/>
              </w:rPr>
            </w:pPr>
          </w:p>
        </w:tc>
        <w:tc>
          <w:tcPr>
            <w:tcW w:w="1809" w:type="dxa"/>
            <w:gridSpan w:val="2"/>
            <w:vAlign w:val="bottom"/>
          </w:tcPr>
          <w:p w14:paraId="1682B98C" w14:textId="01C4FE6B" w:rsidR="000863C5" w:rsidRPr="000863C5" w:rsidRDefault="000863C5" w:rsidP="000863C5">
            <w:pPr>
              <w:spacing w:line="240" w:lineRule="auto"/>
              <w:ind w:left="440"/>
              <w:rPr>
                <w:rFonts w:eastAsia="Times New Roman"/>
                <w:sz w:val="22"/>
                <w:szCs w:val="22"/>
              </w:rPr>
            </w:pPr>
            <w:r w:rsidRPr="003C5DD2">
              <w:rPr>
                <w:rFonts w:eastAsia="Times New Roman"/>
                <w:sz w:val="22"/>
                <w:szCs w:val="22"/>
              </w:rPr>
              <w:t xml:space="preserve">3 </w:t>
            </w:r>
            <w:proofErr w:type="gramStart"/>
            <w:r w:rsidRPr="003C5DD2">
              <w:rPr>
                <w:rFonts w:eastAsia="Times New Roman"/>
                <w:sz w:val="22"/>
                <w:szCs w:val="22"/>
              </w:rPr>
              <w:t xml:space="preserve">( </w:t>
            </w:r>
            <w:r w:rsidRPr="003C5DD2">
              <w:rPr>
                <w:rFonts w:eastAsia="Times New Roman"/>
                <w:w w:val="99"/>
                <w:sz w:val="22"/>
                <w:szCs w:val="22"/>
              </w:rPr>
              <w:t>5</w:t>
            </w:r>
            <w:proofErr w:type="gramEnd"/>
            <w:r w:rsidRPr="003C5DD2">
              <w:rPr>
                <w:rFonts w:eastAsia="Times New Roman"/>
                <w:w w:val="99"/>
                <w:sz w:val="22"/>
                <w:szCs w:val="22"/>
              </w:rPr>
              <w:t>,6)</w:t>
            </w:r>
          </w:p>
        </w:tc>
        <w:tc>
          <w:tcPr>
            <w:tcW w:w="708" w:type="dxa"/>
            <w:vAlign w:val="bottom"/>
          </w:tcPr>
          <w:p w14:paraId="3014E80F" w14:textId="2485E097" w:rsidR="000863C5" w:rsidRPr="003C5DD2" w:rsidRDefault="000863C5" w:rsidP="003C5DD2">
            <w:pPr>
              <w:spacing w:line="240" w:lineRule="auto"/>
              <w:ind w:left="440"/>
              <w:rPr>
                <w:rFonts w:eastAsia="Times New Roman"/>
                <w:sz w:val="22"/>
                <w:szCs w:val="22"/>
              </w:rPr>
            </w:pPr>
            <w:r w:rsidRPr="003C5DD2">
              <w:rPr>
                <w:rFonts w:eastAsia="Times New Roman"/>
                <w:sz w:val="22"/>
                <w:szCs w:val="22"/>
              </w:rPr>
              <w:t>-</w:t>
            </w:r>
          </w:p>
        </w:tc>
        <w:tc>
          <w:tcPr>
            <w:tcW w:w="943" w:type="dxa"/>
            <w:vAlign w:val="bottom"/>
          </w:tcPr>
          <w:p w14:paraId="2D175AC5" w14:textId="4A759F02" w:rsidR="000863C5" w:rsidRPr="003C5DD2" w:rsidRDefault="000863C5" w:rsidP="003C5DD2">
            <w:pPr>
              <w:spacing w:line="240" w:lineRule="auto"/>
              <w:ind w:left="60"/>
              <w:rPr>
                <w:rFonts w:eastAsia="Times New Roman"/>
                <w:sz w:val="22"/>
                <w:szCs w:val="22"/>
              </w:rPr>
            </w:pPr>
            <w:r w:rsidRPr="003C5DD2">
              <w:rPr>
                <w:rFonts w:eastAsia="Times New Roman"/>
                <w:sz w:val="22"/>
                <w:szCs w:val="22"/>
              </w:rPr>
              <w:t>-</w:t>
            </w:r>
          </w:p>
        </w:tc>
        <w:tc>
          <w:tcPr>
            <w:tcW w:w="1164" w:type="dxa"/>
            <w:vAlign w:val="bottom"/>
          </w:tcPr>
          <w:p w14:paraId="54101D93" w14:textId="77777777" w:rsidR="000863C5" w:rsidRDefault="000863C5" w:rsidP="003C5DD2">
            <w:pPr>
              <w:spacing w:line="240" w:lineRule="auto"/>
              <w:jc w:val="center"/>
              <w:rPr>
                <w:rFonts w:eastAsia="Times New Roman"/>
                <w:w w:val="99"/>
                <w:sz w:val="22"/>
                <w:szCs w:val="22"/>
              </w:rPr>
            </w:pPr>
            <w:r>
              <w:rPr>
                <w:rFonts w:eastAsia="Times New Roman"/>
                <w:w w:val="99"/>
                <w:sz w:val="22"/>
                <w:szCs w:val="22"/>
              </w:rPr>
              <w:t>-</w:t>
            </w:r>
          </w:p>
          <w:p w14:paraId="740210CE" w14:textId="094B8359" w:rsidR="000863C5" w:rsidRPr="003C5DD2" w:rsidRDefault="000863C5"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69B865DF" w14:textId="77777777" w:rsidTr="007762E6">
        <w:trPr>
          <w:trHeight w:val="78"/>
        </w:trPr>
        <w:tc>
          <w:tcPr>
            <w:tcW w:w="3720" w:type="dxa"/>
            <w:vMerge/>
            <w:vAlign w:val="bottom"/>
          </w:tcPr>
          <w:p w14:paraId="7276CBD8" w14:textId="1AB74109" w:rsidR="00E310DF" w:rsidRPr="003C5DD2" w:rsidRDefault="00E310DF" w:rsidP="003C5DD2">
            <w:pPr>
              <w:spacing w:line="240" w:lineRule="auto"/>
              <w:ind w:left="280"/>
              <w:rPr>
                <w:rFonts w:eastAsia="Times New Roman"/>
                <w:b/>
                <w:bCs/>
                <w:sz w:val="22"/>
                <w:szCs w:val="22"/>
              </w:rPr>
            </w:pPr>
          </w:p>
        </w:tc>
        <w:tc>
          <w:tcPr>
            <w:tcW w:w="700" w:type="dxa"/>
            <w:tcBorders>
              <w:bottom w:val="single" w:sz="4" w:space="0" w:color="auto"/>
            </w:tcBorders>
            <w:vAlign w:val="bottom"/>
          </w:tcPr>
          <w:p w14:paraId="52772311" w14:textId="2CD4FE5E"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3 ( </w:t>
            </w:r>
          </w:p>
        </w:tc>
        <w:tc>
          <w:tcPr>
            <w:tcW w:w="1109" w:type="dxa"/>
            <w:tcBorders>
              <w:bottom w:val="single" w:sz="4" w:space="0" w:color="auto"/>
            </w:tcBorders>
            <w:vAlign w:val="bottom"/>
          </w:tcPr>
          <w:p w14:paraId="3F8917EC" w14:textId="022F2103"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5,6)</w:t>
            </w:r>
          </w:p>
        </w:tc>
        <w:tc>
          <w:tcPr>
            <w:tcW w:w="708" w:type="dxa"/>
            <w:tcBorders>
              <w:bottom w:val="single" w:sz="4" w:space="0" w:color="auto"/>
            </w:tcBorders>
            <w:vAlign w:val="bottom"/>
          </w:tcPr>
          <w:p w14:paraId="09677CEC" w14:textId="3845156C"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4 ( </w:t>
            </w:r>
          </w:p>
        </w:tc>
        <w:tc>
          <w:tcPr>
            <w:tcW w:w="943" w:type="dxa"/>
            <w:tcBorders>
              <w:bottom w:val="single" w:sz="4" w:space="0" w:color="auto"/>
            </w:tcBorders>
            <w:vAlign w:val="bottom"/>
          </w:tcPr>
          <w:p w14:paraId="62302873" w14:textId="66E6DF85" w:rsidR="00E310DF" w:rsidRPr="003C5DD2" w:rsidRDefault="00E310DF" w:rsidP="003C5DD2">
            <w:pPr>
              <w:spacing w:line="240" w:lineRule="auto"/>
              <w:rPr>
                <w:rFonts w:eastAsia="Times New Roman"/>
                <w:sz w:val="22"/>
                <w:szCs w:val="22"/>
              </w:rPr>
            </w:pPr>
            <w:r w:rsidRPr="003C5DD2">
              <w:rPr>
                <w:rFonts w:eastAsia="Times New Roman"/>
                <w:sz w:val="22"/>
                <w:szCs w:val="22"/>
              </w:rPr>
              <w:t>7,4)</w:t>
            </w:r>
          </w:p>
        </w:tc>
        <w:tc>
          <w:tcPr>
            <w:tcW w:w="1164" w:type="dxa"/>
            <w:tcBorders>
              <w:bottom w:val="single" w:sz="4" w:space="0" w:color="auto"/>
            </w:tcBorders>
            <w:vAlign w:val="bottom"/>
          </w:tcPr>
          <w:p w14:paraId="6C8C9EE3" w14:textId="3F10C457"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9D44EB" w:rsidRPr="003C5DD2" w14:paraId="748EF0E6" w14:textId="77777777" w:rsidTr="007762E6">
        <w:trPr>
          <w:trHeight w:val="244"/>
        </w:trPr>
        <w:tc>
          <w:tcPr>
            <w:tcW w:w="3720" w:type="dxa"/>
          </w:tcPr>
          <w:p w14:paraId="7A35A900" w14:textId="7097DEEF" w:rsidR="009D44EB" w:rsidRPr="003C5DD2" w:rsidRDefault="009E5F78" w:rsidP="003C5DD2">
            <w:pPr>
              <w:spacing w:line="240" w:lineRule="auto"/>
              <w:rPr>
                <w:b/>
                <w:bCs/>
                <w:sz w:val="22"/>
                <w:szCs w:val="22"/>
              </w:rPr>
            </w:pPr>
            <w:r w:rsidRPr="003C5DD2">
              <w:rPr>
                <w:b/>
                <w:bCs/>
                <w:sz w:val="22"/>
                <w:szCs w:val="22"/>
              </w:rPr>
              <w:t xml:space="preserve"> </w:t>
            </w:r>
            <w:r w:rsidR="009D44EB" w:rsidRPr="003C5DD2">
              <w:rPr>
                <w:b/>
                <w:bCs/>
                <w:sz w:val="22"/>
                <w:szCs w:val="22"/>
              </w:rPr>
              <w:t>Eşlerin mesleği</w:t>
            </w:r>
          </w:p>
        </w:tc>
        <w:tc>
          <w:tcPr>
            <w:tcW w:w="700" w:type="dxa"/>
            <w:tcBorders>
              <w:top w:val="single" w:sz="4" w:space="0" w:color="auto"/>
            </w:tcBorders>
            <w:vAlign w:val="bottom"/>
          </w:tcPr>
          <w:p w14:paraId="77A15145" w14:textId="77777777" w:rsidR="009D44EB" w:rsidRPr="003C5DD2" w:rsidRDefault="009D44EB" w:rsidP="003C5DD2">
            <w:pPr>
              <w:spacing w:line="240" w:lineRule="auto"/>
              <w:ind w:left="440"/>
              <w:rPr>
                <w:rFonts w:eastAsia="Times New Roman"/>
                <w:sz w:val="22"/>
                <w:szCs w:val="22"/>
              </w:rPr>
            </w:pPr>
          </w:p>
        </w:tc>
        <w:tc>
          <w:tcPr>
            <w:tcW w:w="1109" w:type="dxa"/>
            <w:tcBorders>
              <w:top w:val="single" w:sz="4" w:space="0" w:color="auto"/>
            </w:tcBorders>
            <w:vAlign w:val="bottom"/>
          </w:tcPr>
          <w:p w14:paraId="02B7B00B" w14:textId="77777777" w:rsidR="009D44EB" w:rsidRPr="003C5DD2" w:rsidRDefault="009D44EB" w:rsidP="003C5DD2">
            <w:pPr>
              <w:spacing w:line="240" w:lineRule="auto"/>
              <w:ind w:right="260"/>
              <w:jc w:val="center"/>
              <w:rPr>
                <w:rFonts w:eastAsia="Times New Roman"/>
                <w:w w:val="99"/>
                <w:sz w:val="22"/>
                <w:szCs w:val="22"/>
              </w:rPr>
            </w:pPr>
          </w:p>
        </w:tc>
        <w:tc>
          <w:tcPr>
            <w:tcW w:w="708" w:type="dxa"/>
            <w:tcBorders>
              <w:top w:val="single" w:sz="4" w:space="0" w:color="auto"/>
            </w:tcBorders>
            <w:vAlign w:val="bottom"/>
          </w:tcPr>
          <w:p w14:paraId="5BE93FBB" w14:textId="77777777" w:rsidR="009D44EB" w:rsidRPr="003C5DD2" w:rsidRDefault="009D44EB" w:rsidP="003C5DD2">
            <w:pPr>
              <w:spacing w:line="240" w:lineRule="auto"/>
              <w:ind w:left="440"/>
              <w:rPr>
                <w:rFonts w:eastAsia="Times New Roman"/>
                <w:sz w:val="22"/>
                <w:szCs w:val="22"/>
              </w:rPr>
            </w:pPr>
          </w:p>
        </w:tc>
        <w:tc>
          <w:tcPr>
            <w:tcW w:w="943" w:type="dxa"/>
            <w:tcBorders>
              <w:top w:val="single" w:sz="4" w:space="0" w:color="auto"/>
            </w:tcBorders>
            <w:vAlign w:val="bottom"/>
          </w:tcPr>
          <w:p w14:paraId="1E3EC972" w14:textId="77777777" w:rsidR="009D44EB" w:rsidRPr="003C5DD2" w:rsidRDefault="009D44EB" w:rsidP="003C5DD2">
            <w:pPr>
              <w:spacing w:line="240" w:lineRule="auto"/>
              <w:ind w:left="60"/>
              <w:rPr>
                <w:rFonts w:eastAsia="Times New Roman"/>
                <w:sz w:val="22"/>
                <w:szCs w:val="22"/>
              </w:rPr>
            </w:pPr>
          </w:p>
        </w:tc>
        <w:tc>
          <w:tcPr>
            <w:tcW w:w="1164" w:type="dxa"/>
            <w:tcBorders>
              <w:top w:val="single" w:sz="4" w:space="0" w:color="auto"/>
            </w:tcBorders>
            <w:vAlign w:val="bottom"/>
          </w:tcPr>
          <w:p w14:paraId="69C2E318" w14:textId="77777777" w:rsidR="009D44EB" w:rsidRPr="003C5DD2" w:rsidRDefault="009D44EB" w:rsidP="003C5DD2">
            <w:pPr>
              <w:spacing w:line="240" w:lineRule="auto"/>
              <w:jc w:val="center"/>
              <w:rPr>
                <w:rFonts w:eastAsia="Times New Roman"/>
                <w:w w:val="99"/>
                <w:sz w:val="22"/>
                <w:szCs w:val="22"/>
              </w:rPr>
            </w:pPr>
          </w:p>
        </w:tc>
      </w:tr>
      <w:tr w:rsidR="00E310DF" w:rsidRPr="003C5DD2" w14:paraId="1B64C75D" w14:textId="77777777" w:rsidTr="004765AC">
        <w:trPr>
          <w:trHeight w:val="235"/>
        </w:trPr>
        <w:tc>
          <w:tcPr>
            <w:tcW w:w="3720" w:type="dxa"/>
            <w:vMerge w:val="restart"/>
          </w:tcPr>
          <w:p w14:paraId="0F6AF910" w14:textId="77777777" w:rsidR="00E310DF" w:rsidRPr="003C5DD2" w:rsidRDefault="00E310DF" w:rsidP="003C5DD2">
            <w:pPr>
              <w:spacing w:line="240" w:lineRule="auto"/>
              <w:rPr>
                <w:sz w:val="22"/>
                <w:szCs w:val="22"/>
              </w:rPr>
            </w:pPr>
            <w:r w:rsidRPr="003C5DD2">
              <w:rPr>
                <w:sz w:val="22"/>
                <w:szCs w:val="22"/>
              </w:rPr>
              <w:t xml:space="preserve">    Memur</w:t>
            </w:r>
          </w:p>
          <w:p w14:paraId="15E1A119" w14:textId="77777777" w:rsidR="00E310DF" w:rsidRPr="003C5DD2" w:rsidRDefault="00E310DF" w:rsidP="003C5DD2">
            <w:pPr>
              <w:spacing w:line="240" w:lineRule="auto"/>
              <w:rPr>
                <w:sz w:val="22"/>
                <w:szCs w:val="22"/>
              </w:rPr>
            </w:pPr>
            <w:r w:rsidRPr="003C5DD2">
              <w:rPr>
                <w:sz w:val="22"/>
                <w:szCs w:val="22"/>
              </w:rPr>
              <w:t xml:space="preserve">     İşçi </w:t>
            </w:r>
          </w:p>
          <w:p w14:paraId="0BEDFE19" w14:textId="77777777" w:rsidR="00E310DF" w:rsidRPr="003C5DD2" w:rsidRDefault="00E310DF" w:rsidP="003C5DD2">
            <w:pPr>
              <w:spacing w:line="240" w:lineRule="auto"/>
              <w:rPr>
                <w:sz w:val="22"/>
                <w:szCs w:val="22"/>
              </w:rPr>
            </w:pPr>
            <w:r w:rsidRPr="003C5DD2">
              <w:rPr>
                <w:sz w:val="22"/>
                <w:szCs w:val="22"/>
              </w:rPr>
              <w:t xml:space="preserve">     Çiftçi </w:t>
            </w:r>
          </w:p>
          <w:p w14:paraId="4439B988" w14:textId="77777777" w:rsidR="00E310DF" w:rsidRPr="003C5DD2" w:rsidRDefault="00E310DF" w:rsidP="003C5DD2">
            <w:pPr>
              <w:spacing w:line="240" w:lineRule="auto"/>
              <w:rPr>
                <w:sz w:val="22"/>
                <w:szCs w:val="22"/>
              </w:rPr>
            </w:pPr>
            <w:r w:rsidRPr="003C5DD2">
              <w:rPr>
                <w:sz w:val="22"/>
                <w:szCs w:val="22"/>
              </w:rPr>
              <w:t xml:space="preserve">     Esnaf </w:t>
            </w:r>
          </w:p>
          <w:p w14:paraId="758F75F0" w14:textId="77777777" w:rsidR="00E310DF" w:rsidRPr="003C5DD2" w:rsidRDefault="00E310DF" w:rsidP="003C5DD2">
            <w:pPr>
              <w:spacing w:line="240" w:lineRule="auto"/>
              <w:rPr>
                <w:sz w:val="22"/>
                <w:szCs w:val="22"/>
              </w:rPr>
            </w:pPr>
            <w:r w:rsidRPr="003C5DD2">
              <w:rPr>
                <w:sz w:val="22"/>
                <w:szCs w:val="22"/>
              </w:rPr>
              <w:t xml:space="preserve">     Jandarma </w:t>
            </w:r>
          </w:p>
          <w:p w14:paraId="1BAC68BB" w14:textId="77777777" w:rsidR="00E310DF" w:rsidRPr="003C5DD2" w:rsidRDefault="00E310DF" w:rsidP="003C5DD2">
            <w:pPr>
              <w:spacing w:line="240" w:lineRule="auto"/>
              <w:rPr>
                <w:sz w:val="22"/>
                <w:szCs w:val="22"/>
              </w:rPr>
            </w:pPr>
            <w:r w:rsidRPr="003C5DD2">
              <w:rPr>
                <w:sz w:val="22"/>
                <w:szCs w:val="22"/>
              </w:rPr>
              <w:t xml:space="preserve">     Tekniker</w:t>
            </w:r>
          </w:p>
          <w:p w14:paraId="09558361" w14:textId="403AA108" w:rsidR="00E310DF" w:rsidRPr="003C5DD2" w:rsidRDefault="00E310DF" w:rsidP="003C5DD2">
            <w:pPr>
              <w:spacing w:line="240" w:lineRule="auto"/>
              <w:rPr>
                <w:sz w:val="22"/>
                <w:szCs w:val="22"/>
              </w:rPr>
            </w:pPr>
            <w:r w:rsidRPr="003C5DD2">
              <w:rPr>
                <w:sz w:val="22"/>
                <w:szCs w:val="22"/>
              </w:rPr>
              <w:t xml:space="preserve">     Muhasebe </w:t>
            </w:r>
          </w:p>
        </w:tc>
        <w:tc>
          <w:tcPr>
            <w:tcW w:w="700" w:type="dxa"/>
            <w:vAlign w:val="bottom"/>
          </w:tcPr>
          <w:p w14:paraId="309DE70C" w14:textId="4219CDB4"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5</w:t>
            </w:r>
          </w:p>
        </w:tc>
        <w:tc>
          <w:tcPr>
            <w:tcW w:w="1109" w:type="dxa"/>
            <w:vAlign w:val="bottom"/>
          </w:tcPr>
          <w:p w14:paraId="34B583CA" w14:textId="592056B1"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(9,3)</w:t>
            </w:r>
          </w:p>
        </w:tc>
        <w:tc>
          <w:tcPr>
            <w:tcW w:w="708" w:type="dxa"/>
            <w:vAlign w:val="bottom"/>
          </w:tcPr>
          <w:p w14:paraId="328D9A5A" w14:textId="34F90A28"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3</w:t>
            </w:r>
          </w:p>
        </w:tc>
        <w:tc>
          <w:tcPr>
            <w:tcW w:w="943" w:type="dxa"/>
            <w:vAlign w:val="bottom"/>
          </w:tcPr>
          <w:p w14:paraId="7D672A7C" w14:textId="0085F0AE" w:rsidR="00E310DF" w:rsidRPr="003C5DD2" w:rsidRDefault="00E310DF" w:rsidP="003C5DD2">
            <w:pPr>
              <w:spacing w:line="240" w:lineRule="auto"/>
              <w:rPr>
                <w:rFonts w:eastAsia="Times New Roman"/>
                <w:sz w:val="22"/>
                <w:szCs w:val="22"/>
              </w:rPr>
            </w:pPr>
            <w:r w:rsidRPr="003C5DD2">
              <w:rPr>
                <w:rFonts w:eastAsia="Times New Roman"/>
                <w:sz w:val="22"/>
                <w:szCs w:val="22"/>
              </w:rPr>
              <w:t>(5,8)</w:t>
            </w:r>
          </w:p>
        </w:tc>
        <w:tc>
          <w:tcPr>
            <w:tcW w:w="1164" w:type="dxa"/>
            <w:vAlign w:val="bottom"/>
          </w:tcPr>
          <w:p w14:paraId="79D5D54C" w14:textId="6A84F19F"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2CBC2EE7" w14:textId="77777777" w:rsidTr="004765AC">
        <w:trPr>
          <w:trHeight w:val="235"/>
        </w:trPr>
        <w:tc>
          <w:tcPr>
            <w:tcW w:w="3720" w:type="dxa"/>
            <w:vMerge/>
          </w:tcPr>
          <w:p w14:paraId="055A8CF3" w14:textId="2A3A08A9" w:rsidR="00E310DF" w:rsidRPr="003C5DD2" w:rsidRDefault="00E310DF" w:rsidP="003C5DD2">
            <w:pPr>
              <w:spacing w:line="240" w:lineRule="auto"/>
              <w:rPr>
                <w:sz w:val="22"/>
                <w:szCs w:val="22"/>
              </w:rPr>
            </w:pPr>
          </w:p>
        </w:tc>
        <w:tc>
          <w:tcPr>
            <w:tcW w:w="700" w:type="dxa"/>
            <w:vAlign w:val="bottom"/>
          </w:tcPr>
          <w:p w14:paraId="7DDDEE5C" w14:textId="4743A790"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21</w:t>
            </w:r>
          </w:p>
        </w:tc>
        <w:tc>
          <w:tcPr>
            <w:tcW w:w="1109" w:type="dxa"/>
            <w:vAlign w:val="bottom"/>
          </w:tcPr>
          <w:p w14:paraId="460E4671" w14:textId="603ABCC6"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(40,4)</w:t>
            </w:r>
          </w:p>
        </w:tc>
        <w:tc>
          <w:tcPr>
            <w:tcW w:w="708" w:type="dxa"/>
            <w:vAlign w:val="bottom"/>
          </w:tcPr>
          <w:p w14:paraId="2CB14308" w14:textId="25A3CF0F"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26</w:t>
            </w:r>
          </w:p>
        </w:tc>
        <w:tc>
          <w:tcPr>
            <w:tcW w:w="943" w:type="dxa"/>
            <w:vAlign w:val="bottom"/>
          </w:tcPr>
          <w:p w14:paraId="2765458D" w14:textId="40FC45E8"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(50)</w:t>
            </w:r>
          </w:p>
        </w:tc>
        <w:tc>
          <w:tcPr>
            <w:tcW w:w="1164" w:type="dxa"/>
            <w:vAlign w:val="bottom"/>
          </w:tcPr>
          <w:p w14:paraId="7329FC2D" w14:textId="36F5DB02" w:rsidR="00E310DF" w:rsidRPr="003C5DD2" w:rsidRDefault="00452CF8" w:rsidP="00452CF8">
            <w:pPr>
              <w:spacing w:line="240" w:lineRule="auto"/>
              <w:jc w:val="center"/>
              <w:rPr>
                <w:rFonts w:eastAsia="Times New Roman"/>
                <w:w w:val="99"/>
                <w:sz w:val="22"/>
                <w:szCs w:val="22"/>
              </w:rPr>
            </w:pPr>
            <w:r>
              <w:rPr>
                <w:rFonts w:eastAsia="Times New Roman"/>
                <w:w w:val="99"/>
                <w:sz w:val="22"/>
                <w:szCs w:val="22"/>
              </w:rPr>
              <w:t>-</w:t>
            </w:r>
          </w:p>
        </w:tc>
      </w:tr>
      <w:tr w:rsidR="00E310DF" w:rsidRPr="003C5DD2" w14:paraId="08EB61F7" w14:textId="77777777" w:rsidTr="004765AC">
        <w:trPr>
          <w:trHeight w:val="235"/>
        </w:trPr>
        <w:tc>
          <w:tcPr>
            <w:tcW w:w="3720" w:type="dxa"/>
            <w:vMerge/>
          </w:tcPr>
          <w:p w14:paraId="76313B66" w14:textId="633B33D0" w:rsidR="00E310DF" w:rsidRPr="003C5DD2" w:rsidRDefault="00E310DF" w:rsidP="003C5DD2">
            <w:pPr>
              <w:spacing w:line="240" w:lineRule="auto"/>
              <w:rPr>
                <w:sz w:val="22"/>
                <w:szCs w:val="22"/>
              </w:rPr>
            </w:pPr>
          </w:p>
        </w:tc>
        <w:tc>
          <w:tcPr>
            <w:tcW w:w="700" w:type="dxa"/>
            <w:vAlign w:val="bottom"/>
          </w:tcPr>
          <w:p w14:paraId="59C0BC60" w14:textId="09801A5B"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2</w:t>
            </w:r>
          </w:p>
        </w:tc>
        <w:tc>
          <w:tcPr>
            <w:tcW w:w="1109" w:type="dxa"/>
            <w:vAlign w:val="bottom"/>
          </w:tcPr>
          <w:p w14:paraId="5207A689" w14:textId="7D6827E2"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(3,7)</w:t>
            </w:r>
          </w:p>
        </w:tc>
        <w:tc>
          <w:tcPr>
            <w:tcW w:w="708" w:type="dxa"/>
            <w:vAlign w:val="bottom"/>
          </w:tcPr>
          <w:p w14:paraId="0A8CB2AF" w14:textId="184B330A"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2</w:t>
            </w:r>
          </w:p>
        </w:tc>
        <w:tc>
          <w:tcPr>
            <w:tcW w:w="943" w:type="dxa"/>
            <w:vAlign w:val="bottom"/>
          </w:tcPr>
          <w:p w14:paraId="52AFA00A" w14:textId="7545DBAE"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(3,8)</w:t>
            </w:r>
          </w:p>
        </w:tc>
        <w:tc>
          <w:tcPr>
            <w:tcW w:w="1164" w:type="dxa"/>
            <w:vAlign w:val="bottom"/>
          </w:tcPr>
          <w:p w14:paraId="369B8FE0" w14:textId="10DFA9BB"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6EDF220D" w14:textId="77777777" w:rsidTr="004765AC">
        <w:trPr>
          <w:trHeight w:val="235"/>
        </w:trPr>
        <w:tc>
          <w:tcPr>
            <w:tcW w:w="3720" w:type="dxa"/>
            <w:vMerge/>
          </w:tcPr>
          <w:p w14:paraId="09E92CAE" w14:textId="4360CEB3" w:rsidR="00E310DF" w:rsidRPr="003C5DD2" w:rsidRDefault="00E310DF" w:rsidP="003C5DD2">
            <w:pPr>
              <w:spacing w:line="240" w:lineRule="auto"/>
              <w:rPr>
                <w:sz w:val="22"/>
                <w:szCs w:val="22"/>
              </w:rPr>
            </w:pPr>
          </w:p>
        </w:tc>
        <w:tc>
          <w:tcPr>
            <w:tcW w:w="700" w:type="dxa"/>
            <w:vAlign w:val="bottom"/>
          </w:tcPr>
          <w:p w14:paraId="5163B74C" w14:textId="4979B5BF"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16</w:t>
            </w:r>
          </w:p>
        </w:tc>
        <w:tc>
          <w:tcPr>
            <w:tcW w:w="1109" w:type="dxa"/>
            <w:vAlign w:val="bottom"/>
          </w:tcPr>
          <w:p w14:paraId="797BBF44" w14:textId="1BF584EC"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(30,8)</w:t>
            </w:r>
          </w:p>
        </w:tc>
        <w:tc>
          <w:tcPr>
            <w:tcW w:w="708" w:type="dxa"/>
            <w:vAlign w:val="bottom"/>
          </w:tcPr>
          <w:p w14:paraId="1B6579AF" w14:textId="32CAAFD3"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14</w:t>
            </w:r>
          </w:p>
        </w:tc>
        <w:tc>
          <w:tcPr>
            <w:tcW w:w="943" w:type="dxa"/>
            <w:vAlign w:val="bottom"/>
          </w:tcPr>
          <w:p w14:paraId="1EF9EA4B" w14:textId="0E60F52D"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(28,8)</w:t>
            </w:r>
          </w:p>
        </w:tc>
        <w:tc>
          <w:tcPr>
            <w:tcW w:w="1164" w:type="dxa"/>
            <w:vAlign w:val="bottom"/>
          </w:tcPr>
          <w:p w14:paraId="749E102A" w14:textId="6F7F21C7"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169560A2" w14:textId="77777777" w:rsidTr="004765AC">
        <w:trPr>
          <w:trHeight w:val="235"/>
        </w:trPr>
        <w:tc>
          <w:tcPr>
            <w:tcW w:w="3720" w:type="dxa"/>
            <w:vMerge/>
          </w:tcPr>
          <w:p w14:paraId="16036566" w14:textId="2537224E" w:rsidR="00E310DF" w:rsidRPr="003C5DD2" w:rsidRDefault="00E310DF" w:rsidP="003C5DD2">
            <w:pPr>
              <w:spacing w:line="240" w:lineRule="auto"/>
              <w:rPr>
                <w:sz w:val="22"/>
                <w:szCs w:val="22"/>
              </w:rPr>
            </w:pPr>
          </w:p>
        </w:tc>
        <w:tc>
          <w:tcPr>
            <w:tcW w:w="700" w:type="dxa"/>
            <w:vAlign w:val="bottom"/>
          </w:tcPr>
          <w:p w14:paraId="1B55C4FC" w14:textId="5D3E349B"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3</w:t>
            </w:r>
          </w:p>
        </w:tc>
        <w:tc>
          <w:tcPr>
            <w:tcW w:w="1109" w:type="dxa"/>
            <w:vAlign w:val="bottom"/>
          </w:tcPr>
          <w:p w14:paraId="4472C399" w14:textId="51628EF9" w:rsidR="00E310DF" w:rsidRPr="003C5DD2" w:rsidRDefault="00E310DF" w:rsidP="003C5DD2">
            <w:pPr>
              <w:spacing w:line="240" w:lineRule="auto"/>
              <w:ind w:right="260"/>
              <w:rPr>
                <w:rFonts w:eastAsia="Times New Roman"/>
                <w:w w:val="99"/>
                <w:sz w:val="22"/>
                <w:szCs w:val="22"/>
              </w:rPr>
            </w:pPr>
            <w:r w:rsidRPr="003C5DD2">
              <w:rPr>
                <w:rFonts w:eastAsia="Times New Roman"/>
                <w:w w:val="99"/>
                <w:sz w:val="22"/>
                <w:szCs w:val="22"/>
              </w:rPr>
              <w:t>(5,6)</w:t>
            </w:r>
          </w:p>
        </w:tc>
        <w:tc>
          <w:tcPr>
            <w:tcW w:w="708" w:type="dxa"/>
            <w:vAlign w:val="bottom"/>
          </w:tcPr>
          <w:p w14:paraId="01C6AC70" w14:textId="24C7F4B7"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4</w:t>
            </w:r>
          </w:p>
        </w:tc>
        <w:tc>
          <w:tcPr>
            <w:tcW w:w="943" w:type="dxa"/>
            <w:vAlign w:val="bottom"/>
          </w:tcPr>
          <w:p w14:paraId="3DD1EEB9" w14:textId="1CE3E241"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(7,7)</w:t>
            </w:r>
          </w:p>
        </w:tc>
        <w:tc>
          <w:tcPr>
            <w:tcW w:w="1164" w:type="dxa"/>
            <w:vAlign w:val="bottom"/>
          </w:tcPr>
          <w:p w14:paraId="39C0053A" w14:textId="7B3FCDFE"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4C645A67" w14:textId="77777777" w:rsidTr="004765AC">
        <w:trPr>
          <w:trHeight w:val="235"/>
        </w:trPr>
        <w:tc>
          <w:tcPr>
            <w:tcW w:w="3720" w:type="dxa"/>
            <w:vMerge/>
          </w:tcPr>
          <w:p w14:paraId="0DE45623" w14:textId="6E040F29" w:rsidR="00E310DF" w:rsidRPr="003C5DD2" w:rsidRDefault="00E310DF" w:rsidP="003C5DD2">
            <w:pPr>
              <w:spacing w:line="240" w:lineRule="auto"/>
              <w:rPr>
                <w:sz w:val="22"/>
                <w:szCs w:val="22"/>
              </w:rPr>
            </w:pPr>
          </w:p>
        </w:tc>
        <w:tc>
          <w:tcPr>
            <w:tcW w:w="700" w:type="dxa"/>
            <w:vAlign w:val="bottom"/>
          </w:tcPr>
          <w:p w14:paraId="0BC924F4" w14:textId="32C507A7"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1 ( </w:t>
            </w:r>
          </w:p>
        </w:tc>
        <w:tc>
          <w:tcPr>
            <w:tcW w:w="1109" w:type="dxa"/>
            <w:vAlign w:val="bottom"/>
          </w:tcPr>
          <w:p w14:paraId="3E9B6CDF" w14:textId="4BC34F1C" w:rsidR="00E310DF" w:rsidRPr="003C5DD2" w:rsidRDefault="00E310DF" w:rsidP="003C5DD2">
            <w:pPr>
              <w:spacing w:line="240" w:lineRule="auto"/>
              <w:ind w:right="260"/>
              <w:rPr>
                <w:rFonts w:eastAsia="Times New Roman"/>
                <w:w w:val="99"/>
                <w:sz w:val="22"/>
                <w:szCs w:val="22"/>
              </w:rPr>
            </w:pPr>
            <w:r w:rsidRPr="003C5DD2">
              <w:rPr>
                <w:rFonts w:eastAsia="Times New Roman"/>
                <w:sz w:val="22"/>
                <w:szCs w:val="22"/>
              </w:rPr>
              <w:t>1,9)</w:t>
            </w:r>
          </w:p>
        </w:tc>
        <w:tc>
          <w:tcPr>
            <w:tcW w:w="708" w:type="dxa"/>
            <w:vAlign w:val="bottom"/>
          </w:tcPr>
          <w:p w14:paraId="6BAC84BF" w14:textId="2603D9C3"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1</w:t>
            </w:r>
          </w:p>
        </w:tc>
        <w:tc>
          <w:tcPr>
            <w:tcW w:w="943" w:type="dxa"/>
            <w:vAlign w:val="bottom"/>
          </w:tcPr>
          <w:p w14:paraId="546D7624" w14:textId="0E2EB3CA"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(1,9)</w:t>
            </w:r>
          </w:p>
        </w:tc>
        <w:tc>
          <w:tcPr>
            <w:tcW w:w="1164" w:type="dxa"/>
            <w:vAlign w:val="bottom"/>
          </w:tcPr>
          <w:p w14:paraId="065A2C5B" w14:textId="59CE8F78"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r w:rsidR="00E310DF" w:rsidRPr="003C5DD2" w14:paraId="2931F6D0" w14:textId="77777777" w:rsidTr="004765AC">
        <w:trPr>
          <w:trHeight w:val="235"/>
        </w:trPr>
        <w:tc>
          <w:tcPr>
            <w:tcW w:w="3720" w:type="dxa"/>
            <w:vMerge/>
            <w:tcBorders>
              <w:bottom w:val="single" w:sz="4" w:space="0" w:color="auto"/>
            </w:tcBorders>
          </w:tcPr>
          <w:p w14:paraId="7AF0DC65" w14:textId="1C9F88D1" w:rsidR="00E310DF" w:rsidRPr="003C5DD2" w:rsidRDefault="00E310DF" w:rsidP="003C5DD2">
            <w:pPr>
              <w:spacing w:line="240" w:lineRule="auto"/>
              <w:rPr>
                <w:sz w:val="22"/>
                <w:szCs w:val="22"/>
              </w:rPr>
            </w:pPr>
          </w:p>
        </w:tc>
        <w:tc>
          <w:tcPr>
            <w:tcW w:w="700" w:type="dxa"/>
            <w:tcBorders>
              <w:bottom w:val="single" w:sz="4" w:space="0" w:color="auto"/>
            </w:tcBorders>
            <w:vAlign w:val="bottom"/>
          </w:tcPr>
          <w:p w14:paraId="05440CF3" w14:textId="4D59D6E6"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 xml:space="preserve">1 ( </w:t>
            </w:r>
          </w:p>
        </w:tc>
        <w:tc>
          <w:tcPr>
            <w:tcW w:w="1109" w:type="dxa"/>
            <w:tcBorders>
              <w:bottom w:val="single" w:sz="4" w:space="0" w:color="auto"/>
            </w:tcBorders>
            <w:vAlign w:val="bottom"/>
          </w:tcPr>
          <w:p w14:paraId="1EB17C4E" w14:textId="0A960B34" w:rsidR="00E310DF" w:rsidRPr="003C5DD2" w:rsidRDefault="00E310DF" w:rsidP="003C5DD2">
            <w:pPr>
              <w:spacing w:line="240" w:lineRule="auto"/>
              <w:ind w:right="260"/>
              <w:rPr>
                <w:rFonts w:eastAsia="Times New Roman"/>
                <w:w w:val="99"/>
                <w:sz w:val="22"/>
                <w:szCs w:val="22"/>
              </w:rPr>
            </w:pPr>
            <w:r w:rsidRPr="003C5DD2">
              <w:rPr>
                <w:rFonts w:eastAsia="Times New Roman"/>
                <w:sz w:val="22"/>
                <w:szCs w:val="22"/>
              </w:rPr>
              <w:t>1,9)</w:t>
            </w:r>
          </w:p>
        </w:tc>
        <w:tc>
          <w:tcPr>
            <w:tcW w:w="708" w:type="dxa"/>
            <w:tcBorders>
              <w:bottom w:val="single" w:sz="4" w:space="0" w:color="auto"/>
            </w:tcBorders>
            <w:vAlign w:val="bottom"/>
          </w:tcPr>
          <w:p w14:paraId="19FA6E64" w14:textId="7CC5DA0A" w:rsidR="00E310DF" w:rsidRPr="003C5DD2" w:rsidRDefault="00E310DF" w:rsidP="003C5DD2">
            <w:pPr>
              <w:spacing w:line="240" w:lineRule="auto"/>
              <w:ind w:left="440"/>
              <w:rPr>
                <w:rFonts w:eastAsia="Times New Roman"/>
                <w:sz w:val="22"/>
                <w:szCs w:val="22"/>
              </w:rPr>
            </w:pPr>
            <w:r w:rsidRPr="003C5DD2">
              <w:rPr>
                <w:rFonts w:eastAsia="Times New Roman"/>
                <w:sz w:val="22"/>
                <w:szCs w:val="22"/>
              </w:rPr>
              <w:t>0</w:t>
            </w:r>
          </w:p>
        </w:tc>
        <w:tc>
          <w:tcPr>
            <w:tcW w:w="943" w:type="dxa"/>
            <w:tcBorders>
              <w:bottom w:val="single" w:sz="4" w:space="0" w:color="auto"/>
            </w:tcBorders>
            <w:vAlign w:val="bottom"/>
          </w:tcPr>
          <w:p w14:paraId="3769B2B1" w14:textId="30B4003C" w:rsidR="00E310DF" w:rsidRPr="003C5DD2" w:rsidRDefault="00E310DF" w:rsidP="003C5DD2">
            <w:pPr>
              <w:spacing w:line="240" w:lineRule="auto"/>
              <w:ind w:left="60"/>
              <w:rPr>
                <w:rFonts w:eastAsia="Times New Roman"/>
                <w:sz w:val="22"/>
                <w:szCs w:val="22"/>
              </w:rPr>
            </w:pPr>
            <w:r w:rsidRPr="003C5DD2">
              <w:rPr>
                <w:rFonts w:eastAsia="Times New Roman"/>
                <w:sz w:val="22"/>
                <w:szCs w:val="22"/>
              </w:rPr>
              <w:t>-</w:t>
            </w:r>
          </w:p>
        </w:tc>
        <w:tc>
          <w:tcPr>
            <w:tcW w:w="1164" w:type="dxa"/>
            <w:tcBorders>
              <w:bottom w:val="single" w:sz="4" w:space="0" w:color="auto"/>
            </w:tcBorders>
            <w:vAlign w:val="bottom"/>
          </w:tcPr>
          <w:p w14:paraId="6CF90B43" w14:textId="6462D4B8" w:rsidR="00E310DF" w:rsidRPr="003C5DD2" w:rsidRDefault="00452CF8" w:rsidP="003C5DD2">
            <w:pPr>
              <w:spacing w:line="240" w:lineRule="auto"/>
              <w:jc w:val="center"/>
              <w:rPr>
                <w:rFonts w:eastAsia="Times New Roman"/>
                <w:w w:val="99"/>
                <w:sz w:val="22"/>
                <w:szCs w:val="22"/>
              </w:rPr>
            </w:pPr>
            <w:r>
              <w:rPr>
                <w:rFonts w:eastAsia="Times New Roman"/>
                <w:w w:val="99"/>
                <w:sz w:val="22"/>
                <w:szCs w:val="22"/>
              </w:rPr>
              <w:t>-</w:t>
            </w:r>
          </w:p>
        </w:tc>
      </w:tr>
    </w:tbl>
    <w:p w14:paraId="5CCB0DFD" w14:textId="77777777" w:rsidR="00573193" w:rsidRDefault="00573193"/>
    <w:p w14:paraId="74E48B22" w14:textId="77777777" w:rsidR="003A7649" w:rsidRPr="003A7649" w:rsidRDefault="003A7649" w:rsidP="003A7649"/>
    <w:p w14:paraId="7EBA8A96" w14:textId="77777777" w:rsidR="003A7649" w:rsidRPr="003A7649" w:rsidRDefault="003A7649" w:rsidP="003A7649"/>
    <w:p w14:paraId="5563AAC8" w14:textId="77777777" w:rsidR="003A7649" w:rsidRPr="003A7649" w:rsidRDefault="003A7649" w:rsidP="003A7649"/>
    <w:p w14:paraId="6B9B9218" w14:textId="77777777" w:rsidR="003A7649" w:rsidRPr="003A7649" w:rsidRDefault="003A7649" w:rsidP="003A7649"/>
    <w:p w14:paraId="4A40A1F2" w14:textId="77777777" w:rsidR="00102E7B" w:rsidRDefault="00102E7B" w:rsidP="00102E7B"/>
    <w:p w14:paraId="5F1AD793" w14:textId="77777777" w:rsidR="00CF6080" w:rsidRDefault="00CF6080" w:rsidP="003C5DD2">
      <w:pPr>
        <w:spacing w:after="120" w:line="360" w:lineRule="auto"/>
        <w:ind w:firstLine="567"/>
        <w:rPr>
          <w:sz w:val="24"/>
          <w:szCs w:val="24"/>
        </w:rPr>
      </w:pPr>
    </w:p>
    <w:p w14:paraId="1C65DD2D" w14:textId="77777777" w:rsidR="004019B3" w:rsidRDefault="004019B3" w:rsidP="003C5DD2">
      <w:pPr>
        <w:spacing w:after="120" w:line="360" w:lineRule="auto"/>
        <w:ind w:firstLine="567"/>
        <w:rPr>
          <w:sz w:val="24"/>
          <w:szCs w:val="24"/>
        </w:rPr>
      </w:pPr>
    </w:p>
    <w:p w14:paraId="36F244A7" w14:textId="77777777" w:rsidR="004019B3" w:rsidRDefault="004019B3" w:rsidP="003C5DD2">
      <w:pPr>
        <w:spacing w:after="120" w:line="360" w:lineRule="auto"/>
        <w:ind w:firstLine="567"/>
        <w:rPr>
          <w:sz w:val="24"/>
          <w:szCs w:val="24"/>
        </w:rPr>
      </w:pPr>
    </w:p>
    <w:p w14:paraId="23D5C007" w14:textId="77777777" w:rsidR="004019B3" w:rsidRDefault="004019B3" w:rsidP="003C5DD2">
      <w:pPr>
        <w:spacing w:after="120" w:line="360" w:lineRule="auto"/>
        <w:ind w:firstLine="567"/>
        <w:rPr>
          <w:sz w:val="24"/>
          <w:szCs w:val="24"/>
        </w:rPr>
      </w:pPr>
    </w:p>
    <w:p w14:paraId="2FBD7C56" w14:textId="77777777" w:rsidR="004019B3" w:rsidRDefault="004019B3" w:rsidP="003C5DD2">
      <w:pPr>
        <w:spacing w:after="120" w:line="360" w:lineRule="auto"/>
        <w:ind w:firstLine="567"/>
        <w:rPr>
          <w:sz w:val="24"/>
          <w:szCs w:val="24"/>
        </w:rPr>
      </w:pPr>
    </w:p>
    <w:p w14:paraId="28DB6709" w14:textId="77777777" w:rsidR="004019B3" w:rsidRDefault="004019B3" w:rsidP="003C5DD2">
      <w:pPr>
        <w:spacing w:after="120" w:line="360" w:lineRule="auto"/>
        <w:ind w:firstLine="567"/>
        <w:rPr>
          <w:sz w:val="24"/>
          <w:szCs w:val="24"/>
        </w:rPr>
      </w:pPr>
    </w:p>
    <w:p w14:paraId="728D902E" w14:textId="77777777" w:rsidR="004019B3" w:rsidRDefault="004019B3" w:rsidP="003C5DD2">
      <w:pPr>
        <w:spacing w:after="120" w:line="360" w:lineRule="auto"/>
        <w:ind w:firstLine="567"/>
        <w:rPr>
          <w:sz w:val="24"/>
          <w:szCs w:val="24"/>
        </w:rPr>
      </w:pPr>
    </w:p>
    <w:p w14:paraId="456AD836" w14:textId="77777777" w:rsidR="004019B3" w:rsidRDefault="004019B3" w:rsidP="003C5DD2">
      <w:pPr>
        <w:spacing w:after="120" w:line="360" w:lineRule="auto"/>
        <w:ind w:firstLine="567"/>
        <w:rPr>
          <w:sz w:val="24"/>
          <w:szCs w:val="24"/>
        </w:rPr>
      </w:pPr>
    </w:p>
    <w:p w14:paraId="189C1683" w14:textId="77777777" w:rsidR="004019B3" w:rsidRDefault="004019B3" w:rsidP="003C5DD2">
      <w:pPr>
        <w:spacing w:after="120" w:line="360" w:lineRule="auto"/>
        <w:ind w:firstLine="567"/>
        <w:rPr>
          <w:sz w:val="24"/>
          <w:szCs w:val="24"/>
        </w:rPr>
      </w:pPr>
    </w:p>
    <w:p w14:paraId="3FC3B079" w14:textId="77777777" w:rsidR="004019B3" w:rsidRDefault="004019B3" w:rsidP="003C5DD2">
      <w:pPr>
        <w:spacing w:after="120" w:line="360" w:lineRule="auto"/>
        <w:ind w:firstLine="567"/>
        <w:rPr>
          <w:sz w:val="24"/>
          <w:szCs w:val="24"/>
        </w:rPr>
      </w:pPr>
    </w:p>
    <w:p w14:paraId="654A050D" w14:textId="77777777" w:rsidR="004019B3" w:rsidRDefault="004019B3" w:rsidP="003C5DD2">
      <w:pPr>
        <w:spacing w:after="120" w:line="360" w:lineRule="auto"/>
        <w:ind w:firstLine="567"/>
        <w:rPr>
          <w:sz w:val="24"/>
          <w:szCs w:val="24"/>
        </w:rPr>
      </w:pPr>
    </w:p>
    <w:p w14:paraId="07DFFDE3" w14:textId="77777777" w:rsidR="00BE7CD7" w:rsidRDefault="00BE7CD7" w:rsidP="003C5DD2">
      <w:pPr>
        <w:spacing w:after="120" w:line="360" w:lineRule="auto"/>
        <w:ind w:firstLine="567"/>
        <w:rPr>
          <w:sz w:val="24"/>
          <w:szCs w:val="24"/>
        </w:rPr>
      </w:pPr>
    </w:p>
    <w:p w14:paraId="1F850773" w14:textId="77777777" w:rsidR="002C2982" w:rsidRDefault="002C2982" w:rsidP="003C5DD2">
      <w:pPr>
        <w:spacing w:after="120" w:line="360" w:lineRule="auto"/>
        <w:ind w:firstLine="567"/>
        <w:rPr>
          <w:sz w:val="24"/>
          <w:szCs w:val="24"/>
        </w:rPr>
      </w:pPr>
    </w:p>
    <w:p w14:paraId="197A6E55" w14:textId="77777777" w:rsidR="002C2982" w:rsidRDefault="002C2982" w:rsidP="003C5DD2">
      <w:pPr>
        <w:spacing w:after="120" w:line="360" w:lineRule="auto"/>
        <w:ind w:firstLine="567"/>
        <w:rPr>
          <w:sz w:val="24"/>
          <w:szCs w:val="24"/>
        </w:rPr>
      </w:pPr>
    </w:p>
    <w:p w14:paraId="341FD6C3" w14:textId="77777777" w:rsidR="002C2982" w:rsidRDefault="002C2982" w:rsidP="003C5DD2">
      <w:pPr>
        <w:spacing w:after="120" w:line="360" w:lineRule="auto"/>
        <w:ind w:firstLine="567"/>
        <w:rPr>
          <w:sz w:val="24"/>
          <w:szCs w:val="24"/>
        </w:rPr>
      </w:pPr>
    </w:p>
    <w:p w14:paraId="4D04D851" w14:textId="77777777" w:rsidR="002C2982" w:rsidRDefault="002C2982" w:rsidP="003C5DD2">
      <w:pPr>
        <w:spacing w:after="120" w:line="360" w:lineRule="auto"/>
        <w:ind w:firstLine="567"/>
        <w:rPr>
          <w:sz w:val="24"/>
          <w:szCs w:val="24"/>
        </w:rPr>
      </w:pPr>
    </w:p>
    <w:p w14:paraId="2C91AB3D" w14:textId="447EBC26" w:rsidR="00CA60AC" w:rsidRDefault="002778C1" w:rsidP="003C5DD2">
      <w:pPr>
        <w:spacing w:after="120" w:line="360" w:lineRule="auto"/>
        <w:ind w:firstLine="567"/>
        <w:rPr>
          <w:sz w:val="24"/>
          <w:szCs w:val="24"/>
        </w:rPr>
      </w:pPr>
      <w:r w:rsidRPr="002778C1">
        <w:rPr>
          <w:sz w:val="24"/>
          <w:szCs w:val="24"/>
        </w:rPr>
        <w:t xml:space="preserve">Kadınların </w:t>
      </w:r>
      <w:r>
        <w:rPr>
          <w:sz w:val="24"/>
          <w:szCs w:val="24"/>
        </w:rPr>
        <w:t xml:space="preserve">eğitim, </w:t>
      </w:r>
      <w:r w:rsidR="008E34E9">
        <w:rPr>
          <w:sz w:val="24"/>
          <w:szCs w:val="24"/>
        </w:rPr>
        <w:t>çalışma ikamet durumlarına ilişkin veriler</w:t>
      </w:r>
      <w:r w:rsidR="008E139F">
        <w:rPr>
          <w:sz w:val="24"/>
          <w:szCs w:val="24"/>
        </w:rPr>
        <w:t>i</w:t>
      </w:r>
      <w:r w:rsidR="008E34E9">
        <w:rPr>
          <w:sz w:val="24"/>
          <w:szCs w:val="24"/>
        </w:rPr>
        <w:t xml:space="preserve"> </w:t>
      </w:r>
      <w:r w:rsidR="0056786A">
        <w:rPr>
          <w:sz w:val="24"/>
          <w:szCs w:val="24"/>
        </w:rPr>
        <w:t>T</w:t>
      </w:r>
      <w:r w:rsidR="008E34E9">
        <w:rPr>
          <w:sz w:val="24"/>
          <w:szCs w:val="24"/>
        </w:rPr>
        <w:t>ablo</w:t>
      </w:r>
      <w:r w:rsidR="00D97C1D">
        <w:rPr>
          <w:sz w:val="24"/>
          <w:szCs w:val="24"/>
        </w:rPr>
        <w:t xml:space="preserve"> </w:t>
      </w:r>
      <w:r w:rsidR="00CD6CC7">
        <w:rPr>
          <w:sz w:val="24"/>
          <w:szCs w:val="24"/>
        </w:rPr>
        <w:t>3</w:t>
      </w:r>
      <w:r w:rsidR="008E34E9">
        <w:rPr>
          <w:sz w:val="24"/>
          <w:szCs w:val="24"/>
        </w:rPr>
        <w:t xml:space="preserve">’de görülmektedir. </w:t>
      </w:r>
      <w:r w:rsidR="00243CA0">
        <w:rPr>
          <w:sz w:val="24"/>
          <w:szCs w:val="24"/>
        </w:rPr>
        <w:t xml:space="preserve">Müdahale </w:t>
      </w:r>
      <w:r w:rsidR="008E34E9">
        <w:rPr>
          <w:sz w:val="24"/>
          <w:szCs w:val="24"/>
        </w:rPr>
        <w:t>grubundaki</w:t>
      </w:r>
      <w:r w:rsidR="00D53533">
        <w:rPr>
          <w:sz w:val="24"/>
          <w:szCs w:val="24"/>
        </w:rPr>
        <w:t xml:space="preserve"> kadınların </w:t>
      </w:r>
      <w:proofErr w:type="gramStart"/>
      <w:r w:rsidR="0056786A">
        <w:rPr>
          <w:sz w:val="24"/>
          <w:szCs w:val="24"/>
        </w:rPr>
        <w:t>%25,9</w:t>
      </w:r>
      <w:proofErr w:type="gramEnd"/>
      <w:r w:rsidR="00DA1A08">
        <w:rPr>
          <w:sz w:val="24"/>
          <w:szCs w:val="24"/>
        </w:rPr>
        <w:t>’</w:t>
      </w:r>
      <w:r w:rsidR="008E139F">
        <w:rPr>
          <w:sz w:val="24"/>
          <w:szCs w:val="24"/>
        </w:rPr>
        <w:t>u</w:t>
      </w:r>
      <w:r w:rsidR="0056786A">
        <w:rPr>
          <w:sz w:val="24"/>
          <w:szCs w:val="24"/>
        </w:rPr>
        <w:t>n</w:t>
      </w:r>
      <w:r w:rsidR="008E139F">
        <w:rPr>
          <w:sz w:val="24"/>
          <w:szCs w:val="24"/>
        </w:rPr>
        <w:t>u</w:t>
      </w:r>
      <w:r w:rsidR="0056786A">
        <w:rPr>
          <w:sz w:val="24"/>
          <w:szCs w:val="24"/>
        </w:rPr>
        <w:t xml:space="preserve">n </w:t>
      </w:r>
      <w:r w:rsidR="008E139F">
        <w:rPr>
          <w:sz w:val="24"/>
          <w:szCs w:val="24"/>
        </w:rPr>
        <w:t xml:space="preserve">ilk ve </w:t>
      </w:r>
      <w:r w:rsidR="0056786A">
        <w:rPr>
          <w:sz w:val="24"/>
          <w:szCs w:val="24"/>
        </w:rPr>
        <w:t xml:space="preserve">ortaokul, %42,6’sının lise, %31,5’inin </w:t>
      </w:r>
      <w:r w:rsidR="008E139F">
        <w:rPr>
          <w:sz w:val="24"/>
          <w:szCs w:val="24"/>
        </w:rPr>
        <w:t>lisans</w:t>
      </w:r>
      <w:r w:rsidR="0056786A">
        <w:rPr>
          <w:sz w:val="24"/>
          <w:szCs w:val="24"/>
        </w:rPr>
        <w:t xml:space="preserve"> ve </w:t>
      </w:r>
      <w:r w:rsidR="008E139F">
        <w:rPr>
          <w:sz w:val="24"/>
          <w:szCs w:val="24"/>
        </w:rPr>
        <w:t>lisans</w:t>
      </w:r>
      <w:r w:rsidR="0056786A">
        <w:rPr>
          <w:sz w:val="24"/>
          <w:szCs w:val="24"/>
        </w:rPr>
        <w:t>üstü eğ</w:t>
      </w:r>
      <w:r w:rsidR="00DA1A08">
        <w:rPr>
          <w:sz w:val="24"/>
          <w:szCs w:val="24"/>
        </w:rPr>
        <w:t>i</w:t>
      </w:r>
      <w:r w:rsidR="0056786A">
        <w:rPr>
          <w:sz w:val="24"/>
          <w:szCs w:val="24"/>
        </w:rPr>
        <w:t xml:space="preserve">tim düzeyine sahip olduğu belirlenmiştir. Kontrol grubunda </w:t>
      </w:r>
      <w:r w:rsidR="00B842A6">
        <w:rPr>
          <w:sz w:val="24"/>
          <w:szCs w:val="24"/>
        </w:rPr>
        <w:t xml:space="preserve">kadınların </w:t>
      </w:r>
      <w:r w:rsidR="00DA1A08">
        <w:rPr>
          <w:sz w:val="24"/>
          <w:szCs w:val="24"/>
        </w:rPr>
        <w:lastRenderedPageBreak/>
        <w:t xml:space="preserve">27,8’inin </w:t>
      </w:r>
      <w:r w:rsidR="00243CA0">
        <w:rPr>
          <w:sz w:val="24"/>
          <w:szCs w:val="24"/>
        </w:rPr>
        <w:t>ilk ve ortaokul</w:t>
      </w:r>
      <w:r w:rsidR="00B842A6">
        <w:rPr>
          <w:sz w:val="24"/>
          <w:szCs w:val="24"/>
        </w:rPr>
        <w:t>,</w:t>
      </w:r>
      <w:r w:rsidR="00243CA0">
        <w:rPr>
          <w:sz w:val="24"/>
          <w:szCs w:val="24"/>
        </w:rPr>
        <w:t xml:space="preserve"> </w:t>
      </w:r>
      <w:r w:rsidR="00DA1A08">
        <w:rPr>
          <w:sz w:val="24"/>
          <w:szCs w:val="24"/>
        </w:rPr>
        <w:t>38,9</w:t>
      </w:r>
      <w:r w:rsidR="00DA1A08" w:rsidRPr="00243CA0">
        <w:rPr>
          <w:color w:val="000000" w:themeColor="text1"/>
          <w:sz w:val="24"/>
          <w:szCs w:val="24"/>
        </w:rPr>
        <w:t>’ünün</w:t>
      </w:r>
      <w:r w:rsidR="00DA1A08">
        <w:rPr>
          <w:sz w:val="24"/>
          <w:szCs w:val="24"/>
        </w:rPr>
        <w:t xml:space="preserve"> lise ve </w:t>
      </w:r>
      <w:proofErr w:type="gramStart"/>
      <w:r w:rsidR="00DA1A08">
        <w:rPr>
          <w:sz w:val="24"/>
          <w:szCs w:val="24"/>
        </w:rPr>
        <w:t>%33</w:t>
      </w:r>
      <w:r w:rsidR="00C90D16">
        <w:rPr>
          <w:sz w:val="24"/>
          <w:szCs w:val="24"/>
        </w:rPr>
        <w:t>,</w:t>
      </w:r>
      <w:r w:rsidR="00DA1A08">
        <w:rPr>
          <w:sz w:val="24"/>
          <w:szCs w:val="24"/>
        </w:rPr>
        <w:t>3</w:t>
      </w:r>
      <w:proofErr w:type="gramEnd"/>
      <w:r w:rsidR="00DA1A08">
        <w:rPr>
          <w:sz w:val="24"/>
          <w:szCs w:val="24"/>
        </w:rPr>
        <w:t xml:space="preserve">’ünün </w:t>
      </w:r>
      <w:r w:rsidR="00243CA0">
        <w:rPr>
          <w:sz w:val="24"/>
          <w:szCs w:val="24"/>
        </w:rPr>
        <w:t xml:space="preserve">lisans ve lisansüstü </w:t>
      </w:r>
      <w:r w:rsidR="00DA1A08">
        <w:rPr>
          <w:sz w:val="24"/>
          <w:szCs w:val="24"/>
        </w:rPr>
        <w:t xml:space="preserve">eğitim düzeyinde olduğu belirlenmiştir. </w:t>
      </w:r>
      <w:r w:rsidR="00243CA0">
        <w:rPr>
          <w:sz w:val="24"/>
          <w:szCs w:val="24"/>
        </w:rPr>
        <w:t>Müdahale</w:t>
      </w:r>
      <w:r w:rsidR="00D53533">
        <w:rPr>
          <w:rFonts w:eastAsia="Times New Roman"/>
          <w:sz w:val="24"/>
          <w:szCs w:val="24"/>
        </w:rPr>
        <w:t xml:space="preserve"> grubundaki kadınların eşlerinin </w:t>
      </w:r>
      <w:proofErr w:type="gramStart"/>
      <w:r w:rsidR="00D53533">
        <w:rPr>
          <w:rFonts w:eastAsia="Times New Roman"/>
          <w:sz w:val="24"/>
          <w:szCs w:val="24"/>
        </w:rPr>
        <w:t>%33,3</w:t>
      </w:r>
      <w:proofErr w:type="gramEnd"/>
      <w:r w:rsidR="00D53533">
        <w:rPr>
          <w:rFonts w:eastAsia="Times New Roman"/>
          <w:sz w:val="24"/>
          <w:szCs w:val="24"/>
        </w:rPr>
        <w:t>’ün</w:t>
      </w:r>
      <w:r w:rsidR="008E139F">
        <w:rPr>
          <w:rFonts w:eastAsia="Times New Roman"/>
          <w:sz w:val="24"/>
          <w:szCs w:val="24"/>
        </w:rPr>
        <w:t>ün, kontrol grubunun ise %</w:t>
      </w:r>
      <w:r w:rsidR="00D53533">
        <w:rPr>
          <w:rFonts w:eastAsia="Times New Roman"/>
          <w:sz w:val="24"/>
          <w:szCs w:val="24"/>
        </w:rPr>
        <w:t>40,</w:t>
      </w:r>
      <w:r w:rsidR="002C1E61">
        <w:rPr>
          <w:rFonts w:eastAsia="Times New Roman"/>
          <w:sz w:val="24"/>
          <w:szCs w:val="24"/>
        </w:rPr>
        <w:t>7</w:t>
      </w:r>
      <w:r w:rsidR="00D53533">
        <w:rPr>
          <w:rFonts w:eastAsia="Times New Roman"/>
          <w:sz w:val="24"/>
          <w:szCs w:val="24"/>
        </w:rPr>
        <w:t>’</w:t>
      </w:r>
      <w:r w:rsidR="002C1E61">
        <w:rPr>
          <w:rFonts w:eastAsia="Times New Roman"/>
          <w:sz w:val="24"/>
          <w:szCs w:val="24"/>
        </w:rPr>
        <w:t>sinin</w:t>
      </w:r>
      <w:r w:rsidR="00D53533">
        <w:rPr>
          <w:rFonts w:eastAsia="Times New Roman"/>
          <w:sz w:val="24"/>
          <w:szCs w:val="24"/>
        </w:rPr>
        <w:t xml:space="preserve"> lise mezunu olduğu</w:t>
      </w:r>
      <w:r w:rsidR="00CA60AC">
        <w:rPr>
          <w:rFonts w:eastAsia="Times New Roman"/>
          <w:sz w:val="24"/>
          <w:szCs w:val="24"/>
        </w:rPr>
        <w:t xml:space="preserve"> saptanmıştır.</w:t>
      </w:r>
      <w:r w:rsidR="00D53533">
        <w:rPr>
          <w:rFonts w:eastAsia="Times New Roman"/>
          <w:sz w:val="24"/>
          <w:szCs w:val="24"/>
        </w:rPr>
        <w:t xml:space="preserve"> </w:t>
      </w:r>
      <w:r w:rsidR="00D53533">
        <w:rPr>
          <w:sz w:val="24"/>
          <w:szCs w:val="24"/>
        </w:rPr>
        <w:t xml:space="preserve">Yapılan istatiksel </w:t>
      </w:r>
      <w:r w:rsidR="00CA60AC">
        <w:rPr>
          <w:sz w:val="24"/>
          <w:szCs w:val="24"/>
        </w:rPr>
        <w:t>analizde</w:t>
      </w:r>
      <w:r w:rsidR="00D53533">
        <w:rPr>
          <w:sz w:val="24"/>
          <w:szCs w:val="24"/>
        </w:rPr>
        <w:t xml:space="preserve"> </w:t>
      </w:r>
      <w:r w:rsidR="00CA60AC">
        <w:rPr>
          <w:sz w:val="24"/>
          <w:szCs w:val="24"/>
        </w:rPr>
        <w:t>müdahale ve kontrol gruplar</w:t>
      </w:r>
      <w:r w:rsidR="00CE75AB">
        <w:rPr>
          <w:sz w:val="24"/>
          <w:szCs w:val="24"/>
        </w:rPr>
        <w:t>daki</w:t>
      </w:r>
      <w:r w:rsidR="00CA60AC">
        <w:rPr>
          <w:sz w:val="24"/>
          <w:szCs w:val="24"/>
        </w:rPr>
        <w:t xml:space="preserve"> </w:t>
      </w:r>
      <w:r w:rsidR="00D53533">
        <w:rPr>
          <w:sz w:val="24"/>
          <w:szCs w:val="24"/>
        </w:rPr>
        <w:t xml:space="preserve">kadınlar </w:t>
      </w:r>
      <w:r w:rsidR="00CE75AB">
        <w:rPr>
          <w:sz w:val="24"/>
          <w:szCs w:val="24"/>
        </w:rPr>
        <w:t>ve eşlerinin</w:t>
      </w:r>
      <w:r w:rsidR="00CA60AC">
        <w:rPr>
          <w:sz w:val="24"/>
          <w:szCs w:val="24"/>
        </w:rPr>
        <w:t xml:space="preserve"> eğitim durumları bakımından benzer oldukları </w:t>
      </w:r>
      <w:r w:rsidR="00FA0D81">
        <w:rPr>
          <w:sz w:val="24"/>
          <w:szCs w:val="24"/>
        </w:rPr>
        <w:t>sonucuna varılmıştır</w:t>
      </w:r>
      <w:r w:rsidR="00CA60AC">
        <w:rPr>
          <w:sz w:val="24"/>
          <w:szCs w:val="24"/>
        </w:rPr>
        <w:t xml:space="preserve"> (sırası ile </w:t>
      </w:r>
      <w:r w:rsidR="00D53533" w:rsidRPr="00D53533">
        <w:rPr>
          <w:rFonts w:eastAsia="Times New Roman"/>
          <w:sz w:val="24"/>
          <w:szCs w:val="24"/>
        </w:rPr>
        <w:t>χ²=</w:t>
      </w:r>
      <w:r w:rsidR="00CA60AC">
        <w:rPr>
          <w:rFonts w:eastAsia="Times New Roman"/>
          <w:sz w:val="24"/>
          <w:szCs w:val="24"/>
        </w:rPr>
        <w:t xml:space="preserve"> </w:t>
      </w:r>
      <w:r w:rsidR="00D53533" w:rsidRPr="00D53533">
        <w:rPr>
          <w:rFonts w:eastAsia="Times New Roman"/>
          <w:sz w:val="24"/>
          <w:szCs w:val="24"/>
        </w:rPr>
        <w:t>0,154</w:t>
      </w:r>
      <w:r w:rsidR="00CA60AC">
        <w:rPr>
          <w:rFonts w:eastAsia="Times New Roman"/>
          <w:sz w:val="24"/>
          <w:szCs w:val="24"/>
        </w:rPr>
        <w:t>,</w:t>
      </w:r>
      <w:r w:rsidR="00D53533" w:rsidRPr="00D53533">
        <w:rPr>
          <w:rFonts w:eastAsia="Times New Roman"/>
          <w:w w:val="98"/>
          <w:sz w:val="24"/>
          <w:szCs w:val="24"/>
        </w:rPr>
        <w:t xml:space="preserve"> </w:t>
      </w:r>
      <w:r w:rsidR="00D53533" w:rsidRPr="00D53533">
        <w:rPr>
          <w:rFonts w:eastAsia="Times New Roman"/>
          <w:sz w:val="24"/>
          <w:szCs w:val="24"/>
        </w:rPr>
        <w:t>p=</w:t>
      </w:r>
      <w:r w:rsidR="00CA60AC">
        <w:rPr>
          <w:rFonts w:eastAsia="Times New Roman"/>
          <w:sz w:val="24"/>
          <w:szCs w:val="24"/>
        </w:rPr>
        <w:t xml:space="preserve"> </w:t>
      </w:r>
      <w:r w:rsidR="00D53533" w:rsidRPr="00D53533">
        <w:rPr>
          <w:rFonts w:eastAsia="Times New Roman"/>
          <w:sz w:val="24"/>
          <w:szCs w:val="24"/>
        </w:rPr>
        <w:t>0,926</w:t>
      </w:r>
      <w:r w:rsidR="00CA60AC">
        <w:rPr>
          <w:rFonts w:eastAsia="Times New Roman"/>
          <w:sz w:val="24"/>
          <w:szCs w:val="24"/>
        </w:rPr>
        <w:t>;</w:t>
      </w:r>
      <w:r w:rsidR="00CA60AC" w:rsidRPr="00CA60AC">
        <w:rPr>
          <w:rFonts w:eastAsia="Times New Roman"/>
          <w:w w:val="98"/>
          <w:sz w:val="24"/>
          <w:szCs w:val="24"/>
        </w:rPr>
        <w:t xml:space="preserve"> </w:t>
      </w:r>
      <w:r w:rsidR="00CA60AC" w:rsidRPr="0068534A">
        <w:rPr>
          <w:rFonts w:eastAsia="Times New Roman"/>
          <w:w w:val="98"/>
          <w:sz w:val="24"/>
          <w:szCs w:val="24"/>
        </w:rPr>
        <w:t>χ²=0,039</w:t>
      </w:r>
      <w:r w:rsidR="00CA60AC">
        <w:rPr>
          <w:rFonts w:eastAsia="Times New Roman"/>
          <w:w w:val="98"/>
          <w:sz w:val="24"/>
          <w:szCs w:val="24"/>
        </w:rPr>
        <w:t>,</w:t>
      </w:r>
      <w:r w:rsidR="00CA60AC" w:rsidRPr="0068534A">
        <w:rPr>
          <w:rFonts w:eastAsia="Times New Roman"/>
          <w:w w:val="99"/>
          <w:sz w:val="24"/>
          <w:szCs w:val="24"/>
        </w:rPr>
        <w:t xml:space="preserve"> p=</w:t>
      </w:r>
      <w:r w:rsidR="00CA60AC">
        <w:rPr>
          <w:rFonts w:eastAsia="Times New Roman"/>
          <w:w w:val="99"/>
          <w:sz w:val="24"/>
          <w:szCs w:val="24"/>
        </w:rPr>
        <w:t xml:space="preserve"> </w:t>
      </w:r>
      <w:r w:rsidR="00CA60AC" w:rsidRPr="0068534A">
        <w:rPr>
          <w:rFonts w:eastAsia="Times New Roman"/>
          <w:w w:val="99"/>
          <w:sz w:val="24"/>
          <w:szCs w:val="24"/>
        </w:rPr>
        <w:t>0,843</w:t>
      </w:r>
      <w:r w:rsidR="00414678">
        <w:rPr>
          <w:rFonts w:eastAsia="Times New Roman"/>
          <w:sz w:val="24"/>
          <w:szCs w:val="24"/>
        </w:rPr>
        <w:t>).</w:t>
      </w:r>
      <w:r w:rsidR="00CA60AC">
        <w:rPr>
          <w:sz w:val="24"/>
          <w:szCs w:val="24"/>
        </w:rPr>
        <w:t xml:space="preserve"> </w:t>
      </w:r>
    </w:p>
    <w:p w14:paraId="6B631355" w14:textId="6256FF3C" w:rsidR="00386C78" w:rsidRDefault="00243CA0" w:rsidP="00E74C95">
      <w:pPr>
        <w:spacing w:after="120" w:line="360" w:lineRule="auto"/>
        <w:ind w:firstLine="567"/>
        <w:rPr>
          <w:rFonts w:eastAsia="Times New Roman"/>
          <w:sz w:val="24"/>
          <w:szCs w:val="24"/>
        </w:rPr>
      </w:pPr>
      <w:r>
        <w:rPr>
          <w:sz w:val="24"/>
          <w:szCs w:val="24"/>
        </w:rPr>
        <w:t>Müdahale</w:t>
      </w:r>
      <w:r w:rsidR="00361C55">
        <w:rPr>
          <w:sz w:val="24"/>
          <w:szCs w:val="24"/>
        </w:rPr>
        <w:t xml:space="preserve"> grubundaki kadınların </w:t>
      </w:r>
      <w:proofErr w:type="gramStart"/>
      <w:r w:rsidR="00361C55">
        <w:rPr>
          <w:sz w:val="24"/>
          <w:szCs w:val="24"/>
        </w:rPr>
        <w:t>%46,3</w:t>
      </w:r>
      <w:proofErr w:type="gramEnd"/>
      <w:r w:rsidR="00361C55">
        <w:rPr>
          <w:sz w:val="24"/>
          <w:szCs w:val="24"/>
        </w:rPr>
        <w:t>’ü il</w:t>
      </w:r>
      <w:r w:rsidR="00511668">
        <w:rPr>
          <w:sz w:val="24"/>
          <w:szCs w:val="24"/>
        </w:rPr>
        <w:t xml:space="preserve"> </w:t>
      </w:r>
      <w:r w:rsidR="00361C55">
        <w:rPr>
          <w:sz w:val="24"/>
          <w:szCs w:val="24"/>
        </w:rPr>
        <w:t xml:space="preserve">merkezi, %44,4’ü ilçe ve %9,3’ü köy mahallede yaşamaktadır. Kontrol grubunda ise </w:t>
      </w:r>
      <w:proofErr w:type="gramStart"/>
      <w:r w:rsidR="00361C55">
        <w:rPr>
          <w:sz w:val="24"/>
          <w:szCs w:val="24"/>
        </w:rPr>
        <w:t>%29,6</w:t>
      </w:r>
      <w:proofErr w:type="gramEnd"/>
      <w:r w:rsidR="00361C55">
        <w:rPr>
          <w:sz w:val="24"/>
          <w:szCs w:val="24"/>
        </w:rPr>
        <w:t xml:space="preserve">’sı il merkezi, %55,6’sı ilçe merkezi ve %14,8’i köy mahallede yaşadığı görülmüştür. Yapılan istatiksel değerlendirmede </w:t>
      </w:r>
      <w:r w:rsidR="00386C78">
        <w:rPr>
          <w:sz w:val="24"/>
          <w:szCs w:val="24"/>
        </w:rPr>
        <w:t xml:space="preserve">çalışma </w:t>
      </w:r>
      <w:r w:rsidR="00386C78" w:rsidRPr="00043D25">
        <w:rPr>
          <w:sz w:val="24"/>
          <w:szCs w:val="24"/>
        </w:rPr>
        <w:t>(</w:t>
      </w:r>
      <w:r w:rsidR="00043D25" w:rsidRPr="00043D25">
        <w:rPr>
          <w:rFonts w:eastAsia="Times New Roman"/>
          <w:w w:val="98"/>
          <w:sz w:val="24"/>
          <w:szCs w:val="24"/>
        </w:rPr>
        <w:t>χ²=1,53;</w:t>
      </w:r>
      <w:r w:rsidR="00043D25" w:rsidRPr="00043D25">
        <w:rPr>
          <w:rFonts w:eastAsia="Times New Roman"/>
          <w:b/>
          <w:bCs/>
          <w:sz w:val="24"/>
          <w:szCs w:val="24"/>
        </w:rPr>
        <w:t xml:space="preserve"> </w:t>
      </w:r>
      <w:r w:rsidR="00043D25" w:rsidRPr="00095373">
        <w:rPr>
          <w:rFonts w:eastAsia="Times New Roman"/>
          <w:sz w:val="24"/>
          <w:szCs w:val="24"/>
        </w:rPr>
        <w:t>p=0,215</w:t>
      </w:r>
      <w:r w:rsidR="00386C78" w:rsidRPr="00043D25">
        <w:rPr>
          <w:sz w:val="24"/>
          <w:szCs w:val="24"/>
        </w:rPr>
        <w:t>)</w:t>
      </w:r>
      <w:r w:rsidR="00386C78">
        <w:rPr>
          <w:sz w:val="24"/>
          <w:szCs w:val="24"/>
        </w:rPr>
        <w:t xml:space="preserve"> ve ikamet (</w:t>
      </w:r>
      <w:r w:rsidR="00386C78" w:rsidRPr="00386C78">
        <w:rPr>
          <w:rFonts w:eastAsia="Times New Roman"/>
          <w:w w:val="98"/>
          <w:sz w:val="24"/>
          <w:szCs w:val="24"/>
        </w:rPr>
        <w:t xml:space="preserve">χ²=3,335; </w:t>
      </w:r>
      <w:r w:rsidR="00386C78" w:rsidRPr="00386C78">
        <w:rPr>
          <w:rFonts w:eastAsia="Times New Roman"/>
          <w:sz w:val="24"/>
          <w:szCs w:val="24"/>
        </w:rPr>
        <w:t>p=0,189</w:t>
      </w:r>
      <w:r w:rsidR="00386C78">
        <w:rPr>
          <w:rFonts w:eastAsia="Times New Roman"/>
          <w:sz w:val="24"/>
          <w:szCs w:val="24"/>
        </w:rPr>
        <w:t xml:space="preserve">) </w:t>
      </w:r>
      <w:r w:rsidR="00BB3CFE">
        <w:rPr>
          <w:sz w:val="24"/>
          <w:szCs w:val="24"/>
        </w:rPr>
        <w:t>durumları</w:t>
      </w:r>
      <w:r w:rsidR="00BB3CFE">
        <w:rPr>
          <w:rFonts w:eastAsia="Times New Roman"/>
          <w:sz w:val="24"/>
          <w:szCs w:val="24"/>
        </w:rPr>
        <w:t xml:space="preserve"> </w:t>
      </w:r>
      <w:r w:rsidR="00386C78">
        <w:rPr>
          <w:rFonts w:eastAsia="Times New Roman"/>
          <w:sz w:val="24"/>
          <w:szCs w:val="24"/>
        </w:rPr>
        <w:t>bakımında gruplar</w:t>
      </w:r>
      <w:r w:rsidR="006529B6">
        <w:rPr>
          <w:rFonts w:eastAsia="Times New Roman"/>
          <w:sz w:val="24"/>
          <w:szCs w:val="24"/>
        </w:rPr>
        <w:t xml:space="preserve"> benzerdi</w:t>
      </w:r>
      <w:r w:rsidR="00414678">
        <w:rPr>
          <w:rFonts w:eastAsia="Times New Roman"/>
          <w:sz w:val="24"/>
          <w:szCs w:val="24"/>
        </w:rPr>
        <w:t>.</w:t>
      </w:r>
    </w:p>
    <w:p w14:paraId="6A568D14" w14:textId="371BAECE" w:rsidR="00FE3DA2" w:rsidRPr="004765AC" w:rsidRDefault="00243CA0" w:rsidP="003C5DD2">
      <w:pPr>
        <w:spacing w:after="120" w:line="360" w:lineRule="auto"/>
        <w:ind w:firstLine="567"/>
        <w:rPr>
          <w:sz w:val="24"/>
          <w:szCs w:val="24"/>
        </w:rPr>
      </w:pPr>
      <w:r w:rsidRPr="00BE7CD7">
        <w:rPr>
          <w:sz w:val="24"/>
          <w:szCs w:val="24"/>
        </w:rPr>
        <w:t>Müdahale</w:t>
      </w:r>
      <w:r w:rsidR="00386C78" w:rsidRPr="00BE7CD7">
        <w:rPr>
          <w:rFonts w:eastAsia="Times New Roman"/>
          <w:sz w:val="24"/>
          <w:szCs w:val="24"/>
        </w:rPr>
        <w:t xml:space="preserve"> grubundaki kadınların </w:t>
      </w:r>
      <w:proofErr w:type="gramStart"/>
      <w:r w:rsidR="00386C78" w:rsidRPr="00BE7CD7">
        <w:rPr>
          <w:rFonts w:eastAsia="Times New Roman"/>
          <w:sz w:val="24"/>
          <w:szCs w:val="24"/>
        </w:rPr>
        <w:t>%93,6</w:t>
      </w:r>
      <w:proofErr w:type="gramEnd"/>
      <w:r w:rsidR="00386C78" w:rsidRPr="00BE7CD7">
        <w:rPr>
          <w:rFonts w:eastAsia="Times New Roman"/>
          <w:sz w:val="24"/>
          <w:szCs w:val="24"/>
        </w:rPr>
        <w:t>’sının</w:t>
      </w:r>
      <w:r w:rsidR="00414678" w:rsidRPr="00BE7CD7">
        <w:rPr>
          <w:rFonts w:eastAsia="Times New Roman"/>
          <w:sz w:val="24"/>
          <w:szCs w:val="24"/>
        </w:rPr>
        <w:t xml:space="preserve"> ve</w:t>
      </w:r>
      <w:r w:rsidR="00386C78" w:rsidRPr="00BE7CD7">
        <w:rPr>
          <w:rFonts w:eastAsia="Times New Roman"/>
          <w:sz w:val="24"/>
          <w:szCs w:val="24"/>
        </w:rPr>
        <w:t xml:space="preserve"> kontrol grubunda</w:t>
      </w:r>
      <w:r w:rsidR="00D15845" w:rsidRPr="00BE7CD7">
        <w:rPr>
          <w:sz w:val="24"/>
          <w:szCs w:val="24"/>
        </w:rPr>
        <w:t xml:space="preserve">ki kadınların </w:t>
      </w:r>
      <w:r w:rsidR="00386C78" w:rsidRPr="00BE7CD7">
        <w:rPr>
          <w:rFonts w:eastAsia="Times New Roman"/>
          <w:sz w:val="24"/>
          <w:szCs w:val="24"/>
        </w:rPr>
        <w:t>%98,1’inin</w:t>
      </w:r>
      <w:r w:rsidR="00386C78">
        <w:rPr>
          <w:rFonts w:eastAsia="Times New Roman"/>
          <w:sz w:val="24"/>
          <w:szCs w:val="24"/>
        </w:rPr>
        <w:t xml:space="preserve"> evli olduğu belirlenmiştir.</w:t>
      </w:r>
      <w:r w:rsidR="00D61831">
        <w:rPr>
          <w:rFonts w:eastAsia="Times New Roman"/>
          <w:sz w:val="24"/>
          <w:szCs w:val="24"/>
        </w:rPr>
        <w:t xml:space="preserve"> </w:t>
      </w:r>
      <w:r w:rsidR="00DA2522">
        <w:rPr>
          <w:rFonts w:eastAsia="Times New Roman"/>
          <w:sz w:val="24"/>
          <w:szCs w:val="24"/>
        </w:rPr>
        <w:t xml:space="preserve">Müdahale </w:t>
      </w:r>
      <w:r w:rsidR="00D61831">
        <w:rPr>
          <w:rFonts w:eastAsia="Times New Roman"/>
          <w:sz w:val="24"/>
          <w:szCs w:val="24"/>
        </w:rPr>
        <w:t>grubun</w:t>
      </w:r>
      <w:r w:rsidR="00414678">
        <w:rPr>
          <w:rFonts w:eastAsia="Times New Roman"/>
          <w:sz w:val="24"/>
          <w:szCs w:val="24"/>
        </w:rPr>
        <w:t>daki kadınların</w:t>
      </w:r>
      <w:r w:rsidR="00D61831">
        <w:rPr>
          <w:rFonts w:eastAsia="Times New Roman"/>
          <w:sz w:val="24"/>
          <w:szCs w:val="24"/>
        </w:rPr>
        <w:t xml:space="preserve"> </w:t>
      </w:r>
      <w:proofErr w:type="gramStart"/>
      <w:r w:rsidR="00D61831">
        <w:rPr>
          <w:rFonts w:eastAsia="Times New Roman"/>
          <w:sz w:val="24"/>
          <w:szCs w:val="24"/>
        </w:rPr>
        <w:t>%85,2</w:t>
      </w:r>
      <w:proofErr w:type="gramEnd"/>
      <w:r w:rsidR="00D61831">
        <w:rPr>
          <w:rFonts w:eastAsia="Times New Roman"/>
          <w:sz w:val="24"/>
          <w:szCs w:val="24"/>
        </w:rPr>
        <w:t xml:space="preserve">’inin </w:t>
      </w:r>
      <w:r w:rsidR="00414678">
        <w:rPr>
          <w:rFonts w:eastAsia="Times New Roman"/>
          <w:sz w:val="24"/>
          <w:szCs w:val="24"/>
        </w:rPr>
        <w:t xml:space="preserve">ve </w:t>
      </w:r>
      <w:r w:rsidR="000B2DB3">
        <w:rPr>
          <w:rFonts w:eastAsia="Times New Roman"/>
          <w:sz w:val="24"/>
          <w:szCs w:val="24"/>
        </w:rPr>
        <w:t>kontrol grubun</w:t>
      </w:r>
      <w:r w:rsidR="00414678">
        <w:rPr>
          <w:rFonts w:eastAsia="Times New Roman"/>
          <w:sz w:val="24"/>
          <w:szCs w:val="24"/>
        </w:rPr>
        <w:t>dakilerin</w:t>
      </w:r>
      <w:r w:rsidR="000B2DB3">
        <w:rPr>
          <w:rFonts w:eastAsia="Times New Roman"/>
          <w:sz w:val="24"/>
          <w:szCs w:val="24"/>
        </w:rPr>
        <w:t xml:space="preserve"> %77,8’inin </w:t>
      </w:r>
      <w:r w:rsidR="00D61831">
        <w:rPr>
          <w:rFonts w:eastAsia="Times New Roman"/>
          <w:sz w:val="24"/>
          <w:szCs w:val="24"/>
        </w:rPr>
        <w:t>sağlık güvencesi</w:t>
      </w:r>
      <w:r w:rsidR="00414678">
        <w:rPr>
          <w:rFonts w:eastAsia="Times New Roman"/>
          <w:sz w:val="24"/>
          <w:szCs w:val="24"/>
        </w:rPr>
        <w:t>nin</w:t>
      </w:r>
      <w:r w:rsidR="00D61831">
        <w:rPr>
          <w:rFonts w:eastAsia="Times New Roman"/>
          <w:sz w:val="24"/>
          <w:szCs w:val="24"/>
        </w:rPr>
        <w:t xml:space="preserve"> olduğu</w:t>
      </w:r>
      <w:r w:rsidR="00414678">
        <w:rPr>
          <w:rFonts w:eastAsia="Times New Roman"/>
          <w:sz w:val="24"/>
          <w:szCs w:val="24"/>
        </w:rPr>
        <w:t>nu,</w:t>
      </w:r>
      <w:r w:rsidR="00D61831">
        <w:rPr>
          <w:rFonts w:eastAsia="Times New Roman"/>
          <w:sz w:val="24"/>
          <w:szCs w:val="24"/>
        </w:rPr>
        <w:t xml:space="preserve"> </w:t>
      </w:r>
      <w:r w:rsidR="002C1E61">
        <w:rPr>
          <w:rFonts w:eastAsia="Times New Roman"/>
          <w:sz w:val="24"/>
          <w:szCs w:val="24"/>
        </w:rPr>
        <w:t>müdahale</w:t>
      </w:r>
      <w:r w:rsidR="00D61831">
        <w:rPr>
          <w:rFonts w:eastAsia="Times New Roman"/>
          <w:sz w:val="24"/>
          <w:szCs w:val="24"/>
        </w:rPr>
        <w:t xml:space="preserve"> grubun</w:t>
      </w:r>
      <w:r w:rsidR="00414678">
        <w:rPr>
          <w:rFonts w:eastAsia="Times New Roman"/>
          <w:sz w:val="24"/>
          <w:szCs w:val="24"/>
        </w:rPr>
        <w:t>daki kadınların</w:t>
      </w:r>
      <w:r w:rsidR="00D61831">
        <w:rPr>
          <w:rFonts w:eastAsia="Times New Roman"/>
          <w:sz w:val="24"/>
          <w:szCs w:val="24"/>
        </w:rPr>
        <w:t xml:space="preserve"> %42,6’sının </w:t>
      </w:r>
      <w:r w:rsidR="00414678">
        <w:rPr>
          <w:rFonts w:eastAsia="Times New Roman"/>
          <w:sz w:val="24"/>
          <w:szCs w:val="24"/>
        </w:rPr>
        <w:t xml:space="preserve">ve </w:t>
      </w:r>
      <w:r w:rsidR="00D61831">
        <w:rPr>
          <w:rFonts w:eastAsia="Times New Roman"/>
          <w:sz w:val="24"/>
          <w:szCs w:val="24"/>
        </w:rPr>
        <w:t>kontrol grubun</w:t>
      </w:r>
      <w:r w:rsidR="00414678">
        <w:rPr>
          <w:rFonts w:eastAsia="Times New Roman"/>
          <w:sz w:val="24"/>
          <w:szCs w:val="24"/>
        </w:rPr>
        <w:t>dakilerin</w:t>
      </w:r>
      <w:r w:rsidR="00D61831">
        <w:rPr>
          <w:rFonts w:eastAsia="Times New Roman"/>
          <w:sz w:val="24"/>
          <w:szCs w:val="24"/>
        </w:rPr>
        <w:t xml:space="preserve"> %55,6’i gelir durumunun gider</w:t>
      </w:r>
      <w:r w:rsidR="00414678">
        <w:rPr>
          <w:rFonts w:eastAsia="Times New Roman"/>
          <w:sz w:val="24"/>
          <w:szCs w:val="24"/>
        </w:rPr>
        <w:t>lerin</w:t>
      </w:r>
      <w:r w:rsidR="00D61831">
        <w:rPr>
          <w:rFonts w:eastAsia="Times New Roman"/>
          <w:sz w:val="24"/>
          <w:szCs w:val="24"/>
        </w:rPr>
        <w:t>e göre az olduğu</w:t>
      </w:r>
      <w:r w:rsidR="00414678">
        <w:rPr>
          <w:rFonts w:eastAsia="Times New Roman"/>
          <w:sz w:val="24"/>
          <w:szCs w:val="24"/>
        </w:rPr>
        <w:t>nu bildirmişlerdir</w:t>
      </w:r>
      <w:r w:rsidR="00D61831">
        <w:rPr>
          <w:rFonts w:eastAsia="Times New Roman"/>
          <w:sz w:val="24"/>
          <w:szCs w:val="24"/>
        </w:rPr>
        <w:t xml:space="preserve">. </w:t>
      </w:r>
      <w:r w:rsidR="00D61831">
        <w:rPr>
          <w:sz w:val="24"/>
          <w:szCs w:val="24"/>
        </w:rPr>
        <w:t>Yapılan istatiksel değerlendirmede medeni durum (</w:t>
      </w:r>
      <w:r w:rsidR="00D61831" w:rsidRPr="00D61831">
        <w:rPr>
          <w:rFonts w:eastAsia="Times New Roman"/>
          <w:sz w:val="24"/>
          <w:szCs w:val="24"/>
        </w:rPr>
        <w:t>χ²=0,</w:t>
      </w:r>
      <w:r w:rsidR="00095373">
        <w:rPr>
          <w:rFonts w:eastAsia="Times New Roman"/>
          <w:sz w:val="24"/>
          <w:szCs w:val="24"/>
        </w:rPr>
        <w:t>000</w:t>
      </w:r>
      <w:r w:rsidR="00D61831">
        <w:rPr>
          <w:rFonts w:eastAsia="Times New Roman"/>
          <w:sz w:val="24"/>
          <w:szCs w:val="24"/>
        </w:rPr>
        <w:t xml:space="preserve">; </w:t>
      </w:r>
      <w:r w:rsidR="00D61831" w:rsidRPr="00D61831">
        <w:rPr>
          <w:rFonts w:eastAsia="Times New Roman"/>
          <w:w w:val="99"/>
          <w:sz w:val="24"/>
          <w:szCs w:val="24"/>
        </w:rPr>
        <w:t>p=</w:t>
      </w:r>
      <w:r w:rsidR="00095373">
        <w:rPr>
          <w:rFonts w:eastAsia="Times New Roman"/>
          <w:w w:val="99"/>
          <w:sz w:val="24"/>
          <w:szCs w:val="24"/>
        </w:rPr>
        <w:t>1</w:t>
      </w:r>
      <w:r w:rsidR="00D61831" w:rsidRPr="00D61831">
        <w:rPr>
          <w:rFonts w:eastAsia="Times New Roman"/>
          <w:w w:val="99"/>
          <w:sz w:val="24"/>
          <w:szCs w:val="24"/>
        </w:rPr>
        <w:t>,</w:t>
      </w:r>
      <w:r w:rsidR="00095373">
        <w:rPr>
          <w:rFonts w:eastAsia="Times New Roman"/>
          <w:w w:val="99"/>
          <w:sz w:val="24"/>
          <w:szCs w:val="24"/>
        </w:rPr>
        <w:t>00</w:t>
      </w:r>
      <w:r w:rsidR="00D61831">
        <w:rPr>
          <w:sz w:val="24"/>
          <w:szCs w:val="24"/>
        </w:rPr>
        <w:t xml:space="preserve">), </w:t>
      </w:r>
      <w:r w:rsidR="000B2DB3">
        <w:rPr>
          <w:sz w:val="24"/>
          <w:szCs w:val="24"/>
        </w:rPr>
        <w:t xml:space="preserve">sağlık güvencesi </w:t>
      </w:r>
      <w:r w:rsidR="000B2DB3" w:rsidRPr="000B2DB3">
        <w:rPr>
          <w:sz w:val="24"/>
          <w:szCs w:val="24"/>
        </w:rPr>
        <w:t>(</w:t>
      </w:r>
      <w:r w:rsidR="000B2DB3" w:rsidRPr="000B2DB3">
        <w:rPr>
          <w:rFonts w:eastAsia="Times New Roman"/>
          <w:w w:val="98"/>
          <w:sz w:val="24"/>
          <w:szCs w:val="24"/>
        </w:rPr>
        <w:t>χ²=0,982;</w:t>
      </w:r>
      <w:r w:rsidR="000B2DB3" w:rsidRPr="000B2DB3">
        <w:rPr>
          <w:rFonts w:eastAsia="Times New Roman"/>
          <w:sz w:val="24"/>
          <w:szCs w:val="24"/>
        </w:rPr>
        <w:t xml:space="preserve"> p=0,322)</w:t>
      </w:r>
      <w:r w:rsidR="000B2DB3">
        <w:rPr>
          <w:rFonts w:eastAsia="Times New Roman"/>
        </w:rPr>
        <w:t xml:space="preserve"> </w:t>
      </w:r>
      <w:r w:rsidR="00414678">
        <w:rPr>
          <w:rFonts w:eastAsia="Times New Roman"/>
        </w:rPr>
        <w:t xml:space="preserve">ve </w:t>
      </w:r>
      <w:r w:rsidR="0068534A">
        <w:rPr>
          <w:sz w:val="24"/>
          <w:szCs w:val="24"/>
        </w:rPr>
        <w:t>gelir durumu (</w:t>
      </w:r>
      <w:r w:rsidR="0068534A" w:rsidRPr="0068534A">
        <w:rPr>
          <w:rFonts w:eastAsia="Times New Roman"/>
          <w:w w:val="99"/>
          <w:sz w:val="24"/>
          <w:szCs w:val="24"/>
        </w:rPr>
        <w:t>χ²= 3,520</w:t>
      </w:r>
      <w:r w:rsidR="0068534A">
        <w:rPr>
          <w:rFonts w:eastAsia="Times New Roman"/>
          <w:w w:val="99"/>
          <w:sz w:val="24"/>
          <w:szCs w:val="24"/>
        </w:rPr>
        <w:t>;</w:t>
      </w:r>
      <w:r w:rsidR="0068534A" w:rsidRPr="0068534A">
        <w:rPr>
          <w:rFonts w:eastAsia="Times New Roman"/>
          <w:b/>
          <w:bCs/>
          <w:w w:val="99"/>
        </w:rPr>
        <w:t xml:space="preserve"> </w:t>
      </w:r>
      <w:r w:rsidR="0068534A" w:rsidRPr="0068534A">
        <w:rPr>
          <w:rFonts w:eastAsia="Times New Roman"/>
          <w:w w:val="99"/>
          <w:sz w:val="24"/>
          <w:szCs w:val="24"/>
        </w:rPr>
        <w:t>p=0,172</w:t>
      </w:r>
      <w:r w:rsidR="0068534A">
        <w:rPr>
          <w:rFonts w:eastAsia="Times New Roman"/>
          <w:w w:val="99"/>
          <w:sz w:val="24"/>
          <w:szCs w:val="24"/>
        </w:rPr>
        <w:t xml:space="preserve">) </w:t>
      </w:r>
      <w:r w:rsidR="0068534A">
        <w:rPr>
          <w:rFonts w:eastAsia="Times New Roman"/>
          <w:sz w:val="24"/>
          <w:szCs w:val="24"/>
        </w:rPr>
        <w:t>bakım</w:t>
      </w:r>
      <w:r w:rsidR="00414678">
        <w:rPr>
          <w:rFonts w:eastAsia="Times New Roman"/>
          <w:sz w:val="24"/>
          <w:szCs w:val="24"/>
        </w:rPr>
        <w:t>ları</w:t>
      </w:r>
      <w:r w:rsidR="0068534A">
        <w:rPr>
          <w:rFonts w:eastAsia="Times New Roman"/>
          <w:sz w:val="24"/>
          <w:szCs w:val="24"/>
        </w:rPr>
        <w:t xml:space="preserve">nda </w:t>
      </w:r>
      <w:r w:rsidR="00414678">
        <w:rPr>
          <w:rFonts w:eastAsia="Times New Roman"/>
          <w:sz w:val="24"/>
          <w:szCs w:val="24"/>
        </w:rPr>
        <w:t xml:space="preserve">müdahale ve kontrol </w:t>
      </w:r>
      <w:r w:rsidR="0068534A">
        <w:rPr>
          <w:rFonts w:eastAsia="Times New Roman"/>
          <w:sz w:val="24"/>
          <w:szCs w:val="24"/>
        </w:rPr>
        <w:t>gruplar</w:t>
      </w:r>
      <w:r w:rsidR="00414678">
        <w:rPr>
          <w:rFonts w:eastAsia="Times New Roman"/>
          <w:sz w:val="24"/>
          <w:szCs w:val="24"/>
        </w:rPr>
        <w:t>ının benzer oldukları bulunmuştur</w:t>
      </w:r>
      <w:r w:rsidR="0068534A">
        <w:rPr>
          <w:rFonts w:eastAsia="Times New Roman"/>
          <w:sz w:val="24"/>
          <w:szCs w:val="24"/>
        </w:rPr>
        <w:t xml:space="preserve"> (Tablo </w:t>
      </w:r>
      <w:r w:rsidR="00CD6CC7">
        <w:rPr>
          <w:rFonts w:eastAsia="Times New Roman"/>
          <w:sz w:val="24"/>
          <w:szCs w:val="24"/>
        </w:rPr>
        <w:t>3</w:t>
      </w:r>
      <w:r w:rsidR="0068534A">
        <w:rPr>
          <w:rFonts w:eastAsia="Times New Roman"/>
          <w:sz w:val="24"/>
          <w:szCs w:val="24"/>
        </w:rPr>
        <w:t>).</w:t>
      </w:r>
    </w:p>
    <w:p w14:paraId="156F1734" w14:textId="3E8A93E3" w:rsidR="00407230" w:rsidRDefault="00511668" w:rsidP="00E74C95">
      <w:pPr>
        <w:spacing w:after="120" w:line="360" w:lineRule="auto"/>
        <w:ind w:firstLine="567"/>
        <w:rPr>
          <w:sz w:val="24"/>
          <w:szCs w:val="24"/>
        </w:rPr>
      </w:pPr>
      <w:r w:rsidRPr="00511668">
        <w:rPr>
          <w:sz w:val="24"/>
          <w:szCs w:val="24"/>
        </w:rPr>
        <w:t xml:space="preserve">Çalışmaya </w:t>
      </w:r>
      <w:r w:rsidR="00687AA5">
        <w:rPr>
          <w:sz w:val="24"/>
          <w:szCs w:val="24"/>
        </w:rPr>
        <w:t>katılan kadınların</w:t>
      </w:r>
      <w:r w:rsidR="00243CA0">
        <w:rPr>
          <w:sz w:val="24"/>
          <w:szCs w:val="24"/>
        </w:rPr>
        <w:t xml:space="preserve"> müdahale grubunun</w:t>
      </w:r>
      <w:r w:rsidR="00687AA5">
        <w:rPr>
          <w:sz w:val="24"/>
          <w:szCs w:val="24"/>
        </w:rPr>
        <w:t xml:space="preserve"> </w:t>
      </w:r>
      <w:proofErr w:type="gramStart"/>
      <w:r w:rsidR="00687AA5">
        <w:rPr>
          <w:sz w:val="24"/>
          <w:szCs w:val="24"/>
        </w:rPr>
        <w:t>%75,9</w:t>
      </w:r>
      <w:proofErr w:type="gramEnd"/>
      <w:r w:rsidR="00687AA5">
        <w:rPr>
          <w:sz w:val="24"/>
          <w:szCs w:val="24"/>
        </w:rPr>
        <w:t>’unun</w:t>
      </w:r>
      <w:r>
        <w:rPr>
          <w:sz w:val="24"/>
          <w:szCs w:val="24"/>
        </w:rPr>
        <w:t xml:space="preserve"> </w:t>
      </w:r>
      <w:r w:rsidR="00687AA5">
        <w:rPr>
          <w:sz w:val="24"/>
          <w:szCs w:val="24"/>
        </w:rPr>
        <w:t>ve</w:t>
      </w:r>
      <w:r>
        <w:rPr>
          <w:sz w:val="24"/>
          <w:szCs w:val="24"/>
        </w:rPr>
        <w:t xml:space="preserve"> kontrol </w:t>
      </w:r>
      <w:r w:rsidR="00687AA5">
        <w:rPr>
          <w:sz w:val="24"/>
          <w:szCs w:val="24"/>
        </w:rPr>
        <w:t>grubundakilerin</w:t>
      </w:r>
      <w:r>
        <w:rPr>
          <w:sz w:val="24"/>
          <w:szCs w:val="24"/>
        </w:rPr>
        <w:t xml:space="preserve"> %81,5</w:t>
      </w:r>
      <w:r w:rsidR="00687AA5">
        <w:rPr>
          <w:sz w:val="24"/>
          <w:szCs w:val="24"/>
        </w:rPr>
        <w:t>’inin</w:t>
      </w:r>
      <w:r>
        <w:rPr>
          <w:sz w:val="24"/>
          <w:szCs w:val="24"/>
        </w:rPr>
        <w:t xml:space="preserve"> </w:t>
      </w:r>
      <w:r w:rsidR="00687AA5">
        <w:rPr>
          <w:sz w:val="24"/>
          <w:szCs w:val="24"/>
        </w:rPr>
        <w:t xml:space="preserve">ev hanımı </w:t>
      </w:r>
      <w:r>
        <w:rPr>
          <w:sz w:val="24"/>
          <w:szCs w:val="24"/>
        </w:rPr>
        <w:t xml:space="preserve">olduğu </w:t>
      </w:r>
      <w:r w:rsidR="004413F3">
        <w:rPr>
          <w:sz w:val="24"/>
          <w:szCs w:val="24"/>
        </w:rPr>
        <w:t>tespit edilmiştir</w:t>
      </w:r>
      <w:r>
        <w:rPr>
          <w:sz w:val="24"/>
          <w:szCs w:val="24"/>
        </w:rPr>
        <w:t xml:space="preserve">. </w:t>
      </w:r>
      <w:r w:rsidR="00687AA5">
        <w:rPr>
          <w:sz w:val="24"/>
          <w:szCs w:val="24"/>
        </w:rPr>
        <w:t xml:space="preserve">Müdahale grubundaki kadınların </w:t>
      </w:r>
      <w:proofErr w:type="gramStart"/>
      <w:r>
        <w:rPr>
          <w:sz w:val="24"/>
          <w:szCs w:val="24"/>
        </w:rPr>
        <w:t>%9,3</w:t>
      </w:r>
      <w:proofErr w:type="gramEnd"/>
      <w:r>
        <w:rPr>
          <w:sz w:val="24"/>
          <w:szCs w:val="24"/>
        </w:rPr>
        <w:t>’ü</w:t>
      </w:r>
      <w:r w:rsidR="00687AA5">
        <w:rPr>
          <w:sz w:val="24"/>
          <w:szCs w:val="24"/>
        </w:rPr>
        <w:t>nün</w:t>
      </w:r>
      <w:r>
        <w:rPr>
          <w:sz w:val="24"/>
          <w:szCs w:val="24"/>
        </w:rPr>
        <w:t xml:space="preserve"> memur, %3,7</w:t>
      </w:r>
      <w:r w:rsidR="00687AA5">
        <w:rPr>
          <w:sz w:val="24"/>
          <w:szCs w:val="24"/>
        </w:rPr>
        <w:t>’sinin</w:t>
      </w:r>
      <w:r>
        <w:rPr>
          <w:sz w:val="24"/>
          <w:szCs w:val="24"/>
        </w:rPr>
        <w:t xml:space="preserve"> esnaf, %5,6</w:t>
      </w:r>
      <w:r w:rsidR="00335E56">
        <w:rPr>
          <w:sz w:val="24"/>
          <w:szCs w:val="24"/>
        </w:rPr>
        <w:t>’sının</w:t>
      </w:r>
      <w:r>
        <w:rPr>
          <w:sz w:val="24"/>
          <w:szCs w:val="24"/>
        </w:rPr>
        <w:t xml:space="preserve"> tekniker, </w:t>
      </w:r>
      <w:r w:rsidR="00407230">
        <w:rPr>
          <w:sz w:val="24"/>
          <w:szCs w:val="24"/>
        </w:rPr>
        <w:t>%5,6</w:t>
      </w:r>
      <w:r w:rsidR="00335E56">
        <w:rPr>
          <w:sz w:val="24"/>
          <w:szCs w:val="24"/>
        </w:rPr>
        <w:t>’sının</w:t>
      </w:r>
      <w:r w:rsidR="00407230">
        <w:rPr>
          <w:sz w:val="24"/>
          <w:szCs w:val="24"/>
        </w:rPr>
        <w:t xml:space="preserve"> işçi olduğu tespit edilmiştir. Kontrol grubunda çalışan kadınların ide, </w:t>
      </w:r>
      <w:proofErr w:type="gramStart"/>
      <w:r w:rsidR="00407230">
        <w:rPr>
          <w:sz w:val="24"/>
          <w:szCs w:val="24"/>
        </w:rPr>
        <w:t>%3,7</w:t>
      </w:r>
      <w:proofErr w:type="gramEnd"/>
      <w:r w:rsidR="00407230">
        <w:rPr>
          <w:sz w:val="24"/>
          <w:szCs w:val="24"/>
        </w:rPr>
        <w:t xml:space="preserve"> memur, %1,9 esnaf, %7,4’ünün işçi olduğu </w:t>
      </w:r>
      <w:r w:rsidR="00D97C1D">
        <w:rPr>
          <w:sz w:val="24"/>
          <w:szCs w:val="24"/>
        </w:rPr>
        <w:t>belirlenmiştir</w:t>
      </w:r>
      <w:r w:rsidR="00E57D96">
        <w:rPr>
          <w:sz w:val="24"/>
          <w:szCs w:val="24"/>
        </w:rPr>
        <w:t xml:space="preserve">. Çalışmaya katılan müdahale kadınların eşlerinin mesleklerine bakıldığında </w:t>
      </w:r>
      <w:proofErr w:type="gramStart"/>
      <w:r w:rsidR="00E57D96">
        <w:rPr>
          <w:sz w:val="24"/>
          <w:szCs w:val="24"/>
        </w:rPr>
        <w:t>%40,4</w:t>
      </w:r>
      <w:proofErr w:type="gramEnd"/>
      <w:r w:rsidR="00E57D96">
        <w:rPr>
          <w:sz w:val="24"/>
          <w:szCs w:val="24"/>
        </w:rPr>
        <w:t xml:space="preserve">’ünün işçi ve %30,8’inin esnaf olduğu, kontrol grubundaki kadınların eşlerinin %50’sinin işçi ve %28,8’inin esnaf olduğu tespit edilmiştir (Tablo </w:t>
      </w:r>
      <w:r w:rsidR="004765AC">
        <w:rPr>
          <w:sz w:val="24"/>
          <w:szCs w:val="24"/>
        </w:rPr>
        <w:t>3</w:t>
      </w:r>
      <w:r w:rsidR="00E57D96">
        <w:rPr>
          <w:sz w:val="24"/>
          <w:szCs w:val="24"/>
        </w:rPr>
        <w:t>)</w:t>
      </w:r>
      <w:r w:rsidR="00407230">
        <w:rPr>
          <w:sz w:val="24"/>
          <w:szCs w:val="24"/>
        </w:rPr>
        <w:t>.</w:t>
      </w:r>
    </w:p>
    <w:p w14:paraId="61D9DEAF" w14:textId="77777777" w:rsidR="00407230" w:rsidRDefault="00407230" w:rsidP="00407230">
      <w:pPr>
        <w:spacing w:line="360" w:lineRule="auto"/>
        <w:ind w:firstLine="709"/>
        <w:rPr>
          <w:sz w:val="24"/>
          <w:szCs w:val="24"/>
        </w:rPr>
      </w:pPr>
    </w:p>
    <w:p w14:paraId="1803FBEB" w14:textId="5CA207A1" w:rsidR="00FE3DA2" w:rsidRPr="007A019E" w:rsidRDefault="0052576B" w:rsidP="007A019E">
      <w:pPr>
        <w:spacing w:line="360" w:lineRule="auto"/>
        <w:rPr>
          <w:sz w:val="24"/>
          <w:szCs w:val="24"/>
        </w:rPr>
      </w:pPr>
      <w:r w:rsidRPr="00511668">
        <w:rPr>
          <w:sz w:val="24"/>
          <w:szCs w:val="24"/>
        </w:rPr>
        <w:br w:type="page"/>
      </w:r>
    </w:p>
    <w:p w14:paraId="3D23C7A9" w14:textId="3A947165" w:rsidR="006B5B80" w:rsidRPr="006B5B80" w:rsidRDefault="00891B52" w:rsidP="006E6D66">
      <w:pPr>
        <w:pStyle w:val="Stil2"/>
        <w:numPr>
          <w:ilvl w:val="1"/>
          <w:numId w:val="1"/>
        </w:numPr>
      </w:pPr>
      <w:r>
        <w:lastRenderedPageBreak/>
        <w:t xml:space="preserve"> </w:t>
      </w:r>
      <w:bookmarkStart w:id="72" w:name="_Toc221305144"/>
      <w:r w:rsidR="00BC580B" w:rsidRPr="00170890">
        <w:t>Kadınların Obstetrik Özellikleri</w:t>
      </w:r>
      <w:r w:rsidR="00326E38">
        <w:t xml:space="preserve">ne </w:t>
      </w:r>
      <w:r w:rsidR="00BC580B" w:rsidRPr="00170890">
        <w:t>İlişkin B</w:t>
      </w:r>
      <w:r w:rsidR="002B28C4" w:rsidRPr="00170890">
        <w:t>ilgiler</w:t>
      </w:r>
      <w:bookmarkEnd w:id="72"/>
    </w:p>
    <w:p w14:paraId="1FEBC78A" w14:textId="1F767E08" w:rsidR="0052576B" w:rsidRDefault="00BC580B" w:rsidP="00BC580B">
      <w:pPr>
        <w:spacing w:line="360" w:lineRule="auto"/>
        <w:rPr>
          <w:sz w:val="24"/>
          <w:szCs w:val="24"/>
        </w:rPr>
      </w:pPr>
      <w:r>
        <w:rPr>
          <w:b/>
          <w:bCs/>
          <w:sz w:val="24"/>
          <w:szCs w:val="24"/>
        </w:rPr>
        <w:t xml:space="preserve">Tablo </w:t>
      </w:r>
      <w:r w:rsidR="00DA2522">
        <w:rPr>
          <w:b/>
          <w:bCs/>
          <w:sz w:val="24"/>
          <w:szCs w:val="24"/>
        </w:rPr>
        <w:t>4</w:t>
      </w:r>
      <w:r>
        <w:rPr>
          <w:b/>
          <w:bCs/>
          <w:sz w:val="24"/>
          <w:szCs w:val="24"/>
        </w:rPr>
        <w:t xml:space="preserve">. </w:t>
      </w:r>
      <w:r w:rsidR="00170890">
        <w:rPr>
          <w:sz w:val="24"/>
          <w:szCs w:val="24"/>
        </w:rPr>
        <w:t xml:space="preserve">Kadınların </w:t>
      </w:r>
      <w:r w:rsidR="00326E38">
        <w:rPr>
          <w:sz w:val="24"/>
          <w:szCs w:val="24"/>
        </w:rPr>
        <w:t xml:space="preserve">obstetrik bazı </w:t>
      </w:r>
      <w:r w:rsidR="00170890">
        <w:rPr>
          <w:sz w:val="24"/>
          <w:szCs w:val="24"/>
        </w:rPr>
        <w:t>özelliklerinin müdahale ve kontrol gruplarına göre dağılımı</w:t>
      </w:r>
      <w:r w:rsidR="00821905">
        <w:rPr>
          <w:sz w:val="24"/>
          <w:szCs w:val="24"/>
        </w:rPr>
        <w:t>.</w:t>
      </w:r>
    </w:p>
    <w:tbl>
      <w:tblPr>
        <w:tblpPr w:leftFromText="141" w:rightFromText="141" w:vertAnchor="text" w:horzAnchor="margin" w:tblpXSpec="right" w:tblpY="502"/>
        <w:tblW w:w="0" w:type="auto"/>
        <w:tblLayout w:type="fixed"/>
        <w:tblCellMar>
          <w:left w:w="0" w:type="dxa"/>
          <w:right w:w="0" w:type="dxa"/>
        </w:tblCellMar>
        <w:tblLook w:val="04A0" w:firstRow="1" w:lastRow="0" w:firstColumn="1" w:lastColumn="0" w:noHBand="0" w:noVBand="1"/>
      </w:tblPr>
      <w:tblGrid>
        <w:gridCol w:w="3789"/>
        <w:gridCol w:w="713"/>
        <w:gridCol w:w="1059"/>
        <w:gridCol w:w="733"/>
        <w:gridCol w:w="1019"/>
        <w:gridCol w:w="1185"/>
      </w:tblGrid>
      <w:tr w:rsidR="004F5BB2" w:rsidRPr="004F5BB2" w14:paraId="7A2BE1A3" w14:textId="77777777" w:rsidTr="00326AB1">
        <w:trPr>
          <w:trHeight w:val="257"/>
        </w:trPr>
        <w:tc>
          <w:tcPr>
            <w:tcW w:w="3789" w:type="dxa"/>
            <w:vMerge w:val="restart"/>
            <w:tcBorders>
              <w:top w:val="single" w:sz="8" w:space="0" w:color="auto"/>
            </w:tcBorders>
            <w:vAlign w:val="bottom"/>
          </w:tcPr>
          <w:p w14:paraId="3352AD22" w14:textId="77777777" w:rsidR="004F5BB2" w:rsidRPr="004F5BB2" w:rsidRDefault="004F5BB2" w:rsidP="003C5DD2">
            <w:pPr>
              <w:spacing w:line="240" w:lineRule="auto"/>
              <w:ind w:left="100"/>
              <w:rPr>
                <w:color w:val="000000" w:themeColor="text1"/>
                <w:sz w:val="22"/>
                <w:szCs w:val="22"/>
              </w:rPr>
            </w:pPr>
            <w:r w:rsidRPr="004F5BB2">
              <w:rPr>
                <w:rFonts w:eastAsia="Times New Roman"/>
                <w:b/>
                <w:bCs/>
                <w:color w:val="000000" w:themeColor="text1"/>
                <w:sz w:val="22"/>
                <w:szCs w:val="22"/>
              </w:rPr>
              <w:t>Ölçümler</w:t>
            </w:r>
          </w:p>
        </w:tc>
        <w:tc>
          <w:tcPr>
            <w:tcW w:w="1772" w:type="dxa"/>
            <w:gridSpan w:val="2"/>
            <w:tcBorders>
              <w:top w:val="single" w:sz="8" w:space="0" w:color="auto"/>
              <w:bottom w:val="single" w:sz="8" w:space="0" w:color="auto"/>
            </w:tcBorders>
            <w:vAlign w:val="bottom"/>
          </w:tcPr>
          <w:p w14:paraId="05C8CD71" w14:textId="77777777" w:rsidR="004F5BB2" w:rsidRPr="004F5BB2" w:rsidRDefault="004F5BB2" w:rsidP="003C5DD2">
            <w:pPr>
              <w:spacing w:line="240" w:lineRule="auto"/>
              <w:rPr>
                <w:color w:val="000000" w:themeColor="text1"/>
                <w:sz w:val="22"/>
                <w:szCs w:val="22"/>
              </w:rPr>
            </w:pPr>
            <w:r w:rsidRPr="004F5BB2">
              <w:rPr>
                <w:rFonts w:eastAsia="Times New Roman"/>
                <w:b/>
                <w:bCs/>
                <w:color w:val="000000" w:themeColor="text1"/>
                <w:sz w:val="22"/>
                <w:szCs w:val="22"/>
              </w:rPr>
              <w:t>Müdahale (n=54)</w:t>
            </w:r>
          </w:p>
        </w:tc>
        <w:tc>
          <w:tcPr>
            <w:tcW w:w="1752" w:type="dxa"/>
            <w:gridSpan w:val="2"/>
            <w:tcBorders>
              <w:top w:val="single" w:sz="8" w:space="0" w:color="auto"/>
              <w:bottom w:val="single" w:sz="8" w:space="0" w:color="auto"/>
            </w:tcBorders>
            <w:vAlign w:val="bottom"/>
          </w:tcPr>
          <w:p w14:paraId="037E2499" w14:textId="77777777" w:rsidR="004F5BB2" w:rsidRPr="004F5BB2" w:rsidRDefault="004F5BB2" w:rsidP="003C5DD2">
            <w:pPr>
              <w:spacing w:line="240" w:lineRule="auto"/>
              <w:ind w:left="180"/>
              <w:rPr>
                <w:color w:val="000000" w:themeColor="text1"/>
                <w:sz w:val="22"/>
                <w:szCs w:val="22"/>
              </w:rPr>
            </w:pPr>
            <w:r w:rsidRPr="004F5BB2">
              <w:rPr>
                <w:rFonts w:eastAsia="Times New Roman"/>
                <w:b/>
                <w:bCs/>
                <w:color w:val="000000" w:themeColor="text1"/>
                <w:sz w:val="22"/>
                <w:szCs w:val="22"/>
              </w:rPr>
              <w:t>Kontrol (n= 54)</w:t>
            </w:r>
          </w:p>
        </w:tc>
        <w:tc>
          <w:tcPr>
            <w:tcW w:w="1185" w:type="dxa"/>
            <w:tcBorders>
              <w:top w:val="single" w:sz="8" w:space="0" w:color="auto"/>
            </w:tcBorders>
            <w:vAlign w:val="bottom"/>
          </w:tcPr>
          <w:p w14:paraId="194EAC12" w14:textId="77777777" w:rsidR="004F5BB2" w:rsidRPr="004F5BB2" w:rsidRDefault="004F5BB2" w:rsidP="003C5DD2">
            <w:pPr>
              <w:spacing w:line="240" w:lineRule="auto"/>
              <w:ind w:left="340"/>
              <w:rPr>
                <w:color w:val="000000" w:themeColor="text1"/>
                <w:sz w:val="22"/>
                <w:szCs w:val="22"/>
              </w:rPr>
            </w:pPr>
            <w:r w:rsidRPr="004F5BB2">
              <w:rPr>
                <w:rFonts w:eastAsia="Times New Roman"/>
                <w:b/>
                <w:bCs/>
                <w:color w:val="000000" w:themeColor="text1"/>
                <w:sz w:val="22"/>
                <w:szCs w:val="22"/>
              </w:rPr>
              <w:t>Ki-kare/</w:t>
            </w:r>
          </w:p>
        </w:tc>
      </w:tr>
      <w:tr w:rsidR="004F5BB2" w:rsidRPr="004F5BB2" w14:paraId="59FFA4FE" w14:textId="77777777" w:rsidTr="004F5BB2">
        <w:trPr>
          <w:trHeight w:val="271"/>
        </w:trPr>
        <w:tc>
          <w:tcPr>
            <w:tcW w:w="3789" w:type="dxa"/>
            <w:vMerge/>
            <w:tcBorders>
              <w:bottom w:val="single" w:sz="8" w:space="0" w:color="auto"/>
            </w:tcBorders>
            <w:vAlign w:val="bottom"/>
          </w:tcPr>
          <w:p w14:paraId="007C25C7" w14:textId="77777777" w:rsidR="004F5BB2" w:rsidRPr="004F5BB2" w:rsidRDefault="004F5BB2" w:rsidP="003C5DD2">
            <w:pPr>
              <w:spacing w:line="240" w:lineRule="auto"/>
              <w:rPr>
                <w:color w:val="000000" w:themeColor="text1"/>
                <w:sz w:val="22"/>
                <w:szCs w:val="22"/>
              </w:rPr>
            </w:pPr>
          </w:p>
        </w:tc>
        <w:tc>
          <w:tcPr>
            <w:tcW w:w="713" w:type="dxa"/>
            <w:tcBorders>
              <w:bottom w:val="single" w:sz="8" w:space="0" w:color="auto"/>
            </w:tcBorders>
            <w:vAlign w:val="bottom"/>
          </w:tcPr>
          <w:p w14:paraId="35C1E4A3" w14:textId="77777777" w:rsidR="004F5BB2" w:rsidRPr="004F5BB2" w:rsidRDefault="004F5BB2" w:rsidP="003C5DD2">
            <w:pPr>
              <w:spacing w:line="240" w:lineRule="auto"/>
              <w:ind w:left="540"/>
              <w:rPr>
                <w:color w:val="000000" w:themeColor="text1"/>
                <w:sz w:val="22"/>
                <w:szCs w:val="22"/>
              </w:rPr>
            </w:pPr>
            <w:r w:rsidRPr="004F5BB2">
              <w:rPr>
                <w:rFonts w:eastAsia="Times New Roman"/>
                <w:b/>
                <w:bCs/>
                <w:color w:val="000000" w:themeColor="text1"/>
                <w:sz w:val="22"/>
                <w:szCs w:val="22"/>
              </w:rPr>
              <w:t>S</w:t>
            </w:r>
          </w:p>
        </w:tc>
        <w:tc>
          <w:tcPr>
            <w:tcW w:w="1059" w:type="dxa"/>
            <w:tcBorders>
              <w:bottom w:val="single" w:sz="8" w:space="0" w:color="auto"/>
            </w:tcBorders>
            <w:vAlign w:val="bottom"/>
          </w:tcPr>
          <w:p w14:paraId="6A6D1489" w14:textId="77777777" w:rsidR="004F5BB2" w:rsidRPr="004F5BB2" w:rsidRDefault="004F5BB2" w:rsidP="003C5DD2">
            <w:pPr>
              <w:spacing w:line="240" w:lineRule="auto"/>
              <w:ind w:right="300"/>
              <w:jc w:val="center"/>
              <w:rPr>
                <w:color w:val="000000" w:themeColor="text1"/>
                <w:sz w:val="22"/>
                <w:szCs w:val="22"/>
              </w:rPr>
            </w:pPr>
            <w:r w:rsidRPr="004F5BB2">
              <w:rPr>
                <w:rFonts w:eastAsia="Times New Roman"/>
                <w:b/>
                <w:bCs/>
                <w:color w:val="000000" w:themeColor="text1"/>
                <w:w w:val="95"/>
                <w:sz w:val="22"/>
                <w:szCs w:val="22"/>
              </w:rPr>
              <w:t>(%)</w:t>
            </w:r>
          </w:p>
        </w:tc>
        <w:tc>
          <w:tcPr>
            <w:tcW w:w="733" w:type="dxa"/>
            <w:tcBorders>
              <w:bottom w:val="single" w:sz="8" w:space="0" w:color="auto"/>
            </w:tcBorders>
            <w:vAlign w:val="bottom"/>
          </w:tcPr>
          <w:p w14:paraId="75B9B078" w14:textId="77777777" w:rsidR="004F5BB2" w:rsidRPr="004F5BB2" w:rsidRDefault="004F5BB2" w:rsidP="003C5DD2">
            <w:pPr>
              <w:spacing w:line="240" w:lineRule="auto"/>
              <w:ind w:left="520"/>
              <w:rPr>
                <w:color w:val="000000" w:themeColor="text1"/>
                <w:sz w:val="22"/>
                <w:szCs w:val="22"/>
              </w:rPr>
            </w:pPr>
            <w:r w:rsidRPr="004F5BB2">
              <w:rPr>
                <w:rFonts w:eastAsia="Times New Roman"/>
                <w:b/>
                <w:bCs/>
                <w:color w:val="000000" w:themeColor="text1"/>
                <w:sz w:val="22"/>
                <w:szCs w:val="22"/>
              </w:rPr>
              <w:t>S</w:t>
            </w:r>
          </w:p>
        </w:tc>
        <w:tc>
          <w:tcPr>
            <w:tcW w:w="1019" w:type="dxa"/>
            <w:tcBorders>
              <w:bottom w:val="single" w:sz="8" w:space="0" w:color="auto"/>
            </w:tcBorders>
            <w:vAlign w:val="bottom"/>
          </w:tcPr>
          <w:p w14:paraId="6FB3F097" w14:textId="77777777" w:rsidR="004F5BB2" w:rsidRPr="004F5BB2" w:rsidRDefault="004F5BB2" w:rsidP="003C5DD2">
            <w:pPr>
              <w:spacing w:line="240" w:lineRule="auto"/>
              <w:ind w:right="320"/>
              <w:jc w:val="center"/>
              <w:rPr>
                <w:color w:val="000000" w:themeColor="text1"/>
                <w:sz w:val="22"/>
                <w:szCs w:val="22"/>
              </w:rPr>
            </w:pPr>
            <w:r w:rsidRPr="004F5BB2">
              <w:rPr>
                <w:rFonts w:eastAsia="Times New Roman"/>
                <w:b/>
                <w:bCs/>
                <w:color w:val="000000" w:themeColor="text1"/>
                <w:sz w:val="22"/>
                <w:szCs w:val="22"/>
              </w:rPr>
              <w:t>(%)</w:t>
            </w:r>
          </w:p>
        </w:tc>
        <w:tc>
          <w:tcPr>
            <w:tcW w:w="1185" w:type="dxa"/>
            <w:tcBorders>
              <w:bottom w:val="single" w:sz="8" w:space="0" w:color="auto"/>
            </w:tcBorders>
            <w:vAlign w:val="bottom"/>
          </w:tcPr>
          <w:p w14:paraId="6521BA94" w14:textId="77777777" w:rsidR="004F5BB2" w:rsidRPr="004F5BB2" w:rsidRDefault="004F5BB2" w:rsidP="003C5DD2">
            <w:pPr>
              <w:spacing w:line="240" w:lineRule="auto"/>
              <w:ind w:left="360"/>
              <w:rPr>
                <w:color w:val="000000" w:themeColor="text1"/>
                <w:sz w:val="22"/>
                <w:szCs w:val="22"/>
              </w:rPr>
            </w:pPr>
            <w:proofErr w:type="gramStart"/>
            <w:r w:rsidRPr="004F5BB2">
              <w:rPr>
                <w:rFonts w:eastAsia="Times New Roman"/>
                <w:b/>
                <w:bCs/>
                <w:color w:val="000000" w:themeColor="text1"/>
                <w:sz w:val="22"/>
                <w:szCs w:val="22"/>
              </w:rPr>
              <w:t>p</w:t>
            </w:r>
            <w:proofErr w:type="gramEnd"/>
            <w:r w:rsidRPr="004F5BB2">
              <w:rPr>
                <w:rFonts w:eastAsia="Times New Roman"/>
                <w:b/>
                <w:bCs/>
                <w:color w:val="000000" w:themeColor="text1"/>
                <w:sz w:val="22"/>
                <w:szCs w:val="22"/>
              </w:rPr>
              <w:t xml:space="preserve"> değeri</w:t>
            </w:r>
          </w:p>
        </w:tc>
      </w:tr>
      <w:tr w:rsidR="004413F3" w:rsidRPr="003C5DD2" w14:paraId="485B67D6" w14:textId="77777777" w:rsidTr="004413F3">
        <w:trPr>
          <w:trHeight w:val="237"/>
        </w:trPr>
        <w:tc>
          <w:tcPr>
            <w:tcW w:w="3789" w:type="dxa"/>
            <w:tcBorders>
              <w:top w:val="single" w:sz="4" w:space="0" w:color="000000"/>
            </w:tcBorders>
            <w:vAlign w:val="bottom"/>
          </w:tcPr>
          <w:p w14:paraId="5470982C" w14:textId="77777777" w:rsidR="004413F3" w:rsidRPr="003C5DD2" w:rsidRDefault="004413F3" w:rsidP="003C5DD2">
            <w:pPr>
              <w:spacing w:line="240" w:lineRule="auto"/>
              <w:rPr>
                <w:sz w:val="22"/>
                <w:szCs w:val="22"/>
              </w:rPr>
            </w:pPr>
            <w:r w:rsidRPr="003C5DD2">
              <w:rPr>
                <w:rFonts w:eastAsia="Times New Roman"/>
                <w:b/>
                <w:bCs/>
                <w:sz w:val="22"/>
                <w:szCs w:val="22"/>
              </w:rPr>
              <w:t>Gebelik sayısı</w:t>
            </w:r>
          </w:p>
        </w:tc>
        <w:tc>
          <w:tcPr>
            <w:tcW w:w="713" w:type="dxa"/>
            <w:tcBorders>
              <w:top w:val="single" w:sz="4" w:space="0" w:color="000000"/>
            </w:tcBorders>
            <w:vAlign w:val="bottom"/>
          </w:tcPr>
          <w:p w14:paraId="7E8AC59E" w14:textId="77777777" w:rsidR="004413F3" w:rsidRPr="003C5DD2" w:rsidRDefault="004413F3" w:rsidP="003C5DD2">
            <w:pPr>
              <w:spacing w:line="240" w:lineRule="auto"/>
              <w:rPr>
                <w:sz w:val="22"/>
                <w:szCs w:val="22"/>
              </w:rPr>
            </w:pPr>
          </w:p>
        </w:tc>
        <w:tc>
          <w:tcPr>
            <w:tcW w:w="1059" w:type="dxa"/>
            <w:tcBorders>
              <w:top w:val="single" w:sz="4" w:space="0" w:color="000000"/>
            </w:tcBorders>
            <w:vAlign w:val="bottom"/>
          </w:tcPr>
          <w:p w14:paraId="2CCC4559" w14:textId="77777777" w:rsidR="004413F3" w:rsidRPr="003C5DD2" w:rsidRDefault="004413F3" w:rsidP="003C5DD2">
            <w:pPr>
              <w:spacing w:line="240" w:lineRule="auto"/>
              <w:rPr>
                <w:sz w:val="22"/>
                <w:szCs w:val="22"/>
              </w:rPr>
            </w:pPr>
          </w:p>
        </w:tc>
        <w:tc>
          <w:tcPr>
            <w:tcW w:w="733" w:type="dxa"/>
            <w:tcBorders>
              <w:top w:val="single" w:sz="4" w:space="0" w:color="000000"/>
            </w:tcBorders>
            <w:vAlign w:val="bottom"/>
          </w:tcPr>
          <w:p w14:paraId="338D200E" w14:textId="77777777" w:rsidR="004413F3" w:rsidRPr="003C5DD2" w:rsidRDefault="004413F3" w:rsidP="003C5DD2">
            <w:pPr>
              <w:spacing w:line="240" w:lineRule="auto"/>
              <w:rPr>
                <w:sz w:val="22"/>
                <w:szCs w:val="22"/>
              </w:rPr>
            </w:pPr>
          </w:p>
        </w:tc>
        <w:tc>
          <w:tcPr>
            <w:tcW w:w="1019" w:type="dxa"/>
            <w:tcBorders>
              <w:top w:val="single" w:sz="4" w:space="0" w:color="000000"/>
            </w:tcBorders>
            <w:vAlign w:val="bottom"/>
          </w:tcPr>
          <w:p w14:paraId="48137FD1" w14:textId="77777777" w:rsidR="004413F3" w:rsidRPr="003C5DD2" w:rsidRDefault="004413F3" w:rsidP="003C5DD2">
            <w:pPr>
              <w:spacing w:line="240" w:lineRule="auto"/>
              <w:rPr>
                <w:sz w:val="22"/>
                <w:szCs w:val="22"/>
              </w:rPr>
            </w:pPr>
          </w:p>
        </w:tc>
        <w:tc>
          <w:tcPr>
            <w:tcW w:w="1185" w:type="dxa"/>
            <w:tcBorders>
              <w:top w:val="single" w:sz="4" w:space="0" w:color="000000"/>
            </w:tcBorders>
            <w:vAlign w:val="bottom"/>
          </w:tcPr>
          <w:p w14:paraId="2F1B60C0" w14:textId="77777777" w:rsidR="004413F3" w:rsidRPr="003C5DD2" w:rsidRDefault="004413F3" w:rsidP="003C5DD2">
            <w:pPr>
              <w:spacing w:line="240" w:lineRule="auto"/>
              <w:rPr>
                <w:sz w:val="22"/>
                <w:szCs w:val="22"/>
              </w:rPr>
            </w:pPr>
          </w:p>
        </w:tc>
      </w:tr>
      <w:tr w:rsidR="004413F3" w:rsidRPr="003C5DD2" w14:paraId="0DE81D2C" w14:textId="77777777" w:rsidTr="000127FB">
        <w:trPr>
          <w:trHeight w:val="242"/>
        </w:trPr>
        <w:tc>
          <w:tcPr>
            <w:tcW w:w="3789" w:type="dxa"/>
            <w:vAlign w:val="bottom"/>
          </w:tcPr>
          <w:p w14:paraId="75AB5E85" w14:textId="77777777" w:rsidR="004413F3" w:rsidRPr="003C5DD2" w:rsidRDefault="004413F3" w:rsidP="003C5DD2">
            <w:pPr>
              <w:spacing w:line="240" w:lineRule="auto"/>
              <w:ind w:left="280"/>
              <w:rPr>
                <w:sz w:val="22"/>
                <w:szCs w:val="22"/>
              </w:rPr>
            </w:pPr>
            <w:r w:rsidRPr="003C5DD2">
              <w:rPr>
                <w:rFonts w:eastAsia="Times New Roman"/>
                <w:sz w:val="22"/>
                <w:szCs w:val="22"/>
              </w:rPr>
              <w:t>İlk gebelik olan</w:t>
            </w:r>
          </w:p>
        </w:tc>
        <w:tc>
          <w:tcPr>
            <w:tcW w:w="713" w:type="dxa"/>
            <w:vAlign w:val="bottom"/>
          </w:tcPr>
          <w:p w14:paraId="4A561618" w14:textId="77777777" w:rsidR="004413F3" w:rsidRPr="003C5DD2" w:rsidRDefault="004413F3" w:rsidP="003C5DD2">
            <w:pPr>
              <w:spacing w:line="240" w:lineRule="auto"/>
              <w:ind w:left="440"/>
              <w:rPr>
                <w:sz w:val="22"/>
                <w:szCs w:val="22"/>
              </w:rPr>
            </w:pPr>
            <w:r w:rsidRPr="003C5DD2">
              <w:rPr>
                <w:rFonts w:eastAsia="Times New Roman"/>
                <w:sz w:val="22"/>
                <w:szCs w:val="22"/>
              </w:rPr>
              <w:t>44</w:t>
            </w:r>
          </w:p>
        </w:tc>
        <w:tc>
          <w:tcPr>
            <w:tcW w:w="1059" w:type="dxa"/>
            <w:tcBorders>
              <w:bottom w:val="single" w:sz="4" w:space="0" w:color="FFFFFF" w:themeColor="background1"/>
            </w:tcBorders>
            <w:vAlign w:val="bottom"/>
          </w:tcPr>
          <w:p w14:paraId="639A6145" w14:textId="77777777" w:rsidR="004413F3" w:rsidRPr="003C5DD2" w:rsidRDefault="004413F3" w:rsidP="003C5DD2">
            <w:pPr>
              <w:spacing w:line="240" w:lineRule="auto"/>
              <w:ind w:right="260"/>
              <w:jc w:val="center"/>
              <w:rPr>
                <w:sz w:val="22"/>
                <w:szCs w:val="22"/>
              </w:rPr>
            </w:pPr>
            <w:r w:rsidRPr="003C5DD2">
              <w:rPr>
                <w:rFonts w:eastAsia="Times New Roman"/>
                <w:w w:val="99"/>
                <w:sz w:val="22"/>
                <w:szCs w:val="22"/>
              </w:rPr>
              <w:t>(81,5)</w:t>
            </w:r>
          </w:p>
        </w:tc>
        <w:tc>
          <w:tcPr>
            <w:tcW w:w="733" w:type="dxa"/>
            <w:tcBorders>
              <w:bottom w:val="single" w:sz="4" w:space="0" w:color="FFFFFF" w:themeColor="background1"/>
            </w:tcBorders>
            <w:vAlign w:val="bottom"/>
          </w:tcPr>
          <w:p w14:paraId="34928A01" w14:textId="77777777" w:rsidR="004413F3" w:rsidRPr="003C5DD2" w:rsidRDefault="004413F3" w:rsidP="003C5DD2">
            <w:pPr>
              <w:spacing w:line="240" w:lineRule="auto"/>
              <w:ind w:left="440"/>
              <w:rPr>
                <w:sz w:val="22"/>
                <w:szCs w:val="22"/>
              </w:rPr>
            </w:pPr>
            <w:r w:rsidRPr="003C5DD2">
              <w:rPr>
                <w:rFonts w:eastAsia="Times New Roman"/>
                <w:sz w:val="22"/>
                <w:szCs w:val="22"/>
              </w:rPr>
              <w:t>40</w:t>
            </w:r>
          </w:p>
        </w:tc>
        <w:tc>
          <w:tcPr>
            <w:tcW w:w="1019" w:type="dxa"/>
            <w:vAlign w:val="bottom"/>
          </w:tcPr>
          <w:p w14:paraId="74C51E74" w14:textId="77777777" w:rsidR="004413F3" w:rsidRPr="003C5DD2" w:rsidRDefault="004413F3" w:rsidP="003C5DD2">
            <w:pPr>
              <w:spacing w:line="240" w:lineRule="auto"/>
              <w:ind w:left="60"/>
              <w:rPr>
                <w:sz w:val="22"/>
                <w:szCs w:val="22"/>
              </w:rPr>
            </w:pPr>
            <w:r w:rsidRPr="003C5DD2">
              <w:rPr>
                <w:rFonts w:eastAsia="Times New Roman"/>
                <w:sz w:val="22"/>
                <w:szCs w:val="22"/>
              </w:rPr>
              <w:t>(74,1)</w:t>
            </w:r>
          </w:p>
        </w:tc>
        <w:tc>
          <w:tcPr>
            <w:tcW w:w="1185" w:type="dxa"/>
            <w:vAlign w:val="bottom"/>
          </w:tcPr>
          <w:p w14:paraId="492E3D07" w14:textId="77777777" w:rsidR="004413F3" w:rsidRPr="003C5DD2" w:rsidRDefault="004413F3"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0,857</w:t>
            </w:r>
          </w:p>
        </w:tc>
      </w:tr>
      <w:tr w:rsidR="004413F3" w:rsidRPr="003C5DD2" w14:paraId="70FCF84B" w14:textId="77777777" w:rsidTr="000127FB">
        <w:trPr>
          <w:trHeight w:val="252"/>
        </w:trPr>
        <w:tc>
          <w:tcPr>
            <w:tcW w:w="3789" w:type="dxa"/>
            <w:vAlign w:val="bottom"/>
          </w:tcPr>
          <w:p w14:paraId="1CB3DC7B" w14:textId="77777777" w:rsidR="004413F3" w:rsidRPr="003C5DD2" w:rsidRDefault="004413F3" w:rsidP="003C5DD2">
            <w:pPr>
              <w:spacing w:line="240" w:lineRule="auto"/>
              <w:ind w:left="280"/>
              <w:rPr>
                <w:sz w:val="22"/>
                <w:szCs w:val="22"/>
              </w:rPr>
            </w:pPr>
            <w:r w:rsidRPr="003C5DD2">
              <w:rPr>
                <w:rFonts w:eastAsia="Times New Roman"/>
                <w:sz w:val="22"/>
                <w:szCs w:val="22"/>
              </w:rPr>
              <w:t>İki ve üç</w:t>
            </w:r>
          </w:p>
        </w:tc>
        <w:tc>
          <w:tcPr>
            <w:tcW w:w="713" w:type="dxa"/>
            <w:vAlign w:val="bottom"/>
          </w:tcPr>
          <w:p w14:paraId="3B1E16B4" w14:textId="77777777" w:rsidR="004413F3" w:rsidRPr="003C5DD2" w:rsidRDefault="004413F3" w:rsidP="003C5DD2">
            <w:pPr>
              <w:spacing w:line="240" w:lineRule="auto"/>
              <w:ind w:left="440"/>
              <w:rPr>
                <w:sz w:val="22"/>
                <w:szCs w:val="22"/>
              </w:rPr>
            </w:pPr>
            <w:r w:rsidRPr="003C5DD2">
              <w:rPr>
                <w:rFonts w:eastAsia="Times New Roman"/>
                <w:sz w:val="22"/>
                <w:szCs w:val="22"/>
              </w:rPr>
              <w:t>10</w:t>
            </w:r>
          </w:p>
        </w:tc>
        <w:tc>
          <w:tcPr>
            <w:tcW w:w="1059" w:type="dxa"/>
            <w:tcBorders>
              <w:top w:val="single" w:sz="4" w:space="0" w:color="FFFFFF" w:themeColor="background1"/>
            </w:tcBorders>
            <w:vAlign w:val="bottom"/>
          </w:tcPr>
          <w:p w14:paraId="0C59BDD4" w14:textId="77777777" w:rsidR="004413F3" w:rsidRPr="003C5DD2" w:rsidRDefault="004413F3" w:rsidP="003C5DD2">
            <w:pPr>
              <w:spacing w:line="240" w:lineRule="auto"/>
              <w:ind w:right="260"/>
              <w:jc w:val="center"/>
              <w:rPr>
                <w:sz w:val="22"/>
                <w:szCs w:val="22"/>
              </w:rPr>
            </w:pPr>
            <w:r w:rsidRPr="003C5DD2">
              <w:rPr>
                <w:rFonts w:eastAsia="Times New Roman"/>
                <w:w w:val="99"/>
                <w:sz w:val="22"/>
                <w:szCs w:val="22"/>
              </w:rPr>
              <w:t>(18,5)</w:t>
            </w:r>
          </w:p>
        </w:tc>
        <w:tc>
          <w:tcPr>
            <w:tcW w:w="733" w:type="dxa"/>
            <w:tcBorders>
              <w:top w:val="single" w:sz="4" w:space="0" w:color="FFFFFF" w:themeColor="background1"/>
            </w:tcBorders>
            <w:vAlign w:val="bottom"/>
          </w:tcPr>
          <w:p w14:paraId="69D41799" w14:textId="77777777" w:rsidR="004413F3" w:rsidRPr="003C5DD2" w:rsidRDefault="004413F3" w:rsidP="003C5DD2">
            <w:pPr>
              <w:spacing w:line="240" w:lineRule="auto"/>
              <w:ind w:left="440"/>
              <w:rPr>
                <w:sz w:val="22"/>
                <w:szCs w:val="22"/>
              </w:rPr>
            </w:pPr>
            <w:r w:rsidRPr="003C5DD2">
              <w:rPr>
                <w:rFonts w:eastAsia="Times New Roman"/>
                <w:sz w:val="22"/>
                <w:szCs w:val="22"/>
              </w:rPr>
              <w:t>14</w:t>
            </w:r>
          </w:p>
        </w:tc>
        <w:tc>
          <w:tcPr>
            <w:tcW w:w="1019" w:type="dxa"/>
            <w:vAlign w:val="bottom"/>
          </w:tcPr>
          <w:p w14:paraId="089A4185" w14:textId="77777777" w:rsidR="004413F3" w:rsidRPr="003C5DD2" w:rsidRDefault="004413F3" w:rsidP="003C5DD2">
            <w:pPr>
              <w:spacing w:line="240" w:lineRule="auto"/>
              <w:ind w:left="60"/>
              <w:rPr>
                <w:sz w:val="22"/>
                <w:szCs w:val="22"/>
              </w:rPr>
            </w:pPr>
            <w:r w:rsidRPr="003C5DD2">
              <w:rPr>
                <w:rFonts w:eastAsia="Times New Roman"/>
                <w:sz w:val="22"/>
                <w:szCs w:val="22"/>
              </w:rPr>
              <w:t>(25,9)</w:t>
            </w:r>
          </w:p>
        </w:tc>
        <w:tc>
          <w:tcPr>
            <w:tcW w:w="1185" w:type="dxa"/>
            <w:vAlign w:val="bottom"/>
          </w:tcPr>
          <w:p w14:paraId="20D0453D" w14:textId="77777777" w:rsidR="004413F3" w:rsidRPr="003C5DD2" w:rsidRDefault="004413F3"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0,355</w:t>
            </w:r>
          </w:p>
        </w:tc>
      </w:tr>
      <w:tr w:rsidR="004413F3" w:rsidRPr="003C5DD2" w14:paraId="272BFF9D" w14:textId="77777777" w:rsidTr="000127FB">
        <w:trPr>
          <w:trHeight w:val="252"/>
        </w:trPr>
        <w:tc>
          <w:tcPr>
            <w:tcW w:w="3789" w:type="dxa"/>
            <w:tcBorders>
              <w:bottom w:val="single" w:sz="4" w:space="0" w:color="FFFFFF" w:themeColor="background1"/>
            </w:tcBorders>
            <w:vAlign w:val="bottom"/>
          </w:tcPr>
          <w:p w14:paraId="33CE4BDC" w14:textId="1F9F5AF9" w:rsidR="004413F3" w:rsidRPr="003C5DD2" w:rsidRDefault="004413F3" w:rsidP="003C5DD2">
            <w:pPr>
              <w:spacing w:line="240" w:lineRule="auto"/>
              <w:rPr>
                <w:rFonts w:eastAsia="Times New Roman"/>
                <w:sz w:val="22"/>
                <w:szCs w:val="22"/>
              </w:rPr>
            </w:pPr>
            <w:r w:rsidRPr="003C5DD2">
              <w:rPr>
                <w:rFonts w:eastAsia="Times New Roman"/>
                <w:b/>
                <w:bCs/>
                <w:sz w:val="22"/>
                <w:szCs w:val="22"/>
              </w:rPr>
              <w:t xml:space="preserve">Düşük </w:t>
            </w:r>
            <w:r w:rsidR="0080448C" w:rsidRPr="003C5DD2">
              <w:rPr>
                <w:rFonts w:eastAsia="Times New Roman"/>
                <w:b/>
                <w:bCs/>
                <w:sz w:val="22"/>
                <w:szCs w:val="22"/>
              </w:rPr>
              <w:t>yapma</w:t>
            </w:r>
          </w:p>
        </w:tc>
        <w:tc>
          <w:tcPr>
            <w:tcW w:w="713" w:type="dxa"/>
            <w:tcBorders>
              <w:bottom w:val="single" w:sz="4" w:space="0" w:color="FFFFFF" w:themeColor="background1"/>
            </w:tcBorders>
            <w:vAlign w:val="bottom"/>
          </w:tcPr>
          <w:p w14:paraId="0C40FF15" w14:textId="77777777" w:rsidR="004413F3" w:rsidRPr="003C5DD2" w:rsidRDefault="004413F3" w:rsidP="003C5DD2">
            <w:pPr>
              <w:spacing w:line="240" w:lineRule="auto"/>
              <w:ind w:left="440"/>
              <w:rPr>
                <w:rFonts w:eastAsia="Times New Roman"/>
                <w:sz w:val="22"/>
                <w:szCs w:val="22"/>
              </w:rPr>
            </w:pPr>
          </w:p>
        </w:tc>
        <w:tc>
          <w:tcPr>
            <w:tcW w:w="1059" w:type="dxa"/>
            <w:tcBorders>
              <w:bottom w:val="single" w:sz="4" w:space="0" w:color="FFFFFF" w:themeColor="background1"/>
            </w:tcBorders>
            <w:vAlign w:val="bottom"/>
          </w:tcPr>
          <w:p w14:paraId="34867909" w14:textId="77777777" w:rsidR="004413F3" w:rsidRPr="003C5DD2" w:rsidRDefault="004413F3" w:rsidP="003C5DD2">
            <w:pPr>
              <w:spacing w:line="240" w:lineRule="auto"/>
              <w:ind w:right="260"/>
              <w:jc w:val="center"/>
              <w:rPr>
                <w:rFonts w:eastAsia="Times New Roman"/>
                <w:w w:val="99"/>
                <w:sz w:val="22"/>
                <w:szCs w:val="22"/>
              </w:rPr>
            </w:pPr>
          </w:p>
        </w:tc>
        <w:tc>
          <w:tcPr>
            <w:tcW w:w="733" w:type="dxa"/>
            <w:tcBorders>
              <w:bottom w:val="single" w:sz="4" w:space="0" w:color="FFFFFF" w:themeColor="background1"/>
            </w:tcBorders>
            <w:vAlign w:val="bottom"/>
          </w:tcPr>
          <w:p w14:paraId="25DE0EC9" w14:textId="77777777" w:rsidR="004413F3" w:rsidRPr="003C5DD2" w:rsidRDefault="004413F3" w:rsidP="003C5DD2">
            <w:pPr>
              <w:spacing w:line="240" w:lineRule="auto"/>
              <w:ind w:left="440"/>
              <w:rPr>
                <w:rFonts w:eastAsia="Times New Roman"/>
                <w:sz w:val="22"/>
                <w:szCs w:val="22"/>
              </w:rPr>
            </w:pPr>
          </w:p>
        </w:tc>
        <w:tc>
          <w:tcPr>
            <w:tcW w:w="1019" w:type="dxa"/>
            <w:tcBorders>
              <w:bottom w:val="single" w:sz="4" w:space="0" w:color="FFFFFF" w:themeColor="background1"/>
            </w:tcBorders>
            <w:vAlign w:val="bottom"/>
          </w:tcPr>
          <w:p w14:paraId="52E9F78E" w14:textId="77777777" w:rsidR="004413F3" w:rsidRPr="003C5DD2" w:rsidRDefault="004413F3" w:rsidP="003C5DD2">
            <w:pPr>
              <w:spacing w:line="240" w:lineRule="auto"/>
              <w:ind w:left="60"/>
              <w:rPr>
                <w:rFonts w:eastAsia="Times New Roman"/>
                <w:sz w:val="22"/>
                <w:szCs w:val="22"/>
              </w:rPr>
            </w:pPr>
          </w:p>
        </w:tc>
        <w:tc>
          <w:tcPr>
            <w:tcW w:w="1185" w:type="dxa"/>
            <w:tcBorders>
              <w:bottom w:val="single" w:sz="4" w:space="0" w:color="FFFFFF" w:themeColor="background1"/>
            </w:tcBorders>
            <w:vAlign w:val="bottom"/>
          </w:tcPr>
          <w:p w14:paraId="74CAE7D0" w14:textId="77777777" w:rsidR="004413F3" w:rsidRPr="003C5DD2" w:rsidRDefault="004413F3" w:rsidP="003C5DD2">
            <w:pPr>
              <w:spacing w:line="240" w:lineRule="auto"/>
              <w:jc w:val="center"/>
              <w:rPr>
                <w:rFonts w:eastAsia="Times New Roman"/>
                <w:w w:val="99"/>
                <w:sz w:val="22"/>
                <w:szCs w:val="22"/>
              </w:rPr>
            </w:pPr>
          </w:p>
        </w:tc>
      </w:tr>
      <w:tr w:rsidR="004413F3" w:rsidRPr="003C5DD2" w14:paraId="4DD52E6D" w14:textId="77777777" w:rsidTr="000127FB">
        <w:trPr>
          <w:trHeight w:val="252"/>
        </w:trPr>
        <w:tc>
          <w:tcPr>
            <w:tcW w:w="3789" w:type="dxa"/>
            <w:tcBorders>
              <w:top w:val="single" w:sz="4" w:space="0" w:color="FFFFFF" w:themeColor="background1"/>
            </w:tcBorders>
            <w:vAlign w:val="bottom"/>
          </w:tcPr>
          <w:p w14:paraId="5DF9F6FC"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 xml:space="preserve">Var </w:t>
            </w:r>
          </w:p>
        </w:tc>
        <w:tc>
          <w:tcPr>
            <w:tcW w:w="713" w:type="dxa"/>
            <w:tcBorders>
              <w:top w:val="single" w:sz="4" w:space="0" w:color="FFFFFF" w:themeColor="background1"/>
            </w:tcBorders>
            <w:vAlign w:val="bottom"/>
          </w:tcPr>
          <w:p w14:paraId="5985104A"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8</w:t>
            </w:r>
          </w:p>
        </w:tc>
        <w:tc>
          <w:tcPr>
            <w:tcW w:w="1059" w:type="dxa"/>
            <w:tcBorders>
              <w:top w:val="single" w:sz="4" w:space="0" w:color="FFFFFF" w:themeColor="background1"/>
            </w:tcBorders>
            <w:vAlign w:val="bottom"/>
          </w:tcPr>
          <w:p w14:paraId="60CED28E"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(14,8)</w:t>
            </w:r>
          </w:p>
        </w:tc>
        <w:tc>
          <w:tcPr>
            <w:tcW w:w="733" w:type="dxa"/>
            <w:tcBorders>
              <w:top w:val="single" w:sz="4" w:space="0" w:color="FFFFFF" w:themeColor="background1"/>
            </w:tcBorders>
            <w:vAlign w:val="bottom"/>
          </w:tcPr>
          <w:p w14:paraId="79706C19"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8</w:t>
            </w:r>
          </w:p>
        </w:tc>
        <w:tc>
          <w:tcPr>
            <w:tcW w:w="1019" w:type="dxa"/>
            <w:tcBorders>
              <w:top w:val="single" w:sz="4" w:space="0" w:color="FFFFFF" w:themeColor="background1"/>
            </w:tcBorders>
            <w:vAlign w:val="bottom"/>
          </w:tcPr>
          <w:p w14:paraId="68EFE51A"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(14,8)</w:t>
            </w:r>
          </w:p>
        </w:tc>
        <w:tc>
          <w:tcPr>
            <w:tcW w:w="1185" w:type="dxa"/>
            <w:tcBorders>
              <w:top w:val="single" w:sz="4" w:space="0" w:color="FFFFFF" w:themeColor="background1"/>
            </w:tcBorders>
            <w:vAlign w:val="bottom"/>
          </w:tcPr>
          <w:p w14:paraId="5635178C" w14:textId="77777777" w:rsidR="004413F3" w:rsidRPr="003C5DD2" w:rsidRDefault="004413F3"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0,00</w:t>
            </w:r>
          </w:p>
        </w:tc>
      </w:tr>
      <w:tr w:rsidR="004413F3" w:rsidRPr="003C5DD2" w14:paraId="0E9AD866" w14:textId="77777777" w:rsidTr="004413F3">
        <w:trPr>
          <w:trHeight w:val="252"/>
        </w:trPr>
        <w:tc>
          <w:tcPr>
            <w:tcW w:w="3789" w:type="dxa"/>
            <w:tcBorders>
              <w:bottom w:val="single" w:sz="4" w:space="0" w:color="000000"/>
            </w:tcBorders>
            <w:vAlign w:val="bottom"/>
          </w:tcPr>
          <w:p w14:paraId="0662D9E7"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Yok</w:t>
            </w:r>
          </w:p>
        </w:tc>
        <w:tc>
          <w:tcPr>
            <w:tcW w:w="713" w:type="dxa"/>
            <w:tcBorders>
              <w:bottom w:val="single" w:sz="4" w:space="0" w:color="000000"/>
            </w:tcBorders>
            <w:vAlign w:val="bottom"/>
          </w:tcPr>
          <w:p w14:paraId="194E1F47"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46</w:t>
            </w:r>
          </w:p>
        </w:tc>
        <w:tc>
          <w:tcPr>
            <w:tcW w:w="1059" w:type="dxa"/>
            <w:tcBorders>
              <w:bottom w:val="single" w:sz="4" w:space="0" w:color="000000"/>
            </w:tcBorders>
            <w:vAlign w:val="bottom"/>
          </w:tcPr>
          <w:p w14:paraId="6512AEA6"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(85,2)</w:t>
            </w:r>
          </w:p>
        </w:tc>
        <w:tc>
          <w:tcPr>
            <w:tcW w:w="733" w:type="dxa"/>
            <w:tcBorders>
              <w:bottom w:val="single" w:sz="4" w:space="0" w:color="000000"/>
            </w:tcBorders>
            <w:vAlign w:val="bottom"/>
          </w:tcPr>
          <w:p w14:paraId="18C2F790"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46</w:t>
            </w:r>
          </w:p>
        </w:tc>
        <w:tc>
          <w:tcPr>
            <w:tcW w:w="1019" w:type="dxa"/>
            <w:tcBorders>
              <w:bottom w:val="single" w:sz="4" w:space="0" w:color="000000"/>
            </w:tcBorders>
            <w:vAlign w:val="bottom"/>
          </w:tcPr>
          <w:p w14:paraId="0AA02050"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(85,2)</w:t>
            </w:r>
          </w:p>
        </w:tc>
        <w:tc>
          <w:tcPr>
            <w:tcW w:w="1185" w:type="dxa"/>
            <w:tcBorders>
              <w:bottom w:val="single" w:sz="4" w:space="0" w:color="000000"/>
            </w:tcBorders>
            <w:vAlign w:val="bottom"/>
          </w:tcPr>
          <w:p w14:paraId="3C045E1A" w14:textId="77777777" w:rsidR="004413F3" w:rsidRPr="003C5DD2" w:rsidRDefault="004413F3"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1,00</w:t>
            </w:r>
          </w:p>
        </w:tc>
      </w:tr>
      <w:tr w:rsidR="004413F3" w:rsidRPr="003C5DD2" w14:paraId="405E549F" w14:textId="77777777" w:rsidTr="004413F3">
        <w:trPr>
          <w:trHeight w:val="252"/>
        </w:trPr>
        <w:tc>
          <w:tcPr>
            <w:tcW w:w="3789" w:type="dxa"/>
            <w:tcBorders>
              <w:top w:val="single" w:sz="4" w:space="0" w:color="000000"/>
            </w:tcBorders>
            <w:vAlign w:val="bottom"/>
          </w:tcPr>
          <w:p w14:paraId="656C896F" w14:textId="79944512" w:rsidR="004413F3" w:rsidRPr="003C5DD2" w:rsidRDefault="004413F3" w:rsidP="003C5DD2">
            <w:pPr>
              <w:spacing w:line="240" w:lineRule="auto"/>
              <w:rPr>
                <w:rFonts w:eastAsia="Times New Roman"/>
                <w:b/>
                <w:bCs/>
                <w:sz w:val="22"/>
                <w:szCs w:val="22"/>
              </w:rPr>
            </w:pPr>
            <w:r w:rsidRPr="003C5DD2">
              <w:rPr>
                <w:rFonts w:eastAsia="Times New Roman"/>
                <w:b/>
                <w:bCs/>
                <w:sz w:val="22"/>
                <w:szCs w:val="22"/>
              </w:rPr>
              <w:t xml:space="preserve">Küretaj </w:t>
            </w:r>
            <w:r w:rsidR="0080448C" w:rsidRPr="003C5DD2">
              <w:rPr>
                <w:rFonts w:eastAsia="Times New Roman"/>
                <w:b/>
                <w:bCs/>
                <w:sz w:val="22"/>
                <w:szCs w:val="22"/>
              </w:rPr>
              <w:t xml:space="preserve">olma </w:t>
            </w:r>
            <w:r w:rsidRPr="003C5DD2">
              <w:rPr>
                <w:rFonts w:eastAsia="Times New Roman"/>
                <w:b/>
                <w:bCs/>
                <w:sz w:val="22"/>
                <w:szCs w:val="22"/>
              </w:rPr>
              <w:t xml:space="preserve">durumu </w:t>
            </w:r>
          </w:p>
        </w:tc>
        <w:tc>
          <w:tcPr>
            <w:tcW w:w="713" w:type="dxa"/>
            <w:tcBorders>
              <w:top w:val="single" w:sz="4" w:space="0" w:color="000000"/>
            </w:tcBorders>
            <w:vAlign w:val="bottom"/>
          </w:tcPr>
          <w:p w14:paraId="0FE15300" w14:textId="77777777" w:rsidR="004413F3" w:rsidRPr="003C5DD2" w:rsidRDefault="004413F3" w:rsidP="003C5DD2">
            <w:pPr>
              <w:spacing w:line="240" w:lineRule="auto"/>
              <w:ind w:left="440"/>
              <w:rPr>
                <w:rFonts w:eastAsia="Times New Roman"/>
                <w:sz w:val="22"/>
                <w:szCs w:val="22"/>
              </w:rPr>
            </w:pPr>
          </w:p>
        </w:tc>
        <w:tc>
          <w:tcPr>
            <w:tcW w:w="1059" w:type="dxa"/>
            <w:tcBorders>
              <w:top w:val="single" w:sz="4" w:space="0" w:color="000000"/>
            </w:tcBorders>
            <w:vAlign w:val="bottom"/>
          </w:tcPr>
          <w:p w14:paraId="5239DB26" w14:textId="77777777" w:rsidR="004413F3" w:rsidRPr="003C5DD2" w:rsidRDefault="004413F3" w:rsidP="003C5DD2">
            <w:pPr>
              <w:spacing w:line="240" w:lineRule="auto"/>
              <w:ind w:right="260"/>
              <w:jc w:val="center"/>
              <w:rPr>
                <w:rFonts w:eastAsia="Times New Roman"/>
                <w:w w:val="99"/>
                <w:sz w:val="22"/>
                <w:szCs w:val="22"/>
              </w:rPr>
            </w:pPr>
          </w:p>
        </w:tc>
        <w:tc>
          <w:tcPr>
            <w:tcW w:w="733" w:type="dxa"/>
            <w:tcBorders>
              <w:top w:val="single" w:sz="4" w:space="0" w:color="000000"/>
            </w:tcBorders>
            <w:vAlign w:val="bottom"/>
          </w:tcPr>
          <w:p w14:paraId="10992AD5" w14:textId="77777777" w:rsidR="004413F3" w:rsidRPr="003C5DD2" w:rsidRDefault="004413F3" w:rsidP="003C5DD2">
            <w:pPr>
              <w:spacing w:line="240" w:lineRule="auto"/>
              <w:ind w:left="440"/>
              <w:rPr>
                <w:rFonts w:eastAsia="Times New Roman"/>
                <w:sz w:val="22"/>
                <w:szCs w:val="22"/>
              </w:rPr>
            </w:pPr>
          </w:p>
        </w:tc>
        <w:tc>
          <w:tcPr>
            <w:tcW w:w="1019" w:type="dxa"/>
            <w:tcBorders>
              <w:top w:val="single" w:sz="4" w:space="0" w:color="000000"/>
            </w:tcBorders>
            <w:vAlign w:val="bottom"/>
          </w:tcPr>
          <w:p w14:paraId="5F0CE1AD" w14:textId="77777777" w:rsidR="004413F3" w:rsidRPr="003C5DD2" w:rsidRDefault="004413F3" w:rsidP="003C5DD2">
            <w:pPr>
              <w:spacing w:line="240" w:lineRule="auto"/>
              <w:ind w:left="60"/>
              <w:rPr>
                <w:rFonts w:eastAsia="Times New Roman"/>
                <w:sz w:val="22"/>
                <w:szCs w:val="22"/>
              </w:rPr>
            </w:pPr>
          </w:p>
        </w:tc>
        <w:tc>
          <w:tcPr>
            <w:tcW w:w="1185" w:type="dxa"/>
            <w:tcBorders>
              <w:top w:val="single" w:sz="4" w:space="0" w:color="000000"/>
            </w:tcBorders>
            <w:vAlign w:val="bottom"/>
          </w:tcPr>
          <w:p w14:paraId="0C3AA1D0" w14:textId="77777777" w:rsidR="004413F3" w:rsidRPr="003C5DD2" w:rsidRDefault="004413F3" w:rsidP="003C5DD2">
            <w:pPr>
              <w:spacing w:line="240" w:lineRule="auto"/>
              <w:jc w:val="center"/>
              <w:rPr>
                <w:rFonts w:eastAsia="Times New Roman"/>
                <w:w w:val="99"/>
                <w:sz w:val="22"/>
                <w:szCs w:val="22"/>
              </w:rPr>
            </w:pPr>
          </w:p>
        </w:tc>
      </w:tr>
      <w:tr w:rsidR="004413F3" w:rsidRPr="003C5DD2" w14:paraId="65469F93" w14:textId="77777777" w:rsidTr="004413F3">
        <w:trPr>
          <w:trHeight w:val="252"/>
        </w:trPr>
        <w:tc>
          <w:tcPr>
            <w:tcW w:w="3789" w:type="dxa"/>
            <w:vAlign w:val="bottom"/>
          </w:tcPr>
          <w:p w14:paraId="7DE12A1B"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Var</w:t>
            </w:r>
          </w:p>
        </w:tc>
        <w:tc>
          <w:tcPr>
            <w:tcW w:w="713" w:type="dxa"/>
            <w:vAlign w:val="bottom"/>
          </w:tcPr>
          <w:p w14:paraId="42193F8D"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1</w:t>
            </w:r>
          </w:p>
        </w:tc>
        <w:tc>
          <w:tcPr>
            <w:tcW w:w="1059" w:type="dxa"/>
            <w:vAlign w:val="bottom"/>
          </w:tcPr>
          <w:p w14:paraId="5DA7D3DF" w14:textId="77777777" w:rsidR="004413F3" w:rsidRPr="003C5DD2" w:rsidRDefault="004413F3" w:rsidP="003C5DD2">
            <w:pPr>
              <w:spacing w:line="240" w:lineRule="auto"/>
              <w:ind w:right="260"/>
              <w:rPr>
                <w:rFonts w:eastAsia="Times New Roman"/>
                <w:w w:val="99"/>
                <w:sz w:val="22"/>
                <w:szCs w:val="22"/>
              </w:rPr>
            </w:pPr>
            <w:r w:rsidRPr="003C5DD2">
              <w:rPr>
                <w:rFonts w:eastAsia="Times New Roman"/>
                <w:w w:val="99"/>
                <w:sz w:val="22"/>
                <w:szCs w:val="22"/>
              </w:rPr>
              <w:t xml:space="preserve">  (1,9)</w:t>
            </w:r>
          </w:p>
        </w:tc>
        <w:tc>
          <w:tcPr>
            <w:tcW w:w="733" w:type="dxa"/>
            <w:vAlign w:val="bottom"/>
          </w:tcPr>
          <w:p w14:paraId="0A77EF14"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4</w:t>
            </w:r>
          </w:p>
        </w:tc>
        <w:tc>
          <w:tcPr>
            <w:tcW w:w="1019" w:type="dxa"/>
            <w:vAlign w:val="bottom"/>
          </w:tcPr>
          <w:p w14:paraId="361B764F" w14:textId="77777777" w:rsidR="004413F3" w:rsidRPr="003C5DD2" w:rsidRDefault="004413F3" w:rsidP="003C5DD2">
            <w:pPr>
              <w:spacing w:line="240" w:lineRule="auto"/>
              <w:ind w:left="60"/>
              <w:rPr>
                <w:rFonts w:eastAsia="Times New Roman"/>
                <w:sz w:val="22"/>
                <w:szCs w:val="22"/>
              </w:rPr>
            </w:pPr>
            <w:r w:rsidRPr="003C5DD2">
              <w:rPr>
                <w:rFonts w:eastAsia="Times New Roman"/>
                <w:w w:val="99"/>
                <w:sz w:val="22"/>
                <w:szCs w:val="22"/>
              </w:rPr>
              <w:t>(7,4)</w:t>
            </w:r>
          </w:p>
        </w:tc>
        <w:tc>
          <w:tcPr>
            <w:tcW w:w="1185" w:type="dxa"/>
            <w:vAlign w:val="bottom"/>
          </w:tcPr>
          <w:p w14:paraId="56967656" w14:textId="77777777" w:rsidR="004413F3" w:rsidRPr="003C5DD2" w:rsidRDefault="004413F3"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0,077</w:t>
            </w:r>
          </w:p>
        </w:tc>
      </w:tr>
      <w:tr w:rsidR="004413F3" w:rsidRPr="003C5DD2" w14:paraId="71C2E883" w14:textId="77777777" w:rsidTr="004413F3">
        <w:trPr>
          <w:trHeight w:val="252"/>
        </w:trPr>
        <w:tc>
          <w:tcPr>
            <w:tcW w:w="3789" w:type="dxa"/>
            <w:tcBorders>
              <w:bottom w:val="single" w:sz="4" w:space="0" w:color="000000"/>
            </w:tcBorders>
            <w:vAlign w:val="bottom"/>
          </w:tcPr>
          <w:p w14:paraId="6164BE8A"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Yok</w:t>
            </w:r>
          </w:p>
        </w:tc>
        <w:tc>
          <w:tcPr>
            <w:tcW w:w="713" w:type="dxa"/>
            <w:tcBorders>
              <w:bottom w:val="single" w:sz="4" w:space="0" w:color="000000"/>
            </w:tcBorders>
            <w:vAlign w:val="bottom"/>
          </w:tcPr>
          <w:p w14:paraId="70EEA2CD"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53</w:t>
            </w:r>
          </w:p>
        </w:tc>
        <w:tc>
          <w:tcPr>
            <w:tcW w:w="1059" w:type="dxa"/>
            <w:tcBorders>
              <w:bottom w:val="single" w:sz="4" w:space="0" w:color="000000"/>
            </w:tcBorders>
            <w:vAlign w:val="bottom"/>
          </w:tcPr>
          <w:p w14:paraId="0DE8772E" w14:textId="77777777" w:rsidR="004413F3" w:rsidRPr="003C5DD2" w:rsidRDefault="004413F3" w:rsidP="003C5DD2">
            <w:pPr>
              <w:spacing w:line="240" w:lineRule="auto"/>
              <w:ind w:right="260"/>
              <w:rPr>
                <w:rFonts w:eastAsia="Times New Roman"/>
                <w:w w:val="99"/>
                <w:sz w:val="22"/>
                <w:szCs w:val="22"/>
              </w:rPr>
            </w:pPr>
            <w:r w:rsidRPr="003C5DD2">
              <w:rPr>
                <w:rFonts w:eastAsia="Times New Roman"/>
                <w:w w:val="99"/>
                <w:sz w:val="22"/>
                <w:szCs w:val="22"/>
              </w:rPr>
              <w:t xml:space="preserve">  (98,1)</w:t>
            </w:r>
          </w:p>
        </w:tc>
        <w:tc>
          <w:tcPr>
            <w:tcW w:w="733" w:type="dxa"/>
            <w:tcBorders>
              <w:bottom w:val="single" w:sz="4" w:space="0" w:color="000000"/>
            </w:tcBorders>
            <w:vAlign w:val="bottom"/>
          </w:tcPr>
          <w:p w14:paraId="2A30D7FC"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50</w:t>
            </w:r>
          </w:p>
        </w:tc>
        <w:tc>
          <w:tcPr>
            <w:tcW w:w="1019" w:type="dxa"/>
            <w:tcBorders>
              <w:bottom w:val="single" w:sz="4" w:space="0" w:color="000000"/>
            </w:tcBorders>
            <w:vAlign w:val="bottom"/>
          </w:tcPr>
          <w:p w14:paraId="2EDAA1D5" w14:textId="77777777" w:rsidR="004413F3" w:rsidRPr="003C5DD2" w:rsidRDefault="004413F3" w:rsidP="003C5DD2">
            <w:pPr>
              <w:spacing w:line="240" w:lineRule="auto"/>
              <w:ind w:left="60"/>
              <w:rPr>
                <w:rFonts w:eastAsia="Times New Roman"/>
                <w:sz w:val="22"/>
                <w:szCs w:val="22"/>
              </w:rPr>
            </w:pPr>
            <w:r w:rsidRPr="003C5DD2">
              <w:rPr>
                <w:rFonts w:eastAsia="Times New Roman"/>
                <w:w w:val="99"/>
                <w:sz w:val="22"/>
                <w:szCs w:val="22"/>
              </w:rPr>
              <w:t>(92,6)</w:t>
            </w:r>
          </w:p>
        </w:tc>
        <w:tc>
          <w:tcPr>
            <w:tcW w:w="1185" w:type="dxa"/>
            <w:tcBorders>
              <w:bottom w:val="single" w:sz="4" w:space="0" w:color="000000"/>
            </w:tcBorders>
            <w:vAlign w:val="bottom"/>
          </w:tcPr>
          <w:p w14:paraId="147F4691" w14:textId="77777777" w:rsidR="004413F3" w:rsidRPr="003C5DD2" w:rsidRDefault="004413F3" w:rsidP="003C5DD2">
            <w:pPr>
              <w:spacing w:line="240" w:lineRule="auto"/>
              <w:jc w:val="center"/>
              <w:rPr>
                <w:bCs/>
                <w:sz w:val="22"/>
                <w:szCs w:val="22"/>
              </w:rPr>
            </w:pPr>
            <w:proofErr w:type="gramStart"/>
            <w:r w:rsidRPr="003C5DD2">
              <w:rPr>
                <w:rFonts w:eastAsia="Times New Roman"/>
                <w:bCs/>
                <w:w w:val="99"/>
                <w:sz w:val="22"/>
                <w:szCs w:val="22"/>
              </w:rPr>
              <w:t>p</w:t>
            </w:r>
            <w:proofErr w:type="gramEnd"/>
            <w:r w:rsidRPr="003C5DD2">
              <w:rPr>
                <w:rFonts w:eastAsia="Times New Roman"/>
                <w:bCs/>
                <w:w w:val="99"/>
                <w:sz w:val="22"/>
                <w:szCs w:val="22"/>
              </w:rPr>
              <w:t>= 0,781</w:t>
            </w:r>
          </w:p>
        </w:tc>
      </w:tr>
      <w:tr w:rsidR="004413F3" w:rsidRPr="003C5DD2" w14:paraId="4CDCFCE6" w14:textId="77777777" w:rsidTr="004413F3">
        <w:trPr>
          <w:trHeight w:val="252"/>
        </w:trPr>
        <w:tc>
          <w:tcPr>
            <w:tcW w:w="3789" w:type="dxa"/>
            <w:tcBorders>
              <w:top w:val="single" w:sz="4" w:space="0" w:color="000000"/>
            </w:tcBorders>
            <w:vAlign w:val="bottom"/>
          </w:tcPr>
          <w:p w14:paraId="5D5EE080" w14:textId="77777777" w:rsidR="004413F3" w:rsidRPr="003C5DD2" w:rsidRDefault="004413F3" w:rsidP="003C5DD2">
            <w:pPr>
              <w:spacing w:line="240" w:lineRule="auto"/>
              <w:rPr>
                <w:rFonts w:eastAsia="Times New Roman"/>
                <w:b/>
                <w:bCs/>
                <w:sz w:val="22"/>
                <w:szCs w:val="22"/>
              </w:rPr>
            </w:pPr>
            <w:r w:rsidRPr="003C5DD2">
              <w:rPr>
                <w:rFonts w:eastAsia="Times New Roman"/>
                <w:b/>
                <w:bCs/>
                <w:sz w:val="22"/>
                <w:szCs w:val="22"/>
              </w:rPr>
              <w:t>Gebeliğin planlı olma durumu</w:t>
            </w:r>
          </w:p>
        </w:tc>
        <w:tc>
          <w:tcPr>
            <w:tcW w:w="713" w:type="dxa"/>
            <w:tcBorders>
              <w:top w:val="single" w:sz="4" w:space="0" w:color="000000"/>
            </w:tcBorders>
            <w:vAlign w:val="bottom"/>
          </w:tcPr>
          <w:p w14:paraId="1BD77288" w14:textId="77777777" w:rsidR="004413F3" w:rsidRPr="003C5DD2" w:rsidRDefault="004413F3" w:rsidP="003C5DD2">
            <w:pPr>
              <w:spacing w:line="240" w:lineRule="auto"/>
              <w:ind w:left="440"/>
              <w:rPr>
                <w:rFonts w:eastAsia="Times New Roman"/>
                <w:sz w:val="22"/>
                <w:szCs w:val="22"/>
              </w:rPr>
            </w:pPr>
          </w:p>
        </w:tc>
        <w:tc>
          <w:tcPr>
            <w:tcW w:w="1059" w:type="dxa"/>
            <w:tcBorders>
              <w:top w:val="single" w:sz="4" w:space="0" w:color="000000"/>
            </w:tcBorders>
            <w:vAlign w:val="bottom"/>
          </w:tcPr>
          <w:p w14:paraId="335191B1" w14:textId="77777777" w:rsidR="004413F3" w:rsidRPr="003C5DD2" w:rsidRDefault="004413F3" w:rsidP="003C5DD2">
            <w:pPr>
              <w:spacing w:line="240" w:lineRule="auto"/>
              <w:ind w:right="260"/>
              <w:rPr>
                <w:rFonts w:eastAsia="Times New Roman"/>
                <w:w w:val="99"/>
                <w:sz w:val="22"/>
                <w:szCs w:val="22"/>
              </w:rPr>
            </w:pPr>
          </w:p>
        </w:tc>
        <w:tc>
          <w:tcPr>
            <w:tcW w:w="733" w:type="dxa"/>
            <w:tcBorders>
              <w:top w:val="single" w:sz="4" w:space="0" w:color="000000"/>
            </w:tcBorders>
            <w:vAlign w:val="bottom"/>
          </w:tcPr>
          <w:p w14:paraId="5B4EF550" w14:textId="77777777" w:rsidR="004413F3" w:rsidRPr="003C5DD2" w:rsidRDefault="004413F3" w:rsidP="003C5DD2">
            <w:pPr>
              <w:spacing w:line="240" w:lineRule="auto"/>
              <w:ind w:left="440"/>
              <w:rPr>
                <w:rFonts w:eastAsia="Times New Roman"/>
                <w:sz w:val="22"/>
                <w:szCs w:val="22"/>
              </w:rPr>
            </w:pPr>
          </w:p>
        </w:tc>
        <w:tc>
          <w:tcPr>
            <w:tcW w:w="1019" w:type="dxa"/>
            <w:tcBorders>
              <w:top w:val="single" w:sz="4" w:space="0" w:color="000000"/>
            </w:tcBorders>
            <w:vAlign w:val="bottom"/>
          </w:tcPr>
          <w:p w14:paraId="7F25D8DF" w14:textId="77777777" w:rsidR="004413F3" w:rsidRPr="003C5DD2" w:rsidRDefault="004413F3" w:rsidP="003C5DD2">
            <w:pPr>
              <w:spacing w:line="240" w:lineRule="auto"/>
              <w:ind w:left="60"/>
              <w:rPr>
                <w:rFonts w:eastAsia="Times New Roman"/>
                <w:w w:val="99"/>
                <w:sz w:val="22"/>
                <w:szCs w:val="22"/>
              </w:rPr>
            </w:pPr>
          </w:p>
        </w:tc>
        <w:tc>
          <w:tcPr>
            <w:tcW w:w="1185" w:type="dxa"/>
            <w:tcBorders>
              <w:top w:val="single" w:sz="4" w:space="0" w:color="000000"/>
            </w:tcBorders>
            <w:vAlign w:val="bottom"/>
          </w:tcPr>
          <w:p w14:paraId="69FDE8E8" w14:textId="77777777" w:rsidR="004413F3" w:rsidRPr="003C5DD2" w:rsidRDefault="004413F3" w:rsidP="003C5DD2">
            <w:pPr>
              <w:spacing w:line="240" w:lineRule="auto"/>
              <w:jc w:val="center"/>
              <w:rPr>
                <w:rFonts w:eastAsia="Times New Roman"/>
                <w:w w:val="99"/>
                <w:sz w:val="22"/>
                <w:szCs w:val="22"/>
              </w:rPr>
            </w:pPr>
          </w:p>
        </w:tc>
      </w:tr>
      <w:tr w:rsidR="004413F3" w:rsidRPr="003C5DD2" w14:paraId="6A766176" w14:textId="77777777" w:rsidTr="004413F3">
        <w:trPr>
          <w:trHeight w:val="252"/>
        </w:trPr>
        <w:tc>
          <w:tcPr>
            <w:tcW w:w="3789" w:type="dxa"/>
            <w:vAlign w:val="bottom"/>
          </w:tcPr>
          <w:p w14:paraId="54DEDD9E"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 xml:space="preserve">Planlı </w:t>
            </w:r>
          </w:p>
        </w:tc>
        <w:tc>
          <w:tcPr>
            <w:tcW w:w="713" w:type="dxa"/>
            <w:vAlign w:val="bottom"/>
          </w:tcPr>
          <w:p w14:paraId="04E8DCFB"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46</w:t>
            </w:r>
          </w:p>
        </w:tc>
        <w:tc>
          <w:tcPr>
            <w:tcW w:w="1059" w:type="dxa"/>
            <w:vAlign w:val="bottom"/>
          </w:tcPr>
          <w:p w14:paraId="74722FD8" w14:textId="77777777" w:rsidR="004413F3" w:rsidRPr="003C5DD2" w:rsidRDefault="004413F3" w:rsidP="003C5DD2">
            <w:pPr>
              <w:spacing w:line="240" w:lineRule="auto"/>
              <w:ind w:right="260"/>
              <w:rPr>
                <w:rFonts w:eastAsia="Times New Roman"/>
                <w:w w:val="99"/>
                <w:sz w:val="22"/>
                <w:szCs w:val="22"/>
              </w:rPr>
            </w:pPr>
            <w:r w:rsidRPr="003C5DD2">
              <w:rPr>
                <w:rFonts w:eastAsia="Times New Roman"/>
                <w:w w:val="99"/>
                <w:sz w:val="22"/>
                <w:szCs w:val="22"/>
              </w:rPr>
              <w:t>(85,2)</w:t>
            </w:r>
          </w:p>
        </w:tc>
        <w:tc>
          <w:tcPr>
            <w:tcW w:w="733" w:type="dxa"/>
            <w:vAlign w:val="bottom"/>
          </w:tcPr>
          <w:p w14:paraId="5BA2672E"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46</w:t>
            </w:r>
          </w:p>
        </w:tc>
        <w:tc>
          <w:tcPr>
            <w:tcW w:w="1019" w:type="dxa"/>
            <w:vAlign w:val="bottom"/>
          </w:tcPr>
          <w:p w14:paraId="005D3757" w14:textId="77777777" w:rsidR="004413F3" w:rsidRPr="003C5DD2" w:rsidRDefault="004413F3" w:rsidP="003C5DD2">
            <w:pPr>
              <w:spacing w:line="240" w:lineRule="auto"/>
              <w:ind w:left="60"/>
              <w:rPr>
                <w:rFonts w:eastAsia="Times New Roman"/>
                <w:w w:val="99"/>
                <w:sz w:val="22"/>
                <w:szCs w:val="22"/>
              </w:rPr>
            </w:pPr>
            <w:r w:rsidRPr="003C5DD2">
              <w:rPr>
                <w:rFonts w:eastAsia="Times New Roman"/>
                <w:w w:val="99"/>
                <w:sz w:val="22"/>
                <w:szCs w:val="22"/>
              </w:rPr>
              <w:t>(85,2)</w:t>
            </w:r>
          </w:p>
        </w:tc>
        <w:tc>
          <w:tcPr>
            <w:tcW w:w="1185" w:type="dxa"/>
            <w:vAlign w:val="bottom"/>
          </w:tcPr>
          <w:p w14:paraId="1320C01A" w14:textId="77777777" w:rsidR="004413F3" w:rsidRPr="003C5DD2" w:rsidRDefault="004413F3"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0,00</w:t>
            </w:r>
          </w:p>
        </w:tc>
      </w:tr>
      <w:tr w:rsidR="004413F3" w:rsidRPr="003C5DD2" w14:paraId="4CF5CC58" w14:textId="77777777" w:rsidTr="004413F3">
        <w:trPr>
          <w:trHeight w:val="252"/>
        </w:trPr>
        <w:tc>
          <w:tcPr>
            <w:tcW w:w="3789" w:type="dxa"/>
            <w:tcBorders>
              <w:bottom w:val="single" w:sz="4" w:space="0" w:color="000000"/>
            </w:tcBorders>
            <w:vAlign w:val="bottom"/>
          </w:tcPr>
          <w:p w14:paraId="5A85E707"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Plansız</w:t>
            </w:r>
          </w:p>
        </w:tc>
        <w:tc>
          <w:tcPr>
            <w:tcW w:w="713" w:type="dxa"/>
            <w:tcBorders>
              <w:bottom w:val="single" w:sz="4" w:space="0" w:color="000000"/>
            </w:tcBorders>
            <w:vAlign w:val="bottom"/>
          </w:tcPr>
          <w:p w14:paraId="5DFCF0ED"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8</w:t>
            </w:r>
          </w:p>
        </w:tc>
        <w:tc>
          <w:tcPr>
            <w:tcW w:w="1059" w:type="dxa"/>
            <w:tcBorders>
              <w:bottom w:val="single" w:sz="4" w:space="0" w:color="000000"/>
            </w:tcBorders>
            <w:vAlign w:val="bottom"/>
          </w:tcPr>
          <w:p w14:paraId="4BB397D4" w14:textId="77777777" w:rsidR="004413F3" w:rsidRPr="003C5DD2" w:rsidRDefault="004413F3" w:rsidP="003C5DD2">
            <w:pPr>
              <w:spacing w:line="240" w:lineRule="auto"/>
              <w:ind w:right="260"/>
              <w:rPr>
                <w:rFonts w:eastAsia="Times New Roman"/>
                <w:w w:val="99"/>
                <w:sz w:val="22"/>
                <w:szCs w:val="22"/>
              </w:rPr>
            </w:pPr>
            <w:r w:rsidRPr="003C5DD2">
              <w:rPr>
                <w:rFonts w:eastAsia="Times New Roman"/>
                <w:w w:val="99"/>
                <w:sz w:val="22"/>
                <w:szCs w:val="22"/>
              </w:rPr>
              <w:t>(14,8)</w:t>
            </w:r>
          </w:p>
        </w:tc>
        <w:tc>
          <w:tcPr>
            <w:tcW w:w="733" w:type="dxa"/>
            <w:tcBorders>
              <w:bottom w:val="single" w:sz="4" w:space="0" w:color="000000"/>
            </w:tcBorders>
            <w:vAlign w:val="bottom"/>
          </w:tcPr>
          <w:p w14:paraId="43D470CA"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8</w:t>
            </w:r>
          </w:p>
        </w:tc>
        <w:tc>
          <w:tcPr>
            <w:tcW w:w="1019" w:type="dxa"/>
            <w:tcBorders>
              <w:bottom w:val="single" w:sz="4" w:space="0" w:color="000000"/>
            </w:tcBorders>
            <w:vAlign w:val="bottom"/>
          </w:tcPr>
          <w:p w14:paraId="47F7C7E1" w14:textId="77777777" w:rsidR="004413F3" w:rsidRPr="003C5DD2" w:rsidRDefault="004413F3" w:rsidP="003C5DD2">
            <w:pPr>
              <w:spacing w:line="240" w:lineRule="auto"/>
              <w:ind w:left="60"/>
              <w:rPr>
                <w:rFonts w:eastAsia="Times New Roman"/>
                <w:w w:val="99"/>
                <w:sz w:val="22"/>
                <w:szCs w:val="22"/>
              </w:rPr>
            </w:pPr>
            <w:r w:rsidRPr="003C5DD2">
              <w:rPr>
                <w:rFonts w:eastAsia="Times New Roman"/>
                <w:w w:val="99"/>
                <w:sz w:val="22"/>
                <w:szCs w:val="22"/>
              </w:rPr>
              <w:t>(14,8)</w:t>
            </w:r>
          </w:p>
        </w:tc>
        <w:tc>
          <w:tcPr>
            <w:tcW w:w="1185" w:type="dxa"/>
            <w:tcBorders>
              <w:bottom w:val="single" w:sz="4" w:space="0" w:color="000000"/>
            </w:tcBorders>
            <w:vAlign w:val="bottom"/>
          </w:tcPr>
          <w:p w14:paraId="07BBDC0E" w14:textId="77777777" w:rsidR="004413F3" w:rsidRPr="003C5DD2" w:rsidRDefault="004413F3"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1,00</w:t>
            </w:r>
          </w:p>
        </w:tc>
      </w:tr>
      <w:tr w:rsidR="004413F3" w:rsidRPr="003C5DD2" w14:paraId="3E372BEC" w14:textId="77777777" w:rsidTr="004413F3">
        <w:trPr>
          <w:trHeight w:val="252"/>
        </w:trPr>
        <w:tc>
          <w:tcPr>
            <w:tcW w:w="3789" w:type="dxa"/>
            <w:tcBorders>
              <w:top w:val="single" w:sz="4" w:space="0" w:color="000000"/>
            </w:tcBorders>
            <w:vAlign w:val="bottom"/>
          </w:tcPr>
          <w:p w14:paraId="0CAD1BD9" w14:textId="77777777" w:rsidR="004413F3" w:rsidRPr="003C5DD2" w:rsidRDefault="004413F3" w:rsidP="003C5DD2">
            <w:pPr>
              <w:spacing w:line="240" w:lineRule="auto"/>
              <w:rPr>
                <w:rFonts w:eastAsia="Times New Roman"/>
                <w:b/>
                <w:bCs/>
                <w:sz w:val="22"/>
                <w:szCs w:val="22"/>
              </w:rPr>
            </w:pPr>
            <w:r w:rsidRPr="003C5DD2">
              <w:rPr>
                <w:rFonts w:eastAsia="Times New Roman"/>
                <w:b/>
                <w:bCs/>
                <w:sz w:val="22"/>
                <w:szCs w:val="22"/>
              </w:rPr>
              <w:t>Gebeliğin istenme durumu</w:t>
            </w:r>
          </w:p>
        </w:tc>
        <w:tc>
          <w:tcPr>
            <w:tcW w:w="713" w:type="dxa"/>
            <w:tcBorders>
              <w:top w:val="single" w:sz="4" w:space="0" w:color="000000"/>
            </w:tcBorders>
            <w:vAlign w:val="bottom"/>
          </w:tcPr>
          <w:p w14:paraId="6811F912" w14:textId="77777777" w:rsidR="004413F3" w:rsidRPr="003C5DD2" w:rsidRDefault="004413F3" w:rsidP="003C5DD2">
            <w:pPr>
              <w:spacing w:line="240" w:lineRule="auto"/>
              <w:ind w:left="440"/>
              <w:rPr>
                <w:rFonts w:eastAsia="Times New Roman"/>
                <w:sz w:val="22"/>
                <w:szCs w:val="22"/>
              </w:rPr>
            </w:pPr>
          </w:p>
        </w:tc>
        <w:tc>
          <w:tcPr>
            <w:tcW w:w="1059" w:type="dxa"/>
            <w:tcBorders>
              <w:top w:val="single" w:sz="4" w:space="0" w:color="000000"/>
            </w:tcBorders>
            <w:vAlign w:val="bottom"/>
          </w:tcPr>
          <w:p w14:paraId="148D0BF2" w14:textId="77777777" w:rsidR="004413F3" w:rsidRPr="003C5DD2" w:rsidRDefault="004413F3" w:rsidP="003C5DD2">
            <w:pPr>
              <w:spacing w:line="240" w:lineRule="auto"/>
              <w:ind w:right="260"/>
              <w:rPr>
                <w:rFonts w:eastAsia="Times New Roman"/>
                <w:w w:val="99"/>
                <w:sz w:val="22"/>
                <w:szCs w:val="22"/>
              </w:rPr>
            </w:pPr>
          </w:p>
        </w:tc>
        <w:tc>
          <w:tcPr>
            <w:tcW w:w="733" w:type="dxa"/>
            <w:tcBorders>
              <w:top w:val="single" w:sz="4" w:space="0" w:color="000000"/>
            </w:tcBorders>
            <w:vAlign w:val="bottom"/>
          </w:tcPr>
          <w:p w14:paraId="021005AE" w14:textId="77777777" w:rsidR="004413F3" w:rsidRPr="003C5DD2" w:rsidRDefault="004413F3" w:rsidP="003C5DD2">
            <w:pPr>
              <w:spacing w:line="240" w:lineRule="auto"/>
              <w:ind w:left="440"/>
              <w:rPr>
                <w:rFonts w:eastAsia="Times New Roman"/>
                <w:sz w:val="22"/>
                <w:szCs w:val="22"/>
              </w:rPr>
            </w:pPr>
          </w:p>
        </w:tc>
        <w:tc>
          <w:tcPr>
            <w:tcW w:w="1019" w:type="dxa"/>
            <w:tcBorders>
              <w:top w:val="single" w:sz="4" w:space="0" w:color="000000"/>
            </w:tcBorders>
            <w:vAlign w:val="bottom"/>
          </w:tcPr>
          <w:p w14:paraId="3BB6919E" w14:textId="77777777" w:rsidR="004413F3" w:rsidRPr="003C5DD2" w:rsidRDefault="004413F3" w:rsidP="003C5DD2">
            <w:pPr>
              <w:spacing w:line="240" w:lineRule="auto"/>
              <w:ind w:left="60"/>
              <w:rPr>
                <w:rFonts w:eastAsia="Times New Roman"/>
                <w:w w:val="99"/>
                <w:sz w:val="22"/>
                <w:szCs w:val="22"/>
              </w:rPr>
            </w:pPr>
          </w:p>
        </w:tc>
        <w:tc>
          <w:tcPr>
            <w:tcW w:w="1185" w:type="dxa"/>
            <w:tcBorders>
              <w:top w:val="single" w:sz="4" w:space="0" w:color="000000"/>
            </w:tcBorders>
            <w:vAlign w:val="bottom"/>
          </w:tcPr>
          <w:p w14:paraId="65FD3716" w14:textId="77777777" w:rsidR="004413F3" w:rsidRPr="003C5DD2" w:rsidRDefault="004413F3" w:rsidP="003C5DD2">
            <w:pPr>
              <w:spacing w:line="240" w:lineRule="auto"/>
              <w:jc w:val="center"/>
              <w:rPr>
                <w:rFonts w:eastAsia="Times New Roman"/>
                <w:b/>
                <w:bCs/>
                <w:w w:val="99"/>
                <w:sz w:val="22"/>
                <w:szCs w:val="22"/>
              </w:rPr>
            </w:pPr>
          </w:p>
        </w:tc>
      </w:tr>
      <w:tr w:rsidR="004413F3" w:rsidRPr="003C5DD2" w14:paraId="642D523D" w14:textId="77777777" w:rsidTr="004413F3">
        <w:trPr>
          <w:trHeight w:val="252"/>
        </w:trPr>
        <w:tc>
          <w:tcPr>
            <w:tcW w:w="3789" w:type="dxa"/>
            <w:vAlign w:val="bottom"/>
          </w:tcPr>
          <w:p w14:paraId="659CC9E9" w14:textId="77777777" w:rsidR="004413F3" w:rsidRPr="003C5DD2" w:rsidRDefault="004413F3" w:rsidP="003C5DD2">
            <w:pPr>
              <w:spacing w:line="240" w:lineRule="auto"/>
              <w:ind w:left="280"/>
              <w:rPr>
                <w:rFonts w:eastAsia="Times New Roman"/>
                <w:sz w:val="22"/>
                <w:szCs w:val="22"/>
              </w:rPr>
            </w:pPr>
            <w:r w:rsidRPr="003C5DD2">
              <w:rPr>
                <w:rFonts w:eastAsia="Times New Roman"/>
                <w:sz w:val="22"/>
                <w:szCs w:val="22"/>
              </w:rPr>
              <w:t>İstiyor</w:t>
            </w:r>
          </w:p>
        </w:tc>
        <w:tc>
          <w:tcPr>
            <w:tcW w:w="713" w:type="dxa"/>
            <w:vAlign w:val="bottom"/>
          </w:tcPr>
          <w:p w14:paraId="4AFACCEE"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54</w:t>
            </w:r>
          </w:p>
        </w:tc>
        <w:tc>
          <w:tcPr>
            <w:tcW w:w="1059" w:type="dxa"/>
            <w:vAlign w:val="bottom"/>
          </w:tcPr>
          <w:p w14:paraId="1294A5C6"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(100,0)</w:t>
            </w:r>
          </w:p>
        </w:tc>
        <w:tc>
          <w:tcPr>
            <w:tcW w:w="733" w:type="dxa"/>
            <w:vAlign w:val="bottom"/>
          </w:tcPr>
          <w:p w14:paraId="6BA85234"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54</w:t>
            </w:r>
          </w:p>
        </w:tc>
        <w:tc>
          <w:tcPr>
            <w:tcW w:w="1019" w:type="dxa"/>
            <w:vAlign w:val="bottom"/>
          </w:tcPr>
          <w:p w14:paraId="3366745A"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(100,0)</w:t>
            </w:r>
          </w:p>
        </w:tc>
        <w:tc>
          <w:tcPr>
            <w:tcW w:w="1185" w:type="dxa"/>
            <w:vAlign w:val="bottom"/>
          </w:tcPr>
          <w:p w14:paraId="7C8A640D" w14:textId="5F4AA299" w:rsidR="004413F3" w:rsidRPr="003C5DD2" w:rsidRDefault="00964ED6" w:rsidP="003C5DD2">
            <w:pPr>
              <w:spacing w:line="240" w:lineRule="auto"/>
              <w:jc w:val="center"/>
              <w:rPr>
                <w:color w:val="000000" w:themeColor="text1"/>
                <w:sz w:val="22"/>
                <w:szCs w:val="22"/>
              </w:rPr>
            </w:pPr>
            <w:r>
              <w:rPr>
                <w:color w:val="000000" w:themeColor="text1"/>
                <w:sz w:val="22"/>
                <w:szCs w:val="22"/>
              </w:rPr>
              <w:t>-</w:t>
            </w:r>
          </w:p>
        </w:tc>
      </w:tr>
      <w:tr w:rsidR="004413F3" w:rsidRPr="003C5DD2" w14:paraId="631B2CC3" w14:textId="77777777" w:rsidTr="004413F3">
        <w:trPr>
          <w:trHeight w:val="252"/>
        </w:trPr>
        <w:tc>
          <w:tcPr>
            <w:tcW w:w="3789" w:type="dxa"/>
            <w:tcBorders>
              <w:bottom w:val="single" w:sz="8" w:space="0" w:color="auto"/>
            </w:tcBorders>
            <w:vAlign w:val="bottom"/>
          </w:tcPr>
          <w:p w14:paraId="39B8D064" w14:textId="77777777" w:rsidR="004413F3" w:rsidRPr="003C5DD2" w:rsidRDefault="004413F3" w:rsidP="003C5DD2">
            <w:pPr>
              <w:spacing w:line="240" w:lineRule="auto"/>
              <w:ind w:firstLine="280"/>
              <w:rPr>
                <w:rFonts w:eastAsia="Times New Roman"/>
                <w:sz w:val="22"/>
                <w:szCs w:val="22"/>
              </w:rPr>
            </w:pPr>
            <w:r w:rsidRPr="003C5DD2">
              <w:rPr>
                <w:rFonts w:eastAsia="Times New Roman"/>
                <w:sz w:val="22"/>
                <w:szCs w:val="22"/>
              </w:rPr>
              <w:t xml:space="preserve">İstenmiyor </w:t>
            </w:r>
          </w:p>
        </w:tc>
        <w:tc>
          <w:tcPr>
            <w:tcW w:w="713" w:type="dxa"/>
            <w:tcBorders>
              <w:bottom w:val="single" w:sz="8" w:space="0" w:color="auto"/>
            </w:tcBorders>
            <w:vAlign w:val="bottom"/>
          </w:tcPr>
          <w:p w14:paraId="021F6B31"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0</w:t>
            </w:r>
          </w:p>
        </w:tc>
        <w:tc>
          <w:tcPr>
            <w:tcW w:w="1059" w:type="dxa"/>
            <w:tcBorders>
              <w:bottom w:val="single" w:sz="8" w:space="0" w:color="auto"/>
            </w:tcBorders>
            <w:vAlign w:val="bottom"/>
          </w:tcPr>
          <w:p w14:paraId="0A5FE8A2"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(0,0)</w:t>
            </w:r>
          </w:p>
        </w:tc>
        <w:tc>
          <w:tcPr>
            <w:tcW w:w="733" w:type="dxa"/>
            <w:tcBorders>
              <w:bottom w:val="single" w:sz="8" w:space="0" w:color="auto"/>
            </w:tcBorders>
            <w:vAlign w:val="bottom"/>
          </w:tcPr>
          <w:p w14:paraId="1C6C3A51" w14:textId="77777777" w:rsidR="004413F3" w:rsidRPr="003C5DD2" w:rsidRDefault="004413F3" w:rsidP="003C5DD2">
            <w:pPr>
              <w:spacing w:line="240" w:lineRule="auto"/>
              <w:ind w:left="440"/>
              <w:rPr>
                <w:rFonts w:eastAsia="Times New Roman"/>
                <w:sz w:val="22"/>
                <w:szCs w:val="22"/>
              </w:rPr>
            </w:pPr>
            <w:r w:rsidRPr="003C5DD2">
              <w:rPr>
                <w:rFonts w:eastAsia="Times New Roman"/>
                <w:sz w:val="22"/>
                <w:szCs w:val="22"/>
              </w:rPr>
              <w:t>0</w:t>
            </w:r>
          </w:p>
        </w:tc>
        <w:tc>
          <w:tcPr>
            <w:tcW w:w="1019" w:type="dxa"/>
            <w:tcBorders>
              <w:bottom w:val="single" w:sz="8" w:space="0" w:color="auto"/>
            </w:tcBorders>
            <w:vAlign w:val="bottom"/>
          </w:tcPr>
          <w:p w14:paraId="7F05E704" w14:textId="77777777" w:rsidR="004413F3" w:rsidRPr="003C5DD2" w:rsidRDefault="004413F3" w:rsidP="003C5DD2">
            <w:pPr>
              <w:spacing w:line="240" w:lineRule="auto"/>
              <w:ind w:right="260"/>
              <w:jc w:val="center"/>
              <w:rPr>
                <w:rFonts w:eastAsia="Times New Roman"/>
                <w:w w:val="99"/>
                <w:sz w:val="22"/>
                <w:szCs w:val="22"/>
              </w:rPr>
            </w:pPr>
            <w:r w:rsidRPr="003C5DD2">
              <w:rPr>
                <w:rFonts w:eastAsia="Times New Roman"/>
                <w:w w:val="99"/>
                <w:sz w:val="22"/>
                <w:szCs w:val="22"/>
              </w:rPr>
              <w:t>(0,0)</w:t>
            </w:r>
          </w:p>
        </w:tc>
        <w:tc>
          <w:tcPr>
            <w:tcW w:w="1185" w:type="dxa"/>
            <w:tcBorders>
              <w:bottom w:val="single" w:sz="8" w:space="0" w:color="auto"/>
            </w:tcBorders>
            <w:vAlign w:val="bottom"/>
          </w:tcPr>
          <w:p w14:paraId="207C7EDA" w14:textId="4D4CADEF" w:rsidR="004413F3" w:rsidRPr="003C5DD2" w:rsidRDefault="00964ED6" w:rsidP="003C5DD2">
            <w:pPr>
              <w:spacing w:line="240" w:lineRule="auto"/>
              <w:jc w:val="center"/>
              <w:rPr>
                <w:color w:val="000000" w:themeColor="text1"/>
                <w:sz w:val="22"/>
                <w:szCs w:val="22"/>
              </w:rPr>
            </w:pPr>
            <w:r>
              <w:rPr>
                <w:color w:val="000000" w:themeColor="text1"/>
                <w:sz w:val="22"/>
                <w:szCs w:val="22"/>
              </w:rPr>
              <w:t>-</w:t>
            </w:r>
          </w:p>
        </w:tc>
      </w:tr>
    </w:tbl>
    <w:p w14:paraId="6E40001C" w14:textId="77777777" w:rsidR="00573FCB" w:rsidRDefault="00573FCB" w:rsidP="00BC580B">
      <w:pPr>
        <w:spacing w:line="360" w:lineRule="auto"/>
        <w:rPr>
          <w:b/>
          <w:bCs/>
          <w:sz w:val="24"/>
          <w:szCs w:val="24"/>
        </w:rPr>
      </w:pPr>
    </w:p>
    <w:p w14:paraId="285128DC" w14:textId="77777777" w:rsidR="00243CA0" w:rsidRDefault="00243CA0" w:rsidP="006519D9">
      <w:pPr>
        <w:spacing w:line="360" w:lineRule="auto"/>
        <w:ind w:firstLine="709"/>
        <w:rPr>
          <w:sz w:val="24"/>
          <w:szCs w:val="24"/>
        </w:rPr>
      </w:pPr>
    </w:p>
    <w:p w14:paraId="4C994EF9" w14:textId="7682A5A2" w:rsidR="006519D9" w:rsidRDefault="006519D9" w:rsidP="003C5DD2">
      <w:pPr>
        <w:spacing w:after="120" w:line="360" w:lineRule="auto"/>
        <w:ind w:firstLine="567"/>
        <w:rPr>
          <w:rFonts w:eastAsia="Times New Roman"/>
          <w:w w:val="99"/>
          <w:sz w:val="24"/>
          <w:szCs w:val="24"/>
        </w:rPr>
      </w:pPr>
      <w:r w:rsidRPr="006519D9">
        <w:rPr>
          <w:sz w:val="24"/>
          <w:szCs w:val="24"/>
        </w:rPr>
        <w:t xml:space="preserve">Çalışmaya </w:t>
      </w:r>
      <w:r>
        <w:rPr>
          <w:sz w:val="24"/>
          <w:szCs w:val="24"/>
        </w:rPr>
        <w:t xml:space="preserve">katılan kadınların gebelikleri ile ilgili bazı özelliklerine baktığımızda, </w:t>
      </w:r>
      <w:r w:rsidR="00BF1501">
        <w:rPr>
          <w:sz w:val="24"/>
          <w:szCs w:val="24"/>
        </w:rPr>
        <w:t>müdahale</w:t>
      </w:r>
      <w:r>
        <w:rPr>
          <w:sz w:val="24"/>
          <w:szCs w:val="24"/>
        </w:rPr>
        <w:t xml:space="preserve"> grubunda</w:t>
      </w:r>
      <w:r w:rsidR="00326E38">
        <w:rPr>
          <w:sz w:val="24"/>
          <w:szCs w:val="24"/>
        </w:rPr>
        <w:t>ki</w:t>
      </w:r>
      <w:r>
        <w:rPr>
          <w:sz w:val="24"/>
          <w:szCs w:val="24"/>
        </w:rPr>
        <w:t xml:space="preserve">kadınların </w:t>
      </w:r>
      <w:proofErr w:type="gramStart"/>
      <w:r>
        <w:rPr>
          <w:sz w:val="24"/>
          <w:szCs w:val="24"/>
        </w:rPr>
        <w:t>%81,5</w:t>
      </w:r>
      <w:proofErr w:type="gramEnd"/>
      <w:r>
        <w:rPr>
          <w:sz w:val="24"/>
          <w:szCs w:val="24"/>
        </w:rPr>
        <w:t>’nin, kontrol grubun</w:t>
      </w:r>
      <w:r w:rsidR="00C24F61">
        <w:rPr>
          <w:sz w:val="24"/>
          <w:szCs w:val="24"/>
        </w:rPr>
        <w:t>daki</w:t>
      </w:r>
      <w:r w:rsidR="00326E38">
        <w:rPr>
          <w:sz w:val="24"/>
          <w:szCs w:val="24"/>
        </w:rPr>
        <w:t xml:space="preserve"> kadınların</w:t>
      </w:r>
      <w:r w:rsidR="00C24F61">
        <w:rPr>
          <w:sz w:val="24"/>
          <w:szCs w:val="24"/>
        </w:rPr>
        <w:t xml:space="preserve"> %74,</w:t>
      </w:r>
      <w:r>
        <w:rPr>
          <w:sz w:val="24"/>
          <w:szCs w:val="24"/>
        </w:rPr>
        <w:t>1’inin ilk gebeliği</w:t>
      </w:r>
      <w:r w:rsidR="00C24F61">
        <w:rPr>
          <w:sz w:val="24"/>
          <w:szCs w:val="24"/>
        </w:rPr>
        <w:t>nin</w:t>
      </w:r>
      <w:r>
        <w:rPr>
          <w:sz w:val="24"/>
          <w:szCs w:val="24"/>
        </w:rPr>
        <w:t xml:space="preserve"> olduğu</w:t>
      </w:r>
      <w:r w:rsidR="00C24F61">
        <w:rPr>
          <w:sz w:val="24"/>
          <w:szCs w:val="24"/>
        </w:rPr>
        <w:t xml:space="preserve"> </w:t>
      </w:r>
      <w:r w:rsidR="00BF1501">
        <w:rPr>
          <w:sz w:val="24"/>
          <w:szCs w:val="24"/>
        </w:rPr>
        <w:t>tespit edilmiştir</w:t>
      </w:r>
      <w:r w:rsidR="00C24F61">
        <w:rPr>
          <w:sz w:val="24"/>
          <w:szCs w:val="24"/>
        </w:rPr>
        <w:t>. Y</w:t>
      </w:r>
      <w:r>
        <w:rPr>
          <w:sz w:val="24"/>
          <w:szCs w:val="24"/>
        </w:rPr>
        <w:t xml:space="preserve">apılan </w:t>
      </w:r>
      <w:r w:rsidR="00C24F61">
        <w:rPr>
          <w:sz w:val="24"/>
          <w:szCs w:val="24"/>
        </w:rPr>
        <w:t>istatistiksel</w:t>
      </w:r>
      <w:r>
        <w:rPr>
          <w:sz w:val="24"/>
          <w:szCs w:val="24"/>
        </w:rPr>
        <w:t xml:space="preserve"> </w:t>
      </w:r>
      <w:r w:rsidR="00C24F61">
        <w:rPr>
          <w:sz w:val="24"/>
          <w:szCs w:val="24"/>
        </w:rPr>
        <w:t>analizde, doğum sayısı bakımından</w:t>
      </w:r>
      <w:r>
        <w:rPr>
          <w:sz w:val="24"/>
          <w:szCs w:val="24"/>
        </w:rPr>
        <w:t xml:space="preserve"> </w:t>
      </w:r>
      <w:r w:rsidR="00C24F61">
        <w:rPr>
          <w:sz w:val="24"/>
          <w:szCs w:val="24"/>
        </w:rPr>
        <w:t xml:space="preserve">her iki </w:t>
      </w:r>
      <w:r>
        <w:rPr>
          <w:sz w:val="24"/>
          <w:szCs w:val="24"/>
        </w:rPr>
        <w:t>gru</w:t>
      </w:r>
      <w:r w:rsidR="00C24F61">
        <w:rPr>
          <w:sz w:val="24"/>
          <w:szCs w:val="24"/>
        </w:rPr>
        <w:t>bun benzer olduğu</w:t>
      </w:r>
      <w:r>
        <w:rPr>
          <w:sz w:val="24"/>
          <w:szCs w:val="24"/>
        </w:rPr>
        <w:t xml:space="preserve"> </w:t>
      </w:r>
      <w:r w:rsidR="007671C4">
        <w:rPr>
          <w:sz w:val="24"/>
          <w:szCs w:val="24"/>
        </w:rPr>
        <w:t>sonucuna varılmıştır</w:t>
      </w:r>
      <w:r>
        <w:rPr>
          <w:sz w:val="24"/>
          <w:szCs w:val="24"/>
        </w:rPr>
        <w:t xml:space="preserve"> </w:t>
      </w:r>
      <w:r w:rsidRPr="006519D9">
        <w:rPr>
          <w:sz w:val="24"/>
          <w:szCs w:val="24"/>
        </w:rPr>
        <w:t>(</w:t>
      </w:r>
      <w:r w:rsidRPr="006519D9">
        <w:rPr>
          <w:rFonts w:eastAsia="Times New Roman"/>
          <w:w w:val="98"/>
          <w:sz w:val="24"/>
          <w:szCs w:val="24"/>
        </w:rPr>
        <w:t>χ²=</w:t>
      </w:r>
      <w:r w:rsidR="00A870E0">
        <w:rPr>
          <w:rFonts w:eastAsia="Times New Roman"/>
          <w:w w:val="98"/>
          <w:sz w:val="24"/>
          <w:szCs w:val="24"/>
        </w:rPr>
        <w:t xml:space="preserve"> </w:t>
      </w:r>
      <w:r w:rsidRPr="006519D9">
        <w:rPr>
          <w:rFonts w:eastAsia="Times New Roman"/>
          <w:w w:val="98"/>
          <w:sz w:val="24"/>
          <w:szCs w:val="24"/>
        </w:rPr>
        <w:t>0,857;</w:t>
      </w:r>
      <w:r w:rsidRPr="006519D9">
        <w:rPr>
          <w:rFonts w:eastAsia="Times New Roman"/>
          <w:w w:val="99"/>
          <w:sz w:val="24"/>
          <w:szCs w:val="24"/>
        </w:rPr>
        <w:t xml:space="preserve"> p=</w:t>
      </w:r>
      <w:r w:rsidR="00A870E0">
        <w:rPr>
          <w:rFonts w:eastAsia="Times New Roman"/>
          <w:w w:val="99"/>
          <w:sz w:val="24"/>
          <w:szCs w:val="24"/>
        </w:rPr>
        <w:t xml:space="preserve"> </w:t>
      </w:r>
      <w:r w:rsidRPr="006519D9">
        <w:rPr>
          <w:rFonts w:eastAsia="Times New Roman"/>
          <w:w w:val="99"/>
          <w:sz w:val="24"/>
          <w:szCs w:val="24"/>
        </w:rPr>
        <w:t>0,355).</w:t>
      </w:r>
    </w:p>
    <w:p w14:paraId="30777223" w14:textId="22CCFFB8" w:rsidR="006519D9" w:rsidRDefault="0053702B" w:rsidP="00E74C95">
      <w:pPr>
        <w:spacing w:after="120" w:line="360" w:lineRule="auto"/>
        <w:ind w:firstLine="567"/>
        <w:rPr>
          <w:rFonts w:eastAsia="Times New Roman"/>
          <w:w w:val="99"/>
          <w:sz w:val="24"/>
          <w:szCs w:val="24"/>
        </w:rPr>
      </w:pPr>
      <w:r w:rsidRPr="00CD4D64">
        <w:rPr>
          <w:rFonts w:eastAsia="Times New Roman"/>
          <w:w w:val="99"/>
          <w:sz w:val="24"/>
          <w:szCs w:val="24"/>
        </w:rPr>
        <w:t>H</w:t>
      </w:r>
      <w:r w:rsidR="00031A66" w:rsidRPr="00CD4D64">
        <w:rPr>
          <w:rFonts w:eastAsia="Times New Roman"/>
          <w:w w:val="99"/>
          <w:sz w:val="24"/>
          <w:szCs w:val="24"/>
        </w:rPr>
        <w:t>er iki gru</w:t>
      </w:r>
      <w:r w:rsidRPr="00CD4D64">
        <w:rPr>
          <w:rFonts w:eastAsia="Times New Roman"/>
          <w:w w:val="99"/>
          <w:sz w:val="24"/>
          <w:szCs w:val="24"/>
        </w:rPr>
        <w:t xml:space="preserve">ptaki kadınların </w:t>
      </w:r>
      <w:proofErr w:type="gramStart"/>
      <w:r w:rsidRPr="00CD4D64">
        <w:rPr>
          <w:rFonts w:eastAsia="Times New Roman"/>
          <w:w w:val="99"/>
          <w:sz w:val="24"/>
          <w:szCs w:val="24"/>
        </w:rPr>
        <w:t>%14,8</w:t>
      </w:r>
      <w:proofErr w:type="gramEnd"/>
      <w:r w:rsidR="004413F3" w:rsidRPr="00CD4D64">
        <w:rPr>
          <w:rFonts w:eastAsia="Times New Roman"/>
          <w:w w:val="99"/>
          <w:sz w:val="24"/>
          <w:szCs w:val="24"/>
        </w:rPr>
        <w:t xml:space="preserve">’nin en az bir </w:t>
      </w:r>
      <w:r w:rsidRPr="00CD4D64">
        <w:rPr>
          <w:rFonts w:eastAsia="Times New Roman"/>
          <w:w w:val="99"/>
          <w:sz w:val="24"/>
          <w:szCs w:val="24"/>
        </w:rPr>
        <w:t>spontan</w:t>
      </w:r>
      <w:r w:rsidR="00C90D16" w:rsidRPr="00CD4D64">
        <w:rPr>
          <w:rFonts w:eastAsia="Times New Roman"/>
          <w:w w:val="99"/>
          <w:sz w:val="24"/>
          <w:szCs w:val="24"/>
        </w:rPr>
        <w:t xml:space="preserve"> </w:t>
      </w:r>
      <w:r w:rsidRPr="00CD4D64">
        <w:rPr>
          <w:rFonts w:eastAsia="Times New Roman"/>
          <w:w w:val="99"/>
          <w:sz w:val="24"/>
          <w:szCs w:val="24"/>
        </w:rPr>
        <w:t xml:space="preserve">abortusunun bulunduğu, </w:t>
      </w:r>
      <w:r w:rsidR="00BF1501" w:rsidRPr="00CD4D64">
        <w:rPr>
          <w:sz w:val="24"/>
          <w:szCs w:val="24"/>
        </w:rPr>
        <w:t>müdahale</w:t>
      </w:r>
      <w:r w:rsidR="00031A66" w:rsidRPr="00CD4D64">
        <w:rPr>
          <w:rFonts w:eastAsia="Times New Roman"/>
          <w:w w:val="99"/>
          <w:sz w:val="24"/>
          <w:szCs w:val="24"/>
        </w:rPr>
        <w:t xml:space="preserve"> grubunda</w:t>
      </w:r>
      <w:r w:rsidRPr="00CD4D64">
        <w:rPr>
          <w:rFonts w:eastAsia="Times New Roman"/>
          <w:w w:val="99"/>
          <w:sz w:val="24"/>
          <w:szCs w:val="24"/>
        </w:rPr>
        <w:t>ki</w:t>
      </w:r>
      <w:r w:rsidR="00031A66" w:rsidRPr="00CD4D64">
        <w:rPr>
          <w:rFonts w:eastAsia="Times New Roman"/>
          <w:w w:val="99"/>
          <w:sz w:val="24"/>
          <w:szCs w:val="24"/>
        </w:rPr>
        <w:t xml:space="preserve"> </w:t>
      </w:r>
      <w:r w:rsidRPr="00CD4D64">
        <w:rPr>
          <w:rFonts w:eastAsia="Times New Roman"/>
          <w:w w:val="99"/>
          <w:sz w:val="24"/>
          <w:szCs w:val="24"/>
        </w:rPr>
        <w:t xml:space="preserve">kadınların </w:t>
      </w:r>
      <w:r w:rsidR="00031A66" w:rsidRPr="00CD4D64">
        <w:rPr>
          <w:rFonts w:eastAsia="Times New Roman"/>
          <w:w w:val="99"/>
          <w:sz w:val="24"/>
          <w:szCs w:val="24"/>
        </w:rPr>
        <w:t>%1,9</w:t>
      </w:r>
      <w:r w:rsidRPr="00CD4D64">
        <w:rPr>
          <w:rFonts w:eastAsia="Times New Roman"/>
          <w:w w:val="99"/>
          <w:sz w:val="24"/>
          <w:szCs w:val="24"/>
        </w:rPr>
        <w:t>’unun ve</w:t>
      </w:r>
      <w:r w:rsidR="00031A66" w:rsidRPr="00CD4D64">
        <w:rPr>
          <w:rFonts w:eastAsia="Times New Roman"/>
          <w:w w:val="99"/>
          <w:sz w:val="24"/>
          <w:szCs w:val="24"/>
        </w:rPr>
        <w:t xml:space="preserve"> kontrol grubunda</w:t>
      </w:r>
      <w:r w:rsidRPr="00CD4D64">
        <w:rPr>
          <w:rFonts w:eastAsia="Times New Roman"/>
          <w:w w:val="99"/>
          <w:sz w:val="24"/>
          <w:szCs w:val="24"/>
        </w:rPr>
        <w:t>ki</w:t>
      </w:r>
      <w:r w:rsidR="00326E38">
        <w:rPr>
          <w:rFonts w:eastAsia="Times New Roman"/>
          <w:w w:val="99"/>
          <w:sz w:val="24"/>
          <w:szCs w:val="24"/>
        </w:rPr>
        <w:t xml:space="preserve"> kadınların</w:t>
      </w:r>
      <w:r w:rsidR="00031A66" w:rsidRPr="00CD4D64">
        <w:rPr>
          <w:rFonts w:eastAsia="Times New Roman"/>
          <w:w w:val="99"/>
          <w:sz w:val="24"/>
          <w:szCs w:val="24"/>
        </w:rPr>
        <w:t xml:space="preserve"> %7,4</w:t>
      </w:r>
      <w:r w:rsidRPr="00CD4D64">
        <w:rPr>
          <w:rFonts w:eastAsia="Times New Roman"/>
          <w:w w:val="99"/>
          <w:sz w:val="24"/>
          <w:szCs w:val="24"/>
        </w:rPr>
        <w:t>’ünün</w:t>
      </w:r>
      <w:r w:rsidR="00031A66" w:rsidRPr="00CD4D64">
        <w:rPr>
          <w:rFonts w:eastAsia="Times New Roman"/>
          <w:w w:val="99"/>
          <w:sz w:val="24"/>
          <w:szCs w:val="24"/>
        </w:rPr>
        <w:t xml:space="preserve"> </w:t>
      </w:r>
      <w:r w:rsidRPr="00CD4D64">
        <w:rPr>
          <w:rFonts w:eastAsia="Times New Roman"/>
          <w:w w:val="99"/>
          <w:sz w:val="24"/>
          <w:szCs w:val="24"/>
        </w:rPr>
        <w:t xml:space="preserve">bir kez küretaj </w:t>
      </w:r>
      <w:r w:rsidR="00031A66" w:rsidRPr="00CD4D64">
        <w:rPr>
          <w:rFonts w:eastAsia="Times New Roman"/>
          <w:w w:val="99"/>
          <w:sz w:val="24"/>
          <w:szCs w:val="24"/>
        </w:rPr>
        <w:t xml:space="preserve">olduğu </w:t>
      </w:r>
      <w:r w:rsidR="007A6399">
        <w:rPr>
          <w:rFonts w:eastAsia="Times New Roman"/>
          <w:w w:val="99"/>
          <w:sz w:val="24"/>
          <w:szCs w:val="24"/>
        </w:rPr>
        <w:t>belirlenmiştir</w:t>
      </w:r>
      <w:r w:rsidRPr="00CD4D64">
        <w:rPr>
          <w:rFonts w:eastAsia="Times New Roman"/>
          <w:w w:val="99"/>
          <w:sz w:val="24"/>
          <w:szCs w:val="24"/>
        </w:rPr>
        <w:t>.</w:t>
      </w:r>
      <w:r w:rsidR="00031A66" w:rsidRPr="00CD4D64">
        <w:rPr>
          <w:rFonts w:eastAsia="Times New Roman"/>
          <w:w w:val="99"/>
          <w:sz w:val="24"/>
          <w:szCs w:val="24"/>
        </w:rPr>
        <w:t xml:space="preserve"> </w:t>
      </w:r>
      <w:r w:rsidRPr="00CD4D64">
        <w:rPr>
          <w:sz w:val="24"/>
          <w:szCs w:val="24"/>
        </w:rPr>
        <w:t xml:space="preserve">Yapılan istatistiksel analizde, </w:t>
      </w:r>
      <w:r w:rsidR="00326E38">
        <w:rPr>
          <w:sz w:val="24"/>
          <w:szCs w:val="24"/>
        </w:rPr>
        <w:t>düşük ve küretaj</w:t>
      </w:r>
      <w:r w:rsidR="00326E38" w:rsidRPr="00CD4D64">
        <w:rPr>
          <w:sz w:val="24"/>
          <w:szCs w:val="24"/>
        </w:rPr>
        <w:t xml:space="preserve"> </w:t>
      </w:r>
      <w:r w:rsidRPr="00CD4D64">
        <w:rPr>
          <w:sz w:val="24"/>
          <w:szCs w:val="24"/>
        </w:rPr>
        <w:t xml:space="preserve">sayısı bakımından her iki grubun benzer olduğu </w:t>
      </w:r>
      <w:r w:rsidR="007671C4">
        <w:rPr>
          <w:sz w:val="24"/>
          <w:szCs w:val="24"/>
        </w:rPr>
        <w:t>tespit edilmiştir</w:t>
      </w:r>
      <w:r w:rsidRPr="00CD4D64">
        <w:rPr>
          <w:sz w:val="24"/>
          <w:szCs w:val="24"/>
        </w:rPr>
        <w:t xml:space="preserve"> sır</w:t>
      </w:r>
      <w:r w:rsidR="007671C4">
        <w:rPr>
          <w:sz w:val="24"/>
          <w:szCs w:val="24"/>
        </w:rPr>
        <w:t>a</w:t>
      </w:r>
      <w:r w:rsidRPr="00CD4D64">
        <w:rPr>
          <w:sz w:val="24"/>
          <w:szCs w:val="24"/>
        </w:rPr>
        <w:t xml:space="preserve">sı ile </w:t>
      </w:r>
      <w:r w:rsidR="007671C4">
        <w:rPr>
          <w:sz w:val="24"/>
          <w:szCs w:val="24"/>
        </w:rPr>
        <w:t>(</w:t>
      </w:r>
      <w:r w:rsidR="00031A66" w:rsidRPr="00CD4D64">
        <w:rPr>
          <w:rFonts w:eastAsia="Times New Roman"/>
          <w:w w:val="98"/>
          <w:sz w:val="24"/>
          <w:szCs w:val="24"/>
        </w:rPr>
        <w:t>χ²=</w:t>
      </w:r>
      <w:r w:rsidR="00A870E0" w:rsidRPr="00CD4D64">
        <w:rPr>
          <w:rFonts w:eastAsia="Times New Roman"/>
          <w:w w:val="98"/>
          <w:sz w:val="24"/>
          <w:szCs w:val="24"/>
        </w:rPr>
        <w:t xml:space="preserve"> </w:t>
      </w:r>
      <w:r w:rsidR="00031A66" w:rsidRPr="00CD4D64">
        <w:rPr>
          <w:rFonts w:eastAsia="Times New Roman"/>
          <w:w w:val="98"/>
          <w:sz w:val="24"/>
          <w:szCs w:val="24"/>
        </w:rPr>
        <w:t>0,00;</w:t>
      </w:r>
      <w:r w:rsidR="00031A66" w:rsidRPr="00CD4D64">
        <w:rPr>
          <w:rFonts w:eastAsia="Times New Roman"/>
          <w:w w:val="99"/>
          <w:sz w:val="24"/>
          <w:szCs w:val="24"/>
        </w:rPr>
        <w:t xml:space="preserve"> p=</w:t>
      </w:r>
      <w:r w:rsidR="00A870E0" w:rsidRPr="00CD4D64">
        <w:rPr>
          <w:rFonts w:eastAsia="Times New Roman"/>
          <w:w w:val="99"/>
          <w:sz w:val="24"/>
          <w:szCs w:val="24"/>
        </w:rPr>
        <w:t xml:space="preserve"> </w:t>
      </w:r>
      <w:r w:rsidR="00031A66" w:rsidRPr="00CD4D64">
        <w:rPr>
          <w:rFonts w:eastAsia="Times New Roman"/>
          <w:w w:val="99"/>
          <w:sz w:val="24"/>
          <w:szCs w:val="24"/>
        </w:rPr>
        <w:t>1,00</w:t>
      </w:r>
      <w:r w:rsidRPr="00CD4D64">
        <w:rPr>
          <w:rFonts w:eastAsia="Times New Roman"/>
          <w:w w:val="99"/>
          <w:sz w:val="24"/>
          <w:szCs w:val="24"/>
        </w:rPr>
        <w:t>,</w:t>
      </w:r>
      <w:r w:rsidR="00031A66" w:rsidRPr="00CD4D64">
        <w:rPr>
          <w:rFonts w:eastAsia="Times New Roman"/>
          <w:w w:val="99"/>
          <w:sz w:val="24"/>
          <w:szCs w:val="24"/>
        </w:rPr>
        <w:t xml:space="preserve"> Tablo 4</w:t>
      </w:r>
      <w:r w:rsidRPr="00CD4D64">
        <w:rPr>
          <w:rFonts w:eastAsia="Times New Roman"/>
          <w:w w:val="99"/>
          <w:sz w:val="24"/>
          <w:szCs w:val="24"/>
        </w:rPr>
        <w:t xml:space="preserve">; </w:t>
      </w:r>
      <w:r w:rsidR="00031A66" w:rsidRPr="00CD4D64">
        <w:rPr>
          <w:rFonts w:eastAsia="Times New Roman"/>
          <w:w w:val="98"/>
          <w:sz w:val="24"/>
          <w:szCs w:val="24"/>
        </w:rPr>
        <w:t>χ²=</w:t>
      </w:r>
      <w:r w:rsidR="00A870E0" w:rsidRPr="00CD4D64">
        <w:rPr>
          <w:rFonts w:eastAsia="Times New Roman"/>
          <w:w w:val="98"/>
          <w:sz w:val="24"/>
          <w:szCs w:val="24"/>
        </w:rPr>
        <w:t xml:space="preserve"> </w:t>
      </w:r>
      <w:r w:rsidR="00031A66" w:rsidRPr="00CD4D64">
        <w:rPr>
          <w:rFonts w:eastAsia="Times New Roman"/>
          <w:w w:val="98"/>
          <w:sz w:val="24"/>
          <w:szCs w:val="24"/>
        </w:rPr>
        <w:t>0,0</w:t>
      </w:r>
      <w:r w:rsidR="00E76CF6" w:rsidRPr="00CD4D64">
        <w:rPr>
          <w:rFonts w:eastAsia="Times New Roman"/>
          <w:w w:val="98"/>
          <w:sz w:val="24"/>
          <w:szCs w:val="24"/>
        </w:rPr>
        <w:t>0</w:t>
      </w:r>
      <w:r w:rsidR="00031A66" w:rsidRPr="00CD4D64">
        <w:rPr>
          <w:rFonts w:eastAsia="Times New Roman"/>
          <w:w w:val="98"/>
          <w:sz w:val="24"/>
          <w:szCs w:val="24"/>
        </w:rPr>
        <w:t>7</w:t>
      </w:r>
      <w:r w:rsidRPr="00CD4D64">
        <w:rPr>
          <w:rFonts w:eastAsia="Times New Roman"/>
          <w:w w:val="98"/>
          <w:sz w:val="24"/>
          <w:szCs w:val="24"/>
        </w:rPr>
        <w:t>,</w:t>
      </w:r>
      <w:r w:rsidR="00031A66" w:rsidRPr="00CD4D64">
        <w:rPr>
          <w:rFonts w:eastAsia="Times New Roman"/>
          <w:w w:val="99"/>
          <w:sz w:val="24"/>
          <w:szCs w:val="24"/>
        </w:rPr>
        <w:t xml:space="preserve"> p=</w:t>
      </w:r>
      <w:r w:rsidR="00A870E0" w:rsidRPr="00CD4D64">
        <w:rPr>
          <w:rFonts w:eastAsia="Times New Roman"/>
          <w:w w:val="99"/>
          <w:sz w:val="24"/>
          <w:szCs w:val="24"/>
        </w:rPr>
        <w:t xml:space="preserve"> </w:t>
      </w:r>
      <w:r w:rsidR="00031A66" w:rsidRPr="00CD4D64">
        <w:rPr>
          <w:rFonts w:eastAsia="Times New Roman"/>
          <w:w w:val="99"/>
          <w:sz w:val="24"/>
          <w:szCs w:val="24"/>
        </w:rPr>
        <w:t>0,78</w:t>
      </w:r>
      <w:r w:rsidR="00E76CF6" w:rsidRPr="00CD4D64">
        <w:rPr>
          <w:rFonts w:eastAsia="Times New Roman"/>
          <w:w w:val="99"/>
          <w:sz w:val="24"/>
          <w:szCs w:val="24"/>
        </w:rPr>
        <w:t>1</w:t>
      </w:r>
      <w:r w:rsidR="00031A66" w:rsidRPr="00CD4D64">
        <w:rPr>
          <w:rFonts w:eastAsia="Times New Roman"/>
          <w:w w:val="99"/>
          <w:sz w:val="24"/>
          <w:szCs w:val="24"/>
        </w:rPr>
        <w:t>).</w:t>
      </w:r>
    </w:p>
    <w:p w14:paraId="71626DB9" w14:textId="59B70FE9" w:rsidR="00031A66" w:rsidRPr="00BF1501" w:rsidRDefault="00031A66" w:rsidP="003C5DD2">
      <w:pPr>
        <w:spacing w:after="120" w:line="360" w:lineRule="auto"/>
        <w:ind w:firstLine="567"/>
        <w:rPr>
          <w:rFonts w:eastAsia="Times New Roman"/>
          <w:color w:val="000000" w:themeColor="text1"/>
          <w:w w:val="99"/>
          <w:sz w:val="24"/>
          <w:szCs w:val="24"/>
        </w:rPr>
      </w:pPr>
      <w:r w:rsidRPr="00BF1501">
        <w:rPr>
          <w:rFonts w:eastAsia="Times New Roman"/>
          <w:color w:val="000000" w:themeColor="text1"/>
          <w:w w:val="99"/>
          <w:sz w:val="24"/>
          <w:szCs w:val="24"/>
        </w:rPr>
        <w:t xml:space="preserve">Çalışmaya katılan kadınların gebeliklerini planlama durumunun </w:t>
      </w:r>
      <w:r w:rsidR="00BB3CFE">
        <w:rPr>
          <w:rFonts w:eastAsia="Times New Roman"/>
          <w:color w:val="000000" w:themeColor="text1"/>
          <w:w w:val="99"/>
          <w:sz w:val="24"/>
          <w:szCs w:val="24"/>
        </w:rPr>
        <w:t xml:space="preserve">hem </w:t>
      </w:r>
      <w:r w:rsidR="00BF1501" w:rsidRPr="00BF1501">
        <w:rPr>
          <w:color w:val="000000" w:themeColor="text1"/>
          <w:sz w:val="24"/>
          <w:szCs w:val="24"/>
        </w:rPr>
        <w:t>müdahale</w:t>
      </w:r>
      <w:r w:rsidR="00BF1501" w:rsidRPr="00BF1501">
        <w:rPr>
          <w:rFonts w:eastAsia="Times New Roman"/>
          <w:color w:val="000000" w:themeColor="text1"/>
          <w:w w:val="99"/>
          <w:sz w:val="24"/>
          <w:szCs w:val="24"/>
        </w:rPr>
        <w:t xml:space="preserve"> </w:t>
      </w:r>
      <w:r w:rsidR="00BB3CFE">
        <w:rPr>
          <w:rFonts w:eastAsia="Times New Roman"/>
          <w:color w:val="000000" w:themeColor="text1"/>
          <w:w w:val="99"/>
          <w:sz w:val="24"/>
          <w:szCs w:val="24"/>
        </w:rPr>
        <w:t xml:space="preserve">hem de </w:t>
      </w:r>
      <w:r w:rsidRPr="00BF1501">
        <w:rPr>
          <w:rFonts w:eastAsia="Times New Roman"/>
          <w:color w:val="000000" w:themeColor="text1"/>
          <w:w w:val="99"/>
          <w:sz w:val="24"/>
          <w:szCs w:val="24"/>
        </w:rPr>
        <w:t>kon</w:t>
      </w:r>
      <w:r w:rsidR="007A0DF3" w:rsidRPr="00BF1501">
        <w:rPr>
          <w:rFonts w:eastAsia="Times New Roman"/>
          <w:color w:val="000000" w:themeColor="text1"/>
          <w:w w:val="99"/>
          <w:sz w:val="24"/>
          <w:szCs w:val="24"/>
        </w:rPr>
        <w:t xml:space="preserve">trol grubunda </w:t>
      </w:r>
      <w:proofErr w:type="gramStart"/>
      <w:r w:rsidR="007A0DF3" w:rsidRPr="00BF1501">
        <w:rPr>
          <w:rFonts w:eastAsia="Times New Roman"/>
          <w:color w:val="000000" w:themeColor="text1"/>
          <w:w w:val="99"/>
          <w:sz w:val="24"/>
          <w:szCs w:val="24"/>
        </w:rPr>
        <w:t>%8</w:t>
      </w:r>
      <w:r w:rsidR="007A019E">
        <w:rPr>
          <w:rFonts w:eastAsia="Times New Roman"/>
          <w:color w:val="000000" w:themeColor="text1"/>
          <w:w w:val="99"/>
          <w:sz w:val="24"/>
          <w:szCs w:val="24"/>
        </w:rPr>
        <w:t>5</w:t>
      </w:r>
      <w:r w:rsidR="007A0DF3" w:rsidRPr="00BF1501">
        <w:rPr>
          <w:rFonts w:eastAsia="Times New Roman"/>
          <w:color w:val="000000" w:themeColor="text1"/>
          <w:w w:val="99"/>
          <w:sz w:val="24"/>
          <w:szCs w:val="24"/>
        </w:rPr>
        <w:t>,2</w:t>
      </w:r>
      <w:proofErr w:type="gramEnd"/>
      <w:r w:rsidR="007A0DF3" w:rsidRPr="00BF1501">
        <w:rPr>
          <w:rFonts w:eastAsia="Times New Roman"/>
          <w:color w:val="000000" w:themeColor="text1"/>
          <w:w w:val="99"/>
          <w:sz w:val="24"/>
          <w:szCs w:val="24"/>
        </w:rPr>
        <w:t xml:space="preserve"> olduğu ve gruplar arasındaki farkın </w:t>
      </w:r>
      <w:r w:rsidR="005D5B0D">
        <w:rPr>
          <w:rFonts w:eastAsia="Times New Roman"/>
          <w:color w:val="000000" w:themeColor="text1"/>
          <w:w w:val="99"/>
          <w:sz w:val="24"/>
          <w:szCs w:val="24"/>
        </w:rPr>
        <w:t xml:space="preserve">istatisitksel olarak </w:t>
      </w:r>
      <w:r w:rsidR="007A0DF3" w:rsidRPr="00BF1501">
        <w:rPr>
          <w:rFonts w:eastAsia="Times New Roman"/>
          <w:color w:val="000000" w:themeColor="text1"/>
          <w:w w:val="99"/>
          <w:sz w:val="24"/>
          <w:szCs w:val="24"/>
        </w:rPr>
        <w:t>anlam</w:t>
      </w:r>
      <w:r w:rsidR="007A6399">
        <w:rPr>
          <w:rFonts w:eastAsia="Times New Roman"/>
          <w:color w:val="000000" w:themeColor="text1"/>
          <w:w w:val="99"/>
          <w:sz w:val="24"/>
          <w:szCs w:val="24"/>
        </w:rPr>
        <w:t>lı olmadığı görülmüştür</w:t>
      </w:r>
      <w:r w:rsidR="007A0DF3" w:rsidRPr="00BF1501">
        <w:rPr>
          <w:rFonts w:eastAsia="Times New Roman"/>
          <w:color w:val="000000" w:themeColor="text1"/>
          <w:w w:val="99"/>
          <w:sz w:val="24"/>
          <w:szCs w:val="24"/>
        </w:rPr>
        <w:t xml:space="preserve"> (</w:t>
      </w:r>
      <w:r w:rsidR="007A0DF3" w:rsidRPr="00BF1501">
        <w:rPr>
          <w:rFonts w:eastAsia="Times New Roman"/>
          <w:color w:val="000000" w:themeColor="text1"/>
          <w:w w:val="98"/>
          <w:sz w:val="24"/>
          <w:szCs w:val="24"/>
        </w:rPr>
        <w:t>χ²=</w:t>
      </w:r>
      <w:r w:rsidR="00A870E0">
        <w:rPr>
          <w:rFonts w:eastAsia="Times New Roman"/>
          <w:color w:val="000000" w:themeColor="text1"/>
          <w:w w:val="98"/>
          <w:sz w:val="24"/>
          <w:szCs w:val="24"/>
        </w:rPr>
        <w:t xml:space="preserve"> </w:t>
      </w:r>
      <w:r w:rsidR="007A0DF3" w:rsidRPr="00BF1501">
        <w:rPr>
          <w:rFonts w:eastAsia="Times New Roman"/>
          <w:color w:val="000000" w:themeColor="text1"/>
          <w:w w:val="98"/>
          <w:sz w:val="24"/>
          <w:szCs w:val="24"/>
        </w:rPr>
        <w:t>0,00;</w:t>
      </w:r>
      <w:r w:rsidR="007A0DF3" w:rsidRPr="00BF1501">
        <w:rPr>
          <w:rFonts w:eastAsia="Times New Roman"/>
          <w:color w:val="000000" w:themeColor="text1"/>
          <w:w w:val="99"/>
          <w:sz w:val="24"/>
          <w:szCs w:val="24"/>
        </w:rPr>
        <w:t xml:space="preserve"> p=</w:t>
      </w:r>
      <w:r w:rsidR="00A870E0">
        <w:rPr>
          <w:rFonts w:eastAsia="Times New Roman"/>
          <w:color w:val="000000" w:themeColor="text1"/>
          <w:w w:val="99"/>
          <w:sz w:val="24"/>
          <w:szCs w:val="24"/>
        </w:rPr>
        <w:t xml:space="preserve"> </w:t>
      </w:r>
      <w:r w:rsidR="007A0DF3" w:rsidRPr="00BF1501">
        <w:rPr>
          <w:rFonts w:eastAsia="Times New Roman"/>
          <w:color w:val="000000" w:themeColor="text1"/>
          <w:w w:val="99"/>
          <w:sz w:val="24"/>
          <w:szCs w:val="24"/>
        </w:rPr>
        <w:t>1,00; Tablo</w:t>
      </w:r>
      <w:r w:rsidR="007671C4">
        <w:rPr>
          <w:rFonts w:eastAsia="Times New Roman"/>
          <w:color w:val="000000" w:themeColor="text1"/>
          <w:w w:val="99"/>
          <w:sz w:val="24"/>
          <w:szCs w:val="24"/>
        </w:rPr>
        <w:t xml:space="preserve"> </w:t>
      </w:r>
      <w:r w:rsidR="000046F8">
        <w:rPr>
          <w:rFonts w:eastAsia="Times New Roman"/>
          <w:color w:val="000000" w:themeColor="text1"/>
          <w:w w:val="99"/>
          <w:sz w:val="24"/>
          <w:szCs w:val="24"/>
        </w:rPr>
        <w:t>4</w:t>
      </w:r>
      <w:r w:rsidR="007A0DF3" w:rsidRPr="00BF1501">
        <w:rPr>
          <w:rFonts w:eastAsia="Times New Roman"/>
          <w:color w:val="000000" w:themeColor="text1"/>
          <w:w w:val="99"/>
          <w:sz w:val="24"/>
          <w:szCs w:val="24"/>
        </w:rPr>
        <w:t xml:space="preserve">). Çalışmaya katılan kadınların </w:t>
      </w:r>
      <w:r w:rsidR="00BB3CFE" w:rsidRPr="00BF1501">
        <w:rPr>
          <w:rFonts w:eastAsia="Times New Roman"/>
          <w:color w:val="000000" w:themeColor="text1"/>
          <w:w w:val="99"/>
          <w:sz w:val="24"/>
          <w:szCs w:val="24"/>
        </w:rPr>
        <w:t>t</w:t>
      </w:r>
      <w:r w:rsidR="00BB3CFE">
        <w:rPr>
          <w:rFonts w:eastAsia="Times New Roman"/>
          <w:color w:val="000000" w:themeColor="text1"/>
          <w:w w:val="99"/>
          <w:sz w:val="24"/>
          <w:szCs w:val="24"/>
        </w:rPr>
        <w:t xml:space="preserve">amamı </w:t>
      </w:r>
      <w:r w:rsidR="007A0DF3" w:rsidRPr="00BF1501">
        <w:rPr>
          <w:rFonts w:eastAsia="Times New Roman"/>
          <w:color w:val="000000" w:themeColor="text1"/>
          <w:w w:val="99"/>
          <w:sz w:val="24"/>
          <w:szCs w:val="24"/>
        </w:rPr>
        <w:t>gebeliklerini istediklerini ifade etmiş</w:t>
      </w:r>
      <w:r w:rsidR="00BB3CFE">
        <w:rPr>
          <w:rFonts w:eastAsia="Times New Roman"/>
          <w:color w:val="000000" w:themeColor="text1"/>
          <w:w w:val="99"/>
          <w:sz w:val="24"/>
          <w:szCs w:val="24"/>
        </w:rPr>
        <w:t>lerd</w:t>
      </w:r>
      <w:r w:rsidR="007A0DF3" w:rsidRPr="00BF1501">
        <w:rPr>
          <w:rFonts w:eastAsia="Times New Roman"/>
          <w:color w:val="000000" w:themeColor="text1"/>
          <w:w w:val="99"/>
          <w:sz w:val="24"/>
          <w:szCs w:val="24"/>
        </w:rPr>
        <w:t>ir.</w:t>
      </w:r>
    </w:p>
    <w:p w14:paraId="68183735" w14:textId="77777777" w:rsidR="00047CFE" w:rsidRPr="00BF1501" w:rsidRDefault="00047CFE" w:rsidP="00BF1501">
      <w:pPr>
        <w:spacing w:line="360" w:lineRule="auto"/>
        <w:rPr>
          <w:b/>
          <w:bCs/>
          <w:sz w:val="24"/>
          <w:szCs w:val="24"/>
        </w:rPr>
        <w:sectPr w:rsidR="00047CFE" w:rsidRPr="00BF1501" w:rsidSect="000537D1">
          <w:pgSz w:w="11906" w:h="16838"/>
          <w:pgMar w:top="1418" w:right="1134" w:bottom="1418" w:left="1701" w:header="709" w:footer="709" w:gutter="0"/>
          <w:cols w:space="708"/>
          <w:docGrid w:linePitch="360"/>
        </w:sectPr>
      </w:pPr>
    </w:p>
    <w:p w14:paraId="3143A001" w14:textId="323B07AD" w:rsidR="00B50E51" w:rsidRDefault="00E42338" w:rsidP="00821905">
      <w:pPr>
        <w:ind w:hanging="709"/>
        <w:rPr>
          <w:sz w:val="24"/>
          <w:szCs w:val="24"/>
        </w:rPr>
      </w:pPr>
      <w:r>
        <w:rPr>
          <w:b/>
          <w:bCs/>
          <w:sz w:val="24"/>
          <w:szCs w:val="24"/>
        </w:rPr>
        <w:lastRenderedPageBreak/>
        <w:t xml:space="preserve">           </w:t>
      </w:r>
      <w:r w:rsidR="00047CFE" w:rsidRPr="001A06D8">
        <w:rPr>
          <w:b/>
          <w:bCs/>
          <w:sz w:val="24"/>
          <w:szCs w:val="24"/>
        </w:rPr>
        <w:t xml:space="preserve">Tablo </w:t>
      </w:r>
      <w:r w:rsidR="00DA2522">
        <w:rPr>
          <w:b/>
          <w:bCs/>
          <w:sz w:val="24"/>
          <w:szCs w:val="24"/>
        </w:rPr>
        <w:t>5</w:t>
      </w:r>
      <w:r w:rsidR="00047CFE" w:rsidRPr="001A06D8">
        <w:rPr>
          <w:b/>
          <w:bCs/>
          <w:sz w:val="24"/>
          <w:szCs w:val="24"/>
        </w:rPr>
        <w:t>.</w:t>
      </w:r>
      <w:r w:rsidR="00047CFE" w:rsidRPr="001A06D8">
        <w:rPr>
          <w:sz w:val="24"/>
          <w:szCs w:val="24"/>
        </w:rPr>
        <w:t xml:space="preserve"> </w:t>
      </w:r>
      <w:r w:rsidR="008C5064">
        <w:rPr>
          <w:sz w:val="24"/>
          <w:szCs w:val="24"/>
        </w:rPr>
        <w:t>Kadınların d</w:t>
      </w:r>
      <w:r w:rsidR="0080448C">
        <w:rPr>
          <w:sz w:val="24"/>
          <w:szCs w:val="24"/>
        </w:rPr>
        <w:t>oğumdaki g</w:t>
      </w:r>
      <w:r w:rsidR="00047CFE" w:rsidRPr="001A06D8">
        <w:rPr>
          <w:sz w:val="24"/>
          <w:szCs w:val="24"/>
        </w:rPr>
        <w:t xml:space="preserve">ebelik </w:t>
      </w:r>
      <w:r w:rsidR="004B3985" w:rsidRPr="001A06D8">
        <w:rPr>
          <w:sz w:val="24"/>
          <w:szCs w:val="24"/>
        </w:rPr>
        <w:t xml:space="preserve">haftasının </w:t>
      </w:r>
      <w:r w:rsidR="004B3985">
        <w:rPr>
          <w:sz w:val="24"/>
          <w:szCs w:val="24"/>
        </w:rPr>
        <w:t>müdahale</w:t>
      </w:r>
      <w:r w:rsidR="004B3985" w:rsidRPr="001A06D8">
        <w:rPr>
          <w:sz w:val="24"/>
          <w:szCs w:val="24"/>
        </w:rPr>
        <w:t xml:space="preserve"> </w:t>
      </w:r>
      <w:r w:rsidR="004B3985">
        <w:rPr>
          <w:sz w:val="24"/>
          <w:szCs w:val="24"/>
        </w:rPr>
        <w:t>v</w:t>
      </w:r>
      <w:r w:rsidR="004B3985" w:rsidRPr="001A06D8">
        <w:rPr>
          <w:sz w:val="24"/>
          <w:szCs w:val="24"/>
        </w:rPr>
        <w:t>e kontrol grubuna göre dağılımı</w:t>
      </w:r>
      <w:r w:rsidR="00821905">
        <w:rPr>
          <w:sz w:val="24"/>
          <w:szCs w:val="24"/>
        </w:rPr>
        <w:t>.</w:t>
      </w:r>
    </w:p>
    <w:tbl>
      <w:tblPr>
        <w:tblStyle w:val="TabloKlavuzu"/>
        <w:tblW w:w="9777" w:type="dxa"/>
        <w:tblInd w:w="-6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0"/>
        <w:gridCol w:w="1985"/>
        <w:gridCol w:w="1701"/>
        <w:gridCol w:w="1026"/>
        <w:gridCol w:w="1100"/>
        <w:gridCol w:w="992"/>
        <w:gridCol w:w="851"/>
        <w:gridCol w:w="882"/>
      </w:tblGrid>
      <w:tr w:rsidR="002E0171" w:rsidRPr="003C5DD2" w14:paraId="66962EE8" w14:textId="77777777" w:rsidTr="004E03A6">
        <w:trPr>
          <w:trHeight w:val="500"/>
        </w:trPr>
        <w:tc>
          <w:tcPr>
            <w:tcW w:w="1240" w:type="dxa"/>
            <w:tcBorders>
              <w:bottom w:val="nil"/>
            </w:tcBorders>
          </w:tcPr>
          <w:p w14:paraId="5F952A00" w14:textId="77777777" w:rsidR="002E0171" w:rsidRPr="003C5DD2" w:rsidRDefault="002E0171" w:rsidP="00C41721">
            <w:pPr>
              <w:tabs>
                <w:tab w:val="left" w:pos="1570"/>
              </w:tabs>
              <w:jc w:val="center"/>
              <w:rPr>
                <w:sz w:val="22"/>
                <w:szCs w:val="22"/>
              </w:rPr>
            </w:pPr>
          </w:p>
        </w:tc>
        <w:tc>
          <w:tcPr>
            <w:tcW w:w="1985" w:type="dxa"/>
            <w:tcBorders>
              <w:bottom w:val="nil"/>
            </w:tcBorders>
          </w:tcPr>
          <w:p w14:paraId="787937C9" w14:textId="77777777" w:rsidR="002E0171" w:rsidRPr="003C5DD2" w:rsidRDefault="002E0171" w:rsidP="00C41721">
            <w:pPr>
              <w:tabs>
                <w:tab w:val="left" w:pos="1570"/>
              </w:tabs>
              <w:jc w:val="center"/>
              <w:rPr>
                <w:rFonts w:eastAsia="Times New Roman"/>
                <w:b/>
                <w:bCs/>
                <w:color w:val="auto"/>
                <w:sz w:val="22"/>
                <w:szCs w:val="22"/>
              </w:rPr>
            </w:pPr>
            <w:r w:rsidRPr="003C5DD2">
              <w:rPr>
                <w:rFonts w:eastAsia="Times New Roman"/>
                <w:b/>
                <w:bCs/>
                <w:color w:val="auto"/>
                <w:sz w:val="22"/>
                <w:szCs w:val="22"/>
              </w:rPr>
              <w:t>Müdahale</w:t>
            </w:r>
          </w:p>
          <w:p w14:paraId="5D5E088A" w14:textId="77777777" w:rsidR="002E0171" w:rsidRPr="003C5DD2" w:rsidRDefault="002E0171" w:rsidP="00C41721">
            <w:pPr>
              <w:tabs>
                <w:tab w:val="left" w:pos="1570"/>
              </w:tabs>
              <w:jc w:val="center"/>
              <w:rPr>
                <w:sz w:val="22"/>
                <w:szCs w:val="22"/>
              </w:rPr>
            </w:pPr>
            <w:r w:rsidRPr="003C5DD2">
              <w:rPr>
                <w:rFonts w:eastAsia="Times New Roman"/>
                <w:b/>
                <w:bCs/>
                <w:color w:val="auto"/>
                <w:sz w:val="22"/>
                <w:szCs w:val="22"/>
              </w:rPr>
              <w:t>(</w:t>
            </w:r>
            <w:proofErr w:type="gramStart"/>
            <w:r w:rsidRPr="003C5DD2">
              <w:rPr>
                <w:rFonts w:eastAsia="Times New Roman"/>
                <w:b/>
                <w:bCs/>
                <w:color w:val="auto"/>
                <w:sz w:val="22"/>
                <w:szCs w:val="22"/>
              </w:rPr>
              <w:t>n</w:t>
            </w:r>
            <w:proofErr w:type="gramEnd"/>
            <w:r w:rsidRPr="003C5DD2">
              <w:rPr>
                <w:rFonts w:eastAsia="Times New Roman"/>
                <w:b/>
                <w:bCs/>
                <w:color w:val="auto"/>
                <w:sz w:val="22"/>
                <w:szCs w:val="22"/>
              </w:rPr>
              <w:t>= 54)</w:t>
            </w:r>
          </w:p>
        </w:tc>
        <w:tc>
          <w:tcPr>
            <w:tcW w:w="1701" w:type="dxa"/>
            <w:tcBorders>
              <w:bottom w:val="nil"/>
            </w:tcBorders>
          </w:tcPr>
          <w:p w14:paraId="7B7A6CF9" w14:textId="77777777" w:rsidR="002E0171" w:rsidRPr="003C5DD2" w:rsidRDefault="002E0171" w:rsidP="00C41721">
            <w:pPr>
              <w:tabs>
                <w:tab w:val="left" w:pos="1570"/>
              </w:tabs>
              <w:jc w:val="center"/>
              <w:rPr>
                <w:rFonts w:eastAsia="Times New Roman"/>
                <w:b/>
                <w:bCs/>
                <w:color w:val="auto"/>
                <w:sz w:val="22"/>
                <w:szCs w:val="22"/>
              </w:rPr>
            </w:pPr>
            <w:r w:rsidRPr="003C5DD2">
              <w:rPr>
                <w:rFonts w:eastAsia="Times New Roman"/>
                <w:b/>
                <w:bCs/>
                <w:color w:val="auto"/>
                <w:sz w:val="22"/>
                <w:szCs w:val="22"/>
              </w:rPr>
              <w:t>Kontrol</w:t>
            </w:r>
          </w:p>
          <w:p w14:paraId="22B37A4E" w14:textId="77777777" w:rsidR="002E0171" w:rsidRPr="003C5DD2" w:rsidRDefault="002E0171" w:rsidP="00C41721">
            <w:pPr>
              <w:tabs>
                <w:tab w:val="left" w:pos="1570"/>
              </w:tabs>
              <w:jc w:val="center"/>
              <w:rPr>
                <w:sz w:val="22"/>
                <w:szCs w:val="22"/>
              </w:rPr>
            </w:pPr>
            <w:r w:rsidRPr="003C5DD2">
              <w:rPr>
                <w:rFonts w:eastAsia="Times New Roman"/>
                <w:b/>
                <w:bCs/>
                <w:color w:val="auto"/>
                <w:sz w:val="22"/>
                <w:szCs w:val="22"/>
              </w:rPr>
              <w:t>(</w:t>
            </w:r>
            <w:proofErr w:type="gramStart"/>
            <w:r w:rsidRPr="003C5DD2">
              <w:rPr>
                <w:rFonts w:eastAsia="Times New Roman"/>
                <w:b/>
                <w:bCs/>
                <w:color w:val="auto"/>
                <w:sz w:val="22"/>
                <w:szCs w:val="22"/>
              </w:rPr>
              <w:t>n</w:t>
            </w:r>
            <w:proofErr w:type="gramEnd"/>
            <w:r w:rsidRPr="003C5DD2">
              <w:rPr>
                <w:rFonts w:eastAsia="Times New Roman"/>
                <w:b/>
                <w:bCs/>
                <w:color w:val="auto"/>
                <w:sz w:val="22"/>
                <w:szCs w:val="22"/>
              </w:rPr>
              <w:t>= 54)</w:t>
            </w:r>
          </w:p>
        </w:tc>
        <w:tc>
          <w:tcPr>
            <w:tcW w:w="1026" w:type="dxa"/>
            <w:vMerge w:val="restart"/>
            <w:tcBorders>
              <w:bottom w:val="nil"/>
            </w:tcBorders>
            <w:vAlign w:val="bottom"/>
          </w:tcPr>
          <w:p w14:paraId="7F8BF0A4" w14:textId="25D92303" w:rsidR="002E0171" w:rsidRPr="003C5DD2" w:rsidRDefault="002E0171" w:rsidP="00C41721">
            <w:pPr>
              <w:jc w:val="center"/>
              <w:rPr>
                <w:sz w:val="22"/>
                <w:szCs w:val="22"/>
              </w:rPr>
            </w:pPr>
            <w:r w:rsidRPr="003C5DD2">
              <w:rPr>
                <w:rFonts w:eastAsia="Times New Roman"/>
                <w:b/>
                <w:bCs/>
                <w:color w:val="auto"/>
                <w:w w:val="98"/>
                <w:sz w:val="22"/>
                <w:szCs w:val="22"/>
              </w:rPr>
              <w:t xml:space="preserve">T </w:t>
            </w:r>
            <w:r w:rsidR="004E03A6">
              <w:rPr>
                <w:rFonts w:eastAsia="Times New Roman"/>
                <w:b/>
                <w:bCs/>
                <w:color w:val="auto"/>
                <w:w w:val="98"/>
                <w:sz w:val="22"/>
                <w:szCs w:val="22"/>
              </w:rPr>
              <w:t>değeri</w:t>
            </w:r>
          </w:p>
        </w:tc>
        <w:tc>
          <w:tcPr>
            <w:tcW w:w="1100" w:type="dxa"/>
            <w:vMerge w:val="restart"/>
            <w:tcBorders>
              <w:bottom w:val="nil"/>
            </w:tcBorders>
            <w:vAlign w:val="bottom"/>
          </w:tcPr>
          <w:p w14:paraId="5A67C0C0" w14:textId="597E1648" w:rsidR="002E0171" w:rsidRPr="002E0171" w:rsidRDefault="002E0171" w:rsidP="00C41721">
            <w:pPr>
              <w:jc w:val="center"/>
              <w:rPr>
                <w:b/>
                <w:bCs/>
                <w:sz w:val="22"/>
                <w:szCs w:val="22"/>
              </w:rPr>
            </w:pPr>
            <w:r w:rsidRPr="002E0171">
              <w:rPr>
                <w:b/>
                <w:bCs/>
                <w:sz w:val="22"/>
                <w:szCs w:val="22"/>
              </w:rPr>
              <w:t>P</w:t>
            </w:r>
            <w:r w:rsidR="004E03A6">
              <w:rPr>
                <w:b/>
                <w:bCs/>
                <w:sz w:val="22"/>
                <w:szCs w:val="22"/>
              </w:rPr>
              <w:t xml:space="preserve"> değeri</w:t>
            </w:r>
          </w:p>
        </w:tc>
        <w:tc>
          <w:tcPr>
            <w:tcW w:w="1843" w:type="dxa"/>
            <w:gridSpan w:val="2"/>
            <w:tcBorders>
              <w:top w:val="single" w:sz="4" w:space="0" w:color="auto"/>
              <w:bottom w:val="single" w:sz="4" w:space="0" w:color="auto"/>
            </w:tcBorders>
          </w:tcPr>
          <w:p w14:paraId="595A6B5A" w14:textId="77777777" w:rsidR="002E0171" w:rsidRPr="003C5DD2" w:rsidRDefault="002E0171" w:rsidP="00C41721">
            <w:pPr>
              <w:ind w:right="380"/>
              <w:jc w:val="center"/>
              <w:rPr>
                <w:rFonts w:eastAsia="Times New Roman"/>
                <w:b/>
                <w:bCs/>
                <w:color w:val="auto"/>
                <w:sz w:val="22"/>
                <w:szCs w:val="22"/>
              </w:rPr>
            </w:pPr>
            <w:proofErr w:type="gramStart"/>
            <w:r w:rsidRPr="003C5DD2">
              <w:rPr>
                <w:rFonts w:eastAsia="Times New Roman"/>
                <w:b/>
                <w:bCs/>
                <w:color w:val="auto"/>
                <w:sz w:val="22"/>
                <w:szCs w:val="22"/>
              </w:rPr>
              <w:t>%95</w:t>
            </w:r>
            <w:proofErr w:type="gramEnd"/>
          </w:p>
          <w:p w14:paraId="7CD54138" w14:textId="77777777" w:rsidR="002E0171" w:rsidRPr="003C5DD2" w:rsidRDefault="002E0171" w:rsidP="00C41721">
            <w:pPr>
              <w:tabs>
                <w:tab w:val="left" w:pos="1570"/>
              </w:tabs>
              <w:jc w:val="center"/>
              <w:rPr>
                <w:sz w:val="22"/>
                <w:szCs w:val="22"/>
              </w:rPr>
            </w:pPr>
            <w:r w:rsidRPr="003C5DD2">
              <w:rPr>
                <w:rFonts w:eastAsia="Times New Roman"/>
                <w:b/>
                <w:bCs/>
                <w:color w:val="auto"/>
                <w:sz w:val="22"/>
                <w:szCs w:val="22"/>
              </w:rPr>
              <w:t>Güven Aralığı</w:t>
            </w:r>
          </w:p>
        </w:tc>
        <w:tc>
          <w:tcPr>
            <w:tcW w:w="882" w:type="dxa"/>
            <w:vMerge w:val="restart"/>
            <w:tcBorders>
              <w:bottom w:val="nil"/>
            </w:tcBorders>
          </w:tcPr>
          <w:p w14:paraId="1C340645" w14:textId="77777777" w:rsidR="002E0171" w:rsidRPr="003C5DD2" w:rsidRDefault="002E0171" w:rsidP="00C41721">
            <w:pPr>
              <w:tabs>
                <w:tab w:val="left" w:pos="1570"/>
              </w:tabs>
              <w:jc w:val="center"/>
              <w:rPr>
                <w:rFonts w:eastAsia="Times New Roman"/>
                <w:b/>
                <w:bCs/>
                <w:color w:val="auto"/>
                <w:sz w:val="22"/>
                <w:szCs w:val="22"/>
              </w:rPr>
            </w:pPr>
          </w:p>
          <w:p w14:paraId="12E14163" w14:textId="77777777" w:rsidR="002E0171" w:rsidRPr="003C5DD2" w:rsidRDefault="002E0171" w:rsidP="00C41721">
            <w:pPr>
              <w:tabs>
                <w:tab w:val="left" w:pos="1570"/>
              </w:tabs>
              <w:jc w:val="center"/>
              <w:rPr>
                <w:sz w:val="22"/>
                <w:szCs w:val="22"/>
              </w:rPr>
            </w:pPr>
            <w:r w:rsidRPr="003C5DD2">
              <w:rPr>
                <w:rFonts w:eastAsia="Times New Roman"/>
                <w:b/>
                <w:bCs/>
                <w:color w:val="auto"/>
                <w:sz w:val="22"/>
                <w:szCs w:val="22"/>
              </w:rPr>
              <w:t>Cohen’s d değer</w:t>
            </w:r>
          </w:p>
        </w:tc>
      </w:tr>
      <w:tr w:rsidR="002E0171" w:rsidRPr="003C5DD2" w14:paraId="7032B8A5" w14:textId="77777777" w:rsidTr="004E03A6">
        <w:trPr>
          <w:trHeight w:val="265"/>
        </w:trPr>
        <w:tc>
          <w:tcPr>
            <w:tcW w:w="1240" w:type="dxa"/>
            <w:tcBorders>
              <w:top w:val="nil"/>
              <w:bottom w:val="single" w:sz="4" w:space="0" w:color="auto"/>
            </w:tcBorders>
            <w:vAlign w:val="bottom"/>
          </w:tcPr>
          <w:p w14:paraId="2A92601C" w14:textId="77777777" w:rsidR="002E0171" w:rsidRPr="003C5DD2" w:rsidRDefault="002E0171" w:rsidP="004E03A6">
            <w:pPr>
              <w:tabs>
                <w:tab w:val="left" w:pos="1570"/>
              </w:tabs>
              <w:jc w:val="center"/>
              <w:rPr>
                <w:sz w:val="22"/>
                <w:szCs w:val="22"/>
              </w:rPr>
            </w:pPr>
            <w:r w:rsidRPr="003C5DD2">
              <w:rPr>
                <w:rFonts w:eastAsia="Times New Roman"/>
                <w:b/>
                <w:bCs/>
                <w:color w:val="auto"/>
                <w:sz w:val="22"/>
                <w:szCs w:val="22"/>
              </w:rPr>
              <w:t>Ölçümler</w:t>
            </w:r>
          </w:p>
        </w:tc>
        <w:tc>
          <w:tcPr>
            <w:tcW w:w="1985" w:type="dxa"/>
            <w:tcBorders>
              <w:top w:val="nil"/>
              <w:bottom w:val="single" w:sz="4" w:space="0" w:color="auto"/>
            </w:tcBorders>
            <w:vAlign w:val="bottom"/>
          </w:tcPr>
          <w:p w14:paraId="4C7DE63E" w14:textId="77777777" w:rsidR="002E0171" w:rsidRPr="003C5DD2" w:rsidRDefault="002E0171" w:rsidP="004E03A6">
            <w:pPr>
              <w:tabs>
                <w:tab w:val="left" w:pos="1570"/>
              </w:tabs>
              <w:jc w:val="center"/>
              <w:rPr>
                <w:sz w:val="22"/>
                <w:szCs w:val="22"/>
              </w:rPr>
            </w:pPr>
            <w:r w:rsidRPr="003C5DD2">
              <w:rPr>
                <w:rFonts w:eastAsia="Times New Roman"/>
                <w:b/>
                <w:bCs/>
                <w:color w:val="auto"/>
                <w:sz w:val="22"/>
                <w:szCs w:val="22"/>
              </w:rPr>
              <w:t>Ortalama±SD*</w:t>
            </w:r>
          </w:p>
        </w:tc>
        <w:tc>
          <w:tcPr>
            <w:tcW w:w="1701" w:type="dxa"/>
            <w:tcBorders>
              <w:top w:val="nil"/>
              <w:bottom w:val="single" w:sz="4" w:space="0" w:color="auto"/>
            </w:tcBorders>
            <w:vAlign w:val="bottom"/>
          </w:tcPr>
          <w:p w14:paraId="14F6AAB9" w14:textId="77777777" w:rsidR="002E0171" w:rsidRPr="003C5DD2" w:rsidRDefault="002E0171" w:rsidP="00C41721">
            <w:pPr>
              <w:jc w:val="center"/>
              <w:rPr>
                <w:sz w:val="22"/>
                <w:szCs w:val="22"/>
              </w:rPr>
            </w:pPr>
            <w:r w:rsidRPr="003C5DD2">
              <w:rPr>
                <w:rFonts w:eastAsia="Times New Roman"/>
                <w:b/>
                <w:bCs/>
                <w:color w:val="auto"/>
                <w:sz w:val="22"/>
                <w:szCs w:val="22"/>
              </w:rPr>
              <w:t>Ortalama±SD*</w:t>
            </w:r>
          </w:p>
        </w:tc>
        <w:tc>
          <w:tcPr>
            <w:tcW w:w="1026" w:type="dxa"/>
            <w:vMerge/>
            <w:tcBorders>
              <w:top w:val="nil"/>
              <w:bottom w:val="single" w:sz="4" w:space="0" w:color="auto"/>
            </w:tcBorders>
          </w:tcPr>
          <w:p w14:paraId="33A8DB71" w14:textId="77777777" w:rsidR="002E0171" w:rsidRPr="003C5DD2" w:rsidRDefault="002E0171" w:rsidP="00C41721">
            <w:pPr>
              <w:tabs>
                <w:tab w:val="left" w:pos="1570"/>
              </w:tabs>
              <w:jc w:val="center"/>
              <w:rPr>
                <w:sz w:val="22"/>
                <w:szCs w:val="22"/>
              </w:rPr>
            </w:pPr>
          </w:p>
        </w:tc>
        <w:tc>
          <w:tcPr>
            <w:tcW w:w="1100" w:type="dxa"/>
            <w:vMerge/>
            <w:tcBorders>
              <w:top w:val="nil"/>
              <w:bottom w:val="single" w:sz="4" w:space="0" w:color="auto"/>
            </w:tcBorders>
          </w:tcPr>
          <w:p w14:paraId="560038A6" w14:textId="5193F19C" w:rsidR="002E0171" w:rsidRPr="003C5DD2" w:rsidRDefault="002E0171" w:rsidP="00C41721">
            <w:pPr>
              <w:tabs>
                <w:tab w:val="left" w:pos="1570"/>
              </w:tabs>
              <w:jc w:val="center"/>
              <w:rPr>
                <w:sz w:val="22"/>
                <w:szCs w:val="22"/>
              </w:rPr>
            </w:pPr>
          </w:p>
        </w:tc>
        <w:tc>
          <w:tcPr>
            <w:tcW w:w="992" w:type="dxa"/>
            <w:tcBorders>
              <w:top w:val="single" w:sz="4" w:space="0" w:color="auto"/>
              <w:bottom w:val="single" w:sz="4" w:space="0" w:color="auto"/>
            </w:tcBorders>
            <w:vAlign w:val="bottom"/>
          </w:tcPr>
          <w:p w14:paraId="618A100B" w14:textId="77777777" w:rsidR="002E0171" w:rsidRPr="003C5DD2" w:rsidRDefault="002E0171" w:rsidP="00C41721">
            <w:pPr>
              <w:ind w:right="360"/>
              <w:jc w:val="center"/>
              <w:rPr>
                <w:sz w:val="22"/>
                <w:szCs w:val="22"/>
              </w:rPr>
            </w:pPr>
            <w:r w:rsidRPr="003C5DD2">
              <w:rPr>
                <w:rFonts w:eastAsia="Times New Roman"/>
                <w:b/>
                <w:bCs/>
                <w:color w:val="auto"/>
                <w:sz w:val="22"/>
                <w:szCs w:val="22"/>
              </w:rPr>
              <w:t>Alt</w:t>
            </w:r>
          </w:p>
        </w:tc>
        <w:tc>
          <w:tcPr>
            <w:tcW w:w="851" w:type="dxa"/>
            <w:tcBorders>
              <w:top w:val="single" w:sz="4" w:space="0" w:color="auto"/>
              <w:bottom w:val="single" w:sz="4" w:space="0" w:color="auto"/>
            </w:tcBorders>
            <w:vAlign w:val="bottom"/>
          </w:tcPr>
          <w:p w14:paraId="08966ABD" w14:textId="77777777" w:rsidR="002E0171" w:rsidRPr="003C5DD2" w:rsidRDefault="002E0171" w:rsidP="00C41721">
            <w:pPr>
              <w:ind w:right="180"/>
              <w:jc w:val="center"/>
              <w:rPr>
                <w:sz w:val="22"/>
                <w:szCs w:val="22"/>
              </w:rPr>
            </w:pPr>
            <w:r w:rsidRPr="003C5DD2">
              <w:rPr>
                <w:rFonts w:eastAsia="Times New Roman"/>
                <w:b/>
                <w:bCs/>
                <w:color w:val="auto"/>
                <w:sz w:val="22"/>
                <w:szCs w:val="22"/>
              </w:rPr>
              <w:t>Üst</w:t>
            </w:r>
          </w:p>
        </w:tc>
        <w:tc>
          <w:tcPr>
            <w:tcW w:w="882" w:type="dxa"/>
            <w:vMerge/>
            <w:tcBorders>
              <w:top w:val="nil"/>
              <w:bottom w:val="single" w:sz="4" w:space="0" w:color="auto"/>
            </w:tcBorders>
          </w:tcPr>
          <w:p w14:paraId="0D8987FD" w14:textId="77777777" w:rsidR="002E0171" w:rsidRPr="003C5DD2" w:rsidRDefault="002E0171" w:rsidP="00C41721">
            <w:pPr>
              <w:tabs>
                <w:tab w:val="left" w:pos="1570"/>
              </w:tabs>
              <w:jc w:val="center"/>
              <w:rPr>
                <w:sz w:val="22"/>
                <w:szCs w:val="22"/>
              </w:rPr>
            </w:pPr>
          </w:p>
        </w:tc>
      </w:tr>
      <w:tr w:rsidR="002E0171" w:rsidRPr="003C5DD2" w14:paraId="4CB6551A" w14:textId="77777777" w:rsidTr="004E03A6">
        <w:trPr>
          <w:trHeight w:val="788"/>
        </w:trPr>
        <w:tc>
          <w:tcPr>
            <w:tcW w:w="1240" w:type="dxa"/>
            <w:tcBorders>
              <w:top w:val="single" w:sz="4" w:space="0" w:color="auto"/>
            </w:tcBorders>
            <w:vAlign w:val="bottom"/>
          </w:tcPr>
          <w:p w14:paraId="64E27392" w14:textId="77777777" w:rsidR="002E0171" w:rsidRPr="003C5DD2" w:rsidRDefault="002E0171" w:rsidP="00C41721">
            <w:pPr>
              <w:rPr>
                <w:sz w:val="22"/>
                <w:szCs w:val="22"/>
              </w:rPr>
            </w:pPr>
            <w:r w:rsidRPr="003C5DD2">
              <w:rPr>
                <w:rFonts w:eastAsia="Times New Roman"/>
                <w:b/>
                <w:bCs/>
                <w:color w:val="auto"/>
                <w:sz w:val="22"/>
                <w:szCs w:val="22"/>
              </w:rPr>
              <w:t>Gebelik haftası</w:t>
            </w:r>
          </w:p>
        </w:tc>
        <w:tc>
          <w:tcPr>
            <w:tcW w:w="1985" w:type="dxa"/>
            <w:tcBorders>
              <w:top w:val="single" w:sz="4" w:space="0" w:color="auto"/>
            </w:tcBorders>
            <w:vAlign w:val="bottom"/>
          </w:tcPr>
          <w:p w14:paraId="5E789BF4" w14:textId="757E14DA" w:rsidR="002E0171" w:rsidRPr="003C5DD2" w:rsidRDefault="002E0171" w:rsidP="00C41721">
            <w:pPr>
              <w:jc w:val="center"/>
              <w:rPr>
                <w:sz w:val="22"/>
                <w:szCs w:val="22"/>
              </w:rPr>
            </w:pPr>
            <w:r w:rsidRPr="003C5DD2">
              <w:rPr>
                <w:color w:val="010205"/>
                <w:sz w:val="22"/>
                <w:szCs w:val="22"/>
              </w:rPr>
              <w:t>39.06</w:t>
            </w:r>
            <w:r w:rsidRPr="003C5DD2">
              <w:rPr>
                <w:rFonts w:eastAsia="Times New Roman"/>
                <w:color w:val="auto"/>
                <w:w w:val="98"/>
                <w:sz w:val="22"/>
                <w:szCs w:val="22"/>
              </w:rPr>
              <w:t>±</w:t>
            </w:r>
            <w:r w:rsidRPr="003C5DD2">
              <w:rPr>
                <w:color w:val="010205"/>
                <w:sz w:val="22"/>
                <w:szCs w:val="22"/>
              </w:rPr>
              <w:t>0,96</w:t>
            </w:r>
          </w:p>
        </w:tc>
        <w:tc>
          <w:tcPr>
            <w:tcW w:w="1701" w:type="dxa"/>
            <w:tcBorders>
              <w:top w:val="single" w:sz="4" w:space="0" w:color="auto"/>
            </w:tcBorders>
            <w:vAlign w:val="bottom"/>
          </w:tcPr>
          <w:p w14:paraId="5403B967" w14:textId="00F2E30A" w:rsidR="002E0171" w:rsidRPr="003C5DD2" w:rsidRDefault="002E0171" w:rsidP="00C41721">
            <w:pPr>
              <w:jc w:val="center"/>
              <w:rPr>
                <w:sz w:val="22"/>
                <w:szCs w:val="22"/>
              </w:rPr>
            </w:pPr>
            <w:r w:rsidRPr="003C5DD2">
              <w:rPr>
                <w:color w:val="010205"/>
                <w:sz w:val="22"/>
                <w:szCs w:val="22"/>
              </w:rPr>
              <w:t>39.04</w:t>
            </w:r>
            <w:r w:rsidRPr="003C5DD2">
              <w:rPr>
                <w:rFonts w:eastAsia="Times New Roman"/>
                <w:color w:val="auto"/>
                <w:w w:val="98"/>
                <w:sz w:val="22"/>
                <w:szCs w:val="22"/>
              </w:rPr>
              <w:t>±</w:t>
            </w:r>
            <w:r w:rsidRPr="003C5DD2">
              <w:rPr>
                <w:color w:val="010205"/>
                <w:sz w:val="22"/>
                <w:szCs w:val="22"/>
              </w:rPr>
              <w:t>1.21</w:t>
            </w:r>
          </w:p>
        </w:tc>
        <w:tc>
          <w:tcPr>
            <w:tcW w:w="1026" w:type="dxa"/>
            <w:tcBorders>
              <w:top w:val="single" w:sz="4" w:space="0" w:color="auto"/>
            </w:tcBorders>
            <w:vAlign w:val="bottom"/>
          </w:tcPr>
          <w:p w14:paraId="1CB56B08" w14:textId="77777777" w:rsidR="002E0171" w:rsidRPr="003C5DD2" w:rsidRDefault="002E0171" w:rsidP="00C41721">
            <w:pPr>
              <w:jc w:val="center"/>
              <w:rPr>
                <w:sz w:val="22"/>
                <w:szCs w:val="22"/>
              </w:rPr>
            </w:pPr>
            <w:proofErr w:type="gramStart"/>
            <w:r w:rsidRPr="003C5DD2">
              <w:rPr>
                <w:rFonts w:eastAsia="Times New Roman"/>
                <w:color w:val="auto"/>
                <w:sz w:val="22"/>
                <w:szCs w:val="22"/>
              </w:rPr>
              <w:t>t</w:t>
            </w:r>
            <w:proofErr w:type="gramEnd"/>
            <w:r w:rsidRPr="003C5DD2">
              <w:rPr>
                <w:rFonts w:eastAsia="Times New Roman"/>
                <w:color w:val="auto"/>
                <w:sz w:val="22"/>
                <w:szCs w:val="22"/>
              </w:rPr>
              <w:t>=</w:t>
            </w:r>
            <w:r w:rsidRPr="003C5DD2">
              <w:rPr>
                <w:color w:val="010205"/>
                <w:sz w:val="22"/>
                <w:szCs w:val="22"/>
              </w:rPr>
              <w:t>0,</w:t>
            </w:r>
            <w:r>
              <w:rPr>
                <w:color w:val="010205"/>
                <w:sz w:val="22"/>
                <w:szCs w:val="22"/>
              </w:rPr>
              <w:t>088</w:t>
            </w:r>
          </w:p>
        </w:tc>
        <w:tc>
          <w:tcPr>
            <w:tcW w:w="1100" w:type="dxa"/>
            <w:tcBorders>
              <w:top w:val="single" w:sz="4" w:space="0" w:color="auto"/>
            </w:tcBorders>
            <w:vAlign w:val="bottom"/>
          </w:tcPr>
          <w:p w14:paraId="682F938E" w14:textId="7933B6D3" w:rsidR="002E0171" w:rsidRPr="003C5DD2" w:rsidRDefault="002E0171" w:rsidP="00C41721">
            <w:pPr>
              <w:jc w:val="center"/>
              <w:rPr>
                <w:sz w:val="22"/>
                <w:szCs w:val="22"/>
              </w:rPr>
            </w:pPr>
            <w:proofErr w:type="gramStart"/>
            <w:r w:rsidRPr="003C5DD2">
              <w:rPr>
                <w:rFonts w:eastAsia="Times New Roman"/>
                <w:color w:val="auto"/>
                <w:w w:val="99"/>
                <w:sz w:val="22"/>
                <w:szCs w:val="22"/>
              </w:rPr>
              <w:t>p</w:t>
            </w:r>
            <w:proofErr w:type="gramEnd"/>
            <w:r w:rsidRPr="003C5DD2">
              <w:rPr>
                <w:rFonts w:eastAsia="Times New Roman"/>
                <w:color w:val="auto"/>
                <w:w w:val="99"/>
                <w:sz w:val="22"/>
                <w:szCs w:val="22"/>
              </w:rPr>
              <w:t>=</w:t>
            </w:r>
            <w:r w:rsidRPr="003C5DD2">
              <w:rPr>
                <w:color w:val="010205"/>
                <w:sz w:val="22"/>
                <w:szCs w:val="22"/>
              </w:rPr>
              <w:t>0,4</w:t>
            </w:r>
            <w:r w:rsidR="004E03A6">
              <w:rPr>
                <w:color w:val="010205"/>
                <w:sz w:val="22"/>
                <w:szCs w:val="22"/>
              </w:rPr>
              <w:t>7</w:t>
            </w:r>
          </w:p>
        </w:tc>
        <w:tc>
          <w:tcPr>
            <w:tcW w:w="992" w:type="dxa"/>
            <w:tcBorders>
              <w:top w:val="single" w:sz="4" w:space="0" w:color="auto"/>
            </w:tcBorders>
            <w:vAlign w:val="bottom"/>
          </w:tcPr>
          <w:p w14:paraId="043CA2CE" w14:textId="69D82CE9" w:rsidR="002E0171" w:rsidRPr="003C5DD2" w:rsidRDefault="002E0171" w:rsidP="00C41721">
            <w:pPr>
              <w:ind w:right="20"/>
              <w:jc w:val="center"/>
              <w:rPr>
                <w:sz w:val="22"/>
                <w:szCs w:val="22"/>
              </w:rPr>
            </w:pPr>
            <w:r w:rsidRPr="003C5DD2">
              <w:rPr>
                <w:color w:val="010205"/>
                <w:sz w:val="22"/>
                <w:szCs w:val="22"/>
              </w:rPr>
              <w:t>-0,</w:t>
            </w:r>
            <w:r w:rsidR="004E03A6">
              <w:rPr>
                <w:color w:val="010205"/>
                <w:sz w:val="22"/>
                <w:szCs w:val="22"/>
              </w:rPr>
              <w:t>40</w:t>
            </w:r>
          </w:p>
        </w:tc>
        <w:tc>
          <w:tcPr>
            <w:tcW w:w="851" w:type="dxa"/>
            <w:tcBorders>
              <w:top w:val="single" w:sz="4" w:space="0" w:color="auto"/>
            </w:tcBorders>
            <w:vAlign w:val="bottom"/>
          </w:tcPr>
          <w:p w14:paraId="253E61C0" w14:textId="436E06F0" w:rsidR="002E0171" w:rsidRPr="003C5DD2" w:rsidRDefault="002E0171" w:rsidP="00C41721">
            <w:pPr>
              <w:ind w:right="80"/>
              <w:jc w:val="center"/>
              <w:rPr>
                <w:sz w:val="22"/>
                <w:szCs w:val="22"/>
              </w:rPr>
            </w:pPr>
            <w:r w:rsidRPr="003C5DD2">
              <w:rPr>
                <w:color w:val="010205"/>
                <w:sz w:val="22"/>
                <w:szCs w:val="22"/>
              </w:rPr>
              <w:t>0,4</w:t>
            </w:r>
            <w:r w:rsidR="004E03A6">
              <w:rPr>
                <w:color w:val="010205"/>
                <w:sz w:val="22"/>
                <w:szCs w:val="22"/>
              </w:rPr>
              <w:t>4</w:t>
            </w:r>
          </w:p>
        </w:tc>
        <w:tc>
          <w:tcPr>
            <w:tcW w:w="882" w:type="dxa"/>
            <w:tcBorders>
              <w:top w:val="single" w:sz="4" w:space="0" w:color="auto"/>
            </w:tcBorders>
            <w:vAlign w:val="bottom"/>
          </w:tcPr>
          <w:p w14:paraId="6538BCF8" w14:textId="77777777" w:rsidR="002E0171" w:rsidRPr="003C5DD2" w:rsidRDefault="002E0171" w:rsidP="00C41721">
            <w:pPr>
              <w:jc w:val="center"/>
              <w:rPr>
                <w:color w:val="010205"/>
                <w:sz w:val="22"/>
                <w:szCs w:val="22"/>
              </w:rPr>
            </w:pPr>
            <w:r>
              <w:rPr>
                <w:color w:val="010205"/>
                <w:sz w:val="22"/>
                <w:szCs w:val="22"/>
              </w:rPr>
              <w:t>0,02</w:t>
            </w:r>
          </w:p>
        </w:tc>
      </w:tr>
    </w:tbl>
    <w:p w14:paraId="1FE98CFA" w14:textId="77777777" w:rsidR="00BD71AF" w:rsidRDefault="00BD71AF" w:rsidP="00BD71AF">
      <w:pPr>
        <w:spacing w:line="360" w:lineRule="auto"/>
        <w:rPr>
          <w:sz w:val="24"/>
          <w:szCs w:val="24"/>
        </w:rPr>
      </w:pPr>
    </w:p>
    <w:p w14:paraId="26DFFE87" w14:textId="77089200" w:rsidR="00DB0C4D" w:rsidRDefault="00DB0C4D" w:rsidP="00E74C95">
      <w:pPr>
        <w:spacing w:after="120" w:line="360" w:lineRule="auto"/>
        <w:ind w:firstLine="567"/>
        <w:rPr>
          <w:sz w:val="24"/>
          <w:szCs w:val="24"/>
        </w:rPr>
      </w:pPr>
      <w:r w:rsidRPr="0052576B">
        <w:rPr>
          <w:sz w:val="24"/>
          <w:szCs w:val="24"/>
        </w:rPr>
        <w:t xml:space="preserve">Çalışmaya katılan kadınların </w:t>
      </w:r>
      <w:r>
        <w:rPr>
          <w:sz w:val="24"/>
          <w:szCs w:val="24"/>
        </w:rPr>
        <w:t xml:space="preserve">gebelik haftası 37- 42 hafta arasında olup, müdahale grubundaki kadınların gebelik hafta ortalaması </w:t>
      </w:r>
      <w:r w:rsidRPr="0052576B">
        <w:rPr>
          <w:color w:val="010205"/>
          <w:sz w:val="24"/>
          <w:szCs w:val="24"/>
        </w:rPr>
        <w:t>39.06</w:t>
      </w:r>
      <w:r w:rsidRPr="0052576B">
        <w:rPr>
          <w:rFonts w:eastAsia="Times New Roman"/>
          <w:color w:val="auto"/>
          <w:w w:val="98"/>
          <w:sz w:val="24"/>
          <w:szCs w:val="24"/>
        </w:rPr>
        <w:t>±</w:t>
      </w:r>
      <w:r w:rsidRPr="0052576B">
        <w:rPr>
          <w:color w:val="010205"/>
          <w:sz w:val="24"/>
          <w:szCs w:val="24"/>
        </w:rPr>
        <w:t>0,96</w:t>
      </w:r>
      <w:r>
        <w:rPr>
          <w:color w:val="010205"/>
          <w:sz w:val="24"/>
          <w:szCs w:val="24"/>
        </w:rPr>
        <w:t xml:space="preserve"> ve kontrol grubundaki kadınların gebelik hafta ortalaması </w:t>
      </w:r>
      <w:r w:rsidRPr="0052576B">
        <w:rPr>
          <w:color w:val="010205"/>
          <w:sz w:val="24"/>
          <w:szCs w:val="24"/>
        </w:rPr>
        <w:t>39.04</w:t>
      </w:r>
      <w:r w:rsidRPr="0052576B">
        <w:rPr>
          <w:rFonts w:eastAsia="Times New Roman"/>
          <w:color w:val="auto"/>
          <w:w w:val="98"/>
          <w:sz w:val="24"/>
          <w:szCs w:val="24"/>
        </w:rPr>
        <w:t>±</w:t>
      </w:r>
      <w:r w:rsidRPr="0052576B">
        <w:rPr>
          <w:color w:val="010205"/>
          <w:sz w:val="24"/>
          <w:szCs w:val="24"/>
        </w:rPr>
        <w:t>1.21</w:t>
      </w:r>
      <w:r>
        <w:rPr>
          <w:color w:val="010205"/>
          <w:sz w:val="24"/>
          <w:szCs w:val="24"/>
        </w:rPr>
        <w:t>’dir. İstatiksel değerlendirmede grupların benzer olduğu saptanmıştır (</w:t>
      </w:r>
      <w:r w:rsidRPr="003F4A19">
        <w:rPr>
          <w:rFonts w:eastAsia="Times New Roman"/>
          <w:color w:val="auto"/>
          <w:sz w:val="24"/>
          <w:szCs w:val="24"/>
        </w:rPr>
        <w:t>t=</w:t>
      </w:r>
      <w:r>
        <w:rPr>
          <w:rFonts w:eastAsia="Times New Roman"/>
          <w:color w:val="auto"/>
          <w:sz w:val="24"/>
          <w:szCs w:val="24"/>
        </w:rPr>
        <w:t xml:space="preserve"> </w:t>
      </w:r>
      <w:r w:rsidRPr="003F4A19">
        <w:rPr>
          <w:color w:val="010205"/>
          <w:sz w:val="24"/>
          <w:szCs w:val="24"/>
        </w:rPr>
        <w:t>0,088</w:t>
      </w:r>
      <w:r w:rsidRPr="003F4A19">
        <w:rPr>
          <w:sz w:val="24"/>
          <w:szCs w:val="24"/>
        </w:rPr>
        <w:t>;</w:t>
      </w:r>
      <w:r>
        <w:rPr>
          <w:sz w:val="24"/>
          <w:szCs w:val="24"/>
        </w:rPr>
        <w:t xml:space="preserve"> p= 0,4</w:t>
      </w:r>
      <w:r w:rsidR="004E03A6">
        <w:rPr>
          <w:sz w:val="24"/>
          <w:szCs w:val="24"/>
        </w:rPr>
        <w:t>7</w:t>
      </w:r>
      <w:r>
        <w:rPr>
          <w:sz w:val="24"/>
          <w:szCs w:val="24"/>
        </w:rPr>
        <w:t>; Tablo 5).</w:t>
      </w:r>
    </w:p>
    <w:p w14:paraId="580A812B" w14:textId="77777777" w:rsidR="00047CFE" w:rsidRDefault="00047CFE" w:rsidP="00CB4E0F">
      <w:r>
        <w:br w:type="page"/>
      </w:r>
    </w:p>
    <w:p w14:paraId="260A3BDE" w14:textId="77777777" w:rsidR="00047CFE" w:rsidRDefault="00047CFE">
      <w:pPr>
        <w:sectPr w:rsidR="00047CFE" w:rsidSect="000537D1">
          <w:pgSz w:w="11906" w:h="16838"/>
          <w:pgMar w:top="1418" w:right="1134" w:bottom="1418" w:left="1871" w:header="709" w:footer="709" w:gutter="0"/>
          <w:cols w:space="708"/>
          <w:docGrid w:linePitch="360"/>
        </w:sectPr>
      </w:pPr>
    </w:p>
    <w:p w14:paraId="71A7870A" w14:textId="07CA233C" w:rsidR="003A7649" w:rsidRPr="00052C63" w:rsidRDefault="00D85917" w:rsidP="006E6D66">
      <w:pPr>
        <w:pStyle w:val="Stil2"/>
        <w:numPr>
          <w:ilvl w:val="1"/>
          <w:numId w:val="1"/>
        </w:numPr>
      </w:pPr>
      <w:r>
        <w:lastRenderedPageBreak/>
        <w:t xml:space="preserve"> </w:t>
      </w:r>
      <w:bookmarkStart w:id="73" w:name="_Toc221305145"/>
      <w:r w:rsidR="00D75FB2" w:rsidRPr="00052C63">
        <w:t xml:space="preserve">Doğum </w:t>
      </w:r>
      <w:r w:rsidR="0029053F" w:rsidRPr="00052C63">
        <w:t xml:space="preserve">Eylemi </w:t>
      </w:r>
      <w:r w:rsidR="00D75FB2" w:rsidRPr="00052C63">
        <w:t>Süre</w:t>
      </w:r>
      <w:r w:rsidR="0029053F" w:rsidRPr="00052C63">
        <w:t>sin</w:t>
      </w:r>
      <w:r w:rsidR="00D75FB2" w:rsidRPr="00052C63">
        <w:t>c</w:t>
      </w:r>
      <w:r w:rsidR="0029053F" w:rsidRPr="00052C63">
        <w:t>e</w:t>
      </w:r>
      <w:r w:rsidR="00D75FB2" w:rsidRPr="00052C63">
        <w:t xml:space="preserve"> Yapılan Müdahaleler</w:t>
      </w:r>
      <w:bookmarkEnd w:id="73"/>
    </w:p>
    <w:tbl>
      <w:tblPr>
        <w:tblpPr w:leftFromText="141" w:rightFromText="141" w:vertAnchor="page" w:horzAnchor="margin" w:tblpY="3089"/>
        <w:tblW w:w="0" w:type="auto"/>
        <w:tblBorders>
          <w:insideH w:val="single" w:sz="4" w:space="0" w:color="auto"/>
        </w:tblBorders>
        <w:tblLayout w:type="fixed"/>
        <w:tblCellMar>
          <w:left w:w="0" w:type="dxa"/>
          <w:right w:w="0" w:type="dxa"/>
        </w:tblCellMar>
        <w:tblLook w:val="04A0" w:firstRow="1" w:lastRow="0" w:firstColumn="1" w:lastColumn="0" w:noHBand="0" w:noVBand="1"/>
      </w:tblPr>
      <w:tblGrid>
        <w:gridCol w:w="3864"/>
        <w:gridCol w:w="727"/>
        <w:gridCol w:w="1080"/>
        <w:gridCol w:w="747"/>
        <w:gridCol w:w="1039"/>
        <w:gridCol w:w="1224"/>
      </w:tblGrid>
      <w:tr w:rsidR="00A37561" w:rsidRPr="003C5DD2" w14:paraId="36FD43C6" w14:textId="77777777" w:rsidTr="00A37561">
        <w:trPr>
          <w:trHeight w:val="279"/>
        </w:trPr>
        <w:tc>
          <w:tcPr>
            <w:tcW w:w="3864" w:type="dxa"/>
            <w:vMerge w:val="restart"/>
            <w:tcBorders>
              <w:top w:val="single" w:sz="4" w:space="0" w:color="auto"/>
              <w:left w:val="nil"/>
              <w:bottom w:val="nil"/>
              <w:right w:val="nil"/>
            </w:tcBorders>
            <w:vAlign w:val="bottom"/>
          </w:tcPr>
          <w:p w14:paraId="42F49134" w14:textId="77777777" w:rsidR="00A37561" w:rsidRPr="003C5DD2" w:rsidRDefault="00573FCB" w:rsidP="003C5DD2">
            <w:pPr>
              <w:spacing w:line="240" w:lineRule="auto"/>
              <w:ind w:left="100"/>
              <w:rPr>
                <w:sz w:val="22"/>
                <w:szCs w:val="22"/>
              </w:rPr>
            </w:pPr>
            <w:r w:rsidRPr="003C5DD2">
              <w:rPr>
                <w:rFonts w:eastAsia="Times New Roman"/>
                <w:b/>
                <w:bCs/>
                <w:sz w:val="22"/>
                <w:szCs w:val="22"/>
              </w:rPr>
              <w:t>Ölcümler</w:t>
            </w:r>
          </w:p>
        </w:tc>
        <w:tc>
          <w:tcPr>
            <w:tcW w:w="1807" w:type="dxa"/>
            <w:gridSpan w:val="2"/>
            <w:tcBorders>
              <w:top w:val="single" w:sz="4" w:space="0" w:color="auto"/>
              <w:left w:val="nil"/>
              <w:bottom w:val="single" w:sz="4" w:space="0" w:color="auto"/>
              <w:right w:val="nil"/>
            </w:tcBorders>
            <w:vAlign w:val="bottom"/>
          </w:tcPr>
          <w:p w14:paraId="3B735A6C" w14:textId="77777777" w:rsidR="00A37561" w:rsidRPr="003C5DD2" w:rsidRDefault="00A37561" w:rsidP="003C5DD2">
            <w:pPr>
              <w:spacing w:line="240" w:lineRule="auto"/>
              <w:jc w:val="center"/>
              <w:rPr>
                <w:sz w:val="22"/>
                <w:szCs w:val="22"/>
              </w:rPr>
            </w:pPr>
            <w:r w:rsidRPr="003C5DD2">
              <w:rPr>
                <w:b/>
                <w:bCs/>
                <w:sz w:val="22"/>
                <w:szCs w:val="22"/>
              </w:rPr>
              <w:t>Müdahale</w:t>
            </w:r>
            <w:r w:rsidRPr="003C5DD2">
              <w:rPr>
                <w:rFonts w:eastAsia="Times New Roman"/>
                <w:b/>
                <w:bCs/>
                <w:sz w:val="22"/>
                <w:szCs w:val="22"/>
              </w:rPr>
              <w:t xml:space="preserve"> (n=54)</w:t>
            </w:r>
          </w:p>
        </w:tc>
        <w:tc>
          <w:tcPr>
            <w:tcW w:w="1786" w:type="dxa"/>
            <w:gridSpan w:val="2"/>
            <w:tcBorders>
              <w:top w:val="single" w:sz="4" w:space="0" w:color="auto"/>
              <w:left w:val="nil"/>
              <w:bottom w:val="single" w:sz="4" w:space="0" w:color="auto"/>
              <w:right w:val="nil"/>
            </w:tcBorders>
            <w:vAlign w:val="bottom"/>
          </w:tcPr>
          <w:p w14:paraId="5360B59A" w14:textId="77777777" w:rsidR="00A37561" w:rsidRPr="003C5DD2" w:rsidRDefault="00A37561" w:rsidP="003C5DD2">
            <w:pPr>
              <w:spacing w:line="240" w:lineRule="auto"/>
              <w:jc w:val="center"/>
              <w:rPr>
                <w:sz w:val="22"/>
                <w:szCs w:val="22"/>
              </w:rPr>
            </w:pPr>
            <w:r w:rsidRPr="003C5DD2">
              <w:rPr>
                <w:rFonts w:eastAsia="Times New Roman"/>
                <w:b/>
                <w:bCs/>
                <w:sz w:val="22"/>
                <w:szCs w:val="22"/>
              </w:rPr>
              <w:t>Kontrol (n=54)</w:t>
            </w:r>
          </w:p>
        </w:tc>
        <w:tc>
          <w:tcPr>
            <w:tcW w:w="1224" w:type="dxa"/>
            <w:vMerge w:val="restart"/>
            <w:tcBorders>
              <w:top w:val="single" w:sz="4" w:space="0" w:color="auto"/>
              <w:left w:val="nil"/>
              <w:bottom w:val="nil"/>
              <w:right w:val="nil"/>
            </w:tcBorders>
            <w:vAlign w:val="bottom"/>
          </w:tcPr>
          <w:p w14:paraId="4023C304" w14:textId="77777777" w:rsidR="00A37561" w:rsidRPr="003C5DD2" w:rsidRDefault="00A37561" w:rsidP="003C5DD2">
            <w:pPr>
              <w:spacing w:line="240" w:lineRule="auto"/>
              <w:jc w:val="center"/>
              <w:rPr>
                <w:sz w:val="22"/>
                <w:szCs w:val="22"/>
              </w:rPr>
            </w:pPr>
            <w:r w:rsidRPr="003C5DD2">
              <w:rPr>
                <w:rFonts w:eastAsia="Times New Roman"/>
                <w:b/>
                <w:bCs/>
                <w:sz w:val="22"/>
                <w:szCs w:val="22"/>
              </w:rPr>
              <w:t>Ki-kare/ p değeri</w:t>
            </w:r>
          </w:p>
        </w:tc>
      </w:tr>
      <w:tr w:rsidR="00A37561" w:rsidRPr="003C5DD2" w14:paraId="1E636058" w14:textId="77777777" w:rsidTr="00A37561">
        <w:trPr>
          <w:trHeight w:val="279"/>
        </w:trPr>
        <w:tc>
          <w:tcPr>
            <w:tcW w:w="3864" w:type="dxa"/>
            <w:vMerge/>
            <w:tcBorders>
              <w:top w:val="nil"/>
              <w:left w:val="nil"/>
              <w:bottom w:val="single" w:sz="4" w:space="0" w:color="auto"/>
              <w:right w:val="nil"/>
            </w:tcBorders>
            <w:vAlign w:val="bottom"/>
          </w:tcPr>
          <w:p w14:paraId="2D1DDC2C" w14:textId="77777777" w:rsidR="00A37561" w:rsidRPr="003C5DD2" w:rsidRDefault="00A37561" w:rsidP="003C5DD2">
            <w:pPr>
              <w:spacing w:line="240" w:lineRule="auto"/>
              <w:ind w:left="100"/>
              <w:rPr>
                <w:rFonts w:eastAsia="Times New Roman"/>
                <w:b/>
                <w:bCs/>
                <w:sz w:val="22"/>
                <w:szCs w:val="22"/>
              </w:rPr>
            </w:pPr>
          </w:p>
        </w:tc>
        <w:tc>
          <w:tcPr>
            <w:tcW w:w="727" w:type="dxa"/>
            <w:tcBorders>
              <w:top w:val="single" w:sz="4" w:space="0" w:color="auto"/>
              <w:left w:val="nil"/>
              <w:bottom w:val="single" w:sz="4" w:space="0" w:color="auto"/>
              <w:right w:val="nil"/>
            </w:tcBorders>
            <w:vAlign w:val="bottom"/>
          </w:tcPr>
          <w:p w14:paraId="6D944445" w14:textId="77777777" w:rsidR="00A37561" w:rsidRPr="003C5DD2" w:rsidRDefault="00A37561" w:rsidP="003C5DD2">
            <w:pPr>
              <w:spacing w:line="240" w:lineRule="auto"/>
              <w:rPr>
                <w:sz w:val="22"/>
                <w:szCs w:val="22"/>
              </w:rPr>
            </w:pPr>
            <w:r w:rsidRPr="003C5DD2">
              <w:rPr>
                <w:rFonts w:eastAsia="Times New Roman"/>
                <w:b/>
                <w:bCs/>
                <w:sz w:val="22"/>
                <w:szCs w:val="22"/>
              </w:rPr>
              <w:t xml:space="preserve">       S</w:t>
            </w:r>
          </w:p>
        </w:tc>
        <w:tc>
          <w:tcPr>
            <w:tcW w:w="1080" w:type="dxa"/>
            <w:tcBorders>
              <w:top w:val="single" w:sz="4" w:space="0" w:color="auto"/>
              <w:left w:val="nil"/>
              <w:bottom w:val="single" w:sz="4" w:space="0" w:color="auto"/>
              <w:right w:val="nil"/>
            </w:tcBorders>
            <w:vAlign w:val="bottom"/>
          </w:tcPr>
          <w:p w14:paraId="6C0C056C" w14:textId="77777777" w:rsidR="00A37561" w:rsidRPr="003C5DD2" w:rsidRDefault="00A37561" w:rsidP="003C5DD2">
            <w:pPr>
              <w:spacing w:line="240" w:lineRule="auto"/>
              <w:rPr>
                <w:sz w:val="22"/>
                <w:szCs w:val="22"/>
              </w:rPr>
            </w:pPr>
            <w:r w:rsidRPr="003C5DD2">
              <w:rPr>
                <w:rFonts w:eastAsia="Times New Roman"/>
                <w:b/>
                <w:bCs/>
                <w:w w:val="95"/>
                <w:sz w:val="22"/>
                <w:szCs w:val="22"/>
              </w:rPr>
              <w:t>(%)</w:t>
            </w:r>
          </w:p>
        </w:tc>
        <w:tc>
          <w:tcPr>
            <w:tcW w:w="747" w:type="dxa"/>
            <w:tcBorders>
              <w:top w:val="nil"/>
              <w:left w:val="nil"/>
              <w:bottom w:val="single" w:sz="4" w:space="0" w:color="auto"/>
              <w:right w:val="nil"/>
            </w:tcBorders>
            <w:vAlign w:val="bottom"/>
          </w:tcPr>
          <w:p w14:paraId="2438F1E7" w14:textId="77777777" w:rsidR="00A37561" w:rsidRPr="003C5DD2" w:rsidRDefault="00A37561" w:rsidP="003C5DD2">
            <w:pPr>
              <w:spacing w:line="240" w:lineRule="auto"/>
              <w:rPr>
                <w:sz w:val="22"/>
                <w:szCs w:val="22"/>
              </w:rPr>
            </w:pPr>
            <w:r w:rsidRPr="003C5DD2">
              <w:rPr>
                <w:rFonts w:eastAsia="Times New Roman"/>
                <w:b/>
                <w:bCs/>
                <w:sz w:val="22"/>
                <w:szCs w:val="22"/>
              </w:rPr>
              <w:t xml:space="preserve">       S</w:t>
            </w:r>
          </w:p>
        </w:tc>
        <w:tc>
          <w:tcPr>
            <w:tcW w:w="1039" w:type="dxa"/>
            <w:tcBorders>
              <w:top w:val="nil"/>
              <w:left w:val="nil"/>
              <w:bottom w:val="single" w:sz="4" w:space="0" w:color="auto"/>
              <w:right w:val="nil"/>
            </w:tcBorders>
            <w:vAlign w:val="bottom"/>
          </w:tcPr>
          <w:p w14:paraId="37A4F386" w14:textId="77777777" w:rsidR="00A37561" w:rsidRPr="003C5DD2" w:rsidRDefault="00A37561" w:rsidP="003C5DD2">
            <w:pPr>
              <w:spacing w:line="240" w:lineRule="auto"/>
              <w:rPr>
                <w:sz w:val="22"/>
                <w:szCs w:val="22"/>
              </w:rPr>
            </w:pPr>
            <w:r w:rsidRPr="003C5DD2">
              <w:rPr>
                <w:rFonts w:eastAsia="Times New Roman"/>
                <w:b/>
                <w:bCs/>
                <w:sz w:val="22"/>
                <w:szCs w:val="22"/>
              </w:rPr>
              <w:t>(%)</w:t>
            </w:r>
          </w:p>
        </w:tc>
        <w:tc>
          <w:tcPr>
            <w:tcW w:w="1224" w:type="dxa"/>
            <w:vMerge/>
            <w:tcBorders>
              <w:top w:val="nil"/>
              <w:left w:val="nil"/>
              <w:bottom w:val="single" w:sz="4" w:space="0" w:color="auto"/>
              <w:right w:val="nil"/>
            </w:tcBorders>
            <w:vAlign w:val="bottom"/>
          </w:tcPr>
          <w:p w14:paraId="4E1F35E5" w14:textId="77777777" w:rsidR="00A37561" w:rsidRPr="003C5DD2" w:rsidRDefault="00A37561" w:rsidP="003C5DD2">
            <w:pPr>
              <w:spacing w:line="240" w:lineRule="auto"/>
              <w:rPr>
                <w:sz w:val="22"/>
                <w:szCs w:val="22"/>
              </w:rPr>
            </w:pPr>
          </w:p>
        </w:tc>
      </w:tr>
      <w:tr w:rsidR="00A37561" w:rsidRPr="003C5DD2" w14:paraId="18539A5C" w14:textId="77777777" w:rsidTr="00A37561">
        <w:trPr>
          <w:trHeight w:val="279"/>
        </w:trPr>
        <w:tc>
          <w:tcPr>
            <w:tcW w:w="3864" w:type="dxa"/>
            <w:tcBorders>
              <w:top w:val="single" w:sz="4" w:space="0" w:color="auto"/>
              <w:left w:val="nil"/>
              <w:bottom w:val="nil"/>
              <w:right w:val="nil"/>
            </w:tcBorders>
            <w:vAlign w:val="bottom"/>
          </w:tcPr>
          <w:p w14:paraId="6573D4C0" w14:textId="77777777" w:rsidR="00A37561" w:rsidRPr="003C5DD2" w:rsidRDefault="00A37561" w:rsidP="003C5DD2">
            <w:pPr>
              <w:spacing w:line="240" w:lineRule="auto"/>
              <w:ind w:left="100"/>
              <w:rPr>
                <w:rFonts w:eastAsia="Times New Roman"/>
                <w:b/>
                <w:bCs/>
                <w:sz w:val="22"/>
                <w:szCs w:val="22"/>
              </w:rPr>
            </w:pPr>
            <w:r w:rsidRPr="003C5DD2">
              <w:rPr>
                <w:rFonts w:eastAsia="Times New Roman"/>
                <w:b/>
                <w:bCs/>
                <w:sz w:val="22"/>
                <w:szCs w:val="22"/>
              </w:rPr>
              <w:t>Doğumda müdahale</w:t>
            </w:r>
          </w:p>
        </w:tc>
        <w:tc>
          <w:tcPr>
            <w:tcW w:w="727" w:type="dxa"/>
            <w:tcBorders>
              <w:top w:val="single" w:sz="4" w:space="0" w:color="auto"/>
              <w:left w:val="nil"/>
              <w:bottom w:val="nil"/>
              <w:right w:val="nil"/>
            </w:tcBorders>
            <w:vAlign w:val="bottom"/>
          </w:tcPr>
          <w:p w14:paraId="27B5C037" w14:textId="77777777" w:rsidR="00A37561" w:rsidRPr="003C5DD2" w:rsidRDefault="00A37561" w:rsidP="003C5DD2">
            <w:pPr>
              <w:spacing w:line="240" w:lineRule="auto"/>
              <w:rPr>
                <w:sz w:val="22"/>
                <w:szCs w:val="22"/>
              </w:rPr>
            </w:pPr>
          </w:p>
        </w:tc>
        <w:tc>
          <w:tcPr>
            <w:tcW w:w="1080" w:type="dxa"/>
            <w:tcBorders>
              <w:top w:val="single" w:sz="4" w:space="0" w:color="auto"/>
              <w:left w:val="nil"/>
              <w:bottom w:val="nil"/>
              <w:right w:val="nil"/>
            </w:tcBorders>
            <w:vAlign w:val="bottom"/>
          </w:tcPr>
          <w:p w14:paraId="029BB821" w14:textId="77777777" w:rsidR="00A37561" w:rsidRPr="003C5DD2" w:rsidRDefault="00A37561" w:rsidP="003C5DD2">
            <w:pPr>
              <w:spacing w:line="240" w:lineRule="auto"/>
              <w:rPr>
                <w:sz w:val="22"/>
                <w:szCs w:val="22"/>
              </w:rPr>
            </w:pPr>
          </w:p>
        </w:tc>
        <w:tc>
          <w:tcPr>
            <w:tcW w:w="747" w:type="dxa"/>
            <w:tcBorders>
              <w:top w:val="single" w:sz="4" w:space="0" w:color="auto"/>
              <w:left w:val="nil"/>
              <w:bottom w:val="nil"/>
              <w:right w:val="nil"/>
            </w:tcBorders>
            <w:vAlign w:val="bottom"/>
          </w:tcPr>
          <w:p w14:paraId="2AF37BAB" w14:textId="77777777" w:rsidR="00A37561" w:rsidRPr="003C5DD2" w:rsidRDefault="00A37561" w:rsidP="003C5DD2">
            <w:pPr>
              <w:spacing w:line="240" w:lineRule="auto"/>
              <w:rPr>
                <w:sz w:val="22"/>
                <w:szCs w:val="22"/>
              </w:rPr>
            </w:pPr>
          </w:p>
        </w:tc>
        <w:tc>
          <w:tcPr>
            <w:tcW w:w="1039" w:type="dxa"/>
            <w:tcBorders>
              <w:top w:val="single" w:sz="4" w:space="0" w:color="auto"/>
              <w:left w:val="nil"/>
              <w:bottom w:val="nil"/>
              <w:right w:val="nil"/>
            </w:tcBorders>
            <w:vAlign w:val="bottom"/>
          </w:tcPr>
          <w:p w14:paraId="59DC1302" w14:textId="77777777" w:rsidR="00A37561" w:rsidRPr="003C5DD2" w:rsidRDefault="00A37561" w:rsidP="003C5DD2">
            <w:pPr>
              <w:spacing w:line="240" w:lineRule="auto"/>
              <w:rPr>
                <w:sz w:val="22"/>
                <w:szCs w:val="22"/>
              </w:rPr>
            </w:pPr>
          </w:p>
        </w:tc>
        <w:tc>
          <w:tcPr>
            <w:tcW w:w="1224" w:type="dxa"/>
            <w:tcBorders>
              <w:top w:val="single" w:sz="4" w:space="0" w:color="auto"/>
              <w:left w:val="nil"/>
              <w:bottom w:val="nil"/>
              <w:right w:val="nil"/>
            </w:tcBorders>
            <w:vAlign w:val="bottom"/>
          </w:tcPr>
          <w:p w14:paraId="6AD213EF" w14:textId="77777777" w:rsidR="00A37561" w:rsidRPr="003C5DD2" w:rsidRDefault="00A37561" w:rsidP="003C5DD2">
            <w:pPr>
              <w:spacing w:line="240" w:lineRule="auto"/>
              <w:rPr>
                <w:sz w:val="22"/>
                <w:szCs w:val="22"/>
              </w:rPr>
            </w:pPr>
          </w:p>
        </w:tc>
      </w:tr>
      <w:tr w:rsidR="003A7649" w:rsidRPr="003C5DD2" w14:paraId="2FEDB196" w14:textId="77777777" w:rsidTr="00A37561">
        <w:trPr>
          <w:trHeight w:val="290"/>
        </w:trPr>
        <w:tc>
          <w:tcPr>
            <w:tcW w:w="3864" w:type="dxa"/>
            <w:tcBorders>
              <w:top w:val="nil"/>
              <w:left w:val="nil"/>
              <w:bottom w:val="nil"/>
              <w:right w:val="nil"/>
            </w:tcBorders>
            <w:vAlign w:val="bottom"/>
          </w:tcPr>
          <w:p w14:paraId="5A556980"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left w:val="nil"/>
              <w:bottom w:val="nil"/>
              <w:right w:val="nil"/>
            </w:tcBorders>
            <w:vAlign w:val="bottom"/>
          </w:tcPr>
          <w:p w14:paraId="19BD488A" w14:textId="77777777" w:rsidR="003A7649" w:rsidRPr="003C5DD2" w:rsidRDefault="003A7649" w:rsidP="003C5DD2">
            <w:pPr>
              <w:spacing w:line="240" w:lineRule="auto"/>
              <w:ind w:left="420"/>
              <w:rPr>
                <w:sz w:val="22"/>
                <w:szCs w:val="22"/>
              </w:rPr>
            </w:pPr>
            <w:r w:rsidRPr="003C5DD2">
              <w:rPr>
                <w:rFonts w:eastAsia="Times New Roman"/>
                <w:sz w:val="22"/>
                <w:szCs w:val="22"/>
              </w:rPr>
              <w:t>30</w:t>
            </w:r>
          </w:p>
        </w:tc>
        <w:tc>
          <w:tcPr>
            <w:tcW w:w="1080" w:type="dxa"/>
            <w:tcBorders>
              <w:top w:val="nil"/>
              <w:left w:val="nil"/>
              <w:bottom w:val="nil"/>
              <w:right w:val="nil"/>
            </w:tcBorders>
            <w:vAlign w:val="bottom"/>
          </w:tcPr>
          <w:p w14:paraId="0D94A556"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(55,6)</w:t>
            </w:r>
          </w:p>
        </w:tc>
        <w:tc>
          <w:tcPr>
            <w:tcW w:w="747" w:type="dxa"/>
            <w:tcBorders>
              <w:top w:val="nil"/>
              <w:left w:val="nil"/>
              <w:bottom w:val="nil"/>
              <w:right w:val="nil"/>
            </w:tcBorders>
            <w:vAlign w:val="bottom"/>
          </w:tcPr>
          <w:p w14:paraId="1A97877F" w14:textId="77777777" w:rsidR="003A7649" w:rsidRPr="003C5DD2" w:rsidRDefault="003A7649" w:rsidP="003C5DD2">
            <w:pPr>
              <w:spacing w:line="240" w:lineRule="auto"/>
              <w:ind w:left="460"/>
              <w:rPr>
                <w:sz w:val="22"/>
                <w:szCs w:val="22"/>
              </w:rPr>
            </w:pPr>
            <w:r w:rsidRPr="003C5DD2">
              <w:rPr>
                <w:rFonts w:eastAsia="Times New Roman"/>
                <w:sz w:val="22"/>
                <w:szCs w:val="22"/>
              </w:rPr>
              <w:t>40</w:t>
            </w:r>
          </w:p>
        </w:tc>
        <w:tc>
          <w:tcPr>
            <w:tcW w:w="1039" w:type="dxa"/>
            <w:tcBorders>
              <w:top w:val="nil"/>
              <w:left w:val="nil"/>
              <w:bottom w:val="nil"/>
              <w:right w:val="nil"/>
            </w:tcBorders>
            <w:vAlign w:val="bottom"/>
          </w:tcPr>
          <w:p w14:paraId="4235CFE7"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(74,1)</w:t>
            </w:r>
          </w:p>
        </w:tc>
        <w:tc>
          <w:tcPr>
            <w:tcW w:w="1224" w:type="dxa"/>
            <w:tcBorders>
              <w:top w:val="nil"/>
              <w:left w:val="nil"/>
              <w:bottom w:val="nil"/>
              <w:right w:val="nil"/>
            </w:tcBorders>
            <w:vAlign w:val="bottom"/>
          </w:tcPr>
          <w:p w14:paraId="2575B6AC" w14:textId="77777777" w:rsidR="003A7649" w:rsidRPr="003C5DD2" w:rsidRDefault="003A7649" w:rsidP="003C5DD2">
            <w:pPr>
              <w:spacing w:line="240" w:lineRule="auto"/>
              <w:jc w:val="center"/>
              <w:rPr>
                <w:sz w:val="22"/>
                <w:szCs w:val="22"/>
              </w:rPr>
            </w:pPr>
            <w:r w:rsidRPr="003C5DD2">
              <w:rPr>
                <w:rFonts w:eastAsia="Times New Roman"/>
                <w:sz w:val="22"/>
                <w:szCs w:val="22"/>
              </w:rPr>
              <w:t>4,060</w:t>
            </w:r>
            <w:r w:rsidR="00A37561" w:rsidRPr="003C5DD2">
              <w:rPr>
                <w:rFonts w:eastAsia="Times New Roman"/>
                <w:sz w:val="22"/>
                <w:szCs w:val="22"/>
              </w:rPr>
              <w:t xml:space="preserve"> /</w:t>
            </w:r>
          </w:p>
        </w:tc>
      </w:tr>
      <w:tr w:rsidR="003A7649" w:rsidRPr="003C5DD2" w14:paraId="42439249" w14:textId="77777777" w:rsidTr="0086751B">
        <w:trPr>
          <w:trHeight w:val="304"/>
        </w:trPr>
        <w:tc>
          <w:tcPr>
            <w:tcW w:w="3864" w:type="dxa"/>
            <w:tcBorders>
              <w:top w:val="nil"/>
              <w:left w:val="nil"/>
              <w:bottom w:val="single" w:sz="4" w:space="0" w:color="auto"/>
              <w:right w:val="nil"/>
            </w:tcBorders>
            <w:vAlign w:val="bottom"/>
          </w:tcPr>
          <w:p w14:paraId="4CC29DCF"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left w:val="nil"/>
              <w:bottom w:val="single" w:sz="4" w:space="0" w:color="auto"/>
              <w:right w:val="nil"/>
            </w:tcBorders>
            <w:vAlign w:val="bottom"/>
          </w:tcPr>
          <w:p w14:paraId="612CF1A1" w14:textId="77777777" w:rsidR="003A7649" w:rsidRPr="003C5DD2" w:rsidRDefault="003A7649" w:rsidP="003C5DD2">
            <w:pPr>
              <w:spacing w:line="240" w:lineRule="auto"/>
              <w:ind w:left="440"/>
              <w:rPr>
                <w:sz w:val="22"/>
                <w:szCs w:val="22"/>
              </w:rPr>
            </w:pPr>
            <w:r w:rsidRPr="003C5DD2">
              <w:rPr>
                <w:rFonts w:eastAsia="Times New Roman"/>
                <w:sz w:val="22"/>
                <w:szCs w:val="22"/>
              </w:rPr>
              <w:t>24</w:t>
            </w:r>
          </w:p>
        </w:tc>
        <w:tc>
          <w:tcPr>
            <w:tcW w:w="1080" w:type="dxa"/>
            <w:tcBorders>
              <w:top w:val="nil"/>
              <w:left w:val="nil"/>
              <w:bottom w:val="single" w:sz="4" w:space="0" w:color="auto"/>
              <w:right w:val="nil"/>
            </w:tcBorders>
            <w:vAlign w:val="bottom"/>
          </w:tcPr>
          <w:p w14:paraId="143E88C1"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(44,4)</w:t>
            </w:r>
          </w:p>
        </w:tc>
        <w:tc>
          <w:tcPr>
            <w:tcW w:w="747" w:type="dxa"/>
            <w:tcBorders>
              <w:top w:val="nil"/>
              <w:left w:val="nil"/>
              <w:bottom w:val="single" w:sz="4" w:space="0" w:color="auto"/>
              <w:right w:val="nil"/>
            </w:tcBorders>
            <w:vAlign w:val="bottom"/>
          </w:tcPr>
          <w:p w14:paraId="3E1110BB" w14:textId="77777777" w:rsidR="003A7649" w:rsidRPr="003C5DD2" w:rsidRDefault="003A7649" w:rsidP="003C5DD2">
            <w:pPr>
              <w:spacing w:line="240" w:lineRule="auto"/>
              <w:ind w:left="460"/>
              <w:rPr>
                <w:sz w:val="22"/>
                <w:szCs w:val="22"/>
              </w:rPr>
            </w:pPr>
            <w:r w:rsidRPr="003C5DD2">
              <w:rPr>
                <w:rFonts w:eastAsia="Times New Roman"/>
                <w:sz w:val="22"/>
                <w:szCs w:val="22"/>
              </w:rPr>
              <w:t>14</w:t>
            </w:r>
          </w:p>
        </w:tc>
        <w:tc>
          <w:tcPr>
            <w:tcW w:w="1039" w:type="dxa"/>
            <w:tcBorders>
              <w:top w:val="nil"/>
              <w:left w:val="nil"/>
              <w:bottom w:val="single" w:sz="4" w:space="0" w:color="auto"/>
              <w:right w:val="nil"/>
            </w:tcBorders>
            <w:vAlign w:val="bottom"/>
          </w:tcPr>
          <w:p w14:paraId="2FBBADC0"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(25,9)</w:t>
            </w:r>
          </w:p>
        </w:tc>
        <w:tc>
          <w:tcPr>
            <w:tcW w:w="1224" w:type="dxa"/>
            <w:tcBorders>
              <w:top w:val="nil"/>
              <w:left w:val="nil"/>
              <w:bottom w:val="single" w:sz="4" w:space="0" w:color="auto"/>
              <w:right w:val="nil"/>
            </w:tcBorders>
            <w:vAlign w:val="bottom"/>
          </w:tcPr>
          <w:p w14:paraId="4E057418" w14:textId="77777777" w:rsidR="003A7649" w:rsidRPr="003C5DD2" w:rsidRDefault="003A7649" w:rsidP="003C5DD2">
            <w:pPr>
              <w:spacing w:line="240" w:lineRule="auto"/>
              <w:jc w:val="center"/>
              <w:rPr>
                <w:sz w:val="22"/>
                <w:szCs w:val="22"/>
              </w:rPr>
            </w:pPr>
            <w:r w:rsidRPr="003C5DD2">
              <w:rPr>
                <w:rFonts w:eastAsia="Times New Roman"/>
                <w:b/>
                <w:bCs/>
                <w:sz w:val="22"/>
                <w:szCs w:val="22"/>
              </w:rPr>
              <w:t>0,044</w:t>
            </w:r>
          </w:p>
        </w:tc>
      </w:tr>
      <w:tr w:rsidR="003A7649" w:rsidRPr="003C5DD2" w14:paraId="7983DB2B" w14:textId="77777777" w:rsidTr="0086751B">
        <w:trPr>
          <w:trHeight w:val="279"/>
        </w:trPr>
        <w:tc>
          <w:tcPr>
            <w:tcW w:w="3864" w:type="dxa"/>
            <w:tcBorders>
              <w:top w:val="single" w:sz="4" w:space="0" w:color="auto"/>
              <w:bottom w:val="nil"/>
            </w:tcBorders>
            <w:vAlign w:val="bottom"/>
          </w:tcPr>
          <w:p w14:paraId="354FE4FE" w14:textId="1D2739BE" w:rsidR="003A7649" w:rsidRPr="003C5DD2" w:rsidRDefault="003A7649" w:rsidP="003C5DD2">
            <w:pPr>
              <w:spacing w:line="240" w:lineRule="auto"/>
              <w:ind w:left="100"/>
              <w:rPr>
                <w:sz w:val="22"/>
                <w:szCs w:val="22"/>
              </w:rPr>
            </w:pPr>
            <w:r w:rsidRPr="003C5DD2">
              <w:rPr>
                <w:rFonts w:eastAsia="Times New Roman"/>
                <w:b/>
                <w:bCs/>
                <w:sz w:val="22"/>
                <w:szCs w:val="22"/>
              </w:rPr>
              <w:t>İndüksiyon</w:t>
            </w:r>
            <w:r w:rsidR="00FD4664">
              <w:rPr>
                <w:rFonts w:eastAsia="Times New Roman"/>
                <w:b/>
                <w:bCs/>
                <w:sz w:val="22"/>
                <w:szCs w:val="22"/>
              </w:rPr>
              <w:t xml:space="preserve"> (Oksitosin)</w:t>
            </w:r>
            <w:r w:rsidRPr="003C5DD2">
              <w:rPr>
                <w:rFonts w:eastAsia="Times New Roman"/>
                <w:b/>
                <w:bCs/>
                <w:sz w:val="22"/>
                <w:szCs w:val="22"/>
              </w:rPr>
              <w:t xml:space="preserve"> kullanım</w:t>
            </w:r>
            <w:r w:rsidR="00645117" w:rsidRPr="003C5DD2">
              <w:rPr>
                <w:rFonts w:eastAsia="Times New Roman"/>
                <w:b/>
                <w:bCs/>
                <w:sz w:val="22"/>
                <w:szCs w:val="22"/>
              </w:rPr>
              <w:t>ı</w:t>
            </w:r>
            <w:r w:rsidRPr="003C5DD2">
              <w:rPr>
                <w:rFonts w:eastAsia="Times New Roman"/>
                <w:b/>
                <w:bCs/>
                <w:sz w:val="22"/>
                <w:szCs w:val="22"/>
              </w:rPr>
              <w:t xml:space="preserve"> </w:t>
            </w:r>
          </w:p>
        </w:tc>
        <w:tc>
          <w:tcPr>
            <w:tcW w:w="727" w:type="dxa"/>
            <w:tcBorders>
              <w:top w:val="single" w:sz="4" w:space="0" w:color="auto"/>
              <w:bottom w:val="nil"/>
            </w:tcBorders>
            <w:vAlign w:val="bottom"/>
          </w:tcPr>
          <w:p w14:paraId="5510C262"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7EFE08D5"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72A5CE69"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5DEC75DF"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5372E339" w14:textId="77777777" w:rsidR="003A7649" w:rsidRPr="003C5DD2" w:rsidRDefault="003A7649" w:rsidP="003C5DD2">
            <w:pPr>
              <w:spacing w:line="240" w:lineRule="auto"/>
              <w:rPr>
                <w:sz w:val="22"/>
                <w:szCs w:val="22"/>
              </w:rPr>
            </w:pPr>
          </w:p>
        </w:tc>
      </w:tr>
      <w:tr w:rsidR="003A7649" w:rsidRPr="003C5DD2" w14:paraId="0599462F" w14:textId="77777777" w:rsidTr="00A37561">
        <w:trPr>
          <w:trHeight w:val="290"/>
        </w:trPr>
        <w:tc>
          <w:tcPr>
            <w:tcW w:w="3864" w:type="dxa"/>
            <w:tcBorders>
              <w:top w:val="nil"/>
              <w:bottom w:val="nil"/>
            </w:tcBorders>
            <w:vAlign w:val="bottom"/>
          </w:tcPr>
          <w:p w14:paraId="527BFC2D"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7986386A" w14:textId="77777777" w:rsidR="003A7649" w:rsidRPr="003C5DD2" w:rsidRDefault="003A7649" w:rsidP="003C5DD2">
            <w:pPr>
              <w:spacing w:line="240" w:lineRule="auto"/>
              <w:ind w:left="440"/>
              <w:rPr>
                <w:sz w:val="22"/>
                <w:szCs w:val="22"/>
              </w:rPr>
            </w:pPr>
            <w:r w:rsidRPr="003C5DD2">
              <w:rPr>
                <w:rFonts w:eastAsia="Times New Roman"/>
                <w:sz w:val="22"/>
                <w:szCs w:val="22"/>
              </w:rPr>
              <w:t>20</w:t>
            </w:r>
          </w:p>
        </w:tc>
        <w:tc>
          <w:tcPr>
            <w:tcW w:w="1080" w:type="dxa"/>
            <w:tcBorders>
              <w:top w:val="nil"/>
              <w:bottom w:val="nil"/>
            </w:tcBorders>
            <w:vAlign w:val="bottom"/>
          </w:tcPr>
          <w:p w14:paraId="2D2F3431"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(37,0)</w:t>
            </w:r>
          </w:p>
        </w:tc>
        <w:tc>
          <w:tcPr>
            <w:tcW w:w="747" w:type="dxa"/>
            <w:tcBorders>
              <w:top w:val="nil"/>
              <w:bottom w:val="nil"/>
            </w:tcBorders>
            <w:vAlign w:val="bottom"/>
          </w:tcPr>
          <w:p w14:paraId="06F2150B" w14:textId="77777777" w:rsidR="003A7649" w:rsidRPr="003C5DD2" w:rsidRDefault="00A870E0" w:rsidP="003C5DD2">
            <w:pPr>
              <w:spacing w:line="240" w:lineRule="auto"/>
              <w:ind w:left="440"/>
              <w:rPr>
                <w:sz w:val="22"/>
                <w:szCs w:val="22"/>
              </w:rPr>
            </w:pPr>
            <w:r w:rsidRPr="003C5DD2">
              <w:rPr>
                <w:rFonts w:eastAsia="Times New Roman"/>
                <w:sz w:val="22"/>
                <w:szCs w:val="22"/>
              </w:rPr>
              <w:t>21</w:t>
            </w:r>
          </w:p>
        </w:tc>
        <w:tc>
          <w:tcPr>
            <w:tcW w:w="1039" w:type="dxa"/>
            <w:tcBorders>
              <w:top w:val="nil"/>
              <w:bottom w:val="nil"/>
            </w:tcBorders>
            <w:vAlign w:val="bottom"/>
          </w:tcPr>
          <w:p w14:paraId="101E074A" w14:textId="77777777" w:rsidR="003A7649" w:rsidRPr="003C5DD2" w:rsidRDefault="003A7649" w:rsidP="003C5DD2">
            <w:pPr>
              <w:spacing w:line="240" w:lineRule="auto"/>
              <w:ind w:left="60"/>
              <w:rPr>
                <w:sz w:val="22"/>
                <w:szCs w:val="22"/>
              </w:rPr>
            </w:pPr>
            <w:r w:rsidRPr="003C5DD2">
              <w:rPr>
                <w:rFonts w:eastAsia="Times New Roman"/>
                <w:sz w:val="22"/>
                <w:szCs w:val="22"/>
              </w:rPr>
              <w:t>(38,9)</w:t>
            </w:r>
          </w:p>
        </w:tc>
        <w:tc>
          <w:tcPr>
            <w:tcW w:w="1224" w:type="dxa"/>
            <w:tcBorders>
              <w:top w:val="nil"/>
              <w:bottom w:val="nil"/>
            </w:tcBorders>
            <w:vAlign w:val="bottom"/>
          </w:tcPr>
          <w:p w14:paraId="6B0A4F83" w14:textId="77777777" w:rsidR="003A7649" w:rsidRPr="003C5DD2" w:rsidRDefault="003A7649"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BF1501" w:rsidRPr="003C5DD2">
              <w:rPr>
                <w:rFonts w:eastAsia="Times New Roman"/>
                <w:w w:val="98"/>
                <w:sz w:val="22"/>
                <w:szCs w:val="22"/>
              </w:rPr>
              <w:t xml:space="preserve"> </w:t>
            </w:r>
            <w:r w:rsidRPr="003C5DD2">
              <w:rPr>
                <w:rFonts w:eastAsia="Times New Roman"/>
                <w:w w:val="98"/>
                <w:sz w:val="22"/>
                <w:szCs w:val="22"/>
              </w:rPr>
              <w:t>0,039</w:t>
            </w:r>
          </w:p>
        </w:tc>
      </w:tr>
      <w:tr w:rsidR="003A7649" w:rsidRPr="003C5DD2" w14:paraId="5C3E0F0D" w14:textId="77777777" w:rsidTr="00A37561">
        <w:trPr>
          <w:trHeight w:val="297"/>
        </w:trPr>
        <w:tc>
          <w:tcPr>
            <w:tcW w:w="3864" w:type="dxa"/>
            <w:tcBorders>
              <w:top w:val="nil"/>
              <w:bottom w:val="single" w:sz="4" w:space="0" w:color="auto"/>
            </w:tcBorders>
            <w:vAlign w:val="bottom"/>
          </w:tcPr>
          <w:p w14:paraId="64263AA2"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29A45695" w14:textId="77777777" w:rsidR="003A7649" w:rsidRPr="003C5DD2" w:rsidRDefault="00A870E0" w:rsidP="003C5DD2">
            <w:pPr>
              <w:spacing w:line="240" w:lineRule="auto"/>
              <w:ind w:left="440"/>
              <w:rPr>
                <w:sz w:val="22"/>
                <w:szCs w:val="22"/>
              </w:rPr>
            </w:pPr>
            <w:r w:rsidRPr="003C5DD2">
              <w:rPr>
                <w:rFonts w:eastAsia="Times New Roman"/>
                <w:sz w:val="22"/>
                <w:szCs w:val="22"/>
              </w:rPr>
              <w:t>34</w:t>
            </w:r>
          </w:p>
        </w:tc>
        <w:tc>
          <w:tcPr>
            <w:tcW w:w="1080" w:type="dxa"/>
            <w:tcBorders>
              <w:top w:val="nil"/>
              <w:bottom w:val="single" w:sz="4" w:space="0" w:color="auto"/>
            </w:tcBorders>
            <w:vAlign w:val="bottom"/>
          </w:tcPr>
          <w:p w14:paraId="209A6407"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(63,0)</w:t>
            </w:r>
          </w:p>
        </w:tc>
        <w:tc>
          <w:tcPr>
            <w:tcW w:w="747" w:type="dxa"/>
            <w:tcBorders>
              <w:top w:val="nil"/>
              <w:bottom w:val="single" w:sz="4" w:space="0" w:color="auto"/>
            </w:tcBorders>
            <w:vAlign w:val="bottom"/>
          </w:tcPr>
          <w:p w14:paraId="5DFC2879" w14:textId="77777777" w:rsidR="003A7649" w:rsidRPr="003C5DD2" w:rsidRDefault="003A7649" w:rsidP="003C5DD2">
            <w:pPr>
              <w:spacing w:line="240" w:lineRule="auto"/>
              <w:ind w:left="440"/>
              <w:rPr>
                <w:sz w:val="22"/>
                <w:szCs w:val="22"/>
              </w:rPr>
            </w:pPr>
            <w:r w:rsidRPr="003C5DD2">
              <w:rPr>
                <w:rFonts w:eastAsia="Times New Roman"/>
                <w:sz w:val="22"/>
                <w:szCs w:val="22"/>
              </w:rPr>
              <w:t>3</w:t>
            </w:r>
            <w:r w:rsidR="00A870E0" w:rsidRPr="003C5DD2">
              <w:rPr>
                <w:rFonts w:eastAsia="Times New Roman"/>
                <w:sz w:val="22"/>
                <w:szCs w:val="22"/>
              </w:rPr>
              <w:t>3</w:t>
            </w:r>
          </w:p>
        </w:tc>
        <w:tc>
          <w:tcPr>
            <w:tcW w:w="1039" w:type="dxa"/>
            <w:tcBorders>
              <w:top w:val="nil"/>
              <w:bottom w:val="single" w:sz="4" w:space="0" w:color="auto"/>
            </w:tcBorders>
            <w:vAlign w:val="bottom"/>
          </w:tcPr>
          <w:p w14:paraId="2DA9922F" w14:textId="77777777" w:rsidR="003A7649" w:rsidRPr="003C5DD2" w:rsidRDefault="003A7649" w:rsidP="003C5DD2">
            <w:pPr>
              <w:spacing w:line="240" w:lineRule="auto"/>
              <w:ind w:left="60"/>
              <w:rPr>
                <w:sz w:val="22"/>
                <w:szCs w:val="22"/>
              </w:rPr>
            </w:pPr>
            <w:r w:rsidRPr="003C5DD2">
              <w:rPr>
                <w:rFonts w:eastAsia="Times New Roman"/>
                <w:sz w:val="22"/>
                <w:szCs w:val="22"/>
              </w:rPr>
              <w:t>(61,1)</w:t>
            </w:r>
          </w:p>
        </w:tc>
        <w:tc>
          <w:tcPr>
            <w:tcW w:w="1224" w:type="dxa"/>
            <w:tcBorders>
              <w:top w:val="nil"/>
              <w:bottom w:val="single" w:sz="4" w:space="0" w:color="auto"/>
            </w:tcBorders>
            <w:vAlign w:val="bottom"/>
          </w:tcPr>
          <w:p w14:paraId="5D59E1F3" w14:textId="77777777" w:rsidR="003A7649" w:rsidRPr="003C5DD2" w:rsidRDefault="003A7649"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w:t>
            </w:r>
            <w:r w:rsidR="00BF1501" w:rsidRPr="003C5DD2">
              <w:rPr>
                <w:rFonts w:eastAsia="Times New Roman"/>
                <w:w w:val="99"/>
                <w:sz w:val="22"/>
                <w:szCs w:val="22"/>
              </w:rPr>
              <w:t xml:space="preserve"> </w:t>
            </w:r>
            <w:r w:rsidRPr="003C5DD2">
              <w:rPr>
                <w:rFonts w:eastAsia="Times New Roman"/>
                <w:w w:val="99"/>
                <w:sz w:val="22"/>
                <w:szCs w:val="22"/>
              </w:rPr>
              <w:t>0,843</w:t>
            </w:r>
          </w:p>
        </w:tc>
      </w:tr>
      <w:tr w:rsidR="003A7649" w:rsidRPr="003C5DD2" w14:paraId="73C22A90" w14:textId="77777777" w:rsidTr="00A37561">
        <w:trPr>
          <w:trHeight w:val="283"/>
        </w:trPr>
        <w:tc>
          <w:tcPr>
            <w:tcW w:w="3864" w:type="dxa"/>
            <w:tcBorders>
              <w:top w:val="single" w:sz="4" w:space="0" w:color="auto"/>
              <w:bottom w:val="nil"/>
            </w:tcBorders>
            <w:vAlign w:val="bottom"/>
          </w:tcPr>
          <w:p w14:paraId="53D45584" w14:textId="5EEA4A84" w:rsidR="003A7649" w:rsidRPr="007A6399" w:rsidRDefault="00270477" w:rsidP="003C5DD2">
            <w:pPr>
              <w:spacing w:line="240" w:lineRule="auto"/>
              <w:ind w:left="100"/>
              <w:rPr>
                <w:sz w:val="22"/>
                <w:szCs w:val="22"/>
              </w:rPr>
            </w:pPr>
            <w:r w:rsidRPr="007A6399">
              <w:rPr>
                <w:b/>
                <w:bCs/>
                <w:sz w:val="22"/>
                <w:szCs w:val="22"/>
              </w:rPr>
              <w:t>Dinoproston</w:t>
            </w:r>
            <w:r w:rsidR="003A7649" w:rsidRPr="007A6399">
              <w:rPr>
                <w:rFonts w:eastAsia="Times New Roman"/>
                <w:b/>
                <w:bCs/>
                <w:sz w:val="22"/>
                <w:szCs w:val="22"/>
              </w:rPr>
              <w:t xml:space="preserve"> kullanım</w:t>
            </w:r>
            <w:r w:rsidR="00645117" w:rsidRPr="007A6399">
              <w:rPr>
                <w:rFonts w:eastAsia="Times New Roman"/>
                <w:b/>
                <w:bCs/>
                <w:sz w:val="22"/>
                <w:szCs w:val="22"/>
              </w:rPr>
              <w:t>ı</w:t>
            </w:r>
            <w:r w:rsidR="003A7649" w:rsidRPr="007A6399">
              <w:rPr>
                <w:rFonts w:eastAsia="Times New Roman"/>
                <w:b/>
                <w:bCs/>
                <w:sz w:val="22"/>
                <w:szCs w:val="22"/>
              </w:rPr>
              <w:t xml:space="preserve"> </w:t>
            </w:r>
          </w:p>
        </w:tc>
        <w:tc>
          <w:tcPr>
            <w:tcW w:w="727" w:type="dxa"/>
            <w:tcBorders>
              <w:top w:val="single" w:sz="4" w:space="0" w:color="auto"/>
              <w:bottom w:val="nil"/>
            </w:tcBorders>
            <w:vAlign w:val="bottom"/>
          </w:tcPr>
          <w:p w14:paraId="13E18318"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4D6EF6E6"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3502C4D3"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4645A260"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787320E7" w14:textId="77777777" w:rsidR="003A7649" w:rsidRPr="003C5DD2" w:rsidRDefault="003A7649" w:rsidP="003C5DD2">
            <w:pPr>
              <w:spacing w:line="240" w:lineRule="auto"/>
              <w:rPr>
                <w:sz w:val="22"/>
                <w:szCs w:val="22"/>
              </w:rPr>
            </w:pPr>
          </w:p>
        </w:tc>
      </w:tr>
      <w:tr w:rsidR="003A7649" w:rsidRPr="003C5DD2" w14:paraId="1077F0E5" w14:textId="77777777" w:rsidTr="00A37561">
        <w:trPr>
          <w:trHeight w:val="290"/>
        </w:trPr>
        <w:tc>
          <w:tcPr>
            <w:tcW w:w="3864" w:type="dxa"/>
            <w:tcBorders>
              <w:top w:val="nil"/>
              <w:bottom w:val="nil"/>
            </w:tcBorders>
            <w:vAlign w:val="bottom"/>
          </w:tcPr>
          <w:p w14:paraId="7AE7BED6"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27910092" w14:textId="77777777" w:rsidR="003A7649" w:rsidRPr="003C5DD2" w:rsidRDefault="003A7649" w:rsidP="003C5DD2">
            <w:pPr>
              <w:spacing w:line="240" w:lineRule="auto"/>
              <w:ind w:left="440"/>
              <w:rPr>
                <w:sz w:val="22"/>
                <w:szCs w:val="22"/>
              </w:rPr>
            </w:pPr>
            <w:r w:rsidRPr="003C5DD2">
              <w:rPr>
                <w:rFonts w:eastAsia="Times New Roman"/>
                <w:sz w:val="22"/>
                <w:szCs w:val="22"/>
              </w:rPr>
              <w:t>9</w:t>
            </w:r>
          </w:p>
        </w:tc>
        <w:tc>
          <w:tcPr>
            <w:tcW w:w="1080" w:type="dxa"/>
            <w:tcBorders>
              <w:top w:val="nil"/>
              <w:bottom w:val="nil"/>
            </w:tcBorders>
            <w:vAlign w:val="bottom"/>
          </w:tcPr>
          <w:p w14:paraId="00CF9904"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(16,7)</w:t>
            </w:r>
          </w:p>
        </w:tc>
        <w:tc>
          <w:tcPr>
            <w:tcW w:w="747" w:type="dxa"/>
            <w:tcBorders>
              <w:top w:val="nil"/>
              <w:bottom w:val="nil"/>
            </w:tcBorders>
            <w:vAlign w:val="bottom"/>
          </w:tcPr>
          <w:p w14:paraId="372DD5DE" w14:textId="77777777" w:rsidR="003A7649" w:rsidRPr="003C5DD2" w:rsidRDefault="003A7649" w:rsidP="003C5DD2">
            <w:pPr>
              <w:spacing w:line="240" w:lineRule="auto"/>
              <w:ind w:left="440"/>
              <w:rPr>
                <w:sz w:val="22"/>
                <w:szCs w:val="22"/>
              </w:rPr>
            </w:pPr>
            <w:r w:rsidRPr="003C5DD2">
              <w:rPr>
                <w:rFonts w:eastAsia="Times New Roman"/>
                <w:sz w:val="22"/>
                <w:szCs w:val="22"/>
              </w:rPr>
              <w:t>14</w:t>
            </w:r>
          </w:p>
        </w:tc>
        <w:tc>
          <w:tcPr>
            <w:tcW w:w="1039" w:type="dxa"/>
            <w:tcBorders>
              <w:top w:val="nil"/>
              <w:bottom w:val="nil"/>
            </w:tcBorders>
            <w:vAlign w:val="bottom"/>
          </w:tcPr>
          <w:p w14:paraId="74726DF4" w14:textId="77777777" w:rsidR="003A7649" w:rsidRPr="003C5DD2" w:rsidRDefault="003A7649" w:rsidP="003C5DD2">
            <w:pPr>
              <w:spacing w:line="240" w:lineRule="auto"/>
              <w:ind w:left="60"/>
              <w:rPr>
                <w:sz w:val="22"/>
                <w:szCs w:val="22"/>
              </w:rPr>
            </w:pPr>
            <w:r w:rsidRPr="003C5DD2">
              <w:rPr>
                <w:rFonts w:eastAsia="Times New Roman"/>
                <w:sz w:val="22"/>
                <w:szCs w:val="22"/>
              </w:rPr>
              <w:t>(25,9)</w:t>
            </w:r>
          </w:p>
        </w:tc>
        <w:tc>
          <w:tcPr>
            <w:tcW w:w="1224" w:type="dxa"/>
            <w:tcBorders>
              <w:top w:val="nil"/>
              <w:bottom w:val="nil"/>
            </w:tcBorders>
            <w:vAlign w:val="bottom"/>
          </w:tcPr>
          <w:p w14:paraId="64F119CE" w14:textId="77777777" w:rsidR="003A7649" w:rsidRPr="003C5DD2" w:rsidRDefault="003A7649"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w:t>
            </w:r>
            <w:r w:rsidR="00BF1501" w:rsidRPr="003C5DD2">
              <w:rPr>
                <w:rFonts w:eastAsia="Times New Roman"/>
                <w:sz w:val="22"/>
                <w:szCs w:val="22"/>
              </w:rPr>
              <w:t xml:space="preserve"> </w:t>
            </w:r>
            <w:r w:rsidRPr="003C5DD2">
              <w:rPr>
                <w:rFonts w:eastAsia="Times New Roman"/>
                <w:sz w:val="22"/>
                <w:szCs w:val="22"/>
              </w:rPr>
              <w:t>1,381</w:t>
            </w:r>
          </w:p>
        </w:tc>
      </w:tr>
      <w:tr w:rsidR="003A7649" w:rsidRPr="003C5DD2" w14:paraId="4B260682" w14:textId="77777777" w:rsidTr="00A37561">
        <w:trPr>
          <w:trHeight w:val="304"/>
        </w:trPr>
        <w:tc>
          <w:tcPr>
            <w:tcW w:w="3864" w:type="dxa"/>
            <w:tcBorders>
              <w:top w:val="nil"/>
              <w:bottom w:val="single" w:sz="4" w:space="0" w:color="auto"/>
            </w:tcBorders>
            <w:vAlign w:val="bottom"/>
          </w:tcPr>
          <w:p w14:paraId="64613ABC"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01172B52" w14:textId="77777777" w:rsidR="003A7649" w:rsidRPr="003C5DD2" w:rsidRDefault="003A7649" w:rsidP="003C5DD2">
            <w:pPr>
              <w:spacing w:line="240" w:lineRule="auto"/>
              <w:ind w:left="440"/>
              <w:rPr>
                <w:sz w:val="22"/>
                <w:szCs w:val="22"/>
              </w:rPr>
            </w:pPr>
            <w:r w:rsidRPr="003C5DD2">
              <w:rPr>
                <w:rFonts w:eastAsia="Times New Roman"/>
                <w:sz w:val="22"/>
                <w:szCs w:val="22"/>
              </w:rPr>
              <w:t>45</w:t>
            </w:r>
          </w:p>
        </w:tc>
        <w:tc>
          <w:tcPr>
            <w:tcW w:w="1080" w:type="dxa"/>
            <w:tcBorders>
              <w:top w:val="nil"/>
              <w:bottom w:val="single" w:sz="4" w:space="0" w:color="auto"/>
            </w:tcBorders>
            <w:vAlign w:val="bottom"/>
          </w:tcPr>
          <w:p w14:paraId="70E5A747"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(83,3)</w:t>
            </w:r>
          </w:p>
        </w:tc>
        <w:tc>
          <w:tcPr>
            <w:tcW w:w="747" w:type="dxa"/>
            <w:tcBorders>
              <w:top w:val="nil"/>
              <w:bottom w:val="single" w:sz="4" w:space="0" w:color="auto"/>
            </w:tcBorders>
            <w:vAlign w:val="bottom"/>
          </w:tcPr>
          <w:p w14:paraId="354F3B5E" w14:textId="77777777" w:rsidR="003A7649" w:rsidRPr="003C5DD2" w:rsidRDefault="003A7649" w:rsidP="003C5DD2">
            <w:pPr>
              <w:spacing w:line="240" w:lineRule="auto"/>
              <w:ind w:left="440"/>
              <w:rPr>
                <w:sz w:val="22"/>
                <w:szCs w:val="22"/>
              </w:rPr>
            </w:pPr>
            <w:r w:rsidRPr="003C5DD2">
              <w:rPr>
                <w:rFonts w:eastAsia="Times New Roman"/>
                <w:sz w:val="22"/>
                <w:szCs w:val="22"/>
              </w:rPr>
              <w:t>40</w:t>
            </w:r>
          </w:p>
        </w:tc>
        <w:tc>
          <w:tcPr>
            <w:tcW w:w="1039" w:type="dxa"/>
            <w:tcBorders>
              <w:top w:val="nil"/>
              <w:bottom w:val="single" w:sz="4" w:space="0" w:color="auto"/>
            </w:tcBorders>
            <w:vAlign w:val="bottom"/>
          </w:tcPr>
          <w:p w14:paraId="3BA54BCE" w14:textId="77777777" w:rsidR="003A7649" w:rsidRPr="003C5DD2" w:rsidRDefault="003A7649" w:rsidP="003C5DD2">
            <w:pPr>
              <w:spacing w:line="240" w:lineRule="auto"/>
              <w:ind w:left="60"/>
              <w:rPr>
                <w:sz w:val="22"/>
                <w:szCs w:val="22"/>
              </w:rPr>
            </w:pPr>
            <w:r w:rsidRPr="003C5DD2">
              <w:rPr>
                <w:rFonts w:eastAsia="Times New Roman"/>
                <w:sz w:val="22"/>
                <w:szCs w:val="22"/>
              </w:rPr>
              <w:t>(74,1)</w:t>
            </w:r>
          </w:p>
        </w:tc>
        <w:tc>
          <w:tcPr>
            <w:tcW w:w="1224" w:type="dxa"/>
            <w:tcBorders>
              <w:top w:val="nil"/>
              <w:bottom w:val="single" w:sz="4" w:space="0" w:color="auto"/>
            </w:tcBorders>
            <w:vAlign w:val="bottom"/>
          </w:tcPr>
          <w:p w14:paraId="4F5A02B0" w14:textId="77777777" w:rsidR="003A7649" w:rsidRPr="003C5DD2" w:rsidRDefault="003A7649"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w:t>
            </w:r>
            <w:r w:rsidR="00BF1501" w:rsidRPr="003C5DD2">
              <w:rPr>
                <w:rFonts w:eastAsia="Times New Roman"/>
                <w:sz w:val="22"/>
                <w:szCs w:val="22"/>
              </w:rPr>
              <w:t xml:space="preserve"> </w:t>
            </w:r>
            <w:r w:rsidRPr="003C5DD2">
              <w:rPr>
                <w:rFonts w:eastAsia="Times New Roman"/>
                <w:sz w:val="22"/>
                <w:szCs w:val="22"/>
              </w:rPr>
              <w:t>0,240</w:t>
            </w:r>
          </w:p>
        </w:tc>
      </w:tr>
      <w:tr w:rsidR="003A7649" w:rsidRPr="003C5DD2" w14:paraId="385CDE66" w14:textId="77777777" w:rsidTr="00A37561">
        <w:trPr>
          <w:trHeight w:val="279"/>
        </w:trPr>
        <w:tc>
          <w:tcPr>
            <w:tcW w:w="3864" w:type="dxa"/>
            <w:tcBorders>
              <w:top w:val="single" w:sz="4" w:space="0" w:color="auto"/>
              <w:bottom w:val="nil"/>
            </w:tcBorders>
            <w:vAlign w:val="bottom"/>
          </w:tcPr>
          <w:p w14:paraId="0CD48AA3" w14:textId="5D3980DE" w:rsidR="003A7649" w:rsidRPr="007A6399" w:rsidRDefault="00FD4664" w:rsidP="003C5DD2">
            <w:pPr>
              <w:spacing w:line="240" w:lineRule="auto"/>
              <w:ind w:left="100"/>
              <w:rPr>
                <w:sz w:val="22"/>
                <w:szCs w:val="22"/>
              </w:rPr>
            </w:pPr>
            <w:r w:rsidRPr="007A6399">
              <w:rPr>
                <w:b/>
                <w:bCs/>
                <w:sz w:val="22"/>
                <w:szCs w:val="22"/>
              </w:rPr>
              <w:t>Misoprostol</w:t>
            </w:r>
            <w:r w:rsidRPr="007A6399">
              <w:rPr>
                <w:sz w:val="22"/>
                <w:szCs w:val="22"/>
              </w:rPr>
              <w:t xml:space="preserve"> </w:t>
            </w:r>
            <w:r w:rsidR="003A7649" w:rsidRPr="007A6399">
              <w:rPr>
                <w:rFonts w:eastAsia="Times New Roman"/>
                <w:b/>
                <w:bCs/>
                <w:sz w:val="22"/>
                <w:szCs w:val="22"/>
              </w:rPr>
              <w:t>kullanım</w:t>
            </w:r>
            <w:r w:rsidR="00645117" w:rsidRPr="007A6399">
              <w:rPr>
                <w:rFonts w:eastAsia="Times New Roman"/>
                <w:b/>
                <w:bCs/>
                <w:sz w:val="22"/>
                <w:szCs w:val="22"/>
              </w:rPr>
              <w:t>ı</w:t>
            </w:r>
          </w:p>
        </w:tc>
        <w:tc>
          <w:tcPr>
            <w:tcW w:w="727" w:type="dxa"/>
            <w:tcBorders>
              <w:top w:val="single" w:sz="4" w:space="0" w:color="auto"/>
              <w:bottom w:val="nil"/>
            </w:tcBorders>
            <w:vAlign w:val="bottom"/>
          </w:tcPr>
          <w:p w14:paraId="50D747C9"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6DE9C92D"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3CD7B769"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3AA41EEC"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45430D2A" w14:textId="77777777" w:rsidR="003A7649" w:rsidRPr="003C5DD2" w:rsidRDefault="003A7649" w:rsidP="003C5DD2">
            <w:pPr>
              <w:spacing w:line="240" w:lineRule="auto"/>
              <w:rPr>
                <w:sz w:val="22"/>
                <w:szCs w:val="22"/>
              </w:rPr>
            </w:pPr>
          </w:p>
        </w:tc>
      </w:tr>
      <w:tr w:rsidR="003A7649" w:rsidRPr="003C5DD2" w14:paraId="5BD6D026" w14:textId="77777777" w:rsidTr="00A37561">
        <w:trPr>
          <w:trHeight w:val="290"/>
        </w:trPr>
        <w:tc>
          <w:tcPr>
            <w:tcW w:w="3864" w:type="dxa"/>
            <w:tcBorders>
              <w:top w:val="nil"/>
              <w:bottom w:val="nil"/>
            </w:tcBorders>
            <w:vAlign w:val="bottom"/>
          </w:tcPr>
          <w:p w14:paraId="5DCCB63C"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11780B12" w14:textId="77777777" w:rsidR="003A7649" w:rsidRPr="003C5DD2" w:rsidRDefault="003A7649" w:rsidP="003C5DD2">
            <w:pPr>
              <w:spacing w:line="240" w:lineRule="auto"/>
              <w:ind w:left="440"/>
              <w:rPr>
                <w:sz w:val="22"/>
                <w:szCs w:val="22"/>
              </w:rPr>
            </w:pPr>
            <w:r w:rsidRPr="003C5DD2">
              <w:rPr>
                <w:rFonts w:eastAsia="Times New Roman"/>
                <w:sz w:val="22"/>
                <w:szCs w:val="22"/>
              </w:rPr>
              <w:t>1</w:t>
            </w:r>
          </w:p>
        </w:tc>
        <w:tc>
          <w:tcPr>
            <w:tcW w:w="1080" w:type="dxa"/>
            <w:tcBorders>
              <w:top w:val="nil"/>
              <w:bottom w:val="nil"/>
            </w:tcBorders>
            <w:vAlign w:val="bottom"/>
          </w:tcPr>
          <w:p w14:paraId="454D5AE6"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(1,9)</w:t>
            </w:r>
          </w:p>
        </w:tc>
        <w:tc>
          <w:tcPr>
            <w:tcW w:w="747" w:type="dxa"/>
            <w:tcBorders>
              <w:top w:val="nil"/>
              <w:bottom w:val="nil"/>
            </w:tcBorders>
            <w:vAlign w:val="bottom"/>
          </w:tcPr>
          <w:p w14:paraId="43A50D96" w14:textId="6DC780C9" w:rsidR="003A7649" w:rsidRPr="003C5DD2" w:rsidRDefault="0050518A" w:rsidP="003C5DD2">
            <w:pPr>
              <w:spacing w:line="240" w:lineRule="auto"/>
              <w:ind w:left="440"/>
              <w:rPr>
                <w:sz w:val="22"/>
                <w:szCs w:val="22"/>
              </w:rPr>
            </w:pPr>
            <w:r w:rsidRPr="003C5DD2">
              <w:rPr>
                <w:rFonts w:eastAsia="Times New Roman"/>
                <w:sz w:val="22"/>
                <w:szCs w:val="22"/>
              </w:rPr>
              <w:t>-</w:t>
            </w:r>
          </w:p>
        </w:tc>
        <w:tc>
          <w:tcPr>
            <w:tcW w:w="1039" w:type="dxa"/>
            <w:tcBorders>
              <w:top w:val="nil"/>
              <w:bottom w:val="nil"/>
            </w:tcBorders>
            <w:vAlign w:val="bottom"/>
          </w:tcPr>
          <w:p w14:paraId="2E06F9C7" w14:textId="77777777" w:rsidR="003A7649" w:rsidRPr="003C5DD2" w:rsidRDefault="003A7649" w:rsidP="003C5DD2">
            <w:pPr>
              <w:spacing w:line="240" w:lineRule="auto"/>
              <w:ind w:left="60"/>
              <w:rPr>
                <w:sz w:val="22"/>
                <w:szCs w:val="22"/>
              </w:rPr>
            </w:pPr>
            <w:r w:rsidRPr="003C5DD2">
              <w:rPr>
                <w:rFonts w:eastAsia="Times New Roman"/>
                <w:sz w:val="22"/>
                <w:szCs w:val="22"/>
              </w:rPr>
              <w:t>(0,0)</w:t>
            </w:r>
          </w:p>
        </w:tc>
        <w:tc>
          <w:tcPr>
            <w:tcW w:w="1224" w:type="dxa"/>
            <w:tcBorders>
              <w:top w:val="nil"/>
              <w:bottom w:val="nil"/>
            </w:tcBorders>
            <w:vAlign w:val="bottom"/>
          </w:tcPr>
          <w:p w14:paraId="5CA9094E" w14:textId="194442B4" w:rsidR="003A7649" w:rsidRPr="003C5DD2" w:rsidRDefault="00A35801" w:rsidP="003C5DD2">
            <w:pPr>
              <w:spacing w:line="240" w:lineRule="auto"/>
              <w:jc w:val="center"/>
              <w:rPr>
                <w:sz w:val="22"/>
                <w:szCs w:val="22"/>
              </w:rPr>
            </w:pPr>
            <w:r>
              <w:rPr>
                <w:sz w:val="22"/>
                <w:szCs w:val="22"/>
              </w:rPr>
              <w:t>-</w:t>
            </w:r>
          </w:p>
        </w:tc>
      </w:tr>
      <w:tr w:rsidR="003A7649" w:rsidRPr="003C5DD2" w14:paraId="47C9D719" w14:textId="77777777" w:rsidTr="00A37561">
        <w:trPr>
          <w:trHeight w:val="302"/>
        </w:trPr>
        <w:tc>
          <w:tcPr>
            <w:tcW w:w="3864" w:type="dxa"/>
            <w:tcBorders>
              <w:top w:val="nil"/>
              <w:bottom w:val="single" w:sz="4" w:space="0" w:color="auto"/>
            </w:tcBorders>
            <w:vAlign w:val="bottom"/>
          </w:tcPr>
          <w:p w14:paraId="5AFC2156"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1597D0CA" w14:textId="77777777" w:rsidR="003A7649" w:rsidRPr="003C5DD2" w:rsidRDefault="003A7649" w:rsidP="003C5DD2">
            <w:pPr>
              <w:spacing w:line="240" w:lineRule="auto"/>
              <w:ind w:left="440"/>
              <w:rPr>
                <w:sz w:val="22"/>
                <w:szCs w:val="22"/>
              </w:rPr>
            </w:pPr>
            <w:r w:rsidRPr="003C5DD2">
              <w:rPr>
                <w:rFonts w:eastAsia="Times New Roman"/>
                <w:sz w:val="22"/>
                <w:szCs w:val="22"/>
              </w:rPr>
              <w:t>53</w:t>
            </w:r>
          </w:p>
        </w:tc>
        <w:tc>
          <w:tcPr>
            <w:tcW w:w="1080" w:type="dxa"/>
            <w:tcBorders>
              <w:top w:val="nil"/>
              <w:bottom w:val="single" w:sz="4" w:space="0" w:color="auto"/>
            </w:tcBorders>
            <w:vAlign w:val="bottom"/>
          </w:tcPr>
          <w:p w14:paraId="7C31821D"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(98,1)</w:t>
            </w:r>
          </w:p>
        </w:tc>
        <w:tc>
          <w:tcPr>
            <w:tcW w:w="747" w:type="dxa"/>
            <w:tcBorders>
              <w:top w:val="nil"/>
              <w:bottom w:val="single" w:sz="4" w:space="0" w:color="auto"/>
            </w:tcBorders>
            <w:vAlign w:val="bottom"/>
          </w:tcPr>
          <w:p w14:paraId="12597D3C" w14:textId="77777777" w:rsidR="003A7649" w:rsidRPr="003C5DD2" w:rsidRDefault="003A7649" w:rsidP="003C5DD2">
            <w:pPr>
              <w:spacing w:line="240" w:lineRule="auto"/>
              <w:ind w:left="400"/>
              <w:rPr>
                <w:sz w:val="22"/>
                <w:szCs w:val="22"/>
              </w:rPr>
            </w:pPr>
            <w:r w:rsidRPr="003C5DD2">
              <w:rPr>
                <w:rFonts w:eastAsia="Times New Roman"/>
                <w:sz w:val="22"/>
                <w:szCs w:val="22"/>
              </w:rPr>
              <w:t>54</w:t>
            </w:r>
          </w:p>
        </w:tc>
        <w:tc>
          <w:tcPr>
            <w:tcW w:w="1039" w:type="dxa"/>
            <w:tcBorders>
              <w:top w:val="nil"/>
              <w:bottom w:val="single" w:sz="4" w:space="0" w:color="auto"/>
            </w:tcBorders>
            <w:vAlign w:val="bottom"/>
          </w:tcPr>
          <w:p w14:paraId="0E263374" w14:textId="77777777" w:rsidR="003A7649" w:rsidRPr="003C5DD2" w:rsidRDefault="003A7649" w:rsidP="003C5DD2">
            <w:pPr>
              <w:spacing w:line="240" w:lineRule="auto"/>
              <w:ind w:left="80"/>
              <w:rPr>
                <w:sz w:val="22"/>
                <w:szCs w:val="22"/>
              </w:rPr>
            </w:pPr>
            <w:r w:rsidRPr="003C5DD2">
              <w:rPr>
                <w:rFonts w:eastAsia="Times New Roman"/>
                <w:sz w:val="22"/>
                <w:szCs w:val="22"/>
              </w:rPr>
              <w:t>(100,0)</w:t>
            </w:r>
          </w:p>
        </w:tc>
        <w:tc>
          <w:tcPr>
            <w:tcW w:w="1224" w:type="dxa"/>
            <w:tcBorders>
              <w:top w:val="nil"/>
              <w:bottom w:val="single" w:sz="4" w:space="0" w:color="auto"/>
            </w:tcBorders>
            <w:vAlign w:val="bottom"/>
          </w:tcPr>
          <w:p w14:paraId="6A9095A5" w14:textId="6ABFB926" w:rsidR="003A7649" w:rsidRPr="003C5DD2" w:rsidRDefault="00A35801" w:rsidP="003C5DD2">
            <w:pPr>
              <w:spacing w:line="240" w:lineRule="auto"/>
              <w:jc w:val="center"/>
              <w:rPr>
                <w:sz w:val="22"/>
                <w:szCs w:val="22"/>
              </w:rPr>
            </w:pPr>
            <w:r>
              <w:rPr>
                <w:sz w:val="22"/>
                <w:szCs w:val="22"/>
              </w:rPr>
              <w:t>-</w:t>
            </w:r>
          </w:p>
        </w:tc>
      </w:tr>
      <w:tr w:rsidR="003A7649" w:rsidRPr="003C5DD2" w14:paraId="32511898" w14:textId="77777777" w:rsidTr="00A37561">
        <w:trPr>
          <w:trHeight w:val="281"/>
        </w:trPr>
        <w:tc>
          <w:tcPr>
            <w:tcW w:w="3864" w:type="dxa"/>
            <w:tcBorders>
              <w:top w:val="single" w:sz="4" w:space="0" w:color="auto"/>
              <w:bottom w:val="nil"/>
            </w:tcBorders>
            <w:vAlign w:val="bottom"/>
          </w:tcPr>
          <w:p w14:paraId="254DB319" w14:textId="6061B8CD" w:rsidR="003A7649" w:rsidRPr="003C5DD2" w:rsidRDefault="003A7649" w:rsidP="003C5DD2">
            <w:pPr>
              <w:spacing w:line="240" w:lineRule="auto"/>
              <w:ind w:left="100"/>
              <w:rPr>
                <w:sz w:val="22"/>
                <w:szCs w:val="22"/>
              </w:rPr>
            </w:pPr>
            <w:r w:rsidRPr="003C5DD2">
              <w:rPr>
                <w:rFonts w:eastAsia="Times New Roman"/>
                <w:b/>
                <w:bCs/>
                <w:sz w:val="22"/>
                <w:szCs w:val="22"/>
              </w:rPr>
              <w:t>Fundal basınç uygula</w:t>
            </w:r>
            <w:r w:rsidR="00645117" w:rsidRPr="003C5DD2">
              <w:rPr>
                <w:rFonts w:eastAsia="Times New Roman"/>
                <w:b/>
                <w:bCs/>
                <w:sz w:val="22"/>
                <w:szCs w:val="22"/>
              </w:rPr>
              <w:t>n</w:t>
            </w:r>
            <w:r w:rsidRPr="003C5DD2">
              <w:rPr>
                <w:rFonts w:eastAsia="Times New Roman"/>
                <w:b/>
                <w:bCs/>
                <w:sz w:val="22"/>
                <w:szCs w:val="22"/>
              </w:rPr>
              <w:t>ma</w:t>
            </w:r>
          </w:p>
        </w:tc>
        <w:tc>
          <w:tcPr>
            <w:tcW w:w="727" w:type="dxa"/>
            <w:tcBorders>
              <w:top w:val="single" w:sz="4" w:space="0" w:color="auto"/>
              <w:bottom w:val="nil"/>
            </w:tcBorders>
            <w:vAlign w:val="bottom"/>
          </w:tcPr>
          <w:p w14:paraId="30DC97D4"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19B98060"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7C7EACFA"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22BEE550"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106FF685" w14:textId="77777777" w:rsidR="003A7649" w:rsidRPr="003C5DD2" w:rsidRDefault="003A7649" w:rsidP="003C5DD2">
            <w:pPr>
              <w:spacing w:line="240" w:lineRule="auto"/>
              <w:rPr>
                <w:sz w:val="22"/>
                <w:szCs w:val="22"/>
              </w:rPr>
            </w:pPr>
          </w:p>
        </w:tc>
      </w:tr>
      <w:tr w:rsidR="003A7649" w:rsidRPr="003C5DD2" w14:paraId="6F49639A" w14:textId="77777777" w:rsidTr="00A37561">
        <w:trPr>
          <w:trHeight w:val="286"/>
        </w:trPr>
        <w:tc>
          <w:tcPr>
            <w:tcW w:w="3864" w:type="dxa"/>
            <w:tcBorders>
              <w:top w:val="nil"/>
              <w:bottom w:val="nil"/>
            </w:tcBorders>
            <w:vAlign w:val="bottom"/>
          </w:tcPr>
          <w:p w14:paraId="6C29559C"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08C62C13" w14:textId="77777777" w:rsidR="003A7649" w:rsidRPr="003C5DD2" w:rsidRDefault="003A7649" w:rsidP="003C5DD2">
            <w:pPr>
              <w:spacing w:line="240" w:lineRule="auto"/>
              <w:ind w:left="440"/>
              <w:rPr>
                <w:sz w:val="22"/>
                <w:szCs w:val="22"/>
              </w:rPr>
            </w:pPr>
            <w:r w:rsidRPr="003C5DD2">
              <w:rPr>
                <w:rFonts w:eastAsia="Times New Roman"/>
                <w:sz w:val="22"/>
                <w:szCs w:val="22"/>
              </w:rPr>
              <w:t>2</w:t>
            </w:r>
          </w:p>
        </w:tc>
        <w:tc>
          <w:tcPr>
            <w:tcW w:w="1080" w:type="dxa"/>
            <w:tcBorders>
              <w:top w:val="nil"/>
              <w:bottom w:val="nil"/>
            </w:tcBorders>
            <w:vAlign w:val="bottom"/>
          </w:tcPr>
          <w:p w14:paraId="359585AE"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(3,7)</w:t>
            </w:r>
          </w:p>
        </w:tc>
        <w:tc>
          <w:tcPr>
            <w:tcW w:w="747" w:type="dxa"/>
            <w:tcBorders>
              <w:top w:val="nil"/>
              <w:bottom w:val="nil"/>
            </w:tcBorders>
            <w:vAlign w:val="bottom"/>
          </w:tcPr>
          <w:p w14:paraId="44364791" w14:textId="77777777" w:rsidR="003A7649" w:rsidRPr="003C5DD2" w:rsidRDefault="003A7649" w:rsidP="003C5DD2">
            <w:pPr>
              <w:spacing w:line="240" w:lineRule="auto"/>
              <w:ind w:left="440"/>
              <w:rPr>
                <w:sz w:val="22"/>
                <w:szCs w:val="22"/>
              </w:rPr>
            </w:pPr>
            <w:r w:rsidRPr="003C5DD2">
              <w:rPr>
                <w:rFonts w:eastAsia="Times New Roman"/>
                <w:sz w:val="22"/>
                <w:szCs w:val="22"/>
              </w:rPr>
              <w:t>17</w:t>
            </w:r>
          </w:p>
        </w:tc>
        <w:tc>
          <w:tcPr>
            <w:tcW w:w="1039" w:type="dxa"/>
            <w:tcBorders>
              <w:top w:val="nil"/>
              <w:bottom w:val="nil"/>
            </w:tcBorders>
            <w:vAlign w:val="bottom"/>
          </w:tcPr>
          <w:p w14:paraId="716459F8" w14:textId="77777777" w:rsidR="003A7649" w:rsidRPr="003C5DD2" w:rsidRDefault="003A7649" w:rsidP="003C5DD2">
            <w:pPr>
              <w:spacing w:line="240" w:lineRule="auto"/>
              <w:ind w:left="60"/>
              <w:rPr>
                <w:sz w:val="22"/>
                <w:szCs w:val="22"/>
              </w:rPr>
            </w:pPr>
            <w:r w:rsidRPr="003C5DD2">
              <w:rPr>
                <w:rFonts w:eastAsia="Times New Roman"/>
                <w:sz w:val="22"/>
                <w:szCs w:val="22"/>
              </w:rPr>
              <w:t>(31,5)</w:t>
            </w:r>
          </w:p>
        </w:tc>
        <w:tc>
          <w:tcPr>
            <w:tcW w:w="1224" w:type="dxa"/>
            <w:tcBorders>
              <w:top w:val="nil"/>
              <w:bottom w:val="nil"/>
            </w:tcBorders>
            <w:vAlign w:val="bottom"/>
          </w:tcPr>
          <w:p w14:paraId="31DC6632" w14:textId="77777777" w:rsidR="003A7649" w:rsidRPr="003C5DD2" w:rsidRDefault="003A7649"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BF1501" w:rsidRPr="003C5DD2">
              <w:rPr>
                <w:rFonts w:eastAsia="Times New Roman"/>
                <w:w w:val="98"/>
                <w:sz w:val="22"/>
                <w:szCs w:val="22"/>
              </w:rPr>
              <w:t xml:space="preserve"> </w:t>
            </w:r>
            <w:r w:rsidRPr="003C5DD2">
              <w:rPr>
                <w:rFonts w:eastAsia="Times New Roman"/>
                <w:w w:val="98"/>
                <w:sz w:val="22"/>
                <w:szCs w:val="22"/>
              </w:rPr>
              <w:t>14,470</w:t>
            </w:r>
          </w:p>
        </w:tc>
      </w:tr>
      <w:tr w:rsidR="003A7649" w:rsidRPr="003C5DD2" w14:paraId="00679A22" w14:textId="77777777" w:rsidTr="00A37561">
        <w:trPr>
          <w:trHeight w:val="301"/>
        </w:trPr>
        <w:tc>
          <w:tcPr>
            <w:tcW w:w="3864" w:type="dxa"/>
            <w:tcBorders>
              <w:top w:val="nil"/>
              <w:bottom w:val="single" w:sz="4" w:space="0" w:color="auto"/>
            </w:tcBorders>
            <w:vAlign w:val="bottom"/>
          </w:tcPr>
          <w:p w14:paraId="6D7F0A2C"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3DB6244F" w14:textId="77777777" w:rsidR="003A7649" w:rsidRPr="003C5DD2" w:rsidRDefault="003A7649" w:rsidP="003C5DD2">
            <w:pPr>
              <w:spacing w:line="240" w:lineRule="auto"/>
              <w:ind w:left="440"/>
              <w:rPr>
                <w:sz w:val="22"/>
                <w:szCs w:val="22"/>
              </w:rPr>
            </w:pPr>
            <w:r w:rsidRPr="003C5DD2">
              <w:rPr>
                <w:rFonts w:eastAsia="Times New Roman"/>
                <w:sz w:val="22"/>
                <w:szCs w:val="22"/>
              </w:rPr>
              <w:t>52</w:t>
            </w:r>
          </w:p>
        </w:tc>
        <w:tc>
          <w:tcPr>
            <w:tcW w:w="1080" w:type="dxa"/>
            <w:tcBorders>
              <w:top w:val="nil"/>
              <w:bottom w:val="single" w:sz="4" w:space="0" w:color="auto"/>
            </w:tcBorders>
            <w:vAlign w:val="bottom"/>
          </w:tcPr>
          <w:p w14:paraId="0F9BBAF3"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(96,3)</w:t>
            </w:r>
          </w:p>
        </w:tc>
        <w:tc>
          <w:tcPr>
            <w:tcW w:w="747" w:type="dxa"/>
            <w:tcBorders>
              <w:top w:val="nil"/>
              <w:bottom w:val="single" w:sz="4" w:space="0" w:color="auto"/>
            </w:tcBorders>
            <w:vAlign w:val="bottom"/>
          </w:tcPr>
          <w:p w14:paraId="645FC45B" w14:textId="77777777" w:rsidR="003A7649" w:rsidRPr="003C5DD2" w:rsidRDefault="003A7649" w:rsidP="003C5DD2">
            <w:pPr>
              <w:spacing w:line="240" w:lineRule="auto"/>
              <w:ind w:left="440"/>
              <w:rPr>
                <w:sz w:val="22"/>
                <w:szCs w:val="22"/>
              </w:rPr>
            </w:pPr>
            <w:r w:rsidRPr="003C5DD2">
              <w:rPr>
                <w:rFonts w:eastAsia="Times New Roman"/>
                <w:sz w:val="22"/>
                <w:szCs w:val="22"/>
              </w:rPr>
              <w:t>37</w:t>
            </w:r>
          </w:p>
        </w:tc>
        <w:tc>
          <w:tcPr>
            <w:tcW w:w="1039" w:type="dxa"/>
            <w:tcBorders>
              <w:top w:val="nil"/>
              <w:bottom w:val="single" w:sz="4" w:space="0" w:color="auto"/>
            </w:tcBorders>
            <w:vAlign w:val="bottom"/>
          </w:tcPr>
          <w:p w14:paraId="48FCCD38" w14:textId="77777777" w:rsidR="003A7649" w:rsidRPr="003C5DD2" w:rsidRDefault="003A7649" w:rsidP="003C5DD2">
            <w:pPr>
              <w:spacing w:line="240" w:lineRule="auto"/>
              <w:ind w:left="60"/>
              <w:rPr>
                <w:sz w:val="22"/>
                <w:szCs w:val="22"/>
              </w:rPr>
            </w:pPr>
            <w:r w:rsidRPr="003C5DD2">
              <w:rPr>
                <w:rFonts w:eastAsia="Times New Roman"/>
                <w:sz w:val="22"/>
                <w:szCs w:val="22"/>
              </w:rPr>
              <w:t>(68,5)</w:t>
            </w:r>
          </w:p>
        </w:tc>
        <w:tc>
          <w:tcPr>
            <w:tcW w:w="1224" w:type="dxa"/>
            <w:tcBorders>
              <w:top w:val="nil"/>
              <w:bottom w:val="single" w:sz="4" w:space="0" w:color="auto"/>
            </w:tcBorders>
            <w:vAlign w:val="bottom"/>
          </w:tcPr>
          <w:p w14:paraId="2559C858" w14:textId="04D5D8B5" w:rsidR="003A7649" w:rsidRPr="003C5DD2" w:rsidRDefault="000441A3" w:rsidP="003C5DD2">
            <w:pPr>
              <w:spacing w:line="240" w:lineRule="auto"/>
              <w:jc w:val="center"/>
              <w:rPr>
                <w:b/>
                <w:bCs/>
                <w:sz w:val="22"/>
                <w:szCs w:val="22"/>
              </w:rPr>
            </w:pPr>
            <w:proofErr w:type="gramStart"/>
            <w:r>
              <w:rPr>
                <w:rFonts w:eastAsia="Times New Roman"/>
                <w:b/>
                <w:bCs/>
                <w:w w:val="99"/>
                <w:sz w:val="22"/>
                <w:szCs w:val="22"/>
              </w:rPr>
              <w:t>p</w:t>
            </w:r>
            <w:proofErr w:type="gramEnd"/>
            <w:r w:rsidR="003A7649" w:rsidRPr="003C5DD2">
              <w:rPr>
                <w:rFonts w:eastAsia="Times New Roman"/>
                <w:b/>
                <w:bCs/>
                <w:w w:val="99"/>
                <w:sz w:val="22"/>
                <w:szCs w:val="22"/>
              </w:rPr>
              <w:t>&lt;0,001</w:t>
            </w:r>
          </w:p>
        </w:tc>
      </w:tr>
      <w:tr w:rsidR="003A7649" w:rsidRPr="003C5DD2" w14:paraId="4218B788" w14:textId="77777777" w:rsidTr="00A37561">
        <w:trPr>
          <w:trHeight w:val="283"/>
        </w:trPr>
        <w:tc>
          <w:tcPr>
            <w:tcW w:w="3864" w:type="dxa"/>
            <w:tcBorders>
              <w:top w:val="single" w:sz="4" w:space="0" w:color="auto"/>
              <w:bottom w:val="nil"/>
            </w:tcBorders>
            <w:vAlign w:val="bottom"/>
          </w:tcPr>
          <w:p w14:paraId="2190CCBD" w14:textId="54332929" w:rsidR="003A7649" w:rsidRPr="003C5DD2" w:rsidRDefault="003A7649" w:rsidP="003C5DD2">
            <w:pPr>
              <w:spacing w:line="240" w:lineRule="auto"/>
              <w:ind w:left="100"/>
              <w:rPr>
                <w:sz w:val="22"/>
                <w:szCs w:val="22"/>
              </w:rPr>
            </w:pPr>
            <w:r w:rsidRPr="003C5DD2">
              <w:rPr>
                <w:rFonts w:eastAsia="Times New Roman"/>
                <w:b/>
                <w:bCs/>
                <w:sz w:val="22"/>
                <w:szCs w:val="22"/>
              </w:rPr>
              <w:t xml:space="preserve">Vakum </w:t>
            </w:r>
            <w:r w:rsidR="00645117" w:rsidRPr="003C5DD2">
              <w:rPr>
                <w:rFonts w:eastAsia="Times New Roman"/>
                <w:b/>
                <w:bCs/>
                <w:sz w:val="22"/>
                <w:szCs w:val="22"/>
              </w:rPr>
              <w:t>uygulanma</w:t>
            </w:r>
            <w:r w:rsidRPr="003C5DD2">
              <w:rPr>
                <w:rFonts w:eastAsia="Times New Roman"/>
                <w:b/>
                <w:bCs/>
                <w:sz w:val="22"/>
                <w:szCs w:val="22"/>
              </w:rPr>
              <w:t xml:space="preserve"> </w:t>
            </w:r>
          </w:p>
        </w:tc>
        <w:tc>
          <w:tcPr>
            <w:tcW w:w="727" w:type="dxa"/>
            <w:tcBorders>
              <w:top w:val="single" w:sz="4" w:space="0" w:color="auto"/>
              <w:bottom w:val="nil"/>
            </w:tcBorders>
            <w:vAlign w:val="bottom"/>
          </w:tcPr>
          <w:p w14:paraId="4B0B45F4"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0A877AF5"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0A84D044"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24366A37"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56958B95" w14:textId="77777777" w:rsidR="003A7649" w:rsidRPr="003C5DD2" w:rsidRDefault="003A7649" w:rsidP="003C5DD2">
            <w:pPr>
              <w:spacing w:line="240" w:lineRule="auto"/>
              <w:rPr>
                <w:sz w:val="22"/>
                <w:szCs w:val="22"/>
              </w:rPr>
            </w:pPr>
          </w:p>
        </w:tc>
      </w:tr>
      <w:tr w:rsidR="003A7649" w:rsidRPr="003C5DD2" w14:paraId="6EF923E8" w14:textId="77777777" w:rsidTr="00A37561">
        <w:trPr>
          <w:trHeight w:val="290"/>
        </w:trPr>
        <w:tc>
          <w:tcPr>
            <w:tcW w:w="3864" w:type="dxa"/>
            <w:tcBorders>
              <w:top w:val="nil"/>
              <w:bottom w:val="nil"/>
            </w:tcBorders>
            <w:vAlign w:val="bottom"/>
          </w:tcPr>
          <w:p w14:paraId="4945C588"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14B7C62E" w14:textId="77777777" w:rsidR="003A7649" w:rsidRPr="003C5DD2" w:rsidRDefault="003A7649" w:rsidP="003C5DD2">
            <w:pPr>
              <w:spacing w:line="240" w:lineRule="auto"/>
              <w:ind w:left="440"/>
              <w:rPr>
                <w:sz w:val="22"/>
                <w:szCs w:val="22"/>
              </w:rPr>
            </w:pPr>
            <w:r w:rsidRPr="003C5DD2">
              <w:rPr>
                <w:rFonts w:eastAsia="Times New Roman"/>
                <w:sz w:val="22"/>
                <w:szCs w:val="22"/>
              </w:rPr>
              <w:t>1</w:t>
            </w:r>
          </w:p>
        </w:tc>
        <w:tc>
          <w:tcPr>
            <w:tcW w:w="1080" w:type="dxa"/>
            <w:tcBorders>
              <w:top w:val="nil"/>
              <w:bottom w:val="nil"/>
            </w:tcBorders>
            <w:vAlign w:val="bottom"/>
          </w:tcPr>
          <w:p w14:paraId="693A8908"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(1,9)</w:t>
            </w:r>
          </w:p>
        </w:tc>
        <w:tc>
          <w:tcPr>
            <w:tcW w:w="747" w:type="dxa"/>
            <w:tcBorders>
              <w:top w:val="nil"/>
              <w:bottom w:val="nil"/>
            </w:tcBorders>
            <w:vAlign w:val="bottom"/>
          </w:tcPr>
          <w:p w14:paraId="05A7EC33" w14:textId="77777777" w:rsidR="003A7649" w:rsidRPr="003C5DD2" w:rsidRDefault="003A7649" w:rsidP="003C5DD2">
            <w:pPr>
              <w:spacing w:line="240" w:lineRule="auto"/>
              <w:ind w:left="440"/>
              <w:rPr>
                <w:sz w:val="22"/>
                <w:szCs w:val="22"/>
              </w:rPr>
            </w:pPr>
            <w:r w:rsidRPr="003C5DD2">
              <w:rPr>
                <w:rFonts w:eastAsia="Times New Roman"/>
                <w:sz w:val="22"/>
                <w:szCs w:val="22"/>
              </w:rPr>
              <w:t>2</w:t>
            </w:r>
          </w:p>
        </w:tc>
        <w:tc>
          <w:tcPr>
            <w:tcW w:w="1039" w:type="dxa"/>
            <w:tcBorders>
              <w:top w:val="nil"/>
              <w:bottom w:val="nil"/>
            </w:tcBorders>
            <w:vAlign w:val="bottom"/>
          </w:tcPr>
          <w:p w14:paraId="161D1069" w14:textId="77777777" w:rsidR="003A7649" w:rsidRPr="003C5DD2" w:rsidRDefault="003A7649" w:rsidP="003C5DD2">
            <w:pPr>
              <w:spacing w:line="240" w:lineRule="auto"/>
              <w:ind w:left="60"/>
              <w:rPr>
                <w:sz w:val="22"/>
                <w:szCs w:val="22"/>
              </w:rPr>
            </w:pPr>
            <w:r w:rsidRPr="003C5DD2">
              <w:rPr>
                <w:rFonts w:eastAsia="Times New Roman"/>
                <w:sz w:val="22"/>
                <w:szCs w:val="22"/>
              </w:rPr>
              <w:t>(3,7)</w:t>
            </w:r>
          </w:p>
        </w:tc>
        <w:tc>
          <w:tcPr>
            <w:tcW w:w="1224" w:type="dxa"/>
            <w:tcBorders>
              <w:top w:val="nil"/>
              <w:bottom w:val="nil"/>
            </w:tcBorders>
            <w:vAlign w:val="bottom"/>
          </w:tcPr>
          <w:p w14:paraId="740B423D" w14:textId="77777777" w:rsidR="003A7649" w:rsidRPr="003C5DD2" w:rsidRDefault="003A7649" w:rsidP="003C5DD2">
            <w:pPr>
              <w:spacing w:line="240" w:lineRule="auto"/>
              <w:jc w:val="center"/>
              <w:rPr>
                <w:sz w:val="22"/>
                <w:szCs w:val="22"/>
              </w:rPr>
            </w:pPr>
            <w:proofErr w:type="gramStart"/>
            <w:r w:rsidRPr="003C5DD2">
              <w:rPr>
                <w:rFonts w:eastAsia="Times New Roman"/>
                <w:w w:val="99"/>
                <w:sz w:val="22"/>
                <w:szCs w:val="22"/>
              </w:rPr>
              <w:t>χ</w:t>
            </w:r>
            <w:proofErr w:type="gramEnd"/>
            <w:r w:rsidRPr="003C5DD2">
              <w:rPr>
                <w:rFonts w:eastAsia="Times New Roman"/>
                <w:w w:val="99"/>
                <w:sz w:val="22"/>
                <w:szCs w:val="22"/>
              </w:rPr>
              <w:t>²=</w:t>
            </w:r>
            <w:r w:rsidR="00BF1501" w:rsidRPr="003C5DD2">
              <w:rPr>
                <w:rFonts w:eastAsia="Times New Roman"/>
                <w:w w:val="99"/>
                <w:sz w:val="22"/>
                <w:szCs w:val="22"/>
              </w:rPr>
              <w:t xml:space="preserve"> </w:t>
            </w:r>
            <w:r w:rsidRPr="003C5DD2">
              <w:rPr>
                <w:rFonts w:eastAsia="Times New Roman"/>
                <w:w w:val="99"/>
                <w:sz w:val="22"/>
                <w:szCs w:val="22"/>
              </w:rPr>
              <w:t xml:space="preserve"> 2,343</w:t>
            </w:r>
          </w:p>
        </w:tc>
      </w:tr>
      <w:tr w:rsidR="003A7649" w:rsidRPr="003C5DD2" w14:paraId="5E417468" w14:textId="77777777" w:rsidTr="00A37561">
        <w:trPr>
          <w:trHeight w:val="301"/>
        </w:trPr>
        <w:tc>
          <w:tcPr>
            <w:tcW w:w="3864" w:type="dxa"/>
            <w:tcBorders>
              <w:top w:val="nil"/>
              <w:bottom w:val="single" w:sz="4" w:space="0" w:color="auto"/>
            </w:tcBorders>
            <w:vAlign w:val="bottom"/>
          </w:tcPr>
          <w:p w14:paraId="66E35DF6"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3B9888C0" w14:textId="77777777" w:rsidR="003A7649" w:rsidRPr="003C5DD2" w:rsidRDefault="003A7649" w:rsidP="003C5DD2">
            <w:pPr>
              <w:spacing w:line="240" w:lineRule="auto"/>
              <w:ind w:left="440"/>
              <w:rPr>
                <w:sz w:val="22"/>
                <w:szCs w:val="22"/>
              </w:rPr>
            </w:pPr>
            <w:r w:rsidRPr="003C5DD2">
              <w:rPr>
                <w:rFonts w:eastAsia="Times New Roman"/>
                <w:sz w:val="22"/>
                <w:szCs w:val="22"/>
              </w:rPr>
              <w:t>53</w:t>
            </w:r>
          </w:p>
        </w:tc>
        <w:tc>
          <w:tcPr>
            <w:tcW w:w="1080" w:type="dxa"/>
            <w:tcBorders>
              <w:top w:val="nil"/>
              <w:bottom w:val="single" w:sz="4" w:space="0" w:color="auto"/>
            </w:tcBorders>
            <w:vAlign w:val="bottom"/>
          </w:tcPr>
          <w:p w14:paraId="65C2F42E"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(98,1)</w:t>
            </w:r>
          </w:p>
        </w:tc>
        <w:tc>
          <w:tcPr>
            <w:tcW w:w="747" w:type="dxa"/>
            <w:tcBorders>
              <w:top w:val="nil"/>
              <w:bottom w:val="single" w:sz="4" w:space="0" w:color="auto"/>
            </w:tcBorders>
            <w:vAlign w:val="bottom"/>
          </w:tcPr>
          <w:p w14:paraId="031E7F07" w14:textId="77777777" w:rsidR="003A7649" w:rsidRPr="003C5DD2" w:rsidRDefault="003A7649" w:rsidP="003C5DD2">
            <w:pPr>
              <w:spacing w:line="240" w:lineRule="auto"/>
              <w:ind w:left="440"/>
              <w:rPr>
                <w:sz w:val="22"/>
                <w:szCs w:val="22"/>
              </w:rPr>
            </w:pPr>
            <w:r w:rsidRPr="003C5DD2">
              <w:rPr>
                <w:rFonts w:eastAsia="Times New Roman"/>
                <w:sz w:val="22"/>
                <w:szCs w:val="22"/>
              </w:rPr>
              <w:t>52</w:t>
            </w:r>
          </w:p>
        </w:tc>
        <w:tc>
          <w:tcPr>
            <w:tcW w:w="1039" w:type="dxa"/>
            <w:tcBorders>
              <w:top w:val="nil"/>
              <w:bottom w:val="single" w:sz="4" w:space="0" w:color="auto"/>
            </w:tcBorders>
            <w:vAlign w:val="bottom"/>
          </w:tcPr>
          <w:p w14:paraId="43FBDBC0" w14:textId="77777777" w:rsidR="003A7649" w:rsidRPr="003C5DD2" w:rsidRDefault="003A7649" w:rsidP="003C5DD2">
            <w:pPr>
              <w:spacing w:line="240" w:lineRule="auto"/>
              <w:ind w:left="60"/>
              <w:rPr>
                <w:sz w:val="22"/>
                <w:szCs w:val="22"/>
              </w:rPr>
            </w:pPr>
            <w:r w:rsidRPr="003C5DD2">
              <w:rPr>
                <w:rFonts w:eastAsia="Times New Roman"/>
                <w:sz w:val="22"/>
                <w:szCs w:val="22"/>
              </w:rPr>
              <w:t>(96,3)</w:t>
            </w:r>
          </w:p>
        </w:tc>
        <w:tc>
          <w:tcPr>
            <w:tcW w:w="1224" w:type="dxa"/>
            <w:tcBorders>
              <w:top w:val="nil"/>
              <w:bottom w:val="single" w:sz="4" w:space="0" w:color="auto"/>
            </w:tcBorders>
            <w:vAlign w:val="bottom"/>
          </w:tcPr>
          <w:p w14:paraId="302A3509" w14:textId="77777777" w:rsidR="003A7649" w:rsidRPr="003C5DD2" w:rsidRDefault="003A7649"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w:t>
            </w:r>
            <w:r w:rsidR="00BF1501" w:rsidRPr="003C5DD2">
              <w:rPr>
                <w:rFonts w:eastAsia="Times New Roman"/>
                <w:w w:val="99"/>
                <w:sz w:val="22"/>
                <w:szCs w:val="22"/>
              </w:rPr>
              <w:t xml:space="preserve"> </w:t>
            </w:r>
            <w:r w:rsidRPr="003C5DD2">
              <w:rPr>
                <w:rFonts w:eastAsia="Times New Roman"/>
                <w:w w:val="99"/>
                <w:sz w:val="22"/>
                <w:szCs w:val="22"/>
              </w:rPr>
              <w:t>0,558</w:t>
            </w:r>
          </w:p>
        </w:tc>
      </w:tr>
      <w:tr w:rsidR="003A7649" w:rsidRPr="003C5DD2" w14:paraId="7E620B64" w14:textId="77777777" w:rsidTr="00A37561">
        <w:trPr>
          <w:trHeight w:val="283"/>
        </w:trPr>
        <w:tc>
          <w:tcPr>
            <w:tcW w:w="3864" w:type="dxa"/>
            <w:tcBorders>
              <w:top w:val="single" w:sz="4" w:space="0" w:color="auto"/>
              <w:bottom w:val="nil"/>
            </w:tcBorders>
            <w:vAlign w:val="bottom"/>
          </w:tcPr>
          <w:p w14:paraId="101BA754" w14:textId="49BEEADA" w:rsidR="003A7649" w:rsidRPr="003C5DD2" w:rsidRDefault="003A7649" w:rsidP="003C5DD2">
            <w:pPr>
              <w:spacing w:line="240" w:lineRule="auto"/>
              <w:ind w:left="100"/>
              <w:rPr>
                <w:sz w:val="22"/>
                <w:szCs w:val="22"/>
              </w:rPr>
            </w:pPr>
            <w:r w:rsidRPr="003C5DD2">
              <w:rPr>
                <w:rFonts w:eastAsia="Times New Roman"/>
                <w:b/>
                <w:bCs/>
                <w:sz w:val="22"/>
                <w:szCs w:val="22"/>
              </w:rPr>
              <w:t>Epidural kullanım</w:t>
            </w:r>
            <w:r w:rsidR="00645117" w:rsidRPr="003C5DD2">
              <w:rPr>
                <w:rFonts w:eastAsia="Times New Roman"/>
                <w:b/>
                <w:bCs/>
                <w:sz w:val="22"/>
                <w:szCs w:val="22"/>
              </w:rPr>
              <w:t>ı</w:t>
            </w:r>
            <w:r w:rsidRPr="003C5DD2">
              <w:rPr>
                <w:rFonts w:eastAsia="Times New Roman"/>
                <w:b/>
                <w:bCs/>
                <w:sz w:val="22"/>
                <w:szCs w:val="22"/>
              </w:rPr>
              <w:t xml:space="preserve"> </w:t>
            </w:r>
          </w:p>
        </w:tc>
        <w:tc>
          <w:tcPr>
            <w:tcW w:w="727" w:type="dxa"/>
            <w:tcBorders>
              <w:top w:val="single" w:sz="4" w:space="0" w:color="auto"/>
              <w:bottom w:val="nil"/>
            </w:tcBorders>
            <w:vAlign w:val="bottom"/>
          </w:tcPr>
          <w:p w14:paraId="0FEF0A6D"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606FA0F5"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357EBB09"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59DA0E8D"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1D6D1F9A" w14:textId="77777777" w:rsidR="003A7649" w:rsidRPr="003C5DD2" w:rsidRDefault="003A7649" w:rsidP="003C5DD2">
            <w:pPr>
              <w:spacing w:line="240" w:lineRule="auto"/>
              <w:rPr>
                <w:sz w:val="22"/>
                <w:szCs w:val="22"/>
              </w:rPr>
            </w:pPr>
          </w:p>
        </w:tc>
      </w:tr>
      <w:tr w:rsidR="003A7649" w:rsidRPr="003C5DD2" w14:paraId="19FD0795" w14:textId="77777777" w:rsidTr="00A37561">
        <w:trPr>
          <w:trHeight w:val="290"/>
        </w:trPr>
        <w:tc>
          <w:tcPr>
            <w:tcW w:w="3864" w:type="dxa"/>
            <w:tcBorders>
              <w:top w:val="nil"/>
              <w:bottom w:val="nil"/>
            </w:tcBorders>
            <w:vAlign w:val="bottom"/>
          </w:tcPr>
          <w:p w14:paraId="125C013A" w14:textId="77777777" w:rsidR="003A7649" w:rsidRPr="003C5DD2" w:rsidRDefault="003A7649" w:rsidP="003C5DD2">
            <w:pPr>
              <w:spacing w:line="240" w:lineRule="auto"/>
              <w:ind w:left="280"/>
              <w:rPr>
                <w:sz w:val="22"/>
                <w:szCs w:val="22"/>
              </w:rPr>
            </w:pPr>
            <w:r w:rsidRPr="003C5DD2">
              <w:rPr>
                <w:rFonts w:eastAsia="Times New Roman"/>
                <w:sz w:val="22"/>
                <w:szCs w:val="22"/>
              </w:rPr>
              <w:t>Var</w:t>
            </w:r>
          </w:p>
        </w:tc>
        <w:tc>
          <w:tcPr>
            <w:tcW w:w="727" w:type="dxa"/>
            <w:tcBorders>
              <w:top w:val="nil"/>
              <w:bottom w:val="nil"/>
            </w:tcBorders>
            <w:vAlign w:val="bottom"/>
          </w:tcPr>
          <w:p w14:paraId="6EA7D852" w14:textId="77777777" w:rsidR="003A7649" w:rsidRPr="003C5DD2" w:rsidRDefault="003A7649" w:rsidP="003C5DD2">
            <w:pPr>
              <w:spacing w:line="240" w:lineRule="auto"/>
              <w:ind w:left="440"/>
              <w:rPr>
                <w:sz w:val="22"/>
                <w:szCs w:val="22"/>
              </w:rPr>
            </w:pPr>
            <w:r w:rsidRPr="003C5DD2">
              <w:rPr>
                <w:rFonts w:eastAsia="Times New Roman"/>
                <w:sz w:val="22"/>
                <w:szCs w:val="22"/>
              </w:rPr>
              <w:t>2</w:t>
            </w:r>
          </w:p>
        </w:tc>
        <w:tc>
          <w:tcPr>
            <w:tcW w:w="1080" w:type="dxa"/>
            <w:tcBorders>
              <w:top w:val="nil"/>
              <w:bottom w:val="nil"/>
            </w:tcBorders>
            <w:vAlign w:val="bottom"/>
          </w:tcPr>
          <w:p w14:paraId="3822C238"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(3,7)</w:t>
            </w:r>
          </w:p>
        </w:tc>
        <w:tc>
          <w:tcPr>
            <w:tcW w:w="747" w:type="dxa"/>
            <w:tcBorders>
              <w:top w:val="nil"/>
              <w:bottom w:val="nil"/>
            </w:tcBorders>
            <w:vAlign w:val="bottom"/>
          </w:tcPr>
          <w:p w14:paraId="28819EB5" w14:textId="3C4488AF" w:rsidR="003A7649" w:rsidRPr="003C5DD2" w:rsidRDefault="0050518A" w:rsidP="003C5DD2">
            <w:pPr>
              <w:spacing w:line="240" w:lineRule="auto"/>
              <w:ind w:left="440"/>
              <w:rPr>
                <w:sz w:val="22"/>
                <w:szCs w:val="22"/>
              </w:rPr>
            </w:pPr>
            <w:r w:rsidRPr="003C5DD2">
              <w:rPr>
                <w:rFonts w:eastAsia="Times New Roman"/>
                <w:sz w:val="22"/>
                <w:szCs w:val="22"/>
              </w:rPr>
              <w:t>-</w:t>
            </w:r>
          </w:p>
        </w:tc>
        <w:tc>
          <w:tcPr>
            <w:tcW w:w="1039" w:type="dxa"/>
            <w:tcBorders>
              <w:top w:val="nil"/>
              <w:bottom w:val="nil"/>
            </w:tcBorders>
            <w:vAlign w:val="bottom"/>
          </w:tcPr>
          <w:p w14:paraId="0FB260B8" w14:textId="77777777" w:rsidR="003A7649" w:rsidRPr="003C5DD2" w:rsidRDefault="003A7649" w:rsidP="003C5DD2">
            <w:pPr>
              <w:spacing w:line="240" w:lineRule="auto"/>
              <w:ind w:left="60"/>
              <w:rPr>
                <w:sz w:val="22"/>
                <w:szCs w:val="22"/>
              </w:rPr>
            </w:pPr>
            <w:r w:rsidRPr="003C5DD2">
              <w:rPr>
                <w:rFonts w:eastAsia="Times New Roman"/>
                <w:sz w:val="22"/>
                <w:szCs w:val="22"/>
              </w:rPr>
              <w:t>(0,0)</w:t>
            </w:r>
          </w:p>
        </w:tc>
        <w:tc>
          <w:tcPr>
            <w:tcW w:w="1224" w:type="dxa"/>
            <w:tcBorders>
              <w:top w:val="nil"/>
              <w:bottom w:val="nil"/>
            </w:tcBorders>
            <w:vAlign w:val="bottom"/>
          </w:tcPr>
          <w:p w14:paraId="493539F3" w14:textId="54FA79DF" w:rsidR="003A7649" w:rsidRPr="003C5DD2" w:rsidRDefault="00A35801" w:rsidP="003C5DD2">
            <w:pPr>
              <w:spacing w:line="240" w:lineRule="auto"/>
              <w:jc w:val="center"/>
              <w:rPr>
                <w:sz w:val="22"/>
                <w:szCs w:val="22"/>
              </w:rPr>
            </w:pPr>
            <w:r>
              <w:rPr>
                <w:sz w:val="22"/>
                <w:szCs w:val="22"/>
              </w:rPr>
              <w:t>-</w:t>
            </w:r>
          </w:p>
        </w:tc>
      </w:tr>
      <w:tr w:rsidR="003A7649" w:rsidRPr="003C5DD2" w14:paraId="00623D08" w14:textId="77777777" w:rsidTr="00A37561">
        <w:trPr>
          <w:trHeight w:val="301"/>
        </w:trPr>
        <w:tc>
          <w:tcPr>
            <w:tcW w:w="3864" w:type="dxa"/>
            <w:tcBorders>
              <w:top w:val="nil"/>
              <w:bottom w:val="single" w:sz="4" w:space="0" w:color="auto"/>
            </w:tcBorders>
            <w:vAlign w:val="bottom"/>
          </w:tcPr>
          <w:p w14:paraId="1B188C9D" w14:textId="77777777" w:rsidR="003A7649" w:rsidRPr="003C5DD2" w:rsidRDefault="003A7649" w:rsidP="003C5DD2">
            <w:pPr>
              <w:spacing w:line="240" w:lineRule="auto"/>
              <w:ind w:left="280"/>
              <w:rPr>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17D72054" w14:textId="77777777" w:rsidR="003A7649" w:rsidRPr="003C5DD2" w:rsidRDefault="003A7649" w:rsidP="003C5DD2">
            <w:pPr>
              <w:spacing w:line="240" w:lineRule="auto"/>
              <w:ind w:left="440"/>
              <w:rPr>
                <w:sz w:val="22"/>
                <w:szCs w:val="22"/>
              </w:rPr>
            </w:pPr>
            <w:r w:rsidRPr="003C5DD2">
              <w:rPr>
                <w:rFonts w:eastAsia="Times New Roman"/>
                <w:sz w:val="22"/>
                <w:szCs w:val="22"/>
              </w:rPr>
              <w:t>52</w:t>
            </w:r>
          </w:p>
        </w:tc>
        <w:tc>
          <w:tcPr>
            <w:tcW w:w="1080" w:type="dxa"/>
            <w:tcBorders>
              <w:top w:val="nil"/>
              <w:bottom w:val="single" w:sz="4" w:space="0" w:color="auto"/>
            </w:tcBorders>
            <w:vAlign w:val="bottom"/>
          </w:tcPr>
          <w:p w14:paraId="33000052"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(96,3)</w:t>
            </w:r>
          </w:p>
        </w:tc>
        <w:tc>
          <w:tcPr>
            <w:tcW w:w="747" w:type="dxa"/>
            <w:tcBorders>
              <w:top w:val="nil"/>
              <w:bottom w:val="single" w:sz="4" w:space="0" w:color="auto"/>
            </w:tcBorders>
            <w:vAlign w:val="bottom"/>
          </w:tcPr>
          <w:p w14:paraId="22192069" w14:textId="77777777" w:rsidR="003A7649" w:rsidRPr="003C5DD2" w:rsidRDefault="003A7649" w:rsidP="003C5DD2">
            <w:pPr>
              <w:spacing w:line="240" w:lineRule="auto"/>
              <w:ind w:left="440"/>
              <w:rPr>
                <w:sz w:val="22"/>
                <w:szCs w:val="22"/>
              </w:rPr>
            </w:pPr>
            <w:r w:rsidRPr="003C5DD2">
              <w:rPr>
                <w:rFonts w:eastAsia="Times New Roman"/>
                <w:sz w:val="22"/>
                <w:szCs w:val="22"/>
              </w:rPr>
              <w:t>54</w:t>
            </w:r>
          </w:p>
        </w:tc>
        <w:tc>
          <w:tcPr>
            <w:tcW w:w="1039" w:type="dxa"/>
            <w:tcBorders>
              <w:top w:val="nil"/>
              <w:bottom w:val="single" w:sz="4" w:space="0" w:color="auto"/>
            </w:tcBorders>
            <w:vAlign w:val="bottom"/>
          </w:tcPr>
          <w:p w14:paraId="38FD0EB9" w14:textId="77777777" w:rsidR="003A7649" w:rsidRPr="003C5DD2" w:rsidRDefault="003A7649" w:rsidP="003C5DD2">
            <w:pPr>
              <w:spacing w:line="240" w:lineRule="auto"/>
              <w:ind w:left="60"/>
              <w:rPr>
                <w:sz w:val="22"/>
                <w:szCs w:val="22"/>
              </w:rPr>
            </w:pPr>
            <w:r w:rsidRPr="003C5DD2">
              <w:rPr>
                <w:rFonts w:eastAsia="Times New Roman"/>
                <w:sz w:val="22"/>
                <w:szCs w:val="22"/>
              </w:rPr>
              <w:t>(100,0)</w:t>
            </w:r>
          </w:p>
        </w:tc>
        <w:tc>
          <w:tcPr>
            <w:tcW w:w="1224" w:type="dxa"/>
            <w:tcBorders>
              <w:top w:val="nil"/>
              <w:bottom w:val="single" w:sz="4" w:space="0" w:color="auto"/>
            </w:tcBorders>
            <w:vAlign w:val="bottom"/>
          </w:tcPr>
          <w:p w14:paraId="5F2A99FC" w14:textId="28223030" w:rsidR="003A7649" w:rsidRPr="003C5DD2" w:rsidRDefault="00A35801" w:rsidP="003C5DD2">
            <w:pPr>
              <w:spacing w:line="240" w:lineRule="auto"/>
              <w:jc w:val="center"/>
              <w:rPr>
                <w:sz w:val="22"/>
                <w:szCs w:val="22"/>
              </w:rPr>
            </w:pPr>
            <w:r>
              <w:rPr>
                <w:sz w:val="22"/>
                <w:szCs w:val="22"/>
              </w:rPr>
              <w:t>-</w:t>
            </w:r>
          </w:p>
        </w:tc>
      </w:tr>
      <w:tr w:rsidR="003A7649" w:rsidRPr="003C5DD2" w14:paraId="575E4E74" w14:textId="77777777" w:rsidTr="00A37561">
        <w:trPr>
          <w:trHeight w:val="301"/>
        </w:trPr>
        <w:tc>
          <w:tcPr>
            <w:tcW w:w="3864" w:type="dxa"/>
            <w:tcBorders>
              <w:top w:val="single" w:sz="4" w:space="0" w:color="auto"/>
              <w:bottom w:val="nil"/>
            </w:tcBorders>
            <w:vAlign w:val="bottom"/>
          </w:tcPr>
          <w:p w14:paraId="53CBFF46" w14:textId="2A441E18" w:rsidR="003A7649" w:rsidRPr="003C5DD2" w:rsidRDefault="007A6399" w:rsidP="003C5DD2">
            <w:pPr>
              <w:spacing w:line="240" w:lineRule="auto"/>
              <w:rPr>
                <w:rFonts w:eastAsia="Times New Roman"/>
                <w:sz w:val="22"/>
                <w:szCs w:val="22"/>
              </w:rPr>
            </w:pPr>
            <w:r>
              <w:rPr>
                <w:rFonts w:eastAsia="Times New Roman"/>
                <w:b/>
                <w:bCs/>
                <w:sz w:val="22"/>
                <w:szCs w:val="22"/>
              </w:rPr>
              <w:t xml:space="preserve"> </w:t>
            </w:r>
            <w:r w:rsidR="002658BD">
              <w:rPr>
                <w:rFonts w:eastAsia="Times New Roman"/>
                <w:b/>
                <w:bCs/>
                <w:sz w:val="22"/>
                <w:szCs w:val="22"/>
              </w:rPr>
              <w:t xml:space="preserve"> </w:t>
            </w:r>
            <w:r>
              <w:rPr>
                <w:rFonts w:eastAsia="Times New Roman"/>
                <w:b/>
                <w:bCs/>
                <w:sz w:val="22"/>
                <w:szCs w:val="22"/>
              </w:rPr>
              <w:t>Subrapubik</w:t>
            </w:r>
            <w:r w:rsidR="00270477">
              <w:rPr>
                <w:rFonts w:eastAsia="Times New Roman"/>
                <w:b/>
                <w:bCs/>
                <w:sz w:val="22"/>
                <w:szCs w:val="22"/>
              </w:rPr>
              <w:t xml:space="preserve"> bası</w:t>
            </w:r>
          </w:p>
        </w:tc>
        <w:tc>
          <w:tcPr>
            <w:tcW w:w="727" w:type="dxa"/>
            <w:tcBorders>
              <w:top w:val="single" w:sz="4" w:space="0" w:color="auto"/>
              <w:bottom w:val="nil"/>
            </w:tcBorders>
            <w:vAlign w:val="bottom"/>
          </w:tcPr>
          <w:p w14:paraId="540CF014" w14:textId="77777777" w:rsidR="003A7649" w:rsidRPr="003C5DD2" w:rsidRDefault="003A7649" w:rsidP="003C5DD2">
            <w:pPr>
              <w:spacing w:line="240" w:lineRule="auto"/>
              <w:ind w:left="440"/>
              <w:rPr>
                <w:rFonts w:eastAsia="Times New Roman"/>
                <w:sz w:val="22"/>
                <w:szCs w:val="22"/>
              </w:rPr>
            </w:pPr>
          </w:p>
        </w:tc>
        <w:tc>
          <w:tcPr>
            <w:tcW w:w="1080" w:type="dxa"/>
            <w:tcBorders>
              <w:top w:val="single" w:sz="4" w:space="0" w:color="auto"/>
              <w:bottom w:val="nil"/>
            </w:tcBorders>
            <w:vAlign w:val="bottom"/>
          </w:tcPr>
          <w:p w14:paraId="0F631AB7" w14:textId="77777777" w:rsidR="003A7649" w:rsidRPr="003C5DD2" w:rsidRDefault="003A7649" w:rsidP="003C5DD2">
            <w:pPr>
              <w:spacing w:line="240" w:lineRule="auto"/>
              <w:ind w:right="260"/>
              <w:jc w:val="center"/>
              <w:rPr>
                <w:rFonts w:eastAsia="Times New Roman"/>
                <w:w w:val="99"/>
                <w:sz w:val="22"/>
                <w:szCs w:val="22"/>
              </w:rPr>
            </w:pPr>
          </w:p>
        </w:tc>
        <w:tc>
          <w:tcPr>
            <w:tcW w:w="747" w:type="dxa"/>
            <w:tcBorders>
              <w:top w:val="single" w:sz="4" w:space="0" w:color="auto"/>
              <w:bottom w:val="nil"/>
            </w:tcBorders>
            <w:vAlign w:val="bottom"/>
          </w:tcPr>
          <w:p w14:paraId="6804A416" w14:textId="77777777" w:rsidR="003A7649" w:rsidRPr="003C5DD2" w:rsidRDefault="003A7649" w:rsidP="003C5DD2">
            <w:pPr>
              <w:spacing w:line="240" w:lineRule="auto"/>
              <w:ind w:left="440"/>
              <w:rPr>
                <w:rFonts w:eastAsia="Times New Roman"/>
                <w:sz w:val="22"/>
                <w:szCs w:val="22"/>
              </w:rPr>
            </w:pPr>
          </w:p>
        </w:tc>
        <w:tc>
          <w:tcPr>
            <w:tcW w:w="1039" w:type="dxa"/>
            <w:tcBorders>
              <w:top w:val="single" w:sz="4" w:space="0" w:color="auto"/>
              <w:bottom w:val="nil"/>
            </w:tcBorders>
            <w:vAlign w:val="bottom"/>
          </w:tcPr>
          <w:p w14:paraId="1517D662" w14:textId="77777777" w:rsidR="003A7649" w:rsidRPr="003C5DD2" w:rsidRDefault="003A7649" w:rsidP="003C5DD2">
            <w:pPr>
              <w:spacing w:line="240" w:lineRule="auto"/>
              <w:ind w:left="60"/>
              <w:rPr>
                <w:rFonts w:eastAsia="Times New Roman"/>
                <w:sz w:val="22"/>
                <w:szCs w:val="22"/>
              </w:rPr>
            </w:pPr>
          </w:p>
        </w:tc>
        <w:tc>
          <w:tcPr>
            <w:tcW w:w="1224" w:type="dxa"/>
            <w:tcBorders>
              <w:top w:val="single" w:sz="4" w:space="0" w:color="auto"/>
              <w:bottom w:val="nil"/>
            </w:tcBorders>
            <w:vAlign w:val="bottom"/>
          </w:tcPr>
          <w:p w14:paraId="4E8820C7" w14:textId="77777777" w:rsidR="003A7649" w:rsidRPr="003C5DD2" w:rsidRDefault="003A7649" w:rsidP="003C5DD2">
            <w:pPr>
              <w:spacing w:line="240" w:lineRule="auto"/>
              <w:jc w:val="center"/>
              <w:rPr>
                <w:rFonts w:eastAsia="Times New Roman"/>
                <w:w w:val="99"/>
                <w:sz w:val="22"/>
                <w:szCs w:val="22"/>
              </w:rPr>
            </w:pPr>
          </w:p>
        </w:tc>
      </w:tr>
      <w:tr w:rsidR="003A7649" w:rsidRPr="003C5DD2" w14:paraId="14A08E77" w14:textId="77777777" w:rsidTr="00A37561">
        <w:trPr>
          <w:trHeight w:val="301"/>
        </w:trPr>
        <w:tc>
          <w:tcPr>
            <w:tcW w:w="3864" w:type="dxa"/>
            <w:tcBorders>
              <w:top w:val="nil"/>
              <w:bottom w:val="nil"/>
            </w:tcBorders>
            <w:vAlign w:val="bottom"/>
          </w:tcPr>
          <w:p w14:paraId="57F4A203"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 xml:space="preserve">Var </w:t>
            </w:r>
          </w:p>
        </w:tc>
        <w:tc>
          <w:tcPr>
            <w:tcW w:w="727" w:type="dxa"/>
            <w:tcBorders>
              <w:top w:val="nil"/>
              <w:bottom w:val="nil"/>
            </w:tcBorders>
            <w:vAlign w:val="bottom"/>
          </w:tcPr>
          <w:p w14:paraId="5EF8402E" w14:textId="483008A3" w:rsidR="003A7649" w:rsidRPr="003C5DD2" w:rsidRDefault="0050518A" w:rsidP="003C5DD2">
            <w:pPr>
              <w:spacing w:line="240" w:lineRule="auto"/>
              <w:ind w:left="440"/>
              <w:rPr>
                <w:rFonts w:eastAsia="Times New Roman"/>
                <w:sz w:val="22"/>
                <w:szCs w:val="22"/>
              </w:rPr>
            </w:pPr>
            <w:r w:rsidRPr="003C5DD2">
              <w:rPr>
                <w:rFonts w:eastAsia="Times New Roman"/>
                <w:sz w:val="22"/>
                <w:szCs w:val="22"/>
              </w:rPr>
              <w:t>-</w:t>
            </w:r>
          </w:p>
        </w:tc>
        <w:tc>
          <w:tcPr>
            <w:tcW w:w="1080" w:type="dxa"/>
            <w:tcBorders>
              <w:top w:val="nil"/>
              <w:bottom w:val="nil"/>
            </w:tcBorders>
            <w:vAlign w:val="bottom"/>
          </w:tcPr>
          <w:p w14:paraId="74C2FE8C" w14:textId="77777777" w:rsidR="003A7649" w:rsidRPr="003C5DD2" w:rsidRDefault="003A7649" w:rsidP="003C5DD2">
            <w:pPr>
              <w:spacing w:line="240" w:lineRule="auto"/>
              <w:ind w:right="260"/>
              <w:jc w:val="center"/>
              <w:rPr>
                <w:rFonts w:eastAsia="Times New Roman"/>
                <w:w w:val="99"/>
                <w:sz w:val="22"/>
                <w:szCs w:val="22"/>
              </w:rPr>
            </w:pPr>
            <w:r w:rsidRPr="003C5DD2">
              <w:rPr>
                <w:rFonts w:eastAsia="Times New Roman"/>
                <w:w w:val="99"/>
                <w:sz w:val="22"/>
                <w:szCs w:val="22"/>
              </w:rPr>
              <w:t>(0,0)</w:t>
            </w:r>
          </w:p>
        </w:tc>
        <w:tc>
          <w:tcPr>
            <w:tcW w:w="747" w:type="dxa"/>
            <w:tcBorders>
              <w:top w:val="nil"/>
              <w:bottom w:val="nil"/>
            </w:tcBorders>
            <w:vAlign w:val="bottom"/>
          </w:tcPr>
          <w:p w14:paraId="77AC38E4"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2</w:t>
            </w:r>
          </w:p>
        </w:tc>
        <w:tc>
          <w:tcPr>
            <w:tcW w:w="1039" w:type="dxa"/>
            <w:tcBorders>
              <w:top w:val="nil"/>
              <w:bottom w:val="nil"/>
            </w:tcBorders>
            <w:vAlign w:val="bottom"/>
          </w:tcPr>
          <w:p w14:paraId="250F82BC" w14:textId="77777777" w:rsidR="003A7649" w:rsidRPr="003C5DD2" w:rsidRDefault="003A7649" w:rsidP="003C5DD2">
            <w:pPr>
              <w:spacing w:line="240" w:lineRule="auto"/>
              <w:ind w:left="60"/>
              <w:rPr>
                <w:rFonts w:eastAsia="Times New Roman"/>
                <w:sz w:val="22"/>
                <w:szCs w:val="22"/>
              </w:rPr>
            </w:pPr>
            <w:r w:rsidRPr="003C5DD2">
              <w:rPr>
                <w:rFonts w:eastAsia="Times New Roman"/>
                <w:sz w:val="22"/>
                <w:szCs w:val="22"/>
              </w:rPr>
              <w:t>(3,7)</w:t>
            </w:r>
          </w:p>
        </w:tc>
        <w:tc>
          <w:tcPr>
            <w:tcW w:w="1224" w:type="dxa"/>
            <w:tcBorders>
              <w:top w:val="nil"/>
              <w:bottom w:val="nil"/>
            </w:tcBorders>
            <w:vAlign w:val="bottom"/>
          </w:tcPr>
          <w:p w14:paraId="5F171C2B" w14:textId="429F628D" w:rsidR="003A7649" w:rsidRPr="003C5DD2" w:rsidRDefault="00A35801" w:rsidP="003C5DD2">
            <w:pPr>
              <w:spacing w:line="240" w:lineRule="auto"/>
              <w:jc w:val="center"/>
              <w:rPr>
                <w:sz w:val="22"/>
                <w:szCs w:val="22"/>
              </w:rPr>
            </w:pPr>
            <w:r>
              <w:rPr>
                <w:sz w:val="22"/>
                <w:szCs w:val="22"/>
              </w:rPr>
              <w:t>-</w:t>
            </w:r>
          </w:p>
        </w:tc>
      </w:tr>
      <w:tr w:rsidR="003A7649" w:rsidRPr="003C5DD2" w14:paraId="34C3C37B" w14:textId="77777777" w:rsidTr="00A37561">
        <w:trPr>
          <w:trHeight w:val="301"/>
        </w:trPr>
        <w:tc>
          <w:tcPr>
            <w:tcW w:w="3864" w:type="dxa"/>
            <w:tcBorders>
              <w:top w:val="nil"/>
              <w:bottom w:val="single" w:sz="4" w:space="0" w:color="auto"/>
            </w:tcBorders>
            <w:vAlign w:val="bottom"/>
          </w:tcPr>
          <w:p w14:paraId="6E8633D5"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2D7F72F5"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54</w:t>
            </w:r>
          </w:p>
        </w:tc>
        <w:tc>
          <w:tcPr>
            <w:tcW w:w="1080" w:type="dxa"/>
            <w:tcBorders>
              <w:top w:val="nil"/>
              <w:bottom w:val="single" w:sz="4" w:space="0" w:color="auto"/>
            </w:tcBorders>
            <w:vAlign w:val="bottom"/>
          </w:tcPr>
          <w:p w14:paraId="0D69EF28" w14:textId="77777777" w:rsidR="003A7649" w:rsidRPr="003C5DD2" w:rsidRDefault="003A7649" w:rsidP="003C5DD2">
            <w:pPr>
              <w:spacing w:line="240" w:lineRule="auto"/>
              <w:ind w:right="260"/>
              <w:jc w:val="center"/>
              <w:rPr>
                <w:rFonts w:eastAsia="Times New Roman"/>
                <w:w w:val="99"/>
                <w:sz w:val="22"/>
                <w:szCs w:val="22"/>
              </w:rPr>
            </w:pPr>
            <w:r w:rsidRPr="003C5DD2">
              <w:rPr>
                <w:rFonts w:eastAsia="Times New Roman"/>
                <w:w w:val="99"/>
                <w:sz w:val="22"/>
                <w:szCs w:val="22"/>
              </w:rPr>
              <w:t>(100,0)</w:t>
            </w:r>
          </w:p>
        </w:tc>
        <w:tc>
          <w:tcPr>
            <w:tcW w:w="747" w:type="dxa"/>
            <w:tcBorders>
              <w:top w:val="nil"/>
              <w:bottom w:val="single" w:sz="4" w:space="0" w:color="auto"/>
            </w:tcBorders>
            <w:vAlign w:val="bottom"/>
          </w:tcPr>
          <w:p w14:paraId="34089651"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52</w:t>
            </w:r>
          </w:p>
        </w:tc>
        <w:tc>
          <w:tcPr>
            <w:tcW w:w="1039" w:type="dxa"/>
            <w:tcBorders>
              <w:top w:val="nil"/>
              <w:bottom w:val="single" w:sz="4" w:space="0" w:color="auto"/>
            </w:tcBorders>
            <w:vAlign w:val="bottom"/>
          </w:tcPr>
          <w:p w14:paraId="487B7186" w14:textId="77777777" w:rsidR="003A7649" w:rsidRPr="003C5DD2" w:rsidRDefault="003A7649" w:rsidP="003C5DD2">
            <w:pPr>
              <w:spacing w:line="240" w:lineRule="auto"/>
              <w:ind w:left="60"/>
              <w:rPr>
                <w:rFonts w:eastAsia="Times New Roman"/>
                <w:sz w:val="22"/>
                <w:szCs w:val="22"/>
              </w:rPr>
            </w:pPr>
            <w:r w:rsidRPr="003C5DD2">
              <w:rPr>
                <w:rFonts w:eastAsia="Times New Roman"/>
                <w:sz w:val="22"/>
                <w:szCs w:val="22"/>
              </w:rPr>
              <w:t>(96,3)</w:t>
            </w:r>
          </w:p>
        </w:tc>
        <w:tc>
          <w:tcPr>
            <w:tcW w:w="1224" w:type="dxa"/>
            <w:tcBorders>
              <w:top w:val="nil"/>
              <w:bottom w:val="single" w:sz="4" w:space="0" w:color="auto"/>
            </w:tcBorders>
            <w:vAlign w:val="bottom"/>
          </w:tcPr>
          <w:p w14:paraId="42BF0230" w14:textId="77948F24" w:rsidR="003A7649" w:rsidRPr="003C5DD2" w:rsidRDefault="00A35801" w:rsidP="003C5DD2">
            <w:pPr>
              <w:spacing w:line="240" w:lineRule="auto"/>
              <w:jc w:val="center"/>
              <w:rPr>
                <w:sz w:val="22"/>
                <w:szCs w:val="22"/>
              </w:rPr>
            </w:pPr>
            <w:r>
              <w:rPr>
                <w:sz w:val="22"/>
                <w:szCs w:val="22"/>
              </w:rPr>
              <w:t>-</w:t>
            </w:r>
          </w:p>
        </w:tc>
      </w:tr>
      <w:tr w:rsidR="003A7649" w:rsidRPr="003C5DD2" w14:paraId="7F2E78F6" w14:textId="77777777" w:rsidTr="00A37561">
        <w:trPr>
          <w:trHeight w:val="301"/>
        </w:trPr>
        <w:tc>
          <w:tcPr>
            <w:tcW w:w="3864" w:type="dxa"/>
            <w:tcBorders>
              <w:top w:val="single" w:sz="4" w:space="0" w:color="auto"/>
              <w:bottom w:val="nil"/>
            </w:tcBorders>
            <w:vAlign w:val="bottom"/>
          </w:tcPr>
          <w:p w14:paraId="552F0991" w14:textId="63F4328C" w:rsidR="003A7649" w:rsidRPr="003C5DD2" w:rsidRDefault="002658BD" w:rsidP="003C5DD2">
            <w:pPr>
              <w:spacing w:line="240" w:lineRule="auto"/>
              <w:rPr>
                <w:rFonts w:eastAsia="Times New Roman"/>
                <w:b/>
                <w:bCs/>
                <w:sz w:val="22"/>
                <w:szCs w:val="22"/>
              </w:rPr>
            </w:pPr>
            <w:r>
              <w:rPr>
                <w:rFonts w:eastAsia="Times New Roman"/>
                <w:b/>
                <w:bCs/>
                <w:sz w:val="22"/>
                <w:szCs w:val="22"/>
              </w:rPr>
              <w:t xml:space="preserve">  </w:t>
            </w:r>
            <w:r w:rsidR="003A7649" w:rsidRPr="003C5DD2">
              <w:rPr>
                <w:rFonts w:eastAsia="Times New Roman"/>
                <w:b/>
                <w:bCs/>
                <w:sz w:val="22"/>
                <w:szCs w:val="22"/>
              </w:rPr>
              <w:t>Epizyotomi uygula</w:t>
            </w:r>
            <w:r w:rsidR="00645117" w:rsidRPr="003C5DD2">
              <w:rPr>
                <w:rFonts w:eastAsia="Times New Roman"/>
                <w:b/>
                <w:bCs/>
                <w:sz w:val="22"/>
                <w:szCs w:val="22"/>
              </w:rPr>
              <w:t>n</w:t>
            </w:r>
            <w:r w:rsidR="003A7649" w:rsidRPr="003C5DD2">
              <w:rPr>
                <w:rFonts w:eastAsia="Times New Roman"/>
                <w:b/>
                <w:bCs/>
                <w:sz w:val="22"/>
                <w:szCs w:val="22"/>
              </w:rPr>
              <w:t xml:space="preserve">ma </w:t>
            </w:r>
          </w:p>
        </w:tc>
        <w:tc>
          <w:tcPr>
            <w:tcW w:w="727" w:type="dxa"/>
            <w:tcBorders>
              <w:top w:val="single" w:sz="4" w:space="0" w:color="auto"/>
              <w:bottom w:val="nil"/>
            </w:tcBorders>
            <w:vAlign w:val="bottom"/>
          </w:tcPr>
          <w:p w14:paraId="088EEF3F" w14:textId="77777777" w:rsidR="003A7649" w:rsidRPr="003C5DD2" w:rsidRDefault="003A7649" w:rsidP="003C5DD2">
            <w:pPr>
              <w:spacing w:line="240" w:lineRule="auto"/>
              <w:ind w:left="440"/>
              <w:rPr>
                <w:rFonts w:eastAsia="Times New Roman"/>
                <w:sz w:val="22"/>
                <w:szCs w:val="22"/>
              </w:rPr>
            </w:pPr>
          </w:p>
        </w:tc>
        <w:tc>
          <w:tcPr>
            <w:tcW w:w="1080" w:type="dxa"/>
            <w:tcBorders>
              <w:top w:val="single" w:sz="4" w:space="0" w:color="auto"/>
              <w:bottom w:val="nil"/>
            </w:tcBorders>
            <w:vAlign w:val="bottom"/>
          </w:tcPr>
          <w:p w14:paraId="6E7D091E" w14:textId="77777777" w:rsidR="003A7649" w:rsidRPr="003C5DD2" w:rsidRDefault="003A7649" w:rsidP="003C5DD2">
            <w:pPr>
              <w:spacing w:line="240" w:lineRule="auto"/>
              <w:ind w:right="260"/>
              <w:jc w:val="center"/>
              <w:rPr>
                <w:rFonts w:eastAsia="Times New Roman"/>
                <w:w w:val="99"/>
                <w:sz w:val="22"/>
                <w:szCs w:val="22"/>
              </w:rPr>
            </w:pPr>
          </w:p>
        </w:tc>
        <w:tc>
          <w:tcPr>
            <w:tcW w:w="747" w:type="dxa"/>
            <w:tcBorders>
              <w:top w:val="single" w:sz="4" w:space="0" w:color="auto"/>
              <w:bottom w:val="nil"/>
            </w:tcBorders>
            <w:vAlign w:val="bottom"/>
          </w:tcPr>
          <w:p w14:paraId="4DD3BDCE" w14:textId="77777777" w:rsidR="003A7649" w:rsidRPr="003C5DD2" w:rsidRDefault="003A7649" w:rsidP="003C5DD2">
            <w:pPr>
              <w:spacing w:line="240" w:lineRule="auto"/>
              <w:ind w:left="440"/>
              <w:rPr>
                <w:rFonts w:eastAsia="Times New Roman"/>
                <w:sz w:val="22"/>
                <w:szCs w:val="22"/>
              </w:rPr>
            </w:pPr>
          </w:p>
        </w:tc>
        <w:tc>
          <w:tcPr>
            <w:tcW w:w="1039" w:type="dxa"/>
            <w:tcBorders>
              <w:top w:val="single" w:sz="4" w:space="0" w:color="auto"/>
              <w:bottom w:val="nil"/>
            </w:tcBorders>
            <w:vAlign w:val="bottom"/>
          </w:tcPr>
          <w:p w14:paraId="4F25760E" w14:textId="77777777" w:rsidR="003A7649" w:rsidRPr="003C5DD2" w:rsidRDefault="003A7649" w:rsidP="003C5DD2">
            <w:pPr>
              <w:spacing w:line="240" w:lineRule="auto"/>
              <w:ind w:left="60"/>
              <w:rPr>
                <w:rFonts w:eastAsia="Times New Roman"/>
                <w:sz w:val="22"/>
                <w:szCs w:val="22"/>
              </w:rPr>
            </w:pPr>
          </w:p>
        </w:tc>
        <w:tc>
          <w:tcPr>
            <w:tcW w:w="1224" w:type="dxa"/>
            <w:tcBorders>
              <w:top w:val="single" w:sz="4" w:space="0" w:color="auto"/>
              <w:bottom w:val="nil"/>
            </w:tcBorders>
            <w:vAlign w:val="bottom"/>
          </w:tcPr>
          <w:p w14:paraId="6B2ED857" w14:textId="77777777" w:rsidR="003A7649" w:rsidRPr="003C5DD2" w:rsidRDefault="003A7649" w:rsidP="003C5DD2">
            <w:pPr>
              <w:spacing w:line="240" w:lineRule="auto"/>
              <w:jc w:val="center"/>
              <w:rPr>
                <w:rFonts w:eastAsia="Times New Roman"/>
                <w:w w:val="99"/>
                <w:sz w:val="22"/>
                <w:szCs w:val="22"/>
              </w:rPr>
            </w:pPr>
          </w:p>
        </w:tc>
      </w:tr>
      <w:tr w:rsidR="003A7649" w:rsidRPr="003C5DD2" w14:paraId="5B910285" w14:textId="77777777" w:rsidTr="00A37561">
        <w:trPr>
          <w:trHeight w:val="301"/>
        </w:trPr>
        <w:tc>
          <w:tcPr>
            <w:tcW w:w="3864" w:type="dxa"/>
            <w:tcBorders>
              <w:top w:val="nil"/>
              <w:bottom w:val="nil"/>
            </w:tcBorders>
            <w:vAlign w:val="bottom"/>
          </w:tcPr>
          <w:p w14:paraId="34E38335"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Var</w:t>
            </w:r>
          </w:p>
        </w:tc>
        <w:tc>
          <w:tcPr>
            <w:tcW w:w="727" w:type="dxa"/>
            <w:tcBorders>
              <w:top w:val="nil"/>
              <w:bottom w:val="nil"/>
            </w:tcBorders>
            <w:vAlign w:val="bottom"/>
          </w:tcPr>
          <w:p w14:paraId="172D5C40"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46</w:t>
            </w:r>
          </w:p>
        </w:tc>
        <w:tc>
          <w:tcPr>
            <w:tcW w:w="1080" w:type="dxa"/>
            <w:tcBorders>
              <w:top w:val="nil"/>
              <w:bottom w:val="nil"/>
            </w:tcBorders>
            <w:vAlign w:val="bottom"/>
          </w:tcPr>
          <w:p w14:paraId="4238CE7A" w14:textId="77777777" w:rsidR="003A7649" w:rsidRPr="003C5DD2" w:rsidRDefault="003A7649" w:rsidP="003C5DD2">
            <w:pPr>
              <w:spacing w:line="240" w:lineRule="auto"/>
              <w:ind w:right="260"/>
              <w:jc w:val="center"/>
              <w:rPr>
                <w:rFonts w:eastAsia="Times New Roman"/>
                <w:w w:val="99"/>
                <w:sz w:val="22"/>
                <w:szCs w:val="22"/>
              </w:rPr>
            </w:pPr>
            <w:r w:rsidRPr="003C5DD2">
              <w:rPr>
                <w:rFonts w:eastAsia="Times New Roman"/>
                <w:w w:val="99"/>
                <w:sz w:val="22"/>
                <w:szCs w:val="22"/>
              </w:rPr>
              <w:t>(85,2)</w:t>
            </w:r>
          </w:p>
        </w:tc>
        <w:tc>
          <w:tcPr>
            <w:tcW w:w="747" w:type="dxa"/>
            <w:tcBorders>
              <w:top w:val="nil"/>
              <w:bottom w:val="nil"/>
            </w:tcBorders>
            <w:vAlign w:val="bottom"/>
          </w:tcPr>
          <w:p w14:paraId="18560640"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46</w:t>
            </w:r>
          </w:p>
        </w:tc>
        <w:tc>
          <w:tcPr>
            <w:tcW w:w="1039" w:type="dxa"/>
            <w:tcBorders>
              <w:top w:val="nil"/>
              <w:bottom w:val="nil"/>
            </w:tcBorders>
            <w:vAlign w:val="bottom"/>
          </w:tcPr>
          <w:p w14:paraId="373A7641" w14:textId="77777777" w:rsidR="003A7649" w:rsidRPr="003C5DD2" w:rsidRDefault="003A7649" w:rsidP="003C5DD2">
            <w:pPr>
              <w:spacing w:line="240" w:lineRule="auto"/>
              <w:ind w:left="60"/>
              <w:rPr>
                <w:rFonts w:eastAsia="Times New Roman"/>
                <w:sz w:val="22"/>
                <w:szCs w:val="22"/>
              </w:rPr>
            </w:pPr>
            <w:r w:rsidRPr="003C5DD2">
              <w:rPr>
                <w:rFonts w:eastAsia="Times New Roman"/>
                <w:w w:val="99"/>
                <w:sz w:val="22"/>
                <w:szCs w:val="22"/>
              </w:rPr>
              <w:t>(85,2)</w:t>
            </w:r>
          </w:p>
        </w:tc>
        <w:tc>
          <w:tcPr>
            <w:tcW w:w="1224" w:type="dxa"/>
            <w:tcBorders>
              <w:top w:val="nil"/>
              <w:bottom w:val="nil"/>
            </w:tcBorders>
            <w:vAlign w:val="bottom"/>
          </w:tcPr>
          <w:p w14:paraId="58D76D82" w14:textId="77777777" w:rsidR="003A7649" w:rsidRPr="003C5DD2" w:rsidRDefault="003A7649"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BF1501" w:rsidRPr="003C5DD2">
              <w:rPr>
                <w:rFonts w:eastAsia="Times New Roman"/>
                <w:w w:val="98"/>
                <w:sz w:val="22"/>
                <w:szCs w:val="22"/>
              </w:rPr>
              <w:t xml:space="preserve"> </w:t>
            </w:r>
            <w:r w:rsidRPr="003C5DD2">
              <w:rPr>
                <w:rFonts w:eastAsia="Times New Roman"/>
                <w:w w:val="98"/>
                <w:sz w:val="22"/>
                <w:szCs w:val="22"/>
              </w:rPr>
              <w:t>0,077</w:t>
            </w:r>
          </w:p>
        </w:tc>
      </w:tr>
      <w:tr w:rsidR="003A7649" w:rsidRPr="003C5DD2" w14:paraId="63825BCE" w14:textId="77777777" w:rsidTr="00A37561">
        <w:trPr>
          <w:trHeight w:val="301"/>
        </w:trPr>
        <w:tc>
          <w:tcPr>
            <w:tcW w:w="3864" w:type="dxa"/>
            <w:tcBorders>
              <w:top w:val="nil"/>
              <w:bottom w:val="single" w:sz="4" w:space="0" w:color="auto"/>
            </w:tcBorders>
            <w:vAlign w:val="bottom"/>
          </w:tcPr>
          <w:p w14:paraId="651A908A"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4727F15F"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8</w:t>
            </w:r>
          </w:p>
        </w:tc>
        <w:tc>
          <w:tcPr>
            <w:tcW w:w="1080" w:type="dxa"/>
            <w:tcBorders>
              <w:top w:val="nil"/>
              <w:bottom w:val="single" w:sz="4" w:space="0" w:color="auto"/>
            </w:tcBorders>
            <w:vAlign w:val="bottom"/>
          </w:tcPr>
          <w:p w14:paraId="6263B149" w14:textId="77777777" w:rsidR="003A7649" w:rsidRPr="003C5DD2" w:rsidRDefault="003A7649" w:rsidP="003C5DD2">
            <w:pPr>
              <w:spacing w:line="240" w:lineRule="auto"/>
              <w:ind w:right="260"/>
              <w:rPr>
                <w:rFonts w:eastAsia="Times New Roman"/>
                <w:w w:val="99"/>
                <w:sz w:val="22"/>
                <w:szCs w:val="22"/>
              </w:rPr>
            </w:pPr>
            <w:r w:rsidRPr="003C5DD2">
              <w:rPr>
                <w:rFonts w:eastAsia="Times New Roman"/>
                <w:w w:val="99"/>
                <w:sz w:val="22"/>
                <w:szCs w:val="22"/>
              </w:rPr>
              <w:t xml:space="preserve"> (14,8)</w:t>
            </w:r>
          </w:p>
        </w:tc>
        <w:tc>
          <w:tcPr>
            <w:tcW w:w="747" w:type="dxa"/>
            <w:tcBorders>
              <w:top w:val="nil"/>
              <w:bottom w:val="single" w:sz="4" w:space="0" w:color="auto"/>
            </w:tcBorders>
            <w:vAlign w:val="bottom"/>
          </w:tcPr>
          <w:p w14:paraId="25952D51"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8</w:t>
            </w:r>
          </w:p>
        </w:tc>
        <w:tc>
          <w:tcPr>
            <w:tcW w:w="1039" w:type="dxa"/>
            <w:tcBorders>
              <w:top w:val="nil"/>
              <w:bottom w:val="single" w:sz="4" w:space="0" w:color="auto"/>
            </w:tcBorders>
            <w:vAlign w:val="bottom"/>
          </w:tcPr>
          <w:p w14:paraId="66F83033" w14:textId="77777777" w:rsidR="003A7649" w:rsidRPr="003C5DD2" w:rsidRDefault="003A7649" w:rsidP="003C5DD2">
            <w:pPr>
              <w:spacing w:line="240" w:lineRule="auto"/>
              <w:ind w:left="60"/>
              <w:rPr>
                <w:rFonts w:eastAsia="Times New Roman"/>
                <w:sz w:val="22"/>
                <w:szCs w:val="22"/>
              </w:rPr>
            </w:pPr>
            <w:r w:rsidRPr="003C5DD2">
              <w:rPr>
                <w:rFonts w:eastAsia="Times New Roman"/>
                <w:w w:val="99"/>
                <w:sz w:val="22"/>
                <w:szCs w:val="22"/>
              </w:rPr>
              <w:t>(14,8)</w:t>
            </w:r>
          </w:p>
        </w:tc>
        <w:tc>
          <w:tcPr>
            <w:tcW w:w="1224" w:type="dxa"/>
            <w:tcBorders>
              <w:top w:val="nil"/>
              <w:bottom w:val="single" w:sz="4" w:space="0" w:color="auto"/>
            </w:tcBorders>
            <w:vAlign w:val="bottom"/>
          </w:tcPr>
          <w:p w14:paraId="5A5E0212" w14:textId="77777777" w:rsidR="003A7649" w:rsidRPr="003C5DD2" w:rsidRDefault="003A7649"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w:t>
            </w:r>
            <w:r w:rsidR="00BF1501" w:rsidRPr="003C5DD2">
              <w:rPr>
                <w:rFonts w:eastAsia="Times New Roman"/>
                <w:w w:val="99"/>
                <w:sz w:val="22"/>
                <w:szCs w:val="22"/>
              </w:rPr>
              <w:t xml:space="preserve"> </w:t>
            </w:r>
            <w:r w:rsidRPr="003C5DD2">
              <w:rPr>
                <w:rFonts w:eastAsia="Times New Roman"/>
                <w:w w:val="99"/>
                <w:sz w:val="22"/>
                <w:szCs w:val="22"/>
              </w:rPr>
              <w:t>0,781</w:t>
            </w:r>
          </w:p>
        </w:tc>
      </w:tr>
      <w:tr w:rsidR="003A7649" w:rsidRPr="003C5DD2" w14:paraId="4C5B125F" w14:textId="77777777" w:rsidTr="00A37561">
        <w:trPr>
          <w:trHeight w:val="301"/>
        </w:trPr>
        <w:tc>
          <w:tcPr>
            <w:tcW w:w="3864" w:type="dxa"/>
            <w:tcBorders>
              <w:top w:val="single" w:sz="4" w:space="0" w:color="auto"/>
              <w:bottom w:val="nil"/>
            </w:tcBorders>
            <w:vAlign w:val="bottom"/>
          </w:tcPr>
          <w:p w14:paraId="1B08E3ED" w14:textId="2992131E" w:rsidR="003A7649" w:rsidRPr="003C5DD2" w:rsidRDefault="002658BD" w:rsidP="003C5DD2">
            <w:pPr>
              <w:spacing w:line="240" w:lineRule="auto"/>
              <w:rPr>
                <w:rFonts w:eastAsia="Times New Roman"/>
                <w:b/>
                <w:bCs/>
                <w:sz w:val="22"/>
                <w:szCs w:val="22"/>
              </w:rPr>
            </w:pPr>
            <w:r>
              <w:rPr>
                <w:rFonts w:eastAsia="Times New Roman"/>
                <w:b/>
                <w:bCs/>
                <w:sz w:val="22"/>
                <w:szCs w:val="22"/>
              </w:rPr>
              <w:t xml:space="preserve">  </w:t>
            </w:r>
            <w:r w:rsidR="003A7649" w:rsidRPr="003C5DD2">
              <w:rPr>
                <w:rFonts w:eastAsia="Times New Roman"/>
                <w:b/>
                <w:bCs/>
                <w:sz w:val="22"/>
                <w:szCs w:val="22"/>
              </w:rPr>
              <w:t>Amniyotomi uygula</w:t>
            </w:r>
            <w:r w:rsidR="00645117" w:rsidRPr="003C5DD2">
              <w:rPr>
                <w:rFonts w:eastAsia="Times New Roman"/>
                <w:b/>
                <w:bCs/>
                <w:sz w:val="22"/>
                <w:szCs w:val="22"/>
              </w:rPr>
              <w:t>n</w:t>
            </w:r>
            <w:r w:rsidR="003A7649" w:rsidRPr="003C5DD2">
              <w:rPr>
                <w:rFonts w:eastAsia="Times New Roman"/>
                <w:b/>
                <w:bCs/>
                <w:sz w:val="22"/>
                <w:szCs w:val="22"/>
              </w:rPr>
              <w:t xml:space="preserve">ma </w:t>
            </w:r>
          </w:p>
        </w:tc>
        <w:tc>
          <w:tcPr>
            <w:tcW w:w="727" w:type="dxa"/>
            <w:tcBorders>
              <w:top w:val="single" w:sz="4" w:space="0" w:color="auto"/>
              <w:bottom w:val="nil"/>
            </w:tcBorders>
            <w:vAlign w:val="bottom"/>
          </w:tcPr>
          <w:p w14:paraId="3F1CB8C4" w14:textId="77777777" w:rsidR="003A7649" w:rsidRPr="003C5DD2" w:rsidRDefault="003A7649" w:rsidP="003C5DD2">
            <w:pPr>
              <w:spacing w:line="240" w:lineRule="auto"/>
              <w:ind w:left="440"/>
              <w:rPr>
                <w:rFonts w:eastAsia="Times New Roman"/>
                <w:sz w:val="22"/>
                <w:szCs w:val="22"/>
              </w:rPr>
            </w:pPr>
          </w:p>
        </w:tc>
        <w:tc>
          <w:tcPr>
            <w:tcW w:w="1080" w:type="dxa"/>
            <w:tcBorders>
              <w:top w:val="single" w:sz="4" w:space="0" w:color="auto"/>
              <w:bottom w:val="nil"/>
            </w:tcBorders>
            <w:vAlign w:val="bottom"/>
          </w:tcPr>
          <w:p w14:paraId="4BE8FD7C" w14:textId="77777777" w:rsidR="003A7649" w:rsidRPr="003C5DD2" w:rsidRDefault="003A7649" w:rsidP="003C5DD2">
            <w:pPr>
              <w:spacing w:line="240" w:lineRule="auto"/>
              <w:ind w:right="260"/>
              <w:rPr>
                <w:rFonts w:eastAsia="Times New Roman"/>
                <w:w w:val="99"/>
                <w:sz w:val="22"/>
                <w:szCs w:val="22"/>
              </w:rPr>
            </w:pPr>
          </w:p>
        </w:tc>
        <w:tc>
          <w:tcPr>
            <w:tcW w:w="747" w:type="dxa"/>
            <w:tcBorders>
              <w:top w:val="single" w:sz="4" w:space="0" w:color="auto"/>
              <w:bottom w:val="nil"/>
            </w:tcBorders>
            <w:vAlign w:val="bottom"/>
          </w:tcPr>
          <w:p w14:paraId="4451666C" w14:textId="77777777" w:rsidR="003A7649" w:rsidRPr="003C5DD2" w:rsidRDefault="003A7649" w:rsidP="003C5DD2">
            <w:pPr>
              <w:spacing w:line="240" w:lineRule="auto"/>
              <w:ind w:left="440"/>
              <w:rPr>
                <w:rFonts w:eastAsia="Times New Roman"/>
                <w:sz w:val="22"/>
                <w:szCs w:val="22"/>
              </w:rPr>
            </w:pPr>
          </w:p>
        </w:tc>
        <w:tc>
          <w:tcPr>
            <w:tcW w:w="1039" w:type="dxa"/>
            <w:tcBorders>
              <w:top w:val="single" w:sz="4" w:space="0" w:color="auto"/>
              <w:bottom w:val="nil"/>
            </w:tcBorders>
            <w:vAlign w:val="bottom"/>
          </w:tcPr>
          <w:p w14:paraId="01D3180D" w14:textId="77777777" w:rsidR="003A7649" w:rsidRPr="003C5DD2" w:rsidRDefault="003A7649" w:rsidP="003C5DD2">
            <w:pPr>
              <w:spacing w:line="240" w:lineRule="auto"/>
              <w:ind w:left="60"/>
              <w:rPr>
                <w:rFonts w:eastAsia="Times New Roman"/>
                <w:w w:val="99"/>
                <w:sz w:val="22"/>
                <w:szCs w:val="22"/>
              </w:rPr>
            </w:pPr>
          </w:p>
        </w:tc>
        <w:tc>
          <w:tcPr>
            <w:tcW w:w="1224" w:type="dxa"/>
            <w:tcBorders>
              <w:top w:val="single" w:sz="4" w:space="0" w:color="auto"/>
              <w:bottom w:val="nil"/>
            </w:tcBorders>
            <w:vAlign w:val="bottom"/>
          </w:tcPr>
          <w:p w14:paraId="1A4E63E5" w14:textId="77777777" w:rsidR="003A7649" w:rsidRPr="003C5DD2" w:rsidRDefault="003A7649" w:rsidP="003C5DD2">
            <w:pPr>
              <w:spacing w:line="240" w:lineRule="auto"/>
              <w:jc w:val="center"/>
              <w:rPr>
                <w:rFonts w:eastAsia="Times New Roman"/>
                <w:w w:val="99"/>
                <w:sz w:val="22"/>
                <w:szCs w:val="22"/>
              </w:rPr>
            </w:pPr>
          </w:p>
        </w:tc>
      </w:tr>
      <w:tr w:rsidR="003A7649" w:rsidRPr="003C5DD2" w14:paraId="5D2899CB" w14:textId="77777777" w:rsidTr="00A37561">
        <w:trPr>
          <w:trHeight w:val="301"/>
        </w:trPr>
        <w:tc>
          <w:tcPr>
            <w:tcW w:w="3864" w:type="dxa"/>
            <w:tcBorders>
              <w:top w:val="nil"/>
              <w:bottom w:val="nil"/>
            </w:tcBorders>
            <w:vAlign w:val="bottom"/>
          </w:tcPr>
          <w:p w14:paraId="5CDCB09C"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 xml:space="preserve">Var </w:t>
            </w:r>
          </w:p>
        </w:tc>
        <w:tc>
          <w:tcPr>
            <w:tcW w:w="727" w:type="dxa"/>
            <w:tcBorders>
              <w:top w:val="nil"/>
              <w:bottom w:val="nil"/>
            </w:tcBorders>
            <w:vAlign w:val="bottom"/>
          </w:tcPr>
          <w:p w14:paraId="1970324E"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7</w:t>
            </w:r>
          </w:p>
        </w:tc>
        <w:tc>
          <w:tcPr>
            <w:tcW w:w="1080" w:type="dxa"/>
            <w:tcBorders>
              <w:top w:val="nil"/>
              <w:bottom w:val="nil"/>
            </w:tcBorders>
            <w:vAlign w:val="bottom"/>
          </w:tcPr>
          <w:p w14:paraId="0046A7D1" w14:textId="77777777" w:rsidR="003A7649" w:rsidRPr="003C5DD2" w:rsidRDefault="003A7649" w:rsidP="003C5DD2">
            <w:pPr>
              <w:spacing w:line="240" w:lineRule="auto"/>
              <w:ind w:right="260"/>
              <w:rPr>
                <w:rFonts w:eastAsia="Times New Roman"/>
                <w:w w:val="99"/>
                <w:sz w:val="22"/>
                <w:szCs w:val="22"/>
              </w:rPr>
            </w:pPr>
            <w:r w:rsidRPr="003C5DD2">
              <w:rPr>
                <w:rFonts w:eastAsia="Times New Roman"/>
                <w:w w:val="99"/>
                <w:sz w:val="22"/>
                <w:szCs w:val="22"/>
              </w:rPr>
              <w:t>(13,0)</w:t>
            </w:r>
          </w:p>
        </w:tc>
        <w:tc>
          <w:tcPr>
            <w:tcW w:w="747" w:type="dxa"/>
            <w:tcBorders>
              <w:top w:val="nil"/>
              <w:bottom w:val="nil"/>
            </w:tcBorders>
            <w:vAlign w:val="bottom"/>
          </w:tcPr>
          <w:p w14:paraId="31A0A95C"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14</w:t>
            </w:r>
          </w:p>
        </w:tc>
        <w:tc>
          <w:tcPr>
            <w:tcW w:w="1039" w:type="dxa"/>
            <w:tcBorders>
              <w:top w:val="nil"/>
              <w:bottom w:val="nil"/>
            </w:tcBorders>
            <w:vAlign w:val="bottom"/>
          </w:tcPr>
          <w:p w14:paraId="7B8DFD3F" w14:textId="77777777" w:rsidR="003A7649" w:rsidRPr="003C5DD2" w:rsidRDefault="003A7649" w:rsidP="003C5DD2">
            <w:pPr>
              <w:spacing w:line="240" w:lineRule="auto"/>
              <w:ind w:left="60"/>
              <w:rPr>
                <w:rFonts w:eastAsia="Times New Roman"/>
                <w:w w:val="99"/>
                <w:sz w:val="22"/>
                <w:szCs w:val="22"/>
              </w:rPr>
            </w:pPr>
            <w:r w:rsidRPr="003C5DD2">
              <w:rPr>
                <w:rFonts w:eastAsia="Times New Roman"/>
                <w:w w:val="99"/>
                <w:sz w:val="22"/>
                <w:szCs w:val="22"/>
              </w:rPr>
              <w:t>(25,9)</w:t>
            </w:r>
          </w:p>
        </w:tc>
        <w:tc>
          <w:tcPr>
            <w:tcW w:w="1224" w:type="dxa"/>
            <w:tcBorders>
              <w:top w:val="nil"/>
              <w:bottom w:val="nil"/>
            </w:tcBorders>
            <w:vAlign w:val="bottom"/>
          </w:tcPr>
          <w:p w14:paraId="11394569" w14:textId="57D31119" w:rsidR="003A7649" w:rsidRPr="003C5DD2" w:rsidRDefault="003A7649"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w:t>
            </w:r>
            <w:r w:rsidR="00BF1501" w:rsidRPr="003C5DD2">
              <w:rPr>
                <w:rFonts w:eastAsia="Times New Roman"/>
                <w:w w:val="98"/>
                <w:sz w:val="22"/>
                <w:szCs w:val="22"/>
              </w:rPr>
              <w:t xml:space="preserve"> </w:t>
            </w:r>
            <w:r w:rsidR="004E03A6">
              <w:rPr>
                <w:rFonts w:eastAsia="Times New Roman"/>
                <w:w w:val="98"/>
                <w:sz w:val="22"/>
                <w:szCs w:val="22"/>
              </w:rPr>
              <w:t>2,13</w:t>
            </w:r>
          </w:p>
        </w:tc>
      </w:tr>
      <w:tr w:rsidR="003A7649" w:rsidRPr="003C5DD2" w14:paraId="4FAA78DA" w14:textId="77777777" w:rsidTr="00A37561">
        <w:trPr>
          <w:trHeight w:val="301"/>
        </w:trPr>
        <w:tc>
          <w:tcPr>
            <w:tcW w:w="3864" w:type="dxa"/>
            <w:tcBorders>
              <w:top w:val="nil"/>
              <w:bottom w:val="single" w:sz="4" w:space="0" w:color="auto"/>
            </w:tcBorders>
            <w:vAlign w:val="bottom"/>
          </w:tcPr>
          <w:p w14:paraId="79A0F9FA"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2FA2E7FA"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47</w:t>
            </w:r>
          </w:p>
        </w:tc>
        <w:tc>
          <w:tcPr>
            <w:tcW w:w="1080" w:type="dxa"/>
            <w:tcBorders>
              <w:top w:val="nil"/>
              <w:bottom w:val="single" w:sz="4" w:space="0" w:color="auto"/>
            </w:tcBorders>
            <w:vAlign w:val="bottom"/>
          </w:tcPr>
          <w:p w14:paraId="17AA3AEA" w14:textId="77777777" w:rsidR="003A7649" w:rsidRPr="003C5DD2" w:rsidRDefault="003A7649" w:rsidP="003C5DD2">
            <w:pPr>
              <w:spacing w:line="240" w:lineRule="auto"/>
              <w:ind w:right="260"/>
              <w:rPr>
                <w:rFonts w:eastAsia="Times New Roman"/>
                <w:w w:val="99"/>
                <w:sz w:val="22"/>
                <w:szCs w:val="22"/>
              </w:rPr>
            </w:pPr>
            <w:r w:rsidRPr="003C5DD2">
              <w:rPr>
                <w:rFonts w:eastAsia="Times New Roman"/>
                <w:w w:val="99"/>
                <w:sz w:val="22"/>
                <w:szCs w:val="22"/>
              </w:rPr>
              <w:t>(87,0)</w:t>
            </w:r>
          </w:p>
        </w:tc>
        <w:tc>
          <w:tcPr>
            <w:tcW w:w="747" w:type="dxa"/>
            <w:tcBorders>
              <w:top w:val="nil"/>
              <w:bottom w:val="single" w:sz="4" w:space="0" w:color="auto"/>
            </w:tcBorders>
            <w:vAlign w:val="bottom"/>
          </w:tcPr>
          <w:p w14:paraId="78A2D55B"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40</w:t>
            </w:r>
          </w:p>
        </w:tc>
        <w:tc>
          <w:tcPr>
            <w:tcW w:w="1039" w:type="dxa"/>
            <w:tcBorders>
              <w:top w:val="nil"/>
              <w:bottom w:val="single" w:sz="4" w:space="0" w:color="auto"/>
            </w:tcBorders>
            <w:vAlign w:val="bottom"/>
          </w:tcPr>
          <w:p w14:paraId="19E006A9" w14:textId="77777777" w:rsidR="003A7649" w:rsidRPr="003C5DD2" w:rsidRDefault="003A7649" w:rsidP="003C5DD2">
            <w:pPr>
              <w:spacing w:line="240" w:lineRule="auto"/>
              <w:ind w:left="60"/>
              <w:rPr>
                <w:rFonts w:eastAsia="Times New Roman"/>
                <w:w w:val="99"/>
                <w:sz w:val="22"/>
                <w:szCs w:val="22"/>
              </w:rPr>
            </w:pPr>
            <w:r w:rsidRPr="003C5DD2">
              <w:rPr>
                <w:rFonts w:eastAsia="Times New Roman"/>
                <w:w w:val="99"/>
                <w:sz w:val="22"/>
                <w:szCs w:val="22"/>
              </w:rPr>
              <w:t>(74,1)</w:t>
            </w:r>
          </w:p>
        </w:tc>
        <w:tc>
          <w:tcPr>
            <w:tcW w:w="1224" w:type="dxa"/>
            <w:tcBorders>
              <w:top w:val="nil"/>
              <w:bottom w:val="single" w:sz="4" w:space="0" w:color="auto"/>
            </w:tcBorders>
            <w:vAlign w:val="bottom"/>
          </w:tcPr>
          <w:p w14:paraId="426C4BF3" w14:textId="499D7810" w:rsidR="003A7649" w:rsidRPr="00FE1575" w:rsidRDefault="003A7649" w:rsidP="003C5DD2">
            <w:pPr>
              <w:spacing w:line="240" w:lineRule="auto"/>
              <w:jc w:val="center"/>
              <w:rPr>
                <w:sz w:val="22"/>
                <w:szCs w:val="22"/>
                <w:highlight w:val="yellow"/>
              </w:rPr>
            </w:pPr>
            <w:proofErr w:type="gramStart"/>
            <w:r w:rsidRPr="004E03A6">
              <w:rPr>
                <w:rFonts w:eastAsia="Times New Roman"/>
                <w:w w:val="99"/>
                <w:sz w:val="22"/>
                <w:szCs w:val="22"/>
              </w:rPr>
              <w:t>p</w:t>
            </w:r>
            <w:proofErr w:type="gramEnd"/>
            <w:r w:rsidRPr="004E03A6">
              <w:rPr>
                <w:rFonts w:eastAsia="Times New Roman"/>
                <w:w w:val="99"/>
                <w:sz w:val="22"/>
                <w:szCs w:val="22"/>
              </w:rPr>
              <w:t>=</w:t>
            </w:r>
            <w:r w:rsidR="00BF1501" w:rsidRPr="004E03A6">
              <w:rPr>
                <w:rFonts w:eastAsia="Times New Roman"/>
                <w:w w:val="99"/>
                <w:sz w:val="22"/>
                <w:szCs w:val="22"/>
              </w:rPr>
              <w:t xml:space="preserve"> </w:t>
            </w:r>
            <w:r w:rsidR="004E03A6" w:rsidRPr="004E03A6">
              <w:rPr>
                <w:rFonts w:eastAsia="Times New Roman"/>
                <w:w w:val="99"/>
                <w:sz w:val="22"/>
                <w:szCs w:val="22"/>
              </w:rPr>
              <w:t>0,145</w:t>
            </w:r>
          </w:p>
        </w:tc>
      </w:tr>
      <w:tr w:rsidR="003A7649" w:rsidRPr="003C5DD2" w14:paraId="33028646" w14:textId="77777777" w:rsidTr="00A37561">
        <w:trPr>
          <w:trHeight w:val="279"/>
        </w:trPr>
        <w:tc>
          <w:tcPr>
            <w:tcW w:w="3864" w:type="dxa"/>
            <w:tcBorders>
              <w:top w:val="single" w:sz="4" w:space="0" w:color="auto"/>
              <w:bottom w:val="nil"/>
            </w:tcBorders>
            <w:vAlign w:val="bottom"/>
          </w:tcPr>
          <w:p w14:paraId="59EB1949" w14:textId="77777777" w:rsidR="003A7649" w:rsidRPr="003C5DD2" w:rsidRDefault="003A7649" w:rsidP="003C5DD2">
            <w:pPr>
              <w:spacing w:line="240" w:lineRule="auto"/>
              <w:ind w:left="100"/>
              <w:rPr>
                <w:sz w:val="22"/>
                <w:szCs w:val="22"/>
              </w:rPr>
            </w:pPr>
            <w:r w:rsidRPr="003C5DD2">
              <w:rPr>
                <w:rFonts w:eastAsia="Times New Roman"/>
                <w:b/>
                <w:bCs/>
                <w:sz w:val="22"/>
                <w:szCs w:val="22"/>
              </w:rPr>
              <w:t xml:space="preserve">Vajende laserasyon </w:t>
            </w:r>
          </w:p>
        </w:tc>
        <w:tc>
          <w:tcPr>
            <w:tcW w:w="727" w:type="dxa"/>
            <w:tcBorders>
              <w:top w:val="single" w:sz="4" w:space="0" w:color="auto"/>
              <w:bottom w:val="nil"/>
            </w:tcBorders>
            <w:vAlign w:val="bottom"/>
          </w:tcPr>
          <w:p w14:paraId="2B35FA69" w14:textId="77777777" w:rsidR="003A7649" w:rsidRPr="003C5DD2" w:rsidRDefault="003A7649" w:rsidP="003C5DD2">
            <w:pPr>
              <w:spacing w:line="240" w:lineRule="auto"/>
              <w:rPr>
                <w:sz w:val="22"/>
                <w:szCs w:val="22"/>
              </w:rPr>
            </w:pPr>
          </w:p>
        </w:tc>
        <w:tc>
          <w:tcPr>
            <w:tcW w:w="1080" w:type="dxa"/>
            <w:tcBorders>
              <w:top w:val="single" w:sz="4" w:space="0" w:color="auto"/>
              <w:bottom w:val="nil"/>
            </w:tcBorders>
            <w:vAlign w:val="bottom"/>
          </w:tcPr>
          <w:p w14:paraId="50D44F68" w14:textId="77777777" w:rsidR="003A7649" w:rsidRPr="003C5DD2" w:rsidRDefault="003A7649" w:rsidP="003C5DD2">
            <w:pPr>
              <w:spacing w:line="240" w:lineRule="auto"/>
              <w:rPr>
                <w:sz w:val="22"/>
                <w:szCs w:val="22"/>
              </w:rPr>
            </w:pPr>
          </w:p>
        </w:tc>
        <w:tc>
          <w:tcPr>
            <w:tcW w:w="747" w:type="dxa"/>
            <w:tcBorders>
              <w:top w:val="single" w:sz="4" w:space="0" w:color="auto"/>
              <w:bottom w:val="nil"/>
            </w:tcBorders>
            <w:vAlign w:val="bottom"/>
          </w:tcPr>
          <w:p w14:paraId="7BF72AA2" w14:textId="77777777" w:rsidR="003A7649" w:rsidRPr="003C5DD2" w:rsidRDefault="003A7649" w:rsidP="003C5DD2">
            <w:pPr>
              <w:spacing w:line="240" w:lineRule="auto"/>
              <w:rPr>
                <w:sz w:val="22"/>
                <w:szCs w:val="22"/>
              </w:rPr>
            </w:pPr>
          </w:p>
        </w:tc>
        <w:tc>
          <w:tcPr>
            <w:tcW w:w="1039" w:type="dxa"/>
            <w:tcBorders>
              <w:top w:val="single" w:sz="4" w:space="0" w:color="auto"/>
              <w:bottom w:val="nil"/>
            </w:tcBorders>
            <w:vAlign w:val="bottom"/>
          </w:tcPr>
          <w:p w14:paraId="542B9198" w14:textId="77777777" w:rsidR="003A7649" w:rsidRPr="003C5DD2" w:rsidRDefault="003A7649" w:rsidP="003C5DD2">
            <w:pPr>
              <w:spacing w:line="240" w:lineRule="auto"/>
              <w:rPr>
                <w:sz w:val="22"/>
                <w:szCs w:val="22"/>
              </w:rPr>
            </w:pPr>
          </w:p>
        </w:tc>
        <w:tc>
          <w:tcPr>
            <w:tcW w:w="1224" w:type="dxa"/>
            <w:tcBorders>
              <w:top w:val="single" w:sz="4" w:space="0" w:color="auto"/>
              <w:bottom w:val="nil"/>
            </w:tcBorders>
            <w:vAlign w:val="bottom"/>
          </w:tcPr>
          <w:p w14:paraId="267D6117" w14:textId="77777777" w:rsidR="003A7649" w:rsidRPr="003C5DD2" w:rsidRDefault="003A7649" w:rsidP="003C5DD2">
            <w:pPr>
              <w:spacing w:line="240" w:lineRule="auto"/>
              <w:rPr>
                <w:sz w:val="22"/>
                <w:szCs w:val="22"/>
              </w:rPr>
            </w:pPr>
          </w:p>
        </w:tc>
      </w:tr>
      <w:tr w:rsidR="003A7649" w:rsidRPr="003C5DD2" w14:paraId="719CB2C1" w14:textId="77777777" w:rsidTr="00A37561">
        <w:trPr>
          <w:trHeight w:val="290"/>
        </w:trPr>
        <w:tc>
          <w:tcPr>
            <w:tcW w:w="3864" w:type="dxa"/>
            <w:tcBorders>
              <w:top w:val="nil"/>
              <w:bottom w:val="nil"/>
            </w:tcBorders>
            <w:vAlign w:val="bottom"/>
          </w:tcPr>
          <w:p w14:paraId="02E5F9E2" w14:textId="77777777" w:rsidR="003A7649" w:rsidRPr="003C5DD2" w:rsidRDefault="003A7649" w:rsidP="003C5DD2">
            <w:pPr>
              <w:spacing w:line="240" w:lineRule="auto"/>
              <w:ind w:left="280"/>
              <w:rPr>
                <w:sz w:val="22"/>
                <w:szCs w:val="22"/>
              </w:rPr>
            </w:pPr>
            <w:r w:rsidRPr="003C5DD2">
              <w:rPr>
                <w:sz w:val="22"/>
                <w:szCs w:val="22"/>
              </w:rPr>
              <w:t xml:space="preserve">Var </w:t>
            </w:r>
          </w:p>
        </w:tc>
        <w:tc>
          <w:tcPr>
            <w:tcW w:w="727" w:type="dxa"/>
            <w:tcBorders>
              <w:top w:val="nil"/>
              <w:bottom w:val="nil"/>
            </w:tcBorders>
            <w:vAlign w:val="bottom"/>
          </w:tcPr>
          <w:p w14:paraId="4BB00D65" w14:textId="77777777" w:rsidR="003A7649" w:rsidRPr="003C5DD2" w:rsidRDefault="003A7649" w:rsidP="003C5DD2">
            <w:pPr>
              <w:spacing w:line="240" w:lineRule="auto"/>
              <w:ind w:left="420"/>
              <w:rPr>
                <w:sz w:val="22"/>
                <w:szCs w:val="22"/>
              </w:rPr>
            </w:pPr>
            <w:r w:rsidRPr="003C5DD2">
              <w:rPr>
                <w:rFonts w:eastAsia="Times New Roman"/>
                <w:sz w:val="22"/>
                <w:szCs w:val="22"/>
              </w:rPr>
              <w:t>1</w:t>
            </w:r>
          </w:p>
        </w:tc>
        <w:tc>
          <w:tcPr>
            <w:tcW w:w="1080" w:type="dxa"/>
            <w:tcBorders>
              <w:top w:val="nil"/>
              <w:bottom w:val="nil"/>
            </w:tcBorders>
            <w:vAlign w:val="bottom"/>
          </w:tcPr>
          <w:p w14:paraId="3BFEC1AC"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(1,9)</w:t>
            </w:r>
          </w:p>
        </w:tc>
        <w:tc>
          <w:tcPr>
            <w:tcW w:w="747" w:type="dxa"/>
            <w:tcBorders>
              <w:top w:val="nil"/>
              <w:bottom w:val="nil"/>
            </w:tcBorders>
            <w:vAlign w:val="bottom"/>
          </w:tcPr>
          <w:p w14:paraId="3758B622" w14:textId="77777777" w:rsidR="003A7649" w:rsidRPr="003C5DD2" w:rsidRDefault="003A7649" w:rsidP="003C5DD2">
            <w:pPr>
              <w:spacing w:line="240" w:lineRule="auto"/>
              <w:ind w:left="460"/>
              <w:rPr>
                <w:sz w:val="22"/>
                <w:szCs w:val="22"/>
              </w:rPr>
            </w:pPr>
            <w:r w:rsidRPr="003C5DD2">
              <w:rPr>
                <w:rFonts w:eastAsia="Times New Roman"/>
                <w:sz w:val="22"/>
                <w:szCs w:val="22"/>
              </w:rPr>
              <w:t>1</w:t>
            </w:r>
          </w:p>
        </w:tc>
        <w:tc>
          <w:tcPr>
            <w:tcW w:w="1039" w:type="dxa"/>
            <w:tcBorders>
              <w:top w:val="nil"/>
              <w:bottom w:val="nil"/>
            </w:tcBorders>
            <w:vAlign w:val="bottom"/>
          </w:tcPr>
          <w:p w14:paraId="614FF73D"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(1,9)</w:t>
            </w:r>
          </w:p>
        </w:tc>
        <w:tc>
          <w:tcPr>
            <w:tcW w:w="1224" w:type="dxa"/>
            <w:tcBorders>
              <w:top w:val="nil"/>
              <w:bottom w:val="nil"/>
            </w:tcBorders>
            <w:vAlign w:val="bottom"/>
          </w:tcPr>
          <w:p w14:paraId="53CCC48A" w14:textId="6DED9B5E" w:rsidR="003A7649" w:rsidRPr="003C5DD2" w:rsidRDefault="00A35801" w:rsidP="003C5DD2">
            <w:pPr>
              <w:spacing w:line="240" w:lineRule="auto"/>
              <w:jc w:val="center"/>
              <w:rPr>
                <w:sz w:val="22"/>
                <w:szCs w:val="22"/>
              </w:rPr>
            </w:pPr>
            <w:r>
              <w:rPr>
                <w:sz w:val="22"/>
                <w:szCs w:val="22"/>
              </w:rPr>
              <w:t>-</w:t>
            </w:r>
          </w:p>
        </w:tc>
      </w:tr>
      <w:tr w:rsidR="003A7649" w:rsidRPr="003C5DD2" w14:paraId="1F2B9D33" w14:textId="77777777" w:rsidTr="00A37561">
        <w:trPr>
          <w:trHeight w:val="304"/>
        </w:trPr>
        <w:tc>
          <w:tcPr>
            <w:tcW w:w="3864" w:type="dxa"/>
            <w:tcBorders>
              <w:top w:val="nil"/>
              <w:bottom w:val="single" w:sz="4" w:space="0" w:color="auto"/>
            </w:tcBorders>
            <w:vAlign w:val="bottom"/>
          </w:tcPr>
          <w:p w14:paraId="2382810A"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Yok</w:t>
            </w:r>
          </w:p>
        </w:tc>
        <w:tc>
          <w:tcPr>
            <w:tcW w:w="727" w:type="dxa"/>
            <w:tcBorders>
              <w:top w:val="nil"/>
              <w:bottom w:val="single" w:sz="4" w:space="0" w:color="auto"/>
            </w:tcBorders>
            <w:vAlign w:val="bottom"/>
          </w:tcPr>
          <w:p w14:paraId="609D17E6" w14:textId="77777777" w:rsidR="003A7649" w:rsidRPr="003C5DD2" w:rsidRDefault="003A7649" w:rsidP="003C5DD2">
            <w:pPr>
              <w:spacing w:line="240" w:lineRule="auto"/>
              <w:ind w:left="440"/>
              <w:rPr>
                <w:sz w:val="22"/>
                <w:szCs w:val="22"/>
              </w:rPr>
            </w:pPr>
            <w:r w:rsidRPr="003C5DD2">
              <w:rPr>
                <w:rFonts w:eastAsia="Times New Roman"/>
                <w:sz w:val="22"/>
                <w:szCs w:val="22"/>
              </w:rPr>
              <w:t>53</w:t>
            </w:r>
          </w:p>
        </w:tc>
        <w:tc>
          <w:tcPr>
            <w:tcW w:w="1080" w:type="dxa"/>
            <w:tcBorders>
              <w:top w:val="nil"/>
              <w:bottom w:val="single" w:sz="4" w:space="0" w:color="auto"/>
            </w:tcBorders>
            <w:vAlign w:val="bottom"/>
          </w:tcPr>
          <w:p w14:paraId="05AAC666"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(98,1)</w:t>
            </w:r>
          </w:p>
        </w:tc>
        <w:tc>
          <w:tcPr>
            <w:tcW w:w="747" w:type="dxa"/>
            <w:tcBorders>
              <w:top w:val="nil"/>
              <w:bottom w:val="single" w:sz="4" w:space="0" w:color="auto"/>
            </w:tcBorders>
            <w:vAlign w:val="bottom"/>
          </w:tcPr>
          <w:p w14:paraId="0389E37E" w14:textId="77777777" w:rsidR="003A7649" w:rsidRPr="003C5DD2" w:rsidRDefault="003A7649" w:rsidP="003C5DD2">
            <w:pPr>
              <w:spacing w:line="240" w:lineRule="auto"/>
              <w:ind w:left="460"/>
              <w:rPr>
                <w:sz w:val="22"/>
                <w:szCs w:val="22"/>
              </w:rPr>
            </w:pPr>
            <w:r w:rsidRPr="003C5DD2">
              <w:rPr>
                <w:rFonts w:eastAsia="Times New Roman"/>
                <w:sz w:val="22"/>
                <w:szCs w:val="22"/>
              </w:rPr>
              <w:t>53</w:t>
            </w:r>
          </w:p>
        </w:tc>
        <w:tc>
          <w:tcPr>
            <w:tcW w:w="1039" w:type="dxa"/>
            <w:tcBorders>
              <w:top w:val="nil"/>
              <w:bottom w:val="single" w:sz="4" w:space="0" w:color="auto"/>
            </w:tcBorders>
            <w:vAlign w:val="bottom"/>
          </w:tcPr>
          <w:p w14:paraId="5BE9013C"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(98,1)</w:t>
            </w:r>
          </w:p>
        </w:tc>
        <w:tc>
          <w:tcPr>
            <w:tcW w:w="1224" w:type="dxa"/>
            <w:tcBorders>
              <w:top w:val="nil"/>
              <w:bottom w:val="single" w:sz="4" w:space="0" w:color="auto"/>
            </w:tcBorders>
            <w:vAlign w:val="bottom"/>
          </w:tcPr>
          <w:p w14:paraId="14E137F0" w14:textId="4F6E456E" w:rsidR="003A7649" w:rsidRPr="003C5DD2" w:rsidRDefault="00A35801" w:rsidP="003C5DD2">
            <w:pPr>
              <w:spacing w:line="240" w:lineRule="auto"/>
              <w:jc w:val="center"/>
              <w:rPr>
                <w:sz w:val="22"/>
                <w:szCs w:val="22"/>
              </w:rPr>
            </w:pPr>
            <w:r>
              <w:rPr>
                <w:sz w:val="22"/>
                <w:szCs w:val="22"/>
              </w:rPr>
              <w:t>-</w:t>
            </w:r>
          </w:p>
        </w:tc>
      </w:tr>
      <w:tr w:rsidR="003A7649" w:rsidRPr="003C5DD2" w14:paraId="4DB8E60A" w14:textId="77777777" w:rsidTr="00A37561">
        <w:trPr>
          <w:trHeight w:val="304"/>
        </w:trPr>
        <w:tc>
          <w:tcPr>
            <w:tcW w:w="3864" w:type="dxa"/>
            <w:tcBorders>
              <w:top w:val="single" w:sz="4" w:space="0" w:color="auto"/>
              <w:bottom w:val="nil"/>
            </w:tcBorders>
            <w:vAlign w:val="bottom"/>
          </w:tcPr>
          <w:p w14:paraId="673A6B0B" w14:textId="105F0D68" w:rsidR="003A7649" w:rsidRPr="003C5DD2" w:rsidRDefault="003A7649" w:rsidP="003C5DD2">
            <w:pPr>
              <w:spacing w:line="240" w:lineRule="auto"/>
              <w:rPr>
                <w:rFonts w:eastAsia="Times New Roman"/>
                <w:b/>
                <w:bCs/>
                <w:sz w:val="22"/>
                <w:szCs w:val="22"/>
              </w:rPr>
            </w:pPr>
            <w:r w:rsidRPr="003C5DD2">
              <w:rPr>
                <w:rFonts w:eastAsia="Times New Roman"/>
                <w:sz w:val="22"/>
                <w:szCs w:val="22"/>
              </w:rPr>
              <w:t xml:space="preserve"> </w:t>
            </w:r>
            <w:r w:rsidR="002658BD">
              <w:rPr>
                <w:rFonts w:eastAsia="Times New Roman"/>
                <w:sz w:val="22"/>
                <w:szCs w:val="22"/>
              </w:rPr>
              <w:t xml:space="preserve"> </w:t>
            </w:r>
            <w:r w:rsidRPr="003C5DD2">
              <w:rPr>
                <w:rFonts w:eastAsia="Times New Roman"/>
                <w:b/>
                <w:bCs/>
                <w:sz w:val="22"/>
                <w:szCs w:val="22"/>
              </w:rPr>
              <w:t>Epizyotomi</w:t>
            </w:r>
            <w:r w:rsidR="00D8064B" w:rsidRPr="003C5DD2">
              <w:rPr>
                <w:rFonts w:eastAsia="Times New Roman"/>
                <w:b/>
                <w:bCs/>
                <w:sz w:val="22"/>
                <w:szCs w:val="22"/>
              </w:rPr>
              <w:t>nin</w:t>
            </w:r>
            <w:r w:rsidRPr="003C5DD2">
              <w:rPr>
                <w:rFonts w:eastAsia="Times New Roman"/>
                <w:b/>
                <w:bCs/>
                <w:sz w:val="22"/>
                <w:szCs w:val="22"/>
              </w:rPr>
              <w:t xml:space="preserve"> makata ilerleme</w:t>
            </w:r>
            <w:r w:rsidR="00D8064B" w:rsidRPr="003C5DD2">
              <w:rPr>
                <w:rFonts w:eastAsia="Times New Roman"/>
                <w:b/>
                <w:bCs/>
                <w:sz w:val="22"/>
                <w:szCs w:val="22"/>
              </w:rPr>
              <w:t>si</w:t>
            </w:r>
          </w:p>
        </w:tc>
        <w:tc>
          <w:tcPr>
            <w:tcW w:w="727" w:type="dxa"/>
            <w:tcBorders>
              <w:top w:val="single" w:sz="4" w:space="0" w:color="auto"/>
              <w:bottom w:val="nil"/>
            </w:tcBorders>
            <w:vAlign w:val="bottom"/>
          </w:tcPr>
          <w:p w14:paraId="472963B5" w14:textId="77777777" w:rsidR="003A7649" w:rsidRPr="003C5DD2" w:rsidRDefault="003A7649" w:rsidP="003C5DD2">
            <w:pPr>
              <w:spacing w:line="240" w:lineRule="auto"/>
              <w:ind w:left="440"/>
              <w:rPr>
                <w:rFonts w:eastAsia="Times New Roman"/>
                <w:sz w:val="22"/>
                <w:szCs w:val="22"/>
              </w:rPr>
            </w:pPr>
          </w:p>
        </w:tc>
        <w:tc>
          <w:tcPr>
            <w:tcW w:w="1080" w:type="dxa"/>
            <w:tcBorders>
              <w:top w:val="single" w:sz="4" w:space="0" w:color="auto"/>
              <w:bottom w:val="nil"/>
            </w:tcBorders>
            <w:vAlign w:val="bottom"/>
          </w:tcPr>
          <w:p w14:paraId="19E2E103" w14:textId="77777777" w:rsidR="003A7649" w:rsidRPr="003C5DD2" w:rsidRDefault="003A7649" w:rsidP="003C5DD2">
            <w:pPr>
              <w:spacing w:line="240" w:lineRule="auto"/>
              <w:ind w:right="260"/>
              <w:jc w:val="center"/>
              <w:rPr>
                <w:rFonts w:eastAsia="Times New Roman"/>
                <w:w w:val="99"/>
                <w:sz w:val="22"/>
                <w:szCs w:val="22"/>
              </w:rPr>
            </w:pPr>
          </w:p>
        </w:tc>
        <w:tc>
          <w:tcPr>
            <w:tcW w:w="747" w:type="dxa"/>
            <w:tcBorders>
              <w:top w:val="single" w:sz="4" w:space="0" w:color="auto"/>
              <w:bottom w:val="nil"/>
            </w:tcBorders>
            <w:vAlign w:val="bottom"/>
          </w:tcPr>
          <w:p w14:paraId="2FDEE3CB" w14:textId="77777777" w:rsidR="003A7649" w:rsidRPr="003C5DD2" w:rsidRDefault="003A7649" w:rsidP="003C5DD2">
            <w:pPr>
              <w:spacing w:line="240" w:lineRule="auto"/>
              <w:ind w:left="460"/>
              <w:rPr>
                <w:rFonts w:eastAsia="Times New Roman"/>
                <w:sz w:val="22"/>
                <w:szCs w:val="22"/>
              </w:rPr>
            </w:pPr>
          </w:p>
        </w:tc>
        <w:tc>
          <w:tcPr>
            <w:tcW w:w="1039" w:type="dxa"/>
            <w:tcBorders>
              <w:top w:val="single" w:sz="4" w:space="0" w:color="auto"/>
              <w:bottom w:val="nil"/>
            </w:tcBorders>
            <w:vAlign w:val="bottom"/>
          </w:tcPr>
          <w:p w14:paraId="14D5A2F6" w14:textId="77777777" w:rsidR="003A7649" w:rsidRPr="003C5DD2" w:rsidRDefault="003A7649" w:rsidP="003C5DD2">
            <w:pPr>
              <w:spacing w:line="240" w:lineRule="auto"/>
              <w:ind w:right="340"/>
              <w:jc w:val="center"/>
              <w:rPr>
                <w:rFonts w:eastAsia="Times New Roman"/>
                <w:w w:val="99"/>
                <w:sz w:val="22"/>
                <w:szCs w:val="22"/>
              </w:rPr>
            </w:pPr>
          </w:p>
        </w:tc>
        <w:tc>
          <w:tcPr>
            <w:tcW w:w="1224" w:type="dxa"/>
            <w:tcBorders>
              <w:top w:val="single" w:sz="4" w:space="0" w:color="auto"/>
              <w:bottom w:val="nil"/>
            </w:tcBorders>
            <w:vAlign w:val="bottom"/>
          </w:tcPr>
          <w:p w14:paraId="62D98464" w14:textId="77777777" w:rsidR="003A7649" w:rsidRPr="003C5DD2" w:rsidRDefault="003A7649" w:rsidP="003C5DD2">
            <w:pPr>
              <w:spacing w:line="240" w:lineRule="auto"/>
              <w:jc w:val="center"/>
              <w:rPr>
                <w:rFonts w:eastAsia="Times New Roman"/>
                <w:b/>
                <w:bCs/>
                <w:sz w:val="22"/>
                <w:szCs w:val="22"/>
              </w:rPr>
            </w:pPr>
          </w:p>
        </w:tc>
      </w:tr>
      <w:tr w:rsidR="003A7649" w:rsidRPr="003C5DD2" w14:paraId="4BC90F12" w14:textId="77777777" w:rsidTr="00A37561">
        <w:trPr>
          <w:trHeight w:val="304"/>
        </w:trPr>
        <w:tc>
          <w:tcPr>
            <w:tcW w:w="3864" w:type="dxa"/>
            <w:tcBorders>
              <w:top w:val="nil"/>
              <w:bottom w:val="nil"/>
            </w:tcBorders>
            <w:vAlign w:val="bottom"/>
          </w:tcPr>
          <w:p w14:paraId="495DF52F"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 xml:space="preserve">Var </w:t>
            </w:r>
          </w:p>
        </w:tc>
        <w:tc>
          <w:tcPr>
            <w:tcW w:w="727" w:type="dxa"/>
            <w:tcBorders>
              <w:top w:val="nil"/>
              <w:bottom w:val="nil"/>
            </w:tcBorders>
            <w:vAlign w:val="bottom"/>
          </w:tcPr>
          <w:p w14:paraId="3493E6F7"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0</w:t>
            </w:r>
          </w:p>
        </w:tc>
        <w:tc>
          <w:tcPr>
            <w:tcW w:w="1080" w:type="dxa"/>
            <w:tcBorders>
              <w:top w:val="nil"/>
              <w:bottom w:val="nil"/>
            </w:tcBorders>
            <w:vAlign w:val="bottom"/>
          </w:tcPr>
          <w:p w14:paraId="291051DF"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(0,0)</w:t>
            </w:r>
          </w:p>
        </w:tc>
        <w:tc>
          <w:tcPr>
            <w:tcW w:w="747" w:type="dxa"/>
            <w:tcBorders>
              <w:top w:val="nil"/>
              <w:bottom w:val="nil"/>
            </w:tcBorders>
            <w:vAlign w:val="bottom"/>
          </w:tcPr>
          <w:p w14:paraId="72219E11" w14:textId="77777777" w:rsidR="003A7649" w:rsidRPr="003C5DD2" w:rsidRDefault="003A7649" w:rsidP="003C5DD2">
            <w:pPr>
              <w:spacing w:line="240" w:lineRule="auto"/>
              <w:ind w:left="460"/>
              <w:rPr>
                <w:rFonts w:eastAsia="Times New Roman"/>
                <w:sz w:val="22"/>
                <w:szCs w:val="22"/>
              </w:rPr>
            </w:pPr>
            <w:r w:rsidRPr="003C5DD2">
              <w:rPr>
                <w:rFonts w:eastAsia="Times New Roman"/>
                <w:sz w:val="22"/>
                <w:szCs w:val="22"/>
              </w:rPr>
              <w:t>1</w:t>
            </w:r>
          </w:p>
        </w:tc>
        <w:tc>
          <w:tcPr>
            <w:tcW w:w="1039" w:type="dxa"/>
            <w:tcBorders>
              <w:top w:val="nil"/>
              <w:bottom w:val="nil"/>
            </w:tcBorders>
            <w:vAlign w:val="bottom"/>
          </w:tcPr>
          <w:p w14:paraId="0EB9EC03" w14:textId="77777777" w:rsidR="003A7649" w:rsidRPr="003C5DD2" w:rsidRDefault="003A7649" w:rsidP="003C5DD2">
            <w:pPr>
              <w:spacing w:line="240" w:lineRule="auto"/>
              <w:ind w:right="340"/>
              <w:jc w:val="center"/>
              <w:rPr>
                <w:sz w:val="22"/>
                <w:szCs w:val="22"/>
              </w:rPr>
            </w:pPr>
            <w:r w:rsidRPr="003C5DD2">
              <w:rPr>
                <w:rFonts w:eastAsia="Times New Roman"/>
                <w:w w:val="99"/>
                <w:sz w:val="22"/>
                <w:szCs w:val="22"/>
              </w:rPr>
              <w:t>(1,9)</w:t>
            </w:r>
          </w:p>
        </w:tc>
        <w:tc>
          <w:tcPr>
            <w:tcW w:w="1224" w:type="dxa"/>
            <w:tcBorders>
              <w:top w:val="nil"/>
              <w:bottom w:val="nil"/>
            </w:tcBorders>
            <w:vAlign w:val="bottom"/>
          </w:tcPr>
          <w:p w14:paraId="0D9FF00E" w14:textId="546A7689" w:rsidR="003A7649" w:rsidRPr="003C5DD2" w:rsidRDefault="00A35801" w:rsidP="003C5DD2">
            <w:pPr>
              <w:spacing w:line="240" w:lineRule="auto"/>
              <w:jc w:val="center"/>
              <w:rPr>
                <w:sz w:val="22"/>
                <w:szCs w:val="22"/>
              </w:rPr>
            </w:pPr>
            <w:r>
              <w:rPr>
                <w:sz w:val="22"/>
                <w:szCs w:val="22"/>
              </w:rPr>
              <w:t>-</w:t>
            </w:r>
          </w:p>
        </w:tc>
      </w:tr>
      <w:tr w:rsidR="003A7649" w:rsidRPr="003C5DD2" w14:paraId="380A0102" w14:textId="77777777" w:rsidTr="00A37561">
        <w:trPr>
          <w:trHeight w:val="304"/>
        </w:trPr>
        <w:tc>
          <w:tcPr>
            <w:tcW w:w="3864" w:type="dxa"/>
            <w:tcBorders>
              <w:top w:val="nil"/>
              <w:bottom w:val="single" w:sz="4" w:space="0" w:color="auto"/>
            </w:tcBorders>
            <w:vAlign w:val="bottom"/>
          </w:tcPr>
          <w:p w14:paraId="7B53F20A" w14:textId="77777777" w:rsidR="003A7649" w:rsidRPr="003C5DD2" w:rsidRDefault="003A7649" w:rsidP="003C5DD2">
            <w:pPr>
              <w:spacing w:line="240" w:lineRule="auto"/>
              <w:ind w:left="280"/>
              <w:rPr>
                <w:rFonts w:eastAsia="Times New Roman"/>
                <w:sz w:val="22"/>
                <w:szCs w:val="22"/>
              </w:rPr>
            </w:pPr>
            <w:r w:rsidRPr="003C5DD2">
              <w:rPr>
                <w:rFonts w:eastAsia="Times New Roman"/>
                <w:sz w:val="22"/>
                <w:szCs w:val="22"/>
              </w:rPr>
              <w:t xml:space="preserve">Yok </w:t>
            </w:r>
          </w:p>
        </w:tc>
        <w:tc>
          <w:tcPr>
            <w:tcW w:w="727" w:type="dxa"/>
            <w:tcBorders>
              <w:top w:val="nil"/>
              <w:bottom w:val="single" w:sz="4" w:space="0" w:color="auto"/>
            </w:tcBorders>
            <w:vAlign w:val="bottom"/>
          </w:tcPr>
          <w:p w14:paraId="5E7954EE" w14:textId="77777777" w:rsidR="003A7649" w:rsidRPr="003C5DD2" w:rsidRDefault="003A7649" w:rsidP="003C5DD2">
            <w:pPr>
              <w:spacing w:line="240" w:lineRule="auto"/>
              <w:ind w:left="440"/>
              <w:rPr>
                <w:rFonts w:eastAsia="Times New Roman"/>
                <w:sz w:val="22"/>
                <w:szCs w:val="22"/>
              </w:rPr>
            </w:pPr>
            <w:r w:rsidRPr="003C5DD2">
              <w:rPr>
                <w:rFonts w:eastAsia="Times New Roman"/>
                <w:sz w:val="22"/>
                <w:szCs w:val="22"/>
              </w:rPr>
              <w:t>54</w:t>
            </w:r>
          </w:p>
        </w:tc>
        <w:tc>
          <w:tcPr>
            <w:tcW w:w="1080" w:type="dxa"/>
            <w:tcBorders>
              <w:top w:val="nil"/>
              <w:bottom w:val="single" w:sz="4" w:space="0" w:color="auto"/>
            </w:tcBorders>
            <w:vAlign w:val="bottom"/>
          </w:tcPr>
          <w:p w14:paraId="6FBC0C7E"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(100,0)</w:t>
            </w:r>
          </w:p>
        </w:tc>
        <w:tc>
          <w:tcPr>
            <w:tcW w:w="747" w:type="dxa"/>
            <w:tcBorders>
              <w:top w:val="nil"/>
              <w:bottom w:val="single" w:sz="4" w:space="0" w:color="auto"/>
            </w:tcBorders>
            <w:vAlign w:val="bottom"/>
          </w:tcPr>
          <w:p w14:paraId="1C383C68" w14:textId="77777777" w:rsidR="003A7649" w:rsidRPr="003C5DD2" w:rsidRDefault="003A7649" w:rsidP="003C5DD2">
            <w:pPr>
              <w:spacing w:line="240" w:lineRule="auto"/>
              <w:ind w:left="460"/>
              <w:rPr>
                <w:rFonts w:eastAsia="Times New Roman"/>
                <w:sz w:val="22"/>
                <w:szCs w:val="22"/>
              </w:rPr>
            </w:pPr>
            <w:r w:rsidRPr="003C5DD2">
              <w:rPr>
                <w:rFonts w:eastAsia="Times New Roman"/>
                <w:sz w:val="22"/>
                <w:szCs w:val="22"/>
              </w:rPr>
              <w:t>53</w:t>
            </w:r>
          </w:p>
        </w:tc>
        <w:tc>
          <w:tcPr>
            <w:tcW w:w="1039" w:type="dxa"/>
            <w:tcBorders>
              <w:top w:val="nil"/>
              <w:bottom w:val="single" w:sz="4" w:space="0" w:color="auto"/>
            </w:tcBorders>
            <w:vAlign w:val="bottom"/>
          </w:tcPr>
          <w:p w14:paraId="3472145C" w14:textId="77777777" w:rsidR="003A7649" w:rsidRPr="003C5DD2" w:rsidRDefault="003A7649" w:rsidP="003C5DD2">
            <w:pPr>
              <w:spacing w:line="240" w:lineRule="auto"/>
              <w:ind w:right="260"/>
              <w:jc w:val="center"/>
              <w:rPr>
                <w:sz w:val="22"/>
                <w:szCs w:val="22"/>
              </w:rPr>
            </w:pPr>
            <w:r w:rsidRPr="003C5DD2">
              <w:rPr>
                <w:rFonts w:eastAsia="Times New Roman"/>
                <w:w w:val="99"/>
                <w:sz w:val="22"/>
                <w:szCs w:val="22"/>
              </w:rPr>
              <w:t>(98,1)</w:t>
            </w:r>
          </w:p>
        </w:tc>
        <w:tc>
          <w:tcPr>
            <w:tcW w:w="1224" w:type="dxa"/>
            <w:tcBorders>
              <w:top w:val="nil"/>
              <w:bottom w:val="single" w:sz="4" w:space="0" w:color="auto"/>
            </w:tcBorders>
            <w:vAlign w:val="bottom"/>
          </w:tcPr>
          <w:p w14:paraId="1783D834" w14:textId="13523CFD" w:rsidR="003A7649" w:rsidRPr="003C5DD2" w:rsidRDefault="00A35801" w:rsidP="003C5DD2">
            <w:pPr>
              <w:spacing w:line="240" w:lineRule="auto"/>
              <w:jc w:val="center"/>
              <w:rPr>
                <w:sz w:val="22"/>
                <w:szCs w:val="22"/>
              </w:rPr>
            </w:pPr>
            <w:r>
              <w:rPr>
                <w:sz w:val="22"/>
                <w:szCs w:val="22"/>
              </w:rPr>
              <w:t>-</w:t>
            </w:r>
          </w:p>
        </w:tc>
      </w:tr>
    </w:tbl>
    <w:p w14:paraId="72D57374" w14:textId="1DA25390" w:rsidR="003A7649" w:rsidRDefault="00094195" w:rsidP="006931C1">
      <w:pPr>
        <w:spacing w:line="360" w:lineRule="auto"/>
        <w:rPr>
          <w:sz w:val="24"/>
          <w:szCs w:val="24"/>
        </w:rPr>
      </w:pPr>
      <w:r w:rsidRPr="00E66E31">
        <w:rPr>
          <w:b/>
          <w:bCs/>
          <w:sz w:val="24"/>
          <w:szCs w:val="24"/>
        </w:rPr>
        <w:t xml:space="preserve">Tablo </w:t>
      </w:r>
      <w:r w:rsidR="000046F8">
        <w:rPr>
          <w:b/>
          <w:bCs/>
          <w:sz w:val="24"/>
          <w:szCs w:val="24"/>
        </w:rPr>
        <w:t>6</w:t>
      </w:r>
      <w:r w:rsidR="00E66E31">
        <w:rPr>
          <w:sz w:val="24"/>
          <w:szCs w:val="24"/>
        </w:rPr>
        <w:t>.</w:t>
      </w:r>
      <w:r w:rsidR="00E66E31" w:rsidRPr="00E66E31">
        <w:rPr>
          <w:sz w:val="24"/>
          <w:szCs w:val="24"/>
        </w:rPr>
        <w:t xml:space="preserve"> </w:t>
      </w:r>
      <w:r w:rsidR="00B2185F" w:rsidRPr="00E66E31">
        <w:rPr>
          <w:sz w:val="24"/>
          <w:szCs w:val="24"/>
        </w:rPr>
        <w:t xml:space="preserve">Doğum </w:t>
      </w:r>
      <w:r w:rsidR="0029053F">
        <w:rPr>
          <w:sz w:val="24"/>
          <w:szCs w:val="24"/>
        </w:rPr>
        <w:t xml:space="preserve">eylemi </w:t>
      </w:r>
      <w:r w:rsidR="004B3985" w:rsidRPr="00E66E31">
        <w:rPr>
          <w:sz w:val="24"/>
          <w:szCs w:val="24"/>
        </w:rPr>
        <w:t>süre</w:t>
      </w:r>
      <w:r w:rsidR="0029053F">
        <w:rPr>
          <w:sz w:val="24"/>
          <w:szCs w:val="24"/>
        </w:rPr>
        <w:t>since</w:t>
      </w:r>
      <w:r w:rsidR="004B3985" w:rsidRPr="00E66E31">
        <w:rPr>
          <w:sz w:val="24"/>
          <w:szCs w:val="24"/>
        </w:rPr>
        <w:t xml:space="preserve"> </w:t>
      </w:r>
      <w:r w:rsidR="004B3985">
        <w:rPr>
          <w:sz w:val="24"/>
          <w:szCs w:val="24"/>
        </w:rPr>
        <w:t>yapıl</w:t>
      </w:r>
      <w:r w:rsidR="004B3985" w:rsidRPr="00E66E31">
        <w:rPr>
          <w:sz w:val="24"/>
          <w:szCs w:val="24"/>
        </w:rPr>
        <w:t xml:space="preserve">an müdahalelerin </w:t>
      </w:r>
      <w:r w:rsidR="004B3985">
        <w:rPr>
          <w:sz w:val="24"/>
          <w:szCs w:val="24"/>
        </w:rPr>
        <w:t>müdahale</w:t>
      </w:r>
      <w:r w:rsidR="004B3985" w:rsidRPr="00E66E31">
        <w:rPr>
          <w:sz w:val="24"/>
          <w:szCs w:val="24"/>
        </w:rPr>
        <w:t xml:space="preserve"> </w:t>
      </w:r>
      <w:r w:rsidR="004B3985">
        <w:rPr>
          <w:sz w:val="24"/>
          <w:szCs w:val="24"/>
        </w:rPr>
        <w:t>v</w:t>
      </w:r>
      <w:r w:rsidR="004B3985" w:rsidRPr="00E66E31">
        <w:rPr>
          <w:sz w:val="24"/>
          <w:szCs w:val="24"/>
        </w:rPr>
        <w:t>e kontrol grupların</w:t>
      </w:r>
      <w:r w:rsidR="004B3985">
        <w:rPr>
          <w:sz w:val="24"/>
          <w:szCs w:val="24"/>
        </w:rPr>
        <w:t>a göre dağılımı</w:t>
      </w:r>
      <w:r w:rsidR="00821905">
        <w:rPr>
          <w:sz w:val="24"/>
          <w:szCs w:val="24"/>
        </w:rPr>
        <w:t>.</w:t>
      </w:r>
    </w:p>
    <w:p w14:paraId="01BB1F28" w14:textId="77777777" w:rsidR="00573FCB" w:rsidRDefault="00573FCB" w:rsidP="003C68D4">
      <w:pPr>
        <w:spacing w:line="360" w:lineRule="auto"/>
        <w:rPr>
          <w:sz w:val="24"/>
          <w:szCs w:val="24"/>
        </w:rPr>
      </w:pPr>
    </w:p>
    <w:p w14:paraId="02A6F84F" w14:textId="42013B84" w:rsidR="00F33A08" w:rsidRPr="00E66E31" w:rsidRDefault="00F33A08" w:rsidP="003C68D4">
      <w:pPr>
        <w:spacing w:line="360" w:lineRule="auto"/>
        <w:rPr>
          <w:sz w:val="24"/>
          <w:szCs w:val="24"/>
        </w:rPr>
      </w:pPr>
    </w:p>
    <w:p w14:paraId="700FA7D9" w14:textId="77777777" w:rsidR="00094195" w:rsidRPr="003A7649" w:rsidRDefault="00094195" w:rsidP="003A7649"/>
    <w:p w14:paraId="23A7337C" w14:textId="04EFA98E" w:rsidR="003A7649" w:rsidRPr="002658BD" w:rsidRDefault="00215A3E" w:rsidP="003C5DD2">
      <w:pPr>
        <w:spacing w:after="120" w:line="360" w:lineRule="auto"/>
        <w:ind w:firstLine="567"/>
        <w:rPr>
          <w:rFonts w:eastAsia="Times New Roman"/>
          <w:color w:val="000000" w:themeColor="text1"/>
          <w:sz w:val="24"/>
          <w:szCs w:val="24"/>
        </w:rPr>
      </w:pPr>
      <w:r w:rsidRPr="002658BD">
        <w:rPr>
          <w:color w:val="000000" w:themeColor="text1"/>
          <w:sz w:val="24"/>
          <w:szCs w:val="24"/>
        </w:rPr>
        <w:lastRenderedPageBreak/>
        <w:t>Doğum</w:t>
      </w:r>
      <w:r w:rsidR="004C0C93" w:rsidRPr="002658BD">
        <w:rPr>
          <w:color w:val="000000" w:themeColor="text1"/>
          <w:sz w:val="24"/>
          <w:szCs w:val="24"/>
        </w:rPr>
        <w:t xml:space="preserve"> süreci boyunca yapılan müdahaleler</w:t>
      </w:r>
      <w:r w:rsidR="004E03A6" w:rsidRPr="002658BD">
        <w:rPr>
          <w:color w:val="000000" w:themeColor="text1"/>
          <w:sz w:val="24"/>
          <w:szCs w:val="24"/>
        </w:rPr>
        <w:t xml:space="preserve"> </w:t>
      </w:r>
      <w:r w:rsidR="005E39BC" w:rsidRPr="002658BD">
        <w:rPr>
          <w:sz w:val="24"/>
          <w:szCs w:val="24"/>
        </w:rPr>
        <w:t>incelendiğinde,</w:t>
      </w:r>
      <w:r w:rsidR="004E03A6" w:rsidRPr="002658BD">
        <w:rPr>
          <w:color w:val="000000" w:themeColor="text1"/>
          <w:sz w:val="24"/>
          <w:szCs w:val="24"/>
        </w:rPr>
        <w:t xml:space="preserve"> </w:t>
      </w:r>
      <w:r w:rsidR="00BF1501" w:rsidRPr="002658BD">
        <w:rPr>
          <w:color w:val="000000" w:themeColor="text1"/>
          <w:sz w:val="24"/>
          <w:szCs w:val="24"/>
        </w:rPr>
        <w:t>müdahale</w:t>
      </w:r>
      <w:r w:rsidR="004C0C93" w:rsidRPr="002658BD">
        <w:rPr>
          <w:color w:val="000000" w:themeColor="text1"/>
          <w:sz w:val="24"/>
          <w:szCs w:val="24"/>
        </w:rPr>
        <w:t xml:space="preserve"> grubundaki kadınları</w:t>
      </w:r>
      <w:r w:rsidRPr="002658BD">
        <w:rPr>
          <w:color w:val="000000" w:themeColor="text1"/>
          <w:sz w:val="24"/>
          <w:szCs w:val="24"/>
        </w:rPr>
        <w:t>n</w:t>
      </w:r>
      <w:r w:rsidR="004C0C93" w:rsidRPr="002658BD">
        <w:rPr>
          <w:color w:val="000000" w:themeColor="text1"/>
          <w:sz w:val="24"/>
          <w:szCs w:val="24"/>
        </w:rPr>
        <w:t xml:space="preserve"> </w:t>
      </w:r>
      <w:proofErr w:type="gramStart"/>
      <w:r w:rsidRPr="002658BD">
        <w:rPr>
          <w:color w:val="000000" w:themeColor="text1"/>
          <w:sz w:val="24"/>
          <w:szCs w:val="24"/>
        </w:rPr>
        <w:t>%55,6</w:t>
      </w:r>
      <w:proofErr w:type="gramEnd"/>
      <w:r w:rsidRPr="002658BD">
        <w:rPr>
          <w:color w:val="000000" w:themeColor="text1"/>
          <w:sz w:val="24"/>
          <w:szCs w:val="24"/>
        </w:rPr>
        <w:t>’sın</w:t>
      </w:r>
      <w:r w:rsidR="005E39BC" w:rsidRPr="002658BD">
        <w:rPr>
          <w:color w:val="000000" w:themeColor="text1"/>
          <w:sz w:val="24"/>
          <w:szCs w:val="24"/>
        </w:rPr>
        <w:t>a</w:t>
      </w:r>
      <w:r w:rsidRPr="002658BD">
        <w:rPr>
          <w:color w:val="000000" w:themeColor="text1"/>
          <w:sz w:val="24"/>
          <w:szCs w:val="24"/>
        </w:rPr>
        <w:t xml:space="preserve"> ve kontrol grubundaki</w:t>
      </w:r>
      <w:r w:rsidR="005E39BC" w:rsidRPr="002658BD">
        <w:rPr>
          <w:color w:val="000000" w:themeColor="text1"/>
          <w:sz w:val="24"/>
          <w:szCs w:val="24"/>
        </w:rPr>
        <w:t xml:space="preserve"> kadınların</w:t>
      </w:r>
      <w:r w:rsidRPr="002658BD">
        <w:rPr>
          <w:color w:val="000000" w:themeColor="text1"/>
          <w:sz w:val="24"/>
          <w:szCs w:val="24"/>
        </w:rPr>
        <w:t xml:space="preserve"> %74,1’in</w:t>
      </w:r>
      <w:r w:rsidR="005E39BC" w:rsidRPr="002658BD">
        <w:rPr>
          <w:color w:val="000000" w:themeColor="text1"/>
          <w:sz w:val="24"/>
          <w:szCs w:val="24"/>
        </w:rPr>
        <w:t>e</w:t>
      </w:r>
      <w:r w:rsidRPr="002658BD">
        <w:rPr>
          <w:color w:val="000000" w:themeColor="text1"/>
          <w:sz w:val="24"/>
          <w:szCs w:val="24"/>
        </w:rPr>
        <w:t xml:space="preserve"> </w:t>
      </w:r>
      <w:r w:rsidR="005E39BC" w:rsidRPr="002658BD">
        <w:rPr>
          <w:sz w:val="24"/>
          <w:szCs w:val="24"/>
        </w:rPr>
        <w:t>doğum sürecinde en az bir tıbbi müdahale uygulandığı belirlenmiştir</w:t>
      </w:r>
      <w:r w:rsidR="004E03A6" w:rsidRPr="002658BD">
        <w:rPr>
          <w:sz w:val="24"/>
          <w:szCs w:val="24"/>
        </w:rPr>
        <w:t xml:space="preserve">. </w:t>
      </w:r>
      <w:r w:rsidRPr="002658BD">
        <w:rPr>
          <w:color w:val="000000" w:themeColor="text1"/>
          <w:sz w:val="24"/>
          <w:szCs w:val="24"/>
        </w:rPr>
        <w:t>Yapılan istatistiksel analizde doğuma m</w:t>
      </w:r>
      <w:r w:rsidR="004C0C93" w:rsidRPr="002658BD">
        <w:rPr>
          <w:color w:val="000000" w:themeColor="text1"/>
          <w:sz w:val="24"/>
          <w:szCs w:val="24"/>
        </w:rPr>
        <w:t xml:space="preserve">üdahale </w:t>
      </w:r>
      <w:r w:rsidRPr="002658BD">
        <w:rPr>
          <w:color w:val="000000" w:themeColor="text1"/>
          <w:sz w:val="24"/>
          <w:szCs w:val="24"/>
        </w:rPr>
        <w:t xml:space="preserve">edilme </w:t>
      </w:r>
      <w:r w:rsidR="004C0C93" w:rsidRPr="002658BD">
        <w:rPr>
          <w:color w:val="000000" w:themeColor="text1"/>
          <w:sz w:val="24"/>
          <w:szCs w:val="24"/>
        </w:rPr>
        <w:t xml:space="preserve">durumu </w:t>
      </w:r>
      <w:r w:rsidRPr="002658BD">
        <w:rPr>
          <w:color w:val="000000" w:themeColor="text1"/>
          <w:sz w:val="24"/>
          <w:szCs w:val="24"/>
        </w:rPr>
        <w:t xml:space="preserve">bakımından </w:t>
      </w:r>
      <w:r w:rsidRPr="002658BD">
        <w:rPr>
          <w:rFonts w:eastAsia="Times New Roman"/>
          <w:color w:val="000000" w:themeColor="text1"/>
          <w:sz w:val="24"/>
          <w:szCs w:val="24"/>
        </w:rPr>
        <w:t>gruplar arasında anlamlı fark olduğu tespit edilmiştir</w:t>
      </w:r>
      <w:r w:rsidRPr="002658BD">
        <w:rPr>
          <w:color w:val="000000" w:themeColor="text1"/>
          <w:sz w:val="24"/>
          <w:szCs w:val="24"/>
        </w:rPr>
        <w:t xml:space="preserve"> </w:t>
      </w:r>
      <w:r w:rsidR="004C0C93" w:rsidRPr="002658BD">
        <w:rPr>
          <w:color w:val="000000" w:themeColor="text1"/>
          <w:sz w:val="24"/>
          <w:szCs w:val="24"/>
        </w:rPr>
        <w:t>(</w:t>
      </w:r>
      <w:r w:rsidR="004C0C93" w:rsidRPr="002658BD">
        <w:rPr>
          <w:rFonts w:eastAsia="Times New Roman"/>
          <w:color w:val="000000" w:themeColor="text1"/>
          <w:sz w:val="24"/>
          <w:szCs w:val="24"/>
        </w:rPr>
        <w:t>χ²=</w:t>
      </w:r>
      <w:r w:rsidR="005E6219" w:rsidRPr="002658BD">
        <w:rPr>
          <w:rFonts w:eastAsia="Times New Roman"/>
          <w:color w:val="000000" w:themeColor="text1"/>
          <w:sz w:val="24"/>
          <w:szCs w:val="24"/>
        </w:rPr>
        <w:t xml:space="preserve"> </w:t>
      </w:r>
      <w:r w:rsidR="004C0C93" w:rsidRPr="002658BD">
        <w:rPr>
          <w:rFonts w:eastAsia="Times New Roman"/>
          <w:color w:val="000000" w:themeColor="text1"/>
          <w:sz w:val="24"/>
          <w:szCs w:val="24"/>
        </w:rPr>
        <w:t>4,060; p=</w:t>
      </w:r>
      <w:r w:rsidR="00A870E0" w:rsidRPr="002658BD">
        <w:rPr>
          <w:rFonts w:eastAsia="Times New Roman"/>
          <w:color w:val="000000" w:themeColor="text1"/>
          <w:sz w:val="24"/>
          <w:szCs w:val="24"/>
        </w:rPr>
        <w:t xml:space="preserve"> </w:t>
      </w:r>
      <w:r w:rsidR="004C0C93" w:rsidRPr="002658BD">
        <w:rPr>
          <w:rFonts w:eastAsia="Times New Roman"/>
          <w:color w:val="000000" w:themeColor="text1"/>
          <w:sz w:val="24"/>
          <w:szCs w:val="24"/>
        </w:rPr>
        <w:t>0,044</w:t>
      </w:r>
      <w:r w:rsidR="002658BD">
        <w:rPr>
          <w:rFonts w:eastAsia="Times New Roman"/>
          <w:color w:val="000000" w:themeColor="text1"/>
          <w:sz w:val="24"/>
          <w:szCs w:val="24"/>
        </w:rPr>
        <w:t xml:space="preserve"> Şekil 10</w:t>
      </w:r>
      <w:r w:rsidRPr="002658BD">
        <w:rPr>
          <w:rFonts w:eastAsia="Times New Roman"/>
          <w:b/>
          <w:bCs/>
          <w:color w:val="000000" w:themeColor="text1"/>
          <w:sz w:val="24"/>
          <w:szCs w:val="24"/>
        </w:rPr>
        <w:t>).</w:t>
      </w:r>
    </w:p>
    <w:p w14:paraId="606ED511" w14:textId="4E71C371" w:rsidR="000A5501" w:rsidRPr="004E03A6" w:rsidRDefault="00215A3E" w:rsidP="003C5DD2">
      <w:pPr>
        <w:spacing w:after="120" w:line="360" w:lineRule="auto"/>
        <w:ind w:firstLine="567"/>
        <w:rPr>
          <w:rFonts w:eastAsia="Times New Roman"/>
          <w:color w:val="000000" w:themeColor="text1"/>
          <w:sz w:val="24"/>
          <w:szCs w:val="24"/>
        </w:rPr>
      </w:pPr>
      <w:r w:rsidRPr="004E03A6">
        <w:rPr>
          <w:rFonts w:eastAsia="Times New Roman"/>
          <w:color w:val="000000" w:themeColor="text1"/>
          <w:sz w:val="24"/>
          <w:szCs w:val="24"/>
        </w:rPr>
        <w:t>Doğuma y</w:t>
      </w:r>
      <w:r w:rsidR="004C0C93" w:rsidRPr="004E03A6">
        <w:rPr>
          <w:rFonts w:eastAsia="Times New Roman"/>
          <w:color w:val="000000" w:themeColor="text1"/>
          <w:sz w:val="24"/>
          <w:szCs w:val="24"/>
        </w:rPr>
        <w:t>apılan müdahaleler</w:t>
      </w:r>
      <w:r w:rsidRPr="004E03A6">
        <w:rPr>
          <w:rFonts w:eastAsia="Times New Roman"/>
          <w:color w:val="000000" w:themeColor="text1"/>
          <w:sz w:val="24"/>
          <w:szCs w:val="24"/>
        </w:rPr>
        <w:t xml:space="preserve"> incelendiğinde, en sık uygulanma durumuna göre </w:t>
      </w:r>
      <w:r w:rsidR="00BF1501" w:rsidRPr="004E03A6">
        <w:rPr>
          <w:color w:val="000000" w:themeColor="text1"/>
          <w:sz w:val="24"/>
          <w:szCs w:val="24"/>
        </w:rPr>
        <w:t>müdahale</w:t>
      </w:r>
      <w:r w:rsidR="00B01F25" w:rsidRPr="004E03A6">
        <w:rPr>
          <w:rFonts w:eastAsia="Times New Roman"/>
          <w:color w:val="000000" w:themeColor="text1"/>
          <w:sz w:val="24"/>
          <w:szCs w:val="24"/>
        </w:rPr>
        <w:t xml:space="preserve"> grubunda indüksiyon (</w:t>
      </w:r>
      <w:r w:rsidR="00FD4664" w:rsidRPr="004E03A6">
        <w:rPr>
          <w:sz w:val="24"/>
          <w:szCs w:val="24"/>
        </w:rPr>
        <w:t>oksitosin</w:t>
      </w:r>
      <w:r w:rsidR="00B01F25" w:rsidRPr="004E03A6">
        <w:rPr>
          <w:rFonts w:eastAsia="Times New Roman"/>
          <w:color w:val="000000" w:themeColor="text1"/>
          <w:sz w:val="24"/>
          <w:szCs w:val="24"/>
        </w:rPr>
        <w:t xml:space="preserve">) </w:t>
      </w:r>
      <w:r w:rsidRPr="004E03A6">
        <w:rPr>
          <w:rFonts w:eastAsia="Times New Roman"/>
          <w:color w:val="000000" w:themeColor="text1"/>
          <w:sz w:val="24"/>
          <w:szCs w:val="24"/>
        </w:rPr>
        <w:t>(</w:t>
      </w:r>
      <w:proofErr w:type="gramStart"/>
      <w:r w:rsidR="00F55E0A" w:rsidRPr="004E03A6">
        <w:rPr>
          <w:rFonts w:eastAsia="Times New Roman"/>
          <w:color w:val="000000" w:themeColor="text1"/>
          <w:sz w:val="24"/>
          <w:szCs w:val="24"/>
        </w:rPr>
        <w:t>%</w:t>
      </w:r>
      <w:r w:rsidR="00B01F25" w:rsidRPr="004E03A6">
        <w:rPr>
          <w:rFonts w:eastAsia="Times New Roman"/>
          <w:color w:val="000000" w:themeColor="text1"/>
          <w:sz w:val="24"/>
          <w:szCs w:val="24"/>
        </w:rPr>
        <w:t>37</w:t>
      </w:r>
      <w:proofErr w:type="gramEnd"/>
      <w:r w:rsidRPr="004E03A6">
        <w:rPr>
          <w:rFonts w:eastAsia="Times New Roman"/>
          <w:color w:val="000000" w:themeColor="text1"/>
          <w:sz w:val="24"/>
          <w:szCs w:val="24"/>
        </w:rPr>
        <w:t xml:space="preserve">), amniyotomi (%13), </w:t>
      </w:r>
      <w:r w:rsidR="00270477" w:rsidRPr="004E03A6">
        <w:rPr>
          <w:sz w:val="24"/>
          <w:szCs w:val="24"/>
        </w:rPr>
        <w:t>dinoproston</w:t>
      </w:r>
      <w:r w:rsidRPr="004E03A6">
        <w:rPr>
          <w:rFonts w:eastAsia="Times New Roman"/>
          <w:color w:val="000000" w:themeColor="text1"/>
          <w:sz w:val="24"/>
          <w:szCs w:val="24"/>
        </w:rPr>
        <w:t xml:space="preserve"> (%16,7) ve</w:t>
      </w:r>
      <w:r w:rsidRPr="004E03A6">
        <w:rPr>
          <w:color w:val="000000" w:themeColor="text1"/>
          <w:sz w:val="24"/>
          <w:szCs w:val="24"/>
        </w:rPr>
        <w:t xml:space="preserve"> </w:t>
      </w:r>
      <w:r w:rsidR="00FD4664" w:rsidRPr="004E03A6">
        <w:rPr>
          <w:sz w:val="24"/>
          <w:szCs w:val="24"/>
        </w:rPr>
        <w:t xml:space="preserve">misoprostol </w:t>
      </w:r>
      <w:r w:rsidRPr="004E03A6">
        <w:rPr>
          <w:rFonts w:eastAsia="Times New Roman"/>
          <w:color w:val="000000" w:themeColor="text1"/>
          <w:sz w:val="24"/>
          <w:szCs w:val="24"/>
        </w:rPr>
        <w:t xml:space="preserve">(%1,9), </w:t>
      </w:r>
      <w:r w:rsidR="00B01F25" w:rsidRPr="004E03A6">
        <w:rPr>
          <w:rFonts w:eastAsia="Times New Roman"/>
          <w:color w:val="000000" w:themeColor="text1"/>
          <w:sz w:val="24"/>
          <w:szCs w:val="24"/>
        </w:rPr>
        <w:t xml:space="preserve">kontrol grubunda </w:t>
      </w:r>
      <w:r w:rsidRPr="004E03A6">
        <w:rPr>
          <w:rFonts w:eastAsia="Times New Roman"/>
          <w:color w:val="000000" w:themeColor="text1"/>
          <w:sz w:val="24"/>
          <w:szCs w:val="24"/>
        </w:rPr>
        <w:t>ise indüksiyon (%</w:t>
      </w:r>
      <w:r w:rsidR="00B01F25" w:rsidRPr="004E03A6">
        <w:rPr>
          <w:rFonts w:eastAsia="Times New Roman"/>
          <w:color w:val="000000" w:themeColor="text1"/>
          <w:sz w:val="24"/>
          <w:szCs w:val="24"/>
        </w:rPr>
        <w:t>38,9</w:t>
      </w:r>
      <w:r w:rsidRPr="004E03A6">
        <w:rPr>
          <w:rFonts w:eastAsia="Times New Roman"/>
          <w:color w:val="000000" w:themeColor="text1"/>
          <w:sz w:val="24"/>
          <w:szCs w:val="24"/>
        </w:rPr>
        <w:t>)</w:t>
      </w:r>
      <w:r w:rsidR="00B01F25" w:rsidRPr="004E03A6">
        <w:rPr>
          <w:rFonts w:eastAsia="Times New Roman"/>
          <w:color w:val="000000" w:themeColor="text1"/>
          <w:sz w:val="24"/>
          <w:szCs w:val="24"/>
        </w:rPr>
        <w:t xml:space="preserve">, </w:t>
      </w:r>
      <w:r w:rsidRPr="004E03A6">
        <w:rPr>
          <w:rFonts w:eastAsia="Times New Roman"/>
          <w:color w:val="000000" w:themeColor="text1"/>
          <w:sz w:val="24"/>
          <w:szCs w:val="24"/>
        </w:rPr>
        <w:t>amniyotomi (</w:t>
      </w:r>
      <w:r w:rsidR="007D3320" w:rsidRPr="004E03A6">
        <w:rPr>
          <w:rFonts w:eastAsia="Times New Roman"/>
          <w:color w:val="000000" w:themeColor="text1"/>
          <w:sz w:val="24"/>
          <w:szCs w:val="24"/>
        </w:rPr>
        <w:t>%25,9</w:t>
      </w:r>
      <w:r w:rsidRPr="004E03A6">
        <w:rPr>
          <w:rFonts w:eastAsia="Times New Roman"/>
          <w:color w:val="000000" w:themeColor="text1"/>
          <w:sz w:val="24"/>
          <w:szCs w:val="24"/>
        </w:rPr>
        <w:t>)</w:t>
      </w:r>
      <w:r w:rsidR="007D3320" w:rsidRPr="004E03A6">
        <w:rPr>
          <w:rFonts w:eastAsia="Times New Roman"/>
          <w:color w:val="000000" w:themeColor="text1"/>
          <w:sz w:val="24"/>
          <w:szCs w:val="24"/>
        </w:rPr>
        <w:t xml:space="preserve"> </w:t>
      </w:r>
      <w:r w:rsidR="002B2154" w:rsidRPr="004E03A6">
        <w:rPr>
          <w:rFonts w:eastAsia="Times New Roman"/>
          <w:color w:val="000000" w:themeColor="text1"/>
          <w:sz w:val="24"/>
          <w:szCs w:val="24"/>
        </w:rPr>
        <w:t xml:space="preserve">ve </w:t>
      </w:r>
      <w:r w:rsidR="002658BD" w:rsidRPr="004E03A6">
        <w:rPr>
          <w:sz w:val="24"/>
          <w:szCs w:val="24"/>
        </w:rPr>
        <w:t>dinoproston</w:t>
      </w:r>
      <w:r w:rsidRPr="004E03A6">
        <w:rPr>
          <w:rFonts w:eastAsia="Times New Roman"/>
          <w:color w:val="000000" w:themeColor="text1"/>
          <w:sz w:val="24"/>
          <w:szCs w:val="24"/>
        </w:rPr>
        <w:t xml:space="preserve"> (%</w:t>
      </w:r>
      <w:r w:rsidR="00063A00" w:rsidRPr="004E03A6">
        <w:rPr>
          <w:rFonts w:eastAsia="Times New Roman"/>
          <w:color w:val="000000" w:themeColor="text1"/>
          <w:sz w:val="24"/>
          <w:szCs w:val="24"/>
        </w:rPr>
        <w:t>25,9</w:t>
      </w:r>
      <w:r w:rsidRPr="004E03A6">
        <w:rPr>
          <w:rFonts w:eastAsia="Times New Roman"/>
          <w:color w:val="000000" w:themeColor="text1"/>
          <w:sz w:val="24"/>
          <w:szCs w:val="24"/>
        </w:rPr>
        <w:t>)</w:t>
      </w:r>
      <w:r w:rsidR="00063A00" w:rsidRPr="004E03A6">
        <w:rPr>
          <w:rFonts w:eastAsia="Times New Roman"/>
          <w:color w:val="000000" w:themeColor="text1"/>
          <w:sz w:val="24"/>
          <w:szCs w:val="24"/>
        </w:rPr>
        <w:t xml:space="preserve"> </w:t>
      </w:r>
      <w:r w:rsidR="002B2154" w:rsidRPr="004E03A6">
        <w:rPr>
          <w:rFonts w:eastAsia="Times New Roman"/>
          <w:color w:val="000000" w:themeColor="text1"/>
          <w:sz w:val="24"/>
          <w:szCs w:val="24"/>
        </w:rPr>
        <w:t>olduğu</w:t>
      </w:r>
      <w:r w:rsidR="00B01F25" w:rsidRPr="004E03A6">
        <w:rPr>
          <w:rFonts w:eastAsia="Times New Roman"/>
          <w:color w:val="000000" w:themeColor="text1"/>
          <w:sz w:val="24"/>
          <w:szCs w:val="24"/>
        </w:rPr>
        <w:t xml:space="preserve"> </w:t>
      </w:r>
      <w:r w:rsidR="00DC2815" w:rsidRPr="004E03A6">
        <w:rPr>
          <w:rFonts w:eastAsia="Times New Roman"/>
          <w:color w:val="000000" w:themeColor="text1"/>
          <w:sz w:val="24"/>
          <w:szCs w:val="24"/>
        </w:rPr>
        <w:t>tespit edilmiştir</w:t>
      </w:r>
      <w:r w:rsidR="00B01F25" w:rsidRPr="004E03A6">
        <w:rPr>
          <w:rFonts w:eastAsia="Times New Roman"/>
          <w:color w:val="000000" w:themeColor="text1"/>
          <w:sz w:val="24"/>
          <w:szCs w:val="24"/>
        </w:rPr>
        <w:t xml:space="preserve">. </w:t>
      </w:r>
      <w:r w:rsidR="00270477" w:rsidRPr="004E03A6">
        <w:rPr>
          <w:rFonts w:eastAsia="Times New Roman"/>
          <w:color w:val="000000" w:themeColor="text1"/>
          <w:sz w:val="24"/>
          <w:szCs w:val="24"/>
        </w:rPr>
        <w:t xml:space="preserve">Oksitosin </w:t>
      </w:r>
      <w:r w:rsidR="00063A00" w:rsidRPr="004E03A6">
        <w:rPr>
          <w:rFonts w:eastAsia="Times New Roman"/>
          <w:color w:val="000000" w:themeColor="text1"/>
          <w:sz w:val="24"/>
          <w:szCs w:val="24"/>
        </w:rPr>
        <w:t>kullanımı (</w:t>
      </w:r>
      <w:r w:rsidR="00063A00" w:rsidRPr="004E03A6">
        <w:rPr>
          <w:rFonts w:eastAsia="Times New Roman"/>
          <w:color w:val="000000" w:themeColor="text1"/>
          <w:w w:val="98"/>
          <w:sz w:val="24"/>
          <w:szCs w:val="24"/>
        </w:rPr>
        <w:t>χ²=</w:t>
      </w:r>
      <w:r w:rsidR="00A870E0" w:rsidRPr="004E03A6">
        <w:rPr>
          <w:rFonts w:eastAsia="Times New Roman"/>
          <w:color w:val="000000" w:themeColor="text1"/>
          <w:w w:val="98"/>
          <w:sz w:val="24"/>
          <w:szCs w:val="24"/>
        </w:rPr>
        <w:t xml:space="preserve"> </w:t>
      </w:r>
      <w:r w:rsidR="00063A00" w:rsidRPr="004E03A6">
        <w:rPr>
          <w:rFonts w:eastAsia="Times New Roman"/>
          <w:color w:val="000000" w:themeColor="text1"/>
          <w:w w:val="98"/>
          <w:sz w:val="24"/>
          <w:szCs w:val="24"/>
        </w:rPr>
        <w:t xml:space="preserve">0,039; </w:t>
      </w:r>
      <w:r w:rsidR="00063A00" w:rsidRPr="004E03A6">
        <w:rPr>
          <w:rFonts w:eastAsia="Times New Roman"/>
          <w:color w:val="000000" w:themeColor="text1"/>
          <w:w w:val="99"/>
          <w:sz w:val="24"/>
          <w:szCs w:val="24"/>
        </w:rPr>
        <w:t>p=</w:t>
      </w:r>
      <w:r w:rsidR="00A870E0" w:rsidRPr="004E03A6">
        <w:rPr>
          <w:rFonts w:eastAsia="Times New Roman"/>
          <w:color w:val="000000" w:themeColor="text1"/>
          <w:w w:val="99"/>
          <w:sz w:val="24"/>
          <w:szCs w:val="24"/>
        </w:rPr>
        <w:t xml:space="preserve"> </w:t>
      </w:r>
      <w:r w:rsidR="00063A00" w:rsidRPr="004E03A6">
        <w:rPr>
          <w:rFonts w:eastAsia="Times New Roman"/>
          <w:color w:val="000000" w:themeColor="text1"/>
          <w:w w:val="99"/>
          <w:sz w:val="24"/>
          <w:szCs w:val="24"/>
        </w:rPr>
        <w:t xml:space="preserve">0,843), </w:t>
      </w:r>
      <w:r w:rsidR="007D3320" w:rsidRPr="004E03A6">
        <w:rPr>
          <w:rFonts w:eastAsia="Times New Roman"/>
          <w:color w:val="000000" w:themeColor="text1"/>
          <w:w w:val="99"/>
          <w:sz w:val="24"/>
          <w:szCs w:val="24"/>
        </w:rPr>
        <w:t>amniyotomi uygula</w:t>
      </w:r>
      <w:r w:rsidR="002B2154" w:rsidRPr="004E03A6">
        <w:rPr>
          <w:rFonts w:eastAsia="Times New Roman"/>
          <w:color w:val="000000" w:themeColor="text1"/>
          <w:w w:val="99"/>
          <w:sz w:val="24"/>
          <w:szCs w:val="24"/>
        </w:rPr>
        <w:t>n</w:t>
      </w:r>
      <w:r w:rsidR="007D3320" w:rsidRPr="004E03A6">
        <w:rPr>
          <w:rFonts w:eastAsia="Times New Roman"/>
          <w:color w:val="000000" w:themeColor="text1"/>
          <w:w w:val="99"/>
          <w:sz w:val="24"/>
          <w:szCs w:val="24"/>
        </w:rPr>
        <w:t>ma (</w:t>
      </w:r>
      <w:r w:rsidR="007D3320" w:rsidRPr="004E03A6">
        <w:rPr>
          <w:rFonts w:eastAsia="Times New Roman"/>
          <w:color w:val="000000" w:themeColor="text1"/>
          <w:w w:val="98"/>
          <w:sz w:val="24"/>
          <w:szCs w:val="24"/>
        </w:rPr>
        <w:t>χ²=</w:t>
      </w:r>
      <w:r w:rsidR="004E03A6" w:rsidRPr="004E03A6">
        <w:rPr>
          <w:rFonts w:eastAsia="Times New Roman"/>
          <w:color w:val="000000" w:themeColor="text1"/>
          <w:w w:val="98"/>
          <w:sz w:val="24"/>
          <w:szCs w:val="24"/>
        </w:rPr>
        <w:t>2,13</w:t>
      </w:r>
      <w:r w:rsidR="007D3320" w:rsidRPr="004E03A6">
        <w:rPr>
          <w:rFonts w:eastAsia="Times New Roman"/>
          <w:color w:val="000000" w:themeColor="text1"/>
          <w:w w:val="98"/>
          <w:sz w:val="24"/>
          <w:szCs w:val="24"/>
        </w:rPr>
        <w:t xml:space="preserve">; </w:t>
      </w:r>
      <w:r w:rsidR="007D3320" w:rsidRPr="004E03A6">
        <w:rPr>
          <w:rFonts w:eastAsia="Times New Roman"/>
          <w:color w:val="000000" w:themeColor="text1"/>
          <w:w w:val="99"/>
          <w:sz w:val="24"/>
          <w:szCs w:val="24"/>
        </w:rPr>
        <w:t>p=</w:t>
      </w:r>
      <w:r w:rsidR="004E03A6" w:rsidRPr="004E03A6">
        <w:rPr>
          <w:rFonts w:eastAsia="Times New Roman"/>
          <w:color w:val="000000" w:themeColor="text1"/>
          <w:w w:val="99"/>
          <w:sz w:val="24"/>
          <w:szCs w:val="24"/>
        </w:rPr>
        <w:t>0,145</w:t>
      </w:r>
      <w:r w:rsidR="007D3320" w:rsidRPr="004E03A6">
        <w:rPr>
          <w:rFonts w:eastAsia="Times New Roman"/>
          <w:b/>
          <w:bCs/>
          <w:color w:val="000000" w:themeColor="text1"/>
          <w:w w:val="99"/>
          <w:sz w:val="24"/>
          <w:szCs w:val="24"/>
        </w:rPr>
        <w:t>)</w:t>
      </w:r>
      <w:r w:rsidR="00E52679" w:rsidRPr="004E03A6">
        <w:rPr>
          <w:rFonts w:eastAsia="Times New Roman"/>
          <w:b/>
          <w:bCs/>
          <w:color w:val="000000" w:themeColor="text1"/>
          <w:w w:val="99"/>
          <w:sz w:val="24"/>
          <w:szCs w:val="24"/>
        </w:rPr>
        <w:t xml:space="preserve"> </w:t>
      </w:r>
      <w:r w:rsidR="002B2154" w:rsidRPr="004E03A6">
        <w:rPr>
          <w:rFonts w:eastAsia="Times New Roman"/>
          <w:color w:val="000000" w:themeColor="text1"/>
          <w:sz w:val="24"/>
          <w:szCs w:val="24"/>
        </w:rPr>
        <w:t>ve</w:t>
      </w:r>
      <w:r w:rsidR="00063A00" w:rsidRPr="004E03A6">
        <w:rPr>
          <w:rFonts w:eastAsia="Times New Roman"/>
          <w:b/>
          <w:bCs/>
          <w:color w:val="000000" w:themeColor="text1"/>
          <w:sz w:val="24"/>
          <w:szCs w:val="24"/>
        </w:rPr>
        <w:t xml:space="preserve"> </w:t>
      </w:r>
      <w:r w:rsidR="00270477" w:rsidRPr="004E03A6">
        <w:rPr>
          <w:sz w:val="24"/>
          <w:szCs w:val="24"/>
        </w:rPr>
        <w:t>dinoproston</w:t>
      </w:r>
      <w:r w:rsidR="00063A00" w:rsidRPr="004E03A6">
        <w:rPr>
          <w:rFonts w:eastAsia="Times New Roman"/>
          <w:color w:val="000000" w:themeColor="text1"/>
          <w:sz w:val="24"/>
          <w:szCs w:val="24"/>
        </w:rPr>
        <w:t xml:space="preserve"> kullanım</w:t>
      </w:r>
      <w:r w:rsidR="002B2154" w:rsidRPr="004E03A6">
        <w:rPr>
          <w:rFonts w:eastAsia="Times New Roman"/>
          <w:color w:val="000000" w:themeColor="text1"/>
          <w:sz w:val="24"/>
          <w:szCs w:val="24"/>
        </w:rPr>
        <w:t>ı</w:t>
      </w:r>
      <w:r w:rsidR="00063A00" w:rsidRPr="004E03A6">
        <w:rPr>
          <w:rFonts w:eastAsia="Times New Roman"/>
          <w:color w:val="000000" w:themeColor="text1"/>
          <w:sz w:val="24"/>
          <w:szCs w:val="24"/>
        </w:rPr>
        <w:t xml:space="preserve"> (χ²=</w:t>
      </w:r>
      <w:r w:rsidR="00A870E0" w:rsidRPr="004E03A6">
        <w:rPr>
          <w:rFonts w:eastAsia="Times New Roman"/>
          <w:color w:val="000000" w:themeColor="text1"/>
          <w:sz w:val="24"/>
          <w:szCs w:val="24"/>
        </w:rPr>
        <w:t xml:space="preserve"> </w:t>
      </w:r>
      <w:r w:rsidR="00063A00" w:rsidRPr="004E03A6">
        <w:rPr>
          <w:rFonts w:eastAsia="Times New Roman"/>
          <w:color w:val="000000" w:themeColor="text1"/>
          <w:sz w:val="24"/>
          <w:szCs w:val="24"/>
        </w:rPr>
        <w:t>1,381; p=</w:t>
      </w:r>
      <w:r w:rsidR="00A870E0" w:rsidRPr="004E03A6">
        <w:rPr>
          <w:rFonts w:eastAsia="Times New Roman"/>
          <w:color w:val="000000" w:themeColor="text1"/>
          <w:sz w:val="24"/>
          <w:szCs w:val="24"/>
        </w:rPr>
        <w:t xml:space="preserve"> </w:t>
      </w:r>
      <w:r w:rsidR="00063A00" w:rsidRPr="004E03A6">
        <w:rPr>
          <w:rFonts w:eastAsia="Times New Roman"/>
          <w:color w:val="000000" w:themeColor="text1"/>
          <w:sz w:val="24"/>
          <w:szCs w:val="24"/>
        </w:rPr>
        <w:t>0,240)</w:t>
      </w:r>
      <w:r w:rsidR="002B2154" w:rsidRPr="004E03A6">
        <w:rPr>
          <w:rFonts w:eastAsia="Times New Roman"/>
          <w:color w:val="000000" w:themeColor="text1"/>
          <w:sz w:val="24"/>
          <w:szCs w:val="24"/>
        </w:rPr>
        <w:t xml:space="preserve"> bakımlarından y</w:t>
      </w:r>
      <w:r w:rsidR="00063A00" w:rsidRPr="004E03A6">
        <w:rPr>
          <w:rFonts w:eastAsia="Times New Roman"/>
          <w:color w:val="000000" w:themeColor="text1"/>
          <w:sz w:val="24"/>
          <w:szCs w:val="24"/>
        </w:rPr>
        <w:t xml:space="preserve">apılan istatistiksel </w:t>
      </w:r>
      <w:r w:rsidR="002B2154" w:rsidRPr="004E03A6">
        <w:rPr>
          <w:rFonts w:eastAsia="Times New Roman"/>
          <w:color w:val="000000" w:themeColor="text1"/>
          <w:sz w:val="24"/>
          <w:szCs w:val="24"/>
        </w:rPr>
        <w:t xml:space="preserve">analizlerde </w:t>
      </w:r>
      <w:r w:rsidR="00063A00" w:rsidRPr="004E03A6">
        <w:rPr>
          <w:rFonts w:eastAsia="Times New Roman"/>
          <w:color w:val="000000" w:themeColor="text1"/>
          <w:sz w:val="24"/>
          <w:szCs w:val="24"/>
        </w:rPr>
        <w:t>gruplar arasında</w:t>
      </w:r>
      <w:r w:rsidR="002B2154" w:rsidRPr="004E03A6">
        <w:rPr>
          <w:rFonts w:eastAsia="Times New Roman"/>
          <w:color w:val="000000" w:themeColor="text1"/>
          <w:sz w:val="24"/>
          <w:szCs w:val="24"/>
        </w:rPr>
        <w:t>ki</w:t>
      </w:r>
      <w:r w:rsidR="00063A00" w:rsidRPr="004E03A6">
        <w:rPr>
          <w:rFonts w:eastAsia="Times New Roman"/>
          <w:color w:val="000000" w:themeColor="text1"/>
          <w:sz w:val="24"/>
          <w:szCs w:val="24"/>
        </w:rPr>
        <w:t xml:space="preserve"> </w:t>
      </w:r>
      <w:r w:rsidR="002B2154" w:rsidRPr="004E03A6">
        <w:rPr>
          <w:rFonts w:eastAsia="Times New Roman"/>
          <w:color w:val="000000" w:themeColor="text1"/>
          <w:sz w:val="24"/>
          <w:szCs w:val="24"/>
        </w:rPr>
        <w:t xml:space="preserve">farkın </w:t>
      </w:r>
      <w:r w:rsidR="00063A00" w:rsidRPr="004E03A6">
        <w:rPr>
          <w:rFonts w:eastAsia="Times New Roman"/>
          <w:color w:val="000000" w:themeColor="text1"/>
          <w:sz w:val="24"/>
          <w:szCs w:val="24"/>
        </w:rPr>
        <w:t xml:space="preserve">anlamlı olmadığı </w:t>
      </w:r>
      <w:r w:rsidR="004E0899" w:rsidRPr="004E03A6">
        <w:rPr>
          <w:rFonts w:eastAsia="Times New Roman"/>
          <w:color w:val="000000" w:themeColor="text1"/>
          <w:sz w:val="24"/>
          <w:szCs w:val="24"/>
        </w:rPr>
        <w:t>belirlenmiş</w:t>
      </w:r>
      <w:r w:rsidR="00063A00" w:rsidRPr="004E03A6">
        <w:rPr>
          <w:rFonts w:eastAsia="Times New Roman"/>
          <w:color w:val="000000" w:themeColor="text1"/>
          <w:sz w:val="24"/>
          <w:szCs w:val="24"/>
        </w:rPr>
        <w:t>tir</w:t>
      </w:r>
      <w:r w:rsidR="00573FCB" w:rsidRPr="004E03A6">
        <w:rPr>
          <w:rFonts w:eastAsia="Times New Roman"/>
          <w:color w:val="000000" w:themeColor="text1"/>
          <w:sz w:val="24"/>
          <w:szCs w:val="24"/>
        </w:rPr>
        <w:t>.</w:t>
      </w:r>
    </w:p>
    <w:p w14:paraId="16F0CFC9" w14:textId="5609987E" w:rsidR="004C0C93" w:rsidRDefault="00063A00" w:rsidP="000E06FC">
      <w:pPr>
        <w:spacing w:after="120" w:line="360" w:lineRule="auto"/>
        <w:ind w:firstLine="567"/>
        <w:rPr>
          <w:rFonts w:eastAsia="Times New Roman"/>
          <w:w w:val="99"/>
          <w:sz w:val="24"/>
          <w:szCs w:val="24"/>
        </w:rPr>
      </w:pPr>
      <w:r>
        <w:rPr>
          <w:rFonts w:eastAsia="Times New Roman"/>
          <w:sz w:val="24"/>
          <w:szCs w:val="24"/>
        </w:rPr>
        <w:t xml:space="preserve">Doğum esnasında </w:t>
      </w:r>
      <w:r w:rsidR="00565166">
        <w:rPr>
          <w:rFonts w:eastAsia="Times New Roman"/>
          <w:sz w:val="24"/>
          <w:szCs w:val="24"/>
        </w:rPr>
        <w:t>mühaha</w:t>
      </w:r>
      <w:r w:rsidR="001C66D7">
        <w:rPr>
          <w:rFonts w:eastAsia="Times New Roman"/>
          <w:sz w:val="24"/>
          <w:szCs w:val="24"/>
        </w:rPr>
        <w:t>le</w:t>
      </w:r>
      <w:r w:rsidR="00565166">
        <w:rPr>
          <w:rFonts w:eastAsia="Times New Roman"/>
          <w:sz w:val="24"/>
          <w:szCs w:val="24"/>
        </w:rPr>
        <w:t xml:space="preserve"> ve kontrol </w:t>
      </w:r>
      <w:r w:rsidR="00C0658E">
        <w:rPr>
          <w:rFonts w:eastAsia="Times New Roman"/>
          <w:sz w:val="24"/>
          <w:szCs w:val="24"/>
        </w:rPr>
        <w:t>gru</w:t>
      </w:r>
      <w:r w:rsidR="00565166">
        <w:rPr>
          <w:rFonts w:eastAsia="Times New Roman"/>
          <w:sz w:val="24"/>
          <w:szCs w:val="24"/>
        </w:rPr>
        <w:t xml:space="preserve">plarındaki </w:t>
      </w:r>
      <w:r w:rsidR="00C0658E">
        <w:rPr>
          <w:rFonts w:eastAsia="Times New Roman"/>
          <w:sz w:val="24"/>
          <w:szCs w:val="24"/>
        </w:rPr>
        <w:t xml:space="preserve">kadınlara </w:t>
      </w:r>
      <w:r>
        <w:rPr>
          <w:rFonts w:eastAsia="Times New Roman"/>
          <w:sz w:val="24"/>
          <w:szCs w:val="24"/>
        </w:rPr>
        <w:t xml:space="preserve">fundal basınç </w:t>
      </w:r>
      <w:r w:rsidR="00C0658E">
        <w:rPr>
          <w:rFonts w:eastAsia="Times New Roman"/>
          <w:sz w:val="24"/>
          <w:szCs w:val="24"/>
        </w:rPr>
        <w:t>(</w:t>
      </w:r>
      <w:r w:rsidR="00565166">
        <w:rPr>
          <w:rFonts w:eastAsia="Times New Roman"/>
          <w:sz w:val="24"/>
          <w:szCs w:val="24"/>
        </w:rPr>
        <w:t xml:space="preserve">Müdahale: </w:t>
      </w:r>
      <w:proofErr w:type="gramStart"/>
      <w:r>
        <w:rPr>
          <w:rFonts w:eastAsia="Times New Roman"/>
          <w:sz w:val="24"/>
          <w:szCs w:val="24"/>
        </w:rPr>
        <w:t>%3</w:t>
      </w:r>
      <w:r w:rsidR="0058441A">
        <w:rPr>
          <w:rFonts w:eastAsia="Times New Roman"/>
          <w:sz w:val="24"/>
          <w:szCs w:val="24"/>
        </w:rPr>
        <w:t>,</w:t>
      </w:r>
      <w:r>
        <w:rPr>
          <w:rFonts w:eastAsia="Times New Roman"/>
          <w:sz w:val="24"/>
          <w:szCs w:val="24"/>
        </w:rPr>
        <w:t>7</w:t>
      </w:r>
      <w:proofErr w:type="gramEnd"/>
      <w:r w:rsidR="00565166">
        <w:rPr>
          <w:rFonts w:eastAsia="Times New Roman"/>
          <w:sz w:val="24"/>
          <w:szCs w:val="24"/>
        </w:rPr>
        <w:t>; Kontrol: %31,5</w:t>
      </w:r>
      <w:r w:rsidR="00C0658E">
        <w:rPr>
          <w:rFonts w:eastAsia="Times New Roman"/>
          <w:sz w:val="24"/>
          <w:szCs w:val="24"/>
        </w:rPr>
        <w:t xml:space="preserve">), </w:t>
      </w:r>
      <w:r w:rsidR="002658BD">
        <w:rPr>
          <w:rFonts w:eastAsia="Times New Roman"/>
          <w:sz w:val="24"/>
          <w:szCs w:val="24"/>
        </w:rPr>
        <w:t xml:space="preserve">subrapubik </w:t>
      </w:r>
      <w:r w:rsidR="00C0658E">
        <w:rPr>
          <w:rFonts w:eastAsia="Times New Roman"/>
          <w:sz w:val="24"/>
          <w:szCs w:val="24"/>
        </w:rPr>
        <w:t xml:space="preserve">bası uygulaması </w:t>
      </w:r>
      <w:r w:rsidR="00C0658E">
        <w:rPr>
          <w:sz w:val="24"/>
          <w:szCs w:val="24"/>
        </w:rPr>
        <w:t>(</w:t>
      </w:r>
      <w:r w:rsidR="00565166">
        <w:rPr>
          <w:sz w:val="24"/>
          <w:szCs w:val="24"/>
        </w:rPr>
        <w:t xml:space="preserve">Müdahale: </w:t>
      </w:r>
      <w:r w:rsidR="00C0658E">
        <w:rPr>
          <w:rFonts w:eastAsia="Times New Roman"/>
          <w:sz w:val="24"/>
          <w:szCs w:val="24"/>
        </w:rPr>
        <w:t>%1,9</w:t>
      </w:r>
      <w:r w:rsidR="00565166">
        <w:rPr>
          <w:rFonts w:eastAsia="Times New Roman"/>
          <w:sz w:val="24"/>
          <w:szCs w:val="24"/>
        </w:rPr>
        <w:t>; Kontrol: %3,7</w:t>
      </w:r>
      <w:r w:rsidR="00C0658E">
        <w:rPr>
          <w:rFonts w:eastAsia="Times New Roman"/>
          <w:sz w:val="24"/>
          <w:szCs w:val="24"/>
        </w:rPr>
        <w:t>) ve vakum uygulama oranının (</w:t>
      </w:r>
      <w:r w:rsidR="00565166">
        <w:rPr>
          <w:rFonts w:eastAsia="Times New Roman"/>
          <w:sz w:val="24"/>
          <w:szCs w:val="24"/>
        </w:rPr>
        <w:t xml:space="preserve">Müdahale: </w:t>
      </w:r>
      <w:r w:rsidR="00C0658E">
        <w:rPr>
          <w:rFonts w:eastAsia="Times New Roman"/>
          <w:sz w:val="24"/>
          <w:szCs w:val="24"/>
        </w:rPr>
        <w:t>%1,9</w:t>
      </w:r>
      <w:r w:rsidR="00565166">
        <w:rPr>
          <w:rFonts w:eastAsia="Times New Roman"/>
          <w:sz w:val="24"/>
          <w:szCs w:val="24"/>
        </w:rPr>
        <w:t>; Kontrol: %3,7</w:t>
      </w:r>
      <w:r w:rsidR="00C0658E">
        <w:rPr>
          <w:rFonts w:eastAsia="Times New Roman"/>
          <w:sz w:val="24"/>
          <w:szCs w:val="24"/>
        </w:rPr>
        <w:t xml:space="preserve">) tespite edilmiştir. </w:t>
      </w:r>
      <w:r w:rsidR="00565166">
        <w:rPr>
          <w:rFonts w:eastAsia="Times New Roman"/>
          <w:sz w:val="24"/>
          <w:szCs w:val="24"/>
        </w:rPr>
        <w:t>Yapılan istatistiksel analizde müdahale ve kontrol grupları arasında</w:t>
      </w:r>
      <w:r w:rsidR="00A64D1F">
        <w:rPr>
          <w:rFonts w:eastAsia="Times New Roman"/>
          <w:sz w:val="24"/>
          <w:szCs w:val="24"/>
        </w:rPr>
        <w:t xml:space="preserve"> </w:t>
      </w:r>
      <w:r w:rsidR="001C66D7">
        <w:rPr>
          <w:rFonts w:eastAsia="Times New Roman"/>
          <w:sz w:val="24"/>
          <w:szCs w:val="24"/>
        </w:rPr>
        <w:t xml:space="preserve">fundal </w:t>
      </w:r>
      <w:r w:rsidR="00A64D1F">
        <w:rPr>
          <w:rFonts w:eastAsia="Times New Roman"/>
          <w:sz w:val="24"/>
          <w:szCs w:val="24"/>
        </w:rPr>
        <w:t xml:space="preserve">basınç uygulama </w:t>
      </w:r>
      <w:r w:rsidR="00A64D1F" w:rsidRPr="00A64D1F">
        <w:rPr>
          <w:rFonts w:eastAsia="Times New Roman"/>
          <w:sz w:val="24"/>
          <w:szCs w:val="24"/>
        </w:rPr>
        <w:t>(</w:t>
      </w:r>
      <w:r w:rsidR="00A64D1F" w:rsidRPr="00A64D1F">
        <w:rPr>
          <w:rFonts w:eastAsia="Times New Roman"/>
          <w:w w:val="98"/>
          <w:sz w:val="24"/>
          <w:szCs w:val="24"/>
        </w:rPr>
        <w:t>χ²=</w:t>
      </w:r>
      <w:r w:rsidR="00A870E0">
        <w:rPr>
          <w:rFonts w:eastAsia="Times New Roman"/>
          <w:w w:val="98"/>
          <w:sz w:val="24"/>
          <w:szCs w:val="24"/>
        </w:rPr>
        <w:t xml:space="preserve"> </w:t>
      </w:r>
      <w:r w:rsidR="00A64D1F" w:rsidRPr="00A64D1F">
        <w:rPr>
          <w:rFonts w:eastAsia="Times New Roman"/>
          <w:w w:val="98"/>
          <w:sz w:val="24"/>
          <w:szCs w:val="24"/>
        </w:rPr>
        <w:t xml:space="preserve">14,470; </w:t>
      </w:r>
      <w:r w:rsidR="00565166">
        <w:rPr>
          <w:rFonts w:eastAsia="Times New Roman"/>
          <w:bCs/>
          <w:w w:val="99"/>
          <w:sz w:val="24"/>
          <w:szCs w:val="24"/>
        </w:rPr>
        <w:t>p</w:t>
      </w:r>
      <w:r w:rsidR="00A64D1F" w:rsidRPr="00565166">
        <w:rPr>
          <w:rFonts w:eastAsia="Times New Roman"/>
          <w:bCs/>
          <w:w w:val="99"/>
          <w:sz w:val="24"/>
          <w:szCs w:val="24"/>
        </w:rPr>
        <w:t>&lt;0,001</w:t>
      </w:r>
      <w:r w:rsidR="00A64D1F" w:rsidRPr="007D180E">
        <w:rPr>
          <w:rFonts w:eastAsia="Times New Roman"/>
          <w:bCs/>
          <w:w w:val="99"/>
          <w:sz w:val="24"/>
          <w:szCs w:val="24"/>
        </w:rPr>
        <w:t>)</w:t>
      </w:r>
      <w:r w:rsidR="00565166" w:rsidRPr="007D180E">
        <w:rPr>
          <w:rFonts w:eastAsia="Times New Roman"/>
          <w:bCs/>
          <w:w w:val="99"/>
          <w:sz w:val="24"/>
          <w:szCs w:val="24"/>
        </w:rPr>
        <w:t xml:space="preserve"> bakımından fark olduğu</w:t>
      </w:r>
      <w:r w:rsidR="00A64D1F" w:rsidRPr="007D180E">
        <w:rPr>
          <w:rFonts w:eastAsia="Times New Roman"/>
          <w:bCs/>
          <w:w w:val="99"/>
          <w:sz w:val="24"/>
          <w:szCs w:val="24"/>
        </w:rPr>
        <w:t>,</w:t>
      </w:r>
      <w:r w:rsidR="00A64D1F">
        <w:rPr>
          <w:rFonts w:eastAsia="Times New Roman"/>
          <w:b/>
          <w:bCs/>
          <w:w w:val="99"/>
          <w:sz w:val="24"/>
          <w:szCs w:val="24"/>
        </w:rPr>
        <w:t xml:space="preserve"> </w:t>
      </w:r>
      <w:r w:rsidR="00A64D1F" w:rsidRPr="00A64D1F">
        <w:rPr>
          <w:rFonts w:eastAsia="Times New Roman"/>
          <w:w w:val="99"/>
          <w:sz w:val="24"/>
          <w:szCs w:val="24"/>
        </w:rPr>
        <w:t>simfisiz</w:t>
      </w:r>
      <w:r w:rsidR="00A64D1F">
        <w:rPr>
          <w:sz w:val="24"/>
          <w:szCs w:val="24"/>
        </w:rPr>
        <w:t xml:space="preserve"> pubis</w:t>
      </w:r>
      <w:r w:rsidR="003B5BCE">
        <w:rPr>
          <w:sz w:val="24"/>
          <w:szCs w:val="24"/>
        </w:rPr>
        <w:t>e bası</w:t>
      </w:r>
      <w:r w:rsidR="00A64D1F">
        <w:rPr>
          <w:sz w:val="24"/>
          <w:szCs w:val="24"/>
        </w:rPr>
        <w:t xml:space="preserve"> uygulama</w:t>
      </w:r>
      <w:r w:rsidR="00565166">
        <w:rPr>
          <w:rFonts w:eastAsia="Times New Roman"/>
          <w:w w:val="99"/>
          <w:sz w:val="24"/>
          <w:szCs w:val="24"/>
        </w:rPr>
        <w:t xml:space="preserve"> ve</w:t>
      </w:r>
      <w:r w:rsidR="00A64D1F">
        <w:rPr>
          <w:rFonts w:eastAsia="Times New Roman"/>
          <w:w w:val="99"/>
          <w:sz w:val="24"/>
          <w:szCs w:val="24"/>
        </w:rPr>
        <w:t xml:space="preserve"> </w:t>
      </w:r>
      <w:r w:rsidR="00646EB2">
        <w:rPr>
          <w:rFonts w:eastAsia="Times New Roman"/>
          <w:w w:val="99"/>
          <w:sz w:val="24"/>
          <w:szCs w:val="24"/>
        </w:rPr>
        <w:t xml:space="preserve">vakum uygulama </w:t>
      </w:r>
      <w:r w:rsidR="00646EB2" w:rsidRPr="00646EB2">
        <w:rPr>
          <w:rFonts w:eastAsia="Times New Roman"/>
          <w:w w:val="99"/>
          <w:sz w:val="24"/>
          <w:szCs w:val="24"/>
        </w:rPr>
        <w:t>(χ²= 2,343; p=</w:t>
      </w:r>
      <w:r w:rsidR="00A870E0">
        <w:rPr>
          <w:rFonts w:eastAsia="Times New Roman"/>
          <w:w w:val="99"/>
          <w:sz w:val="24"/>
          <w:szCs w:val="24"/>
        </w:rPr>
        <w:t xml:space="preserve"> </w:t>
      </w:r>
      <w:r w:rsidR="00646EB2" w:rsidRPr="00646EB2">
        <w:rPr>
          <w:rFonts w:eastAsia="Times New Roman"/>
          <w:w w:val="99"/>
          <w:sz w:val="24"/>
          <w:szCs w:val="24"/>
        </w:rPr>
        <w:t>0,558</w:t>
      </w:r>
      <w:r w:rsidR="00AD27A9">
        <w:rPr>
          <w:rFonts w:eastAsia="Times New Roman"/>
          <w:w w:val="99"/>
          <w:sz w:val="24"/>
          <w:szCs w:val="24"/>
        </w:rPr>
        <w:t>;</w:t>
      </w:r>
      <w:r w:rsidR="00646EB2" w:rsidRPr="00646EB2">
        <w:rPr>
          <w:rFonts w:eastAsia="Times New Roman"/>
          <w:w w:val="99"/>
          <w:sz w:val="24"/>
          <w:szCs w:val="24"/>
        </w:rPr>
        <w:t>)</w:t>
      </w:r>
      <w:r w:rsidR="00646EB2">
        <w:rPr>
          <w:rFonts w:eastAsia="Times New Roman"/>
          <w:w w:val="99"/>
          <w:sz w:val="24"/>
          <w:szCs w:val="24"/>
        </w:rPr>
        <w:t xml:space="preserve"> </w:t>
      </w:r>
      <w:r w:rsidR="00565166">
        <w:rPr>
          <w:rFonts w:eastAsia="Times New Roman"/>
          <w:w w:val="99"/>
          <w:sz w:val="24"/>
          <w:szCs w:val="24"/>
        </w:rPr>
        <w:t>bakımından ise</w:t>
      </w:r>
      <w:r w:rsidR="00646EB2">
        <w:rPr>
          <w:rFonts w:eastAsia="Times New Roman"/>
          <w:w w:val="99"/>
          <w:sz w:val="24"/>
          <w:szCs w:val="24"/>
        </w:rPr>
        <w:t xml:space="preserve"> fark olmadığı tespit edilmiştir</w:t>
      </w:r>
      <w:r w:rsidR="00573FCB">
        <w:rPr>
          <w:rFonts w:eastAsia="Times New Roman"/>
          <w:color w:val="000000" w:themeColor="text1"/>
          <w:sz w:val="24"/>
          <w:szCs w:val="24"/>
        </w:rPr>
        <w:t>.</w:t>
      </w:r>
    </w:p>
    <w:p w14:paraId="2F6006FF" w14:textId="61A9710A" w:rsidR="00D1694A" w:rsidRDefault="00E2524A" w:rsidP="000E06FC">
      <w:pPr>
        <w:spacing w:after="120" w:line="360" w:lineRule="auto"/>
        <w:ind w:firstLine="567"/>
        <w:rPr>
          <w:rFonts w:eastAsia="Times New Roman"/>
          <w:sz w:val="24"/>
          <w:szCs w:val="24"/>
        </w:rPr>
      </w:pPr>
      <w:r>
        <w:rPr>
          <w:rFonts w:eastAsia="Times New Roman"/>
          <w:w w:val="99"/>
          <w:sz w:val="24"/>
          <w:szCs w:val="24"/>
        </w:rPr>
        <w:t xml:space="preserve">Doğumda epizyotomi uygulama oranının her iki gruptada </w:t>
      </w:r>
      <w:proofErr w:type="gramStart"/>
      <w:r>
        <w:rPr>
          <w:rFonts w:eastAsia="Times New Roman"/>
          <w:w w:val="99"/>
          <w:sz w:val="24"/>
          <w:szCs w:val="24"/>
        </w:rPr>
        <w:t>%8</w:t>
      </w:r>
      <w:r w:rsidR="000322B5">
        <w:rPr>
          <w:rFonts w:eastAsia="Times New Roman"/>
          <w:w w:val="99"/>
          <w:sz w:val="24"/>
          <w:szCs w:val="24"/>
        </w:rPr>
        <w:t>5</w:t>
      </w:r>
      <w:r>
        <w:rPr>
          <w:rFonts w:eastAsia="Times New Roman"/>
          <w:w w:val="99"/>
          <w:sz w:val="24"/>
          <w:szCs w:val="24"/>
        </w:rPr>
        <w:t>,2</w:t>
      </w:r>
      <w:proofErr w:type="gramEnd"/>
      <w:r>
        <w:rPr>
          <w:rFonts w:eastAsia="Times New Roman"/>
          <w:w w:val="99"/>
          <w:sz w:val="24"/>
          <w:szCs w:val="24"/>
        </w:rPr>
        <w:t xml:space="preserve"> olduğu, epizyotominin makata ilerlemesi</w:t>
      </w:r>
      <w:r w:rsidR="008B5F4B">
        <w:rPr>
          <w:rFonts w:eastAsia="Times New Roman"/>
          <w:w w:val="99"/>
          <w:sz w:val="24"/>
          <w:szCs w:val="24"/>
        </w:rPr>
        <w:t xml:space="preserve"> müdahale</w:t>
      </w:r>
      <w:r>
        <w:rPr>
          <w:rFonts w:eastAsia="Times New Roman"/>
          <w:w w:val="99"/>
          <w:sz w:val="24"/>
          <w:szCs w:val="24"/>
        </w:rPr>
        <w:t xml:space="preserve"> grubunda olmazken</w:t>
      </w:r>
      <w:r w:rsidR="007D180E">
        <w:rPr>
          <w:rFonts w:eastAsia="Times New Roman"/>
          <w:w w:val="99"/>
          <w:sz w:val="24"/>
          <w:szCs w:val="24"/>
        </w:rPr>
        <w:t>,</w:t>
      </w:r>
      <w:r>
        <w:rPr>
          <w:rFonts w:eastAsia="Times New Roman"/>
          <w:w w:val="99"/>
          <w:sz w:val="24"/>
          <w:szCs w:val="24"/>
        </w:rPr>
        <w:t xml:space="preserve"> kontrol grubunda %1,9 oranında olduğu ve vajende laserasyon oluşma oranının </w:t>
      </w:r>
      <w:r w:rsidR="008B5F4B">
        <w:rPr>
          <w:rFonts w:eastAsia="Times New Roman"/>
          <w:w w:val="99"/>
          <w:sz w:val="24"/>
          <w:szCs w:val="24"/>
        </w:rPr>
        <w:t>müdahale</w:t>
      </w:r>
      <w:r>
        <w:rPr>
          <w:rFonts w:eastAsia="Times New Roman"/>
          <w:w w:val="99"/>
          <w:sz w:val="24"/>
          <w:szCs w:val="24"/>
        </w:rPr>
        <w:t xml:space="preserve"> ve kontrol grubunda %1,9 olduğu tespit edilmiştir. Epizyotomi durumu vajende</w:t>
      </w:r>
      <w:r w:rsidR="000046F8">
        <w:rPr>
          <w:rFonts w:eastAsia="Times New Roman"/>
          <w:w w:val="99"/>
          <w:sz w:val="24"/>
          <w:szCs w:val="24"/>
        </w:rPr>
        <w:t>,</w:t>
      </w:r>
      <w:r>
        <w:rPr>
          <w:rFonts w:eastAsia="Times New Roman"/>
          <w:w w:val="99"/>
          <w:sz w:val="24"/>
          <w:szCs w:val="24"/>
        </w:rPr>
        <w:t xml:space="preserve"> laserasyon</w:t>
      </w:r>
      <w:r w:rsidR="000046F8">
        <w:rPr>
          <w:rFonts w:eastAsia="Times New Roman"/>
          <w:w w:val="99"/>
          <w:sz w:val="24"/>
          <w:szCs w:val="24"/>
        </w:rPr>
        <w:t xml:space="preserve"> ve</w:t>
      </w:r>
      <w:r>
        <w:rPr>
          <w:rFonts w:eastAsia="Times New Roman"/>
          <w:w w:val="99"/>
          <w:sz w:val="24"/>
          <w:szCs w:val="24"/>
        </w:rPr>
        <w:t xml:space="preserve"> </w:t>
      </w:r>
      <w:r>
        <w:rPr>
          <w:rFonts w:eastAsia="Times New Roman"/>
          <w:sz w:val="24"/>
          <w:szCs w:val="24"/>
        </w:rPr>
        <w:t xml:space="preserve">epizyotominin makata ilerlemesi </w:t>
      </w:r>
      <w:r w:rsidR="007D180E">
        <w:rPr>
          <w:rFonts w:eastAsia="Times New Roman"/>
          <w:sz w:val="24"/>
          <w:szCs w:val="24"/>
        </w:rPr>
        <w:t>durumları bakımından y</w:t>
      </w:r>
      <w:r w:rsidR="00D1694A">
        <w:rPr>
          <w:rFonts w:eastAsia="Times New Roman"/>
          <w:sz w:val="24"/>
          <w:szCs w:val="24"/>
        </w:rPr>
        <w:t>apılan istatistiksel değerlendirmede gruplar arasında</w:t>
      </w:r>
      <w:r w:rsidR="007D180E">
        <w:rPr>
          <w:rFonts w:eastAsia="Times New Roman"/>
          <w:sz w:val="24"/>
          <w:szCs w:val="24"/>
        </w:rPr>
        <w:t>ki</w:t>
      </w:r>
      <w:r w:rsidR="00D1694A">
        <w:rPr>
          <w:rFonts w:eastAsia="Times New Roman"/>
          <w:sz w:val="24"/>
          <w:szCs w:val="24"/>
        </w:rPr>
        <w:t xml:space="preserve"> farkın </w:t>
      </w:r>
      <w:r w:rsidR="007D180E">
        <w:rPr>
          <w:rFonts w:eastAsia="Times New Roman"/>
          <w:sz w:val="24"/>
          <w:szCs w:val="24"/>
        </w:rPr>
        <w:t xml:space="preserve">anlamlı </w:t>
      </w:r>
      <w:r w:rsidR="00D1694A">
        <w:rPr>
          <w:rFonts w:eastAsia="Times New Roman"/>
          <w:sz w:val="24"/>
          <w:szCs w:val="24"/>
        </w:rPr>
        <w:t xml:space="preserve">olmadığı </w:t>
      </w:r>
      <w:r w:rsidR="007D180E">
        <w:rPr>
          <w:rFonts w:eastAsia="Times New Roman"/>
          <w:sz w:val="24"/>
          <w:szCs w:val="24"/>
        </w:rPr>
        <w:t>saptanmıştır</w:t>
      </w:r>
      <w:r w:rsidR="007D180E" w:rsidRPr="007D180E">
        <w:rPr>
          <w:rFonts w:eastAsia="Times New Roman"/>
          <w:color w:val="000000" w:themeColor="text1"/>
          <w:sz w:val="24"/>
          <w:szCs w:val="24"/>
        </w:rPr>
        <w:t xml:space="preserve"> </w:t>
      </w:r>
      <w:r w:rsidR="007D180E">
        <w:rPr>
          <w:rFonts w:eastAsia="Times New Roman"/>
          <w:color w:val="000000" w:themeColor="text1"/>
          <w:sz w:val="24"/>
          <w:szCs w:val="24"/>
        </w:rPr>
        <w:t xml:space="preserve">(Tablo </w:t>
      </w:r>
      <w:r w:rsidR="000046F8">
        <w:rPr>
          <w:rFonts w:eastAsia="Times New Roman"/>
          <w:color w:val="000000" w:themeColor="text1"/>
          <w:sz w:val="24"/>
          <w:szCs w:val="24"/>
        </w:rPr>
        <w:t>6</w:t>
      </w:r>
      <w:r w:rsidR="007D180E">
        <w:rPr>
          <w:rFonts w:eastAsia="Times New Roman"/>
          <w:color w:val="000000" w:themeColor="text1"/>
          <w:sz w:val="24"/>
          <w:szCs w:val="24"/>
        </w:rPr>
        <w:t>)</w:t>
      </w:r>
      <w:r w:rsidR="00D1694A">
        <w:rPr>
          <w:rFonts w:eastAsia="Times New Roman"/>
          <w:sz w:val="24"/>
          <w:szCs w:val="24"/>
        </w:rPr>
        <w:t>.</w:t>
      </w:r>
    </w:p>
    <w:p w14:paraId="11F9283A" w14:textId="6FB0BE8C" w:rsidR="00E2524A" w:rsidRPr="00D1694A" w:rsidRDefault="004C0632" w:rsidP="00E2524A">
      <w:pPr>
        <w:spacing w:line="360" w:lineRule="auto"/>
        <w:ind w:firstLine="709"/>
        <w:rPr>
          <w:rFonts w:eastAsia="Times New Roman"/>
          <w:w w:val="99"/>
          <w:sz w:val="24"/>
          <w:szCs w:val="24"/>
        </w:rPr>
      </w:pPr>
      <w:r>
        <w:fldChar w:fldCharType="begin"/>
      </w:r>
      <w:r>
        <w:instrText xml:space="preserve"> INCLUDEPICTURE "https://chatgpt.com/backend-api/estuary/content?id=file-JaHUMghoFsE47nU8kUuExx&amp;ts=489570&amp;p=fs&amp;cid=1&amp;sig=4653a8cfa11f9c426c7910ad02da0f124aa6b5eb25538837358907be526a39fd&amp;v=0" \* MERGEFORMATINET </w:instrText>
      </w:r>
      <w:r>
        <w:fldChar w:fldCharType="separate"/>
      </w:r>
      <w:r>
        <w:rPr>
          <w:noProof/>
          <w:lang w:eastAsia="tr-TR"/>
        </w:rPr>
        <mc:AlternateContent>
          <mc:Choice Requires="wps">
            <w:drawing>
              <wp:inline distT="0" distB="0" distL="0" distR="0" wp14:anchorId="623BC96B" wp14:editId="1C650BC4">
                <wp:extent cx="307340" cy="307340"/>
                <wp:effectExtent l="0" t="0" r="0" b="0"/>
                <wp:docPr id="339886946" name="Dikdörtgen 6"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D8522" id="Dikdörtgen 6"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"https://chatgpt.com/backend-api/estuary/content?id=file-JaHUMghoFsE47nU8kUuExx&amp;ts=489570&amp;p=fs&amp;cid=1&amp;sig=4653a8cfa11f9c426c7910ad02da0f124aa6b5eb25538837358907be526a39fd&amp;v=0" \* MERGEFORMATINET </w:instrText>
      </w:r>
      <w:r>
        <w:fldChar w:fldCharType="separate"/>
      </w:r>
      <w:r>
        <w:rPr>
          <w:noProof/>
          <w:lang w:eastAsia="tr-TR"/>
        </w:rPr>
        <mc:AlternateContent>
          <mc:Choice Requires="wps">
            <w:drawing>
              <wp:inline distT="0" distB="0" distL="0" distR="0" wp14:anchorId="4AB392F4" wp14:editId="68D2DFF1">
                <wp:extent cx="307340" cy="307340"/>
                <wp:effectExtent l="0" t="0" r="0" b="0"/>
                <wp:docPr id="6874496" name="Dikdörtgen 7"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1C9EB" id="Dikdörtgen 7"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p>
    <w:p w14:paraId="043CBCC9" w14:textId="77777777" w:rsidR="001560C6" w:rsidRDefault="004C0632" w:rsidP="00CA2C58">
      <w:pPr>
        <w:spacing w:line="360" w:lineRule="auto"/>
        <w:rPr>
          <w:noProof/>
        </w:rPr>
      </w:pPr>
      <w:r>
        <w:fldChar w:fldCharType="begin"/>
      </w:r>
      <w:r>
        <w:instrText xml:space="preserve"> INCLUDEPICTURE "https://chatgpt.com/backend-api/estuary/content?id=file-JaHUMghoFsE47nU8kUuExx&amp;ts=489570&amp;p=fs&amp;cid=1&amp;sig=4653a8cfa11f9c426c7910ad02da0f124aa6b5eb25538837358907be526a39fd&amp;v=0" \* MERGEFORMATINET </w:instrText>
      </w:r>
      <w:r>
        <w:fldChar w:fldCharType="separate"/>
      </w:r>
      <w:r>
        <w:rPr>
          <w:noProof/>
          <w:lang w:eastAsia="tr-TR"/>
        </w:rPr>
        <mc:AlternateContent>
          <mc:Choice Requires="wps">
            <w:drawing>
              <wp:inline distT="0" distB="0" distL="0" distR="0" wp14:anchorId="688CFE77" wp14:editId="4647BE22">
                <wp:extent cx="307340" cy="307340"/>
                <wp:effectExtent l="0" t="0" r="0" b="0"/>
                <wp:docPr id="109520336" name="Dikdörtgen 2"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976F6" id="Dikdörtgen 2"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p>
    <w:tbl>
      <w:tblPr>
        <w:tblStyle w:val="TabloKlavuzu"/>
        <w:tblW w:w="0" w:type="auto"/>
        <w:tblLook w:val="04A0" w:firstRow="1" w:lastRow="0" w:firstColumn="1" w:lastColumn="0" w:noHBand="0" w:noVBand="1"/>
      </w:tblPr>
      <w:tblGrid>
        <w:gridCol w:w="9175"/>
      </w:tblGrid>
      <w:tr w:rsidR="001560C6" w14:paraId="6F207018" w14:textId="77777777" w:rsidTr="001560C6">
        <w:tc>
          <w:tcPr>
            <w:tcW w:w="9175" w:type="dxa"/>
          </w:tcPr>
          <w:p w14:paraId="1D3E03B1" w14:textId="77777777" w:rsidR="001560C6" w:rsidRDefault="001560C6" w:rsidP="00C41721">
            <w:pPr>
              <w:spacing w:line="360" w:lineRule="auto"/>
            </w:pPr>
            <w:r w:rsidRPr="001560C6">
              <w:rPr>
                <w:noProof/>
                <w:lang w:eastAsia="tr-TR"/>
              </w:rPr>
              <w:lastRenderedPageBreak/>
              <w:drawing>
                <wp:inline distT="0" distB="0" distL="0" distR="0" wp14:anchorId="4A793DE8" wp14:editId="2848CA6B">
                  <wp:extent cx="5109882" cy="3799840"/>
                  <wp:effectExtent l="0" t="0" r="0" b="0"/>
                  <wp:docPr id="1435030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30100" name="Resim 1435030100"/>
                          <pic:cNvPicPr/>
                        </pic:nvPicPr>
                        <pic:blipFill rotWithShape="1">
                          <a:blip r:embed="rId38" cstate="print">
                            <a:extLst>
                              <a:ext uri="{28A0092B-C50C-407E-A947-70E740481C1C}">
                                <a14:useLocalDpi xmlns:a14="http://schemas.microsoft.com/office/drawing/2010/main" val="0"/>
                              </a:ext>
                            </a:extLst>
                          </a:blip>
                          <a:srcRect l="11200" r="11203"/>
                          <a:stretch/>
                        </pic:blipFill>
                        <pic:spPr bwMode="auto">
                          <a:xfrm>
                            <a:off x="0" y="0"/>
                            <a:ext cx="5136565" cy="38196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F42A6" w14:textId="103D5DA4" w:rsidR="00DF276F" w:rsidRDefault="00DF276F" w:rsidP="00CA2C58">
      <w:pPr>
        <w:spacing w:line="360" w:lineRule="auto"/>
      </w:pPr>
    </w:p>
    <w:p w14:paraId="16EF4D0B" w14:textId="6B30AFE2" w:rsidR="004019B3" w:rsidRDefault="00A835A4" w:rsidP="004C0632">
      <w:pPr>
        <w:spacing w:line="360" w:lineRule="auto"/>
        <w:rPr>
          <w:sz w:val="22"/>
          <w:szCs w:val="22"/>
        </w:rPr>
      </w:pPr>
      <w:r>
        <w:rPr>
          <w:sz w:val="22"/>
          <w:szCs w:val="22"/>
        </w:rPr>
        <w:t xml:space="preserve">      </w:t>
      </w:r>
      <w:r w:rsidR="00DF276F" w:rsidRPr="00A835A4">
        <w:rPr>
          <w:b/>
          <w:bCs/>
          <w:sz w:val="22"/>
          <w:szCs w:val="22"/>
        </w:rPr>
        <w:t xml:space="preserve">Şekil </w:t>
      </w:r>
      <w:r w:rsidR="00CD6CCB">
        <w:rPr>
          <w:b/>
          <w:bCs/>
          <w:sz w:val="22"/>
          <w:szCs w:val="22"/>
        </w:rPr>
        <w:t>10</w:t>
      </w:r>
      <w:r>
        <w:rPr>
          <w:sz w:val="22"/>
          <w:szCs w:val="22"/>
        </w:rPr>
        <w:t>. D</w:t>
      </w:r>
      <w:r w:rsidR="00DF276F" w:rsidRPr="00A835A4">
        <w:rPr>
          <w:sz w:val="22"/>
          <w:szCs w:val="22"/>
        </w:rPr>
        <w:t>oğum süreci bo</w:t>
      </w:r>
      <w:r w:rsidR="00C30D54">
        <w:rPr>
          <w:sz w:val="22"/>
          <w:szCs w:val="22"/>
        </w:rPr>
        <w:t>y</w:t>
      </w:r>
      <w:r w:rsidR="00DF276F" w:rsidRPr="00A835A4">
        <w:rPr>
          <w:sz w:val="22"/>
          <w:szCs w:val="22"/>
        </w:rPr>
        <w:t xml:space="preserve">unca yapılan müdahalelerin kontrol ve müdahale </w:t>
      </w:r>
      <w:r w:rsidRPr="00A835A4">
        <w:rPr>
          <w:sz w:val="22"/>
          <w:szCs w:val="22"/>
        </w:rPr>
        <w:t>gruplarına göre oranları</w:t>
      </w:r>
      <w:r w:rsidR="00821905">
        <w:rPr>
          <w:sz w:val="22"/>
          <w:szCs w:val="22"/>
        </w:rPr>
        <w:t>.</w:t>
      </w:r>
    </w:p>
    <w:p w14:paraId="32AC2D98" w14:textId="77777777" w:rsidR="004019B3" w:rsidRDefault="004019B3" w:rsidP="004C0632">
      <w:pPr>
        <w:spacing w:line="360" w:lineRule="auto"/>
        <w:rPr>
          <w:sz w:val="22"/>
          <w:szCs w:val="22"/>
        </w:rPr>
      </w:pPr>
    </w:p>
    <w:p w14:paraId="3866391B" w14:textId="77777777" w:rsidR="004019B3" w:rsidRDefault="004019B3" w:rsidP="004C0632">
      <w:pPr>
        <w:spacing w:line="360" w:lineRule="auto"/>
        <w:rPr>
          <w:sz w:val="22"/>
          <w:szCs w:val="22"/>
        </w:rPr>
      </w:pPr>
    </w:p>
    <w:p w14:paraId="3B0E936C" w14:textId="77777777" w:rsidR="004019B3" w:rsidRDefault="004019B3" w:rsidP="004C0632">
      <w:pPr>
        <w:spacing w:line="360" w:lineRule="auto"/>
        <w:rPr>
          <w:sz w:val="22"/>
          <w:szCs w:val="22"/>
        </w:rPr>
      </w:pPr>
    </w:p>
    <w:p w14:paraId="13490ACD" w14:textId="77777777" w:rsidR="004019B3" w:rsidRDefault="004019B3" w:rsidP="004C0632">
      <w:pPr>
        <w:spacing w:line="360" w:lineRule="auto"/>
        <w:rPr>
          <w:sz w:val="22"/>
          <w:szCs w:val="22"/>
        </w:rPr>
      </w:pPr>
    </w:p>
    <w:p w14:paraId="71E77CB5" w14:textId="77777777" w:rsidR="004019B3" w:rsidRDefault="004019B3" w:rsidP="004C0632">
      <w:pPr>
        <w:spacing w:line="360" w:lineRule="auto"/>
        <w:rPr>
          <w:sz w:val="22"/>
          <w:szCs w:val="22"/>
        </w:rPr>
      </w:pPr>
    </w:p>
    <w:p w14:paraId="43698D41" w14:textId="77777777" w:rsidR="004019B3" w:rsidRDefault="004019B3" w:rsidP="004C0632">
      <w:pPr>
        <w:spacing w:line="360" w:lineRule="auto"/>
        <w:rPr>
          <w:sz w:val="22"/>
          <w:szCs w:val="22"/>
        </w:rPr>
      </w:pPr>
    </w:p>
    <w:p w14:paraId="5C900E79" w14:textId="77777777" w:rsidR="004019B3" w:rsidRDefault="004019B3" w:rsidP="004C0632">
      <w:pPr>
        <w:spacing w:line="360" w:lineRule="auto"/>
        <w:rPr>
          <w:sz w:val="22"/>
          <w:szCs w:val="22"/>
        </w:rPr>
      </w:pPr>
    </w:p>
    <w:p w14:paraId="09A39F53" w14:textId="77777777" w:rsidR="004019B3" w:rsidRDefault="004019B3" w:rsidP="004C0632">
      <w:pPr>
        <w:spacing w:line="360" w:lineRule="auto"/>
        <w:rPr>
          <w:sz w:val="22"/>
          <w:szCs w:val="22"/>
        </w:rPr>
      </w:pPr>
    </w:p>
    <w:p w14:paraId="301F3FF6" w14:textId="77777777" w:rsidR="004019B3" w:rsidRDefault="004019B3" w:rsidP="004C0632">
      <w:pPr>
        <w:spacing w:line="360" w:lineRule="auto"/>
        <w:rPr>
          <w:sz w:val="22"/>
          <w:szCs w:val="22"/>
        </w:rPr>
      </w:pPr>
    </w:p>
    <w:p w14:paraId="33FB873C" w14:textId="77777777" w:rsidR="004019B3" w:rsidRDefault="004019B3" w:rsidP="004C0632">
      <w:pPr>
        <w:spacing w:line="360" w:lineRule="auto"/>
        <w:rPr>
          <w:sz w:val="22"/>
          <w:szCs w:val="22"/>
        </w:rPr>
      </w:pPr>
    </w:p>
    <w:p w14:paraId="6ADBC7C2" w14:textId="77777777" w:rsidR="004019B3" w:rsidRDefault="004019B3" w:rsidP="004C0632">
      <w:pPr>
        <w:spacing w:line="360" w:lineRule="auto"/>
        <w:rPr>
          <w:sz w:val="22"/>
          <w:szCs w:val="22"/>
        </w:rPr>
      </w:pPr>
    </w:p>
    <w:p w14:paraId="55CCF977" w14:textId="77777777" w:rsidR="004019B3" w:rsidRDefault="004019B3" w:rsidP="004C0632">
      <w:pPr>
        <w:spacing w:line="360" w:lineRule="auto"/>
        <w:rPr>
          <w:sz w:val="22"/>
          <w:szCs w:val="22"/>
        </w:rPr>
      </w:pPr>
    </w:p>
    <w:p w14:paraId="7D0A6BAA" w14:textId="77777777" w:rsidR="004019B3" w:rsidRDefault="004019B3" w:rsidP="004C0632">
      <w:pPr>
        <w:spacing w:line="360" w:lineRule="auto"/>
        <w:rPr>
          <w:sz w:val="22"/>
          <w:szCs w:val="22"/>
        </w:rPr>
      </w:pPr>
    </w:p>
    <w:p w14:paraId="5ED3639E" w14:textId="77777777" w:rsidR="004019B3" w:rsidRDefault="004019B3" w:rsidP="004C0632">
      <w:pPr>
        <w:spacing w:line="360" w:lineRule="auto"/>
        <w:rPr>
          <w:sz w:val="22"/>
          <w:szCs w:val="22"/>
        </w:rPr>
      </w:pPr>
    </w:p>
    <w:p w14:paraId="48A4EB98" w14:textId="77777777" w:rsidR="004019B3" w:rsidRDefault="004019B3" w:rsidP="004C0632">
      <w:pPr>
        <w:spacing w:line="360" w:lineRule="auto"/>
        <w:rPr>
          <w:sz w:val="22"/>
          <w:szCs w:val="22"/>
        </w:rPr>
      </w:pPr>
    </w:p>
    <w:p w14:paraId="606F164B" w14:textId="77777777" w:rsidR="004019B3" w:rsidRDefault="004019B3" w:rsidP="004C0632">
      <w:pPr>
        <w:spacing w:line="360" w:lineRule="auto"/>
        <w:rPr>
          <w:sz w:val="22"/>
          <w:szCs w:val="22"/>
        </w:rPr>
      </w:pPr>
    </w:p>
    <w:p w14:paraId="2C546BC9" w14:textId="77777777" w:rsidR="004019B3" w:rsidRDefault="004019B3" w:rsidP="004C0632">
      <w:pPr>
        <w:spacing w:line="360" w:lineRule="auto"/>
        <w:rPr>
          <w:sz w:val="22"/>
          <w:szCs w:val="22"/>
        </w:rPr>
      </w:pPr>
    </w:p>
    <w:p w14:paraId="4CE192A2" w14:textId="77777777" w:rsidR="004019B3" w:rsidRDefault="004019B3" w:rsidP="004C0632">
      <w:pPr>
        <w:spacing w:line="360" w:lineRule="auto"/>
        <w:rPr>
          <w:sz w:val="22"/>
          <w:szCs w:val="22"/>
        </w:rPr>
      </w:pPr>
    </w:p>
    <w:p w14:paraId="183B8378" w14:textId="77777777" w:rsidR="004019B3" w:rsidRDefault="004019B3" w:rsidP="004C0632">
      <w:pPr>
        <w:spacing w:line="360" w:lineRule="auto"/>
        <w:rPr>
          <w:sz w:val="22"/>
          <w:szCs w:val="22"/>
        </w:rPr>
      </w:pPr>
    </w:p>
    <w:p w14:paraId="7AECD5C0" w14:textId="610BAEBD" w:rsidR="004C0632" w:rsidRPr="00A835A4" w:rsidRDefault="004C0632" w:rsidP="004C0632">
      <w:pPr>
        <w:spacing w:line="360" w:lineRule="auto"/>
        <w:rPr>
          <w:rFonts w:eastAsia="Times New Roman"/>
          <w:w w:val="99"/>
          <w:sz w:val="22"/>
          <w:szCs w:val="22"/>
        </w:rPr>
      </w:pPr>
      <w:r w:rsidRPr="00A835A4">
        <w:rPr>
          <w:sz w:val="22"/>
          <w:szCs w:val="22"/>
        </w:rPr>
        <w:lastRenderedPageBreak/>
        <w:fldChar w:fldCharType="begin"/>
      </w:r>
      <w:r w:rsidRPr="00A835A4">
        <w:rPr>
          <w:sz w:val="22"/>
          <w:szCs w:val="22"/>
        </w:rPr>
        <w:instrText xml:space="preserve"> INCLUDEPICTURE "https://chatgpt.com/backend-api/estuary/content?id=file-JaHUMghoFsE47nU8kUuExx&amp;ts=489570&amp;p=fs&amp;cid=1&amp;sig=4653a8cfa11f9c426c7910ad02da0f124aa6b5eb25538837358907be526a39fd&amp;v=0" \* MERGEFORMATINET </w:instrText>
      </w:r>
      <w:r w:rsidRPr="00A835A4">
        <w:rPr>
          <w:sz w:val="22"/>
          <w:szCs w:val="22"/>
        </w:rPr>
        <w:fldChar w:fldCharType="end"/>
      </w:r>
      <w:r w:rsidRPr="00A835A4">
        <w:rPr>
          <w:sz w:val="22"/>
          <w:szCs w:val="22"/>
        </w:rPr>
        <w:fldChar w:fldCharType="begin"/>
      </w:r>
      <w:r w:rsidRPr="00A835A4">
        <w:rPr>
          <w:sz w:val="22"/>
          <w:szCs w:val="22"/>
        </w:rPr>
        <w:instrText xml:space="preserve"> INCLUDEPICTURE "https://chatgpt.com/backend-api/estuary/content?id=file-JaHUMghoFsE47nU8kUuExx&amp;ts=489570&amp;p=fs&amp;cid=1&amp;sig=4653a8cfa11f9c426c7910ad02da0f124aa6b5eb25538837358907be526a39fd&amp;v=0" \* MERGEFORMATINET </w:instrText>
      </w:r>
      <w:r w:rsidRPr="00A835A4">
        <w:rPr>
          <w:sz w:val="22"/>
          <w:szCs w:val="22"/>
        </w:rPr>
        <w:fldChar w:fldCharType="end"/>
      </w:r>
    </w:p>
    <w:p w14:paraId="3E820842" w14:textId="4878210F" w:rsidR="006129C6" w:rsidRPr="002E7E34" w:rsidRDefault="006129C6" w:rsidP="006E6D66">
      <w:pPr>
        <w:pStyle w:val="Stil2"/>
        <w:numPr>
          <w:ilvl w:val="1"/>
          <w:numId w:val="1"/>
        </w:numPr>
        <w:rPr>
          <w:rFonts w:eastAsia="Times New Roman"/>
          <w:w w:val="99"/>
          <w:szCs w:val="24"/>
        </w:rPr>
      </w:pPr>
      <w:bookmarkStart w:id="74" w:name="_Toc221305146"/>
      <w:r w:rsidRPr="002E7E34">
        <w:rPr>
          <w:rFonts w:eastAsia="Times New Roman"/>
          <w:w w:val="99"/>
        </w:rPr>
        <w:t xml:space="preserve">Doğum </w:t>
      </w:r>
      <w:r w:rsidR="00821905">
        <w:rPr>
          <w:rFonts w:eastAsia="Times New Roman"/>
          <w:w w:val="99"/>
        </w:rPr>
        <w:t>S</w:t>
      </w:r>
      <w:r w:rsidRPr="002E7E34">
        <w:rPr>
          <w:rFonts w:eastAsia="Times New Roman"/>
          <w:w w:val="99"/>
        </w:rPr>
        <w:t xml:space="preserve">üresi </w:t>
      </w:r>
      <w:r w:rsidR="00821905">
        <w:rPr>
          <w:rFonts w:eastAsia="Times New Roman"/>
          <w:w w:val="99"/>
        </w:rPr>
        <w:t>B</w:t>
      </w:r>
      <w:r w:rsidRPr="002E7E34">
        <w:rPr>
          <w:rFonts w:eastAsia="Times New Roman"/>
          <w:w w:val="99"/>
        </w:rPr>
        <w:t xml:space="preserve">oyunca </w:t>
      </w:r>
      <w:r w:rsidR="00821905">
        <w:rPr>
          <w:rFonts w:eastAsia="Times New Roman"/>
          <w:w w:val="99"/>
        </w:rPr>
        <w:t>Y</w:t>
      </w:r>
      <w:r w:rsidRPr="002E7E34">
        <w:rPr>
          <w:rFonts w:eastAsia="Times New Roman"/>
          <w:w w:val="99"/>
        </w:rPr>
        <w:t xml:space="preserve">apılan </w:t>
      </w:r>
      <w:r w:rsidR="00821905">
        <w:rPr>
          <w:rFonts w:eastAsia="Times New Roman"/>
          <w:w w:val="99"/>
        </w:rPr>
        <w:t>M</w:t>
      </w:r>
      <w:r w:rsidRPr="002E7E34">
        <w:rPr>
          <w:rFonts w:eastAsia="Times New Roman"/>
          <w:w w:val="99"/>
        </w:rPr>
        <w:t xml:space="preserve">üdahalelerin </w:t>
      </w:r>
      <w:r w:rsidR="00821905">
        <w:rPr>
          <w:rFonts w:eastAsia="Times New Roman"/>
          <w:w w:val="99"/>
        </w:rPr>
        <w:t>D</w:t>
      </w:r>
      <w:r w:rsidRPr="002E7E34">
        <w:rPr>
          <w:rFonts w:eastAsia="Times New Roman"/>
          <w:w w:val="99"/>
        </w:rPr>
        <w:t xml:space="preserve">oğum </w:t>
      </w:r>
      <w:r w:rsidR="00821905">
        <w:rPr>
          <w:rFonts w:eastAsia="Times New Roman"/>
          <w:w w:val="99"/>
        </w:rPr>
        <w:t>S</w:t>
      </w:r>
      <w:r w:rsidRPr="002E7E34">
        <w:rPr>
          <w:rFonts w:eastAsia="Times New Roman"/>
          <w:w w:val="99"/>
        </w:rPr>
        <w:t xml:space="preserve">üresine </w:t>
      </w:r>
      <w:r w:rsidR="00821905">
        <w:rPr>
          <w:rFonts w:eastAsia="Times New Roman"/>
          <w:w w:val="99"/>
        </w:rPr>
        <w:t>E</w:t>
      </w:r>
      <w:r w:rsidRPr="002E7E34">
        <w:rPr>
          <w:rFonts w:eastAsia="Times New Roman"/>
          <w:w w:val="99"/>
        </w:rPr>
        <w:t>tkisi</w:t>
      </w:r>
      <w:bookmarkEnd w:id="74"/>
    </w:p>
    <w:p w14:paraId="3A457200" w14:textId="4399231A" w:rsidR="006129C6" w:rsidRDefault="006129C6" w:rsidP="000E06FC">
      <w:pPr>
        <w:spacing w:after="120" w:line="360" w:lineRule="auto"/>
        <w:rPr>
          <w:rFonts w:eastAsia="Times New Roman"/>
          <w:w w:val="99"/>
          <w:sz w:val="24"/>
          <w:szCs w:val="24"/>
        </w:rPr>
      </w:pPr>
      <w:r w:rsidRPr="006129C6">
        <w:rPr>
          <w:rFonts w:eastAsia="Times New Roman"/>
          <w:b/>
          <w:bCs/>
          <w:w w:val="99"/>
          <w:sz w:val="24"/>
          <w:szCs w:val="24"/>
        </w:rPr>
        <w:t>Tablo 7.</w:t>
      </w:r>
      <w:r>
        <w:rPr>
          <w:rFonts w:eastAsia="Times New Roman"/>
          <w:w w:val="99"/>
          <w:sz w:val="24"/>
          <w:szCs w:val="24"/>
        </w:rPr>
        <w:t xml:space="preserve"> </w:t>
      </w:r>
      <w:r w:rsidRPr="002217F8">
        <w:rPr>
          <w:rFonts w:eastAsia="Times New Roman"/>
          <w:w w:val="99"/>
          <w:sz w:val="24"/>
          <w:szCs w:val="24"/>
        </w:rPr>
        <w:t>Doğumda yapılan m</w:t>
      </w:r>
      <w:r w:rsidR="002217F8" w:rsidRPr="002217F8">
        <w:rPr>
          <w:rFonts w:eastAsia="Times New Roman"/>
          <w:w w:val="99"/>
          <w:sz w:val="24"/>
          <w:szCs w:val="24"/>
        </w:rPr>
        <w:t>ü</w:t>
      </w:r>
      <w:r w:rsidRPr="002217F8">
        <w:rPr>
          <w:rFonts w:eastAsia="Times New Roman"/>
          <w:w w:val="99"/>
          <w:sz w:val="24"/>
          <w:szCs w:val="24"/>
        </w:rPr>
        <w:t>dahalelerin toplam doğum süresine etkisine göre dağılımı</w:t>
      </w:r>
      <w:r w:rsidR="00821905">
        <w:rPr>
          <w:rFonts w:eastAsia="Times New Roman"/>
          <w:w w:val="99"/>
          <w:sz w:val="24"/>
          <w:szCs w:val="24"/>
        </w:rPr>
        <w:t>.</w:t>
      </w:r>
    </w:p>
    <w:tbl>
      <w:tblPr>
        <w:tblStyle w:val="TabloKlavuzu"/>
        <w:tblW w:w="0" w:type="auto"/>
        <w:tblLook w:val="04A0" w:firstRow="1" w:lastRow="0" w:firstColumn="1" w:lastColumn="0" w:noHBand="0" w:noVBand="1"/>
      </w:tblPr>
      <w:tblGrid>
        <w:gridCol w:w="2263"/>
        <w:gridCol w:w="1134"/>
        <w:gridCol w:w="993"/>
        <w:gridCol w:w="1134"/>
        <w:gridCol w:w="1110"/>
        <w:gridCol w:w="1051"/>
        <w:gridCol w:w="1051"/>
      </w:tblGrid>
      <w:tr w:rsidR="001D5A25" w:rsidRPr="003C5DD2" w14:paraId="6977F661" w14:textId="77777777" w:rsidTr="00C41721">
        <w:trPr>
          <w:trHeight w:val="295"/>
        </w:trPr>
        <w:tc>
          <w:tcPr>
            <w:tcW w:w="2263" w:type="dxa"/>
          </w:tcPr>
          <w:p w14:paraId="1D340C97"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Ölcümler</w:t>
            </w:r>
          </w:p>
        </w:tc>
        <w:tc>
          <w:tcPr>
            <w:tcW w:w="1134" w:type="dxa"/>
          </w:tcPr>
          <w:p w14:paraId="70D3C310" w14:textId="77777777" w:rsidR="001D5A25" w:rsidRPr="003C5DD2" w:rsidRDefault="001D5A25" w:rsidP="00C41721">
            <w:pPr>
              <w:jc w:val="center"/>
              <w:rPr>
                <w:rFonts w:eastAsia="Times New Roman"/>
                <w:b/>
                <w:bCs/>
                <w:w w:val="99"/>
                <w:sz w:val="22"/>
                <w:szCs w:val="22"/>
              </w:rPr>
            </w:pPr>
            <w:r w:rsidRPr="003C5DD2">
              <w:rPr>
                <w:rFonts w:eastAsia="Times New Roman"/>
                <w:b/>
                <w:bCs/>
                <w:w w:val="99"/>
                <w:sz w:val="22"/>
                <w:szCs w:val="22"/>
              </w:rPr>
              <w:t>Beta</w:t>
            </w:r>
          </w:p>
        </w:tc>
        <w:tc>
          <w:tcPr>
            <w:tcW w:w="993" w:type="dxa"/>
          </w:tcPr>
          <w:p w14:paraId="06EF1E39" w14:textId="77777777" w:rsidR="001D5A25" w:rsidRPr="003C5DD2" w:rsidRDefault="001D5A25" w:rsidP="00C41721">
            <w:pPr>
              <w:jc w:val="center"/>
              <w:rPr>
                <w:rFonts w:eastAsia="Times New Roman"/>
                <w:b/>
                <w:bCs/>
                <w:w w:val="99"/>
                <w:sz w:val="22"/>
                <w:szCs w:val="22"/>
              </w:rPr>
            </w:pPr>
            <w:r w:rsidRPr="003C5DD2">
              <w:rPr>
                <w:rFonts w:eastAsia="Times New Roman"/>
                <w:b/>
                <w:bCs/>
                <w:w w:val="99"/>
                <w:sz w:val="22"/>
                <w:szCs w:val="22"/>
              </w:rPr>
              <w:t>Std Hata</w:t>
            </w:r>
          </w:p>
        </w:tc>
        <w:tc>
          <w:tcPr>
            <w:tcW w:w="2244" w:type="dxa"/>
            <w:gridSpan w:val="2"/>
          </w:tcPr>
          <w:p w14:paraId="1E672948" w14:textId="77777777" w:rsidR="001D5A25" w:rsidRPr="003C5DD2" w:rsidRDefault="001D5A25" w:rsidP="00C41721">
            <w:pPr>
              <w:jc w:val="center"/>
              <w:rPr>
                <w:rFonts w:eastAsia="Times New Roman"/>
                <w:b/>
                <w:bCs/>
                <w:w w:val="99"/>
                <w:sz w:val="22"/>
                <w:szCs w:val="22"/>
              </w:rPr>
            </w:pPr>
            <w:proofErr w:type="gramStart"/>
            <w:r w:rsidRPr="003C5DD2">
              <w:rPr>
                <w:rFonts w:eastAsia="Times New Roman"/>
                <w:b/>
                <w:bCs/>
                <w:w w:val="99"/>
                <w:sz w:val="22"/>
                <w:szCs w:val="22"/>
              </w:rPr>
              <w:t>%95</w:t>
            </w:r>
            <w:proofErr w:type="gramEnd"/>
            <w:r w:rsidRPr="003C5DD2">
              <w:rPr>
                <w:rFonts w:eastAsia="Times New Roman"/>
                <w:b/>
                <w:bCs/>
                <w:w w:val="99"/>
                <w:sz w:val="22"/>
                <w:szCs w:val="22"/>
              </w:rPr>
              <w:t xml:space="preserve"> güven aralığı</w:t>
            </w:r>
          </w:p>
          <w:p w14:paraId="76A767F3" w14:textId="77777777" w:rsidR="001D5A25" w:rsidRPr="003C5DD2" w:rsidRDefault="001D5A25" w:rsidP="00C41721">
            <w:pPr>
              <w:jc w:val="center"/>
              <w:rPr>
                <w:rFonts w:eastAsia="Times New Roman"/>
                <w:b/>
                <w:bCs/>
                <w:w w:val="99"/>
                <w:sz w:val="22"/>
                <w:szCs w:val="22"/>
              </w:rPr>
            </w:pPr>
          </w:p>
        </w:tc>
        <w:tc>
          <w:tcPr>
            <w:tcW w:w="955" w:type="dxa"/>
          </w:tcPr>
          <w:p w14:paraId="05155D06" w14:textId="5448EF32" w:rsidR="001D5A25" w:rsidRPr="003C5DD2" w:rsidRDefault="00311A88" w:rsidP="00C41721">
            <w:pPr>
              <w:jc w:val="center"/>
              <w:rPr>
                <w:rFonts w:eastAsia="Times New Roman"/>
                <w:b/>
                <w:bCs/>
                <w:w w:val="99"/>
                <w:sz w:val="22"/>
                <w:szCs w:val="22"/>
              </w:rPr>
            </w:pPr>
            <w:proofErr w:type="gramStart"/>
            <w:r>
              <w:rPr>
                <w:rFonts w:eastAsia="Times New Roman"/>
                <w:b/>
                <w:bCs/>
                <w:color w:val="auto"/>
                <w:w w:val="98"/>
                <w:sz w:val="22"/>
                <w:szCs w:val="22"/>
              </w:rPr>
              <w:t>t</w:t>
            </w:r>
            <w:proofErr w:type="gramEnd"/>
            <w:r w:rsidR="001D5A25" w:rsidRPr="003C5DD2">
              <w:rPr>
                <w:rFonts w:eastAsia="Times New Roman"/>
                <w:b/>
                <w:bCs/>
                <w:color w:val="auto"/>
                <w:w w:val="99"/>
                <w:sz w:val="22"/>
                <w:szCs w:val="22"/>
              </w:rPr>
              <w:t xml:space="preserve"> değerleri</w:t>
            </w:r>
          </w:p>
        </w:tc>
        <w:tc>
          <w:tcPr>
            <w:tcW w:w="956" w:type="dxa"/>
          </w:tcPr>
          <w:p w14:paraId="3500E0FB" w14:textId="6B464211" w:rsidR="001D5A25" w:rsidRDefault="00311A88" w:rsidP="00C41721">
            <w:pPr>
              <w:jc w:val="center"/>
              <w:rPr>
                <w:rFonts w:eastAsia="Times New Roman"/>
                <w:b/>
                <w:bCs/>
                <w:color w:val="auto"/>
                <w:w w:val="99"/>
                <w:sz w:val="22"/>
                <w:szCs w:val="22"/>
              </w:rPr>
            </w:pPr>
            <w:proofErr w:type="gramStart"/>
            <w:r>
              <w:rPr>
                <w:rFonts w:eastAsia="Times New Roman"/>
                <w:b/>
                <w:bCs/>
                <w:color w:val="auto"/>
                <w:w w:val="99"/>
                <w:sz w:val="22"/>
                <w:szCs w:val="22"/>
              </w:rPr>
              <w:t>p</w:t>
            </w:r>
            <w:proofErr w:type="gramEnd"/>
          </w:p>
          <w:p w14:paraId="0F4BC958" w14:textId="2351DDC7" w:rsidR="001D5A25" w:rsidRPr="003C5DD2" w:rsidRDefault="001D5A25" w:rsidP="00C41721">
            <w:pPr>
              <w:jc w:val="center"/>
              <w:rPr>
                <w:rFonts w:eastAsia="Times New Roman"/>
                <w:b/>
                <w:bCs/>
                <w:w w:val="99"/>
                <w:sz w:val="22"/>
                <w:szCs w:val="22"/>
              </w:rPr>
            </w:pPr>
            <w:proofErr w:type="gramStart"/>
            <w:r w:rsidRPr="003C5DD2">
              <w:rPr>
                <w:rFonts w:eastAsia="Times New Roman"/>
                <w:b/>
                <w:bCs/>
                <w:color w:val="auto"/>
                <w:w w:val="99"/>
                <w:sz w:val="22"/>
                <w:szCs w:val="22"/>
              </w:rPr>
              <w:t>değerleri</w:t>
            </w:r>
            <w:proofErr w:type="gramEnd"/>
          </w:p>
        </w:tc>
      </w:tr>
      <w:tr w:rsidR="00DB0C4D" w:rsidRPr="003C5DD2" w14:paraId="41DB6C67" w14:textId="77777777" w:rsidTr="00C41721">
        <w:trPr>
          <w:gridAfter w:val="2"/>
          <w:wAfter w:w="1911" w:type="dxa"/>
        </w:trPr>
        <w:tc>
          <w:tcPr>
            <w:tcW w:w="4390" w:type="dxa"/>
            <w:gridSpan w:val="3"/>
          </w:tcPr>
          <w:p w14:paraId="3A33D708" w14:textId="77777777" w:rsidR="00DB0C4D" w:rsidRPr="003C5DD2" w:rsidRDefault="00DB0C4D" w:rsidP="00C41721">
            <w:pPr>
              <w:rPr>
                <w:rFonts w:eastAsia="Times New Roman"/>
                <w:w w:val="99"/>
                <w:sz w:val="22"/>
                <w:szCs w:val="22"/>
              </w:rPr>
            </w:pPr>
          </w:p>
        </w:tc>
        <w:tc>
          <w:tcPr>
            <w:tcW w:w="1134" w:type="dxa"/>
          </w:tcPr>
          <w:p w14:paraId="71CD280B" w14:textId="77777777" w:rsidR="00DB0C4D" w:rsidRPr="003C5DD2" w:rsidRDefault="00DB0C4D" w:rsidP="00C41721">
            <w:pPr>
              <w:jc w:val="center"/>
              <w:rPr>
                <w:rFonts w:eastAsia="Times New Roman"/>
                <w:w w:val="99"/>
                <w:sz w:val="22"/>
                <w:szCs w:val="22"/>
              </w:rPr>
            </w:pPr>
            <w:r w:rsidRPr="003C5DD2">
              <w:rPr>
                <w:rFonts w:eastAsia="Times New Roman"/>
                <w:w w:val="99"/>
                <w:sz w:val="22"/>
                <w:szCs w:val="22"/>
              </w:rPr>
              <w:t>Alt</w:t>
            </w:r>
          </w:p>
        </w:tc>
        <w:tc>
          <w:tcPr>
            <w:tcW w:w="1110" w:type="dxa"/>
          </w:tcPr>
          <w:p w14:paraId="66861B8A" w14:textId="77777777" w:rsidR="00DB0C4D" w:rsidRPr="003C5DD2" w:rsidRDefault="00DB0C4D" w:rsidP="00C41721">
            <w:pPr>
              <w:jc w:val="center"/>
              <w:rPr>
                <w:rFonts w:eastAsia="Times New Roman"/>
                <w:w w:val="99"/>
                <w:sz w:val="22"/>
                <w:szCs w:val="22"/>
              </w:rPr>
            </w:pPr>
            <w:r w:rsidRPr="003C5DD2">
              <w:rPr>
                <w:rFonts w:eastAsia="Times New Roman"/>
                <w:w w:val="99"/>
                <w:sz w:val="22"/>
                <w:szCs w:val="22"/>
              </w:rPr>
              <w:t>Üst</w:t>
            </w:r>
          </w:p>
        </w:tc>
      </w:tr>
      <w:tr w:rsidR="00894918" w:rsidRPr="003C5DD2" w14:paraId="29C856D7" w14:textId="77777777" w:rsidTr="00C41721">
        <w:trPr>
          <w:trHeight w:val="99"/>
        </w:trPr>
        <w:tc>
          <w:tcPr>
            <w:tcW w:w="2263" w:type="dxa"/>
            <w:tcBorders>
              <w:top w:val="nil"/>
            </w:tcBorders>
          </w:tcPr>
          <w:p w14:paraId="19DA7B25" w14:textId="77777777" w:rsidR="00894918" w:rsidRPr="003C5DD2" w:rsidRDefault="00894918" w:rsidP="00C41721">
            <w:pPr>
              <w:rPr>
                <w:rFonts w:eastAsia="Times New Roman"/>
                <w:b/>
                <w:bCs/>
                <w:w w:val="99"/>
                <w:sz w:val="22"/>
                <w:szCs w:val="22"/>
              </w:rPr>
            </w:pPr>
            <w:r w:rsidRPr="003C5DD2">
              <w:rPr>
                <w:rFonts w:eastAsia="Times New Roman"/>
                <w:b/>
                <w:bCs/>
                <w:w w:val="99"/>
                <w:sz w:val="22"/>
                <w:szCs w:val="22"/>
              </w:rPr>
              <w:t>Consant</w:t>
            </w:r>
          </w:p>
        </w:tc>
        <w:tc>
          <w:tcPr>
            <w:tcW w:w="1134" w:type="dxa"/>
          </w:tcPr>
          <w:p w14:paraId="6DB2F81B" w14:textId="3D756185" w:rsidR="00894918" w:rsidRPr="003C5DD2" w:rsidRDefault="00894918" w:rsidP="00C41721">
            <w:pPr>
              <w:jc w:val="center"/>
              <w:rPr>
                <w:rFonts w:eastAsia="Times New Roman"/>
                <w:w w:val="99"/>
                <w:sz w:val="22"/>
                <w:szCs w:val="22"/>
              </w:rPr>
            </w:pPr>
            <w:r w:rsidRPr="003C5DD2">
              <w:rPr>
                <w:rFonts w:eastAsia="Times New Roman"/>
                <w:w w:val="99"/>
                <w:sz w:val="22"/>
                <w:szCs w:val="22"/>
              </w:rPr>
              <w:t>-1328.14</w:t>
            </w:r>
          </w:p>
        </w:tc>
        <w:tc>
          <w:tcPr>
            <w:tcW w:w="993" w:type="dxa"/>
          </w:tcPr>
          <w:p w14:paraId="05E51075" w14:textId="5B2AF8CA" w:rsidR="00894918" w:rsidRPr="003C5DD2" w:rsidRDefault="00894918" w:rsidP="00C41721">
            <w:pPr>
              <w:jc w:val="center"/>
              <w:rPr>
                <w:rFonts w:eastAsia="Times New Roman"/>
                <w:w w:val="99"/>
                <w:sz w:val="22"/>
                <w:szCs w:val="22"/>
              </w:rPr>
            </w:pPr>
            <w:r w:rsidRPr="003C5DD2">
              <w:rPr>
                <w:rFonts w:eastAsia="Times New Roman"/>
                <w:w w:val="99"/>
                <w:sz w:val="22"/>
                <w:szCs w:val="22"/>
              </w:rPr>
              <w:t>602,32</w:t>
            </w:r>
          </w:p>
        </w:tc>
        <w:tc>
          <w:tcPr>
            <w:tcW w:w="1134" w:type="dxa"/>
          </w:tcPr>
          <w:p w14:paraId="3FB51A84" w14:textId="77777777" w:rsidR="00894918" w:rsidRPr="003C5DD2" w:rsidRDefault="00894918" w:rsidP="00C41721">
            <w:pPr>
              <w:jc w:val="center"/>
              <w:rPr>
                <w:rFonts w:eastAsia="Times New Roman"/>
                <w:w w:val="99"/>
                <w:sz w:val="22"/>
                <w:szCs w:val="22"/>
              </w:rPr>
            </w:pPr>
            <w:r w:rsidRPr="003C5DD2">
              <w:rPr>
                <w:rFonts w:eastAsia="Times New Roman"/>
                <w:w w:val="99"/>
                <w:sz w:val="22"/>
                <w:szCs w:val="22"/>
              </w:rPr>
              <w:t>-2142,25</w:t>
            </w:r>
          </w:p>
        </w:tc>
        <w:tc>
          <w:tcPr>
            <w:tcW w:w="1110" w:type="dxa"/>
          </w:tcPr>
          <w:p w14:paraId="21C714C5" w14:textId="77777777" w:rsidR="00894918" w:rsidRPr="003C5DD2" w:rsidRDefault="00894918" w:rsidP="00C41721">
            <w:pPr>
              <w:jc w:val="center"/>
              <w:rPr>
                <w:rFonts w:eastAsia="Times New Roman"/>
                <w:w w:val="99"/>
                <w:sz w:val="22"/>
                <w:szCs w:val="22"/>
              </w:rPr>
            </w:pPr>
            <w:r>
              <w:rPr>
                <w:rFonts w:eastAsia="Times New Roman"/>
                <w:w w:val="99"/>
                <w:sz w:val="22"/>
                <w:szCs w:val="22"/>
              </w:rPr>
              <w:t>-147,60</w:t>
            </w:r>
          </w:p>
        </w:tc>
        <w:tc>
          <w:tcPr>
            <w:tcW w:w="955" w:type="dxa"/>
          </w:tcPr>
          <w:p w14:paraId="0B86A68D" w14:textId="4E9A96CB" w:rsidR="00894918" w:rsidRPr="003C5DD2" w:rsidRDefault="00894918" w:rsidP="00C41721">
            <w:pPr>
              <w:jc w:val="center"/>
              <w:rPr>
                <w:rFonts w:eastAsia="Times New Roman"/>
                <w:w w:val="99"/>
                <w:sz w:val="22"/>
                <w:szCs w:val="22"/>
              </w:rPr>
            </w:pPr>
            <w:r w:rsidRPr="003C5DD2">
              <w:rPr>
                <w:rFonts w:eastAsia="Times New Roman"/>
                <w:color w:val="auto"/>
                <w:sz w:val="22"/>
                <w:szCs w:val="22"/>
              </w:rPr>
              <w:t>-2,2</w:t>
            </w:r>
            <w:r w:rsidR="001D5A25">
              <w:rPr>
                <w:rFonts w:eastAsia="Times New Roman"/>
                <w:color w:val="auto"/>
                <w:sz w:val="22"/>
                <w:szCs w:val="22"/>
              </w:rPr>
              <w:t>1</w:t>
            </w:r>
            <w:r w:rsidRPr="003C5DD2">
              <w:rPr>
                <w:rFonts w:eastAsia="Times New Roman"/>
                <w:color w:val="FF0000"/>
                <w:sz w:val="22"/>
                <w:szCs w:val="22"/>
              </w:rPr>
              <w:t xml:space="preserve"> </w:t>
            </w:r>
          </w:p>
        </w:tc>
        <w:tc>
          <w:tcPr>
            <w:tcW w:w="956" w:type="dxa"/>
          </w:tcPr>
          <w:p w14:paraId="6D7482BC" w14:textId="5D1BD151" w:rsidR="00894918" w:rsidRPr="003C5DD2" w:rsidRDefault="00894918" w:rsidP="00C41721">
            <w:pPr>
              <w:jc w:val="center"/>
              <w:rPr>
                <w:rFonts w:eastAsia="Times New Roman"/>
                <w:w w:val="99"/>
                <w:sz w:val="22"/>
                <w:szCs w:val="22"/>
              </w:rPr>
            </w:pPr>
            <w:r w:rsidRPr="003C5DD2">
              <w:rPr>
                <w:rFonts w:eastAsia="Times New Roman"/>
                <w:color w:val="000000" w:themeColor="text1"/>
                <w:w w:val="99"/>
                <w:sz w:val="22"/>
                <w:szCs w:val="22"/>
              </w:rPr>
              <w:t>0,030</w:t>
            </w:r>
          </w:p>
        </w:tc>
      </w:tr>
      <w:tr w:rsidR="00894918" w:rsidRPr="003C5DD2" w14:paraId="18EF252A" w14:textId="77777777" w:rsidTr="00C41721">
        <w:tc>
          <w:tcPr>
            <w:tcW w:w="2263" w:type="dxa"/>
          </w:tcPr>
          <w:p w14:paraId="05B84934" w14:textId="77777777" w:rsidR="00894918" w:rsidRPr="003C5DD2" w:rsidRDefault="00894918" w:rsidP="00C41721">
            <w:pPr>
              <w:rPr>
                <w:rFonts w:eastAsia="Times New Roman"/>
                <w:b/>
                <w:bCs/>
                <w:w w:val="99"/>
                <w:sz w:val="22"/>
                <w:szCs w:val="22"/>
              </w:rPr>
            </w:pPr>
            <w:r w:rsidRPr="003C5DD2">
              <w:rPr>
                <w:rFonts w:eastAsia="Times New Roman"/>
                <w:b/>
                <w:bCs/>
                <w:w w:val="99"/>
                <w:sz w:val="22"/>
                <w:szCs w:val="22"/>
              </w:rPr>
              <w:t>Doğum sekseği</w:t>
            </w:r>
          </w:p>
        </w:tc>
        <w:tc>
          <w:tcPr>
            <w:tcW w:w="1134" w:type="dxa"/>
          </w:tcPr>
          <w:p w14:paraId="09DD143B" w14:textId="17222341" w:rsidR="00894918" w:rsidRPr="003C5DD2" w:rsidRDefault="00894918" w:rsidP="00C41721">
            <w:pPr>
              <w:jc w:val="center"/>
              <w:rPr>
                <w:rFonts w:eastAsia="Times New Roman"/>
                <w:w w:val="99"/>
                <w:sz w:val="22"/>
                <w:szCs w:val="22"/>
              </w:rPr>
            </w:pPr>
            <w:r w:rsidRPr="003C5DD2">
              <w:rPr>
                <w:rFonts w:eastAsia="Times New Roman"/>
                <w:w w:val="99"/>
                <w:sz w:val="22"/>
                <w:szCs w:val="22"/>
              </w:rPr>
              <w:t>-79,5</w:t>
            </w:r>
            <w:r w:rsidR="001D5A25">
              <w:rPr>
                <w:rFonts w:eastAsia="Times New Roman"/>
                <w:w w:val="99"/>
                <w:sz w:val="22"/>
                <w:szCs w:val="22"/>
              </w:rPr>
              <w:t>9</w:t>
            </w:r>
          </w:p>
        </w:tc>
        <w:tc>
          <w:tcPr>
            <w:tcW w:w="993" w:type="dxa"/>
          </w:tcPr>
          <w:p w14:paraId="015DC1BA" w14:textId="1A97568B" w:rsidR="00894918" w:rsidRPr="003C5DD2" w:rsidRDefault="00894918" w:rsidP="00C41721">
            <w:pPr>
              <w:jc w:val="center"/>
              <w:rPr>
                <w:rFonts w:eastAsia="Times New Roman"/>
                <w:w w:val="99"/>
                <w:sz w:val="22"/>
                <w:szCs w:val="22"/>
              </w:rPr>
            </w:pPr>
            <w:r w:rsidRPr="003C5DD2">
              <w:rPr>
                <w:rFonts w:eastAsia="Times New Roman"/>
                <w:w w:val="99"/>
                <w:sz w:val="22"/>
                <w:szCs w:val="22"/>
              </w:rPr>
              <w:t>35,26</w:t>
            </w:r>
          </w:p>
        </w:tc>
        <w:tc>
          <w:tcPr>
            <w:tcW w:w="1134" w:type="dxa"/>
          </w:tcPr>
          <w:p w14:paraId="04DDA915" w14:textId="77777777" w:rsidR="00894918" w:rsidRPr="003C5DD2" w:rsidRDefault="00894918" w:rsidP="00C41721">
            <w:pPr>
              <w:jc w:val="center"/>
              <w:rPr>
                <w:rFonts w:eastAsia="Times New Roman"/>
                <w:w w:val="99"/>
                <w:sz w:val="22"/>
                <w:szCs w:val="22"/>
              </w:rPr>
            </w:pPr>
            <w:r w:rsidRPr="003C5DD2">
              <w:rPr>
                <w:rFonts w:eastAsia="Times New Roman"/>
                <w:w w:val="99"/>
                <w:sz w:val="22"/>
                <w:szCs w:val="22"/>
              </w:rPr>
              <w:t>-179,26</w:t>
            </w:r>
          </w:p>
        </w:tc>
        <w:tc>
          <w:tcPr>
            <w:tcW w:w="1110" w:type="dxa"/>
          </w:tcPr>
          <w:p w14:paraId="46AC3A0F" w14:textId="77777777" w:rsidR="00894918" w:rsidRPr="003C5DD2" w:rsidRDefault="00894918" w:rsidP="00C41721">
            <w:pPr>
              <w:jc w:val="center"/>
              <w:rPr>
                <w:rFonts w:eastAsia="Times New Roman"/>
                <w:w w:val="99"/>
                <w:sz w:val="22"/>
                <w:szCs w:val="22"/>
              </w:rPr>
            </w:pPr>
            <w:r w:rsidRPr="003C5DD2">
              <w:rPr>
                <w:rFonts w:eastAsia="Times New Roman"/>
                <w:w w:val="99"/>
                <w:sz w:val="22"/>
                <w:szCs w:val="22"/>
              </w:rPr>
              <w:t>-19,70</w:t>
            </w:r>
          </w:p>
        </w:tc>
        <w:tc>
          <w:tcPr>
            <w:tcW w:w="955" w:type="dxa"/>
          </w:tcPr>
          <w:p w14:paraId="778C8644" w14:textId="392D9D33" w:rsidR="00894918" w:rsidRPr="003C5DD2" w:rsidRDefault="00894918" w:rsidP="00C41721">
            <w:pPr>
              <w:jc w:val="center"/>
              <w:rPr>
                <w:rFonts w:eastAsia="Times New Roman"/>
                <w:b/>
                <w:bCs/>
                <w:color w:val="auto"/>
                <w:sz w:val="22"/>
                <w:szCs w:val="22"/>
              </w:rPr>
            </w:pPr>
            <w:r w:rsidRPr="003C5DD2">
              <w:rPr>
                <w:rFonts w:eastAsia="Times New Roman"/>
                <w:color w:val="auto"/>
                <w:sz w:val="22"/>
                <w:szCs w:val="22"/>
              </w:rPr>
              <w:t>-2,2</w:t>
            </w:r>
            <w:r w:rsidR="001D5A25">
              <w:rPr>
                <w:rFonts w:eastAsia="Times New Roman"/>
                <w:color w:val="auto"/>
                <w:sz w:val="22"/>
                <w:szCs w:val="22"/>
              </w:rPr>
              <w:t>7</w:t>
            </w:r>
          </w:p>
        </w:tc>
        <w:tc>
          <w:tcPr>
            <w:tcW w:w="956" w:type="dxa"/>
          </w:tcPr>
          <w:p w14:paraId="583C35F7" w14:textId="2B4B70CE" w:rsidR="00894918" w:rsidRPr="003C5DD2" w:rsidRDefault="00894918" w:rsidP="00C41721">
            <w:pPr>
              <w:jc w:val="center"/>
              <w:rPr>
                <w:rFonts w:eastAsia="Times New Roman"/>
                <w:b/>
                <w:bCs/>
                <w:color w:val="auto"/>
                <w:sz w:val="22"/>
                <w:szCs w:val="22"/>
              </w:rPr>
            </w:pPr>
            <w:r w:rsidRPr="003C5DD2">
              <w:rPr>
                <w:rFonts w:eastAsia="Times New Roman"/>
                <w:color w:val="000000" w:themeColor="text1"/>
                <w:w w:val="99"/>
                <w:sz w:val="22"/>
                <w:szCs w:val="22"/>
              </w:rPr>
              <w:t>0,026</w:t>
            </w:r>
          </w:p>
        </w:tc>
      </w:tr>
      <w:tr w:rsidR="00894918" w:rsidRPr="003C5DD2" w14:paraId="28602E9E" w14:textId="77777777" w:rsidTr="00C41721">
        <w:tc>
          <w:tcPr>
            <w:tcW w:w="2263" w:type="dxa"/>
          </w:tcPr>
          <w:p w14:paraId="29718D55" w14:textId="77777777" w:rsidR="00894918" w:rsidRPr="003C5DD2" w:rsidRDefault="00894918" w:rsidP="00C41721">
            <w:pPr>
              <w:rPr>
                <w:rFonts w:eastAsia="Times New Roman"/>
                <w:b/>
                <w:bCs/>
                <w:w w:val="99"/>
                <w:sz w:val="22"/>
                <w:szCs w:val="22"/>
              </w:rPr>
            </w:pPr>
            <w:r w:rsidRPr="003C5DD2">
              <w:rPr>
                <w:rFonts w:eastAsia="Times New Roman"/>
                <w:b/>
                <w:bCs/>
                <w:w w:val="99"/>
                <w:sz w:val="22"/>
                <w:szCs w:val="22"/>
              </w:rPr>
              <w:t>Gebelik haftası</w:t>
            </w:r>
          </w:p>
        </w:tc>
        <w:tc>
          <w:tcPr>
            <w:tcW w:w="1134" w:type="dxa"/>
          </w:tcPr>
          <w:p w14:paraId="0447BDE4" w14:textId="13AF3DBF" w:rsidR="00894918" w:rsidRPr="003C5DD2" w:rsidRDefault="00894918" w:rsidP="00C41721">
            <w:pPr>
              <w:jc w:val="center"/>
              <w:rPr>
                <w:rFonts w:eastAsia="Times New Roman"/>
                <w:w w:val="99"/>
                <w:sz w:val="22"/>
                <w:szCs w:val="22"/>
              </w:rPr>
            </w:pPr>
            <w:r w:rsidRPr="003C5DD2">
              <w:rPr>
                <w:rFonts w:eastAsia="Times New Roman"/>
                <w:w w:val="99"/>
                <w:sz w:val="22"/>
                <w:szCs w:val="22"/>
              </w:rPr>
              <w:t>44,59</w:t>
            </w:r>
          </w:p>
        </w:tc>
        <w:tc>
          <w:tcPr>
            <w:tcW w:w="993" w:type="dxa"/>
          </w:tcPr>
          <w:p w14:paraId="4F4C764B" w14:textId="3ADFE152" w:rsidR="00894918" w:rsidRPr="003C5DD2" w:rsidRDefault="00894918" w:rsidP="00C41721">
            <w:pPr>
              <w:jc w:val="center"/>
              <w:rPr>
                <w:rFonts w:eastAsia="Times New Roman"/>
                <w:w w:val="99"/>
                <w:sz w:val="22"/>
                <w:szCs w:val="22"/>
              </w:rPr>
            </w:pPr>
            <w:r w:rsidRPr="003C5DD2">
              <w:rPr>
                <w:rFonts w:eastAsia="Times New Roman"/>
                <w:w w:val="99"/>
                <w:sz w:val="22"/>
                <w:szCs w:val="22"/>
              </w:rPr>
              <w:t>15,36</w:t>
            </w:r>
          </w:p>
        </w:tc>
        <w:tc>
          <w:tcPr>
            <w:tcW w:w="1134" w:type="dxa"/>
          </w:tcPr>
          <w:p w14:paraId="43630A5D" w14:textId="77777777" w:rsidR="00894918" w:rsidRPr="003C5DD2" w:rsidRDefault="00894918" w:rsidP="00C41721">
            <w:pPr>
              <w:jc w:val="center"/>
              <w:rPr>
                <w:rFonts w:eastAsia="Times New Roman"/>
                <w:w w:val="99"/>
                <w:sz w:val="22"/>
                <w:szCs w:val="22"/>
              </w:rPr>
            </w:pPr>
            <w:r>
              <w:rPr>
                <w:rFonts w:eastAsia="Times New Roman"/>
                <w:w w:val="99"/>
                <w:sz w:val="22"/>
                <w:szCs w:val="22"/>
              </w:rPr>
              <w:t>14,78</w:t>
            </w:r>
          </w:p>
        </w:tc>
        <w:tc>
          <w:tcPr>
            <w:tcW w:w="1110" w:type="dxa"/>
          </w:tcPr>
          <w:p w14:paraId="499179EF" w14:textId="77777777" w:rsidR="00894918" w:rsidRPr="003C5DD2" w:rsidRDefault="00894918" w:rsidP="00C41721">
            <w:pPr>
              <w:jc w:val="center"/>
              <w:rPr>
                <w:rFonts w:eastAsia="Times New Roman"/>
                <w:w w:val="99"/>
                <w:sz w:val="22"/>
                <w:szCs w:val="22"/>
              </w:rPr>
            </w:pPr>
            <w:r>
              <w:rPr>
                <w:rFonts w:eastAsia="Times New Roman"/>
                <w:w w:val="99"/>
                <w:sz w:val="22"/>
                <w:szCs w:val="22"/>
              </w:rPr>
              <w:t>74</w:t>
            </w:r>
            <w:r w:rsidRPr="003C5DD2">
              <w:rPr>
                <w:rFonts w:eastAsia="Times New Roman"/>
                <w:w w:val="99"/>
                <w:sz w:val="22"/>
                <w:szCs w:val="22"/>
              </w:rPr>
              <w:t>,</w:t>
            </w:r>
            <w:r>
              <w:rPr>
                <w:rFonts w:eastAsia="Times New Roman"/>
                <w:w w:val="99"/>
                <w:sz w:val="22"/>
                <w:szCs w:val="22"/>
              </w:rPr>
              <w:t>7</w:t>
            </w:r>
            <w:r w:rsidRPr="003C5DD2">
              <w:rPr>
                <w:rFonts w:eastAsia="Times New Roman"/>
                <w:w w:val="99"/>
                <w:sz w:val="22"/>
                <w:szCs w:val="22"/>
              </w:rPr>
              <w:t>0</w:t>
            </w:r>
          </w:p>
        </w:tc>
        <w:tc>
          <w:tcPr>
            <w:tcW w:w="955" w:type="dxa"/>
          </w:tcPr>
          <w:p w14:paraId="31737F61" w14:textId="48F0B265" w:rsidR="00894918" w:rsidRPr="003C5DD2" w:rsidRDefault="00894918" w:rsidP="00C41721">
            <w:pPr>
              <w:jc w:val="center"/>
              <w:rPr>
                <w:rFonts w:eastAsia="Times New Roman"/>
                <w:w w:val="99"/>
                <w:sz w:val="22"/>
                <w:szCs w:val="22"/>
              </w:rPr>
            </w:pPr>
            <w:r w:rsidRPr="003C5DD2">
              <w:rPr>
                <w:rFonts w:eastAsia="Times New Roman"/>
                <w:color w:val="auto"/>
                <w:sz w:val="22"/>
                <w:szCs w:val="22"/>
              </w:rPr>
              <w:t>2,9</w:t>
            </w:r>
            <w:r w:rsidR="001D5A25">
              <w:rPr>
                <w:rFonts w:eastAsia="Times New Roman"/>
                <w:color w:val="auto"/>
                <w:sz w:val="22"/>
                <w:szCs w:val="22"/>
              </w:rPr>
              <w:t>5</w:t>
            </w:r>
            <w:r w:rsidRPr="003C5DD2">
              <w:rPr>
                <w:rFonts w:eastAsia="Times New Roman"/>
                <w:color w:val="FF0000"/>
                <w:sz w:val="22"/>
                <w:szCs w:val="22"/>
              </w:rPr>
              <w:t xml:space="preserve"> </w:t>
            </w:r>
          </w:p>
        </w:tc>
        <w:tc>
          <w:tcPr>
            <w:tcW w:w="956" w:type="dxa"/>
          </w:tcPr>
          <w:p w14:paraId="6CFFB218" w14:textId="3BBC7516" w:rsidR="00894918" w:rsidRPr="003C5DD2" w:rsidRDefault="00894918" w:rsidP="00C41721">
            <w:pPr>
              <w:jc w:val="center"/>
              <w:rPr>
                <w:rFonts w:eastAsia="Times New Roman"/>
                <w:w w:val="99"/>
                <w:sz w:val="22"/>
                <w:szCs w:val="22"/>
              </w:rPr>
            </w:pPr>
            <w:r w:rsidRPr="003C5DD2">
              <w:rPr>
                <w:rFonts w:eastAsia="Times New Roman"/>
                <w:color w:val="000000" w:themeColor="text1"/>
                <w:w w:val="99"/>
                <w:sz w:val="22"/>
                <w:szCs w:val="22"/>
              </w:rPr>
              <w:t>0,004</w:t>
            </w:r>
          </w:p>
        </w:tc>
      </w:tr>
      <w:tr w:rsidR="001D5A25" w:rsidRPr="003C5DD2" w14:paraId="2AE4709B" w14:textId="77777777" w:rsidTr="00C41721">
        <w:tc>
          <w:tcPr>
            <w:tcW w:w="2263" w:type="dxa"/>
          </w:tcPr>
          <w:p w14:paraId="0CE92C75"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Gebelik sayısı</w:t>
            </w:r>
          </w:p>
        </w:tc>
        <w:tc>
          <w:tcPr>
            <w:tcW w:w="1134" w:type="dxa"/>
          </w:tcPr>
          <w:p w14:paraId="685B3BCD" w14:textId="680686A6" w:rsidR="001D5A25" w:rsidRPr="003C5DD2" w:rsidRDefault="001D5A25" w:rsidP="00C41721">
            <w:pPr>
              <w:jc w:val="center"/>
              <w:rPr>
                <w:rFonts w:eastAsia="Times New Roman"/>
                <w:w w:val="99"/>
                <w:sz w:val="22"/>
                <w:szCs w:val="22"/>
              </w:rPr>
            </w:pPr>
            <w:r w:rsidRPr="003C5DD2">
              <w:rPr>
                <w:rFonts w:eastAsia="Times New Roman"/>
                <w:w w:val="99"/>
                <w:sz w:val="22"/>
                <w:szCs w:val="22"/>
              </w:rPr>
              <w:t>4,9</w:t>
            </w:r>
            <w:r>
              <w:rPr>
                <w:rFonts w:eastAsia="Times New Roman"/>
                <w:w w:val="99"/>
                <w:sz w:val="22"/>
                <w:szCs w:val="22"/>
              </w:rPr>
              <w:t>9</w:t>
            </w:r>
          </w:p>
        </w:tc>
        <w:tc>
          <w:tcPr>
            <w:tcW w:w="993" w:type="dxa"/>
          </w:tcPr>
          <w:p w14:paraId="0F120343" w14:textId="5B3FFB79" w:rsidR="001D5A25" w:rsidRPr="003C5DD2" w:rsidRDefault="001D5A25" w:rsidP="00C41721">
            <w:pPr>
              <w:jc w:val="center"/>
              <w:rPr>
                <w:rFonts w:eastAsia="Times New Roman"/>
                <w:w w:val="99"/>
                <w:sz w:val="22"/>
                <w:szCs w:val="22"/>
              </w:rPr>
            </w:pPr>
            <w:r w:rsidRPr="003C5DD2">
              <w:rPr>
                <w:rFonts w:eastAsia="Times New Roman"/>
                <w:w w:val="99"/>
                <w:sz w:val="22"/>
                <w:szCs w:val="22"/>
              </w:rPr>
              <w:t>33,7</w:t>
            </w:r>
            <w:r>
              <w:rPr>
                <w:rFonts w:eastAsia="Times New Roman"/>
                <w:w w:val="99"/>
                <w:sz w:val="22"/>
                <w:szCs w:val="22"/>
              </w:rPr>
              <w:t>4</w:t>
            </w:r>
          </w:p>
        </w:tc>
        <w:tc>
          <w:tcPr>
            <w:tcW w:w="1134" w:type="dxa"/>
          </w:tcPr>
          <w:p w14:paraId="4113E85F"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-8,83</w:t>
            </w:r>
          </w:p>
        </w:tc>
        <w:tc>
          <w:tcPr>
            <w:tcW w:w="1110" w:type="dxa"/>
          </w:tcPr>
          <w:p w14:paraId="33C665D8"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45,39</w:t>
            </w:r>
          </w:p>
        </w:tc>
        <w:tc>
          <w:tcPr>
            <w:tcW w:w="955" w:type="dxa"/>
          </w:tcPr>
          <w:p w14:paraId="56591361" w14:textId="54F89C90" w:rsidR="001D5A25" w:rsidRPr="003C5DD2" w:rsidRDefault="001D5A25" w:rsidP="00C41721">
            <w:pPr>
              <w:jc w:val="center"/>
              <w:rPr>
                <w:rFonts w:eastAsia="Times New Roman"/>
                <w:w w:val="99"/>
                <w:sz w:val="22"/>
                <w:szCs w:val="22"/>
              </w:rPr>
            </w:pPr>
            <w:r w:rsidRPr="003C5DD2">
              <w:rPr>
                <w:rFonts w:eastAsia="Times New Roman"/>
                <w:color w:val="auto"/>
                <w:sz w:val="22"/>
                <w:szCs w:val="22"/>
              </w:rPr>
              <w:t>-0,52</w:t>
            </w:r>
            <w:r w:rsidRPr="003C5DD2">
              <w:rPr>
                <w:rFonts w:eastAsia="Times New Roman"/>
                <w:color w:val="000000" w:themeColor="text1"/>
                <w:w w:val="99"/>
                <w:sz w:val="22"/>
                <w:szCs w:val="22"/>
              </w:rPr>
              <w:t xml:space="preserve"> </w:t>
            </w:r>
          </w:p>
        </w:tc>
        <w:tc>
          <w:tcPr>
            <w:tcW w:w="956" w:type="dxa"/>
          </w:tcPr>
          <w:p w14:paraId="5D3DE76F" w14:textId="45257018"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0,603</w:t>
            </w:r>
          </w:p>
        </w:tc>
      </w:tr>
      <w:tr w:rsidR="001D5A25" w:rsidRPr="003C5DD2" w14:paraId="1B39B62A" w14:textId="77777777" w:rsidTr="00C41721">
        <w:tc>
          <w:tcPr>
            <w:tcW w:w="2263" w:type="dxa"/>
          </w:tcPr>
          <w:p w14:paraId="18C0B7A3"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Doğumda müdahale</w:t>
            </w:r>
          </w:p>
        </w:tc>
        <w:tc>
          <w:tcPr>
            <w:tcW w:w="1134" w:type="dxa"/>
          </w:tcPr>
          <w:p w14:paraId="3451AD13" w14:textId="7126F905" w:rsidR="001D5A25" w:rsidRPr="003C5DD2" w:rsidRDefault="001D5A25" w:rsidP="00C41721">
            <w:pPr>
              <w:jc w:val="center"/>
              <w:rPr>
                <w:rFonts w:eastAsia="Times New Roman"/>
                <w:w w:val="99"/>
                <w:sz w:val="22"/>
                <w:szCs w:val="22"/>
              </w:rPr>
            </w:pPr>
            <w:r w:rsidRPr="003C5DD2">
              <w:rPr>
                <w:rFonts w:eastAsia="Times New Roman"/>
                <w:w w:val="99"/>
                <w:sz w:val="22"/>
                <w:szCs w:val="22"/>
              </w:rPr>
              <w:t>-23,9</w:t>
            </w:r>
            <w:r>
              <w:rPr>
                <w:rFonts w:eastAsia="Times New Roman"/>
                <w:w w:val="99"/>
                <w:sz w:val="22"/>
                <w:szCs w:val="22"/>
              </w:rPr>
              <w:t>6</w:t>
            </w:r>
          </w:p>
        </w:tc>
        <w:tc>
          <w:tcPr>
            <w:tcW w:w="993" w:type="dxa"/>
          </w:tcPr>
          <w:p w14:paraId="3C6988F8" w14:textId="7F7AA5EF" w:rsidR="001D5A25" w:rsidRPr="003C5DD2" w:rsidRDefault="001D5A25" w:rsidP="00C41721">
            <w:pPr>
              <w:jc w:val="center"/>
              <w:rPr>
                <w:rFonts w:eastAsia="Times New Roman"/>
                <w:w w:val="99"/>
                <w:sz w:val="22"/>
                <w:szCs w:val="22"/>
              </w:rPr>
            </w:pPr>
            <w:r w:rsidRPr="003C5DD2">
              <w:rPr>
                <w:rFonts w:eastAsia="Times New Roman"/>
                <w:w w:val="99"/>
                <w:sz w:val="22"/>
                <w:szCs w:val="22"/>
              </w:rPr>
              <w:t>61,6</w:t>
            </w:r>
            <w:r>
              <w:rPr>
                <w:rFonts w:eastAsia="Times New Roman"/>
                <w:w w:val="99"/>
                <w:sz w:val="22"/>
                <w:szCs w:val="22"/>
              </w:rPr>
              <w:t>2</w:t>
            </w:r>
          </w:p>
        </w:tc>
        <w:tc>
          <w:tcPr>
            <w:tcW w:w="1134" w:type="dxa"/>
          </w:tcPr>
          <w:p w14:paraId="37B86E7B" w14:textId="77777777" w:rsidR="001D5A25" w:rsidRPr="003C5DD2" w:rsidRDefault="001D5A25" w:rsidP="00C41721">
            <w:pPr>
              <w:jc w:val="center"/>
              <w:rPr>
                <w:rFonts w:eastAsia="Times New Roman"/>
                <w:w w:val="99"/>
                <w:sz w:val="22"/>
                <w:szCs w:val="22"/>
              </w:rPr>
            </w:pPr>
            <w:r>
              <w:rPr>
                <w:rFonts w:eastAsia="Times New Roman"/>
                <w:w w:val="99"/>
                <w:sz w:val="22"/>
                <w:szCs w:val="22"/>
              </w:rPr>
              <w:t>-144,73</w:t>
            </w:r>
          </w:p>
        </w:tc>
        <w:tc>
          <w:tcPr>
            <w:tcW w:w="1110" w:type="dxa"/>
          </w:tcPr>
          <w:p w14:paraId="39733D1A" w14:textId="77777777" w:rsidR="001D5A25" w:rsidRPr="003C5DD2" w:rsidRDefault="001D5A25" w:rsidP="00C41721">
            <w:pPr>
              <w:jc w:val="center"/>
              <w:rPr>
                <w:rFonts w:eastAsia="Times New Roman"/>
                <w:w w:val="99"/>
                <w:sz w:val="22"/>
                <w:szCs w:val="22"/>
              </w:rPr>
            </w:pPr>
            <w:r>
              <w:rPr>
                <w:rFonts w:eastAsia="Times New Roman"/>
                <w:w w:val="99"/>
                <w:sz w:val="22"/>
                <w:szCs w:val="22"/>
              </w:rPr>
              <w:t>96,81</w:t>
            </w:r>
          </w:p>
        </w:tc>
        <w:tc>
          <w:tcPr>
            <w:tcW w:w="955" w:type="dxa"/>
          </w:tcPr>
          <w:p w14:paraId="4149E0EA" w14:textId="2C95114A" w:rsidR="001D5A25" w:rsidRPr="003C5DD2" w:rsidRDefault="001D5A25" w:rsidP="00C41721">
            <w:pPr>
              <w:jc w:val="center"/>
              <w:rPr>
                <w:rFonts w:eastAsia="Times New Roman"/>
                <w:w w:val="99"/>
                <w:sz w:val="22"/>
                <w:szCs w:val="22"/>
              </w:rPr>
            </w:pPr>
            <w:r w:rsidRPr="003C5DD2">
              <w:rPr>
                <w:rFonts w:eastAsia="Times New Roman"/>
                <w:color w:val="auto"/>
                <w:sz w:val="22"/>
                <w:szCs w:val="22"/>
              </w:rPr>
              <w:t>-0,3</w:t>
            </w:r>
            <w:r>
              <w:rPr>
                <w:rFonts w:eastAsia="Times New Roman"/>
                <w:color w:val="auto"/>
                <w:sz w:val="22"/>
                <w:szCs w:val="22"/>
              </w:rPr>
              <w:t>9</w:t>
            </w:r>
            <w:r w:rsidRPr="003C5DD2">
              <w:rPr>
                <w:rFonts w:eastAsia="Times New Roman"/>
                <w:color w:val="FF0000"/>
                <w:sz w:val="22"/>
                <w:szCs w:val="22"/>
              </w:rPr>
              <w:t xml:space="preserve"> </w:t>
            </w:r>
          </w:p>
        </w:tc>
        <w:tc>
          <w:tcPr>
            <w:tcW w:w="956" w:type="dxa"/>
          </w:tcPr>
          <w:p w14:paraId="14FBCED0" w14:textId="70115079"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0,698</w:t>
            </w:r>
          </w:p>
        </w:tc>
      </w:tr>
      <w:tr w:rsidR="001D5A25" w:rsidRPr="003C5DD2" w14:paraId="69753F12" w14:textId="77777777" w:rsidTr="00C41721">
        <w:tc>
          <w:tcPr>
            <w:tcW w:w="2263" w:type="dxa"/>
          </w:tcPr>
          <w:p w14:paraId="100E305E"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 xml:space="preserve">İndüksiyon </w:t>
            </w:r>
          </w:p>
        </w:tc>
        <w:tc>
          <w:tcPr>
            <w:tcW w:w="1134" w:type="dxa"/>
          </w:tcPr>
          <w:p w14:paraId="0B624817" w14:textId="7737A847" w:rsidR="001D5A25" w:rsidRPr="003C5DD2" w:rsidRDefault="001D5A25" w:rsidP="00C41721">
            <w:pPr>
              <w:jc w:val="center"/>
              <w:rPr>
                <w:rFonts w:eastAsia="Times New Roman"/>
                <w:w w:val="99"/>
                <w:sz w:val="22"/>
                <w:szCs w:val="22"/>
              </w:rPr>
            </w:pPr>
            <w:r w:rsidRPr="003C5DD2">
              <w:rPr>
                <w:rFonts w:eastAsia="Times New Roman"/>
                <w:w w:val="99"/>
                <w:sz w:val="22"/>
                <w:szCs w:val="22"/>
              </w:rPr>
              <w:t>31,1</w:t>
            </w:r>
            <w:r>
              <w:rPr>
                <w:rFonts w:eastAsia="Times New Roman"/>
                <w:w w:val="99"/>
                <w:sz w:val="22"/>
                <w:szCs w:val="22"/>
              </w:rPr>
              <w:t>8</w:t>
            </w:r>
          </w:p>
        </w:tc>
        <w:tc>
          <w:tcPr>
            <w:tcW w:w="993" w:type="dxa"/>
          </w:tcPr>
          <w:p w14:paraId="547447D6" w14:textId="1F3CCEC4" w:rsidR="001D5A25" w:rsidRPr="003C5DD2" w:rsidRDefault="001D5A25" w:rsidP="00C41721">
            <w:pPr>
              <w:jc w:val="center"/>
              <w:rPr>
                <w:rFonts w:eastAsia="Times New Roman"/>
                <w:w w:val="99"/>
                <w:sz w:val="22"/>
                <w:szCs w:val="22"/>
              </w:rPr>
            </w:pPr>
            <w:r w:rsidRPr="003C5DD2">
              <w:rPr>
                <w:rFonts w:eastAsia="Times New Roman"/>
                <w:w w:val="99"/>
                <w:sz w:val="22"/>
                <w:szCs w:val="22"/>
              </w:rPr>
              <w:t>49,30</w:t>
            </w:r>
          </w:p>
        </w:tc>
        <w:tc>
          <w:tcPr>
            <w:tcW w:w="1134" w:type="dxa"/>
          </w:tcPr>
          <w:p w14:paraId="0BF4C066"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w:t>
            </w:r>
            <w:r>
              <w:rPr>
                <w:rFonts w:eastAsia="Times New Roman"/>
                <w:w w:val="99"/>
                <w:sz w:val="22"/>
                <w:szCs w:val="22"/>
              </w:rPr>
              <w:t>65,45</w:t>
            </w:r>
          </w:p>
        </w:tc>
        <w:tc>
          <w:tcPr>
            <w:tcW w:w="1110" w:type="dxa"/>
          </w:tcPr>
          <w:p w14:paraId="4785D2DC" w14:textId="77777777" w:rsidR="001D5A25" w:rsidRPr="003C5DD2" w:rsidRDefault="001D5A25" w:rsidP="00C41721">
            <w:pPr>
              <w:jc w:val="center"/>
              <w:rPr>
                <w:rFonts w:eastAsia="Times New Roman"/>
                <w:w w:val="99"/>
                <w:sz w:val="22"/>
                <w:szCs w:val="22"/>
              </w:rPr>
            </w:pPr>
            <w:r>
              <w:rPr>
                <w:rFonts w:eastAsia="Times New Roman"/>
                <w:w w:val="99"/>
                <w:sz w:val="22"/>
                <w:szCs w:val="22"/>
              </w:rPr>
              <w:t>127,81</w:t>
            </w:r>
          </w:p>
        </w:tc>
        <w:tc>
          <w:tcPr>
            <w:tcW w:w="955" w:type="dxa"/>
          </w:tcPr>
          <w:p w14:paraId="27D74E7F" w14:textId="3D293E5B" w:rsidR="001D5A25" w:rsidRPr="003C5DD2" w:rsidRDefault="001D5A25" w:rsidP="00C41721">
            <w:pPr>
              <w:jc w:val="center"/>
              <w:rPr>
                <w:rFonts w:eastAsia="Times New Roman"/>
                <w:w w:val="99"/>
                <w:sz w:val="22"/>
                <w:szCs w:val="22"/>
              </w:rPr>
            </w:pPr>
            <w:r w:rsidRPr="003C5DD2">
              <w:rPr>
                <w:rFonts w:eastAsia="Times New Roman"/>
                <w:color w:val="auto"/>
                <w:sz w:val="22"/>
                <w:szCs w:val="22"/>
              </w:rPr>
              <w:t>-2,38</w:t>
            </w:r>
            <w:r w:rsidRPr="003C5DD2">
              <w:rPr>
                <w:rFonts w:eastAsia="Times New Roman"/>
                <w:color w:val="000000" w:themeColor="text1"/>
                <w:w w:val="99"/>
                <w:sz w:val="22"/>
                <w:szCs w:val="22"/>
              </w:rPr>
              <w:t xml:space="preserve"> </w:t>
            </w:r>
          </w:p>
        </w:tc>
        <w:tc>
          <w:tcPr>
            <w:tcW w:w="956" w:type="dxa"/>
          </w:tcPr>
          <w:p w14:paraId="73F71889" w14:textId="11AF8B1E"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0,529</w:t>
            </w:r>
          </w:p>
        </w:tc>
      </w:tr>
      <w:tr w:rsidR="001D5A25" w:rsidRPr="003C5DD2" w14:paraId="0327C8DC" w14:textId="77777777" w:rsidTr="00C41721">
        <w:tc>
          <w:tcPr>
            <w:tcW w:w="2263" w:type="dxa"/>
          </w:tcPr>
          <w:p w14:paraId="520186C1"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Amniyotomi</w:t>
            </w:r>
          </w:p>
        </w:tc>
        <w:tc>
          <w:tcPr>
            <w:tcW w:w="1134" w:type="dxa"/>
          </w:tcPr>
          <w:p w14:paraId="1F9B8590" w14:textId="1B5544FB" w:rsidR="001D5A25" w:rsidRPr="003C5DD2" w:rsidRDefault="001D5A25" w:rsidP="00C41721">
            <w:pPr>
              <w:jc w:val="center"/>
              <w:rPr>
                <w:rFonts w:eastAsia="Times New Roman"/>
                <w:w w:val="99"/>
                <w:sz w:val="22"/>
                <w:szCs w:val="22"/>
              </w:rPr>
            </w:pPr>
            <w:r w:rsidRPr="003C5DD2">
              <w:rPr>
                <w:rFonts w:eastAsia="Times New Roman"/>
                <w:w w:val="99"/>
                <w:sz w:val="22"/>
                <w:szCs w:val="22"/>
              </w:rPr>
              <w:t>-17,0</w:t>
            </w:r>
            <w:r>
              <w:rPr>
                <w:rFonts w:eastAsia="Times New Roman"/>
                <w:w w:val="99"/>
                <w:sz w:val="22"/>
                <w:szCs w:val="22"/>
              </w:rPr>
              <w:t>9</w:t>
            </w:r>
          </w:p>
        </w:tc>
        <w:tc>
          <w:tcPr>
            <w:tcW w:w="993" w:type="dxa"/>
          </w:tcPr>
          <w:p w14:paraId="2C5FAAEC" w14:textId="48AB2A19" w:rsidR="001D5A25" w:rsidRPr="003C5DD2" w:rsidRDefault="001D5A25" w:rsidP="00C41721">
            <w:pPr>
              <w:jc w:val="center"/>
              <w:rPr>
                <w:rFonts w:eastAsia="Times New Roman"/>
                <w:w w:val="99"/>
                <w:sz w:val="22"/>
                <w:szCs w:val="22"/>
              </w:rPr>
            </w:pPr>
            <w:r w:rsidRPr="003C5DD2">
              <w:rPr>
                <w:rFonts w:eastAsia="Times New Roman"/>
                <w:w w:val="99"/>
                <w:sz w:val="22"/>
                <w:szCs w:val="22"/>
              </w:rPr>
              <w:t>42,5</w:t>
            </w:r>
            <w:r>
              <w:rPr>
                <w:rFonts w:eastAsia="Times New Roman"/>
                <w:w w:val="99"/>
                <w:sz w:val="22"/>
                <w:szCs w:val="22"/>
              </w:rPr>
              <w:t>9</w:t>
            </w:r>
          </w:p>
        </w:tc>
        <w:tc>
          <w:tcPr>
            <w:tcW w:w="1134" w:type="dxa"/>
          </w:tcPr>
          <w:p w14:paraId="6D2CEFC1"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-1</w:t>
            </w:r>
            <w:r>
              <w:rPr>
                <w:rFonts w:eastAsia="Times New Roman"/>
                <w:w w:val="99"/>
                <w:sz w:val="22"/>
                <w:szCs w:val="22"/>
              </w:rPr>
              <w:t>00</w:t>
            </w:r>
            <w:r w:rsidRPr="003C5DD2">
              <w:rPr>
                <w:rFonts w:eastAsia="Times New Roman"/>
                <w:w w:val="99"/>
                <w:sz w:val="22"/>
                <w:szCs w:val="22"/>
              </w:rPr>
              <w:t>,16</w:t>
            </w:r>
          </w:p>
        </w:tc>
        <w:tc>
          <w:tcPr>
            <w:tcW w:w="1110" w:type="dxa"/>
          </w:tcPr>
          <w:p w14:paraId="6FF6BF03" w14:textId="77777777" w:rsidR="001D5A25" w:rsidRPr="003C5DD2" w:rsidRDefault="001D5A25" w:rsidP="00C41721">
            <w:pPr>
              <w:jc w:val="center"/>
              <w:rPr>
                <w:rFonts w:eastAsia="Times New Roman"/>
                <w:w w:val="99"/>
                <w:sz w:val="22"/>
                <w:szCs w:val="22"/>
              </w:rPr>
            </w:pPr>
            <w:r>
              <w:rPr>
                <w:rFonts w:eastAsia="Times New Roman"/>
                <w:w w:val="99"/>
                <w:sz w:val="22"/>
                <w:szCs w:val="22"/>
              </w:rPr>
              <w:t>66</w:t>
            </w:r>
            <w:r w:rsidRPr="003C5DD2">
              <w:rPr>
                <w:rFonts w:eastAsia="Times New Roman"/>
                <w:w w:val="99"/>
                <w:sz w:val="22"/>
                <w:szCs w:val="22"/>
              </w:rPr>
              <w:t>,98</w:t>
            </w:r>
          </w:p>
        </w:tc>
        <w:tc>
          <w:tcPr>
            <w:tcW w:w="955" w:type="dxa"/>
          </w:tcPr>
          <w:p w14:paraId="14ECE6AC" w14:textId="353840B8" w:rsidR="001D5A25" w:rsidRPr="001D5A25" w:rsidRDefault="001D5A25" w:rsidP="001D5A25">
            <w:pPr>
              <w:jc w:val="center"/>
              <w:rPr>
                <w:rFonts w:eastAsia="Times New Roman"/>
                <w:color w:val="000000" w:themeColor="text1"/>
                <w:sz w:val="22"/>
                <w:szCs w:val="22"/>
              </w:rPr>
            </w:pPr>
            <w:r w:rsidRPr="003C5DD2">
              <w:rPr>
                <w:rFonts w:eastAsia="Times New Roman"/>
                <w:color w:val="000000" w:themeColor="text1"/>
                <w:sz w:val="22"/>
                <w:szCs w:val="22"/>
              </w:rPr>
              <w:t>-0,</w:t>
            </w:r>
            <w:r>
              <w:rPr>
                <w:rFonts w:eastAsia="Times New Roman"/>
                <w:color w:val="000000" w:themeColor="text1"/>
                <w:sz w:val="22"/>
                <w:szCs w:val="22"/>
              </w:rPr>
              <w:t>40</w:t>
            </w:r>
            <w:r w:rsidRPr="003C5DD2">
              <w:rPr>
                <w:rFonts w:eastAsia="Times New Roman"/>
                <w:color w:val="000000" w:themeColor="text1"/>
                <w:w w:val="99"/>
                <w:sz w:val="22"/>
                <w:szCs w:val="22"/>
              </w:rPr>
              <w:t xml:space="preserve"> </w:t>
            </w:r>
          </w:p>
        </w:tc>
        <w:tc>
          <w:tcPr>
            <w:tcW w:w="956" w:type="dxa"/>
          </w:tcPr>
          <w:p w14:paraId="680AD8B0" w14:textId="072749B2"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0,697</w:t>
            </w:r>
          </w:p>
        </w:tc>
      </w:tr>
      <w:tr w:rsidR="001D5A25" w:rsidRPr="003C5DD2" w14:paraId="604F5E32" w14:textId="77777777" w:rsidTr="00C41721">
        <w:tc>
          <w:tcPr>
            <w:tcW w:w="2263" w:type="dxa"/>
          </w:tcPr>
          <w:p w14:paraId="28514922"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 xml:space="preserve">Propes </w:t>
            </w:r>
          </w:p>
        </w:tc>
        <w:tc>
          <w:tcPr>
            <w:tcW w:w="1134" w:type="dxa"/>
          </w:tcPr>
          <w:p w14:paraId="516F7372" w14:textId="7255B6FC" w:rsidR="001D5A25" w:rsidRPr="003C5DD2" w:rsidRDefault="001D5A25" w:rsidP="00C41721">
            <w:pPr>
              <w:jc w:val="center"/>
              <w:rPr>
                <w:rFonts w:eastAsia="Times New Roman"/>
                <w:w w:val="99"/>
                <w:sz w:val="22"/>
                <w:szCs w:val="22"/>
              </w:rPr>
            </w:pPr>
            <w:r w:rsidRPr="003C5DD2">
              <w:rPr>
                <w:rFonts w:eastAsia="Times New Roman"/>
                <w:w w:val="99"/>
                <w:sz w:val="22"/>
                <w:szCs w:val="22"/>
              </w:rPr>
              <w:t>-0,8</w:t>
            </w:r>
            <w:r>
              <w:rPr>
                <w:rFonts w:eastAsia="Times New Roman"/>
                <w:w w:val="99"/>
                <w:sz w:val="22"/>
                <w:szCs w:val="22"/>
              </w:rPr>
              <w:t>9</w:t>
            </w:r>
          </w:p>
        </w:tc>
        <w:tc>
          <w:tcPr>
            <w:tcW w:w="993" w:type="dxa"/>
          </w:tcPr>
          <w:p w14:paraId="3BACC1F1" w14:textId="7C388817" w:rsidR="001D5A25" w:rsidRPr="003C5DD2" w:rsidRDefault="001D5A25" w:rsidP="00C41721">
            <w:pPr>
              <w:jc w:val="center"/>
              <w:rPr>
                <w:rFonts w:eastAsia="Times New Roman"/>
                <w:w w:val="99"/>
                <w:sz w:val="22"/>
                <w:szCs w:val="22"/>
              </w:rPr>
            </w:pPr>
            <w:r w:rsidRPr="003C5DD2">
              <w:rPr>
                <w:rFonts w:eastAsia="Times New Roman"/>
                <w:w w:val="99"/>
                <w:sz w:val="22"/>
                <w:szCs w:val="22"/>
              </w:rPr>
              <w:t>53,5</w:t>
            </w:r>
            <w:r>
              <w:rPr>
                <w:rFonts w:eastAsia="Times New Roman"/>
                <w:w w:val="99"/>
                <w:sz w:val="22"/>
                <w:szCs w:val="22"/>
              </w:rPr>
              <w:t>9</w:t>
            </w:r>
          </w:p>
        </w:tc>
        <w:tc>
          <w:tcPr>
            <w:tcW w:w="1134" w:type="dxa"/>
          </w:tcPr>
          <w:p w14:paraId="6D99191C"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w:t>
            </w:r>
            <w:r>
              <w:rPr>
                <w:rFonts w:eastAsia="Times New Roman"/>
                <w:w w:val="99"/>
                <w:sz w:val="22"/>
                <w:szCs w:val="22"/>
              </w:rPr>
              <w:t>105</w:t>
            </w:r>
            <w:r w:rsidRPr="003C5DD2">
              <w:rPr>
                <w:rFonts w:eastAsia="Times New Roman"/>
                <w:w w:val="99"/>
                <w:sz w:val="22"/>
                <w:szCs w:val="22"/>
              </w:rPr>
              <w:t>,</w:t>
            </w:r>
            <w:r>
              <w:rPr>
                <w:rFonts w:eastAsia="Times New Roman"/>
                <w:w w:val="99"/>
                <w:sz w:val="22"/>
                <w:szCs w:val="22"/>
              </w:rPr>
              <w:t>94</w:t>
            </w:r>
          </w:p>
        </w:tc>
        <w:tc>
          <w:tcPr>
            <w:tcW w:w="1110" w:type="dxa"/>
          </w:tcPr>
          <w:p w14:paraId="256529DB" w14:textId="77777777" w:rsidR="001D5A25" w:rsidRPr="003C5DD2" w:rsidRDefault="001D5A25" w:rsidP="00C41721">
            <w:pPr>
              <w:jc w:val="center"/>
              <w:rPr>
                <w:rFonts w:eastAsia="Times New Roman"/>
                <w:w w:val="99"/>
                <w:sz w:val="22"/>
                <w:szCs w:val="22"/>
              </w:rPr>
            </w:pPr>
            <w:r>
              <w:rPr>
                <w:rFonts w:eastAsia="Times New Roman"/>
                <w:w w:val="99"/>
                <w:sz w:val="22"/>
                <w:szCs w:val="22"/>
              </w:rPr>
              <w:t>104,16</w:t>
            </w:r>
          </w:p>
        </w:tc>
        <w:tc>
          <w:tcPr>
            <w:tcW w:w="955" w:type="dxa"/>
          </w:tcPr>
          <w:p w14:paraId="4166D7ED" w14:textId="36714CD0" w:rsidR="001D5A25" w:rsidRPr="003C5DD2" w:rsidRDefault="001D5A25" w:rsidP="00C41721">
            <w:pPr>
              <w:jc w:val="center"/>
              <w:rPr>
                <w:rFonts w:eastAsia="Times New Roman"/>
                <w:w w:val="99"/>
                <w:sz w:val="22"/>
                <w:szCs w:val="22"/>
              </w:rPr>
            </w:pPr>
            <w:r w:rsidRPr="003C5DD2">
              <w:rPr>
                <w:rFonts w:eastAsia="Times New Roman"/>
                <w:color w:val="auto"/>
                <w:sz w:val="22"/>
                <w:szCs w:val="22"/>
              </w:rPr>
              <w:t>-0,0</w:t>
            </w:r>
            <w:r>
              <w:rPr>
                <w:rFonts w:eastAsia="Times New Roman"/>
                <w:color w:val="auto"/>
                <w:sz w:val="22"/>
                <w:szCs w:val="22"/>
              </w:rPr>
              <w:t>2</w:t>
            </w:r>
          </w:p>
        </w:tc>
        <w:tc>
          <w:tcPr>
            <w:tcW w:w="956" w:type="dxa"/>
          </w:tcPr>
          <w:p w14:paraId="35037294" w14:textId="41178CEF"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0,987</w:t>
            </w:r>
          </w:p>
        </w:tc>
      </w:tr>
      <w:tr w:rsidR="001D5A25" w:rsidRPr="003C5DD2" w14:paraId="74276109" w14:textId="77777777" w:rsidTr="00C41721">
        <w:tc>
          <w:tcPr>
            <w:tcW w:w="2263" w:type="dxa"/>
          </w:tcPr>
          <w:p w14:paraId="5FDD9A79"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 xml:space="preserve">Epidural </w:t>
            </w:r>
          </w:p>
        </w:tc>
        <w:tc>
          <w:tcPr>
            <w:tcW w:w="1134" w:type="dxa"/>
          </w:tcPr>
          <w:p w14:paraId="537C0CE4" w14:textId="5D59C44D" w:rsidR="001D5A25" w:rsidRPr="003C5DD2" w:rsidRDefault="001D5A25" w:rsidP="00C41721">
            <w:pPr>
              <w:jc w:val="center"/>
              <w:rPr>
                <w:rFonts w:eastAsia="Times New Roman"/>
                <w:w w:val="99"/>
                <w:sz w:val="22"/>
                <w:szCs w:val="22"/>
              </w:rPr>
            </w:pPr>
            <w:r w:rsidRPr="003C5DD2">
              <w:rPr>
                <w:rFonts w:eastAsia="Times New Roman"/>
                <w:w w:val="99"/>
                <w:sz w:val="22"/>
                <w:szCs w:val="22"/>
              </w:rPr>
              <w:t>-25,16</w:t>
            </w:r>
          </w:p>
        </w:tc>
        <w:tc>
          <w:tcPr>
            <w:tcW w:w="993" w:type="dxa"/>
          </w:tcPr>
          <w:p w14:paraId="5907671C" w14:textId="1FC9D610" w:rsidR="001D5A25" w:rsidRPr="003C5DD2" w:rsidRDefault="001D5A25" w:rsidP="00C41721">
            <w:pPr>
              <w:jc w:val="center"/>
              <w:rPr>
                <w:rFonts w:eastAsia="Times New Roman"/>
                <w:w w:val="99"/>
                <w:sz w:val="22"/>
                <w:szCs w:val="22"/>
              </w:rPr>
            </w:pPr>
            <w:r w:rsidRPr="003C5DD2">
              <w:rPr>
                <w:rFonts w:eastAsia="Times New Roman"/>
                <w:w w:val="99"/>
                <w:sz w:val="22"/>
                <w:szCs w:val="22"/>
              </w:rPr>
              <w:t>118,36</w:t>
            </w:r>
          </w:p>
        </w:tc>
        <w:tc>
          <w:tcPr>
            <w:tcW w:w="1134" w:type="dxa"/>
          </w:tcPr>
          <w:p w14:paraId="0C0B86AD"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w:t>
            </w:r>
            <w:r>
              <w:rPr>
                <w:rFonts w:eastAsia="Times New Roman"/>
                <w:w w:val="99"/>
                <w:sz w:val="22"/>
                <w:szCs w:val="22"/>
              </w:rPr>
              <w:t>257,16</w:t>
            </w:r>
          </w:p>
        </w:tc>
        <w:tc>
          <w:tcPr>
            <w:tcW w:w="1110" w:type="dxa"/>
          </w:tcPr>
          <w:p w14:paraId="313A44BC" w14:textId="77777777" w:rsidR="001D5A25" w:rsidRPr="003C5DD2" w:rsidRDefault="001D5A25" w:rsidP="00C41721">
            <w:pPr>
              <w:jc w:val="center"/>
              <w:rPr>
                <w:rFonts w:eastAsia="Times New Roman"/>
                <w:w w:val="99"/>
                <w:sz w:val="22"/>
                <w:szCs w:val="22"/>
              </w:rPr>
            </w:pPr>
            <w:r>
              <w:rPr>
                <w:rFonts w:eastAsia="Times New Roman"/>
                <w:w w:val="99"/>
                <w:sz w:val="22"/>
                <w:szCs w:val="22"/>
              </w:rPr>
              <w:t>20</w:t>
            </w:r>
            <w:r w:rsidRPr="003C5DD2">
              <w:rPr>
                <w:rFonts w:eastAsia="Times New Roman"/>
                <w:w w:val="99"/>
                <w:sz w:val="22"/>
                <w:szCs w:val="22"/>
              </w:rPr>
              <w:t>6,</w:t>
            </w:r>
            <w:r>
              <w:rPr>
                <w:rFonts w:eastAsia="Times New Roman"/>
                <w:w w:val="99"/>
                <w:sz w:val="22"/>
                <w:szCs w:val="22"/>
              </w:rPr>
              <w:t>87</w:t>
            </w:r>
          </w:p>
        </w:tc>
        <w:tc>
          <w:tcPr>
            <w:tcW w:w="955" w:type="dxa"/>
          </w:tcPr>
          <w:p w14:paraId="67B2E9FD" w14:textId="094FEB54" w:rsidR="001D5A25" w:rsidRPr="003C5DD2" w:rsidRDefault="001D5A25" w:rsidP="00C41721">
            <w:pPr>
              <w:jc w:val="center"/>
              <w:rPr>
                <w:rFonts w:eastAsia="Times New Roman"/>
                <w:w w:val="99"/>
                <w:sz w:val="22"/>
                <w:szCs w:val="22"/>
              </w:rPr>
            </w:pPr>
            <w:r w:rsidRPr="003C5DD2">
              <w:rPr>
                <w:rFonts w:eastAsia="Times New Roman"/>
                <w:color w:val="auto"/>
                <w:sz w:val="22"/>
                <w:szCs w:val="22"/>
              </w:rPr>
              <w:t>-0,21</w:t>
            </w:r>
          </w:p>
        </w:tc>
        <w:tc>
          <w:tcPr>
            <w:tcW w:w="956" w:type="dxa"/>
          </w:tcPr>
          <w:p w14:paraId="236BA861" w14:textId="22319E1E"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0,833</w:t>
            </w:r>
          </w:p>
        </w:tc>
      </w:tr>
      <w:tr w:rsidR="001D5A25" w:rsidRPr="003C5DD2" w14:paraId="7F029E59" w14:textId="77777777" w:rsidTr="00C41721">
        <w:tc>
          <w:tcPr>
            <w:tcW w:w="2263" w:type="dxa"/>
          </w:tcPr>
          <w:p w14:paraId="25C28145"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Fundal basınç</w:t>
            </w:r>
          </w:p>
        </w:tc>
        <w:tc>
          <w:tcPr>
            <w:tcW w:w="1134" w:type="dxa"/>
          </w:tcPr>
          <w:p w14:paraId="31E5F63B" w14:textId="57CCA73F" w:rsidR="001D5A25" w:rsidRPr="003C5DD2" w:rsidRDefault="001D5A25" w:rsidP="00C41721">
            <w:pPr>
              <w:jc w:val="center"/>
              <w:rPr>
                <w:rFonts w:eastAsia="Times New Roman"/>
                <w:w w:val="99"/>
                <w:sz w:val="22"/>
                <w:szCs w:val="22"/>
              </w:rPr>
            </w:pPr>
            <w:r w:rsidRPr="003C5DD2">
              <w:rPr>
                <w:rFonts w:eastAsia="Times New Roman"/>
                <w:w w:val="99"/>
                <w:sz w:val="22"/>
                <w:szCs w:val="22"/>
              </w:rPr>
              <w:t>-5,79</w:t>
            </w:r>
          </w:p>
        </w:tc>
        <w:tc>
          <w:tcPr>
            <w:tcW w:w="993" w:type="dxa"/>
          </w:tcPr>
          <w:p w14:paraId="5E23F7D2" w14:textId="1D25F975" w:rsidR="001D5A25" w:rsidRPr="003C5DD2" w:rsidRDefault="001D5A25" w:rsidP="00C41721">
            <w:pPr>
              <w:jc w:val="center"/>
              <w:rPr>
                <w:rFonts w:eastAsia="Times New Roman"/>
                <w:w w:val="99"/>
                <w:sz w:val="22"/>
                <w:szCs w:val="22"/>
              </w:rPr>
            </w:pPr>
            <w:r w:rsidRPr="003C5DD2">
              <w:rPr>
                <w:rFonts w:eastAsia="Times New Roman"/>
                <w:w w:val="99"/>
                <w:sz w:val="22"/>
                <w:szCs w:val="22"/>
              </w:rPr>
              <w:t>54,31</w:t>
            </w:r>
          </w:p>
        </w:tc>
        <w:tc>
          <w:tcPr>
            <w:tcW w:w="1134" w:type="dxa"/>
          </w:tcPr>
          <w:p w14:paraId="24E70A95"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-172,80</w:t>
            </w:r>
          </w:p>
        </w:tc>
        <w:tc>
          <w:tcPr>
            <w:tcW w:w="1110" w:type="dxa"/>
          </w:tcPr>
          <w:p w14:paraId="4E8DC10E"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37,00</w:t>
            </w:r>
          </w:p>
        </w:tc>
        <w:tc>
          <w:tcPr>
            <w:tcW w:w="955" w:type="dxa"/>
          </w:tcPr>
          <w:p w14:paraId="36DBD8BC" w14:textId="44246CDA" w:rsidR="001D5A25" w:rsidRPr="003C5DD2" w:rsidRDefault="001D5A25" w:rsidP="00C41721">
            <w:pPr>
              <w:jc w:val="center"/>
              <w:rPr>
                <w:rFonts w:eastAsia="Times New Roman"/>
                <w:w w:val="99"/>
                <w:sz w:val="22"/>
                <w:szCs w:val="22"/>
              </w:rPr>
            </w:pPr>
            <w:r w:rsidRPr="003C5DD2">
              <w:rPr>
                <w:rFonts w:eastAsia="Times New Roman"/>
                <w:color w:val="auto"/>
                <w:sz w:val="22"/>
                <w:szCs w:val="22"/>
              </w:rPr>
              <w:t>-0,1</w:t>
            </w:r>
            <w:r>
              <w:rPr>
                <w:rFonts w:eastAsia="Times New Roman"/>
                <w:color w:val="auto"/>
                <w:sz w:val="22"/>
                <w:szCs w:val="22"/>
              </w:rPr>
              <w:t>1</w:t>
            </w:r>
          </w:p>
        </w:tc>
        <w:tc>
          <w:tcPr>
            <w:tcW w:w="956" w:type="dxa"/>
          </w:tcPr>
          <w:p w14:paraId="2F342881" w14:textId="5D392355"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0,914</w:t>
            </w:r>
          </w:p>
        </w:tc>
      </w:tr>
      <w:tr w:rsidR="001D5A25" w:rsidRPr="003C5DD2" w14:paraId="470A7125" w14:textId="77777777" w:rsidTr="00C41721">
        <w:tc>
          <w:tcPr>
            <w:tcW w:w="2263" w:type="dxa"/>
          </w:tcPr>
          <w:p w14:paraId="2281B318"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Vakum</w:t>
            </w:r>
          </w:p>
        </w:tc>
        <w:tc>
          <w:tcPr>
            <w:tcW w:w="1134" w:type="dxa"/>
          </w:tcPr>
          <w:p w14:paraId="64C075CF" w14:textId="6B9F3C6E" w:rsidR="001D5A25" w:rsidRPr="003C5DD2" w:rsidRDefault="001D5A25" w:rsidP="00C41721">
            <w:pPr>
              <w:jc w:val="center"/>
              <w:rPr>
                <w:rFonts w:eastAsia="Times New Roman"/>
                <w:w w:val="99"/>
                <w:sz w:val="22"/>
                <w:szCs w:val="22"/>
              </w:rPr>
            </w:pPr>
            <w:r w:rsidRPr="003C5DD2">
              <w:rPr>
                <w:rFonts w:eastAsia="Times New Roman"/>
                <w:w w:val="99"/>
                <w:sz w:val="22"/>
                <w:szCs w:val="22"/>
              </w:rPr>
              <w:t>215,2</w:t>
            </w:r>
            <w:r>
              <w:rPr>
                <w:rFonts w:eastAsia="Times New Roman"/>
                <w:w w:val="99"/>
                <w:sz w:val="22"/>
                <w:szCs w:val="22"/>
              </w:rPr>
              <w:t>1</w:t>
            </w:r>
          </w:p>
        </w:tc>
        <w:tc>
          <w:tcPr>
            <w:tcW w:w="993" w:type="dxa"/>
          </w:tcPr>
          <w:p w14:paraId="46747B16" w14:textId="42091C82" w:rsidR="001D5A25" w:rsidRPr="003C5DD2" w:rsidRDefault="001D5A25" w:rsidP="00C41721">
            <w:pPr>
              <w:jc w:val="center"/>
              <w:rPr>
                <w:rFonts w:eastAsia="Times New Roman"/>
                <w:w w:val="99"/>
                <w:sz w:val="22"/>
                <w:szCs w:val="22"/>
              </w:rPr>
            </w:pPr>
            <w:r w:rsidRPr="003C5DD2">
              <w:rPr>
                <w:rFonts w:eastAsia="Times New Roman"/>
                <w:w w:val="99"/>
                <w:sz w:val="22"/>
                <w:szCs w:val="22"/>
              </w:rPr>
              <w:t>104,5</w:t>
            </w:r>
            <w:r>
              <w:rPr>
                <w:rFonts w:eastAsia="Times New Roman"/>
                <w:w w:val="99"/>
                <w:sz w:val="22"/>
                <w:szCs w:val="22"/>
              </w:rPr>
              <w:t>5</w:t>
            </w:r>
          </w:p>
        </w:tc>
        <w:tc>
          <w:tcPr>
            <w:tcW w:w="1134" w:type="dxa"/>
          </w:tcPr>
          <w:p w14:paraId="7DA2E29D" w14:textId="1E66B16A" w:rsidR="001D5A25" w:rsidRPr="003C5DD2" w:rsidRDefault="001D5A25" w:rsidP="00C41721">
            <w:pPr>
              <w:jc w:val="center"/>
              <w:rPr>
                <w:rFonts w:eastAsia="Times New Roman"/>
                <w:w w:val="99"/>
                <w:sz w:val="22"/>
                <w:szCs w:val="22"/>
              </w:rPr>
            </w:pPr>
            <w:r w:rsidRPr="003C5DD2">
              <w:rPr>
                <w:rFonts w:eastAsia="Times New Roman"/>
                <w:w w:val="99"/>
                <w:sz w:val="22"/>
                <w:szCs w:val="22"/>
              </w:rPr>
              <w:t>-238,6</w:t>
            </w:r>
            <w:r>
              <w:rPr>
                <w:rFonts w:eastAsia="Times New Roman"/>
                <w:w w:val="99"/>
                <w:sz w:val="22"/>
                <w:szCs w:val="22"/>
              </w:rPr>
              <w:t>3</w:t>
            </w:r>
          </w:p>
        </w:tc>
        <w:tc>
          <w:tcPr>
            <w:tcW w:w="1110" w:type="dxa"/>
          </w:tcPr>
          <w:p w14:paraId="6CDCA941"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172,70</w:t>
            </w:r>
          </w:p>
        </w:tc>
        <w:tc>
          <w:tcPr>
            <w:tcW w:w="955" w:type="dxa"/>
          </w:tcPr>
          <w:p w14:paraId="53A5DEE5" w14:textId="201BE5C9" w:rsidR="001D5A25" w:rsidRPr="003C5DD2" w:rsidRDefault="001D5A25" w:rsidP="00C41721">
            <w:pPr>
              <w:jc w:val="center"/>
              <w:rPr>
                <w:rFonts w:eastAsia="Times New Roman"/>
                <w:w w:val="99"/>
                <w:sz w:val="22"/>
                <w:szCs w:val="22"/>
              </w:rPr>
            </w:pPr>
            <w:r w:rsidRPr="003C5DD2">
              <w:rPr>
                <w:rFonts w:eastAsia="Times New Roman"/>
                <w:color w:val="auto"/>
                <w:sz w:val="22"/>
                <w:szCs w:val="22"/>
              </w:rPr>
              <w:t>-0,3</w:t>
            </w:r>
            <w:r>
              <w:rPr>
                <w:rFonts w:eastAsia="Times New Roman"/>
                <w:color w:val="auto"/>
                <w:sz w:val="22"/>
                <w:szCs w:val="22"/>
              </w:rPr>
              <w:t>2</w:t>
            </w:r>
          </w:p>
        </w:tc>
        <w:tc>
          <w:tcPr>
            <w:tcW w:w="956" w:type="dxa"/>
          </w:tcPr>
          <w:p w14:paraId="685604FE" w14:textId="5720C7E8"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0,751</w:t>
            </w:r>
          </w:p>
        </w:tc>
      </w:tr>
      <w:tr w:rsidR="001D5A25" w:rsidRPr="003C5DD2" w14:paraId="17CF92D4" w14:textId="77777777" w:rsidTr="00C41721">
        <w:tc>
          <w:tcPr>
            <w:tcW w:w="2263" w:type="dxa"/>
          </w:tcPr>
          <w:p w14:paraId="76A36F5B" w14:textId="77777777" w:rsidR="001D5A25" w:rsidRPr="003C5DD2" w:rsidRDefault="001D5A25" w:rsidP="00C41721">
            <w:pPr>
              <w:rPr>
                <w:rFonts w:eastAsia="Times New Roman"/>
                <w:b/>
                <w:bCs/>
                <w:w w:val="99"/>
                <w:sz w:val="22"/>
                <w:szCs w:val="22"/>
              </w:rPr>
            </w:pPr>
            <w:r w:rsidRPr="003C5DD2">
              <w:rPr>
                <w:rFonts w:eastAsia="Times New Roman"/>
                <w:b/>
                <w:bCs/>
                <w:w w:val="99"/>
                <w:sz w:val="22"/>
                <w:szCs w:val="22"/>
              </w:rPr>
              <w:t>Epizyotomi</w:t>
            </w:r>
          </w:p>
        </w:tc>
        <w:tc>
          <w:tcPr>
            <w:tcW w:w="1134" w:type="dxa"/>
          </w:tcPr>
          <w:p w14:paraId="76F3EADE" w14:textId="23EC5B40" w:rsidR="001D5A25" w:rsidRPr="003C5DD2" w:rsidRDefault="001D5A25" w:rsidP="00C41721">
            <w:pPr>
              <w:jc w:val="center"/>
              <w:rPr>
                <w:rFonts w:eastAsia="Times New Roman"/>
                <w:w w:val="99"/>
                <w:sz w:val="22"/>
                <w:szCs w:val="22"/>
              </w:rPr>
            </w:pPr>
            <w:r w:rsidRPr="003C5DD2">
              <w:rPr>
                <w:rFonts w:eastAsia="Times New Roman"/>
                <w:w w:val="99"/>
                <w:sz w:val="22"/>
                <w:szCs w:val="22"/>
              </w:rPr>
              <w:t>51,2</w:t>
            </w:r>
            <w:r>
              <w:rPr>
                <w:rFonts w:eastAsia="Times New Roman"/>
                <w:w w:val="99"/>
                <w:sz w:val="22"/>
                <w:szCs w:val="22"/>
              </w:rPr>
              <w:t>2</w:t>
            </w:r>
          </w:p>
        </w:tc>
        <w:tc>
          <w:tcPr>
            <w:tcW w:w="993" w:type="dxa"/>
          </w:tcPr>
          <w:p w14:paraId="06864DBF" w14:textId="7297785F" w:rsidR="001D5A25" w:rsidRPr="003C5DD2" w:rsidRDefault="001D5A25" w:rsidP="00C41721">
            <w:pPr>
              <w:jc w:val="center"/>
              <w:rPr>
                <w:rFonts w:eastAsia="Times New Roman"/>
                <w:w w:val="99"/>
                <w:sz w:val="22"/>
                <w:szCs w:val="22"/>
              </w:rPr>
            </w:pPr>
            <w:r w:rsidRPr="003C5DD2">
              <w:rPr>
                <w:rFonts w:eastAsia="Times New Roman"/>
                <w:w w:val="99"/>
                <w:sz w:val="22"/>
                <w:szCs w:val="22"/>
              </w:rPr>
              <w:t>51,71</w:t>
            </w:r>
          </w:p>
        </w:tc>
        <w:tc>
          <w:tcPr>
            <w:tcW w:w="1134" w:type="dxa"/>
          </w:tcPr>
          <w:p w14:paraId="69615F0B"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-52,84</w:t>
            </w:r>
          </w:p>
        </w:tc>
        <w:tc>
          <w:tcPr>
            <w:tcW w:w="1110" w:type="dxa"/>
          </w:tcPr>
          <w:p w14:paraId="57880DD9" w14:textId="77777777" w:rsidR="001D5A25" w:rsidRPr="003C5DD2" w:rsidRDefault="001D5A25" w:rsidP="00C41721">
            <w:pPr>
              <w:jc w:val="center"/>
              <w:rPr>
                <w:rFonts w:eastAsia="Times New Roman"/>
                <w:w w:val="99"/>
                <w:sz w:val="22"/>
                <w:szCs w:val="22"/>
              </w:rPr>
            </w:pPr>
            <w:r w:rsidRPr="003C5DD2">
              <w:rPr>
                <w:rFonts w:eastAsia="Times New Roman"/>
                <w:w w:val="99"/>
                <w:sz w:val="22"/>
                <w:szCs w:val="22"/>
              </w:rPr>
              <w:t>128,93</w:t>
            </w:r>
          </w:p>
        </w:tc>
        <w:tc>
          <w:tcPr>
            <w:tcW w:w="955" w:type="dxa"/>
          </w:tcPr>
          <w:p w14:paraId="18B910AA" w14:textId="655EDD6E" w:rsidR="001D5A25" w:rsidRPr="003C5DD2" w:rsidRDefault="001D5A25" w:rsidP="00C41721">
            <w:pPr>
              <w:jc w:val="center"/>
              <w:rPr>
                <w:rFonts w:eastAsia="Times New Roman"/>
                <w:w w:val="99"/>
                <w:sz w:val="22"/>
                <w:szCs w:val="22"/>
              </w:rPr>
            </w:pPr>
            <w:r w:rsidRPr="003C5DD2">
              <w:rPr>
                <w:rFonts w:eastAsia="Times New Roman"/>
                <w:color w:val="auto"/>
                <w:sz w:val="22"/>
                <w:szCs w:val="22"/>
              </w:rPr>
              <w:t>0,99</w:t>
            </w:r>
          </w:p>
        </w:tc>
        <w:tc>
          <w:tcPr>
            <w:tcW w:w="956" w:type="dxa"/>
          </w:tcPr>
          <w:p w14:paraId="19882A68" w14:textId="2C96E5AC" w:rsidR="001D5A25" w:rsidRPr="003C5DD2" w:rsidRDefault="001D5A25" w:rsidP="00C41721">
            <w:pPr>
              <w:jc w:val="center"/>
              <w:rPr>
                <w:rFonts w:eastAsia="Times New Roman"/>
                <w:w w:val="99"/>
                <w:sz w:val="22"/>
                <w:szCs w:val="22"/>
              </w:rPr>
            </w:pPr>
            <w:r w:rsidRPr="003C5DD2">
              <w:rPr>
                <w:rFonts w:eastAsia="Times New Roman"/>
                <w:color w:val="000000" w:themeColor="text1"/>
                <w:w w:val="99"/>
                <w:sz w:val="22"/>
                <w:szCs w:val="22"/>
              </w:rPr>
              <w:t>0,42</w:t>
            </w:r>
          </w:p>
        </w:tc>
      </w:tr>
      <w:tr w:rsidR="00DB0C4D" w:rsidRPr="003C5DD2" w14:paraId="2D6B8142" w14:textId="77777777" w:rsidTr="00C41721">
        <w:tc>
          <w:tcPr>
            <w:tcW w:w="2263" w:type="dxa"/>
          </w:tcPr>
          <w:p w14:paraId="11408797" w14:textId="77777777" w:rsidR="00DB0C4D" w:rsidRPr="003C5DD2" w:rsidRDefault="00DB0C4D" w:rsidP="00C41721">
            <w:pPr>
              <w:rPr>
                <w:rFonts w:eastAsia="Times New Roman"/>
                <w:b/>
                <w:bCs/>
                <w:w w:val="99"/>
                <w:sz w:val="22"/>
                <w:szCs w:val="22"/>
                <w:vertAlign w:val="superscript"/>
              </w:rPr>
            </w:pPr>
            <w:r w:rsidRPr="003C5DD2">
              <w:rPr>
                <w:rFonts w:eastAsia="Times New Roman"/>
                <w:b/>
                <w:bCs/>
                <w:w w:val="99"/>
                <w:sz w:val="22"/>
                <w:szCs w:val="22"/>
              </w:rPr>
              <w:t>R</w:t>
            </w:r>
            <w:r w:rsidRPr="003C5DD2">
              <w:rPr>
                <w:rFonts w:eastAsia="Times New Roman"/>
                <w:b/>
                <w:bCs/>
                <w:w w:val="99"/>
                <w:sz w:val="22"/>
                <w:szCs w:val="22"/>
                <w:vertAlign w:val="superscript"/>
              </w:rPr>
              <w:t>2</w:t>
            </w:r>
          </w:p>
        </w:tc>
        <w:tc>
          <w:tcPr>
            <w:tcW w:w="1134" w:type="dxa"/>
          </w:tcPr>
          <w:p w14:paraId="739E64A6" w14:textId="77777777" w:rsidR="00DB0C4D" w:rsidRPr="003C5DD2" w:rsidRDefault="00DB0C4D" w:rsidP="00C41721">
            <w:pPr>
              <w:jc w:val="center"/>
              <w:rPr>
                <w:rFonts w:eastAsia="Times New Roman"/>
                <w:w w:val="99"/>
                <w:sz w:val="22"/>
                <w:szCs w:val="22"/>
              </w:rPr>
            </w:pPr>
          </w:p>
        </w:tc>
        <w:tc>
          <w:tcPr>
            <w:tcW w:w="993" w:type="dxa"/>
          </w:tcPr>
          <w:p w14:paraId="1E88285F" w14:textId="77777777" w:rsidR="00DB0C4D" w:rsidRPr="003C5DD2" w:rsidRDefault="00DB0C4D" w:rsidP="00C41721">
            <w:pPr>
              <w:jc w:val="center"/>
              <w:rPr>
                <w:rFonts w:eastAsia="Times New Roman"/>
                <w:w w:val="99"/>
                <w:sz w:val="22"/>
                <w:szCs w:val="22"/>
              </w:rPr>
            </w:pPr>
          </w:p>
        </w:tc>
        <w:tc>
          <w:tcPr>
            <w:tcW w:w="1134" w:type="dxa"/>
          </w:tcPr>
          <w:p w14:paraId="688185EC" w14:textId="77777777" w:rsidR="00DB0C4D" w:rsidRPr="003C5DD2" w:rsidRDefault="00DB0C4D" w:rsidP="00C41721">
            <w:pPr>
              <w:jc w:val="center"/>
              <w:rPr>
                <w:rFonts w:eastAsia="Times New Roman"/>
                <w:w w:val="99"/>
                <w:sz w:val="22"/>
                <w:szCs w:val="22"/>
              </w:rPr>
            </w:pPr>
          </w:p>
        </w:tc>
        <w:tc>
          <w:tcPr>
            <w:tcW w:w="1110" w:type="dxa"/>
          </w:tcPr>
          <w:p w14:paraId="4BFB9E87" w14:textId="77777777" w:rsidR="00DB0C4D" w:rsidRPr="003C5DD2" w:rsidRDefault="00DB0C4D" w:rsidP="00C41721">
            <w:pPr>
              <w:jc w:val="center"/>
              <w:rPr>
                <w:rFonts w:eastAsia="Times New Roman"/>
                <w:w w:val="99"/>
                <w:sz w:val="22"/>
                <w:szCs w:val="22"/>
              </w:rPr>
            </w:pPr>
          </w:p>
        </w:tc>
        <w:tc>
          <w:tcPr>
            <w:tcW w:w="1911" w:type="dxa"/>
            <w:gridSpan w:val="2"/>
          </w:tcPr>
          <w:p w14:paraId="0EFD7B2F" w14:textId="77777777" w:rsidR="00DB0C4D" w:rsidRPr="003C5DD2" w:rsidRDefault="00DB0C4D" w:rsidP="00C41721">
            <w:pPr>
              <w:jc w:val="center"/>
              <w:rPr>
                <w:rFonts w:eastAsia="Times New Roman"/>
                <w:color w:val="auto"/>
                <w:sz w:val="22"/>
                <w:szCs w:val="22"/>
              </w:rPr>
            </w:pPr>
            <w:r w:rsidRPr="003C5DD2">
              <w:rPr>
                <w:rFonts w:eastAsia="Times New Roman"/>
                <w:color w:val="auto"/>
                <w:sz w:val="22"/>
                <w:szCs w:val="22"/>
              </w:rPr>
              <w:t>0,181</w:t>
            </w:r>
          </w:p>
        </w:tc>
      </w:tr>
    </w:tbl>
    <w:p w14:paraId="15C402D0" w14:textId="77777777" w:rsidR="000416D4" w:rsidRPr="002217F8" w:rsidRDefault="000416D4" w:rsidP="004C0632">
      <w:pPr>
        <w:spacing w:line="360" w:lineRule="auto"/>
        <w:rPr>
          <w:rFonts w:eastAsia="Times New Roman"/>
          <w:w w:val="99"/>
          <w:sz w:val="24"/>
          <w:szCs w:val="24"/>
        </w:rPr>
      </w:pPr>
    </w:p>
    <w:p w14:paraId="1593E2D3" w14:textId="77777777" w:rsidR="00DB0C4D" w:rsidRPr="00FC5307" w:rsidRDefault="00DB0C4D" w:rsidP="00DB0C4D">
      <w:pPr>
        <w:spacing w:line="360" w:lineRule="auto"/>
        <w:rPr>
          <w:sz w:val="24"/>
          <w:szCs w:val="24"/>
        </w:rPr>
      </w:pPr>
      <w:r>
        <w:rPr>
          <w:sz w:val="24"/>
          <w:szCs w:val="24"/>
        </w:rPr>
        <w:t>Modelin açıklayıcılık oranı, R</w:t>
      </w:r>
      <w:r w:rsidRPr="00FC5307">
        <w:rPr>
          <w:sz w:val="24"/>
          <w:szCs w:val="24"/>
          <w:vertAlign w:val="superscript"/>
        </w:rPr>
        <w:t>2</w:t>
      </w:r>
      <w:r>
        <w:rPr>
          <w:sz w:val="24"/>
          <w:szCs w:val="24"/>
        </w:rPr>
        <w:t xml:space="preserve">: </w:t>
      </w:r>
      <w:r w:rsidRPr="00FC5307">
        <w:rPr>
          <w:sz w:val="24"/>
          <w:szCs w:val="24"/>
        </w:rPr>
        <w:t>0,</w:t>
      </w:r>
      <w:r>
        <w:rPr>
          <w:sz w:val="24"/>
          <w:szCs w:val="24"/>
        </w:rPr>
        <w:t>181 idi.</w:t>
      </w:r>
    </w:p>
    <w:p w14:paraId="657188E6" w14:textId="48E8D861" w:rsidR="00DB0C4D" w:rsidRPr="006129C6" w:rsidRDefault="00DB0C4D" w:rsidP="000E06FC">
      <w:pPr>
        <w:spacing w:after="120" w:line="360" w:lineRule="auto"/>
        <w:ind w:firstLine="567"/>
        <w:rPr>
          <w:sz w:val="24"/>
          <w:szCs w:val="24"/>
        </w:rPr>
      </w:pPr>
      <w:r w:rsidRPr="006129C6">
        <w:rPr>
          <w:sz w:val="24"/>
          <w:szCs w:val="24"/>
        </w:rPr>
        <w:t xml:space="preserve">Yapılan </w:t>
      </w:r>
      <w:r>
        <w:rPr>
          <w:sz w:val="24"/>
          <w:szCs w:val="24"/>
        </w:rPr>
        <w:t>çoklu linear regresyon analizine göre katkıda bulunan değişken olarak gebelik haftası, gebelik sayısı ve doğumda uygulanan müdahaleler (indüksiyon, amniyotomi, propes, epidural anestezi, fundal basınç vakum epizyotomi) sabit tutulduğunda, doğum sekseği uygulaması toplam doğum süresini istatistiksel olarak anlamlı bir şekilde azalttığı bulunmuştur (t=-2,2</w:t>
      </w:r>
      <w:r w:rsidR="0058098E">
        <w:rPr>
          <w:sz w:val="24"/>
          <w:szCs w:val="24"/>
        </w:rPr>
        <w:t>7</w:t>
      </w:r>
      <w:r>
        <w:rPr>
          <w:sz w:val="24"/>
          <w:szCs w:val="24"/>
        </w:rPr>
        <w:t>, p=0,026)</w:t>
      </w:r>
      <w:r w:rsidRPr="006129C6">
        <w:rPr>
          <w:sz w:val="24"/>
          <w:szCs w:val="24"/>
        </w:rPr>
        <w:t>.</w:t>
      </w:r>
      <w:r w:rsidRPr="00FC5307">
        <w:t xml:space="preserve"> </w:t>
      </w:r>
      <w:r w:rsidRPr="00FC5307">
        <w:rPr>
          <w:sz w:val="24"/>
          <w:szCs w:val="24"/>
        </w:rPr>
        <w:t>Modelin açıklayıcılık oranı, R</w:t>
      </w:r>
      <w:r>
        <w:rPr>
          <w:sz w:val="24"/>
          <w:szCs w:val="24"/>
          <w:vertAlign w:val="superscript"/>
        </w:rPr>
        <w:t>2</w:t>
      </w:r>
      <w:r w:rsidRPr="00FC5307">
        <w:rPr>
          <w:sz w:val="24"/>
          <w:szCs w:val="24"/>
        </w:rPr>
        <w:t>: 0,</w:t>
      </w:r>
      <w:r>
        <w:rPr>
          <w:sz w:val="24"/>
          <w:szCs w:val="24"/>
        </w:rPr>
        <w:t>181</w:t>
      </w:r>
      <w:r w:rsidRPr="00FC5307">
        <w:rPr>
          <w:sz w:val="24"/>
          <w:szCs w:val="24"/>
        </w:rPr>
        <w:t xml:space="preserve"> idi</w:t>
      </w:r>
      <w:r>
        <w:rPr>
          <w:sz w:val="24"/>
          <w:szCs w:val="24"/>
        </w:rPr>
        <w:t xml:space="preserve"> (</w:t>
      </w:r>
      <w:r w:rsidRPr="00FC5307">
        <w:rPr>
          <w:sz w:val="24"/>
          <w:szCs w:val="24"/>
        </w:rPr>
        <w:t>Tablo 7).</w:t>
      </w:r>
    </w:p>
    <w:p w14:paraId="28EB61DA" w14:textId="77777777" w:rsidR="006129C6" w:rsidRPr="006129C6" w:rsidRDefault="006129C6" w:rsidP="006129C6">
      <w:pPr>
        <w:spacing w:line="360" w:lineRule="auto"/>
        <w:rPr>
          <w:rFonts w:eastAsia="Times New Roman"/>
          <w:w w:val="99"/>
          <w:sz w:val="24"/>
          <w:szCs w:val="24"/>
        </w:rPr>
      </w:pPr>
    </w:p>
    <w:p w14:paraId="7F4C4CC5" w14:textId="77777777" w:rsidR="006129C6" w:rsidRPr="006129C6" w:rsidRDefault="006129C6" w:rsidP="006129C6">
      <w:pPr>
        <w:spacing w:line="360" w:lineRule="auto"/>
        <w:rPr>
          <w:rFonts w:eastAsia="Times New Roman"/>
          <w:w w:val="99"/>
          <w:sz w:val="24"/>
          <w:szCs w:val="24"/>
        </w:rPr>
      </w:pPr>
    </w:p>
    <w:p w14:paraId="1F5B1E0C" w14:textId="77777777" w:rsidR="006129C6" w:rsidRDefault="006129C6" w:rsidP="004C0632">
      <w:pPr>
        <w:spacing w:line="360" w:lineRule="auto"/>
        <w:rPr>
          <w:rFonts w:eastAsia="Times New Roman"/>
          <w:w w:val="99"/>
          <w:sz w:val="24"/>
          <w:szCs w:val="24"/>
        </w:rPr>
      </w:pPr>
    </w:p>
    <w:p w14:paraId="056E19AF" w14:textId="77777777" w:rsidR="00650294" w:rsidRDefault="00650294" w:rsidP="004C0632">
      <w:pPr>
        <w:spacing w:line="360" w:lineRule="auto"/>
        <w:rPr>
          <w:rFonts w:eastAsia="Times New Roman"/>
          <w:w w:val="99"/>
          <w:sz w:val="24"/>
          <w:szCs w:val="24"/>
        </w:rPr>
      </w:pPr>
    </w:p>
    <w:p w14:paraId="72923B07" w14:textId="77777777" w:rsidR="00650294" w:rsidRDefault="00650294" w:rsidP="004C0632">
      <w:pPr>
        <w:spacing w:line="360" w:lineRule="auto"/>
        <w:rPr>
          <w:rFonts w:eastAsia="Times New Roman"/>
          <w:w w:val="99"/>
          <w:sz w:val="24"/>
          <w:szCs w:val="24"/>
        </w:rPr>
      </w:pPr>
    </w:p>
    <w:p w14:paraId="758A9333" w14:textId="77777777" w:rsidR="00650294" w:rsidRDefault="00650294" w:rsidP="004C0632">
      <w:pPr>
        <w:spacing w:line="360" w:lineRule="auto"/>
        <w:rPr>
          <w:rFonts w:eastAsia="Times New Roman"/>
          <w:w w:val="99"/>
          <w:sz w:val="24"/>
          <w:szCs w:val="24"/>
        </w:rPr>
      </w:pPr>
    </w:p>
    <w:p w14:paraId="440D7C72" w14:textId="77777777" w:rsidR="00650294" w:rsidRDefault="00650294" w:rsidP="004C0632">
      <w:pPr>
        <w:spacing w:line="360" w:lineRule="auto"/>
        <w:rPr>
          <w:rFonts w:eastAsia="Times New Roman"/>
          <w:w w:val="99"/>
          <w:sz w:val="24"/>
          <w:szCs w:val="24"/>
        </w:rPr>
      </w:pPr>
    </w:p>
    <w:p w14:paraId="4AE97CEF" w14:textId="77777777" w:rsidR="00650294" w:rsidRDefault="00650294" w:rsidP="004C0632">
      <w:pPr>
        <w:spacing w:line="360" w:lineRule="auto"/>
        <w:rPr>
          <w:rFonts w:eastAsia="Times New Roman"/>
          <w:w w:val="99"/>
          <w:sz w:val="24"/>
          <w:szCs w:val="24"/>
        </w:rPr>
      </w:pPr>
    </w:p>
    <w:p w14:paraId="6D80ABD0" w14:textId="77777777" w:rsidR="00650294" w:rsidRDefault="00650294" w:rsidP="004C0632">
      <w:pPr>
        <w:spacing w:line="360" w:lineRule="auto"/>
        <w:rPr>
          <w:rFonts w:eastAsia="Times New Roman"/>
          <w:w w:val="99"/>
          <w:sz w:val="24"/>
          <w:szCs w:val="24"/>
        </w:rPr>
      </w:pPr>
    </w:p>
    <w:p w14:paraId="125C3B4D" w14:textId="77777777" w:rsidR="00650294" w:rsidRDefault="00650294" w:rsidP="004C0632">
      <w:pPr>
        <w:spacing w:line="360" w:lineRule="auto"/>
        <w:rPr>
          <w:rFonts w:eastAsia="Times New Roman"/>
          <w:w w:val="99"/>
          <w:sz w:val="24"/>
          <w:szCs w:val="24"/>
        </w:rPr>
      </w:pPr>
    </w:p>
    <w:p w14:paraId="16E75BEE" w14:textId="77777777" w:rsidR="00650294" w:rsidRDefault="00650294" w:rsidP="004C0632">
      <w:pPr>
        <w:spacing w:line="360" w:lineRule="auto"/>
        <w:rPr>
          <w:rFonts w:eastAsia="Times New Roman"/>
          <w:w w:val="99"/>
          <w:sz w:val="24"/>
          <w:szCs w:val="24"/>
        </w:rPr>
      </w:pPr>
    </w:p>
    <w:p w14:paraId="5968B938" w14:textId="77777777" w:rsidR="00650294" w:rsidRDefault="00650294" w:rsidP="004C0632">
      <w:pPr>
        <w:spacing w:line="360" w:lineRule="auto"/>
        <w:rPr>
          <w:rFonts w:eastAsia="Times New Roman"/>
          <w:w w:val="99"/>
          <w:sz w:val="24"/>
          <w:szCs w:val="24"/>
        </w:rPr>
      </w:pPr>
    </w:p>
    <w:p w14:paraId="71717B08" w14:textId="77777777" w:rsidR="006129C6" w:rsidRDefault="006129C6" w:rsidP="004C0632">
      <w:pPr>
        <w:spacing w:line="360" w:lineRule="auto"/>
        <w:rPr>
          <w:rFonts w:eastAsia="Times New Roman"/>
          <w:w w:val="99"/>
          <w:sz w:val="24"/>
          <w:szCs w:val="24"/>
        </w:rPr>
      </w:pPr>
    </w:p>
    <w:p w14:paraId="6E64CDDF" w14:textId="1C81FB7D" w:rsidR="003C5DD2" w:rsidRPr="00835DB3" w:rsidRDefault="002E7E34" w:rsidP="006E6D66">
      <w:pPr>
        <w:pStyle w:val="Stil2"/>
        <w:numPr>
          <w:ilvl w:val="1"/>
          <w:numId w:val="1"/>
        </w:numPr>
      </w:pPr>
      <w:r>
        <w:lastRenderedPageBreak/>
        <w:t xml:space="preserve"> </w:t>
      </w:r>
      <w:bookmarkStart w:id="75" w:name="_Toc221305147"/>
      <w:r w:rsidR="003C5DD2" w:rsidRPr="00D75FB2">
        <w:t xml:space="preserve">Doğum </w:t>
      </w:r>
      <w:r w:rsidR="003C5DD2">
        <w:t>Eylemi v</w:t>
      </w:r>
      <w:r w:rsidR="003C5DD2" w:rsidRPr="00D75FB2">
        <w:t>e Yenidoğan</w:t>
      </w:r>
      <w:r w:rsidR="003C5DD2">
        <w:t>a İlişkin Bilgiler</w:t>
      </w:r>
      <w:bookmarkEnd w:id="75"/>
      <w:r w:rsidR="003C5DD2" w:rsidRPr="00D75FB2">
        <w:t xml:space="preserve"> </w:t>
      </w:r>
    </w:p>
    <w:p w14:paraId="445C12A7" w14:textId="2ABA6A48" w:rsidR="006129C6" w:rsidRPr="00821905" w:rsidRDefault="003C5DD2" w:rsidP="00821905">
      <w:pPr>
        <w:spacing w:after="120" w:line="360" w:lineRule="auto"/>
        <w:rPr>
          <w:sz w:val="24"/>
          <w:szCs w:val="24"/>
        </w:rPr>
      </w:pPr>
      <w:r w:rsidRPr="00E66E31">
        <w:rPr>
          <w:b/>
          <w:bCs/>
          <w:sz w:val="24"/>
          <w:szCs w:val="24"/>
        </w:rPr>
        <w:t xml:space="preserve">Tablo </w:t>
      </w:r>
      <w:r>
        <w:rPr>
          <w:b/>
          <w:bCs/>
          <w:sz w:val="24"/>
          <w:szCs w:val="24"/>
        </w:rPr>
        <w:t>8</w:t>
      </w:r>
      <w:r w:rsidRPr="00E66E31">
        <w:rPr>
          <w:b/>
          <w:bCs/>
          <w:sz w:val="24"/>
          <w:szCs w:val="24"/>
        </w:rPr>
        <w:t>.</w:t>
      </w:r>
      <w:r w:rsidRPr="00E66E31">
        <w:rPr>
          <w:sz w:val="24"/>
          <w:szCs w:val="24"/>
        </w:rPr>
        <w:t xml:space="preserve"> Doğum </w:t>
      </w:r>
      <w:r>
        <w:rPr>
          <w:sz w:val="24"/>
          <w:szCs w:val="24"/>
        </w:rPr>
        <w:t>eylemi</w:t>
      </w:r>
      <w:r w:rsidRPr="00E66E31">
        <w:rPr>
          <w:sz w:val="24"/>
          <w:szCs w:val="24"/>
        </w:rPr>
        <w:t xml:space="preserve"> </w:t>
      </w:r>
      <w:r>
        <w:rPr>
          <w:sz w:val="24"/>
          <w:szCs w:val="24"/>
        </w:rPr>
        <w:t>v</w:t>
      </w:r>
      <w:r w:rsidRPr="00E66E31">
        <w:rPr>
          <w:sz w:val="24"/>
          <w:szCs w:val="24"/>
        </w:rPr>
        <w:t>e yenidoğan</w:t>
      </w:r>
      <w:r>
        <w:rPr>
          <w:sz w:val="24"/>
          <w:szCs w:val="24"/>
        </w:rPr>
        <w:t>a ilişkin bilgilerin müdahale</w:t>
      </w:r>
      <w:r w:rsidRPr="00E66E31">
        <w:rPr>
          <w:sz w:val="24"/>
          <w:szCs w:val="24"/>
        </w:rPr>
        <w:t xml:space="preserve"> </w:t>
      </w:r>
      <w:r>
        <w:rPr>
          <w:sz w:val="24"/>
          <w:szCs w:val="24"/>
        </w:rPr>
        <w:t>v</w:t>
      </w:r>
      <w:r w:rsidRPr="00E66E31">
        <w:rPr>
          <w:sz w:val="24"/>
          <w:szCs w:val="24"/>
        </w:rPr>
        <w:t>e kontrol grupların</w:t>
      </w:r>
      <w:r>
        <w:rPr>
          <w:sz w:val="24"/>
          <w:szCs w:val="24"/>
        </w:rPr>
        <w:t xml:space="preserve">a </w:t>
      </w:r>
      <w:r w:rsidRPr="00E66E31">
        <w:rPr>
          <w:sz w:val="24"/>
          <w:szCs w:val="24"/>
        </w:rPr>
        <w:t>d</w:t>
      </w:r>
      <w:r>
        <w:rPr>
          <w:sz w:val="24"/>
          <w:szCs w:val="24"/>
        </w:rPr>
        <w:t>ağılımı</w:t>
      </w:r>
      <w:r w:rsidR="00821905">
        <w:rPr>
          <w:sz w:val="24"/>
          <w:szCs w:val="24"/>
        </w:rPr>
        <w:t>.</w:t>
      </w:r>
    </w:p>
    <w:tbl>
      <w:tblPr>
        <w:tblpPr w:leftFromText="141" w:rightFromText="141" w:vertAnchor="text" w:horzAnchor="margin" w:tblpY="92"/>
        <w:tblW w:w="0" w:type="auto"/>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686"/>
        <w:gridCol w:w="836"/>
        <w:gridCol w:w="1064"/>
        <w:gridCol w:w="736"/>
        <w:gridCol w:w="1024"/>
        <w:gridCol w:w="1191"/>
      </w:tblGrid>
      <w:tr w:rsidR="002F57A5" w:rsidRPr="00311A88" w14:paraId="008670F1" w14:textId="77777777" w:rsidTr="00136976">
        <w:trPr>
          <w:trHeight w:val="308"/>
        </w:trPr>
        <w:tc>
          <w:tcPr>
            <w:tcW w:w="3686" w:type="dxa"/>
            <w:vMerge w:val="restart"/>
            <w:tcBorders>
              <w:top w:val="single" w:sz="4" w:space="0" w:color="auto"/>
            </w:tcBorders>
            <w:vAlign w:val="bottom"/>
          </w:tcPr>
          <w:p w14:paraId="474A5569" w14:textId="77777777" w:rsidR="002F57A5" w:rsidRPr="00311A88" w:rsidRDefault="002F57A5" w:rsidP="003C5DD2">
            <w:pPr>
              <w:spacing w:line="240" w:lineRule="auto"/>
              <w:ind w:left="100"/>
              <w:rPr>
                <w:color w:val="FF0000"/>
                <w:sz w:val="22"/>
                <w:szCs w:val="22"/>
              </w:rPr>
            </w:pPr>
            <w:r w:rsidRPr="002F57A5">
              <w:rPr>
                <w:rFonts w:eastAsia="Times New Roman"/>
                <w:b/>
                <w:bCs/>
                <w:color w:val="000000" w:themeColor="text1"/>
                <w:sz w:val="22"/>
                <w:szCs w:val="22"/>
              </w:rPr>
              <w:t>Ölçümler</w:t>
            </w:r>
          </w:p>
        </w:tc>
        <w:tc>
          <w:tcPr>
            <w:tcW w:w="1900" w:type="dxa"/>
            <w:gridSpan w:val="2"/>
            <w:tcBorders>
              <w:top w:val="single" w:sz="4" w:space="0" w:color="auto"/>
              <w:bottom w:val="nil"/>
            </w:tcBorders>
            <w:vAlign w:val="bottom"/>
          </w:tcPr>
          <w:p w14:paraId="09BB71F8" w14:textId="77777777" w:rsidR="002F57A5" w:rsidRPr="002F57A5" w:rsidRDefault="002F57A5" w:rsidP="003C5DD2">
            <w:pPr>
              <w:spacing w:line="240" w:lineRule="auto"/>
              <w:ind w:left="180"/>
              <w:rPr>
                <w:color w:val="000000" w:themeColor="text1"/>
                <w:sz w:val="22"/>
                <w:szCs w:val="22"/>
              </w:rPr>
            </w:pPr>
            <w:r w:rsidRPr="002F57A5">
              <w:rPr>
                <w:rFonts w:eastAsia="Times New Roman"/>
                <w:b/>
                <w:bCs/>
                <w:color w:val="000000" w:themeColor="text1"/>
                <w:sz w:val="22"/>
                <w:szCs w:val="22"/>
              </w:rPr>
              <w:t>Müdahale (n= 54)</w:t>
            </w:r>
          </w:p>
        </w:tc>
        <w:tc>
          <w:tcPr>
            <w:tcW w:w="1760" w:type="dxa"/>
            <w:gridSpan w:val="2"/>
            <w:tcBorders>
              <w:top w:val="single" w:sz="4" w:space="0" w:color="auto"/>
              <w:bottom w:val="nil"/>
            </w:tcBorders>
            <w:vAlign w:val="bottom"/>
          </w:tcPr>
          <w:p w14:paraId="770FDBE1" w14:textId="77777777" w:rsidR="002F57A5" w:rsidRPr="002F57A5" w:rsidRDefault="002F57A5" w:rsidP="003C5DD2">
            <w:pPr>
              <w:spacing w:line="240" w:lineRule="auto"/>
              <w:ind w:left="180"/>
              <w:rPr>
                <w:color w:val="000000" w:themeColor="text1"/>
                <w:sz w:val="22"/>
                <w:szCs w:val="22"/>
              </w:rPr>
            </w:pPr>
            <w:r w:rsidRPr="002F57A5">
              <w:rPr>
                <w:rFonts w:eastAsia="Times New Roman"/>
                <w:b/>
                <w:bCs/>
                <w:color w:val="000000" w:themeColor="text1"/>
                <w:sz w:val="22"/>
                <w:szCs w:val="22"/>
              </w:rPr>
              <w:t>Kontrol (n= 54)</w:t>
            </w:r>
          </w:p>
        </w:tc>
        <w:tc>
          <w:tcPr>
            <w:tcW w:w="1191" w:type="dxa"/>
            <w:tcBorders>
              <w:top w:val="single" w:sz="4" w:space="0" w:color="auto"/>
              <w:bottom w:val="nil"/>
            </w:tcBorders>
            <w:vAlign w:val="bottom"/>
          </w:tcPr>
          <w:p w14:paraId="36734E0F" w14:textId="77777777" w:rsidR="002F57A5" w:rsidRPr="002F57A5" w:rsidRDefault="002F57A5" w:rsidP="003C5DD2">
            <w:pPr>
              <w:spacing w:line="240" w:lineRule="auto"/>
              <w:ind w:left="340"/>
              <w:rPr>
                <w:color w:val="000000" w:themeColor="text1"/>
                <w:sz w:val="22"/>
                <w:szCs w:val="22"/>
              </w:rPr>
            </w:pPr>
            <w:r w:rsidRPr="002F57A5">
              <w:rPr>
                <w:rFonts w:eastAsia="Times New Roman"/>
                <w:b/>
                <w:bCs/>
                <w:color w:val="000000" w:themeColor="text1"/>
                <w:sz w:val="22"/>
                <w:szCs w:val="22"/>
              </w:rPr>
              <w:t>Ki-kare/</w:t>
            </w:r>
          </w:p>
        </w:tc>
      </w:tr>
      <w:tr w:rsidR="002F57A5" w:rsidRPr="00311A88" w14:paraId="4D150871" w14:textId="77777777" w:rsidTr="002F57A5">
        <w:trPr>
          <w:trHeight w:val="249"/>
        </w:trPr>
        <w:tc>
          <w:tcPr>
            <w:tcW w:w="3686" w:type="dxa"/>
            <w:vMerge/>
            <w:tcBorders>
              <w:bottom w:val="single" w:sz="4" w:space="0" w:color="auto"/>
            </w:tcBorders>
            <w:vAlign w:val="bottom"/>
          </w:tcPr>
          <w:p w14:paraId="40A778B6" w14:textId="77777777" w:rsidR="002F57A5" w:rsidRPr="00311A88" w:rsidRDefault="002F57A5" w:rsidP="003C5DD2">
            <w:pPr>
              <w:spacing w:line="240" w:lineRule="auto"/>
              <w:rPr>
                <w:color w:val="FF0000"/>
                <w:sz w:val="22"/>
                <w:szCs w:val="22"/>
              </w:rPr>
            </w:pPr>
          </w:p>
        </w:tc>
        <w:tc>
          <w:tcPr>
            <w:tcW w:w="836" w:type="dxa"/>
            <w:tcBorders>
              <w:top w:val="nil"/>
              <w:bottom w:val="single" w:sz="4" w:space="0" w:color="auto"/>
            </w:tcBorders>
            <w:vAlign w:val="bottom"/>
          </w:tcPr>
          <w:p w14:paraId="73CEA991" w14:textId="77777777" w:rsidR="002F57A5" w:rsidRPr="00311A88" w:rsidRDefault="002F57A5" w:rsidP="003C5DD2">
            <w:pPr>
              <w:spacing w:line="240" w:lineRule="auto"/>
              <w:ind w:left="540"/>
              <w:rPr>
                <w:color w:val="FF0000"/>
                <w:sz w:val="22"/>
                <w:szCs w:val="22"/>
              </w:rPr>
            </w:pPr>
            <w:r w:rsidRPr="002F57A5">
              <w:rPr>
                <w:rFonts w:eastAsia="Times New Roman"/>
                <w:b/>
                <w:bCs/>
                <w:color w:val="000000" w:themeColor="text1"/>
                <w:sz w:val="22"/>
                <w:szCs w:val="22"/>
              </w:rPr>
              <w:t>S</w:t>
            </w:r>
          </w:p>
        </w:tc>
        <w:tc>
          <w:tcPr>
            <w:tcW w:w="1064" w:type="dxa"/>
            <w:tcBorders>
              <w:top w:val="nil"/>
              <w:bottom w:val="single" w:sz="4" w:space="0" w:color="auto"/>
            </w:tcBorders>
            <w:vAlign w:val="bottom"/>
          </w:tcPr>
          <w:p w14:paraId="5A4C27F8" w14:textId="77777777" w:rsidR="002F57A5" w:rsidRPr="002F57A5" w:rsidRDefault="002F57A5" w:rsidP="003C5DD2">
            <w:pPr>
              <w:spacing w:line="240" w:lineRule="auto"/>
              <w:ind w:right="300"/>
              <w:jc w:val="center"/>
              <w:rPr>
                <w:color w:val="000000" w:themeColor="text1"/>
                <w:sz w:val="22"/>
                <w:szCs w:val="22"/>
              </w:rPr>
            </w:pPr>
            <w:r w:rsidRPr="002F57A5">
              <w:rPr>
                <w:rFonts w:eastAsia="Times New Roman"/>
                <w:b/>
                <w:bCs/>
                <w:color w:val="000000" w:themeColor="text1"/>
                <w:w w:val="95"/>
                <w:sz w:val="22"/>
                <w:szCs w:val="22"/>
              </w:rPr>
              <w:t>(%)</w:t>
            </w:r>
          </w:p>
        </w:tc>
        <w:tc>
          <w:tcPr>
            <w:tcW w:w="736" w:type="dxa"/>
            <w:tcBorders>
              <w:top w:val="nil"/>
              <w:bottom w:val="single" w:sz="4" w:space="0" w:color="auto"/>
            </w:tcBorders>
            <w:vAlign w:val="bottom"/>
          </w:tcPr>
          <w:p w14:paraId="36A63E85" w14:textId="77777777" w:rsidR="002F57A5" w:rsidRPr="002F57A5" w:rsidRDefault="002F57A5" w:rsidP="003C5DD2">
            <w:pPr>
              <w:spacing w:line="240" w:lineRule="auto"/>
              <w:ind w:left="520"/>
              <w:rPr>
                <w:color w:val="000000" w:themeColor="text1"/>
                <w:sz w:val="22"/>
                <w:szCs w:val="22"/>
              </w:rPr>
            </w:pPr>
            <w:r w:rsidRPr="002F57A5">
              <w:rPr>
                <w:rFonts w:eastAsia="Times New Roman"/>
                <w:b/>
                <w:bCs/>
                <w:color w:val="000000" w:themeColor="text1"/>
                <w:sz w:val="22"/>
                <w:szCs w:val="22"/>
              </w:rPr>
              <w:t>S</w:t>
            </w:r>
          </w:p>
        </w:tc>
        <w:tc>
          <w:tcPr>
            <w:tcW w:w="1024" w:type="dxa"/>
            <w:tcBorders>
              <w:top w:val="nil"/>
              <w:bottom w:val="single" w:sz="4" w:space="0" w:color="auto"/>
            </w:tcBorders>
            <w:vAlign w:val="bottom"/>
          </w:tcPr>
          <w:p w14:paraId="22B93D99" w14:textId="77777777" w:rsidR="002F57A5" w:rsidRPr="002F57A5" w:rsidRDefault="002F57A5" w:rsidP="003C5DD2">
            <w:pPr>
              <w:spacing w:line="240" w:lineRule="auto"/>
              <w:ind w:right="320"/>
              <w:jc w:val="center"/>
              <w:rPr>
                <w:color w:val="000000" w:themeColor="text1"/>
                <w:sz w:val="22"/>
                <w:szCs w:val="22"/>
              </w:rPr>
            </w:pPr>
            <w:r w:rsidRPr="002F57A5">
              <w:rPr>
                <w:rFonts w:eastAsia="Times New Roman"/>
                <w:b/>
                <w:bCs/>
                <w:color w:val="000000" w:themeColor="text1"/>
                <w:sz w:val="22"/>
                <w:szCs w:val="22"/>
              </w:rPr>
              <w:t>(%)</w:t>
            </w:r>
          </w:p>
        </w:tc>
        <w:tc>
          <w:tcPr>
            <w:tcW w:w="1191" w:type="dxa"/>
            <w:tcBorders>
              <w:top w:val="nil"/>
              <w:bottom w:val="single" w:sz="4" w:space="0" w:color="auto"/>
            </w:tcBorders>
            <w:vAlign w:val="bottom"/>
          </w:tcPr>
          <w:p w14:paraId="377CE2C9" w14:textId="77777777" w:rsidR="002F57A5" w:rsidRPr="002F57A5" w:rsidRDefault="002F57A5" w:rsidP="003C5DD2">
            <w:pPr>
              <w:spacing w:line="240" w:lineRule="auto"/>
              <w:ind w:left="360"/>
              <w:rPr>
                <w:color w:val="000000" w:themeColor="text1"/>
                <w:sz w:val="22"/>
                <w:szCs w:val="22"/>
              </w:rPr>
            </w:pPr>
            <w:proofErr w:type="gramStart"/>
            <w:r w:rsidRPr="002F57A5">
              <w:rPr>
                <w:rFonts w:eastAsia="Times New Roman"/>
                <w:b/>
                <w:bCs/>
                <w:color w:val="000000" w:themeColor="text1"/>
                <w:sz w:val="22"/>
                <w:szCs w:val="22"/>
              </w:rPr>
              <w:t>p</w:t>
            </w:r>
            <w:proofErr w:type="gramEnd"/>
            <w:r w:rsidRPr="002F57A5">
              <w:rPr>
                <w:rFonts w:eastAsia="Times New Roman"/>
                <w:b/>
                <w:bCs/>
                <w:color w:val="000000" w:themeColor="text1"/>
                <w:sz w:val="22"/>
                <w:szCs w:val="22"/>
              </w:rPr>
              <w:t xml:space="preserve"> değeri</w:t>
            </w:r>
          </w:p>
        </w:tc>
      </w:tr>
      <w:tr w:rsidR="003C5DD2" w:rsidRPr="00311A88" w14:paraId="2BEE1890" w14:textId="77777777" w:rsidTr="003C5DD2">
        <w:trPr>
          <w:trHeight w:val="279"/>
        </w:trPr>
        <w:tc>
          <w:tcPr>
            <w:tcW w:w="3686" w:type="dxa"/>
            <w:vAlign w:val="bottom"/>
          </w:tcPr>
          <w:p w14:paraId="28407AE3" w14:textId="77777777" w:rsidR="003C5DD2" w:rsidRPr="00311A88" w:rsidRDefault="003C5DD2" w:rsidP="003C5DD2">
            <w:pPr>
              <w:spacing w:line="240" w:lineRule="auto"/>
              <w:ind w:left="100"/>
              <w:rPr>
                <w:color w:val="FF0000"/>
                <w:sz w:val="22"/>
                <w:szCs w:val="22"/>
              </w:rPr>
            </w:pPr>
            <w:r w:rsidRPr="002F57A5">
              <w:rPr>
                <w:rFonts w:eastAsia="Times New Roman"/>
                <w:b/>
                <w:bCs/>
                <w:color w:val="000000" w:themeColor="text1"/>
                <w:sz w:val="22"/>
                <w:szCs w:val="22"/>
              </w:rPr>
              <w:t>Doğum şekli</w:t>
            </w:r>
          </w:p>
        </w:tc>
        <w:tc>
          <w:tcPr>
            <w:tcW w:w="836" w:type="dxa"/>
            <w:tcBorders>
              <w:top w:val="single" w:sz="4" w:space="0" w:color="auto"/>
            </w:tcBorders>
            <w:vAlign w:val="bottom"/>
          </w:tcPr>
          <w:p w14:paraId="4CB72404" w14:textId="77777777" w:rsidR="003C5DD2" w:rsidRPr="00311A88" w:rsidRDefault="003C5DD2" w:rsidP="003C5DD2">
            <w:pPr>
              <w:spacing w:line="240" w:lineRule="auto"/>
              <w:rPr>
                <w:color w:val="FF0000"/>
                <w:sz w:val="22"/>
                <w:szCs w:val="22"/>
              </w:rPr>
            </w:pPr>
          </w:p>
        </w:tc>
        <w:tc>
          <w:tcPr>
            <w:tcW w:w="1064" w:type="dxa"/>
            <w:tcBorders>
              <w:top w:val="single" w:sz="4" w:space="0" w:color="auto"/>
            </w:tcBorders>
            <w:vAlign w:val="bottom"/>
          </w:tcPr>
          <w:p w14:paraId="28ED8738" w14:textId="77777777" w:rsidR="003C5DD2" w:rsidRPr="002F57A5" w:rsidRDefault="003C5DD2" w:rsidP="003C5DD2">
            <w:pPr>
              <w:spacing w:line="240" w:lineRule="auto"/>
              <w:rPr>
                <w:color w:val="000000" w:themeColor="text1"/>
                <w:sz w:val="22"/>
                <w:szCs w:val="22"/>
              </w:rPr>
            </w:pPr>
          </w:p>
        </w:tc>
        <w:tc>
          <w:tcPr>
            <w:tcW w:w="736" w:type="dxa"/>
            <w:tcBorders>
              <w:top w:val="single" w:sz="4" w:space="0" w:color="auto"/>
            </w:tcBorders>
            <w:vAlign w:val="bottom"/>
          </w:tcPr>
          <w:p w14:paraId="3B693A0C" w14:textId="77777777" w:rsidR="003C5DD2" w:rsidRPr="002F57A5" w:rsidRDefault="003C5DD2" w:rsidP="003C5DD2">
            <w:pPr>
              <w:spacing w:line="240" w:lineRule="auto"/>
              <w:rPr>
                <w:color w:val="000000" w:themeColor="text1"/>
                <w:sz w:val="22"/>
                <w:szCs w:val="22"/>
              </w:rPr>
            </w:pPr>
          </w:p>
        </w:tc>
        <w:tc>
          <w:tcPr>
            <w:tcW w:w="1024" w:type="dxa"/>
            <w:tcBorders>
              <w:top w:val="single" w:sz="4" w:space="0" w:color="auto"/>
            </w:tcBorders>
            <w:vAlign w:val="bottom"/>
          </w:tcPr>
          <w:p w14:paraId="4EE4BBDF" w14:textId="77777777" w:rsidR="003C5DD2" w:rsidRPr="002F57A5" w:rsidRDefault="003C5DD2" w:rsidP="003C5DD2">
            <w:pPr>
              <w:spacing w:line="240" w:lineRule="auto"/>
              <w:rPr>
                <w:color w:val="000000" w:themeColor="text1"/>
                <w:sz w:val="22"/>
                <w:szCs w:val="22"/>
              </w:rPr>
            </w:pPr>
          </w:p>
        </w:tc>
        <w:tc>
          <w:tcPr>
            <w:tcW w:w="1191" w:type="dxa"/>
            <w:tcBorders>
              <w:top w:val="single" w:sz="4" w:space="0" w:color="auto"/>
            </w:tcBorders>
            <w:vAlign w:val="bottom"/>
          </w:tcPr>
          <w:p w14:paraId="380827DD" w14:textId="77777777" w:rsidR="003C5DD2" w:rsidRPr="002F57A5" w:rsidRDefault="003C5DD2" w:rsidP="003C5DD2">
            <w:pPr>
              <w:spacing w:line="240" w:lineRule="auto"/>
              <w:rPr>
                <w:color w:val="000000" w:themeColor="text1"/>
                <w:sz w:val="22"/>
                <w:szCs w:val="22"/>
              </w:rPr>
            </w:pPr>
          </w:p>
        </w:tc>
      </w:tr>
      <w:tr w:rsidR="003C5DD2" w:rsidRPr="003C5DD2" w14:paraId="49ADB0DF" w14:textId="77777777" w:rsidTr="003C5DD2">
        <w:trPr>
          <w:trHeight w:val="290"/>
        </w:trPr>
        <w:tc>
          <w:tcPr>
            <w:tcW w:w="3686" w:type="dxa"/>
            <w:tcBorders>
              <w:bottom w:val="nil"/>
            </w:tcBorders>
            <w:vAlign w:val="bottom"/>
          </w:tcPr>
          <w:p w14:paraId="68310688" w14:textId="77777777" w:rsidR="003C5DD2" w:rsidRPr="003C5DD2" w:rsidRDefault="003C5DD2" w:rsidP="003C5DD2">
            <w:pPr>
              <w:spacing w:line="240" w:lineRule="auto"/>
              <w:rPr>
                <w:sz w:val="22"/>
                <w:szCs w:val="22"/>
              </w:rPr>
            </w:pPr>
            <w:r w:rsidRPr="003C5DD2">
              <w:rPr>
                <w:rFonts w:eastAsia="Times New Roman"/>
                <w:sz w:val="22"/>
                <w:szCs w:val="22"/>
              </w:rPr>
              <w:t xml:space="preserve">     Acil sezaryen </w:t>
            </w:r>
          </w:p>
        </w:tc>
        <w:tc>
          <w:tcPr>
            <w:tcW w:w="836" w:type="dxa"/>
            <w:tcBorders>
              <w:bottom w:val="nil"/>
            </w:tcBorders>
            <w:vAlign w:val="bottom"/>
          </w:tcPr>
          <w:p w14:paraId="3BD46E6A" w14:textId="77777777" w:rsidR="003C5DD2" w:rsidRPr="003C5DD2" w:rsidRDefault="003C5DD2" w:rsidP="003C5DD2">
            <w:pPr>
              <w:spacing w:line="240" w:lineRule="auto"/>
              <w:ind w:left="420"/>
              <w:rPr>
                <w:sz w:val="22"/>
                <w:szCs w:val="22"/>
              </w:rPr>
            </w:pPr>
            <w:r w:rsidRPr="003C5DD2">
              <w:rPr>
                <w:rFonts w:eastAsia="Times New Roman"/>
                <w:sz w:val="22"/>
                <w:szCs w:val="22"/>
              </w:rPr>
              <w:t>8</w:t>
            </w:r>
          </w:p>
        </w:tc>
        <w:tc>
          <w:tcPr>
            <w:tcW w:w="1064" w:type="dxa"/>
            <w:tcBorders>
              <w:bottom w:val="nil"/>
            </w:tcBorders>
            <w:vAlign w:val="bottom"/>
          </w:tcPr>
          <w:p w14:paraId="5F9CBEA2"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(14,8)</w:t>
            </w:r>
          </w:p>
        </w:tc>
        <w:tc>
          <w:tcPr>
            <w:tcW w:w="736" w:type="dxa"/>
            <w:tcBorders>
              <w:bottom w:val="nil"/>
            </w:tcBorders>
            <w:vAlign w:val="bottom"/>
          </w:tcPr>
          <w:p w14:paraId="1B4A3CCC" w14:textId="77777777" w:rsidR="003C5DD2" w:rsidRPr="003C5DD2" w:rsidRDefault="003C5DD2" w:rsidP="003C5DD2">
            <w:pPr>
              <w:spacing w:line="240" w:lineRule="auto"/>
              <w:ind w:left="460"/>
              <w:rPr>
                <w:sz w:val="22"/>
                <w:szCs w:val="22"/>
              </w:rPr>
            </w:pPr>
            <w:r w:rsidRPr="003C5DD2">
              <w:rPr>
                <w:rFonts w:eastAsia="Times New Roman"/>
                <w:sz w:val="22"/>
                <w:szCs w:val="22"/>
              </w:rPr>
              <w:t>8</w:t>
            </w:r>
          </w:p>
        </w:tc>
        <w:tc>
          <w:tcPr>
            <w:tcW w:w="1024" w:type="dxa"/>
            <w:tcBorders>
              <w:bottom w:val="nil"/>
            </w:tcBorders>
            <w:vAlign w:val="bottom"/>
          </w:tcPr>
          <w:p w14:paraId="0A0B1FD3"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(14,8)</w:t>
            </w:r>
          </w:p>
        </w:tc>
        <w:tc>
          <w:tcPr>
            <w:tcW w:w="1191" w:type="dxa"/>
            <w:tcBorders>
              <w:bottom w:val="nil"/>
            </w:tcBorders>
            <w:vAlign w:val="bottom"/>
          </w:tcPr>
          <w:p w14:paraId="67D0A097"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 0,000</w:t>
            </w:r>
          </w:p>
        </w:tc>
      </w:tr>
      <w:tr w:rsidR="003C5DD2" w:rsidRPr="003C5DD2" w14:paraId="1D0ABD40" w14:textId="77777777" w:rsidTr="003C5DD2">
        <w:trPr>
          <w:trHeight w:val="304"/>
        </w:trPr>
        <w:tc>
          <w:tcPr>
            <w:tcW w:w="3686" w:type="dxa"/>
            <w:tcBorders>
              <w:top w:val="nil"/>
              <w:bottom w:val="single" w:sz="4" w:space="0" w:color="auto"/>
            </w:tcBorders>
            <w:vAlign w:val="bottom"/>
          </w:tcPr>
          <w:p w14:paraId="27674A0F" w14:textId="77777777" w:rsidR="003C5DD2" w:rsidRPr="003C5DD2" w:rsidRDefault="003C5DD2" w:rsidP="003C5DD2">
            <w:pPr>
              <w:spacing w:line="240" w:lineRule="auto"/>
              <w:rPr>
                <w:sz w:val="22"/>
                <w:szCs w:val="22"/>
              </w:rPr>
            </w:pPr>
            <w:r w:rsidRPr="003C5DD2">
              <w:rPr>
                <w:rFonts w:eastAsia="Times New Roman"/>
                <w:sz w:val="22"/>
                <w:szCs w:val="22"/>
              </w:rPr>
              <w:t xml:space="preserve">     Vajinal doğum</w:t>
            </w:r>
          </w:p>
        </w:tc>
        <w:tc>
          <w:tcPr>
            <w:tcW w:w="836" w:type="dxa"/>
            <w:tcBorders>
              <w:top w:val="nil"/>
              <w:bottom w:val="single" w:sz="4" w:space="0" w:color="auto"/>
            </w:tcBorders>
            <w:vAlign w:val="bottom"/>
          </w:tcPr>
          <w:p w14:paraId="4090DC45" w14:textId="77777777" w:rsidR="003C5DD2" w:rsidRPr="003C5DD2" w:rsidRDefault="003C5DD2" w:rsidP="003C5DD2">
            <w:pPr>
              <w:spacing w:line="240" w:lineRule="auto"/>
              <w:ind w:left="440"/>
              <w:rPr>
                <w:sz w:val="22"/>
                <w:szCs w:val="22"/>
              </w:rPr>
            </w:pPr>
            <w:r w:rsidRPr="003C5DD2">
              <w:rPr>
                <w:rFonts w:eastAsia="Times New Roman"/>
                <w:sz w:val="22"/>
                <w:szCs w:val="22"/>
              </w:rPr>
              <w:t xml:space="preserve">46 </w:t>
            </w:r>
          </w:p>
        </w:tc>
        <w:tc>
          <w:tcPr>
            <w:tcW w:w="1064" w:type="dxa"/>
            <w:tcBorders>
              <w:top w:val="nil"/>
              <w:bottom w:val="single" w:sz="4" w:space="0" w:color="auto"/>
            </w:tcBorders>
            <w:vAlign w:val="bottom"/>
          </w:tcPr>
          <w:p w14:paraId="105F0D19" w14:textId="77777777" w:rsidR="003C5DD2" w:rsidRPr="003C5DD2" w:rsidRDefault="003C5DD2" w:rsidP="003C5DD2">
            <w:pPr>
              <w:spacing w:line="240" w:lineRule="auto"/>
              <w:ind w:right="260"/>
              <w:rPr>
                <w:sz w:val="22"/>
                <w:szCs w:val="22"/>
              </w:rPr>
            </w:pPr>
            <w:r w:rsidRPr="003C5DD2">
              <w:rPr>
                <w:rFonts w:eastAsia="Times New Roman"/>
                <w:w w:val="99"/>
                <w:sz w:val="22"/>
                <w:szCs w:val="22"/>
              </w:rPr>
              <w:t xml:space="preserve">  (85,2)</w:t>
            </w:r>
          </w:p>
        </w:tc>
        <w:tc>
          <w:tcPr>
            <w:tcW w:w="736" w:type="dxa"/>
            <w:tcBorders>
              <w:top w:val="nil"/>
              <w:bottom w:val="single" w:sz="4" w:space="0" w:color="auto"/>
            </w:tcBorders>
            <w:vAlign w:val="bottom"/>
          </w:tcPr>
          <w:p w14:paraId="29863D3E" w14:textId="77777777" w:rsidR="003C5DD2" w:rsidRPr="003C5DD2" w:rsidRDefault="003C5DD2" w:rsidP="003C5DD2">
            <w:pPr>
              <w:spacing w:line="240" w:lineRule="auto"/>
              <w:ind w:left="460"/>
              <w:rPr>
                <w:sz w:val="22"/>
                <w:szCs w:val="22"/>
              </w:rPr>
            </w:pPr>
            <w:r w:rsidRPr="003C5DD2">
              <w:rPr>
                <w:rFonts w:eastAsia="Times New Roman"/>
                <w:sz w:val="22"/>
                <w:szCs w:val="22"/>
              </w:rPr>
              <w:t>46</w:t>
            </w:r>
          </w:p>
        </w:tc>
        <w:tc>
          <w:tcPr>
            <w:tcW w:w="1024" w:type="dxa"/>
            <w:tcBorders>
              <w:top w:val="nil"/>
              <w:bottom w:val="single" w:sz="4" w:space="0" w:color="auto"/>
            </w:tcBorders>
            <w:vAlign w:val="bottom"/>
          </w:tcPr>
          <w:p w14:paraId="1DE8401A"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(85,2)</w:t>
            </w:r>
          </w:p>
        </w:tc>
        <w:tc>
          <w:tcPr>
            <w:tcW w:w="1191" w:type="dxa"/>
            <w:tcBorders>
              <w:top w:val="nil"/>
              <w:bottom w:val="single" w:sz="4" w:space="0" w:color="auto"/>
            </w:tcBorders>
            <w:vAlign w:val="bottom"/>
          </w:tcPr>
          <w:p w14:paraId="71EFF158"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 1,000</w:t>
            </w:r>
          </w:p>
        </w:tc>
      </w:tr>
      <w:tr w:rsidR="003C5DD2" w:rsidRPr="003C5DD2" w14:paraId="7C8E4323" w14:textId="77777777" w:rsidTr="003C5DD2">
        <w:trPr>
          <w:trHeight w:val="279"/>
        </w:trPr>
        <w:tc>
          <w:tcPr>
            <w:tcW w:w="3686" w:type="dxa"/>
            <w:tcBorders>
              <w:top w:val="single" w:sz="4" w:space="0" w:color="auto"/>
            </w:tcBorders>
            <w:vAlign w:val="bottom"/>
          </w:tcPr>
          <w:p w14:paraId="400AF287" w14:textId="77777777" w:rsidR="003C5DD2" w:rsidRPr="003C5DD2" w:rsidRDefault="003C5DD2" w:rsidP="003C5DD2">
            <w:pPr>
              <w:spacing w:line="240" w:lineRule="auto"/>
              <w:ind w:left="100"/>
              <w:rPr>
                <w:sz w:val="22"/>
                <w:szCs w:val="22"/>
              </w:rPr>
            </w:pPr>
            <w:r w:rsidRPr="003C5DD2">
              <w:rPr>
                <w:rFonts w:eastAsia="Times New Roman"/>
                <w:b/>
                <w:bCs/>
                <w:sz w:val="22"/>
                <w:szCs w:val="22"/>
              </w:rPr>
              <w:t>Sezaryen nedeni</w:t>
            </w:r>
          </w:p>
        </w:tc>
        <w:tc>
          <w:tcPr>
            <w:tcW w:w="836" w:type="dxa"/>
            <w:tcBorders>
              <w:top w:val="single" w:sz="4" w:space="0" w:color="auto"/>
            </w:tcBorders>
            <w:vAlign w:val="bottom"/>
          </w:tcPr>
          <w:p w14:paraId="7F06FA4F"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49BD9DA9"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0A564B11"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2B8A8985"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7CCA6B96" w14:textId="77777777" w:rsidR="003C5DD2" w:rsidRPr="003C5DD2" w:rsidRDefault="003C5DD2" w:rsidP="003C5DD2">
            <w:pPr>
              <w:spacing w:line="240" w:lineRule="auto"/>
              <w:rPr>
                <w:sz w:val="22"/>
                <w:szCs w:val="22"/>
              </w:rPr>
            </w:pPr>
          </w:p>
        </w:tc>
      </w:tr>
      <w:tr w:rsidR="003C5DD2" w:rsidRPr="003C5DD2" w14:paraId="6B308FA1" w14:textId="77777777" w:rsidTr="003C5DD2">
        <w:trPr>
          <w:trHeight w:val="290"/>
        </w:trPr>
        <w:tc>
          <w:tcPr>
            <w:tcW w:w="3686" w:type="dxa"/>
            <w:tcBorders>
              <w:bottom w:val="nil"/>
            </w:tcBorders>
            <w:vAlign w:val="bottom"/>
          </w:tcPr>
          <w:p w14:paraId="78B29A43" w14:textId="77777777" w:rsidR="003C5DD2" w:rsidRPr="003C5DD2" w:rsidRDefault="003C5DD2" w:rsidP="003C5DD2">
            <w:pPr>
              <w:spacing w:line="240" w:lineRule="auto"/>
              <w:ind w:left="280"/>
              <w:rPr>
                <w:sz w:val="22"/>
                <w:szCs w:val="22"/>
              </w:rPr>
            </w:pPr>
            <w:r w:rsidRPr="003C5DD2">
              <w:rPr>
                <w:rFonts w:eastAsia="Times New Roman"/>
                <w:sz w:val="22"/>
                <w:szCs w:val="22"/>
              </w:rPr>
              <w:t>Fetal distres</w:t>
            </w:r>
          </w:p>
        </w:tc>
        <w:tc>
          <w:tcPr>
            <w:tcW w:w="836" w:type="dxa"/>
            <w:tcBorders>
              <w:bottom w:val="nil"/>
            </w:tcBorders>
            <w:vAlign w:val="bottom"/>
          </w:tcPr>
          <w:p w14:paraId="76D4E29D" w14:textId="77777777" w:rsidR="003C5DD2" w:rsidRPr="003C5DD2" w:rsidRDefault="003C5DD2" w:rsidP="003C5DD2">
            <w:pPr>
              <w:spacing w:line="240" w:lineRule="auto"/>
              <w:ind w:left="440"/>
              <w:rPr>
                <w:sz w:val="22"/>
                <w:szCs w:val="22"/>
              </w:rPr>
            </w:pPr>
            <w:r w:rsidRPr="003C5DD2">
              <w:rPr>
                <w:rFonts w:eastAsia="Times New Roman"/>
                <w:sz w:val="22"/>
                <w:szCs w:val="22"/>
              </w:rPr>
              <w:t>8</w:t>
            </w:r>
          </w:p>
        </w:tc>
        <w:tc>
          <w:tcPr>
            <w:tcW w:w="1064" w:type="dxa"/>
            <w:tcBorders>
              <w:bottom w:val="nil"/>
            </w:tcBorders>
            <w:vAlign w:val="bottom"/>
          </w:tcPr>
          <w:p w14:paraId="60069EFD"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(14,8)</w:t>
            </w:r>
          </w:p>
        </w:tc>
        <w:tc>
          <w:tcPr>
            <w:tcW w:w="736" w:type="dxa"/>
            <w:tcBorders>
              <w:bottom w:val="nil"/>
            </w:tcBorders>
            <w:vAlign w:val="bottom"/>
          </w:tcPr>
          <w:p w14:paraId="790E36C9" w14:textId="77777777" w:rsidR="003C5DD2" w:rsidRPr="003C5DD2" w:rsidRDefault="003C5DD2" w:rsidP="003C5DD2">
            <w:pPr>
              <w:spacing w:line="240" w:lineRule="auto"/>
              <w:ind w:left="440"/>
              <w:rPr>
                <w:sz w:val="22"/>
                <w:szCs w:val="22"/>
              </w:rPr>
            </w:pPr>
            <w:r w:rsidRPr="003C5DD2">
              <w:rPr>
                <w:rFonts w:eastAsia="Times New Roman"/>
                <w:sz w:val="22"/>
                <w:szCs w:val="22"/>
              </w:rPr>
              <w:t>4</w:t>
            </w:r>
          </w:p>
        </w:tc>
        <w:tc>
          <w:tcPr>
            <w:tcW w:w="1024" w:type="dxa"/>
            <w:tcBorders>
              <w:bottom w:val="nil"/>
            </w:tcBorders>
            <w:vAlign w:val="bottom"/>
          </w:tcPr>
          <w:p w14:paraId="3158A5EC" w14:textId="77777777" w:rsidR="003C5DD2" w:rsidRPr="003C5DD2" w:rsidRDefault="003C5DD2" w:rsidP="003C5DD2">
            <w:pPr>
              <w:spacing w:line="240" w:lineRule="auto"/>
              <w:ind w:left="60"/>
              <w:rPr>
                <w:sz w:val="22"/>
                <w:szCs w:val="22"/>
              </w:rPr>
            </w:pPr>
            <w:r w:rsidRPr="003C5DD2">
              <w:rPr>
                <w:rFonts w:eastAsia="Times New Roman"/>
                <w:sz w:val="22"/>
                <w:szCs w:val="22"/>
              </w:rPr>
              <w:t>(7,4)</w:t>
            </w:r>
          </w:p>
        </w:tc>
        <w:tc>
          <w:tcPr>
            <w:tcW w:w="1191" w:type="dxa"/>
            <w:tcBorders>
              <w:bottom w:val="nil"/>
            </w:tcBorders>
            <w:vAlign w:val="bottom"/>
          </w:tcPr>
          <w:p w14:paraId="30E20D9A" w14:textId="1A6978E0" w:rsidR="003C5DD2" w:rsidRPr="003C5DD2" w:rsidRDefault="002F57A5" w:rsidP="003C5DD2">
            <w:pPr>
              <w:spacing w:line="240" w:lineRule="auto"/>
              <w:jc w:val="center"/>
              <w:rPr>
                <w:sz w:val="22"/>
                <w:szCs w:val="22"/>
              </w:rPr>
            </w:pPr>
            <w:r>
              <w:rPr>
                <w:sz w:val="22"/>
                <w:szCs w:val="22"/>
              </w:rPr>
              <w:t>-</w:t>
            </w:r>
          </w:p>
        </w:tc>
      </w:tr>
      <w:tr w:rsidR="003C5DD2" w:rsidRPr="003C5DD2" w14:paraId="6C606C8F" w14:textId="77777777" w:rsidTr="003C5DD2">
        <w:trPr>
          <w:trHeight w:val="297"/>
        </w:trPr>
        <w:tc>
          <w:tcPr>
            <w:tcW w:w="3686" w:type="dxa"/>
            <w:tcBorders>
              <w:top w:val="nil"/>
              <w:bottom w:val="single" w:sz="4" w:space="0" w:color="auto"/>
            </w:tcBorders>
            <w:vAlign w:val="bottom"/>
          </w:tcPr>
          <w:p w14:paraId="410306A7" w14:textId="77777777" w:rsidR="003C5DD2" w:rsidRPr="003C5DD2" w:rsidRDefault="003C5DD2" w:rsidP="003C5DD2">
            <w:pPr>
              <w:spacing w:line="240" w:lineRule="auto"/>
              <w:ind w:left="280"/>
              <w:rPr>
                <w:sz w:val="22"/>
                <w:szCs w:val="22"/>
              </w:rPr>
            </w:pPr>
            <w:r w:rsidRPr="003C5DD2">
              <w:rPr>
                <w:rFonts w:eastAsia="Times New Roman"/>
                <w:sz w:val="22"/>
                <w:szCs w:val="22"/>
              </w:rPr>
              <w:t>İlerlemeyen travay</w:t>
            </w:r>
          </w:p>
        </w:tc>
        <w:tc>
          <w:tcPr>
            <w:tcW w:w="836" w:type="dxa"/>
            <w:tcBorders>
              <w:top w:val="nil"/>
              <w:bottom w:val="single" w:sz="4" w:space="0" w:color="auto"/>
            </w:tcBorders>
            <w:vAlign w:val="bottom"/>
          </w:tcPr>
          <w:p w14:paraId="2C23158D" w14:textId="77777777" w:rsidR="003C5DD2" w:rsidRPr="003C5DD2" w:rsidRDefault="003C5DD2" w:rsidP="003C5DD2">
            <w:pPr>
              <w:spacing w:line="240" w:lineRule="auto"/>
              <w:ind w:left="440"/>
              <w:rPr>
                <w:sz w:val="22"/>
                <w:szCs w:val="22"/>
              </w:rPr>
            </w:pPr>
            <w:r w:rsidRPr="003C5DD2">
              <w:rPr>
                <w:rFonts w:eastAsia="Times New Roman"/>
                <w:sz w:val="22"/>
                <w:szCs w:val="22"/>
              </w:rPr>
              <w:t>-</w:t>
            </w:r>
          </w:p>
        </w:tc>
        <w:tc>
          <w:tcPr>
            <w:tcW w:w="1064" w:type="dxa"/>
            <w:tcBorders>
              <w:top w:val="nil"/>
              <w:bottom w:val="single" w:sz="4" w:space="0" w:color="auto"/>
            </w:tcBorders>
            <w:vAlign w:val="bottom"/>
          </w:tcPr>
          <w:p w14:paraId="58FE96BE"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(0,0)</w:t>
            </w:r>
          </w:p>
        </w:tc>
        <w:tc>
          <w:tcPr>
            <w:tcW w:w="736" w:type="dxa"/>
            <w:tcBorders>
              <w:top w:val="nil"/>
              <w:bottom w:val="single" w:sz="4" w:space="0" w:color="auto"/>
            </w:tcBorders>
            <w:vAlign w:val="bottom"/>
          </w:tcPr>
          <w:p w14:paraId="39E9CCAB" w14:textId="77777777" w:rsidR="003C5DD2" w:rsidRPr="003C5DD2" w:rsidRDefault="003C5DD2" w:rsidP="003C5DD2">
            <w:pPr>
              <w:spacing w:line="240" w:lineRule="auto"/>
              <w:ind w:left="440"/>
              <w:rPr>
                <w:sz w:val="22"/>
                <w:szCs w:val="22"/>
              </w:rPr>
            </w:pPr>
            <w:r w:rsidRPr="003C5DD2">
              <w:rPr>
                <w:rFonts w:eastAsia="Times New Roman"/>
                <w:sz w:val="22"/>
                <w:szCs w:val="22"/>
              </w:rPr>
              <w:t>4</w:t>
            </w:r>
          </w:p>
        </w:tc>
        <w:tc>
          <w:tcPr>
            <w:tcW w:w="1024" w:type="dxa"/>
            <w:tcBorders>
              <w:top w:val="nil"/>
              <w:bottom w:val="single" w:sz="4" w:space="0" w:color="auto"/>
            </w:tcBorders>
            <w:vAlign w:val="bottom"/>
          </w:tcPr>
          <w:p w14:paraId="595D8733" w14:textId="77777777" w:rsidR="003C5DD2" w:rsidRPr="003C5DD2" w:rsidRDefault="003C5DD2" w:rsidP="003C5DD2">
            <w:pPr>
              <w:spacing w:line="240" w:lineRule="auto"/>
              <w:ind w:left="60"/>
              <w:rPr>
                <w:sz w:val="22"/>
                <w:szCs w:val="22"/>
              </w:rPr>
            </w:pPr>
            <w:r w:rsidRPr="003C5DD2">
              <w:rPr>
                <w:rFonts w:eastAsia="Times New Roman"/>
                <w:sz w:val="22"/>
                <w:szCs w:val="22"/>
              </w:rPr>
              <w:t>(7,4)</w:t>
            </w:r>
          </w:p>
        </w:tc>
        <w:tc>
          <w:tcPr>
            <w:tcW w:w="1191" w:type="dxa"/>
            <w:tcBorders>
              <w:top w:val="nil"/>
              <w:bottom w:val="single" w:sz="4" w:space="0" w:color="auto"/>
            </w:tcBorders>
            <w:vAlign w:val="bottom"/>
          </w:tcPr>
          <w:p w14:paraId="74188983" w14:textId="5B4EDD39" w:rsidR="003C5DD2" w:rsidRPr="003C5DD2" w:rsidRDefault="002F57A5" w:rsidP="003C5DD2">
            <w:pPr>
              <w:spacing w:line="240" w:lineRule="auto"/>
              <w:jc w:val="center"/>
              <w:rPr>
                <w:b/>
                <w:bCs/>
                <w:sz w:val="22"/>
                <w:szCs w:val="22"/>
              </w:rPr>
            </w:pPr>
            <w:r>
              <w:rPr>
                <w:b/>
                <w:bCs/>
                <w:sz w:val="22"/>
                <w:szCs w:val="22"/>
              </w:rPr>
              <w:t>-</w:t>
            </w:r>
          </w:p>
        </w:tc>
      </w:tr>
      <w:tr w:rsidR="003C5DD2" w:rsidRPr="003C5DD2" w14:paraId="3074F0EF" w14:textId="77777777" w:rsidTr="003C5DD2">
        <w:trPr>
          <w:trHeight w:val="283"/>
        </w:trPr>
        <w:tc>
          <w:tcPr>
            <w:tcW w:w="3686" w:type="dxa"/>
            <w:tcBorders>
              <w:top w:val="single" w:sz="4" w:space="0" w:color="auto"/>
            </w:tcBorders>
            <w:vAlign w:val="bottom"/>
          </w:tcPr>
          <w:p w14:paraId="4A31A176" w14:textId="77777777" w:rsidR="003C5DD2" w:rsidRPr="003C5DD2" w:rsidRDefault="003C5DD2" w:rsidP="003C5DD2">
            <w:pPr>
              <w:spacing w:line="240" w:lineRule="auto"/>
              <w:ind w:left="100"/>
              <w:rPr>
                <w:rFonts w:eastAsia="Times New Roman"/>
                <w:b/>
                <w:bCs/>
                <w:sz w:val="22"/>
                <w:szCs w:val="22"/>
              </w:rPr>
            </w:pPr>
            <w:r w:rsidRPr="003C5DD2">
              <w:rPr>
                <w:rFonts w:eastAsia="Times New Roman"/>
                <w:b/>
                <w:bCs/>
                <w:color w:val="000000" w:themeColor="text1"/>
                <w:sz w:val="22"/>
                <w:szCs w:val="22"/>
              </w:rPr>
              <w:t>Travay sürecinde FKA’nın durumu</w:t>
            </w:r>
          </w:p>
        </w:tc>
        <w:tc>
          <w:tcPr>
            <w:tcW w:w="836" w:type="dxa"/>
            <w:tcBorders>
              <w:top w:val="single" w:sz="4" w:space="0" w:color="auto"/>
            </w:tcBorders>
            <w:vAlign w:val="bottom"/>
          </w:tcPr>
          <w:p w14:paraId="6D0BFAEA"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7FA5D50C"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17EB18BC"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3120A303"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4C1A8534" w14:textId="77777777" w:rsidR="003C5DD2" w:rsidRPr="003C5DD2" w:rsidRDefault="003C5DD2" w:rsidP="003C5DD2">
            <w:pPr>
              <w:spacing w:line="240" w:lineRule="auto"/>
              <w:rPr>
                <w:sz w:val="22"/>
                <w:szCs w:val="22"/>
              </w:rPr>
            </w:pPr>
          </w:p>
        </w:tc>
      </w:tr>
      <w:tr w:rsidR="003C5DD2" w:rsidRPr="003C5DD2" w14:paraId="77F1CFAA" w14:textId="77777777" w:rsidTr="003C5DD2">
        <w:trPr>
          <w:trHeight w:val="290"/>
        </w:trPr>
        <w:tc>
          <w:tcPr>
            <w:tcW w:w="3686" w:type="dxa"/>
            <w:vAlign w:val="bottom"/>
          </w:tcPr>
          <w:p w14:paraId="114BE0E3" w14:textId="77777777" w:rsidR="003C5DD2" w:rsidRPr="003C5DD2" w:rsidRDefault="003C5DD2" w:rsidP="003C5DD2">
            <w:pPr>
              <w:spacing w:line="240" w:lineRule="auto"/>
              <w:rPr>
                <w:rFonts w:eastAsia="Times New Roman"/>
                <w:sz w:val="22"/>
                <w:szCs w:val="22"/>
              </w:rPr>
            </w:pPr>
            <w:r w:rsidRPr="003C5DD2">
              <w:rPr>
                <w:rFonts w:eastAsia="Times New Roman"/>
                <w:sz w:val="22"/>
                <w:szCs w:val="22"/>
              </w:rPr>
              <w:t xml:space="preserve">     120-160 arasında</w:t>
            </w:r>
          </w:p>
        </w:tc>
        <w:tc>
          <w:tcPr>
            <w:tcW w:w="836" w:type="dxa"/>
            <w:vAlign w:val="bottom"/>
          </w:tcPr>
          <w:p w14:paraId="26FF12B3" w14:textId="77777777" w:rsidR="003C5DD2" w:rsidRPr="003C5DD2" w:rsidRDefault="003C5DD2" w:rsidP="003C5DD2">
            <w:pPr>
              <w:spacing w:line="240" w:lineRule="auto"/>
              <w:ind w:left="440"/>
              <w:rPr>
                <w:sz w:val="22"/>
                <w:szCs w:val="22"/>
              </w:rPr>
            </w:pPr>
            <w:r w:rsidRPr="003C5DD2">
              <w:rPr>
                <w:rFonts w:eastAsia="Times New Roman"/>
                <w:sz w:val="22"/>
                <w:szCs w:val="22"/>
              </w:rPr>
              <w:t>50</w:t>
            </w:r>
          </w:p>
        </w:tc>
        <w:tc>
          <w:tcPr>
            <w:tcW w:w="1064" w:type="dxa"/>
            <w:vAlign w:val="bottom"/>
          </w:tcPr>
          <w:p w14:paraId="227D1347"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(92,6)</w:t>
            </w:r>
          </w:p>
        </w:tc>
        <w:tc>
          <w:tcPr>
            <w:tcW w:w="736" w:type="dxa"/>
            <w:vAlign w:val="bottom"/>
          </w:tcPr>
          <w:p w14:paraId="335951C0" w14:textId="77777777" w:rsidR="003C5DD2" w:rsidRPr="003C5DD2" w:rsidRDefault="003C5DD2" w:rsidP="003C5DD2">
            <w:pPr>
              <w:spacing w:line="240" w:lineRule="auto"/>
              <w:ind w:left="440"/>
              <w:rPr>
                <w:sz w:val="22"/>
                <w:szCs w:val="22"/>
              </w:rPr>
            </w:pPr>
            <w:r w:rsidRPr="003C5DD2">
              <w:rPr>
                <w:rFonts w:eastAsia="Times New Roman"/>
                <w:sz w:val="22"/>
                <w:szCs w:val="22"/>
              </w:rPr>
              <w:t>48</w:t>
            </w:r>
          </w:p>
        </w:tc>
        <w:tc>
          <w:tcPr>
            <w:tcW w:w="1024" w:type="dxa"/>
            <w:vAlign w:val="bottom"/>
          </w:tcPr>
          <w:p w14:paraId="04A20D1E" w14:textId="77777777" w:rsidR="003C5DD2" w:rsidRPr="003C5DD2" w:rsidRDefault="003C5DD2" w:rsidP="003C5DD2">
            <w:pPr>
              <w:spacing w:line="240" w:lineRule="auto"/>
              <w:ind w:left="60"/>
              <w:rPr>
                <w:sz w:val="22"/>
                <w:szCs w:val="22"/>
              </w:rPr>
            </w:pPr>
            <w:r w:rsidRPr="003C5DD2">
              <w:rPr>
                <w:rFonts w:eastAsia="Times New Roman"/>
                <w:sz w:val="22"/>
                <w:szCs w:val="22"/>
              </w:rPr>
              <w:t>(88,9)</w:t>
            </w:r>
          </w:p>
        </w:tc>
        <w:tc>
          <w:tcPr>
            <w:tcW w:w="1191" w:type="dxa"/>
            <w:vAlign w:val="bottom"/>
          </w:tcPr>
          <w:p w14:paraId="57DDED9F" w14:textId="7B89C838" w:rsidR="003C5DD2" w:rsidRPr="003C5DD2" w:rsidRDefault="002F57A5" w:rsidP="003C5DD2">
            <w:pPr>
              <w:spacing w:line="240" w:lineRule="auto"/>
              <w:jc w:val="center"/>
              <w:rPr>
                <w:sz w:val="22"/>
                <w:szCs w:val="22"/>
              </w:rPr>
            </w:pPr>
            <w:r>
              <w:rPr>
                <w:sz w:val="22"/>
                <w:szCs w:val="22"/>
              </w:rPr>
              <w:t>-</w:t>
            </w:r>
          </w:p>
        </w:tc>
      </w:tr>
      <w:tr w:rsidR="003C5DD2" w:rsidRPr="003C5DD2" w14:paraId="06DDFCA5" w14:textId="77777777" w:rsidTr="003C5DD2">
        <w:trPr>
          <w:trHeight w:val="304"/>
        </w:trPr>
        <w:tc>
          <w:tcPr>
            <w:tcW w:w="3686" w:type="dxa"/>
            <w:tcBorders>
              <w:bottom w:val="nil"/>
            </w:tcBorders>
            <w:vAlign w:val="bottom"/>
          </w:tcPr>
          <w:p w14:paraId="12B8A3F9"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160’ın üzerine çıkan değerler var  </w:t>
            </w:r>
          </w:p>
        </w:tc>
        <w:tc>
          <w:tcPr>
            <w:tcW w:w="836" w:type="dxa"/>
            <w:tcBorders>
              <w:bottom w:val="nil"/>
            </w:tcBorders>
            <w:vAlign w:val="bottom"/>
          </w:tcPr>
          <w:p w14:paraId="50773AA2" w14:textId="77777777" w:rsidR="003C5DD2" w:rsidRPr="003C5DD2" w:rsidRDefault="003C5DD2" w:rsidP="003C5DD2">
            <w:pPr>
              <w:spacing w:line="240" w:lineRule="auto"/>
              <w:ind w:left="440"/>
              <w:rPr>
                <w:sz w:val="22"/>
                <w:szCs w:val="22"/>
              </w:rPr>
            </w:pPr>
            <w:r w:rsidRPr="003C5DD2">
              <w:rPr>
                <w:rFonts w:eastAsia="Times New Roman"/>
                <w:sz w:val="22"/>
                <w:szCs w:val="22"/>
              </w:rPr>
              <w:t>-</w:t>
            </w:r>
          </w:p>
        </w:tc>
        <w:tc>
          <w:tcPr>
            <w:tcW w:w="1064" w:type="dxa"/>
            <w:tcBorders>
              <w:bottom w:val="nil"/>
            </w:tcBorders>
            <w:vAlign w:val="bottom"/>
          </w:tcPr>
          <w:p w14:paraId="09113504" w14:textId="77777777" w:rsidR="003C5DD2" w:rsidRPr="003C5DD2" w:rsidRDefault="003C5DD2" w:rsidP="003C5DD2">
            <w:pPr>
              <w:spacing w:line="240" w:lineRule="auto"/>
              <w:ind w:right="260"/>
              <w:rPr>
                <w:sz w:val="22"/>
                <w:szCs w:val="22"/>
              </w:rPr>
            </w:pPr>
            <w:r w:rsidRPr="003C5DD2">
              <w:rPr>
                <w:rFonts w:eastAsia="Times New Roman"/>
                <w:w w:val="99"/>
                <w:sz w:val="22"/>
                <w:szCs w:val="22"/>
              </w:rPr>
              <w:t xml:space="preserve">   (0,0)</w:t>
            </w:r>
          </w:p>
        </w:tc>
        <w:tc>
          <w:tcPr>
            <w:tcW w:w="736" w:type="dxa"/>
            <w:tcBorders>
              <w:bottom w:val="nil"/>
            </w:tcBorders>
            <w:vAlign w:val="bottom"/>
          </w:tcPr>
          <w:p w14:paraId="742B9DF6" w14:textId="77777777" w:rsidR="003C5DD2" w:rsidRPr="003C5DD2" w:rsidRDefault="003C5DD2" w:rsidP="003C5DD2">
            <w:pPr>
              <w:spacing w:line="240" w:lineRule="auto"/>
              <w:ind w:left="440"/>
              <w:rPr>
                <w:sz w:val="22"/>
                <w:szCs w:val="22"/>
              </w:rPr>
            </w:pPr>
            <w:r w:rsidRPr="003C5DD2">
              <w:rPr>
                <w:rFonts w:eastAsia="Times New Roman"/>
                <w:sz w:val="22"/>
                <w:szCs w:val="22"/>
              </w:rPr>
              <w:t>1</w:t>
            </w:r>
          </w:p>
        </w:tc>
        <w:tc>
          <w:tcPr>
            <w:tcW w:w="1024" w:type="dxa"/>
            <w:tcBorders>
              <w:bottom w:val="nil"/>
            </w:tcBorders>
            <w:vAlign w:val="bottom"/>
          </w:tcPr>
          <w:p w14:paraId="4857D975" w14:textId="77777777" w:rsidR="003C5DD2" w:rsidRPr="003C5DD2" w:rsidRDefault="003C5DD2" w:rsidP="003C5DD2">
            <w:pPr>
              <w:spacing w:line="240" w:lineRule="auto"/>
              <w:ind w:left="60"/>
              <w:rPr>
                <w:sz w:val="22"/>
                <w:szCs w:val="22"/>
              </w:rPr>
            </w:pPr>
            <w:r w:rsidRPr="003C5DD2">
              <w:rPr>
                <w:rFonts w:eastAsia="Times New Roman"/>
                <w:sz w:val="22"/>
                <w:szCs w:val="22"/>
              </w:rPr>
              <w:t>(1,9)</w:t>
            </w:r>
          </w:p>
        </w:tc>
        <w:tc>
          <w:tcPr>
            <w:tcW w:w="1191" w:type="dxa"/>
            <w:tcBorders>
              <w:bottom w:val="nil"/>
            </w:tcBorders>
            <w:vAlign w:val="bottom"/>
          </w:tcPr>
          <w:p w14:paraId="6D3E3757" w14:textId="6FD2F77D" w:rsidR="003C5DD2" w:rsidRPr="003C5DD2" w:rsidRDefault="002F57A5" w:rsidP="003C5DD2">
            <w:pPr>
              <w:spacing w:line="240" w:lineRule="auto"/>
              <w:jc w:val="center"/>
              <w:rPr>
                <w:sz w:val="22"/>
                <w:szCs w:val="22"/>
              </w:rPr>
            </w:pPr>
            <w:r>
              <w:rPr>
                <w:sz w:val="22"/>
                <w:szCs w:val="22"/>
              </w:rPr>
              <w:t>-</w:t>
            </w:r>
          </w:p>
        </w:tc>
      </w:tr>
      <w:tr w:rsidR="003C5DD2" w:rsidRPr="003C5DD2" w14:paraId="0675D2C6" w14:textId="77777777" w:rsidTr="003C5DD2">
        <w:trPr>
          <w:trHeight w:val="304"/>
        </w:trPr>
        <w:tc>
          <w:tcPr>
            <w:tcW w:w="3686" w:type="dxa"/>
            <w:tcBorders>
              <w:top w:val="nil"/>
              <w:bottom w:val="single" w:sz="4" w:space="0" w:color="auto"/>
            </w:tcBorders>
            <w:vAlign w:val="bottom"/>
          </w:tcPr>
          <w:p w14:paraId="0D31F8F9"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 xml:space="preserve">120’nin altına düşen değerler var </w:t>
            </w:r>
          </w:p>
        </w:tc>
        <w:tc>
          <w:tcPr>
            <w:tcW w:w="836" w:type="dxa"/>
            <w:tcBorders>
              <w:top w:val="nil"/>
              <w:bottom w:val="single" w:sz="4" w:space="0" w:color="auto"/>
            </w:tcBorders>
            <w:vAlign w:val="bottom"/>
          </w:tcPr>
          <w:p w14:paraId="51291051"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4</w:t>
            </w:r>
          </w:p>
        </w:tc>
        <w:tc>
          <w:tcPr>
            <w:tcW w:w="1064" w:type="dxa"/>
            <w:tcBorders>
              <w:top w:val="nil"/>
              <w:bottom w:val="single" w:sz="4" w:space="0" w:color="auto"/>
            </w:tcBorders>
            <w:vAlign w:val="bottom"/>
          </w:tcPr>
          <w:p w14:paraId="2F63E58B" w14:textId="77777777" w:rsidR="003C5DD2" w:rsidRPr="003C5DD2" w:rsidRDefault="003C5DD2" w:rsidP="003C5DD2">
            <w:pPr>
              <w:spacing w:line="240" w:lineRule="auto"/>
              <w:ind w:right="260"/>
              <w:rPr>
                <w:rFonts w:eastAsia="Times New Roman"/>
                <w:w w:val="99"/>
                <w:sz w:val="22"/>
                <w:szCs w:val="22"/>
              </w:rPr>
            </w:pPr>
            <w:r w:rsidRPr="003C5DD2">
              <w:rPr>
                <w:rFonts w:eastAsia="Times New Roman"/>
                <w:w w:val="99"/>
                <w:sz w:val="22"/>
                <w:szCs w:val="22"/>
              </w:rPr>
              <w:t xml:space="preserve">   (7,4)</w:t>
            </w:r>
          </w:p>
        </w:tc>
        <w:tc>
          <w:tcPr>
            <w:tcW w:w="736" w:type="dxa"/>
            <w:tcBorders>
              <w:top w:val="nil"/>
              <w:bottom w:val="single" w:sz="4" w:space="0" w:color="auto"/>
            </w:tcBorders>
            <w:vAlign w:val="bottom"/>
          </w:tcPr>
          <w:p w14:paraId="2669D17A"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5</w:t>
            </w:r>
          </w:p>
        </w:tc>
        <w:tc>
          <w:tcPr>
            <w:tcW w:w="1024" w:type="dxa"/>
            <w:tcBorders>
              <w:top w:val="nil"/>
              <w:bottom w:val="single" w:sz="4" w:space="0" w:color="auto"/>
            </w:tcBorders>
            <w:vAlign w:val="bottom"/>
          </w:tcPr>
          <w:p w14:paraId="4495EFD7" w14:textId="77777777" w:rsidR="003C5DD2" w:rsidRPr="003C5DD2" w:rsidRDefault="003C5DD2" w:rsidP="003C5DD2">
            <w:pPr>
              <w:spacing w:line="240" w:lineRule="auto"/>
              <w:ind w:left="60"/>
              <w:rPr>
                <w:rFonts w:eastAsia="Times New Roman"/>
                <w:sz w:val="22"/>
                <w:szCs w:val="22"/>
              </w:rPr>
            </w:pPr>
            <w:r w:rsidRPr="003C5DD2">
              <w:rPr>
                <w:rFonts w:eastAsia="Times New Roman"/>
                <w:sz w:val="22"/>
                <w:szCs w:val="22"/>
              </w:rPr>
              <w:t>(9,3)</w:t>
            </w:r>
          </w:p>
        </w:tc>
        <w:tc>
          <w:tcPr>
            <w:tcW w:w="1191" w:type="dxa"/>
            <w:tcBorders>
              <w:top w:val="nil"/>
              <w:bottom w:val="single" w:sz="4" w:space="0" w:color="auto"/>
            </w:tcBorders>
            <w:vAlign w:val="bottom"/>
          </w:tcPr>
          <w:p w14:paraId="471EDFA0" w14:textId="0B6D6CE0" w:rsidR="003C5DD2" w:rsidRPr="003C5DD2" w:rsidRDefault="002F57A5" w:rsidP="003C5DD2">
            <w:pPr>
              <w:spacing w:line="240" w:lineRule="auto"/>
              <w:jc w:val="center"/>
              <w:rPr>
                <w:rFonts w:eastAsia="Times New Roman"/>
                <w:b/>
                <w:bCs/>
                <w:sz w:val="22"/>
                <w:szCs w:val="22"/>
              </w:rPr>
            </w:pPr>
            <w:r>
              <w:rPr>
                <w:rFonts w:eastAsia="Times New Roman"/>
                <w:b/>
                <w:bCs/>
                <w:sz w:val="22"/>
                <w:szCs w:val="22"/>
              </w:rPr>
              <w:t>-</w:t>
            </w:r>
          </w:p>
        </w:tc>
      </w:tr>
      <w:tr w:rsidR="003C5DD2" w:rsidRPr="003C5DD2" w14:paraId="67F05C8B" w14:textId="77777777" w:rsidTr="003C5DD2">
        <w:trPr>
          <w:trHeight w:val="304"/>
        </w:trPr>
        <w:tc>
          <w:tcPr>
            <w:tcW w:w="3686" w:type="dxa"/>
            <w:tcBorders>
              <w:top w:val="single" w:sz="4" w:space="0" w:color="auto"/>
            </w:tcBorders>
            <w:vAlign w:val="bottom"/>
          </w:tcPr>
          <w:p w14:paraId="71239AA4" w14:textId="77777777" w:rsidR="003C5DD2" w:rsidRPr="003C5DD2" w:rsidRDefault="003C5DD2" w:rsidP="003C5DD2">
            <w:pPr>
              <w:spacing w:line="240" w:lineRule="auto"/>
              <w:ind w:left="100"/>
              <w:rPr>
                <w:sz w:val="22"/>
                <w:szCs w:val="22"/>
              </w:rPr>
            </w:pPr>
            <w:r w:rsidRPr="003C5DD2">
              <w:rPr>
                <w:rFonts w:eastAsia="Times New Roman"/>
                <w:b/>
                <w:bCs/>
                <w:sz w:val="22"/>
                <w:szCs w:val="22"/>
              </w:rPr>
              <w:t xml:space="preserve"> 1. dakikadaki Apgar Skororu </w:t>
            </w:r>
          </w:p>
        </w:tc>
        <w:tc>
          <w:tcPr>
            <w:tcW w:w="836" w:type="dxa"/>
            <w:tcBorders>
              <w:top w:val="single" w:sz="4" w:space="0" w:color="auto"/>
            </w:tcBorders>
            <w:vAlign w:val="bottom"/>
          </w:tcPr>
          <w:p w14:paraId="7DF085ED" w14:textId="77777777" w:rsidR="003C5DD2" w:rsidRPr="003C5DD2" w:rsidRDefault="003C5DD2" w:rsidP="003C5DD2">
            <w:pPr>
              <w:spacing w:line="240" w:lineRule="auto"/>
              <w:ind w:left="440"/>
              <w:rPr>
                <w:rFonts w:eastAsia="Times New Roman"/>
                <w:sz w:val="22"/>
                <w:szCs w:val="22"/>
              </w:rPr>
            </w:pPr>
          </w:p>
        </w:tc>
        <w:tc>
          <w:tcPr>
            <w:tcW w:w="1064" w:type="dxa"/>
            <w:tcBorders>
              <w:top w:val="single" w:sz="4" w:space="0" w:color="auto"/>
            </w:tcBorders>
            <w:vAlign w:val="bottom"/>
          </w:tcPr>
          <w:p w14:paraId="0F4EDB26" w14:textId="77777777" w:rsidR="003C5DD2" w:rsidRPr="003C5DD2" w:rsidRDefault="003C5DD2" w:rsidP="003C5DD2">
            <w:pPr>
              <w:spacing w:line="240" w:lineRule="auto"/>
              <w:ind w:right="260"/>
              <w:rPr>
                <w:rFonts w:eastAsia="Times New Roman"/>
                <w:w w:val="99"/>
                <w:sz w:val="22"/>
                <w:szCs w:val="22"/>
              </w:rPr>
            </w:pPr>
          </w:p>
        </w:tc>
        <w:tc>
          <w:tcPr>
            <w:tcW w:w="736" w:type="dxa"/>
            <w:tcBorders>
              <w:top w:val="single" w:sz="4" w:space="0" w:color="auto"/>
            </w:tcBorders>
            <w:vAlign w:val="bottom"/>
          </w:tcPr>
          <w:p w14:paraId="5F39F2A1" w14:textId="77777777" w:rsidR="003C5DD2" w:rsidRPr="003C5DD2" w:rsidRDefault="003C5DD2" w:rsidP="003C5DD2">
            <w:pPr>
              <w:spacing w:line="240" w:lineRule="auto"/>
              <w:ind w:left="440"/>
              <w:rPr>
                <w:rFonts w:eastAsia="Times New Roman"/>
                <w:sz w:val="22"/>
                <w:szCs w:val="22"/>
              </w:rPr>
            </w:pPr>
          </w:p>
        </w:tc>
        <w:tc>
          <w:tcPr>
            <w:tcW w:w="1024" w:type="dxa"/>
            <w:tcBorders>
              <w:top w:val="single" w:sz="4" w:space="0" w:color="auto"/>
            </w:tcBorders>
            <w:vAlign w:val="bottom"/>
          </w:tcPr>
          <w:p w14:paraId="4D1E02AC" w14:textId="77777777" w:rsidR="003C5DD2" w:rsidRPr="003C5DD2" w:rsidRDefault="003C5DD2" w:rsidP="003C5DD2">
            <w:pPr>
              <w:spacing w:line="240" w:lineRule="auto"/>
              <w:ind w:left="60"/>
              <w:rPr>
                <w:rFonts w:eastAsia="Times New Roman"/>
                <w:sz w:val="22"/>
                <w:szCs w:val="22"/>
              </w:rPr>
            </w:pPr>
          </w:p>
        </w:tc>
        <w:tc>
          <w:tcPr>
            <w:tcW w:w="1191" w:type="dxa"/>
            <w:tcBorders>
              <w:top w:val="single" w:sz="4" w:space="0" w:color="auto"/>
            </w:tcBorders>
            <w:vAlign w:val="bottom"/>
          </w:tcPr>
          <w:p w14:paraId="135967D0" w14:textId="77777777" w:rsidR="003C5DD2" w:rsidRPr="003C5DD2" w:rsidRDefault="003C5DD2" w:rsidP="003C5DD2">
            <w:pPr>
              <w:spacing w:line="240" w:lineRule="auto"/>
              <w:jc w:val="center"/>
              <w:rPr>
                <w:rFonts w:eastAsia="Times New Roman"/>
                <w:b/>
                <w:bCs/>
                <w:sz w:val="22"/>
                <w:szCs w:val="22"/>
              </w:rPr>
            </w:pPr>
          </w:p>
        </w:tc>
      </w:tr>
      <w:tr w:rsidR="003C5DD2" w:rsidRPr="003C5DD2" w14:paraId="129F2E3C" w14:textId="77777777" w:rsidTr="003C5DD2">
        <w:trPr>
          <w:trHeight w:val="304"/>
        </w:trPr>
        <w:tc>
          <w:tcPr>
            <w:tcW w:w="3686" w:type="dxa"/>
            <w:tcBorders>
              <w:bottom w:val="nil"/>
            </w:tcBorders>
            <w:vAlign w:val="bottom"/>
          </w:tcPr>
          <w:p w14:paraId="0B1B335D" w14:textId="77777777" w:rsidR="003C5DD2" w:rsidRPr="003C5DD2" w:rsidRDefault="003C5DD2" w:rsidP="003C5DD2">
            <w:pPr>
              <w:spacing w:line="240" w:lineRule="auto"/>
              <w:ind w:left="280"/>
              <w:rPr>
                <w:sz w:val="22"/>
                <w:szCs w:val="22"/>
              </w:rPr>
            </w:pPr>
            <w:r w:rsidRPr="003C5DD2">
              <w:rPr>
                <w:sz w:val="22"/>
                <w:szCs w:val="22"/>
              </w:rPr>
              <w:t xml:space="preserve">3-6 </w:t>
            </w:r>
          </w:p>
        </w:tc>
        <w:tc>
          <w:tcPr>
            <w:tcW w:w="836" w:type="dxa"/>
            <w:tcBorders>
              <w:bottom w:val="nil"/>
            </w:tcBorders>
            <w:vAlign w:val="bottom"/>
          </w:tcPr>
          <w:p w14:paraId="2D8E3BB8" w14:textId="77777777" w:rsidR="003C5DD2" w:rsidRPr="003C5DD2" w:rsidRDefault="003C5DD2" w:rsidP="003C5DD2">
            <w:pPr>
              <w:spacing w:line="240" w:lineRule="auto"/>
              <w:ind w:left="420"/>
              <w:rPr>
                <w:sz w:val="22"/>
                <w:szCs w:val="22"/>
              </w:rPr>
            </w:pPr>
            <w:r w:rsidRPr="003C5DD2">
              <w:rPr>
                <w:rFonts w:eastAsia="Times New Roman"/>
                <w:sz w:val="22"/>
                <w:szCs w:val="22"/>
              </w:rPr>
              <w:t>2</w:t>
            </w:r>
          </w:p>
        </w:tc>
        <w:tc>
          <w:tcPr>
            <w:tcW w:w="1064" w:type="dxa"/>
            <w:tcBorders>
              <w:bottom w:val="nil"/>
            </w:tcBorders>
            <w:vAlign w:val="bottom"/>
          </w:tcPr>
          <w:p w14:paraId="4495DFE1"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(3,7)</w:t>
            </w:r>
          </w:p>
        </w:tc>
        <w:tc>
          <w:tcPr>
            <w:tcW w:w="736" w:type="dxa"/>
            <w:tcBorders>
              <w:bottom w:val="nil"/>
            </w:tcBorders>
            <w:vAlign w:val="bottom"/>
          </w:tcPr>
          <w:p w14:paraId="44BA9301" w14:textId="77777777" w:rsidR="003C5DD2" w:rsidRPr="003C5DD2" w:rsidRDefault="003C5DD2" w:rsidP="003C5DD2">
            <w:pPr>
              <w:spacing w:line="240" w:lineRule="auto"/>
              <w:ind w:left="460"/>
              <w:rPr>
                <w:sz w:val="22"/>
                <w:szCs w:val="22"/>
              </w:rPr>
            </w:pPr>
            <w:r w:rsidRPr="003C5DD2">
              <w:rPr>
                <w:rFonts w:eastAsia="Times New Roman"/>
                <w:sz w:val="22"/>
                <w:szCs w:val="22"/>
              </w:rPr>
              <w:t>1</w:t>
            </w:r>
          </w:p>
        </w:tc>
        <w:tc>
          <w:tcPr>
            <w:tcW w:w="1024" w:type="dxa"/>
            <w:tcBorders>
              <w:bottom w:val="nil"/>
            </w:tcBorders>
            <w:vAlign w:val="bottom"/>
          </w:tcPr>
          <w:p w14:paraId="44A66627"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(1,9)</w:t>
            </w:r>
          </w:p>
        </w:tc>
        <w:tc>
          <w:tcPr>
            <w:tcW w:w="1191" w:type="dxa"/>
            <w:tcBorders>
              <w:bottom w:val="nil"/>
            </w:tcBorders>
            <w:vAlign w:val="bottom"/>
          </w:tcPr>
          <w:p w14:paraId="3EA9C960"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 0,343</w:t>
            </w:r>
          </w:p>
        </w:tc>
      </w:tr>
      <w:tr w:rsidR="003C5DD2" w:rsidRPr="003C5DD2" w14:paraId="7EEFBA13" w14:textId="77777777" w:rsidTr="003C5DD2">
        <w:trPr>
          <w:trHeight w:val="304"/>
        </w:trPr>
        <w:tc>
          <w:tcPr>
            <w:tcW w:w="3686" w:type="dxa"/>
            <w:tcBorders>
              <w:top w:val="nil"/>
              <w:bottom w:val="single" w:sz="4" w:space="0" w:color="auto"/>
            </w:tcBorders>
            <w:vAlign w:val="bottom"/>
          </w:tcPr>
          <w:p w14:paraId="7FBD7CC6"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7-10</w:t>
            </w:r>
          </w:p>
        </w:tc>
        <w:tc>
          <w:tcPr>
            <w:tcW w:w="836" w:type="dxa"/>
            <w:tcBorders>
              <w:top w:val="nil"/>
              <w:bottom w:val="single" w:sz="4" w:space="0" w:color="auto"/>
            </w:tcBorders>
            <w:vAlign w:val="bottom"/>
          </w:tcPr>
          <w:p w14:paraId="2368B4FD" w14:textId="77777777" w:rsidR="003C5DD2" w:rsidRPr="003C5DD2" w:rsidRDefault="003C5DD2" w:rsidP="003C5DD2">
            <w:pPr>
              <w:spacing w:line="240" w:lineRule="auto"/>
              <w:ind w:left="440"/>
              <w:rPr>
                <w:sz w:val="22"/>
                <w:szCs w:val="22"/>
              </w:rPr>
            </w:pPr>
            <w:r w:rsidRPr="003C5DD2">
              <w:rPr>
                <w:rFonts w:eastAsia="Times New Roman"/>
                <w:sz w:val="22"/>
                <w:szCs w:val="22"/>
              </w:rPr>
              <w:t>52</w:t>
            </w:r>
          </w:p>
        </w:tc>
        <w:tc>
          <w:tcPr>
            <w:tcW w:w="1064" w:type="dxa"/>
            <w:tcBorders>
              <w:top w:val="nil"/>
              <w:bottom w:val="single" w:sz="4" w:space="0" w:color="auto"/>
            </w:tcBorders>
            <w:vAlign w:val="bottom"/>
          </w:tcPr>
          <w:p w14:paraId="02F40789"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(96,3)</w:t>
            </w:r>
          </w:p>
        </w:tc>
        <w:tc>
          <w:tcPr>
            <w:tcW w:w="736" w:type="dxa"/>
            <w:tcBorders>
              <w:top w:val="nil"/>
              <w:bottom w:val="single" w:sz="4" w:space="0" w:color="auto"/>
            </w:tcBorders>
            <w:vAlign w:val="bottom"/>
          </w:tcPr>
          <w:p w14:paraId="66D1BA08" w14:textId="77777777" w:rsidR="003C5DD2" w:rsidRPr="003C5DD2" w:rsidRDefault="003C5DD2" w:rsidP="003C5DD2">
            <w:pPr>
              <w:spacing w:line="240" w:lineRule="auto"/>
              <w:ind w:left="460"/>
              <w:rPr>
                <w:sz w:val="22"/>
                <w:szCs w:val="22"/>
              </w:rPr>
            </w:pPr>
            <w:r w:rsidRPr="003C5DD2">
              <w:rPr>
                <w:rFonts w:eastAsia="Times New Roman"/>
                <w:sz w:val="22"/>
                <w:szCs w:val="22"/>
              </w:rPr>
              <w:t>53</w:t>
            </w:r>
          </w:p>
        </w:tc>
        <w:tc>
          <w:tcPr>
            <w:tcW w:w="1024" w:type="dxa"/>
            <w:tcBorders>
              <w:top w:val="nil"/>
              <w:bottom w:val="single" w:sz="4" w:space="0" w:color="auto"/>
            </w:tcBorders>
            <w:vAlign w:val="bottom"/>
          </w:tcPr>
          <w:p w14:paraId="16DAA5A5"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(98,1)</w:t>
            </w:r>
          </w:p>
        </w:tc>
        <w:tc>
          <w:tcPr>
            <w:tcW w:w="1191" w:type="dxa"/>
            <w:tcBorders>
              <w:top w:val="nil"/>
              <w:bottom w:val="single" w:sz="4" w:space="0" w:color="auto"/>
            </w:tcBorders>
            <w:vAlign w:val="bottom"/>
          </w:tcPr>
          <w:p w14:paraId="5D11622A"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 0,558</w:t>
            </w:r>
          </w:p>
        </w:tc>
      </w:tr>
      <w:tr w:rsidR="003C5DD2" w:rsidRPr="003C5DD2" w14:paraId="5EA5FC67" w14:textId="77777777" w:rsidTr="003C5DD2">
        <w:trPr>
          <w:trHeight w:val="304"/>
        </w:trPr>
        <w:tc>
          <w:tcPr>
            <w:tcW w:w="3686" w:type="dxa"/>
            <w:tcBorders>
              <w:top w:val="single" w:sz="4" w:space="0" w:color="auto"/>
            </w:tcBorders>
            <w:vAlign w:val="bottom"/>
          </w:tcPr>
          <w:p w14:paraId="4DC25C6B" w14:textId="77777777" w:rsidR="003C5DD2" w:rsidRPr="003C5DD2" w:rsidRDefault="003C5DD2" w:rsidP="003C5DD2">
            <w:pPr>
              <w:spacing w:line="240" w:lineRule="auto"/>
              <w:rPr>
                <w:rFonts w:eastAsia="Times New Roman"/>
                <w:b/>
                <w:bCs/>
                <w:sz w:val="22"/>
                <w:szCs w:val="22"/>
              </w:rPr>
            </w:pPr>
            <w:r w:rsidRPr="003C5DD2">
              <w:rPr>
                <w:rFonts w:eastAsia="Times New Roman"/>
                <w:sz w:val="22"/>
                <w:szCs w:val="22"/>
              </w:rPr>
              <w:t xml:space="preserve"> </w:t>
            </w:r>
            <w:r w:rsidRPr="003C5DD2">
              <w:rPr>
                <w:rFonts w:eastAsia="Times New Roman"/>
                <w:b/>
                <w:bCs/>
                <w:sz w:val="22"/>
                <w:szCs w:val="22"/>
              </w:rPr>
              <w:t>5. dakikadaki Apgar Skororu</w:t>
            </w:r>
          </w:p>
        </w:tc>
        <w:tc>
          <w:tcPr>
            <w:tcW w:w="836" w:type="dxa"/>
            <w:tcBorders>
              <w:top w:val="single" w:sz="4" w:space="0" w:color="auto"/>
            </w:tcBorders>
            <w:vAlign w:val="bottom"/>
          </w:tcPr>
          <w:p w14:paraId="346055E7" w14:textId="77777777" w:rsidR="003C5DD2" w:rsidRPr="003C5DD2" w:rsidRDefault="003C5DD2" w:rsidP="003C5DD2">
            <w:pPr>
              <w:spacing w:line="240" w:lineRule="auto"/>
              <w:ind w:left="440"/>
              <w:rPr>
                <w:rFonts w:eastAsia="Times New Roman"/>
                <w:sz w:val="22"/>
                <w:szCs w:val="22"/>
              </w:rPr>
            </w:pPr>
          </w:p>
        </w:tc>
        <w:tc>
          <w:tcPr>
            <w:tcW w:w="1064" w:type="dxa"/>
            <w:tcBorders>
              <w:top w:val="single" w:sz="4" w:space="0" w:color="auto"/>
            </w:tcBorders>
            <w:vAlign w:val="bottom"/>
          </w:tcPr>
          <w:p w14:paraId="6ECC615F" w14:textId="77777777" w:rsidR="003C5DD2" w:rsidRPr="003C5DD2" w:rsidRDefault="003C5DD2" w:rsidP="003C5DD2">
            <w:pPr>
              <w:spacing w:line="240" w:lineRule="auto"/>
              <w:ind w:right="260"/>
              <w:jc w:val="center"/>
              <w:rPr>
                <w:rFonts w:eastAsia="Times New Roman"/>
                <w:w w:val="99"/>
                <w:sz w:val="22"/>
                <w:szCs w:val="22"/>
              </w:rPr>
            </w:pPr>
          </w:p>
        </w:tc>
        <w:tc>
          <w:tcPr>
            <w:tcW w:w="736" w:type="dxa"/>
            <w:tcBorders>
              <w:top w:val="single" w:sz="4" w:space="0" w:color="auto"/>
            </w:tcBorders>
            <w:vAlign w:val="bottom"/>
          </w:tcPr>
          <w:p w14:paraId="31C06D47" w14:textId="77777777" w:rsidR="003C5DD2" w:rsidRPr="003C5DD2" w:rsidRDefault="003C5DD2" w:rsidP="003C5DD2">
            <w:pPr>
              <w:spacing w:line="240" w:lineRule="auto"/>
              <w:ind w:left="460"/>
              <w:rPr>
                <w:rFonts w:eastAsia="Times New Roman"/>
                <w:sz w:val="22"/>
                <w:szCs w:val="22"/>
              </w:rPr>
            </w:pPr>
          </w:p>
        </w:tc>
        <w:tc>
          <w:tcPr>
            <w:tcW w:w="1024" w:type="dxa"/>
            <w:tcBorders>
              <w:top w:val="single" w:sz="4" w:space="0" w:color="auto"/>
            </w:tcBorders>
            <w:vAlign w:val="bottom"/>
          </w:tcPr>
          <w:p w14:paraId="3E2D08B2" w14:textId="77777777" w:rsidR="003C5DD2" w:rsidRPr="003C5DD2" w:rsidRDefault="003C5DD2" w:rsidP="003C5DD2">
            <w:pPr>
              <w:spacing w:line="240" w:lineRule="auto"/>
              <w:ind w:right="340"/>
              <w:jc w:val="center"/>
              <w:rPr>
                <w:rFonts w:eastAsia="Times New Roman"/>
                <w:w w:val="99"/>
                <w:sz w:val="22"/>
                <w:szCs w:val="22"/>
              </w:rPr>
            </w:pPr>
          </w:p>
        </w:tc>
        <w:tc>
          <w:tcPr>
            <w:tcW w:w="1191" w:type="dxa"/>
            <w:tcBorders>
              <w:top w:val="single" w:sz="4" w:space="0" w:color="auto"/>
            </w:tcBorders>
            <w:vAlign w:val="bottom"/>
          </w:tcPr>
          <w:p w14:paraId="60B36E94" w14:textId="77777777" w:rsidR="003C5DD2" w:rsidRPr="003C5DD2" w:rsidRDefault="003C5DD2" w:rsidP="003C5DD2">
            <w:pPr>
              <w:spacing w:line="240" w:lineRule="auto"/>
              <w:jc w:val="center"/>
              <w:rPr>
                <w:rFonts w:eastAsia="Times New Roman"/>
                <w:b/>
                <w:bCs/>
                <w:sz w:val="22"/>
                <w:szCs w:val="22"/>
              </w:rPr>
            </w:pPr>
          </w:p>
        </w:tc>
      </w:tr>
      <w:tr w:rsidR="003C5DD2" w:rsidRPr="003C5DD2" w14:paraId="349C6B3E" w14:textId="77777777" w:rsidTr="003C5DD2">
        <w:trPr>
          <w:trHeight w:val="304"/>
        </w:trPr>
        <w:tc>
          <w:tcPr>
            <w:tcW w:w="3686" w:type="dxa"/>
            <w:tcBorders>
              <w:bottom w:val="nil"/>
            </w:tcBorders>
            <w:vAlign w:val="bottom"/>
          </w:tcPr>
          <w:p w14:paraId="20D0F70D" w14:textId="77777777" w:rsidR="003C5DD2" w:rsidRPr="003C5DD2" w:rsidRDefault="003C5DD2" w:rsidP="003C5DD2">
            <w:pPr>
              <w:spacing w:line="240" w:lineRule="auto"/>
              <w:ind w:left="280"/>
              <w:rPr>
                <w:rFonts w:eastAsia="Times New Roman"/>
                <w:sz w:val="22"/>
                <w:szCs w:val="22"/>
              </w:rPr>
            </w:pPr>
            <w:r w:rsidRPr="003C5DD2">
              <w:rPr>
                <w:rFonts w:eastAsia="Times New Roman"/>
                <w:color w:val="000000" w:themeColor="text1"/>
                <w:sz w:val="22"/>
                <w:szCs w:val="22"/>
              </w:rPr>
              <w:t>8 ve altı</w:t>
            </w:r>
          </w:p>
        </w:tc>
        <w:tc>
          <w:tcPr>
            <w:tcW w:w="836" w:type="dxa"/>
            <w:tcBorders>
              <w:bottom w:val="nil"/>
            </w:tcBorders>
            <w:vAlign w:val="bottom"/>
          </w:tcPr>
          <w:p w14:paraId="0BA27C53"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2</w:t>
            </w:r>
          </w:p>
        </w:tc>
        <w:tc>
          <w:tcPr>
            <w:tcW w:w="1064" w:type="dxa"/>
            <w:tcBorders>
              <w:bottom w:val="nil"/>
            </w:tcBorders>
            <w:vAlign w:val="bottom"/>
          </w:tcPr>
          <w:p w14:paraId="73884461"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(3,7)</w:t>
            </w:r>
          </w:p>
        </w:tc>
        <w:tc>
          <w:tcPr>
            <w:tcW w:w="736" w:type="dxa"/>
            <w:tcBorders>
              <w:bottom w:val="nil"/>
            </w:tcBorders>
            <w:vAlign w:val="bottom"/>
          </w:tcPr>
          <w:p w14:paraId="4DB44156" w14:textId="77777777" w:rsidR="003C5DD2" w:rsidRPr="003C5DD2" w:rsidRDefault="003C5DD2" w:rsidP="003C5DD2">
            <w:pPr>
              <w:spacing w:line="240" w:lineRule="auto"/>
              <w:ind w:left="460"/>
              <w:rPr>
                <w:rFonts w:eastAsia="Times New Roman"/>
                <w:sz w:val="22"/>
                <w:szCs w:val="22"/>
              </w:rPr>
            </w:pPr>
            <w:r w:rsidRPr="003C5DD2">
              <w:rPr>
                <w:rFonts w:eastAsia="Times New Roman"/>
                <w:sz w:val="22"/>
                <w:szCs w:val="22"/>
              </w:rPr>
              <w:t>2</w:t>
            </w:r>
          </w:p>
        </w:tc>
        <w:tc>
          <w:tcPr>
            <w:tcW w:w="1024" w:type="dxa"/>
            <w:tcBorders>
              <w:bottom w:val="nil"/>
            </w:tcBorders>
            <w:vAlign w:val="bottom"/>
          </w:tcPr>
          <w:p w14:paraId="173B6313" w14:textId="77777777" w:rsidR="003C5DD2" w:rsidRPr="003C5DD2" w:rsidRDefault="003C5DD2" w:rsidP="003C5DD2">
            <w:pPr>
              <w:spacing w:line="240" w:lineRule="auto"/>
              <w:ind w:right="340"/>
              <w:jc w:val="center"/>
              <w:rPr>
                <w:sz w:val="22"/>
                <w:szCs w:val="22"/>
              </w:rPr>
            </w:pPr>
            <w:r w:rsidRPr="003C5DD2">
              <w:rPr>
                <w:rFonts w:eastAsia="Times New Roman"/>
                <w:w w:val="99"/>
                <w:sz w:val="22"/>
                <w:szCs w:val="22"/>
              </w:rPr>
              <w:t>(3,7)</w:t>
            </w:r>
          </w:p>
        </w:tc>
        <w:tc>
          <w:tcPr>
            <w:tcW w:w="1191" w:type="dxa"/>
            <w:tcBorders>
              <w:bottom w:val="nil"/>
            </w:tcBorders>
            <w:vAlign w:val="bottom"/>
          </w:tcPr>
          <w:p w14:paraId="5C5499C8"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χ</w:t>
            </w:r>
            <w:proofErr w:type="gramEnd"/>
            <w:r w:rsidRPr="003C5DD2">
              <w:rPr>
                <w:rFonts w:eastAsia="Times New Roman"/>
                <w:sz w:val="22"/>
                <w:szCs w:val="22"/>
              </w:rPr>
              <w:t>²= 0,000</w:t>
            </w:r>
          </w:p>
        </w:tc>
      </w:tr>
      <w:tr w:rsidR="003C5DD2" w:rsidRPr="003C5DD2" w14:paraId="34E57959" w14:textId="77777777" w:rsidTr="003C5DD2">
        <w:trPr>
          <w:trHeight w:val="304"/>
        </w:trPr>
        <w:tc>
          <w:tcPr>
            <w:tcW w:w="3686" w:type="dxa"/>
            <w:tcBorders>
              <w:top w:val="nil"/>
              <w:bottom w:val="single" w:sz="4" w:space="0" w:color="auto"/>
            </w:tcBorders>
            <w:vAlign w:val="bottom"/>
          </w:tcPr>
          <w:p w14:paraId="6FCAFE57"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9-10</w:t>
            </w:r>
          </w:p>
        </w:tc>
        <w:tc>
          <w:tcPr>
            <w:tcW w:w="836" w:type="dxa"/>
            <w:tcBorders>
              <w:top w:val="nil"/>
              <w:bottom w:val="single" w:sz="4" w:space="0" w:color="auto"/>
            </w:tcBorders>
            <w:vAlign w:val="bottom"/>
          </w:tcPr>
          <w:p w14:paraId="598C411F"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52</w:t>
            </w:r>
          </w:p>
        </w:tc>
        <w:tc>
          <w:tcPr>
            <w:tcW w:w="1064" w:type="dxa"/>
            <w:tcBorders>
              <w:top w:val="nil"/>
              <w:bottom w:val="single" w:sz="4" w:space="0" w:color="auto"/>
            </w:tcBorders>
            <w:vAlign w:val="bottom"/>
          </w:tcPr>
          <w:p w14:paraId="74AB234A"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(96,3)</w:t>
            </w:r>
          </w:p>
        </w:tc>
        <w:tc>
          <w:tcPr>
            <w:tcW w:w="736" w:type="dxa"/>
            <w:tcBorders>
              <w:top w:val="nil"/>
              <w:bottom w:val="single" w:sz="4" w:space="0" w:color="auto"/>
            </w:tcBorders>
            <w:vAlign w:val="bottom"/>
          </w:tcPr>
          <w:p w14:paraId="6475D6B3" w14:textId="77777777" w:rsidR="003C5DD2" w:rsidRPr="003C5DD2" w:rsidRDefault="003C5DD2" w:rsidP="003C5DD2">
            <w:pPr>
              <w:spacing w:line="240" w:lineRule="auto"/>
              <w:ind w:left="460"/>
              <w:rPr>
                <w:rFonts w:eastAsia="Times New Roman"/>
                <w:sz w:val="22"/>
                <w:szCs w:val="22"/>
              </w:rPr>
            </w:pPr>
            <w:r w:rsidRPr="003C5DD2">
              <w:rPr>
                <w:rFonts w:eastAsia="Times New Roman"/>
                <w:sz w:val="22"/>
                <w:szCs w:val="22"/>
              </w:rPr>
              <w:t>52</w:t>
            </w:r>
          </w:p>
        </w:tc>
        <w:tc>
          <w:tcPr>
            <w:tcW w:w="1024" w:type="dxa"/>
            <w:tcBorders>
              <w:top w:val="nil"/>
              <w:bottom w:val="single" w:sz="4" w:space="0" w:color="auto"/>
            </w:tcBorders>
            <w:vAlign w:val="bottom"/>
          </w:tcPr>
          <w:p w14:paraId="17BA84CB"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(96,3)</w:t>
            </w:r>
          </w:p>
        </w:tc>
        <w:tc>
          <w:tcPr>
            <w:tcW w:w="1191" w:type="dxa"/>
            <w:tcBorders>
              <w:top w:val="nil"/>
              <w:bottom w:val="single" w:sz="4" w:space="0" w:color="auto"/>
            </w:tcBorders>
            <w:vAlign w:val="bottom"/>
          </w:tcPr>
          <w:p w14:paraId="69852B92" w14:textId="77777777" w:rsidR="003C5DD2" w:rsidRPr="003C5DD2" w:rsidRDefault="003C5DD2" w:rsidP="003C5DD2">
            <w:pPr>
              <w:spacing w:line="240" w:lineRule="auto"/>
              <w:rPr>
                <w:sz w:val="22"/>
                <w:szCs w:val="22"/>
              </w:rPr>
            </w:pPr>
            <w:r w:rsidRPr="003C5DD2">
              <w:rPr>
                <w:rFonts w:eastAsia="Times New Roman"/>
                <w:b/>
                <w:bCs/>
                <w:sz w:val="22"/>
                <w:szCs w:val="22"/>
              </w:rPr>
              <w:t xml:space="preserve">     </w:t>
            </w:r>
            <w:proofErr w:type="gramStart"/>
            <w:r w:rsidRPr="003C5DD2">
              <w:rPr>
                <w:rFonts w:eastAsia="Times New Roman"/>
                <w:sz w:val="22"/>
                <w:szCs w:val="22"/>
              </w:rPr>
              <w:t>p</w:t>
            </w:r>
            <w:proofErr w:type="gramEnd"/>
            <w:r w:rsidRPr="003C5DD2">
              <w:rPr>
                <w:rFonts w:eastAsia="Times New Roman"/>
                <w:sz w:val="22"/>
                <w:szCs w:val="22"/>
              </w:rPr>
              <w:t>= 1,000</w:t>
            </w:r>
          </w:p>
        </w:tc>
      </w:tr>
      <w:tr w:rsidR="003C5DD2" w:rsidRPr="003C5DD2" w14:paraId="16B4AF92" w14:textId="77777777" w:rsidTr="003C5DD2">
        <w:trPr>
          <w:trHeight w:val="279"/>
        </w:trPr>
        <w:tc>
          <w:tcPr>
            <w:tcW w:w="3686" w:type="dxa"/>
            <w:tcBorders>
              <w:top w:val="single" w:sz="4" w:space="0" w:color="auto"/>
            </w:tcBorders>
            <w:vAlign w:val="bottom"/>
          </w:tcPr>
          <w:p w14:paraId="626D2817" w14:textId="77777777" w:rsidR="003C5DD2" w:rsidRPr="003C5DD2" w:rsidRDefault="003C5DD2" w:rsidP="003C5DD2">
            <w:pPr>
              <w:spacing w:line="240" w:lineRule="auto"/>
              <w:ind w:left="100"/>
              <w:rPr>
                <w:sz w:val="22"/>
                <w:szCs w:val="22"/>
              </w:rPr>
            </w:pPr>
            <w:r w:rsidRPr="003C5DD2">
              <w:rPr>
                <w:rFonts w:eastAsia="Times New Roman"/>
                <w:b/>
                <w:bCs/>
                <w:sz w:val="22"/>
                <w:szCs w:val="22"/>
              </w:rPr>
              <w:t xml:space="preserve">Yenidoğanın cinsiyeti </w:t>
            </w:r>
          </w:p>
        </w:tc>
        <w:tc>
          <w:tcPr>
            <w:tcW w:w="836" w:type="dxa"/>
            <w:tcBorders>
              <w:top w:val="single" w:sz="4" w:space="0" w:color="auto"/>
            </w:tcBorders>
            <w:vAlign w:val="bottom"/>
          </w:tcPr>
          <w:p w14:paraId="10A7F59E"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16865A29"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3B3D8D5E"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43652B03"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1B2FE018" w14:textId="77777777" w:rsidR="003C5DD2" w:rsidRPr="003C5DD2" w:rsidRDefault="003C5DD2" w:rsidP="003C5DD2">
            <w:pPr>
              <w:spacing w:line="240" w:lineRule="auto"/>
              <w:rPr>
                <w:sz w:val="22"/>
                <w:szCs w:val="22"/>
              </w:rPr>
            </w:pPr>
          </w:p>
        </w:tc>
      </w:tr>
      <w:tr w:rsidR="003C5DD2" w:rsidRPr="003C5DD2" w14:paraId="44A7210C" w14:textId="77777777" w:rsidTr="003C5DD2">
        <w:trPr>
          <w:trHeight w:val="290"/>
        </w:trPr>
        <w:tc>
          <w:tcPr>
            <w:tcW w:w="3686" w:type="dxa"/>
            <w:tcBorders>
              <w:bottom w:val="nil"/>
            </w:tcBorders>
            <w:vAlign w:val="bottom"/>
          </w:tcPr>
          <w:p w14:paraId="2CC02605"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Kız </w:t>
            </w:r>
          </w:p>
        </w:tc>
        <w:tc>
          <w:tcPr>
            <w:tcW w:w="836" w:type="dxa"/>
            <w:tcBorders>
              <w:bottom w:val="nil"/>
            </w:tcBorders>
            <w:vAlign w:val="bottom"/>
          </w:tcPr>
          <w:p w14:paraId="627F4736" w14:textId="77777777" w:rsidR="003C5DD2" w:rsidRPr="003C5DD2" w:rsidRDefault="003C5DD2" w:rsidP="003C5DD2">
            <w:pPr>
              <w:spacing w:line="240" w:lineRule="auto"/>
              <w:ind w:left="440"/>
              <w:rPr>
                <w:sz w:val="22"/>
                <w:szCs w:val="22"/>
              </w:rPr>
            </w:pPr>
            <w:r w:rsidRPr="003C5DD2">
              <w:rPr>
                <w:rFonts w:eastAsia="Times New Roman"/>
                <w:sz w:val="22"/>
                <w:szCs w:val="22"/>
              </w:rPr>
              <w:t>26</w:t>
            </w:r>
          </w:p>
        </w:tc>
        <w:tc>
          <w:tcPr>
            <w:tcW w:w="1064" w:type="dxa"/>
            <w:tcBorders>
              <w:bottom w:val="nil"/>
            </w:tcBorders>
            <w:vAlign w:val="bottom"/>
          </w:tcPr>
          <w:p w14:paraId="47DBC1B3"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(48,1)</w:t>
            </w:r>
          </w:p>
        </w:tc>
        <w:tc>
          <w:tcPr>
            <w:tcW w:w="736" w:type="dxa"/>
            <w:tcBorders>
              <w:bottom w:val="nil"/>
            </w:tcBorders>
            <w:vAlign w:val="bottom"/>
          </w:tcPr>
          <w:p w14:paraId="54A2DD1F" w14:textId="77777777" w:rsidR="003C5DD2" w:rsidRPr="003C5DD2" w:rsidRDefault="003C5DD2" w:rsidP="003C5DD2">
            <w:pPr>
              <w:spacing w:line="240" w:lineRule="auto"/>
              <w:ind w:left="440"/>
              <w:rPr>
                <w:sz w:val="22"/>
                <w:szCs w:val="22"/>
              </w:rPr>
            </w:pPr>
            <w:r w:rsidRPr="003C5DD2">
              <w:rPr>
                <w:rFonts w:eastAsia="Times New Roman"/>
                <w:sz w:val="22"/>
                <w:szCs w:val="22"/>
              </w:rPr>
              <w:t>28</w:t>
            </w:r>
          </w:p>
        </w:tc>
        <w:tc>
          <w:tcPr>
            <w:tcW w:w="1024" w:type="dxa"/>
            <w:tcBorders>
              <w:bottom w:val="nil"/>
            </w:tcBorders>
            <w:vAlign w:val="bottom"/>
          </w:tcPr>
          <w:p w14:paraId="0709DA16" w14:textId="77777777" w:rsidR="003C5DD2" w:rsidRPr="003C5DD2" w:rsidRDefault="003C5DD2" w:rsidP="003C5DD2">
            <w:pPr>
              <w:spacing w:line="240" w:lineRule="auto"/>
              <w:ind w:left="60"/>
              <w:rPr>
                <w:sz w:val="22"/>
                <w:szCs w:val="22"/>
              </w:rPr>
            </w:pPr>
            <w:r w:rsidRPr="003C5DD2">
              <w:rPr>
                <w:rFonts w:eastAsia="Times New Roman"/>
                <w:sz w:val="22"/>
                <w:szCs w:val="22"/>
              </w:rPr>
              <w:t>(51,9)</w:t>
            </w:r>
          </w:p>
        </w:tc>
        <w:tc>
          <w:tcPr>
            <w:tcW w:w="1191" w:type="dxa"/>
            <w:tcBorders>
              <w:bottom w:val="nil"/>
            </w:tcBorders>
            <w:vAlign w:val="bottom"/>
          </w:tcPr>
          <w:p w14:paraId="20004015" w14:textId="77777777" w:rsidR="003C5DD2" w:rsidRPr="003C5DD2" w:rsidRDefault="003C5DD2"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0,148</w:t>
            </w:r>
          </w:p>
        </w:tc>
      </w:tr>
      <w:tr w:rsidR="003C5DD2" w:rsidRPr="003C5DD2" w14:paraId="01622B79" w14:textId="77777777" w:rsidTr="003C5DD2">
        <w:trPr>
          <w:trHeight w:val="303"/>
        </w:trPr>
        <w:tc>
          <w:tcPr>
            <w:tcW w:w="3686" w:type="dxa"/>
            <w:tcBorders>
              <w:top w:val="nil"/>
              <w:bottom w:val="single" w:sz="4" w:space="0" w:color="auto"/>
            </w:tcBorders>
            <w:vAlign w:val="bottom"/>
          </w:tcPr>
          <w:p w14:paraId="5AABA4C5"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Erkek </w:t>
            </w:r>
          </w:p>
        </w:tc>
        <w:tc>
          <w:tcPr>
            <w:tcW w:w="836" w:type="dxa"/>
            <w:tcBorders>
              <w:top w:val="nil"/>
              <w:bottom w:val="single" w:sz="4" w:space="0" w:color="auto"/>
            </w:tcBorders>
            <w:vAlign w:val="bottom"/>
          </w:tcPr>
          <w:p w14:paraId="05DD0A7D" w14:textId="77777777" w:rsidR="003C5DD2" w:rsidRPr="003C5DD2" w:rsidRDefault="003C5DD2" w:rsidP="003C5DD2">
            <w:pPr>
              <w:spacing w:line="240" w:lineRule="auto"/>
              <w:ind w:left="440"/>
              <w:rPr>
                <w:sz w:val="22"/>
                <w:szCs w:val="22"/>
              </w:rPr>
            </w:pPr>
            <w:r w:rsidRPr="003C5DD2">
              <w:rPr>
                <w:rFonts w:eastAsia="Times New Roman"/>
                <w:sz w:val="22"/>
                <w:szCs w:val="22"/>
              </w:rPr>
              <w:t>28</w:t>
            </w:r>
          </w:p>
        </w:tc>
        <w:tc>
          <w:tcPr>
            <w:tcW w:w="1064" w:type="dxa"/>
            <w:tcBorders>
              <w:top w:val="nil"/>
              <w:bottom w:val="single" w:sz="4" w:space="0" w:color="auto"/>
            </w:tcBorders>
            <w:vAlign w:val="bottom"/>
          </w:tcPr>
          <w:p w14:paraId="0BE806A0" w14:textId="77777777" w:rsidR="003C5DD2" w:rsidRPr="003C5DD2" w:rsidRDefault="003C5DD2" w:rsidP="003C5DD2">
            <w:pPr>
              <w:spacing w:line="240" w:lineRule="auto"/>
              <w:ind w:right="260"/>
              <w:jc w:val="center"/>
              <w:rPr>
                <w:sz w:val="22"/>
                <w:szCs w:val="22"/>
              </w:rPr>
            </w:pPr>
            <w:r w:rsidRPr="003C5DD2">
              <w:rPr>
                <w:rFonts w:eastAsia="Times New Roman"/>
                <w:sz w:val="22"/>
                <w:szCs w:val="22"/>
              </w:rPr>
              <w:t>(51,9)</w:t>
            </w:r>
          </w:p>
        </w:tc>
        <w:tc>
          <w:tcPr>
            <w:tcW w:w="736" w:type="dxa"/>
            <w:tcBorders>
              <w:top w:val="nil"/>
              <w:bottom w:val="single" w:sz="4" w:space="0" w:color="auto"/>
            </w:tcBorders>
            <w:vAlign w:val="bottom"/>
          </w:tcPr>
          <w:p w14:paraId="5F52D7DA" w14:textId="77777777" w:rsidR="003C5DD2" w:rsidRPr="003C5DD2" w:rsidRDefault="003C5DD2" w:rsidP="003C5DD2">
            <w:pPr>
              <w:spacing w:line="240" w:lineRule="auto"/>
              <w:ind w:left="400"/>
              <w:rPr>
                <w:sz w:val="22"/>
                <w:szCs w:val="22"/>
              </w:rPr>
            </w:pPr>
            <w:r w:rsidRPr="003C5DD2">
              <w:rPr>
                <w:rFonts w:eastAsia="Times New Roman"/>
                <w:sz w:val="22"/>
                <w:szCs w:val="22"/>
              </w:rPr>
              <w:t>26</w:t>
            </w:r>
          </w:p>
        </w:tc>
        <w:tc>
          <w:tcPr>
            <w:tcW w:w="1024" w:type="dxa"/>
            <w:tcBorders>
              <w:top w:val="nil"/>
              <w:bottom w:val="single" w:sz="4" w:space="0" w:color="auto"/>
            </w:tcBorders>
            <w:vAlign w:val="bottom"/>
          </w:tcPr>
          <w:p w14:paraId="082FBB16" w14:textId="77777777" w:rsidR="003C5DD2" w:rsidRPr="003C5DD2" w:rsidRDefault="003C5DD2" w:rsidP="003C5DD2">
            <w:pPr>
              <w:spacing w:line="240" w:lineRule="auto"/>
              <w:ind w:left="80"/>
              <w:rPr>
                <w:sz w:val="22"/>
                <w:szCs w:val="22"/>
              </w:rPr>
            </w:pPr>
            <w:r w:rsidRPr="003C5DD2">
              <w:rPr>
                <w:rFonts w:eastAsia="Times New Roman"/>
                <w:w w:val="99"/>
                <w:sz w:val="22"/>
                <w:szCs w:val="22"/>
              </w:rPr>
              <w:t>(48,1)</w:t>
            </w:r>
          </w:p>
        </w:tc>
        <w:tc>
          <w:tcPr>
            <w:tcW w:w="1191" w:type="dxa"/>
            <w:tcBorders>
              <w:top w:val="nil"/>
              <w:bottom w:val="single" w:sz="4" w:space="0" w:color="auto"/>
            </w:tcBorders>
            <w:vAlign w:val="bottom"/>
          </w:tcPr>
          <w:p w14:paraId="2A28FC42"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 0,700</w:t>
            </w:r>
          </w:p>
        </w:tc>
      </w:tr>
      <w:tr w:rsidR="003C5DD2" w:rsidRPr="003C5DD2" w14:paraId="66EC4BD5" w14:textId="77777777" w:rsidTr="003C5DD2">
        <w:trPr>
          <w:trHeight w:val="281"/>
        </w:trPr>
        <w:tc>
          <w:tcPr>
            <w:tcW w:w="3686" w:type="dxa"/>
            <w:tcBorders>
              <w:top w:val="single" w:sz="4" w:space="0" w:color="auto"/>
            </w:tcBorders>
            <w:vAlign w:val="bottom"/>
          </w:tcPr>
          <w:p w14:paraId="2E2A7CFA" w14:textId="77777777" w:rsidR="003C5DD2" w:rsidRPr="003C5DD2" w:rsidRDefault="003C5DD2" w:rsidP="003C5DD2">
            <w:pPr>
              <w:spacing w:line="240" w:lineRule="auto"/>
              <w:ind w:left="100"/>
              <w:rPr>
                <w:sz w:val="22"/>
                <w:szCs w:val="22"/>
              </w:rPr>
            </w:pPr>
            <w:r w:rsidRPr="003C5DD2">
              <w:rPr>
                <w:rFonts w:eastAsia="Times New Roman"/>
                <w:b/>
                <w:bCs/>
                <w:sz w:val="22"/>
                <w:szCs w:val="22"/>
              </w:rPr>
              <w:t>Yenidoğanda sağlık sorunu</w:t>
            </w:r>
          </w:p>
        </w:tc>
        <w:tc>
          <w:tcPr>
            <w:tcW w:w="836" w:type="dxa"/>
            <w:tcBorders>
              <w:top w:val="single" w:sz="4" w:space="0" w:color="auto"/>
            </w:tcBorders>
            <w:vAlign w:val="bottom"/>
          </w:tcPr>
          <w:p w14:paraId="2F094941"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124C1E11"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0D2A2D09"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260E6C9A"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1269263A" w14:textId="77777777" w:rsidR="003C5DD2" w:rsidRPr="003C5DD2" w:rsidRDefault="003C5DD2" w:rsidP="003C5DD2">
            <w:pPr>
              <w:spacing w:line="240" w:lineRule="auto"/>
              <w:rPr>
                <w:sz w:val="22"/>
                <w:szCs w:val="22"/>
              </w:rPr>
            </w:pPr>
          </w:p>
        </w:tc>
      </w:tr>
      <w:tr w:rsidR="003C5DD2" w:rsidRPr="003C5DD2" w14:paraId="3A4721E4" w14:textId="77777777" w:rsidTr="003C5DD2">
        <w:trPr>
          <w:trHeight w:val="286"/>
        </w:trPr>
        <w:tc>
          <w:tcPr>
            <w:tcW w:w="3686" w:type="dxa"/>
            <w:tcBorders>
              <w:bottom w:val="nil"/>
            </w:tcBorders>
            <w:vAlign w:val="bottom"/>
          </w:tcPr>
          <w:p w14:paraId="12261AE3" w14:textId="77777777" w:rsidR="003C5DD2" w:rsidRPr="003C5DD2" w:rsidRDefault="003C5DD2" w:rsidP="003C5DD2">
            <w:pPr>
              <w:spacing w:line="240" w:lineRule="auto"/>
              <w:rPr>
                <w:rFonts w:eastAsia="Times New Roman"/>
                <w:sz w:val="22"/>
                <w:szCs w:val="22"/>
              </w:rPr>
            </w:pPr>
            <w:r w:rsidRPr="003C5DD2">
              <w:rPr>
                <w:rFonts w:eastAsia="Times New Roman"/>
                <w:sz w:val="22"/>
                <w:szCs w:val="22"/>
              </w:rPr>
              <w:t xml:space="preserve">     Olan </w:t>
            </w:r>
          </w:p>
        </w:tc>
        <w:tc>
          <w:tcPr>
            <w:tcW w:w="836" w:type="dxa"/>
            <w:tcBorders>
              <w:bottom w:val="nil"/>
            </w:tcBorders>
            <w:vAlign w:val="bottom"/>
          </w:tcPr>
          <w:p w14:paraId="5AE232EE" w14:textId="77777777" w:rsidR="003C5DD2" w:rsidRPr="003C5DD2" w:rsidRDefault="003C5DD2" w:rsidP="003C5DD2">
            <w:pPr>
              <w:spacing w:line="240" w:lineRule="auto"/>
              <w:ind w:left="440"/>
              <w:rPr>
                <w:sz w:val="22"/>
                <w:szCs w:val="22"/>
              </w:rPr>
            </w:pPr>
            <w:r w:rsidRPr="003C5DD2">
              <w:rPr>
                <w:rFonts w:eastAsia="Times New Roman"/>
                <w:sz w:val="22"/>
                <w:szCs w:val="22"/>
              </w:rPr>
              <w:t>7</w:t>
            </w:r>
          </w:p>
        </w:tc>
        <w:tc>
          <w:tcPr>
            <w:tcW w:w="1064" w:type="dxa"/>
            <w:tcBorders>
              <w:bottom w:val="nil"/>
            </w:tcBorders>
            <w:vAlign w:val="bottom"/>
          </w:tcPr>
          <w:p w14:paraId="32C8C4B4"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(13,0)</w:t>
            </w:r>
          </w:p>
        </w:tc>
        <w:tc>
          <w:tcPr>
            <w:tcW w:w="736" w:type="dxa"/>
            <w:tcBorders>
              <w:bottom w:val="nil"/>
            </w:tcBorders>
            <w:vAlign w:val="bottom"/>
          </w:tcPr>
          <w:p w14:paraId="5B2F0AFA" w14:textId="77777777" w:rsidR="003C5DD2" w:rsidRPr="003C5DD2" w:rsidRDefault="003C5DD2" w:rsidP="003C5DD2">
            <w:pPr>
              <w:spacing w:line="240" w:lineRule="auto"/>
              <w:ind w:left="440"/>
              <w:rPr>
                <w:sz w:val="22"/>
                <w:szCs w:val="22"/>
              </w:rPr>
            </w:pPr>
            <w:r w:rsidRPr="003C5DD2">
              <w:rPr>
                <w:rFonts w:eastAsia="Times New Roman"/>
                <w:sz w:val="22"/>
                <w:szCs w:val="22"/>
              </w:rPr>
              <w:t>9</w:t>
            </w:r>
          </w:p>
        </w:tc>
        <w:tc>
          <w:tcPr>
            <w:tcW w:w="1024" w:type="dxa"/>
            <w:tcBorders>
              <w:bottom w:val="nil"/>
            </w:tcBorders>
            <w:vAlign w:val="bottom"/>
          </w:tcPr>
          <w:p w14:paraId="36C4EDA4" w14:textId="77777777" w:rsidR="003C5DD2" w:rsidRPr="003C5DD2" w:rsidRDefault="003C5DD2" w:rsidP="003C5DD2">
            <w:pPr>
              <w:spacing w:line="240" w:lineRule="auto"/>
              <w:ind w:left="60"/>
              <w:rPr>
                <w:sz w:val="22"/>
                <w:szCs w:val="22"/>
              </w:rPr>
            </w:pPr>
            <w:r w:rsidRPr="003C5DD2">
              <w:rPr>
                <w:rFonts w:eastAsia="Times New Roman"/>
                <w:sz w:val="22"/>
                <w:szCs w:val="22"/>
              </w:rPr>
              <w:t>(16,7)</w:t>
            </w:r>
          </w:p>
        </w:tc>
        <w:tc>
          <w:tcPr>
            <w:tcW w:w="1191" w:type="dxa"/>
            <w:tcBorders>
              <w:bottom w:val="nil"/>
            </w:tcBorders>
            <w:vAlign w:val="bottom"/>
          </w:tcPr>
          <w:p w14:paraId="3BDD77BB" w14:textId="77777777" w:rsidR="003C5DD2" w:rsidRPr="003C5DD2" w:rsidRDefault="003C5DD2"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0,293</w:t>
            </w:r>
          </w:p>
        </w:tc>
      </w:tr>
      <w:tr w:rsidR="003C5DD2" w:rsidRPr="003C5DD2" w14:paraId="06D9A559" w14:textId="77777777" w:rsidTr="003C5DD2">
        <w:trPr>
          <w:trHeight w:val="301"/>
        </w:trPr>
        <w:tc>
          <w:tcPr>
            <w:tcW w:w="3686" w:type="dxa"/>
            <w:tcBorders>
              <w:top w:val="nil"/>
              <w:bottom w:val="single" w:sz="4" w:space="0" w:color="auto"/>
            </w:tcBorders>
            <w:vAlign w:val="bottom"/>
          </w:tcPr>
          <w:p w14:paraId="55EC0351" w14:textId="77777777" w:rsidR="003C5DD2" w:rsidRPr="003C5DD2" w:rsidRDefault="003C5DD2" w:rsidP="003C5DD2">
            <w:pPr>
              <w:spacing w:line="240" w:lineRule="auto"/>
              <w:ind w:left="280"/>
              <w:rPr>
                <w:sz w:val="22"/>
                <w:szCs w:val="22"/>
              </w:rPr>
            </w:pPr>
            <w:r w:rsidRPr="003C5DD2">
              <w:rPr>
                <w:rFonts w:eastAsia="Times New Roman"/>
                <w:sz w:val="22"/>
                <w:szCs w:val="22"/>
              </w:rPr>
              <w:t>Olmayan</w:t>
            </w:r>
          </w:p>
        </w:tc>
        <w:tc>
          <w:tcPr>
            <w:tcW w:w="836" w:type="dxa"/>
            <w:tcBorders>
              <w:top w:val="nil"/>
              <w:bottom w:val="single" w:sz="4" w:space="0" w:color="auto"/>
            </w:tcBorders>
            <w:vAlign w:val="bottom"/>
          </w:tcPr>
          <w:p w14:paraId="5A480BF2" w14:textId="77777777" w:rsidR="003C5DD2" w:rsidRPr="003C5DD2" w:rsidRDefault="003C5DD2" w:rsidP="003C5DD2">
            <w:pPr>
              <w:spacing w:line="240" w:lineRule="auto"/>
              <w:ind w:left="440"/>
              <w:rPr>
                <w:sz w:val="22"/>
                <w:szCs w:val="22"/>
              </w:rPr>
            </w:pPr>
            <w:r w:rsidRPr="003C5DD2">
              <w:rPr>
                <w:rFonts w:eastAsia="Times New Roman"/>
                <w:sz w:val="22"/>
                <w:szCs w:val="22"/>
              </w:rPr>
              <w:t>47</w:t>
            </w:r>
          </w:p>
        </w:tc>
        <w:tc>
          <w:tcPr>
            <w:tcW w:w="1064" w:type="dxa"/>
            <w:tcBorders>
              <w:top w:val="nil"/>
              <w:bottom w:val="single" w:sz="4" w:space="0" w:color="auto"/>
            </w:tcBorders>
            <w:vAlign w:val="bottom"/>
          </w:tcPr>
          <w:p w14:paraId="18FF34BC" w14:textId="77777777" w:rsidR="003C5DD2" w:rsidRPr="003C5DD2" w:rsidRDefault="003C5DD2" w:rsidP="003C5DD2">
            <w:pPr>
              <w:spacing w:line="240" w:lineRule="auto"/>
              <w:ind w:right="260"/>
              <w:rPr>
                <w:sz w:val="22"/>
                <w:szCs w:val="22"/>
              </w:rPr>
            </w:pPr>
            <w:r w:rsidRPr="003C5DD2">
              <w:rPr>
                <w:rFonts w:eastAsia="Times New Roman"/>
                <w:w w:val="99"/>
                <w:sz w:val="22"/>
                <w:szCs w:val="22"/>
              </w:rPr>
              <w:t xml:space="preserve">   (87,0)</w:t>
            </w:r>
          </w:p>
        </w:tc>
        <w:tc>
          <w:tcPr>
            <w:tcW w:w="736" w:type="dxa"/>
            <w:tcBorders>
              <w:top w:val="nil"/>
              <w:bottom w:val="single" w:sz="4" w:space="0" w:color="auto"/>
            </w:tcBorders>
            <w:vAlign w:val="bottom"/>
          </w:tcPr>
          <w:p w14:paraId="1196C067" w14:textId="77777777" w:rsidR="003C5DD2" w:rsidRPr="003C5DD2" w:rsidRDefault="003C5DD2" w:rsidP="003C5DD2">
            <w:pPr>
              <w:spacing w:line="240" w:lineRule="auto"/>
              <w:ind w:left="440"/>
              <w:rPr>
                <w:sz w:val="22"/>
                <w:szCs w:val="22"/>
              </w:rPr>
            </w:pPr>
            <w:r w:rsidRPr="003C5DD2">
              <w:rPr>
                <w:rFonts w:eastAsia="Times New Roman"/>
                <w:sz w:val="22"/>
                <w:szCs w:val="22"/>
              </w:rPr>
              <w:t>45</w:t>
            </w:r>
          </w:p>
        </w:tc>
        <w:tc>
          <w:tcPr>
            <w:tcW w:w="1024" w:type="dxa"/>
            <w:tcBorders>
              <w:top w:val="nil"/>
              <w:bottom w:val="single" w:sz="4" w:space="0" w:color="auto"/>
            </w:tcBorders>
            <w:vAlign w:val="bottom"/>
          </w:tcPr>
          <w:p w14:paraId="5F5FFA6B" w14:textId="77777777" w:rsidR="003C5DD2" w:rsidRPr="003C5DD2" w:rsidRDefault="003C5DD2" w:rsidP="003C5DD2">
            <w:pPr>
              <w:spacing w:line="240" w:lineRule="auto"/>
              <w:ind w:left="60"/>
              <w:rPr>
                <w:sz w:val="22"/>
                <w:szCs w:val="22"/>
              </w:rPr>
            </w:pPr>
            <w:r w:rsidRPr="003C5DD2">
              <w:rPr>
                <w:rFonts w:eastAsia="Times New Roman"/>
                <w:sz w:val="22"/>
                <w:szCs w:val="22"/>
              </w:rPr>
              <w:t>(85,2)</w:t>
            </w:r>
          </w:p>
        </w:tc>
        <w:tc>
          <w:tcPr>
            <w:tcW w:w="1191" w:type="dxa"/>
            <w:tcBorders>
              <w:top w:val="nil"/>
              <w:bottom w:val="single" w:sz="4" w:space="0" w:color="auto"/>
            </w:tcBorders>
            <w:vAlign w:val="bottom"/>
          </w:tcPr>
          <w:p w14:paraId="0016D442" w14:textId="77777777" w:rsidR="003C5DD2" w:rsidRPr="003C5DD2" w:rsidRDefault="003C5DD2" w:rsidP="003C5DD2">
            <w:pPr>
              <w:spacing w:line="240" w:lineRule="auto"/>
              <w:jc w:val="center"/>
              <w:rPr>
                <w:sz w:val="22"/>
                <w:szCs w:val="22"/>
              </w:rPr>
            </w:pPr>
            <w:proofErr w:type="gramStart"/>
            <w:r w:rsidRPr="003C5DD2">
              <w:rPr>
                <w:rFonts w:eastAsia="Times New Roman"/>
                <w:sz w:val="22"/>
                <w:szCs w:val="22"/>
              </w:rPr>
              <w:t>p</w:t>
            </w:r>
            <w:proofErr w:type="gramEnd"/>
            <w:r w:rsidRPr="003C5DD2">
              <w:rPr>
                <w:rFonts w:eastAsia="Times New Roman"/>
                <w:sz w:val="22"/>
                <w:szCs w:val="22"/>
              </w:rPr>
              <w:t>= 0,588</w:t>
            </w:r>
          </w:p>
        </w:tc>
      </w:tr>
      <w:tr w:rsidR="003C5DD2" w:rsidRPr="003C5DD2" w14:paraId="1F491FD5" w14:textId="77777777" w:rsidTr="003C5DD2">
        <w:trPr>
          <w:trHeight w:val="283"/>
        </w:trPr>
        <w:tc>
          <w:tcPr>
            <w:tcW w:w="3686" w:type="dxa"/>
            <w:tcBorders>
              <w:top w:val="single" w:sz="4" w:space="0" w:color="auto"/>
            </w:tcBorders>
            <w:vAlign w:val="bottom"/>
          </w:tcPr>
          <w:p w14:paraId="66A8F1BE" w14:textId="77777777" w:rsidR="003C5DD2" w:rsidRPr="003C5DD2" w:rsidRDefault="003C5DD2" w:rsidP="003C5DD2">
            <w:pPr>
              <w:spacing w:line="240" w:lineRule="auto"/>
              <w:ind w:left="100"/>
              <w:rPr>
                <w:sz w:val="22"/>
                <w:szCs w:val="22"/>
              </w:rPr>
            </w:pPr>
            <w:r w:rsidRPr="003C5DD2">
              <w:rPr>
                <w:rFonts w:eastAsia="Times New Roman"/>
                <w:b/>
                <w:bCs/>
                <w:sz w:val="22"/>
                <w:szCs w:val="22"/>
              </w:rPr>
              <w:t xml:space="preserve">  Yenidoğanın sağlık sorunu nedeni</w:t>
            </w:r>
          </w:p>
        </w:tc>
        <w:tc>
          <w:tcPr>
            <w:tcW w:w="836" w:type="dxa"/>
            <w:tcBorders>
              <w:top w:val="single" w:sz="4" w:space="0" w:color="auto"/>
            </w:tcBorders>
            <w:vAlign w:val="bottom"/>
          </w:tcPr>
          <w:p w14:paraId="7A4EE62C"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3FE1200B"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3A971BCA"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5211ED66"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14CD33CE" w14:textId="77777777" w:rsidR="003C5DD2" w:rsidRPr="003C5DD2" w:rsidRDefault="003C5DD2" w:rsidP="003C5DD2">
            <w:pPr>
              <w:spacing w:line="240" w:lineRule="auto"/>
              <w:rPr>
                <w:sz w:val="22"/>
                <w:szCs w:val="22"/>
              </w:rPr>
            </w:pPr>
          </w:p>
        </w:tc>
      </w:tr>
      <w:tr w:rsidR="003C5DD2" w:rsidRPr="003C5DD2" w14:paraId="7412B547" w14:textId="77777777" w:rsidTr="003C5DD2">
        <w:trPr>
          <w:trHeight w:val="290"/>
        </w:trPr>
        <w:tc>
          <w:tcPr>
            <w:tcW w:w="3686" w:type="dxa"/>
            <w:tcBorders>
              <w:bottom w:val="nil"/>
            </w:tcBorders>
            <w:vAlign w:val="bottom"/>
          </w:tcPr>
          <w:p w14:paraId="5356F87B"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Bradikardi </w:t>
            </w:r>
          </w:p>
        </w:tc>
        <w:tc>
          <w:tcPr>
            <w:tcW w:w="836" w:type="dxa"/>
            <w:tcBorders>
              <w:bottom w:val="nil"/>
            </w:tcBorders>
            <w:vAlign w:val="bottom"/>
          </w:tcPr>
          <w:p w14:paraId="4A87792C" w14:textId="77777777" w:rsidR="003C5DD2" w:rsidRPr="003C5DD2" w:rsidRDefault="003C5DD2" w:rsidP="003C5DD2">
            <w:pPr>
              <w:spacing w:line="240" w:lineRule="auto"/>
              <w:ind w:left="440"/>
              <w:rPr>
                <w:sz w:val="22"/>
                <w:szCs w:val="22"/>
              </w:rPr>
            </w:pPr>
            <w:r w:rsidRPr="003C5DD2">
              <w:rPr>
                <w:rFonts w:eastAsia="Times New Roman"/>
                <w:sz w:val="22"/>
                <w:szCs w:val="22"/>
              </w:rPr>
              <w:t>6</w:t>
            </w:r>
          </w:p>
        </w:tc>
        <w:tc>
          <w:tcPr>
            <w:tcW w:w="1064" w:type="dxa"/>
            <w:tcBorders>
              <w:bottom w:val="nil"/>
            </w:tcBorders>
            <w:vAlign w:val="bottom"/>
          </w:tcPr>
          <w:p w14:paraId="4A407BCE"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(11,1)</w:t>
            </w:r>
          </w:p>
        </w:tc>
        <w:tc>
          <w:tcPr>
            <w:tcW w:w="736" w:type="dxa"/>
            <w:tcBorders>
              <w:bottom w:val="nil"/>
            </w:tcBorders>
            <w:vAlign w:val="bottom"/>
          </w:tcPr>
          <w:p w14:paraId="26DA5A1D" w14:textId="77777777" w:rsidR="003C5DD2" w:rsidRPr="003C5DD2" w:rsidRDefault="003C5DD2" w:rsidP="003C5DD2">
            <w:pPr>
              <w:spacing w:line="240" w:lineRule="auto"/>
              <w:ind w:left="440"/>
              <w:rPr>
                <w:sz w:val="22"/>
                <w:szCs w:val="22"/>
              </w:rPr>
            </w:pPr>
            <w:r w:rsidRPr="003C5DD2">
              <w:rPr>
                <w:rFonts w:eastAsia="Times New Roman"/>
                <w:sz w:val="22"/>
                <w:szCs w:val="22"/>
              </w:rPr>
              <w:t>8</w:t>
            </w:r>
          </w:p>
        </w:tc>
        <w:tc>
          <w:tcPr>
            <w:tcW w:w="1024" w:type="dxa"/>
            <w:tcBorders>
              <w:bottom w:val="nil"/>
            </w:tcBorders>
            <w:vAlign w:val="bottom"/>
          </w:tcPr>
          <w:p w14:paraId="21BFE0EE" w14:textId="77777777" w:rsidR="003C5DD2" w:rsidRPr="003C5DD2" w:rsidRDefault="003C5DD2" w:rsidP="003C5DD2">
            <w:pPr>
              <w:spacing w:line="240" w:lineRule="auto"/>
              <w:ind w:left="60"/>
              <w:rPr>
                <w:sz w:val="22"/>
                <w:szCs w:val="22"/>
              </w:rPr>
            </w:pPr>
            <w:r w:rsidRPr="003C5DD2">
              <w:rPr>
                <w:rFonts w:eastAsia="Times New Roman"/>
                <w:sz w:val="22"/>
                <w:szCs w:val="22"/>
              </w:rPr>
              <w:t>(14,8)</w:t>
            </w:r>
          </w:p>
        </w:tc>
        <w:tc>
          <w:tcPr>
            <w:tcW w:w="1191" w:type="dxa"/>
            <w:tcBorders>
              <w:bottom w:val="nil"/>
            </w:tcBorders>
            <w:vAlign w:val="bottom"/>
          </w:tcPr>
          <w:p w14:paraId="5924CE7F" w14:textId="77777777" w:rsidR="003C5DD2" w:rsidRPr="003C5DD2" w:rsidRDefault="003C5DD2" w:rsidP="003C5DD2">
            <w:pPr>
              <w:spacing w:line="240" w:lineRule="auto"/>
              <w:jc w:val="center"/>
              <w:rPr>
                <w:sz w:val="22"/>
                <w:szCs w:val="22"/>
              </w:rPr>
            </w:pPr>
            <w:proofErr w:type="gramStart"/>
            <w:r w:rsidRPr="003C5DD2">
              <w:rPr>
                <w:rFonts w:eastAsia="Times New Roman"/>
                <w:w w:val="99"/>
                <w:sz w:val="22"/>
                <w:szCs w:val="22"/>
              </w:rPr>
              <w:t>χ</w:t>
            </w:r>
            <w:proofErr w:type="gramEnd"/>
            <w:r w:rsidRPr="003C5DD2">
              <w:rPr>
                <w:rFonts w:eastAsia="Times New Roman"/>
                <w:w w:val="99"/>
                <w:sz w:val="22"/>
                <w:szCs w:val="22"/>
              </w:rPr>
              <w:t>²= 1,382</w:t>
            </w:r>
          </w:p>
        </w:tc>
      </w:tr>
      <w:tr w:rsidR="003C5DD2" w:rsidRPr="003C5DD2" w14:paraId="1F0B19AF" w14:textId="77777777" w:rsidTr="003C5DD2">
        <w:trPr>
          <w:trHeight w:val="301"/>
        </w:trPr>
        <w:tc>
          <w:tcPr>
            <w:tcW w:w="3686" w:type="dxa"/>
            <w:tcBorders>
              <w:top w:val="nil"/>
              <w:bottom w:val="single" w:sz="4" w:space="0" w:color="auto"/>
            </w:tcBorders>
            <w:vAlign w:val="bottom"/>
          </w:tcPr>
          <w:p w14:paraId="0CC14827"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Taşikardi </w:t>
            </w:r>
          </w:p>
        </w:tc>
        <w:tc>
          <w:tcPr>
            <w:tcW w:w="836" w:type="dxa"/>
            <w:tcBorders>
              <w:top w:val="nil"/>
              <w:bottom w:val="single" w:sz="4" w:space="0" w:color="auto"/>
            </w:tcBorders>
            <w:vAlign w:val="bottom"/>
          </w:tcPr>
          <w:p w14:paraId="6DF9AE19" w14:textId="77777777" w:rsidR="003C5DD2" w:rsidRPr="003C5DD2" w:rsidRDefault="003C5DD2" w:rsidP="003C5DD2">
            <w:pPr>
              <w:spacing w:line="240" w:lineRule="auto"/>
              <w:ind w:left="440"/>
              <w:rPr>
                <w:sz w:val="22"/>
                <w:szCs w:val="22"/>
              </w:rPr>
            </w:pPr>
            <w:r w:rsidRPr="003C5DD2">
              <w:rPr>
                <w:rFonts w:eastAsia="Times New Roman"/>
                <w:sz w:val="22"/>
                <w:szCs w:val="22"/>
              </w:rPr>
              <w:t>1</w:t>
            </w:r>
          </w:p>
        </w:tc>
        <w:tc>
          <w:tcPr>
            <w:tcW w:w="1064" w:type="dxa"/>
            <w:tcBorders>
              <w:top w:val="nil"/>
              <w:bottom w:val="single" w:sz="4" w:space="0" w:color="auto"/>
            </w:tcBorders>
            <w:vAlign w:val="bottom"/>
          </w:tcPr>
          <w:p w14:paraId="1E98DC30"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(1,9)</w:t>
            </w:r>
          </w:p>
        </w:tc>
        <w:tc>
          <w:tcPr>
            <w:tcW w:w="736" w:type="dxa"/>
            <w:tcBorders>
              <w:top w:val="nil"/>
              <w:bottom w:val="single" w:sz="4" w:space="0" w:color="auto"/>
            </w:tcBorders>
            <w:vAlign w:val="bottom"/>
          </w:tcPr>
          <w:p w14:paraId="6943CE83" w14:textId="77777777" w:rsidR="003C5DD2" w:rsidRPr="003C5DD2" w:rsidRDefault="003C5DD2" w:rsidP="003C5DD2">
            <w:pPr>
              <w:spacing w:line="240" w:lineRule="auto"/>
              <w:ind w:left="440"/>
              <w:rPr>
                <w:sz w:val="22"/>
                <w:szCs w:val="22"/>
              </w:rPr>
            </w:pPr>
            <w:r w:rsidRPr="003C5DD2">
              <w:rPr>
                <w:rFonts w:eastAsia="Times New Roman"/>
                <w:sz w:val="22"/>
                <w:szCs w:val="22"/>
              </w:rPr>
              <w:t>1</w:t>
            </w:r>
          </w:p>
        </w:tc>
        <w:tc>
          <w:tcPr>
            <w:tcW w:w="1024" w:type="dxa"/>
            <w:tcBorders>
              <w:top w:val="nil"/>
              <w:bottom w:val="single" w:sz="4" w:space="0" w:color="auto"/>
            </w:tcBorders>
            <w:vAlign w:val="bottom"/>
          </w:tcPr>
          <w:p w14:paraId="695676D1" w14:textId="77777777" w:rsidR="003C5DD2" w:rsidRPr="003C5DD2" w:rsidRDefault="003C5DD2" w:rsidP="003C5DD2">
            <w:pPr>
              <w:spacing w:line="240" w:lineRule="auto"/>
              <w:ind w:left="60"/>
              <w:rPr>
                <w:sz w:val="22"/>
                <w:szCs w:val="22"/>
              </w:rPr>
            </w:pPr>
            <w:r w:rsidRPr="003C5DD2">
              <w:rPr>
                <w:rFonts w:eastAsia="Times New Roman"/>
                <w:sz w:val="22"/>
                <w:szCs w:val="22"/>
              </w:rPr>
              <w:t>(1,9)</w:t>
            </w:r>
          </w:p>
        </w:tc>
        <w:tc>
          <w:tcPr>
            <w:tcW w:w="1191" w:type="dxa"/>
            <w:tcBorders>
              <w:top w:val="nil"/>
              <w:bottom w:val="single" w:sz="4" w:space="0" w:color="auto"/>
            </w:tcBorders>
            <w:vAlign w:val="bottom"/>
          </w:tcPr>
          <w:p w14:paraId="35191A1A" w14:textId="77777777" w:rsidR="003C5DD2" w:rsidRPr="003C5DD2" w:rsidRDefault="003C5DD2"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0,413</w:t>
            </w:r>
          </w:p>
        </w:tc>
      </w:tr>
      <w:tr w:rsidR="003C5DD2" w:rsidRPr="003C5DD2" w14:paraId="569348D1" w14:textId="77777777" w:rsidTr="003C5DD2">
        <w:trPr>
          <w:trHeight w:val="283"/>
        </w:trPr>
        <w:tc>
          <w:tcPr>
            <w:tcW w:w="3686" w:type="dxa"/>
            <w:tcBorders>
              <w:top w:val="single" w:sz="4" w:space="0" w:color="auto"/>
            </w:tcBorders>
            <w:vAlign w:val="bottom"/>
          </w:tcPr>
          <w:p w14:paraId="07E517EF" w14:textId="77777777" w:rsidR="003C5DD2" w:rsidRPr="003C5DD2" w:rsidRDefault="003C5DD2" w:rsidP="003C5DD2">
            <w:pPr>
              <w:spacing w:line="240" w:lineRule="auto"/>
              <w:ind w:left="100"/>
              <w:rPr>
                <w:sz w:val="22"/>
                <w:szCs w:val="22"/>
              </w:rPr>
            </w:pPr>
            <w:r w:rsidRPr="003C5DD2">
              <w:rPr>
                <w:rFonts w:eastAsia="Times New Roman"/>
                <w:b/>
                <w:bCs/>
                <w:sz w:val="22"/>
                <w:szCs w:val="22"/>
              </w:rPr>
              <w:t xml:space="preserve">Yenidoğanın özel bakım ihtiyacı </w:t>
            </w:r>
          </w:p>
        </w:tc>
        <w:tc>
          <w:tcPr>
            <w:tcW w:w="836" w:type="dxa"/>
            <w:tcBorders>
              <w:top w:val="single" w:sz="4" w:space="0" w:color="auto"/>
            </w:tcBorders>
            <w:vAlign w:val="bottom"/>
          </w:tcPr>
          <w:p w14:paraId="7AD3D8A1" w14:textId="77777777" w:rsidR="003C5DD2" w:rsidRPr="003C5DD2" w:rsidRDefault="003C5DD2" w:rsidP="003C5DD2">
            <w:pPr>
              <w:spacing w:line="240" w:lineRule="auto"/>
              <w:rPr>
                <w:sz w:val="22"/>
                <w:szCs w:val="22"/>
              </w:rPr>
            </w:pPr>
          </w:p>
        </w:tc>
        <w:tc>
          <w:tcPr>
            <w:tcW w:w="1064" w:type="dxa"/>
            <w:tcBorders>
              <w:top w:val="single" w:sz="4" w:space="0" w:color="auto"/>
            </w:tcBorders>
            <w:vAlign w:val="bottom"/>
          </w:tcPr>
          <w:p w14:paraId="2C2A8A28" w14:textId="77777777" w:rsidR="003C5DD2" w:rsidRPr="003C5DD2" w:rsidRDefault="003C5DD2" w:rsidP="003C5DD2">
            <w:pPr>
              <w:spacing w:line="240" w:lineRule="auto"/>
              <w:rPr>
                <w:sz w:val="22"/>
                <w:szCs w:val="22"/>
              </w:rPr>
            </w:pPr>
          </w:p>
        </w:tc>
        <w:tc>
          <w:tcPr>
            <w:tcW w:w="736" w:type="dxa"/>
            <w:tcBorders>
              <w:top w:val="single" w:sz="4" w:space="0" w:color="auto"/>
            </w:tcBorders>
            <w:vAlign w:val="bottom"/>
          </w:tcPr>
          <w:p w14:paraId="7702E922" w14:textId="77777777" w:rsidR="003C5DD2" w:rsidRPr="003C5DD2" w:rsidRDefault="003C5DD2" w:rsidP="003C5DD2">
            <w:pPr>
              <w:spacing w:line="240" w:lineRule="auto"/>
              <w:rPr>
                <w:sz w:val="22"/>
                <w:szCs w:val="22"/>
              </w:rPr>
            </w:pPr>
          </w:p>
        </w:tc>
        <w:tc>
          <w:tcPr>
            <w:tcW w:w="1024" w:type="dxa"/>
            <w:tcBorders>
              <w:top w:val="single" w:sz="4" w:space="0" w:color="auto"/>
            </w:tcBorders>
            <w:vAlign w:val="bottom"/>
          </w:tcPr>
          <w:p w14:paraId="45B6BDEE" w14:textId="77777777" w:rsidR="003C5DD2" w:rsidRPr="003C5DD2" w:rsidRDefault="003C5DD2" w:rsidP="003C5DD2">
            <w:pPr>
              <w:spacing w:line="240" w:lineRule="auto"/>
              <w:rPr>
                <w:sz w:val="22"/>
                <w:szCs w:val="22"/>
              </w:rPr>
            </w:pPr>
          </w:p>
        </w:tc>
        <w:tc>
          <w:tcPr>
            <w:tcW w:w="1191" w:type="dxa"/>
            <w:tcBorders>
              <w:top w:val="single" w:sz="4" w:space="0" w:color="auto"/>
            </w:tcBorders>
            <w:vAlign w:val="bottom"/>
          </w:tcPr>
          <w:p w14:paraId="0EA1219D" w14:textId="77777777" w:rsidR="003C5DD2" w:rsidRPr="003C5DD2" w:rsidRDefault="003C5DD2" w:rsidP="003C5DD2">
            <w:pPr>
              <w:spacing w:line="240" w:lineRule="auto"/>
              <w:rPr>
                <w:sz w:val="22"/>
                <w:szCs w:val="22"/>
              </w:rPr>
            </w:pPr>
          </w:p>
        </w:tc>
      </w:tr>
      <w:tr w:rsidR="003C5DD2" w:rsidRPr="003C5DD2" w14:paraId="5D1681AA" w14:textId="77777777" w:rsidTr="003C5DD2">
        <w:trPr>
          <w:trHeight w:val="290"/>
        </w:trPr>
        <w:tc>
          <w:tcPr>
            <w:tcW w:w="3686" w:type="dxa"/>
            <w:tcBorders>
              <w:bottom w:val="nil"/>
            </w:tcBorders>
            <w:vAlign w:val="bottom"/>
          </w:tcPr>
          <w:p w14:paraId="6B5D7063" w14:textId="77777777" w:rsidR="003C5DD2" w:rsidRPr="003C5DD2" w:rsidRDefault="003C5DD2" w:rsidP="003C5DD2">
            <w:pPr>
              <w:spacing w:line="240" w:lineRule="auto"/>
              <w:rPr>
                <w:rFonts w:eastAsia="Times New Roman"/>
                <w:sz w:val="22"/>
                <w:szCs w:val="22"/>
              </w:rPr>
            </w:pPr>
            <w:r w:rsidRPr="003C5DD2">
              <w:rPr>
                <w:rFonts w:eastAsia="Times New Roman"/>
                <w:sz w:val="22"/>
                <w:szCs w:val="22"/>
              </w:rPr>
              <w:t xml:space="preserve">     Var </w:t>
            </w:r>
          </w:p>
        </w:tc>
        <w:tc>
          <w:tcPr>
            <w:tcW w:w="836" w:type="dxa"/>
            <w:tcBorders>
              <w:bottom w:val="nil"/>
            </w:tcBorders>
            <w:vAlign w:val="bottom"/>
          </w:tcPr>
          <w:p w14:paraId="7AAD6678" w14:textId="77777777" w:rsidR="003C5DD2" w:rsidRPr="003C5DD2" w:rsidRDefault="003C5DD2" w:rsidP="003C5DD2">
            <w:pPr>
              <w:spacing w:line="240" w:lineRule="auto"/>
              <w:ind w:left="440"/>
              <w:rPr>
                <w:sz w:val="22"/>
                <w:szCs w:val="22"/>
              </w:rPr>
            </w:pPr>
            <w:r w:rsidRPr="003C5DD2">
              <w:rPr>
                <w:rFonts w:eastAsia="Times New Roman"/>
                <w:sz w:val="22"/>
                <w:szCs w:val="22"/>
              </w:rPr>
              <w:t>6</w:t>
            </w:r>
          </w:p>
        </w:tc>
        <w:tc>
          <w:tcPr>
            <w:tcW w:w="1064" w:type="dxa"/>
            <w:tcBorders>
              <w:bottom w:val="nil"/>
            </w:tcBorders>
            <w:vAlign w:val="bottom"/>
          </w:tcPr>
          <w:p w14:paraId="694107FF"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(11,1)</w:t>
            </w:r>
          </w:p>
        </w:tc>
        <w:tc>
          <w:tcPr>
            <w:tcW w:w="736" w:type="dxa"/>
            <w:tcBorders>
              <w:bottom w:val="nil"/>
            </w:tcBorders>
            <w:vAlign w:val="bottom"/>
          </w:tcPr>
          <w:p w14:paraId="7EDCABF5" w14:textId="77777777" w:rsidR="003C5DD2" w:rsidRPr="003C5DD2" w:rsidRDefault="003C5DD2" w:rsidP="003C5DD2">
            <w:pPr>
              <w:spacing w:line="240" w:lineRule="auto"/>
              <w:ind w:left="440"/>
              <w:rPr>
                <w:sz w:val="22"/>
                <w:szCs w:val="22"/>
              </w:rPr>
            </w:pPr>
            <w:r w:rsidRPr="003C5DD2">
              <w:rPr>
                <w:rFonts w:eastAsia="Times New Roman"/>
                <w:sz w:val="22"/>
                <w:szCs w:val="22"/>
              </w:rPr>
              <w:t>9</w:t>
            </w:r>
          </w:p>
        </w:tc>
        <w:tc>
          <w:tcPr>
            <w:tcW w:w="1024" w:type="dxa"/>
            <w:tcBorders>
              <w:bottom w:val="nil"/>
            </w:tcBorders>
            <w:vAlign w:val="bottom"/>
          </w:tcPr>
          <w:p w14:paraId="72BDCC8A" w14:textId="77777777" w:rsidR="003C5DD2" w:rsidRPr="003C5DD2" w:rsidRDefault="003C5DD2" w:rsidP="003C5DD2">
            <w:pPr>
              <w:spacing w:line="240" w:lineRule="auto"/>
              <w:ind w:left="60"/>
              <w:rPr>
                <w:sz w:val="22"/>
                <w:szCs w:val="22"/>
              </w:rPr>
            </w:pPr>
            <w:r w:rsidRPr="003C5DD2">
              <w:rPr>
                <w:rFonts w:eastAsia="Times New Roman"/>
                <w:sz w:val="22"/>
                <w:szCs w:val="22"/>
              </w:rPr>
              <w:t>(16,7)</w:t>
            </w:r>
          </w:p>
        </w:tc>
        <w:tc>
          <w:tcPr>
            <w:tcW w:w="1191" w:type="dxa"/>
            <w:tcBorders>
              <w:bottom w:val="nil"/>
            </w:tcBorders>
            <w:vAlign w:val="bottom"/>
          </w:tcPr>
          <w:p w14:paraId="765CB19B" w14:textId="77777777" w:rsidR="003C5DD2" w:rsidRPr="003C5DD2" w:rsidRDefault="003C5DD2"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0,697</w:t>
            </w:r>
          </w:p>
        </w:tc>
      </w:tr>
      <w:tr w:rsidR="003C5DD2" w:rsidRPr="003C5DD2" w14:paraId="4968C84E" w14:textId="77777777" w:rsidTr="003C5DD2">
        <w:trPr>
          <w:trHeight w:val="301"/>
        </w:trPr>
        <w:tc>
          <w:tcPr>
            <w:tcW w:w="3686" w:type="dxa"/>
            <w:tcBorders>
              <w:top w:val="nil"/>
              <w:bottom w:val="single" w:sz="4" w:space="0" w:color="auto"/>
            </w:tcBorders>
            <w:vAlign w:val="bottom"/>
          </w:tcPr>
          <w:p w14:paraId="4379486D" w14:textId="77777777" w:rsidR="003C5DD2" w:rsidRPr="003C5DD2" w:rsidRDefault="003C5DD2" w:rsidP="003C5DD2">
            <w:pPr>
              <w:spacing w:line="240" w:lineRule="auto"/>
              <w:ind w:left="280"/>
              <w:rPr>
                <w:sz w:val="22"/>
                <w:szCs w:val="22"/>
              </w:rPr>
            </w:pPr>
            <w:r w:rsidRPr="003C5DD2">
              <w:rPr>
                <w:rFonts w:eastAsia="Times New Roman"/>
                <w:sz w:val="22"/>
                <w:szCs w:val="22"/>
              </w:rPr>
              <w:t xml:space="preserve">Yok  </w:t>
            </w:r>
          </w:p>
        </w:tc>
        <w:tc>
          <w:tcPr>
            <w:tcW w:w="836" w:type="dxa"/>
            <w:tcBorders>
              <w:top w:val="nil"/>
              <w:bottom w:val="single" w:sz="4" w:space="0" w:color="auto"/>
            </w:tcBorders>
            <w:vAlign w:val="bottom"/>
          </w:tcPr>
          <w:p w14:paraId="1EDC4621" w14:textId="77777777" w:rsidR="003C5DD2" w:rsidRPr="003C5DD2" w:rsidRDefault="003C5DD2" w:rsidP="003C5DD2">
            <w:pPr>
              <w:spacing w:line="240" w:lineRule="auto"/>
              <w:ind w:left="440"/>
              <w:rPr>
                <w:sz w:val="22"/>
                <w:szCs w:val="22"/>
              </w:rPr>
            </w:pPr>
            <w:r w:rsidRPr="003C5DD2">
              <w:rPr>
                <w:rFonts w:eastAsia="Times New Roman"/>
                <w:sz w:val="22"/>
                <w:szCs w:val="22"/>
              </w:rPr>
              <w:t>48</w:t>
            </w:r>
          </w:p>
        </w:tc>
        <w:tc>
          <w:tcPr>
            <w:tcW w:w="1064" w:type="dxa"/>
            <w:tcBorders>
              <w:top w:val="nil"/>
              <w:bottom w:val="single" w:sz="4" w:space="0" w:color="auto"/>
            </w:tcBorders>
            <w:vAlign w:val="bottom"/>
          </w:tcPr>
          <w:p w14:paraId="037B333D"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(88,9)</w:t>
            </w:r>
          </w:p>
        </w:tc>
        <w:tc>
          <w:tcPr>
            <w:tcW w:w="736" w:type="dxa"/>
            <w:tcBorders>
              <w:top w:val="nil"/>
              <w:bottom w:val="single" w:sz="4" w:space="0" w:color="auto"/>
            </w:tcBorders>
            <w:vAlign w:val="bottom"/>
          </w:tcPr>
          <w:p w14:paraId="28695712" w14:textId="77777777" w:rsidR="003C5DD2" w:rsidRPr="003C5DD2" w:rsidRDefault="003C5DD2" w:rsidP="003C5DD2">
            <w:pPr>
              <w:spacing w:line="240" w:lineRule="auto"/>
              <w:ind w:left="440"/>
              <w:rPr>
                <w:sz w:val="22"/>
                <w:szCs w:val="22"/>
              </w:rPr>
            </w:pPr>
            <w:r w:rsidRPr="003C5DD2">
              <w:rPr>
                <w:rFonts w:eastAsia="Times New Roman"/>
                <w:sz w:val="22"/>
                <w:szCs w:val="22"/>
              </w:rPr>
              <w:t>45</w:t>
            </w:r>
          </w:p>
        </w:tc>
        <w:tc>
          <w:tcPr>
            <w:tcW w:w="1024" w:type="dxa"/>
            <w:tcBorders>
              <w:top w:val="nil"/>
              <w:bottom w:val="single" w:sz="4" w:space="0" w:color="auto"/>
            </w:tcBorders>
            <w:vAlign w:val="bottom"/>
          </w:tcPr>
          <w:p w14:paraId="6C3E11F2" w14:textId="77777777" w:rsidR="003C5DD2" w:rsidRPr="003C5DD2" w:rsidRDefault="003C5DD2" w:rsidP="003C5DD2">
            <w:pPr>
              <w:spacing w:line="240" w:lineRule="auto"/>
              <w:ind w:left="60"/>
              <w:rPr>
                <w:sz w:val="22"/>
                <w:szCs w:val="22"/>
              </w:rPr>
            </w:pPr>
            <w:r w:rsidRPr="003C5DD2">
              <w:rPr>
                <w:rFonts w:eastAsia="Times New Roman"/>
                <w:sz w:val="22"/>
                <w:szCs w:val="22"/>
              </w:rPr>
              <w:t>(13,9)</w:t>
            </w:r>
          </w:p>
        </w:tc>
        <w:tc>
          <w:tcPr>
            <w:tcW w:w="1191" w:type="dxa"/>
            <w:tcBorders>
              <w:top w:val="nil"/>
              <w:bottom w:val="single" w:sz="4" w:space="0" w:color="auto"/>
            </w:tcBorders>
            <w:vAlign w:val="bottom"/>
          </w:tcPr>
          <w:p w14:paraId="24436AE6" w14:textId="77777777" w:rsidR="003C5DD2" w:rsidRPr="003C5DD2" w:rsidRDefault="003C5DD2"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0,404</w:t>
            </w:r>
          </w:p>
        </w:tc>
      </w:tr>
      <w:tr w:rsidR="003C5DD2" w:rsidRPr="003C5DD2" w14:paraId="3335B713" w14:textId="77777777" w:rsidTr="003C5DD2">
        <w:trPr>
          <w:trHeight w:val="301"/>
        </w:trPr>
        <w:tc>
          <w:tcPr>
            <w:tcW w:w="3686" w:type="dxa"/>
            <w:tcBorders>
              <w:top w:val="single" w:sz="4" w:space="0" w:color="auto"/>
            </w:tcBorders>
            <w:vAlign w:val="bottom"/>
          </w:tcPr>
          <w:p w14:paraId="53D92E81" w14:textId="77777777" w:rsidR="003C5DD2" w:rsidRPr="003C5DD2" w:rsidRDefault="003C5DD2" w:rsidP="003C5DD2">
            <w:pPr>
              <w:spacing w:line="240" w:lineRule="auto"/>
              <w:rPr>
                <w:rFonts w:eastAsia="Times New Roman"/>
                <w:sz w:val="22"/>
                <w:szCs w:val="22"/>
              </w:rPr>
            </w:pPr>
            <w:r w:rsidRPr="003C5DD2">
              <w:rPr>
                <w:rFonts w:eastAsia="Times New Roman"/>
                <w:b/>
                <w:bCs/>
                <w:sz w:val="22"/>
                <w:szCs w:val="22"/>
              </w:rPr>
              <w:t>Yenidoğanın özel bakım nedeni</w:t>
            </w:r>
          </w:p>
        </w:tc>
        <w:tc>
          <w:tcPr>
            <w:tcW w:w="836" w:type="dxa"/>
            <w:tcBorders>
              <w:top w:val="single" w:sz="4" w:space="0" w:color="auto"/>
            </w:tcBorders>
            <w:vAlign w:val="bottom"/>
          </w:tcPr>
          <w:p w14:paraId="4DD9E05B" w14:textId="77777777" w:rsidR="003C5DD2" w:rsidRPr="003C5DD2" w:rsidRDefault="003C5DD2" w:rsidP="003C5DD2">
            <w:pPr>
              <w:spacing w:line="240" w:lineRule="auto"/>
              <w:ind w:left="440"/>
              <w:rPr>
                <w:rFonts w:eastAsia="Times New Roman"/>
                <w:sz w:val="22"/>
                <w:szCs w:val="22"/>
              </w:rPr>
            </w:pPr>
          </w:p>
        </w:tc>
        <w:tc>
          <w:tcPr>
            <w:tcW w:w="1064" w:type="dxa"/>
            <w:tcBorders>
              <w:top w:val="single" w:sz="4" w:space="0" w:color="auto"/>
            </w:tcBorders>
            <w:vAlign w:val="bottom"/>
          </w:tcPr>
          <w:p w14:paraId="3A80E690" w14:textId="77777777" w:rsidR="003C5DD2" w:rsidRPr="003C5DD2" w:rsidRDefault="003C5DD2" w:rsidP="003C5DD2">
            <w:pPr>
              <w:spacing w:line="240" w:lineRule="auto"/>
              <w:ind w:right="260"/>
              <w:jc w:val="center"/>
              <w:rPr>
                <w:rFonts w:eastAsia="Times New Roman"/>
                <w:w w:val="99"/>
                <w:sz w:val="22"/>
                <w:szCs w:val="22"/>
              </w:rPr>
            </w:pPr>
          </w:p>
        </w:tc>
        <w:tc>
          <w:tcPr>
            <w:tcW w:w="736" w:type="dxa"/>
            <w:tcBorders>
              <w:top w:val="single" w:sz="4" w:space="0" w:color="auto"/>
            </w:tcBorders>
            <w:vAlign w:val="bottom"/>
          </w:tcPr>
          <w:p w14:paraId="7E1A048A" w14:textId="77777777" w:rsidR="003C5DD2" w:rsidRPr="003C5DD2" w:rsidRDefault="003C5DD2" w:rsidP="003C5DD2">
            <w:pPr>
              <w:spacing w:line="240" w:lineRule="auto"/>
              <w:ind w:left="440"/>
              <w:rPr>
                <w:rFonts w:eastAsia="Times New Roman"/>
                <w:sz w:val="22"/>
                <w:szCs w:val="22"/>
              </w:rPr>
            </w:pPr>
          </w:p>
        </w:tc>
        <w:tc>
          <w:tcPr>
            <w:tcW w:w="1024" w:type="dxa"/>
            <w:tcBorders>
              <w:top w:val="single" w:sz="4" w:space="0" w:color="auto"/>
            </w:tcBorders>
            <w:vAlign w:val="bottom"/>
          </w:tcPr>
          <w:p w14:paraId="472D275B" w14:textId="77777777" w:rsidR="003C5DD2" w:rsidRPr="003C5DD2" w:rsidRDefault="003C5DD2" w:rsidP="003C5DD2">
            <w:pPr>
              <w:spacing w:line="240" w:lineRule="auto"/>
              <w:ind w:left="60"/>
              <w:rPr>
                <w:rFonts w:eastAsia="Times New Roman"/>
                <w:sz w:val="22"/>
                <w:szCs w:val="22"/>
              </w:rPr>
            </w:pPr>
          </w:p>
        </w:tc>
        <w:tc>
          <w:tcPr>
            <w:tcW w:w="1191" w:type="dxa"/>
            <w:tcBorders>
              <w:top w:val="single" w:sz="4" w:space="0" w:color="auto"/>
            </w:tcBorders>
            <w:vAlign w:val="bottom"/>
          </w:tcPr>
          <w:p w14:paraId="2A4BA640" w14:textId="77777777" w:rsidR="003C5DD2" w:rsidRPr="003C5DD2" w:rsidRDefault="003C5DD2" w:rsidP="003C5DD2">
            <w:pPr>
              <w:spacing w:line="240" w:lineRule="auto"/>
              <w:jc w:val="center"/>
              <w:rPr>
                <w:rFonts w:eastAsia="Times New Roman"/>
                <w:w w:val="99"/>
                <w:sz w:val="22"/>
                <w:szCs w:val="22"/>
              </w:rPr>
            </w:pPr>
          </w:p>
        </w:tc>
      </w:tr>
      <w:tr w:rsidR="003C5DD2" w:rsidRPr="003C5DD2" w14:paraId="7E43AC84" w14:textId="77777777" w:rsidTr="003C5DD2">
        <w:trPr>
          <w:trHeight w:val="301"/>
        </w:trPr>
        <w:tc>
          <w:tcPr>
            <w:tcW w:w="3686" w:type="dxa"/>
            <w:tcBorders>
              <w:bottom w:val="nil"/>
            </w:tcBorders>
            <w:vAlign w:val="bottom"/>
          </w:tcPr>
          <w:p w14:paraId="2EBD14DE"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 xml:space="preserve">Yok </w:t>
            </w:r>
          </w:p>
        </w:tc>
        <w:tc>
          <w:tcPr>
            <w:tcW w:w="836" w:type="dxa"/>
            <w:tcBorders>
              <w:bottom w:val="nil"/>
            </w:tcBorders>
            <w:vAlign w:val="bottom"/>
          </w:tcPr>
          <w:p w14:paraId="26D64EA2"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48</w:t>
            </w:r>
          </w:p>
        </w:tc>
        <w:tc>
          <w:tcPr>
            <w:tcW w:w="1064" w:type="dxa"/>
            <w:tcBorders>
              <w:bottom w:val="nil"/>
            </w:tcBorders>
            <w:vAlign w:val="bottom"/>
          </w:tcPr>
          <w:p w14:paraId="0693695B" w14:textId="77777777" w:rsidR="003C5DD2" w:rsidRPr="003C5DD2" w:rsidRDefault="003C5DD2" w:rsidP="003C5DD2">
            <w:pPr>
              <w:spacing w:line="240" w:lineRule="auto"/>
              <w:ind w:right="260"/>
              <w:jc w:val="center"/>
              <w:rPr>
                <w:rFonts w:eastAsia="Times New Roman"/>
                <w:w w:val="99"/>
                <w:sz w:val="22"/>
                <w:szCs w:val="22"/>
              </w:rPr>
            </w:pPr>
            <w:r w:rsidRPr="003C5DD2">
              <w:rPr>
                <w:rFonts w:eastAsia="Times New Roman"/>
                <w:w w:val="99"/>
                <w:sz w:val="22"/>
                <w:szCs w:val="22"/>
              </w:rPr>
              <w:t>(88,9</w:t>
            </w:r>
          </w:p>
        </w:tc>
        <w:tc>
          <w:tcPr>
            <w:tcW w:w="736" w:type="dxa"/>
            <w:tcBorders>
              <w:bottom w:val="nil"/>
            </w:tcBorders>
            <w:vAlign w:val="bottom"/>
          </w:tcPr>
          <w:p w14:paraId="603D8CFE"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45</w:t>
            </w:r>
          </w:p>
        </w:tc>
        <w:tc>
          <w:tcPr>
            <w:tcW w:w="1024" w:type="dxa"/>
            <w:tcBorders>
              <w:bottom w:val="nil"/>
            </w:tcBorders>
            <w:vAlign w:val="bottom"/>
          </w:tcPr>
          <w:p w14:paraId="3456CA4F" w14:textId="77777777" w:rsidR="003C5DD2" w:rsidRPr="003C5DD2" w:rsidRDefault="003C5DD2" w:rsidP="003C5DD2">
            <w:pPr>
              <w:spacing w:line="240" w:lineRule="auto"/>
              <w:ind w:left="60"/>
              <w:rPr>
                <w:rFonts w:eastAsia="Times New Roman"/>
                <w:sz w:val="22"/>
                <w:szCs w:val="22"/>
              </w:rPr>
            </w:pPr>
            <w:r w:rsidRPr="003C5DD2">
              <w:rPr>
                <w:rFonts w:eastAsia="Times New Roman"/>
                <w:sz w:val="22"/>
                <w:szCs w:val="22"/>
              </w:rPr>
              <w:t>(83,3)</w:t>
            </w:r>
          </w:p>
        </w:tc>
        <w:tc>
          <w:tcPr>
            <w:tcW w:w="1191" w:type="dxa"/>
            <w:tcBorders>
              <w:bottom w:val="nil"/>
            </w:tcBorders>
            <w:vAlign w:val="bottom"/>
          </w:tcPr>
          <w:p w14:paraId="009C10F8" w14:textId="77777777" w:rsidR="003C5DD2" w:rsidRPr="003C5DD2" w:rsidRDefault="003C5DD2"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0,697</w:t>
            </w:r>
          </w:p>
        </w:tc>
      </w:tr>
      <w:tr w:rsidR="003C5DD2" w:rsidRPr="003C5DD2" w14:paraId="35B6430D" w14:textId="77777777" w:rsidTr="003C5DD2">
        <w:trPr>
          <w:trHeight w:val="301"/>
        </w:trPr>
        <w:tc>
          <w:tcPr>
            <w:tcW w:w="3686" w:type="dxa"/>
            <w:tcBorders>
              <w:top w:val="nil"/>
              <w:bottom w:val="single" w:sz="4" w:space="0" w:color="auto"/>
            </w:tcBorders>
            <w:vAlign w:val="bottom"/>
          </w:tcPr>
          <w:p w14:paraId="053E4D87"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Solunum sıkıntısı</w:t>
            </w:r>
          </w:p>
        </w:tc>
        <w:tc>
          <w:tcPr>
            <w:tcW w:w="836" w:type="dxa"/>
            <w:tcBorders>
              <w:top w:val="nil"/>
              <w:bottom w:val="single" w:sz="4" w:space="0" w:color="auto"/>
            </w:tcBorders>
            <w:vAlign w:val="bottom"/>
          </w:tcPr>
          <w:p w14:paraId="4230DF94" w14:textId="77777777" w:rsidR="003C5DD2" w:rsidRPr="003C5DD2" w:rsidRDefault="003C5DD2" w:rsidP="003C5DD2">
            <w:pPr>
              <w:spacing w:line="240" w:lineRule="auto"/>
              <w:ind w:left="440"/>
              <w:rPr>
                <w:sz w:val="22"/>
                <w:szCs w:val="22"/>
              </w:rPr>
            </w:pPr>
            <w:r w:rsidRPr="003C5DD2">
              <w:rPr>
                <w:rFonts w:eastAsia="Times New Roman"/>
                <w:sz w:val="22"/>
                <w:szCs w:val="22"/>
              </w:rPr>
              <w:t>6</w:t>
            </w:r>
          </w:p>
        </w:tc>
        <w:tc>
          <w:tcPr>
            <w:tcW w:w="1064" w:type="dxa"/>
            <w:tcBorders>
              <w:top w:val="nil"/>
              <w:bottom w:val="single" w:sz="4" w:space="0" w:color="auto"/>
            </w:tcBorders>
            <w:vAlign w:val="bottom"/>
          </w:tcPr>
          <w:p w14:paraId="67FDF8B2" w14:textId="77777777" w:rsidR="003C5DD2" w:rsidRPr="003C5DD2" w:rsidRDefault="003C5DD2" w:rsidP="003C5DD2">
            <w:pPr>
              <w:spacing w:line="240" w:lineRule="auto"/>
              <w:ind w:right="260"/>
              <w:jc w:val="center"/>
              <w:rPr>
                <w:sz w:val="22"/>
                <w:szCs w:val="22"/>
              </w:rPr>
            </w:pPr>
            <w:r w:rsidRPr="003C5DD2">
              <w:rPr>
                <w:rFonts w:eastAsia="Times New Roman"/>
                <w:w w:val="99"/>
                <w:sz w:val="22"/>
                <w:szCs w:val="22"/>
              </w:rPr>
              <w:t>(11,1)</w:t>
            </w:r>
          </w:p>
        </w:tc>
        <w:tc>
          <w:tcPr>
            <w:tcW w:w="736" w:type="dxa"/>
            <w:tcBorders>
              <w:top w:val="nil"/>
              <w:bottom w:val="single" w:sz="4" w:space="0" w:color="auto"/>
            </w:tcBorders>
            <w:vAlign w:val="bottom"/>
          </w:tcPr>
          <w:p w14:paraId="153AACE4" w14:textId="77777777" w:rsidR="003C5DD2" w:rsidRPr="003C5DD2" w:rsidRDefault="003C5DD2" w:rsidP="003C5DD2">
            <w:pPr>
              <w:spacing w:line="240" w:lineRule="auto"/>
              <w:ind w:left="440"/>
              <w:rPr>
                <w:sz w:val="22"/>
                <w:szCs w:val="22"/>
              </w:rPr>
            </w:pPr>
            <w:r w:rsidRPr="003C5DD2">
              <w:rPr>
                <w:rFonts w:eastAsia="Times New Roman"/>
                <w:sz w:val="22"/>
                <w:szCs w:val="22"/>
              </w:rPr>
              <w:t>9</w:t>
            </w:r>
          </w:p>
        </w:tc>
        <w:tc>
          <w:tcPr>
            <w:tcW w:w="1024" w:type="dxa"/>
            <w:tcBorders>
              <w:top w:val="nil"/>
              <w:bottom w:val="single" w:sz="4" w:space="0" w:color="auto"/>
            </w:tcBorders>
            <w:vAlign w:val="bottom"/>
          </w:tcPr>
          <w:p w14:paraId="070773B5" w14:textId="77777777" w:rsidR="003C5DD2" w:rsidRPr="003C5DD2" w:rsidRDefault="003C5DD2" w:rsidP="003C5DD2">
            <w:pPr>
              <w:spacing w:line="240" w:lineRule="auto"/>
              <w:ind w:left="60"/>
              <w:rPr>
                <w:sz w:val="22"/>
                <w:szCs w:val="22"/>
              </w:rPr>
            </w:pPr>
            <w:r w:rsidRPr="003C5DD2">
              <w:rPr>
                <w:rFonts w:eastAsia="Times New Roman"/>
                <w:sz w:val="22"/>
                <w:szCs w:val="22"/>
              </w:rPr>
              <w:t>(16,7)</w:t>
            </w:r>
          </w:p>
        </w:tc>
        <w:tc>
          <w:tcPr>
            <w:tcW w:w="1191" w:type="dxa"/>
            <w:tcBorders>
              <w:top w:val="nil"/>
              <w:bottom w:val="single" w:sz="4" w:space="0" w:color="auto"/>
            </w:tcBorders>
            <w:vAlign w:val="bottom"/>
          </w:tcPr>
          <w:p w14:paraId="43EEA82B" w14:textId="77777777" w:rsidR="003C5DD2" w:rsidRPr="003C5DD2" w:rsidRDefault="003C5DD2"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0,404</w:t>
            </w:r>
          </w:p>
        </w:tc>
      </w:tr>
      <w:tr w:rsidR="003C5DD2" w:rsidRPr="003C5DD2" w14:paraId="703D81EC" w14:textId="77777777" w:rsidTr="003C5DD2">
        <w:trPr>
          <w:trHeight w:val="301"/>
        </w:trPr>
        <w:tc>
          <w:tcPr>
            <w:tcW w:w="3686" w:type="dxa"/>
            <w:tcBorders>
              <w:top w:val="single" w:sz="4" w:space="0" w:color="auto"/>
            </w:tcBorders>
            <w:vAlign w:val="bottom"/>
          </w:tcPr>
          <w:p w14:paraId="2C3723DD" w14:textId="77777777" w:rsidR="003C5DD2" w:rsidRPr="003C5DD2" w:rsidRDefault="003C5DD2" w:rsidP="003C5DD2">
            <w:pPr>
              <w:spacing w:line="240" w:lineRule="auto"/>
              <w:rPr>
                <w:rFonts w:eastAsia="Times New Roman"/>
                <w:b/>
                <w:bCs/>
                <w:sz w:val="22"/>
                <w:szCs w:val="22"/>
              </w:rPr>
            </w:pPr>
            <w:r w:rsidRPr="003C5DD2">
              <w:rPr>
                <w:rFonts w:eastAsia="Times New Roman"/>
                <w:b/>
                <w:bCs/>
                <w:sz w:val="22"/>
                <w:szCs w:val="22"/>
              </w:rPr>
              <w:t xml:space="preserve">Yenidoğanın yoğun bakıma yatışı </w:t>
            </w:r>
          </w:p>
        </w:tc>
        <w:tc>
          <w:tcPr>
            <w:tcW w:w="836" w:type="dxa"/>
            <w:tcBorders>
              <w:top w:val="single" w:sz="4" w:space="0" w:color="auto"/>
            </w:tcBorders>
            <w:vAlign w:val="bottom"/>
          </w:tcPr>
          <w:p w14:paraId="5A679C77" w14:textId="77777777" w:rsidR="003C5DD2" w:rsidRPr="003C5DD2" w:rsidRDefault="003C5DD2" w:rsidP="003C5DD2">
            <w:pPr>
              <w:spacing w:line="240" w:lineRule="auto"/>
              <w:ind w:left="440"/>
              <w:rPr>
                <w:rFonts w:eastAsia="Times New Roman"/>
                <w:sz w:val="22"/>
                <w:szCs w:val="22"/>
              </w:rPr>
            </w:pPr>
          </w:p>
        </w:tc>
        <w:tc>
          <w:tcPr>
            <w:tcW w:w="1064" w:type="dxa"/>
            <w:tcBorders>
              <w:top w:val="single" w:sz="4" w:space="0" w:color="auto"/>
            </w:tcBorders>
            <w:vAlign w:val="bottom"/>
          </w:tcPr>
          <w:p w14:paraId="53EA7080" w14:textId="77777777" w:rsidR="003C5DD2" w:rsidRPr="003C5DD2" w:rsidRDefault="003C5DD2" w:rsidP="003C5DD2">
            <w:pPr>
              <w:spacing w:line="240" w:lineRule="auto"/>
              <w:ind w:right="260"/>
              <w:jc w:val="center"/>
              <w:rPr>
                <w:rFonts w:eastAsia="Times New Roman"/>
                <w:w w:val="99"/>
                <w:sz w:val="22"/>
                <w:szCs w:val="22"/>
              </w:rPr>
            </w:pPr>
          </w:p>
        </w:tc>
        <w:tc>
          <w:tcPr>
            <w:tcW w:w="736" w:type="dxa"/>
            <w:tcBorders>
              <w:top w:val="single" w:sz="4" w:space="0" w:color="auto"/>
            </w:tcBorders>
            <w:vAlign w:val="bottom"/>
          </w:tcPr>
          <w:p w14:paraId="63EAAE39" w14:textId="77777777" w:rsidR="003C5DD2" w:rsidRPr="003C5DD2" w:rsidRDefault="003C5DD2" w:rsidP="003C5DD2">
            <w:pPr>
              <w:spacing w:line="240" w:lineRule="auto"/>
              <w:ind w:left="440"/>
              <w:rPr>
                <w:rFonts w:eastAsia="Times New Roman"/>
                <w:sz w:val="22"/>
                <w:szCs w:val="22"/>
              </w:rPr>
            </w:pPr>
          </w:p>
        </w:tc>
        <w:tc>
          <w:tcPr>
            <w:tcW w:w="1024" w:type="dxa"/>
            <w:tcBorders>
              <w:top w:val="single" w:sz="4" w:space="0" w:color="auto"/>
            </w:tcBorders>
            <w:vAlign w:val="bottom"/>
          </w:tcPr>
          <w:p w14:paraId="3D2AA4BD" w14:textId="77777777" w:rsidR="003C5DD2" w:rsidRPr="003C5DD2" w:rsidRDefault="003C5DD2" w:rsidP="003C5DD2">
            <w:pPr>
              <w:spacing w:line="240" w:lineRule="auto"/>
              <w:ind w:left="60"/>
              <w:rPr>
                <w:rFonts w:eastAsia="Times New Roman"/>
                <w:sz w:val="22"/>
                <w:szCs w:val="22"/>
              </w:rPr>
            </w:pPr>
          </w:p>
        </w:tc>
        <w:tc>
          <w:tcPr>
            <w:tcW w:w="1191" w:type="dxa"/>
            <w:tcBorders>
              <w:top w:val="single" w:sz="4" w:space="0" w:color="auto"/>
            </w:tcBorders>
            <w:vAlign w:val="bottom"/>
          </w:tcPr>
          <w:p w14:paraId="27FEACF2" w14:textId="77777777" w:rsidR="003C5DD2" w:rsidRPr="003C5DD2" w:rsidRDefault="003C5DD2" w:rsidP="003C5DD2">
            <w:pPr>
              <w:spacing w:line="240" w:lineRule="auto"/>
              <w:jc w:val="center"/>
              <w:rPr>
                <w:rFonts w:eastAsia="Times New Roman"/>
                <w:w w:val="99"/>
                <w:sz w:val="22"/>
                <w:szCs w:val="22"/>
              </w:rPr>
            </w:pPr>
          </w:p>
        </w:tc>
      </w:tr>
      <w:tr w:rsidR="003C5DD2" w:rsidRPr="003C5DD2" w14:paraId="0EAF781C" w14:textId="77777777" w:rsidTr="003C5DD2">
        <w:trPr>
          <w:trHeight w:val="301"/>
        </w:trPr>
        <w:tc>
          <w:tcPr>
            <w:tcW w:w="3686" w:type="dxa"/>
            <w:vAlign w:val="bottom"/>
          </w:tcPr>
          <w:p w14:paraId="02AE3BEA"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Var</w:t>
            </w:r>
          </w:p>
        </w:tc>
        <w:tc>
          <w:tcPr>
            <w:tcW w:w="836" w:type="dxa"/>
            <w:vAlign w:val="bottom"/>
          </w:tcPr>
          <w:p w14:paraId="713D392D"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6</w:t>
            </w:r>
          </w:p>
        </w:tc>
        <w:tc>
          <w:tcPr>
            <w:tcW w:w="1064" w:type="dxa"/>
            <w:vAlign w:val="bottom"/>
          </w:tcPr>
          <w:p w14:paraId="54C763E4" w14:textId="77777777" w:rsidR="003C5DD2" w:rsidRPr="003C5DD2" w:rsidRDefault="003C5DD2" w:rsidP="003C5DD2">
            <w:pPr>
              <w:spacing w:line="240" w:lineRule="auto"/>
              <w:ind w:right="260"/>
              <w:rPr>
                <w:rFonts w:eastAsia="Times New Roman"/>
                <w:w w:val="99"/>
                <w:sz w:val="22"/>
                <w:szCs w:val="22"/>
              </w:rPr>
            </w:pPr>
            <w:r w:rsidRPr="003C5DD2">
              <w:rPr>
                <w:rFonts w:eastAsia="Times New Roman"/>
                <w:w w:val="99"/>
                <w:sz w:val="22"/>
                <w:szCs w:val="22"/>
              </w:rPr>
              <w:t xml:space="preserve">  (11,1)</w:t>
            </w:r>
          </w:p>
        </w:tc>
        <w:tc>
          <w:tcPr>
            <w:tcW w:w="736" w:type="dxa"/>
            <w:vAlign w:val="bottom"/>
          </w:tcPr>
          <w:p w14:paraId="00500BDB"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5</w:t>
            </w:r>
          </w:p>
        </w:tc>
        <w:tc>
          <w:tcPr>
            <w:tcW w:w="1024" w:type="dxa"/>
            <w:vAlign w:val="bottom"/>
          </w:tcPr>
          <w:p w14:paraId="19E384DC" w14:textId="77777777" w:rsidR="003C5DD2" w:rsidRPr="003C5DD2" w:rsidRDefault="003C5DD2" w:rsidP="003C5DD2">
            <w:pPr>
              <w:spacing w:line="240" w:lineRule="auto"/>
              <w:ind w:left="60"/>
              <w:rPr>
                <w:rFonts w:eastAsia="Times New Roman"/>
                <w:sz w:val="22"/>
                <w:szCs w:val="22"/>
              </w:rPr>
            </w:pPr>
            <w:r w:rsidRPr="003C5DD2">
              <w:rPr>
                <w:rFonts w:eastAsia="Times New Roman"/>
                <w:w w:val="99"/>
                <w:sz w:val="22"/>
                <w:szCs w:val="22"/>
              </w:rPr>
              <w:t>(9,3)</w:t>
            </w:r>
          </w:p>
        </w:tc>
        <w:tc>
          <w:tcPr>
            <w:tcW w:w="1191" w:type="dxa"/>
            <w:vAlign w:val="bottom"/>
          </w:tcPr>
          <w:p w14:paraId="486CBD85" w14:textId="77777777" w:rsidR="003C5DD2" w:rsidRPr="003C5DD2" w:rsidRDefault="003C5DD2" w:rsidP="003C5DD2">
            <w:pPr>
              <w:spacing w:line="240" w:lineRule="auto"/>
              <w:jc w:val="center"/>
              <w:rPr>
                <w:sz w:val="22"/>
                <w:szCs w:val="22"/>
              </w:rPr>
            </w:pPr>
            <w:proofErr w:type="gramStart"/>
            <w:r w:rsidRPr="003C5DD2">
              <w:rPr>
                <w:rFonts w:eastAsia="Times New Roman"/>
                <w:w w:val="98"/>
                <w:sz w:val="22"/>
                <w:szCs w:val="22"/>
              </w:rPr>
              <w:t>χ</w:t>
            </w:r>
            <w:proofErr w:type="gramEnd"/>
            <w:r w:rsidRPr="003C5DD2">
              <w:rPr>
                <w:rFonts w:eastAsia="Times New Roman"/>
                <w:w w:val="98"/>
                <w:sz w:val="22"/>
                <w:szCs w:val="22"/>
              </w:rPr>
              <w:t>²= 0,077</w:t>
            </w:r>
          </w:p>
        </w:tc>
      </w:tr>
      <w:tr w:rsidR="003C5DD2" w:rsidRPr="003C5DD2" w14:paraId="274B87ED" w14:textId="77777777" w:rsidTr="003C5DD2">
        <w:trPr>
          <w:trHeight w:val="301"/>
        </w:trPr>
        <w:tc>
          <w:tcPr>
            <w:tcW w:w="3686" w:type="dxa"/>
            <w:vAlign w:val="bottom"/>
          </w:tcPr>
          <w:p w14:paraId="7C9F7939" w14:textId="77777777" w:rsidR="003C5DD2" w:rsidRPr="003C5DD2" w:rsidRDefault="003C5DD2" w:rsidP="003C5DD2">
            <w:pPr>
              <w:spacing w:line="240" w:lineRule="auto"/>
              <w:ind w:left="280"/>
              <w:rPr>
                <w:rFonts w:eastAsia="Times New Roman"/>
                <w:sz w:val="22"/>
                <w:szCs w:val="22"/>
              </w:rPr>
            </w:pPr>
            <w:r w:rsidRPr="003C5DD2">
              <w:rPr>
                <w:rFonts w:eastAsia="Times New Roman"/>
                <w:sz w:val="22"/>
                <w:szCs w:val="22"/>
              </w:rPr>
              <w:t>Yok</w:t>
            </w:r>
          </w:p>
        </w:tc>
        <w:tc>
          <w:tcPr>
            <w:tcW w:w="836" w:type="dxa"/>
            <w:vAlign w:val="bottom"/>
          </w:tcPr>
          <w:p w14:paraId="0CFA829C"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48</w:t>
            </w:r>
          </w:p>
        </w:tc>
        <w:tc>
          <w:tcPr>
            <w:tcW w:w="1064" w:type="dxa"/>
            <w:vAlign w:val="bottom"/>
          </w:tcPr>
          <w:p w14:paraId="01715ABD" w14:textId="77777777" w:rsidR="003C5DD2" w:rsidRPr="003C5DD2" w:rsidRDefault="003C5DD2" w:rsidP="003C5DD2">
            <w:pPr>
              <w:spacing w:line="240" w:lineRule="auto"/>
              <w:ind w:right="260"/>
              <w:rPr>
                <w:rFonts w:eastAsia="Times New Roman"/>
                <w:w w:val="99"/>
                <w:sz w:val="22"/>
                <w:szCs w:val="22"/>
              </w:rPr>
            </w:pPr>
            <w:r w:rsidRPr="003C5DD2">
              <w:rPr>
                <w:rFonts w:eastAsia="Times New Roman"/>
                <w:w w:val="99"/>
                <w:sz w:val="22"/>
                <w:szCs w:val="22"/>
              </w:rPr>
              <w:t xml:space="preserve">  (88,9</w:t>
            </w:r>
          </w:p>
        </w:tc>
        <w:tc>
          <w:tcPr>
            <w:tcW w:w="736" w:type="dxa"/>
            <w:vAlign w:val="bottom"/>
          </w:tcPr>
          <w:p w14:paraId="74B2C3BF" w14:textId="77777777" w:rsidR="003C5DD2" w:rsidRPr="003C5DD2" w:rsidRDefault="003C5DD2" w:rsidP="003C5DD2">
            <w:pPr>
              <w:spacing w:line="240" w:lineRule="auto"/>
              <w:ind w:left="440"/>
              <w:rPr>
                <w:rFonts w:eastAsia="Times New Roman"/>
                <w:sz w:val="22"/>
                <w:szCs w:val="22"/>
              </w:rPr>
            </w:pPr>
            <w:r w:rsidRPr="003C5DD2">
              <w:rPr>
                <w:rFonts w:eastAsia="Times New Roman"/>
                <w:sz w:val="22"/>
                <w:szCs w:val="22"/>
              </w:rPr>
              <w:t>49</w:t>
            </w:r>
          </w:p>
        </w:tc>
        <w:tc>
          <w:tcPr>
            <w:tcW w:w="1024" w:type="dxa"/>
            <w:vAlign w:val="bottom"/>
          </w:tcPr>
          <w:p w14:paraId="090C7459" w14:textId="77777777" w:rsidR="003C5DD2" w:rsidRPr="003C5DD2" w:rsidRDefault="003C5DD2" w:rsidP="003C5DD2">
            <w:pPr>
              <w:spacing w:line="240" w:lineRule="auto"/>
              <w:ind w:left="60"/>
              <w:rPr>
                <w:rFonts w:eastAsia="Times New Roman"/>
                <w:sz w:val="22"/>
                <w:szCs w:val="22"/>
              </w:rPr>
            </w:pPr>
            <w:r w:rsidRPr="003C5DD2">
              <w:rPr>
                <w:rFonts w:eastAsia="Times New Roman"/>
                <w:w w:val="99"/>
                <w:sz w:val="22"/>
                <w:szCs w:val="22"/>
              </w:rPr>
              <w:t>(90,7)</w:t>
            </w:r>
          </w:p>
        </w:tc>
        <w:tc>
          <w:tcPr>
            <w:tcW w:w="1191" w:type="dxa"/>
            <w:vAlign w:val="bottom"/>
          </w:tcPr>
          <w:p w14:paraId="3DD81FDF" w14:textId="77777777" w:rsidR="003C5DD2" w:rsidRPr="003C5DD2" w:rsidRDefault="003C5DD2" w:rsidP="003C5DD2">
            <w:pPr>
              <w:spacing w:line="240" w:lineRule="auto"/>
              <w:jc w:val="center"/>
              <w:rPr>
                <w:sz w:val="22"/>
                <w:szCs w:val="22"/>
              </w:rPr>
            </w:pPr>
            <w:proofErr w:type="gramStart"/>
            <w:r w:rsidRPr="003C5DD2">
              <w:rPr>
                <w:rFonts w:eastAsia="Times New Roman"/>
                <w:w w:val="99"/>
                <w:sz w:val="22"/>
                <w:szCs w:val="22"/>
              </w:rPr>
              <w:t>p</w:t>
            </w:r>
            <w:proofErr w:type="gramEnd"/>
            <w:r w:rsidRPr="003C5DD2">
              <w:rPr>
                <w:rFonts w:eastAsia="Times New Roman"/>
                <w:w w:val="99"/>
                <w:sz w:val="22"/>
                <w:szCs w:val="22"/>
              </w:rPr>
              <w:t>= 0,781</w:t>
            </w:r>
          </w:p>
        </w:tc>
      </w:tr>
    </w:tbl>
    <w:p w14:paraId="4B2296E7" w14:textId="77777777" w:rsidR="007431C1" w:rsidRPr="005764BE" w:rsidRDefault="007431C1" w:rsidP="004C0632">
      <w:pPr>
        <w:spacing w:line="360" w:lineRule="auto"/>
        <w:rPr>
          <w:rFonts w:eastAsia="Times New Roman"/>
          <w:w w:val="99"/>
          <w:sz w:val="24"/>
          <w:szCs w:val="24"/>
        </w:rPr>
      </w:pPr>
    </w:p>
    <w:p w14:paraId="2C66DC46" w14:textId="77777777" w:rsidR="00F33A08" w:rsidRDefault="00F33A08" w:rsidP="00D75FB2">
      <w:pPr>
        <w:spacing w:line="360" w:lineRule="auto"/>
        <w:rPr>
          <w:sz w:val="24"/>
          <w:szCs w:val="24"/>
        </w:rPr>
      </w:pPr>
    </w:p>
    <w:p w14:paraId="011D22FB" w14:textId="77777777" w:rsidR="00B25736" w:rsidRDefault="00B25736" w:rsidP="003A7649">
      <w:pPr>
        <w:rPr>
          <w:sz w:val="24"/>
          <w:szCs w:val="24"/>
        </w:rPr>
      </w:pPr>
    </w:p>
    <w:p w14:paraId="55D3977A" w14:textId="77777777" w:rsidR="00B25736" w:rsidRPr="00E66E31" w:rsidRDefault="00B25736" w:rsidP="003A7649">
      <w:pPr>
        <w:rPr>
          <w:sz w:val="24"/>
          <w:szCs w:val="24"/>
        </w:rPr>
      </w:pPr>
    </w:p>
    <w:p w14:paraId="3167082D" w14:textId="77777777" w:rsidR="001B59F8" w:rsidRDefault="001B59F8" w:rsidP="00DE3231">
      <w:pPr>
        <w:widowControl w:val="0"/>
        <w:rPr>
          <w:rFonts w:eastAsia="Times New Roman"/>
          <w:lang w:eastAsia="tr-TR"/>
        </w:rPr>
      </w:pPr>
    </w:p>
    <w:p w14:paraId="58B17805" w14:textId="77777777" w:rsidR="001B59F8" w:rsidRDefault="001B59F8" w:rsidP="00DE3231">
      <w:pPr>
        <w:widowControl w:val="0"/>
        <w:rPr>
          <w:rFonts w:eastAsia="Times New Roman"/>
          <w:lang w:eastAsia="tr-TR"/>
        </w:rPr>
      </w:pPr>
    </w:p>
    <w:p w14:paraId="2B563135" w14:textId="77777777" w:rsidR="00B86A05" w:rsidRDefault="001B59F8" w:rsidP="00C40200">
      <w:pPr>
        <w:spacing w:line="360" w:lineRule="auto"/>
        <w:ind w:firstLine="709"/>
        <w:rPr>
          <w:color w:val="000000" w:themeColor="text1"/>
          <w:sz w:val="24"/>
          <w:szCs w:val="24"/>
        </w:rPr>
      </w:pPr>
      <w:r>
        <w:rPr>
          <w:color w:val="000000" w:themeColor="text1"/>
          <w:sz w:val="24"/>
          <w:szCs w:val="24"/>
        </w:rPr>
        <w:t>*</w:t>
      </w:r>
      <w:r w:rsidRPr="001B59F8">
        <w:rPr>
          <w:color w:val="000000" w:themeColor="text1"/>
          <w:sz w:val="24"/>
          <w:szCs w:val="24"/>
        </w:rPr>
        <w:t>FKA</w:t>
      </w:r>
      <w:r>
        <w:rPr>
          <w:color w:val="000000" w:themeColor="text1"/>
          <w:sz w:val="24"/>
          <w:szCs w:val="24"/>
        </w:rPr>
        <w:t>: fetal kalp atımı.</w:t>
      </w:r>
    </w:p>
    <w:p w14:paraId="57FE22AF" w14:textId="77777777" w:rsidR="00DB6A72" w:rsidRDefault="00DB6A72" w:rsidP="00573FCB">
      <w:pPr>
        <w:spacing w:line="360" w:lineRule="auto"/>
        <w:ind w:firstLine="709"/>
        <w:rPr>
          <w:color w:val="000000" w:themeColor="text1"/>
          <w:sz w:val="24"/>
          <w:szCs w:val="24"/>
        </w:rPr>
      </w:pPr>
    </w:p>
    <w:p w14:paraId="24AA8C7B" w14:textId="62899352" w:rsidR="00C3021E" w:rsidRPr="001E25C0" w:rsidRDefault="00C40200" w:rsidP="000E06FC">
      <w:pPr>
        <w:spacing w:after="120" w:line="360" w:lineRule="auto"/>
        <w:ind w:firstLine="567"/>
        <w:rPr>
          <w:rFonts w:eastAsia="Times New Roman"/>
          <w:sz w:val="24"/>
          <w:szCs w:val="24"/>
        </w:rPr>
      </w:pPr>
      <w:r w:rsidRPr="001E25C0">
        <w:rPr>
          <w:color w:val="000000" w:themeColor="text1"/>
          <w:sz w:val="24"/>
          <w:szCs w:val="24"/>
        </w:rPr>
        <w:t xml:space="preserve">Çalışmaya katılan </w:t>
      </w:r>
      <w:r w:rsidR="00FC7E79" w:rsidRPr="001E25C0">
        <w:rPr>
          <w:color w:val="000000" w:themeColor="text1"/>
          <w:sz w:val="24"/>
          <w:szCs w:val="24"/>
        </w:rPr>
        <w:t xml:space="preserve">hem </w:t>
      </w:r>
      <w:r w:rsidR="004413F3" w:rsidRPr="001E25C0">
        <w:rPr>
          <w:color w:val="000000" w:themeColor="text1"/>
          <w:sz w:val="24"/>
          <w:szCs w:val="24"/>
        </w:rPr>
        <w:t>müdahale</w:t>
      </w:r>
      <w:r w:rsidRPr="001E25C0">
        <w:rPr>
          <w:color w:val="000000" w:themeColor="text1"/>
          <w:sz w:val="24"/>
          <w:szCs w:val="24"/>
        </w:rPr>
        <w:t xml:space="preserve"> </w:t>
      </w:r>
      <w:r w:rsidR="00FC7E79" w:rsidRPr="001E25C0">
        <w:rPr>
          <w:color w:val="000000" w:themeColor="text1"/>
          <w:sz w:val="24"/>
          <w:szCs w:val="24"/>
        </w:rPr>
        <w:t>hem de</w:t>
      </w:r>
      <w:r w:rsidRPr="001E25C0">
        <w:rPr>
          <w:color w:val="000000" w:themeColor="text1"/>
          <w:sz w:val="24"/>
          <w:szCs w:val="24"/>
        </w:rPr>
        <w:t xml:space="preserve"> kontrol </w:t>
      </w:r>
      <w:r w:rsidR="00FC7E79" w:rsidRPr="001E25C0">
        <w:rPr>
          <w:color w:val="000000" w:themeColor="text1"/>
          <w:sz w:val="24"/>
          <w:szCs w:val="24"/>
        </w:rPr>
        <w:t xml:space="preserve">gruplarındaki kadınların </w:t>
      </w:r>
      <w:proofErr w:type="gramStart"/>
      <w:r w:rsidRPr="001E25C0">
        <w:rPr>
          <w:color w:val="000000" w:themeColor="text1"/>
          <w:sz w:val="24"/>
          <w:szCs w:val="24"/>
        </w:rPr>
        <w:t>%14,8</w:t>
      </w:r>
      <w:proofErr w:type="gramEnd"/>
      <w:r w:rsidRPr="001E25C0">
        <w:rPr>
          <w:color w:val="000000" w:themeColor="text1"/>
          <w:sz w:val="24"/>
          <w:szCs w:val="24"/>
        </w:rPr>
        <w:t xml:space="preserve">’inin </w:t>
      </w:r>
      <w:r w:rsidR="00FC7E79" w:rsidRPr="001E25C0">
        <w:rPr>
          <w:color w:val="000000" w:themeColor="text1"/>
          <w:sz w:val="24"/>
          <w:szCs w:val="24"/>
        </w:rPr>
        <w:t xml:space="preserve">acil </w:t>
      </w:r>
      <w:r w:rsidRPr="001E25C0">
        <w:rPr>
          <w:color w:val="000000" w:themeColor="text1"/>
          <w:sz w:val="24"/>
          <w:szCs w:val="24"/>
        </w:rPr>
        <w:t xml:space="preserve">sezaryen ile doğum </w:t>
      </w:r>
      <w:r w:rsidR="00C62E4E" w:rsidRPr="001E25C0">
        <w:rPr>
          <w:sz w:val="24"/>
          <w:szCs w:val="24"/>
        </w:rPr>
        <w:t>yaptığı belirlenmiştir.</w:t>
      </w:r>
      <w:r w:rsidR="00FC7E79" w:rsidRPr="001E25C0">
        <w:rPr>
          <w:rFonts w:eastAsia="Times New Roman"/>
          <w:sz w:val="24"/>
          <w:szCs w:val="24"/>
        </w:rPr>
        <w:t xml:space="preserve"> K</w:t>
      </w:r>
      <w:r w:rsidRPr="001E25C0">
        <w:rPr>
          <w:rFonts w:eastAsia="Times New Roman"/>
          <w:sz w:val="24"/>
          <w:szCs w:val="24"/>
        </w:rPr>
        <w:t>adınların sezaryen doğum neden</w:t>
      </w:r>
      <w:r w:rsidR="00FC7E79" w:rsidRPr="001E25C0">
        <w:rPr>
          <w:rFonts w:eastAsia="Times New Roman"/>
          <w:sz w:val="24"/>
          <w:szCs w:val="24"/>
        </w:rPr>
        <w:t>leri</w:t>
      </w:r>
      <w:r w:rsidRPr="001E25C0">
        <w:rPr>
          <w:rFonts w:eastAsia="Times New Roman"/>
          <w:sz w:val="24"/>
          <w:szCs w:val="24"/>
        </w:rPr>
        <w:t xml:space="preserve"> </w:t>
      </w:r>
      <w:r w:rsidR="00FC7E79" w:rsidRPr="001E25C0">
        <w:rPr>
          <w:rFonts w:eastAsia="Times New Roman"/>
          <w:sz w:val="24"/>
          <w:szCs w:val="24"/>
        </w:rPr>
        <w:t>incelendiğinde</w:t>
      </w:r>
      <w:r w:rsidRPr="001E25C0">
        <w:rPr>
          <w:rFonts w:eastAsia="Times New Roman"/>
          <w:sz w:val="24"/>
          <w:szCs w:val="24"/>
        </w:rPr>
        <w:t xml:space="preserve">, </w:t>
      </w:r>
      <w:r w:rsidR="004413F3" w:rsidRPr="001E25C0">
        <w:rPr>
          <w:rFonts w:eastAsia="Times New Roman"/>
          <w:sz w:val="24"/>
          <w:szCs w:val="24"/>
        </w:rPr>
        <w:lastRenderedPageBreak/>
        <w:t>müdahale</w:t>
      </w:r>
      <w:r w:rsidRPr="001E25C0">
        <w:rPr>
          <w:rFonts w:eastAsia="Times New Roman"/>
          <w:sz w:val="24"/>
          <w:szCs w:val="24"/>
        </w:rPr>
        <w:t xml:space="preserve"> grubunda </w:t>
      </w:r>
      <w:r w:rsidR="00FC7E79" w:rsidRPr="001E25C0">
        <w:rPr>
          <w:rFonts w:eastAsia="Times New Roman"/>
          <w:sz w:val="24"/>
          <w:szCs w:val="24"/>
        </w:rPr>
        <w:t xml:space="preserve">acil </w:t>
      </w:r>
      <w:r w:rsidRPr="001E25C0">
        <w:rPr>
          <w:rFonts w:eastAsia="Times New Roman"/>
          <w:sz w:val="24"/>
          <w:szCs w:val="24"/>
        </w:rPr>
        <w:t xml:space="preserve">sezaryen </w:t>
      </w:r>
      <w:r w:rsidR="00FC7E79" w:rsidRPr="001E25C0">
        <w:rPr>
          <w:rFonts w:eastAsia="Times New Roman"/>
          <w:sz w:val="24"/>
          <w:szCs w:val="24"/>
        </w:rPr>
        <w:t>o</w:t>
      </w:r>
      <w:r w:rsidRPr="001E25C0">
        <w:rPr>
          <w:rFonts w:eastAsia="Times New Roman"/>
          <w:sz w:val="24"/>
          <w:szCs w:val="24"/>
        </w:rPr>
        <w:t xml:space="preserve">lan doğumların tamamının </w:t>
      </w:r>
      <w:r w:rsidR="004413F3" w:rsidRPr="001E25C0">
        <w:rPr>
          <w:rFonts w:eastAsia="Times New Roman"/>
          <w:sz w:val="24"/>
          <w:szCs w:val="24"/>
        </w:rPr>
        <w:t>(</w:t>
      </w:r>
      <w:proofErr w:type="gramStart"/>
      <w:r w:rsidRPr="001E25C0">
        <w:rPr>
          <w:rFonts w:eastAsia="Times New Roman"/>
          <w:sz w:val="24"/>
          <w:szCs w:val="24"/>
        </w:rPr>
        <w:t>%14,8</w:t>
      </w:r>
      <w:proofErr w:type="gramEnd"/>
      <w:r w:rsidR="004413F3" w:rsidRPr="001E25C0">
        <w:rPr>
          <w:rFonts w:eastAsia="Times New Roman"/>
          <w:sz w:val="24"/>
          <w:szCs w:val="24"/>
        </w:rPr>
        <w:t>)</w:t>
      </w:r>
      <w:r w:rsidRPr="001E25C0">
        <w:rPr>
          <w:rFonts w:eastAsia="Times New Roman"/>
          <w:sz w:val="24"/>
          <w:szCs w:val="24"/>
        </w:rPr>
        <w:t xml:space="preserve"> fetal distres </w:t>
      </w:r>
      <w:r w:rsidR="00C62E4E" w:rsidRPr="001E25C0">
        <w:rPr>
          <w:sz w:val="24"/>
          <w:szCs w:val="24"/>
        </w:rPr>
        <w:t>nedeniyle gerçekleştiği</w:t>
      </w:r>
      <w:r w:rsidRPr="001E25C0">
        <w:rPr>
          <w:rFonts w:eastAsia="Times New Roman"/>
          <w:sz w:val="24"/>
          <w:szCs w:val="24"/>
        </w:rPr>
        <w:t xml:space="preserve">, kontrol grubunda ise </w:t>
      </w:r>
      <w:r w:rsidR="00FC7E79" w:rsidRPr="001E25C0">
        <w:rPr>
          <w:rFonts w:eastAsia="Times New Roman"/>
          <w:sz w:val="24"/>
          <w:szCs w:val="24"/>
        </w:rPr>
        <w:t>acil sezaryenlerin yarısının (</w:t>
      </w:r>
      <w:r w:rsidRPr="001E25C0">
        <w:rPr>
          <w:rFonts w:eastAsia="Times New Roman"/>
          <w:sz w:val="24"/>
          <w:szCs w:val="24"/>
        </w:rPr>
        <w:t>%7,4</w:t>
      </w:r>
      <w:r w:rsidR="00FC7E79" w:rsidRPr="001E25C0">
        <w:rPr>
          <w:rFonts w:eastAsia="Times New Roman"/>
          <w:sz w:val="24"/>
          <w:szCs w:val="24"/>
        </w:rPr>
        <w:t xml:space="preserve">) </w:t>
      </w:r>
      <w:r w:rsidRPr="001E25C0">
        <w:rPr>
          <w:rFonts w:eastAsia="Times New Roman"/>
          <w:sz w:val="24"/>
          <w:szCs w:val="24"/>
        </w:rPr>
        <w:t xml:space="preserve">fetal distres </w:t>
      </w:r>
      <w:r w:rsidR="00FC7E79" w:rsidRPr="001E25C0">
        <w:rPr>
          <w:rFonts w:eastAsia="Times New Roman"/>
          <w:sz w:val="24"/>
          <w:szCs w:val="24"/>
        </w:rPr>
        <w:t>ve</w:t>
      </w:r>
      <w:r w:rsidRPr="001E25C0">
        <w:rPr>
          <w:rFonts w:eastAsia="Times New Roman"/>
          <w:sz w:val="24"/>
          <w:szCs w:val="24"/>
        </w:rPr>
        <w:t xml:space="preserve"> diğer yarısının </w:t>
      </w:r>
      <w:r w:rsidR="00FC7E79" w:rsidRPr="001E25C0">
        <w:rPr>
          <w:rFonts w:eastAsia="Times New Roman"/>
          <w:sz w:val="24"/>
          <w:szCs w:val="24"/>
        </w:rPr>
        <w:t xml:space="preserve">da (%7,4) </w:t>
      </w:r>
      <w:r w:rsidRPr="001E25C0">
        <w:rPr>
          <w:rFonts w:eastAsia="Times New Roman"/>
          <w:sz w:val="24"/>
          <w:szCs w:val="24"/>
        </w:rPr>
        <w:t xml:space="preserve">ilerlemeyen travay </w:t>
      </w:r>
      <w:r w:rsidR="00C62E4E" w:rsidRPr="001E25C0">
        <w:rPr>
          <w:sz w:val="24"/>
          <w:szCs w:val="24"/>
        </w:rPr>
        <w:t>nedeniyle gerçekleştiği</w:t>
      </w:r>
      <w:r w:rsidR="00FC7E79" w:rsidRPr="001E25C0">
        <w:rPr>
          <w:rFonts w:eastAsia="Times New Roman"/>
          <w:sz w:val="24"/>
          <w:szCs w:val="24"/>
        </w:rPr>
        <w:t>belirlen</w:t>
      </w:r>
      <w:r w:rsidRPr="001E25C0">
        <w:rPr>
          <w:rFonts w:eastAsia="Times New Roman"/>
          <w:sz w:val="24"/>
          <w:szCs w:val="24"/>
        </w:rPr>
        <w:t xml:space="preserve">miştir. </w:t>
      </w:r>
      <w:r w:rsidR="00FC7E79" w:rsidRPr="001E25C0">
        <w:rPr>
          <w:rFonts w:eastAsia="Times New Roman"/>
          <w:sz w:val="24"/>
          <w:szCs w:val="24"/>
        </w:rPr>
        <w:t>Acil sezaryen doğum nedeni bakımından y</w:t>
      </w:r>
      <w:r w:rsidRPr="001E25C0">
        <w:rPr>
          <w:rFonts w:eastAsia="Times New Roman"/>
          <w:sz w:val="24"/>
          <w:szCs w:val="24"/>
        </w:rPr>
        <w:t>apılan istatistiksel değerlendirmede</w:t>
      </w:r>
      <w:r w:rsidR="00FC7E79" w:rsidRPr="001E25C0">
        <w:rPr>
          <w:rFonts w:eastAsia="Times New Roman"/>
          <w:sz w:val="24"/>
          <w:szCs w:val="24"/>
        </w:rPr>
        <w:t>,</w:t>
      </w:r>
      <w:r w:rsidRPr="001E25C0">
        <w:rPr>
          <w:rFonts w:eastAsia="Times New Roman"/>
          <w:sz w:val="24"/>
          <w:szCs w:val="24"/>
        </w:rPr>
        <w:t xml:space="preserve"> gruplar arasında </w:t>
      </w:r>
      <w:r w:rsidR="00C62E4E" w:rsidRPr="001E25C0">
        <w:rPr>
          <w:rFonts w:eastAsia="Times New Roman"/>
          <w:sz w:val="24"/>
          <w:szCs w:val="24"/>
        </w:rPr>
        <w:t xml:space="preserve">istatistiksel olarak </w:t>
      </w:r>
      <w:r w:rsidRPr="001E25C0">
        <w:rPr>
          <w:rFonts w:eastAsia="Times New Roman"/>
          <w:sz w:val="24"/>
          <w:szCs w:val="24"/>
        </w:rPr>
        <w:t xml:space="preserve">anlamlı </w:t>
      </w:r>
      <w:r w:rsidR="003275E8" w:rsidRPr="001E25C0">
        <w:rPr>
          <w:rFonts w:eastAsia="Times New Roman"/>
          <w:sz w:val="24"/>
          <w:szCs w:val="24"/>
        </w:rPr>
        <w:t xml:space="preserve">fark </w:t>
      </w:r>
      <w:r w:rsidRPr="001E25C0">
        <w:rPr>
          <w:rFonts w:eastAsia="Times New Roman"/>
          <w:sz w:val="24"/>
          <w:szCs w:val="24"/>
        </w:rPr>
        <w:t>ol</w:t>
      </w:r>
      <w:r w:rsidR="005C3462" w:rsidRPr="001E25C0">
        <w:rPr>
          <w:rFonts w:eastAsia="Times New Roman"/>
          <w:sz w:val="24"/>
          <w:szCs w:val="24"/>
        </w:rPr>
        <w:t>duğu saptanmıştır</w:t>
      </w:r>
      <w:r w:rsidR="000D01D5" w:rsidRPr="001E25C0">
        <w:rPr>
          <w:rFonts w:eastAsia="Times New Roman"/>
          <w:sz w:val="24"/>
          <w:szCs w:val="24"/>
        </w:rPr>
        <w:t xml:space="preserve"> (</w:t>
      </w:r>
      <w:r w:rsidR="000D01D5" w:rsidRPr="001E25C0">
        <w:rPr>
          <w:rFonts w:eastAsia="Times New Roman"/>
          <w:w w:val="98"/>
          <w:sz w:val="24"/>
          <w:szCs w:val="24"/>
        </w:rPr>
        <w:t>χ²=5,333;</w:t>
      </w:r>
      <w:r w:rsidR="000D01D5" w:rsidRPr="001E25C0">
        <w:rPr>
          <w:rFonts w:eastAsia="Times New Roman"/>
          <w:w w:val="99"/>
          <w:sz w:val="24"/>
          <w:szCs w:val="24"/>
        </w:rPr>
        <w:t xml:space="preserve"> p=0,032</w:t>
      </w:r>
      <w:r w:rsidR="000D01D5" w:rsidRPr="001E25C0">
        <w:rPr>
          <w:rFonts w:eastAsia="Times New Roman"/>
          <w:sz w:val="24"/>
          <w:szCs w:val="24"/>
        </w:rPr>
        <w:t>)</w:t>
      </w:r>
      <w:r w:rsidR="005C3462" w:rsidRPr="001E25C0">
        <w:rPr>
          <w:rFonts w:eastAsia="Times New Roman"/>
          <w:sz w:val="24"/>
          <w:szCs w:val="24"/>
        </w:rPr>
        <w:t>.</w:t>
      </w:r>
    </w:p>
    <w:p w14:paraId="3DDC1670" w14:textId="4DF81226" w:rsidR="000D01D5" w:rsidRDefault="00E6572D" w:rsidP="000E06FC">
      <w:pPr>
        <w:spacing w:after="120" w:line="360" w:lineRule="auto"/>
        <w:ind w:firstLine="567"/>
        <w:rPr>
          <w:rFonts w:eastAsia="Times New Roman"/>
          <w:sz w:val="24"/>
          <w:szCs w:val="24"/>
        </w:rPr>
      </w:pPr>
      <w:r>
        <w:rPr>
          <w:rFonts w:eastAsia="Times New Roman"/>
          <w:sz w:val="24"/>
          <w:szCs w:val="24"/>
        </w:rPr>
        <w:t>T</w:t>
      </w:r>
      <w:r w:rsidR="000D01D5">
        <w:rPr>
          <w:rFonts w:eastAsia="Times New Roman"/>
          <w:sz w:val="24"/>
          <w:szCs w:val="24"/>
        </w:rPr>
        <w:t xml:space="preserve">ravay boyunca fetal </w:t>
      </w:r>
      <w:r w:rsidR="005C3462">
        <w:rPr>
          <w:rFonts w:eastAsia="Times New Roman"/>
          <w:sz w:val="24"/>
          <w:szCs w:val="24"/>
        </w:rPr>
        <w:t>kalp atımında (FKA)</w:t>
      </w:r>
      <w:r w:rsidR="00AE4368">
        <w:rPr>
          <w:rFonts w:eastAsia="Times New Roman"/>
          <w:sz w:val="24"/>
          <w:szCs w:val="24"/>
        </w:rPr>
        <w:t xml:space="preserve"> bozulma </w:t>
      </w:r>
      <w:r w:rsidR="000D01D5">
        <w:rPr>
          <w:rFonts w:eastAsia="Times New Roman"/>
          <w:sz w:val="24"/>
          <w:szCs w:val="24"/>
        </w:rPr>
        <w:t>durumu</w:t>
      </w:r>
      <w:r w:rsidR="005C3462">
        <w:rPr>
          <w:rFonts w:eastAsia="Times New Roman"/>
          <w:sz w:val="24"/>
          <w:szCs w:val="24"/>
        </w:rPr>
        <w:t xml:space="preserve"> incelendiğinde,</w:t>
      </w:r>
      <w:r w:rsidR="000D01D5">
        <w:rPr>
          <w:rFonts w:eastAsia="Times New Roman"/>
          <w:sz w:val="24"/>
          <w:szCs w:val="24"/>
        </w:rPr>
        <w:t xml:space="preserve"> </w:t>
      </w:r>
      <w:r w:rsidR="004413F3">
        <w:rPr>
          <w:rFonts w:eastAsia="Times New Roman"/>
          <w:sz w:val="24"/>
          <w:szCs w:val="24"/>
        </w:rPr>
        <w:t>müdahale</w:t>
      </w:r>
      <w:r w:rsidR="000D01D5">
        <w:rPr>
          <w:rFonts w:eastAsia="Times New Roman"/>
          <w:sz w:val="24"/>
          <w:szCs w:val="24"/>
        </w:rPr>
        <w:t xml:space="preserve"> grubunda</w:t>
      </w:r>
      <w:r w:rsidR="005C3462">
        <w:rPr>
          <w:rFonts w:eastAsia="Times New Roman"/>
          <w:sz w:val="24"/>
          <w:szCs w:val="24"/>
        </w:rPr>
        <w:t>ki kadınların</w:t>
      </w:r>
      <w:r w:rsidR="000D01D5">
        <w:rPr>
          <w:rFonts w:eastAsia="Times New Roman"/>
          <w:sz w:val="24"/>
          <w:szCs w:val="24"/>
        </w:rPr>
        <w:t xml:space="preserve"> </w:t>
      </w:r>
      <w:proofErr w:type="gramStart"/>
      <w:r w:rsidR="000D01D5">
        <w:rPr>
          <w:rFonts w:eastAsia="Times New Roman"/>
          <w:sz w:val="24"/>
          <w:szCs w:val="24"/>
        </w:rPr>
        <w:t>%7,4</w:t>
      </w:r>
      <w:proofErr w:type="gramEnd"/>
      <w:r w:rsidR="000D01D5">
        <w:rPr>
          <w:rFonts w:eastAsia="Times New Roman"/>
          <w:sz w:val="24"/>
          <w:szCs w:val="24"/>
        </w:rPr>
        <w:t>’ün</w:t>
      </w:r>
      <w:r w:rsidR="005C3462">
        <w:rPr>
          <w:rFonts w:eastAsia="Times New Roman"/>
          <w:sz w:val="24"/>
          <w:szCs w:val="24"/>
        </w:rPr>
        <w:t>de</w:t>
      </w:r>
      <w:r w:rsidR="000D01D5">
        <w:rPr>
          <w:rFonts w:eastAsia="Times New Roman"/>
          <w:sz w:val="24"/>
          <w:szCs w:val="24"/>
        </w:rPr>
        <w:t xml:space="preserve"> fetal bradikardi</w:t>
      </w:r>
      <w:r w:rsidR="004413F3">
        <w:rPr>
          <w:rFonts w:eastAsia="Times New Roman"/>
          <w:sz w:val="24"/>
          <w:szCs w:val="24"/>
        </w:rPr>
        <w:t xml:space="preserve"> </w:t>
      </w:r>
      <w:r w:rsidR="000D01D5">
        <w:rPr>
          <w:rFonts w:eastAsia="Times New Roman"/>
          <w:sz w:val="24"/>
          <w:szCs w:val="24"/>
        </w:rPr>
        <w:t>olduğu tespit edilmiştir. Kontrol grubunda</w:t>
      </w:r>
      <w:r w:rsidR="005C3462">
        <w:rPr>
          <w:rFonts w:eastAsia="Times New Roman"/>
          <w:sz w:val="24"/>
          <w:szCs w:val="24"/>
        </w:rPr>
        <w:t>ki kadınların</w:t>
      </w:r>
      <w:r w:rsidR="000D01D5">
        <w:rPr>
          <w:rFonts w:eastAsia="Times New Roman"/>
          <w:sz w:val="24"/>
          <w:szCs w:val="24"/>
        </w:rPr>
        <w:t xml:space="preserve"> ise </w:t>
      </w:r>
      <w:proofErr w:type="gramStart"/>
      <w:r w:rsidR="005C3462">
        <w:rPr>
          <w:rFonts w:eastAsia="Times New Roman"/>
          <w:sz w:val="24"/>
          <w:szCs w:val="24"/>
        </w:rPr>
        <w:t>%9,3</w:t>
      </w:r>
      <w:proofErr w:type="gramEnd"/>
      <w:r w:rsidR="005C3462">
        <w:rPr>
          <w:rFonts w:eastAsia="Times New Roman"/>
          <w:sz w:val="24"/>
          <w:szCs w:val="24"/>
        </w:rPr>
        <w:t>’ünde</w:t>
      </w:r>
      <w:r w:rsidR="000D01D5">
        <w:rPr>
          <w:rFonts w:eastAsia="Times New Roman"/>
          <w:sz w:val="24"/>
          <w:szCs w:val="24"/>
        </w:rPr>
        <w:t xml:space="preserve"> fetal bradikardi,</w:t>
      </w:r>
      <w:r w:rsidR="004413F3" w:rsidRPr="004413F3">
        <w:rPr>
          <w:rFonts w:eastAsia="Times New Roman"/>
          <w:sz w:val="24"/>
          <w:szCs w:val="24"/>
        </w:rPr>
        <w:t xml:space="preserve"> </w:t>
      </w:r>
      <w:r w:rsidR="000D01D5">
        <w:rPr>
          <w:rFonts w:eastAsia="Times New Roman"/>
          <w:sz w:val="24"/>
          <w:szCs w:val="24"/>
        </w:rPr>
        <w:t>%1,</w:t>
      </w:r>
      <w:r w:rsidR="00BD3271">
        <w:rPr>
          <w:rFonts w:eastAsia="Times New Roman"/>
          <w:sz w:val="24"/>
          <w:szCs w:val="24"/>
        </w:rPr>
        <w:t xml:space="preserve">9’unda </w:t>
      </w:r>
      <w:r w:rsidR="000D01D5">
        <w:rPr>
          <w:rFonts w:eastAsia="Times New Roman"/>
          <w:sz w:val="24"/>
          <w:szCs w:val="24"/>
        </w:rPr>
        <w:t>ün</w:t>
      </w:r>
      <w:r w:rsidR="005C3462" w:rsidRPr="005C3462">
        <w:t xml:space="preserve"> </w:t>
      </w:r>
      <w:r w:rsidR="005C3462" w:rsidRPr="005C3462">
        <w:rPr>
          <w:rFonts w:eastAsia="Times New Roman"/>
          <w:sz w:val="24"/>
          <w:szCs w:val="24"/>
        </w:rPr>
        <w:t xml:space="preserve">fetal </w:t>
      </w:r>
      <w:r w:rsidR="005C3462">
        <w:rPr>
          <w:rFonts w:eastAsia="Times New Roman"/>
          <w:sz w:val="24"/>
          <w:szCs w:val="24"/>
        </w:rPr>
        <w:t>taşikardi</w:t>
      </w:r>
      <w:r w:rsidR="000D01D5">
        <w:rPr>
          <w:rFonts w:eastAsia="Times New Roman"/>
          <w:sz w:val="24"/>
          <w:szCs w:val="24"/>
        </w:rPr>
        <w:t xml:space="preserve"> olduğu tespit edilmiş </w:t>
      </w:r>
      <w:r w:rsidR="005C3462">
        <w:rPr>
          <w:rFonts w:eastAsia="Times New Roman"/>
          <w:sz w:val="24"/>
          <w:szCs w:val="24"/>
        </w:rPr>
        <w:t>olup,</w:t>
      </w:r>
      <w:r w:rsidR="000D01D5">
        <w:rPr>
          <w:rFonts w:eastAsia="Times New Roman"/>
          <w:sz w:val="24"/>
          <w:szCs w:val="24"/>
        </w:rPr>
        <w:t xml:space="preserve"> gruplar arasında</w:t>
      </w:r>
      <w:r w:rsidR="005C3462">
        <w:rPr>
          <w:rFonts w:eastAsia="Times New Roman"/>
          <w:sz w:val="24"/>
          <w:szCs w:val="24"/>
        </w:rPr>
        <w:t>ki</w:t>
      </w:r>
      <w:r w:rsidR="000D01D5">
        <w:rPr>
          <w:rFonts w:eastAsia="Times New Roman"/>
          <w:sz w:val="24"/>
          <w:szCs w:val="24"/>
        </w:rPr>
        <w:t xml:space="preserve"> </w:t>
      </w:r>
      <w:r w:rsidR="005C3462">
        <w:rPr>
          <w:rFonts w:eastAsia="Times New Roman"/>
          <w:sz w:val="24"/>
          <w:szCs w:val="24"/>
        </w:rPr>
        <w:t xml:space="preserve">farkın </w:t>
      </w:r>
      <w:r w:rsidR="000D01D5">
        <w:rPr>
          <w:rFonts w:eastAsia="Times New Roman"/>
          <w:sz w:val="24"/>
          <w:szCs w:val="24"/>
        </w:rPr>
        <w:t xml:space="preserve">istatistiksel olarak </w:t>
      </w:r>
      <w:r w:rsidR="005C3462">
        <w:rPr>
          <w:rFonts w:eastAsia="Times New Roman"/>
          <w:sz w:val="24"/>
          <w:szCs w:val="24"/>
        </w:rPr>
        <w:t xml:space="preserve">anlamlı </w:t>
      </w:r>
      <w:r w:rsidR="000D01D5">
        <w:rPr>
          <w:rFonts w:eastAsia="Times New Roman"/>
          <w:sz w:val="24"/>
          <w:szCs w:val="24"/>
        </w:rPr>
        <w:t xml:space="preserve">olmadığı </w:t>
      </w:r>
      <w:r w:rsidR="005C3462">
        <w:rPr>
          <w:rFonts w:eastAsia="Times New Roman"/>
          <w:sz w:val="24"/>
          <w:szCs w:val="24"/>
        </w:rPr>
        <w:t>bulunmuştur</w:t>
      </w:r>
      <w:r w:rsidR="005F0067">
        <w:rPr>
          <w:rFonts w:eastAsia="Times New Roman"/>
          <w:sz w:val="24"/>
          <w:szCs w:val="24"/>
        </w:rPr>
        <w:t>.</w:t>
      </w:r>
    </w:p>
    <w:p w14:paraId="3F5592AA" w14:textId="3293A479" w:rsidR="00A20607" w:rsidRPr="00E83739" w:rsidRDefault="00A20607" w:rsidP="000E06FC">
      <w:pPr>
        <w:spacing w:after="120" w:line="360" w:lineRule="auto"/>
        <w:ind w:firstLine="567"/>
        <w:rPr>
          <w:rFonts w:eastAsia="Times New Roman"/>
          <w:color w:val="000000" w:themeColor="text1"/>
          <w:sz w:val="24"/>
          <w:szCs w:val="24"/>
        </w:rPr>
      </w:pPr>
      <w:r w:rsidRPr="00E83739">
        <w:rPr>
          <w:rFonts w:eastAsia="Times New Roman"/>
          <w:color w:val="000000" w:themeColor="text1"/>
          <w:sz w:val="24"/>
          <w:szCs w:val="24"/>
        </w:rPr>
        <w:t xml:space="preserve">Çalışmaya katılan kadınların bebeklerinin birinci dakika </w:t>
      </w:r>
      <w:r w:rsidR="00A97F32">
        <w:rPr>
          <w:rFonts w:eastAsia="Times New Roman"/>
          <w:color w:val="000000" w:themeColor="text1"/>
          <w:sz w:val="24"/>
          <w:szCs w:val="24"/>
        </w:rPr>
        <w:t>A</w:t>
      </w:r>
      <w:r w:rsidR="00A97F32" w:rsidRPr="00E83739">
        <w:rPr>
          <w:rFonts w:eastAsia="Times New Roman"/>
          <w:color w:val="000000" w:themeColor="text1"/>
          <w:sz w:val="24"/>
          <w:szCs w:val="24"/>
        </w:rPr>
        <w:t xml:space="preserve">pgar </w:t>
      </w:r>
      <w:r w:rsidRPr="00E83739">
        <w:rPr>
          <w:rFonts w:eastAsia="Times New Roman"/>
          <w:color w:val="000000" w:themeColor="text1"/>
          <w:sz w:val="24"/>
          <w:szCs w:val="24"/>
        </w:rPr>
        <w:t xml:space="preserve">skorlarının </w:t>
      </w:r>
      <w:r w:rsidR="004413F3" w:rsidRPr="00E83739">
        <w:rPr>
          <w:rFonts w:eastAsia="Times New Roman"/>
          <w:color w:val="000000" w:themeColor="text1"/>
          <w:sz w:val="24"/>
          <w:szCs w:val="24"/>
        </w:rPr>
        <w:t>müdahale</w:t>
      </w:r>
      <w:r w:rsidRPr="00E83739">
        <w:rPr>
          <w:rFonts w:eastAsia="Times New Roman"/>
          <w:color w:val="000000" w:themeColor="text1"/>
          <w:sz w:val="24"/>
          <w:szCs w:val="24"/>
        </w:rPr>
        <w:t xml:space="preserve"> grubunda </w:t>
      </w:r>
      <w:proofErr w:type="gramStart"/>
      <w:r w:rsidRPr="00E83739">
        <w:rPr>
          <w:rFonts w:eastAsia="Times New Roman"/>
          <w:color w:val="000000" w:themeColor="text1"/>
          <w:sz w:val="24"/>
          <w:szCs w:val="24"/>
        </w:rPr>
        <w:t>%96,3</w:t>
      </w:r>
      <w:proofErr w:type="gramEnd"/>
      <w:r w:rsidRPr="00E83739">
        <w:rPr>
          <w:rFonts w:eastAsia="Times New Roman"/>
          <w:color w:val="000000" w:themeColor="text1"/>
          <w:sz w:val="24"/>
          <w:szCs w:val="24"/>
        </w:rPr>
        <w:t xml:space="preserve">’ünün yedi ve </w:t>
      </w:r>
      <w:r w:rsidR="00A97F32">
        <w:rPr>
          <w:rFonts w:eastAsia="Times New Roman"/>
          <w:color w:val="000000" w:themeColor="text1"/>
          <w:sz w:val="24"/>
          <w:szCs w:val="24"/>
        </w:rPr>
        <w:t>üzeri</w:t>
      </w:r>
      <w:r w:rsidR="00D7225A" w:rsidRPr="00E83739">
        <w:rPr>
          <w:rFonts w:eastAsia="Times New Roman"/>
          <w:color w:val="000000" w:themeColor="text1"/>
          <w:sz w:val="24"/>
          <w:szCs w:val="24"/>
        </w:rPr>
        <w:t>,</w:t>
      </w:r>
      <w:r w:rsidRPr="00E83739">
        <w:rPr>
          <w:rFonts w:eastAsia="Times New Roman"/>
          <w:color w:val="000000" w:themeColor="text1"/>
          <w:sz w:val="24"/>
          <w:szCs w:val="24"/>
        </w:rPr>
        <w:t xml:space="preserve"> kontrol grubunda ise %98,1’nin yedi ve </w:t>
      </w:r>
      <w:r w:rsidR="00A97F32">
        <w:rPr>
          <w:rFonts w:eastAsia="Times New Roman"/>
          <w:color w:val="000000" w:themeColor="text1"/>
          <w:sz w:val="24"/>
          <w:szCs w:val="24"/>
        </w:rPr>
        <w:t>üzeri</w:t>
      </w:r>
      <w:r w:rsidR="00A97F32" w:rsidRPr="00E83739">
        <w:rPr>
          <w:rFonts w:eastAsia="Times New Roman"/>
          <w:color w:val="000000" w:themeColor="text1"/>
          <w:sz w:val="24"/>
          <w:szCs w:val="24"/>
        </w:rPr>
        <w:t xml:space="preserve"> </w:t>
      </w:r>
      <w:r w:rsidRPr="00E83739">
        <w:rPr>
          <w:rFonts w:eastAsia="Times New Roman"/>
          <w:color w:val="000000" w:themeColor="text1"/>
          <w:sz w:val="24"/>
          <w:szCs w:val="24"/>
        </w:rPr>
        <w:t>olduğu</w:t>
      </w:r>
      <w:r w:rsidR="00D7225A" w:rsidRPr="00E83739">
        <w:rPr>
          <w:rFonts w:eastAsia="Times New Roman"/>
          <w:color w:val="000000" w:themeColor="text1"/>
          <w:sz w:val="24"/>
          <w:szCs w:val="24"/>
        </w:rPr>
        <w:t xml:space="preserve"> ve </w:t>
      </w:r>
      <w:r w:rsidRPr="00E83739">
        <w:rPr>
          <w:rFonts w:eastAsia="Times New Roman"/>
          <w:color w:val="000000" w:themeColor="text1"/>
          <w:sz w:val="24"/>
          <w:szCs w:val="24"/>
        </w:rPr>
        <w:t xml:space="preserve">beşinci dakika apgar skorlarının </w:t>
      </w:r>
      <w:r w:rsidR="00E6572D" w:rsidRPr="00E83739">
        <w:rPr>
          <w:rFonts w:eastAsia="Times New Roman"/>
          <w:color w:val="000000" w:themeColor="text1"/>
          <w:sz w:val="24"/>
          <w:szCs w:val="24"/>
        </w:rPr>
        <w:t xml:space="preserve">her iki grupta da </w:t>
      </w:r>
      <w:r w:rsidRPr="00E83739">
        <w:rPr>
          <w:rFonts w:eastAsia="Times New Roman"/>
          <w:color w:val="000000" w:themeColor="text1"/>
          <w:sz w:val="24"/>
          <w:szCs w:val="24"/>
        </w:rPr>
        <w:t>%96,3’ünün</w:t>
      </w:r>
      <w:r w:rsidR="00826E3B" w:rsidRPr="00E83739">
        <w:rPr>
          <w:rFonts w:eastAsia="Times New Roman"/>
          <w:color w:val="000000" w:themeColor="text1"/>
          <w:sz w:val="24"/>
          <w:szCs w:val="24"/>
        </w:rPr>
        <w:t xml:space="preserve">, </w:t>
      </w:r>
      <w:r w:rsidRPr="00E83739">
        <w:rPr>
          <w:rFonts w:eastAsia="Times New Roman"/>
          <w:color w:val="000000" w:themeColor="text1"/>
          <w:sz w:val="24"/>
          <w:szCs w:val="24"/>
        </w:rPr>
        <w:t>dokuz ve üstü olduğu</w:t>
      </w:r>
      <w:r w:rsidR="00D7225A" w:rsidRPr="00E83739">
        <w:rPr>
          <w:rFonts w:eastAsia="Times New Roman"/>
          <w:color w:val="000000" w:themeColor="text1"/>
          <w:sz w:val="24"/>
          <w:szCs w:val="24"/>
        </w:rPr>
        <w:t xml:space="preserve"> görülmüştür</w:t>
      </w:r>
      <w:r w:rsidRPr="00E83739">
        <w:rPr>
          <w:rFonts w:eastAsia="Times New Roman"/>
          <w:color w:val="000000" w:themeColor="text1"/>
          <w:sz w:val="24"/>
          <w:szCs w:val="24"/>
        </w:rPr>
        <w:t xml:space="preserve">. Yapılan istatistiksel değerlendirmede gruplar arasında </w:t>
      </w:r>
      <w:r w:rsidR="00A97F32">
        <w:rPr>
          <w:rFonts w:eastAsia="Times New Roman"/>
          <w:color w:val="000000" w:themeColor="text1"/>
          <w:sz w:val="24"/>
          <w:szCs w:val="24"/>
        </w:rPr>
        <w:t xml:space="preserve">istatistiksel olarak </w:t>
      </w:r>
      <w:r w:rsidRPr="00E83739">
        <w:rPr>
          <w:rFonts w:eastAsia="Times New Roman"/>
          <w:color w:val="000000" w:themeColor="text1"/>
          <w:sz w:val="24"/>
          <w:szCs w:val="24"/>
        </w:rPr>
        <w:t>anlamlı fark olmadığı tespit edilmiş</w:t>
      </w:r>
      <w:r w:rsidR="00D7225A" w:rsidRPr="00E83739">
        <w:rPr>
          <w:rFonts w:eastAsia="Times New Roman"/>
          <w:color w:val="000000" w:themeColor="text1"/>
          <w:sz w:val="24"/>
          <w:szCs w:val="24"/>
        </w:rPr>
        <w:t>tir</w:t>
      </w:r>
      <w:r w:rsidR="00A97F32">
        <w:rPr>
          <w:rFonts w:eastAsia="Times New Roman"/>
          <w:color w:val="000000" w:themeColor="text1"/>
          <w:sz w:val="24"/>
          <w:szCs w:val="24"/>
        </w:rPr>
        <w:t xml:space="preserve"> (</w:t>
      </w:r>
      <w:r w:rsidR="00D7225A" w:rsidRPr="00E83739">
        <w:rPr>
          <w:rFonts w:eastAsia="Times New Roman"/>
          <w:color w:val="000000" w:themeColor="text1"/>
          <w:sz w:val="24"/>
          <w:szCs w:val="24"/>
        </w:rPr>
        <w:t xml:space="preserve">birinci dakida apgar </w:t>
      </w:r>
      <w:proofErr w:type="gramStart"/>
      <w:r w:rsidR="00D7225A" w:rsidRPr="00E83739">
        <w:rPr>
          <w:rFonts w:eastAsia="Times New Roman"/>
          <w:color w:val="000000" w:themeColor="text1"/>
          <w:sz w:val="24"/>
          <w:szCs w:val="24"/>
        </w:rPr>
        <w:t>skoru</w:t>
      </w:r>
      <w:r w:rsidR="00A97F32">
        <w:rPr>
          <w:rFonts w:eastAsia="Times New Roman"/>
          <w:color w:val="000000" w:themeColor="text1"/>
          <w:sz w:val="24"/>
          <w:szCs w:val="24"/>
        </w:rPr>
        <w:t>:</w:t>
      </w:r>
      <w:r w:rsidR="00D7225A" w:rsidRPr="00E83739">
        <w:rPr>
          <w:rFonts w:eastAsia="Times New Roman"/>
          <w:color w:val="000000" w:themeColor="text1"/>
          <w:sz w:val="24"/>
          <w:szCs w:val="24"/>
        </w:rPr>
        <w:t>χ</w:t>
      </w:r>
      <w:proofErr w:type="gramEnd"/>
      <w:r w:rsidR="00D7225A" w:rsidRPr="00E83739">
        <w:rPr>
          <w:rFonts w:eastAsia="Times New Roman"/>
          <w:color w:val="000000" w:themeColor="text1"/>
          <w:sz w:val="24"/>
          <w:szCs w:val="24"/>
        </w:rPr>
        <w:t>²=0,343; p=0,588</w:t>
      </w:r>
      <w:r w:rsidR="00A97F32">
        <w:rPr>
          <w:rFonts w:eastAsia="Times New Roman"/>
          <w:color w:val="000000" w:themeColor="text1"/>
          <w:sz w:val="24"/>
          <w:szCs w:val="24"/>
        </w:rPr>
        <w:t>;</w:t>
      </w:r>
      <w:r w:rsidR="00D7225A" w:rsidRPr="00E83739">
        <w:rPr>
          <w:rFonts w:eastAsia="Times New Roman"/>
          <w:color w:val="000000" w:themeColor="text1"/>
          <w:sz w:val="24"/>
          <w:szCs w:val="24"/>
        </w:rPr>
        <w:t xml:space="preserve"> beşinci dakika apgar skoru</w:t>
      </w:r>
      <w:r w:rsidR="00A97F32">
        <w:rPr>
          <w:rFonts w:eastAsia="Times New Roman"/>
          <w:color w:val="000000" w:themeColor="text1"/>
          <w:sz w:val="24"/>
          <w:szCs w:val="24"/>
        </w:rPr>
        <w:t>:</w:t>
      </w:r>
      <w:r w:rsidRPr="00E83739">
        <w:rPr>
          <w:rFonts w:eastAsia="Times New Roman"/>
          <w:color w:val="000000" w:themeColor="text1"/>
          <w:sz w:val="24"/>
          <w:szCs w:val="24"/>
        </w:rPr>
        <w:t>χ²= 0,000; p=1,000</w:t>
      </w:r>
      <w:r w:rsidR="000E06FC">
        <w:rPr>
          <w:rFonts w:eastAsia="Times New Roman"/>
          <w:color w:val="000000" w:themeColor="text1"/>
          <w:sz w:val="24"/>
          <w:szCs w:val="24"/>
        </w:rPr>
        <w:t>)</w:t>
      </w:r>
      <w:r w:rsidRPr="00E83739">
        <w:rPr>
          <w:rFonts w:eastAsia="Times New Roman"/>
          <w:color w:val="000000" w:themeColor="text1"/>
          <w:sz w:val="24"/>
          <w:szCs w:val="24"/>
        </w:rPr>
        <w:t>.</w:t>
      </w:r>
    </w:p>
    <w:p w14:paraId="50E864A4" w14:textId="57DB1D45" w:rsidR="000D01D5" w:rsidRDefault="009130FB" w:rsidP="000E06FC">
      <w:pPr>
        <w:spacing w:after="120" w:line="360" w:lineRule="auto"/>
        <w:ind w:firstLine="567"/>
        <w:rPr>
          <w:rFonts w:eastAsia="Times New Roman"/>
          <w:sz w:val="24"/>
          <w:szCs w:val="24"/>
        </w:rPr>
      </w:pPr>
      <w:r>
        <w:rPr>
          <w:rFonts w:eastAsia="Times New Roman"/>
          <w:sz w:val="24"/>
          <w:szCs w:val="24"/>
        </w:rPr>
        <w:t xml:space="preserve">Müdahale grubundaki kadınların bebeklerinin </w:t>
      </w:r>
      <w:proofErr w:type="gramStart"/>
      <w:r>
        <w:rPr>
          <w:rFonts w:eastAsia="Times New Roman"/>
          <w:sz w:val="24"/>
          <w:szCs w:val="24"/>
        </w:rPr>
        <w:t>%48,1</w:t>
      </w:r>
      <w:proofErr w:type="gramEnd"/>
      <w:r w:rsidR="009D5721">
        <w:rPr>
          <w:rFonts w:eastAsia="Times New Roman"/>
          <w:sz w:val="24"/>
          <w:szCs w:val="24"/>
        </w:rPr>
        <w:t xml:space="preserve">’inin </w:t>
      </w:r>
      <w:r>
        <w:rPr>
          <w:rFonts w:eastAsia="Times New Roman"/>
          <w:sz w:val="24"/>
          <w:szCs w:val="24"/>
        </w:rPr>
        <w:t>kız bebek, %51,9</w:t>
      </w:r>
      <w:r w:rsidR="009D5721">
        <w:rPr>
          <w:rFonts w:eastAsia="Times New Roman"/>
          <w:sz w:val="24"/>
          <w:szCs w:val="24"/>
        </w:rPr>
        <w:t>’unun</w:t>
      </w:r>
      <w:r>
        <w:rPr>
          <w:rFonts w:eastAsia="Times New Roman"/>
          <w:sz w:val="24"/>
          <w:szCs w:val="24"/>
        </w:rPr>
        <w:t xml:space="preserve"> erkek bebek olduğu, </w:t>
      </w:r>
      <w:r w:rsidR="00826E3B">
        <w:rPr>
          <w:rFonts w:eastAsia="Times New Roman"/>
          <w:sz w:val="24"/>
          <w:szCs w:val="24"/>
        </w:rPr>
        <w:t xml:space="preserve">kontrol grubunda ise </w:t>
      </w:r>
      <w:r>
        <w:rPr>
          <w:rFonts w:eastAsia="Times New Roman"/>
          <w:sz w:val="24"/>
          <w:szCs w:val="24"/>
        </w:rPr>
        <w:t xml:space="preserve">bebeklerin </w:t>
      </w:r>
      <w:r w:rsidR="00826E3B">
        <w:rPr>
          <w:rFonts w:eastAsia="Times New Roman"/>
          <w:sz w:val="24"/>
          <w:szCs w:val="24"/>
        </w:rPr>
        <w:t>%51,9</w:t>
      </w:r>
      <w:r w:rsidR="009D5721">
        <w:rPr>
          <w:rFonts w:eastAsia="Times New Roman"/>
          <w:sz w:val="24"/>
          <w:szCs w:val="24"/>
        </w:rPr>
        <w:t>’unun</w:t>
      </w:r>
      <w:r w:rsidR="00826E3B">
        <w:rPr>
          <w:rFonts w:eastAsia="Times New Roman"/>
          <w:sz w:val="24"/>
          <w:szCs w:val="24"/>
        </w:rPr>
        <w:t xml:space="preserve"> kız</w:t>
      </w:r>
      <w:r>
        <w:rPr>
          <w:rFonts w:eastAsia="Times New Roman"/>
          <w:sz w:val="24"/>
          <w:szCs w:val="24"/>
        </w:rPr>
        <w:t xml:space="preserve"> ve</w:t>
      </w:r>
      <w:r w:rsidR="00826E3B">
        <w:rPr>
          <w:rFonts w:eastAsia="Times New Roman"/>
          <w:sz w:val="24"/>
          <w:szCs w:val="24"/>
        </w:rPr>
        <w:t xml:space="preserve"> %48,1</w:t>
      </w:r>
      <w:r w:rsidR="009D5721">
        <w:rPr>
          <w:rFonts w:eastAsia="Times New Roman"/>
          <w:sz w:val="24"/>
          <w:szCs w:val="24"/>
        </w:rPr>
        <w:t>’inin</w:t>
      </w:r>
      <w:r w:rsidR="00826E3B">
        <w:rPr>
          <w:rFonts w:eastAsia="Times New Roman"/>
          <w:sz w:val="24"/>
          <w:szCs w:val="24"/>
        </w:rPr>
        <w:t xml:space="preserve"> erkek </w:t>
      </w:r>
      <w:r w:rsidR="009D5721">
        <w:rPr>
          <w:rFonts w:eastAsia="Times New Roman"/>
          <w:sz w:val="24"/>
          <w:szCs w:val="24"/>
        </w:rPr>
        <w:t xml:space="preserve">bebek </w:t>
      </w:r>
      <w:r w:rsidR="00826E3B">
        <w:rPr>
          <w:rFonts w:eastAsia="Times New Roman"/>
          <w:sz w:val="24"/>
          <w:szCs w:val="24"/>
        </w:rPr>
        <w:t xml:space="preserve">olduğu </w:t>
      </w:r>
      <w:r>
        <w:rPr>
          <w:rFonts w:eastAsia="Times New Roman"/>
          <w:sz w:val="24"/>
          <w:szCs w:val="24"/>
        </w:rPr>
        <w:t>belirlenmiştir</w:t>
      </w:r>
      <w:r w:rsidR="00826E3B">
        <w:rPr>
          <w:rFonts w:eastAsia="Times New Roman"/>
          <w:sz w:val="24"/>
          <w:szCs w:val="24"/>
        </w:rPr>
        <w:t>. Yapılan istatistiksel değerlendirmede gruplar arasında</w:t>
      </w:r>
      <w:r>
        <w:rPr>
          <w:rFonts w:eastAsia="Times New Roman"/>
          <w:sz w:val="24"/>
          <w:szCs w:val="24"/>
        </w:rPr>
        <w:t>ki</w:t>
      </w:r>
      <w:r w:rsidR="00826E3B">
        <w:rPr>
          <w:rFonts w:eastAsia="Times New Roman"/>
          <w:sz w:val="24"/>
          <w:szCs w:val="24"/>
        </w:rPr>
        <w:t xml:space="preserve"> </w:t>
      </w:r>
      <w:r>
        <w:rPr>
          <w:rFonts w:eastAsia="Times New Roman"/>
          <w:sz w:val="24"/>
          <w:szCs w:val="24"/>
        </w:rPr>
        <w:t xml:space="preserve">farkın </w:t>
      </w:r>
      <w:r w:rsidR="009D5721">
        <w:rPr>
          <w:rFonts w:eastAsia="Times New Roman"/>
          <w:sz w:val="24"/>
          <w:szCs w:val="24"/>
        </w:rPr>
        <w:t xml:space="preserve">istatistikse l olarak </w:t>
      </w:r>
      <w:r w:rsidR="00826E3B">
        <w:rPr>
          <w:rFonts w:eastAsia="Times New Roman"/>
          <w:sz w:val="24"/>
          <w:szCs w:val="24"/>
        </w:rPr>
        <w:t xml:space="preserve">anlamlı olmadığı </w:t>
      </w:r>
      <w:r w:rsidR="001E25C0">
        <w:rPr>
          <w:rFonts w:eastAsia="Times New Roman"/>
          <w:sz w:val="24"/>
          <w:szCs w:val="24"/>
        </w:rPr>
        <w:t>belirlenmiştir</w:t>
      </w:r>
      <w:r w:rsidR="00826E3B">
        <w:rPr>
          <w:rFonts w:eastAsia="Times New Roman"/>
          <w:sz w:val="24"/>
          <w:szCs w:val="24"/>
        </w:rPr>
        <w:t xml:space="preserve"> </w:t>
      </w:r>
      <w:r w:rsidR="00826E3B" w:rsidRPr="00826E3B">
        <w:rPr>
          <w:rFonts w:eastAsia="Times New Roman"/>
          <w:sz w:val="24"/>
          <w:szCs w:val="24"/>
        </w:rPr>
        <w:t>(</w:t>
      </w:r>
      <w:r w:rsidR="00826E3B" w:rsidRPr="00826E3B">
        <w:rPr>
          <w:rFonts w:eastAsia="Times New Roman"/>
          <w:w w:val="98"/>
          <w:sz w:val="24"/>
          <w:szCs w:val="24"/>
        </w:rPr>
        <w:t xml:space="preserve">χ²=0,148; </w:t>
      </w:r>
      <w:r w:rsidR="00826E3B" w:rsidRPr="00826E3B">
        <w:rPr>
          <w:rFonts w:eastAsia="Times New Roman"/>
          <w:sz w:val="24"/>
          <w:szCs w:val="24"/>
        </w:rPr>
        <w:t>p=0,700).</w:t>
      </w:r>
    </w:p>
    <w:p w14:paraId="7E69BC18" w14:textId="1E315564" w:rsidR="00783F7A" w:rsidRPr="000E06FC" w:rsidRDefault="00012876" w:rsidP="00934DBF">
      <w:pPr>
        <w:spacing w:after="120" w:line="360" w:lineRule="auto"/>
        <w:ind w:firstLine="567"/>
        <w:rPr>
          <w:rFonts w:eastAsia="Times New Roman"/>
          <w:sz w:val="24"/>
          <w:szCs w:val="24"/>
        </w:rPr>
      </w:pPr>
      <w:r w:rsidRPr="000E06FC">
        <w:rPr>
          <w:rFonts w:eastAsia="Times New Roman"/>
          <w:sz w:val="24"/>
          <w:szCs w:val="24"/>
        </w:rPr>
        <w:t>Ç</w:t>
      </w:r>
      <w:r w:rsidR="009B7828" w:rsidRPr="000E06FC">
        <w:rPr>
          <w:rFonts w:eastAsia="Times New Roman"/>
          <w:sz w:val="24"/>
          <w:szCs w:val="24"/>
        </w:rPr>
        <w:t>a</w:t>
      </w:r>
      <w:r w:rsidRPr="000E06FC">
        <w:rPr>
          <w:rFonts w:eastAsia="Times New Roman"/>
          <w:sz w:val="24"/>
          <w:szCs w:val="24"/>
        </w:rPr>
        <w:t>lışmaya katılan kadınların bebeklerinde sağlık sorunu</w:t>
      </w:r>
      <w:r w:rsidR="00783F7A" w:rsidRPr="000E06FC">
        <w:rPr>
          <w:rFonts w:eastAsia="Times New Roman"/>
          <w:sz w:val="24"/>
          <w:szCs w:val="24"/>
        </w:rPr>
        <w:t xml:space="preserve"> gelişme durumuna bakıldığında</w:t>
      </w:r>
      <w:r w:rsidRPr="000E06FC">
        <w:rPr>
          <w:rFonts w:eastAsia="Times New Roman"/>
          <w:sz w:val="24"/>
          <w:szCs w:val="24"/>
        </w:rPr>
        <w:t>,</w:t>
      </w:r>
      <w:r w:rsidR="00783F7A" w:rsidRPr="000E06FC">
        <w:rPr>
          <w:rFonts w:eastAsia="Times New Roman"/>
          <w:sz w:val="24"/>
          <w:szCs w:val="24"/>
        </w:rPr>
        <w:t xml:space="preserve"> </w:t>
      </w:r>
      <w:r w:rsidR="00D7225A" w:rsidRPr="000E06FC">
        <w:rPr>
          <w:rFonts w:eastAsia="Times New Roman"/>
          <w:sz w:val="24"/>
          <w:szCs w:val="24"/>
        </w:rPr>
        <w:t>müdahale</w:t>
      </w:r>
      <w:r w:rsidR="00783F7A" w:rsidRPr="000E06FC">
        <w:rPr>
          <w:rFonts w:eastAsia="Times New Roman"/>
          <w:sz w:val="24"/>
          <w:szCs w:val="24"/>
        </w:rPr>
        <w:t xml:space="preserve"> grubunda</w:t>
      </w:r>
      <w:r w:rsidRPr="000E06FC">
        <w:rPr>
          <w:rFonts w:eastAsia="Times New Roman"/>
          <w:sz w:val="24"/>
          <w:szCs w:val="24"/>
        </w:rPr>
        <w:t>ki annelerin bebeklerinin</w:t>
      </w:r>
      <w:r w:rsidR="00783F7A" w:rsidRPr="000E06FC">
        <w:rPr>
          <w:rFonts w:eastAsia="Times New Roman"/>
          <w:sz w:val="24"/>
          <w:szCs w:val="24"/>
        </w:rPr>
        <w:t xml:space="preserve"> </w:t>
      </w:r>
      <w:proofErr w:type="gramStart"/>
      <w:r w:rsidR="00783F7A" w:rsidRPr="000E06FC">
        <w:rPr>
          <w:rFonts w:eastAsia="Times New Roman"/>
          <w:sz w:val="24"/>
          <w:szCs w:val="24"/>
        </w:rPr>
        <w:t>%13</w:t>
      </w:r>
      <w:proofErr w:type="gramEnd"/>
      <w:r w:rsidR="00783F7A" w:rsidRPr="000E06FC">
        <w:rPr>
          <w:rFonts w:eastAsia="Times New Roman"/>
          <w:sz w:val="24"/>
          <w:szCs w:val="24"/>
        </w:rPr>
        <w:t>’ünde</w:t>
      </w:r>
      <w:r w:rsidRPr="000E06FC">
        <w:rPr>
          <w:rFonts w:eastAsia="Times New Roman"/>
          <w:sz w:val="24"/>
          <w:szCs w:val="24"/>
        </w:rPr>
        <w:t xml:space="preserve"> ve</w:t>
      </w:r>
      <w:r w:rsidR="00783F7A" w:rsidRPr="000E06FC">
        <w:rPr>
          <w:rFonts w:eastAsia="Times New Roman"/>
          <w:sz w:val="24"/>
          <w:szCs w:val="24"/>
        </w:rPr>
        <w:t xml:space="preserve"> kontrol grubunda</w:t>
      </w:r>
      <w:r w:rsidRPr="000E06FC">
        <w:rPr>
          <w:rFonts w:eastAsia="Times New Roman"/>
          <w:sz w:val="24"/>
          <w:szCs w:val="24"/>
        </w:rPr>
        <w:t>kilerin</w:t>
      </w:r>
      <w:r w:rsidR="00783F7A" w:rsidRPr="000E06FC">
        <w:rPr>
          <w:rFonts w:eastAsia="Times New Roman"/>
          <w:sz w:val="24"/>
          <w:szCs w:val="24"/>
        </w:rPr>
        <w:t xml:space="preserve"> %16,7</w:t>
      </w:r>
      <w:r w:rsidRPr="000E06FC">
        <w:rPr>
          <w:rFonts w:eastAsia="Times New Roman"/>
          <w:sz w:val="24"/>
          <w:szCs w:val="24"/>
        </w:rPr>
        <w:t>’sinde</w:t>
      </w:r>
      <w:r w:rsidR="00783F7A" w:rsidRPr="000E06FC">
        <w:rPr>
          <w:rFonts w:eastAsia="Times New Roman"/>
          <w:sz w:val="24"/>
          <w:szCs w:val="24"/>
        </w:rPr>
        <w:t xml:space="preserve"> </w:t>
      </w:r>
      <w:r w:rsidRPr="000E06FC">
        <w:rPr>
          <w:rFonts w:eastAsia="Times New Roman"/>
          <w:sz w:val="24"/>
          <w:szCs w:val="24"/>
        </w:rPr>
        <w:t>sağlık sorunu</w:t>
      </w:r>
      <w:r w:rsidR="00783F7A" w:rsidRPr="000E06FC">
        <w:rPr>
          <w:rFonts w:eastAsia="Times New Roman"/>
          <w:sz w:val="24"/>
          <w:szCs w:val="24"/>
        </w:rPr>
        <w:t xml:space="preserve"> geliştiği</w:t>
      </w:r>
      <w:r w:rsidR="007C2839" w:rsidRPr="000E06FC">
        <w:rPr>
          <w:rFonts w:eastAsia="Times New Roman"/>
          <w:sz w:val="24"/>
          <w:szCs w:val="24"/>
        </w:rPr>
        <w:t xml:space="preserve"> belirlenmiştir.</w:t>
      </w:r>
      <w:r w:rsidR="00783F7A" w:rsidRPr="000E06FC">
        <w:rPr>
          <w:rFonts w:eastAsia="Times New Roman"/>
          <w:sz w:val="24"/>
          <w:szCs w:val="24"/>
        </w:rPr>
        <w:t xml:space="preserve"> </w:t>
      </w:r>
      <w:r w:rsidR="007C2839" w:rsidRPr="000E06FC">
        <w:rPr>
          <w:rFonts w:eastAsia="Times New Roman"/>
          <w:sz w:val="24"/>
          <w:szCs w:val="24"/>
        </w:rPr>
        <w:t xml:space="preserve">Gelişen sağlık sorunları incelendiğinde, </w:t>
      </w:r>
      <w:r w:rsidR="00D7225A" w:rsidRPr="000E06FC">
        <w:rPr>
          <w:rFonts w:eastAsia="Times New Roman"/>
          <w:sz w:val="24"/>
          <w:szCs w:val="24"/>
        </w:rPr>
        <w:t>müdahale</w:t>
      </w:r>
      <w:r w:rsidR="00783F7A" w:rsidRPr="000E06FC">
        <w:rPr>
          <w:rFonts w:eastAsia="Times New Roman"/>
          <w:sz w:val="24"/>
          <w:szCs w:val="24"/>
        </w:rPr>
        <w:t xml:space="preserve"> grubunda</w:t>
      </w:r>
      <w:r w:rsidR="007C2839" w:rsidRPr="000E06FC">
        <w:rPr>
          <w:rFonts w:eastAsia="Times New Roman"/>
          <w:sz w:val="24"/>
          <w:szCs w:val="24"/>
        </w:rPr>
        <w:t>ki bebeklerin</w:t>
      </w:r>
      <w:r w:rsidR="00783F7A" w:rsidRPr="000E06FC">
        <w:rPr>
          <w:rFonts w:eastAsia="Times New Roman"/>
          <w:sz w:val="24"/>
          <w:szCs w:val="24"/>
        </w:rPr>
        <w:t xml:space="preserve"> </w:t>
      </w:r>
      <w:proofErr w:type="gramStart"/>
      <w:r w:rsidR="00783F7A" w:rsidRPr="000E06FC">
        <w:rPr>
          <w:rFonts w:eastAsia="Times New Roman"/>
          <w:sz w:val="24"/>
          <w:szCs w:val="24"/>
        </w:rPr>
        <w:t>%11,1</w:t>
      </w:r>
      <w:proofErr w:type="gramEnd"/>
      <w:r w:rsidR="007C2839" w:rsidRPr="000E06FC">
        <w:rPr>
          <w:rFonts w:eastAsia="Times New Roman"/>
          <w:sz w:val="24"/>
          <w:szCs w:val="24"/>
        </w:rPr>
        <w:t>’inde</w:t>
      </w:r>
      <w:r w:rsidR="00783F7A" w:rsidRPr="000E06FC">
        <w:rPr>
          <w:rFonts w:eastAsia="Times New Roman"/>
          <w:sz w:val="24"/>
          <w:szCs w:val="24"/>
        </w:rPr>
        <w:t xml:space="preserve"> bradikardi, %1,9</w:t>
      </w:r>
      <w:r w:rsidR="007C2839" w:rsidRPr="000E06FC">
        <w:rPr>
          <w:rFonts w:eastAsia="Times New Roman"/>
          <w:sz w:val="24"/>
          <w:szCs w:val="24"/>
        </w:rPr>
        <w:t>’unda</w:t>
      </w:r>
      <w:r w:rsidR="00783F7A" w:rsidRPr="000E06FC">
        <w:rPr>
          <w:rFonts w:eastAsia="Times New Roman"/>
          <w:sz w:val="24"/>
          <w:szCs w:val="24"/>
        </w:rPr>
        <w:t xml:space="preserve"> taşikardi, kontrol grubunda</w:t>
      </w:r>
      <w:r w:rsidR="007C2839" w:rsidRPr="000E06FC">
        <w:rPr>
          <w:rFonts w:eastAsia="Times New Roman"/>
          <w:sz w:val="24"/>
          <w:szCs w:val="24"/>
        </w:rPr>
        <w:t>k</w:t>
      </w:r>
      <w:r w:rsidR="007902BD" w:rsidRPr="000E06FC">
        <w:rPr>
          <w:rFonts w:eastAsia="Times New Roman"/>
          <w:sz w:val="24"/>
          <w:szCs w:val="24"/>
        </w:rPr>
        <w:t>i</w:t>
      </w:r>
      <w:r w:rsidR="007C2839" w:rsidRPr="000E06FC">
        <w:rPr>
          <w:rFonts w:eastAsia="Times New Roman"/>
          <w:sz w:val="24"/>
          <w:szCs w:val="24"/>
        </w:rPr>
        <w:t xml:space="preserve"> bebeklerin </w:t>
      </w:r>
      <w:r w:rsidR="00783F7A" w:rsidRPr="000E06FC">
        <w:rPr>
          <w:rFonts w:eastAsia="Times New Roman"/>
          <w:sz w:val="24"/>
          <w:szCs w:val="24"/>
        </w:rPr>
        <w:t>%14,8</w:t>
      </w:r>
      <w:r w:rsidR="007C2839" w:rsidRPr="000E06FC">
        <w:rPr>
          <w:rFonts w:eastAsia="Times New Roman"/>
          <w:sz w:val="24"/>
          <w:szCs w:val="24"/>
        </w:rPr>
        <w:t>’inde</w:t>
      </w:r>
      <w:r w:rsidR="00783F7A" w:rsidRPr="000E06FC">
        <w:rPr>
          <w:rFonts w:eastAsia="Times New Roman"/>
          <w:sz w:val="24"/>
          <w:szCs w:val="24"/>
        </w:rPr>
        <w:t xml:space="preserve"> bradikardi</w:t>
      </w:r>
      <w:r w:rsidR="007C2839" w:rsidRPr="000E06FC">
        <w:rPr>
          <w:rFonts w:eastAsia="Times New Roman"/>
          <w:sz w:val="24"/>
          <w:szCs w:val="24"/>
        </w:rPr>
        <w:t xml:space="preserve"> ve</w:t>
      </w:r>
      <w:r w:rsidR="00783F7A" w:rsidRPr="000E06FC">
        <w:rPr>
          <w:rFonts w:eastAsia="Times New Roman"/>
          <w:sz w:val="24"/>
          <w:szCs w:val="24"/>
        </w:rPr>
        <w:t xml:space="preserve"> %1,9</w:t>
      </w:r>
      <w:r w:rsidR="007C2839" w:rsidRPr="000E06FC">
        <w:rPr>
          <w:rFonts w:eastAsia="Times New Roman"/>
          <w:sz w:val="24"/>
          <w:szCs w:val="24"/>
        </w:rPr>
        <w:t>’unda</w:t>
      </w:r>
      <w:r w:rsidR="00783F7A" w:rsidRPr="000E06FC">
        <w:rPr>
          <w:rFonts w:eastAsia="Times New Roman"/>
          <w:sz w:val="24"/>
          <w:szCs w:val="24"/>
        </w:rPr>
        <w:t xml:space="preserve"> taşikardi </w:t>
      </w:r>
      <w:r w:rsidR="007C2839" w:rsidRPr="000E06FC">
        <w:rPr>
          <w:rFonts w:eastAsia="Times New Roman"/>
          <w:sz w:val="24"/>
          <w:szCs w:val="24"/>
        </w:rPr>
        <w:t>saptanmıştır</w:t>
      </w:r>
      <w:r w:rsidR="00783F7A" w:rsidRPr="000E06FC">
        <w:rPr>
          <w:rFonts w:eastAsia="Times New Roman"/>
          <w:sz w:val="24"/>
          <w:szCs w:val="24"/>
        </w:rPr>
        <w:t xml:space="preserve">. </w:t>
      </w:r>
      <w:r w:rsidR="007C2839" w:rsidRPr="000E06FC">
        <w:rPr>
          <w:rFonts w:eastAsia="Times New Roman"/>
          <w:sz w:val="24"/>
          <w:szCs w:val="24"/>
        </w:rPr>
        <w:t xml:space="preserve">Sağlık problemi </w:t>
      </w:r>
      <w:r w:rsidR="00783F7A" w:rsidRPr="000E06FC">
        <w:rPr>
          <w:rFonts w:eastAsia="Times New Roman"/>
          <w:sz w:val="24"/>
          <w:szCs w:val="24"/>
        </w:rPr>
        <w:t>gelişme durumu</w:t>
      </w:r>
      <w:r w:rsidR="007C2839" w:rsidRPr="000E06FC">
        <w:rPr>
          <w:rFonts w:eastAsia="Times New Roman"/>
          <w:sz w:val="24"/>
          <w:szCs w:val="24"/>
        </w:rPr>
        <w:t xml:space="preserve"> ve</w:t>
      </w:r>
      <w:r w:rsidR="00783F7A" w:rsidRPr="000E06FC">
        <w:rPr>
          <w:rFonts w:eastAsia="Times New Roman"/>
          <w:sz w:val="24"/>
          <w:szCs w:val="24"/>
        </w:rPr>
        <w:t xml:space="preserve"> </w:t>
      </w:r>
      <w:r w:rsidR="007C2839" w:rsidRPr="000E06FC">
        <w:rPr>
          <w:rFonts w:eastAsia="Times New Roman"/>
          <w:sz w:val="24"/>
          <w:szCs w:val="24"/>
        </w:rPr>
        <w:t xml:space="preserve">sağlık problemi </w:t>
      </w:r>
      <w:r w:rsidR="00783F7A" w:rsidRPr="000E06FC">
        <w:rPr>
          <w:rFonts w:eastAsia="Times New Roman"/>
          <w:sz w:val="24"/>
          <w:szCs w:val="24"/>
        </w:rPr>
        <w:t xml:space="preserve">nedeni </w:t>
      </w:r>
      <w:r w:rsidR="007C2839" w:rsidRPr="000E06FC">
        <w:rPr>
          <w:rFonts w:eastAsia="Times New Roman"/>
          <w:sz w:val="24"/>
          <w:szCs w:val="24"/>
        </w:rPr>
        <w:t xml:space="preserve">bakımlarından yapılan </w:t>
      </w:r>
      <w:r w:rsidR="00F82390" w:rsidRPr="000E06FC">
        <w:rPr>
          <w:rFonts w:eastAsia="Times New Roman"/>
          <w:sz w:val="24"/>
          <w:szCs w:val="24"/>
        </w:rPr>
        <w:t>istatist</w:t>
      </w:r>
      <w:r w:rsidR="007C2839" w:rsidRPr="000E06FC">
        <w:rPr>
          <w:rFonts w:eastAsia="Times New Roman"/>
          <w:sz w:val="24"/>
          <w:szCs w:val="24"/>
        </w:rPr>
        <w:t>i</w:t>
      </w:r>
      <w:r w:rsidR="00F82390" w:rsidRPr="000E06FC">
        <w:rPr>
          <w:rFonts w:eastAsia="Times New Roman"/>
          <w:sz w:val="24"/>
          <w:szCs w:val="24"/>
        </w:rPr>
        <w:t>ksel değerlendirmede gruplar arasında</w:t>
      </w:r>
      <w:r w:rsidR="00AE3CE8" w:rsidRPr="000E06FC">
        <w:rPr>
          <w:sz w:val="24"/>
          <w:szCs w:val="24"/>
        </w:rPr>
        <w:t xml:space="preserve"> anlamlı </w:t>
      </w:r>
      <w:r w:rsidR="00F82390" w:rsidRPr="000E06FC">
        <w:rPr>
          <w:rFonts w:eastAsia="Times New Roman"/>
          <w:sz w:val="24"/>
          <w:szCs w:val="24"/>
        </w:rPr>
        <w:t xml:space="preserve">fark olmadığı </w:t>
      </w:r>
      <w:r w:rsidR="001E25C0" w:rsidRPr="000E06FC">
        <w:rPr>
          <w:rFonts w:eastAsia="Times New Roman"/>
          <w:sz w:val="24"/>
          <w:szCs w:val="24"/>
        </w:rPr>
        <w:t>görülmüştür</w:t>
      </w:r>
      <w:r w:rsidR="007C2839" w:rsidRPr="000E06FC">
        <w:rPr>
          <w:rFonts w:eastAsia="Times New Roman"/>
          <w:sz w:val="24"/>
          <w:szCs w:val="24"/>
        </w:rPr>
        <w:t xml:space="preserve"> (Tablo </w:t>
      </w:r>
      <w:r w:rsidR="00461383" w:rsidRPr="000E06FC">
        <w:rPr>
          <w:rFonts w:eastAsia="Times New Roman"/>
          <w:sz w:val="24"/>
          <w:szCs w:val="24"/>
        </w:rPr>
        <w:t>8</w:t>
      </w:r>
      <w:r w:rsidR="007C2839" w:rsidRPr="000E06FC">
        <w:rPr>
          <w:rFonts w:eastAsia="Times New Roman"/>
          <w:sz w:val="24"/>
          <w:szCs w:val="24"/>
        </w:rPr>
        <w:t>)</w:t>
      </w:r>
      <w:r w:rsidR="00F82390" w:rsidRPr="000E06FC">
        <w:rPr>
          <w:rFonts w:eastAsia="Times New Roman"/>
          <w:sz w:val="24"/>
          <w:szCs w:val="24"/>
        </w:rPr>
        <w:t>.</w:t>
      </w:r>
    </w:p>
    <w:p w14:paraId="3961E0BA" w14:textId="5D3E15C3" w:rsidR="00004645" w:rsidRDefault="00EE351B" w:rsidP="00934DBF">
      <w:pPr>
        <w:spacing w:after="120" w:line="360" w:lineRule="auto"/>
        <w:ind w:firstLine="567"/>
        <w:rPr>
          <w:rFonts w:eastAsia="Times New Roman"/>
          <w:sz w:val="24"/>
          <w:szCs w:val="24"/>
        </w:rPr>
      </w:pPr>
      <w:r>
        <w:rPr>
          <w:rFonts w:eastAsia="Times New Roman"/>
          <w:sz w:val="24"/>
          <w:szCs w:val="24"/>
        </w:rPr>
        <w:t>M</w:t>
      </w:r>
      <w:r w:rsidR="00B46A3C">
        <w:rPr>
          <w:rFonts w:eastAsia="Times New Roman"/>
          <w:sz w:val="24"/>
          <w:szCs w:val="24"/>
        </w:rPr>
        <w:t xml:space="preserve">üdahale </w:t>
      </w:r>
      <w:r w:rsidR="00F82390">
        <w:rPr>
          <w:rFonts w:eastAsia="Times New Roman"/>
          <w:sz w:val="24"/>
          <w:szCs w:val="24"/>
        </w:rPr>
        <w:t>grubunda</w:t>
      </w:r>
      <w:r>
        <w:rPr>
          <w:rFonts w:eastAsia="Times New Roman"/>
          <w:sz w:val="24"/>
          <w:szCs w:val="24"/>
        </w:rPr>
        <w:t>ki bebeklerin</w:t>
      </w:r>
      <w:r w:rsidR="00F82390">
        <w:rPr>
          <w:rFonts w:eastAsia="Times New Roman"/>
          <w:sz w:val="24"/>
          <w:szCs w:val="24"/>
        </w:rPr>
        <w:t xml:space="preserve"> </w:t>
      </w:r>
      <w:proofErr w:type="gramStart"/>
      <w:r w:rsidR="00F6140C">
        <w:rPr>
          <w:rFonts w:eastAsia="Times New Roman"/>
          <w:sz w:val="24"/>
          <w:szCs w:val="24"/>
        </w:rPr>
        <w:t>%11,1</w:t>
      </w:r>
      <w:proofErr w:type="gramEnd"/>
      <w:r w:rsidR="00F6140C">
        <w:rPr>
          <w:rFonts w:eastAsia="Times New Roman"/>
          <w:sz w:val="24"/>
          <w:szCs w:val="24"/>
        </w:rPr>
        <w:t>’</w:t>
      </w:r>
      <w:r w:rsidR="00F82390">
        <w:rPr>
          <w:rFonts w:eastAsia="Times New Roman"/>
          <w:sz w:val="24"/>
          <w:szCs w:val="24"/>
        </w:rPr>
        <w:t xml:space="preserve">inin </w:t>
      </w:r>
      <w:r>
        <w:rPr>
          <w:rFonts w:eastAsia="Times New Roman"/>
          <w:sz w:val="24"/>
          <w:szCs w:val="24"/>
        </w:rPr>
        <w:t xml:space="preserve">ve </w:t>
      </w:r>
      <w:r w:rsidR="00F82390">
        <w:rPr>
          <w:rFonts w:eastAsia="Times New Roman"/>
          <w:sz w:val="24"/>
          <w:szCs w:val="24"/>
        </w:rPr>
        <w:t>kontrol grubun</w:t>
      </w:r>
      <w:r>
        <w:rPr>
          <w:rFonts w:eastAsia="Times New Roman"/>
          <w:sz w:val="24"/>
          <w:szCs w:val="24"/>
        </w:rPr>
        <w:t>dakilerin</w:t>
      </w:r>
      <w:r w:rsidR="00F82390">
        <w:rPr>
          <w:rFonts w:eastAsia="Times New Roman"/>
          <w:sz w:val="24"/>
          <w:szCs w:val="24"/>
        </w:rPr>
        <w:t xml:space="preserve"> 16,7’isinin özel bakıma </w:t>
      </w:r>
      <w:r w:rsidR="00D518B6">
        <w:rPr>
          <w:rFonts w:eastAsia="Times New Roman"/>
          <w:sz w:val="24"/>
          <w:szCs w:val="24"/>
        </w:rPr>
        <w:t>alındığı</w:t>
      </w:r>
      <w:r w:rsidR="00F82390">
        <w:rPr>
          <w:rFonts w:eastAsia="Times New Roman"/>
          <w:sz w:val="24"/>
          <w:szCs w:val="24"/>
        </w:rPr>
        <w:t xml:space="preserve"> </w:t>
      </w:r>
      <w:r>
        <w:rPr>
          <w:rFonts w:eastAsia="Times New Roman"/>
          <w:sz w:val="24"/>
          <w:szCs w:val="24"/>
        </w:rPr>
        <w:t>belirlenmiş</w:t>
      </w:r>
      <w:r w:rsidR="00204F94">
        <w:rPr>
          <w:rFonts w:eastAsia="Times New Roman"/>
          <w:sz w:val="24"/>
          <w:szCs w:val="24"/>
        </w:rPr>
        <w:t>,</w:t>
      </w:r>
      <w:r w:rsidR="004D0CDE">
        <w:rPr>
          <w:rFonts w:eastAsia="Times New Roman"/>
          <w:sz w:val="24"/>
          <w:szCs w:val="24"/>
        </w:rPr>
        <w:t xml:space="preserve"> </w:t>
      </w:r>
      <w:r w:rsidR="00204F94">
        <w:rPr>
          <w:rFonts w:eastAsia="Times New Roman"/>
          <w:sz w:val="24"/>
          <w:szCs w:val="24"/>
        </w:rPr>
        <w:t>ö</w:t>
      </w:r>
      <w:r w:rsidR="00F82390">
        <w:rPr>
          <w:rFonts w:eastAsia="Times New Roman"/>
          <w:sz w:val="24"/>
          <w:szCs w:val="24"/>
        </w:rPr>
        <w:t xml:space="preserve">zel bakıma alınma </w:t>
      </w:r>
      <w:r>
        <w:rPr>
          <w:rFonts w:eastAsia="Times New Roman"/>
          <w:sz w:val="24"/>
          <w:szCs w:val="24"/>
        </w:rPr>
        <w:t>nedenler</w:t>
      </w:r>
      <w:r w:rsidR="00F82390">
        <w:rPr>
          <w:rFonts w:eastAsia="Times New Roman"/>
          <w:sz w:val="24"/>
          <w:szCs w:val="24"/>
        </w:rPr>
        <w:t xml:space="preserve">inin </w:t>
      </w:r>
      <w:r w:rsidR="00204F94">
        <w:rPr>
          <w:rFonts w:eastAsia="Times New Roman"/>
          <w:sz w:val="24"/>
          <w:szCs w:val="24"/>
        </w:rPr>
        <w:t>müdahale</w:t>
      </w:r>
      <w:r w:rsidR="00F82390">
        <w:rPr>
          <w:rFonts w:eastAsia="Times New Roman"/>
          <w:sz w:val="24"/>
          <w:szCs w:val="24"/>
        </w:rPr>
        <w:t xml:space="preserve"> grubunda</w:t>
      </w:r>
      <w:r w:rsidR="00B223E8">
        <w:rPr>
          <w:rFonts w:eastAsia="Times New Roman"/>
          <w:sz w:val="24"/>
          <w:szCs w:val="24"/>
        </w:rPr>
        <w:t>kilerin</w:t>
      </w:r>
      <w:r w:rsidR="00F82390">
        <w:rPr>
          <w:rFonts w:eastAsia="Times New Roman"/>
          <w:sz w:val="24"/>
          <w:szCs w:val="24"/>
        </w:rPr>
        <w:t xml:space="preserve"> %11,1’inin</w:t>
      </w:r>
      <w:r w:rsidR="00B223E8">
        <w:rPr>
          <w:rFonts w:eastAsia="Times New Roman"/>
          <w:sz w:val="24"/>
          <w:szCs w:val="24"/>
        </w:rPr>
        <w:t xml:space="preserve"> ve</w:t>
      </w:r>
      <w:r w:rsidR="00F82390">
        <w:rPr>
          <w:rFonts w:eastAsia="Times New Roman"/>
          <w:sz w:val="24"/>
          <w:szCs w:val="24"/>
        </w:rPr>
        <w:t xml:space="preserve"> kontrol grubunda</w:t>
      </w:r>
      <w:r w:rsidR="00B223E8">
        <w:rPr>
          <w:rFonts w:eastAsia="Times New Roman"/>
          <w:sz w:val="24"/>
          <w:szCs w:val="24"/>
        </w:rPr>
        <w:t>kilerin</w:t>
      </w:r>
      <w:r w:rsidR="00F6140C">
        <w:rPr>
          <w:rFonts w:eastAsia="Times New Roman"/>
          <w:sz w:val="24"/>
          <w:szCs w:val="24"/>
        </w:rPr>
        <w:t xml:space="preserve"> </w:t>
      </w:r>
      <w:r w:rsidR="00F82390">
        <w:rPr>
          <w:rFonts w:eastAsia="Times New Roman"/>
          <w:sz w:val="24"/>
          <w:szCs w:val="24"/>
        </w:rPr>
        <w:t>16,7’isinin solunum sıkıntısı</w:t>
      </w:r>
      <w:r w:rsidR="00D518B6">
        <w:rPr>
          <w:rFonts w:eastAsia="Times New Roman"/>
          <w:sz w:val="24"/>
          <w:szCs w:val="24"/>
        </w:rPr>
        <w:t>nın olduğu belirlenmiştir. Ö</w:t>
      </w:r>
      <w:r w:rsidR="00F82390">
        <w:rPr>
          <w:rFonts w:eastAsia="Times New Roman"/>
          <w:sz w:val="24"/>
          <w:szCs w:val="24"/>
        </w:rPr>
        <w:t xml:space="preserve">zel bakıma alınan </w:t>
      </w:r>
      <w:r w:rsidR="00D518B6">
        <w:rPr>
          <w:rFonts w:eastAsia="Times New Roman"/>
          <w:sz w:val="24"/>
          <w:szCs w:val="24"/>
        </w:rPr>
        <w:t xml:space="preserve">müdahale grubundaki </w:t>
      </w:r>
      <w:r w:rsidR="00F82390">
        <w:rPr>
          <w:rFonts w:eastAsia="Times New Roman"/>
          <w:sz w:val="24"/>
          <w:szCs w:val="24"/>
        </w:rPr>
        <w:t xml:space="preserve">yenidoğanların tamamı </w:t>
      </w:r>
      <w:r w:rsidR="004D0CDE">
        <w:rPr>
          <w:rFonts w:eastAsia="Times New Roman"/>
          <w:sz w:val="24"/>
          <w:szCs w:val="24"/>
        </w:rPr>
        <w:t>(</w:t>
      </w:r>
      <w:proofErr w:type="gramStart"/>
      <w:r w:rsidR="00F82390">
        <w:rPr>
          <w:rFonts w:eastAsia="Times New Roman"/>
          <w:sz w:val="24"/>
          <w:szCs w:val="24"/>
        </w:rPr>
        <w:t>%11,1</w:t>
      </w:r>
      <w:proofErr w:type="gramEnd"/>
      <w:r w:rsidR="004D0CDE">
        <w:rPr>
          <w:rFonts w:eastAsia="Times New Roman"/>
          <w:sz w:val="24"/>
          <w:szCs w:val="24"/>
        </w:rPr>
        <w:t>)</w:t>
      </w:r>
      <w:r w:rsidR="00F82390">
        <w:rPr>
          <w:rFonts w:eastAsia="Times New Roman"/>
          <w:sz w:val="24"/>
          <w:szCs w:val="24"/>
        </w:rPr>
        <w:t xml:space="preserve"> </w:t>
      </w:r>
      <w:r w:rsidR="00D518B6">
        <w:rPr>
          <w:rFonts w:eastAsia="Times New Roman"/>
          <w:sz w:val="24"/>
          <w:szCs w:val="24"/>
        </w:rPr>
        <w:t xml:space="preserve">ve </w:t>
      </w:r>
      <w:r w:rsidR="00F82390">
        <w:rPr>
          <w:rFonts w:eastAsia="Times New Roman"/>
          <w:sz w:val="24"/>
          <w:szCs w:val="24"/>
        </w:rPr>
        <w:t>kontrol grubun</w:t>
      </w:r>
      <w:r w:rsidR="00D518B6">
        <w:rPr>
          <w:rFonts w:eastAsia="Times New Roman"/>
          <w:sz w:val="24"/>
          <w:szCs w:val="24"/>
        </w:rPr>
        <w:t>dakilerin</w:t>
      </w:r>
      <w:r w:rsidR="00F82390">
        <w:rPr>
          <w:rFonts w:eastAsia="Times New Roman"/>
          <w:sz w:val="24"/>
          <w:szCs w:val="24"/>
        </w:rPr>
        <w:t xml:space="preserve"> </w:t>
      </w:r>
      <w:r w:rsidR="00F6140C">
        <w:rPr>
          <w:rFonts w:eastAsia="Times New Roman"/>
          <w:sz w:val="24"/>
          <w:szCs w:val="24"/>
        </w:rPr>
        <w:t>%9,3’ünün yenidoğan yoğun bakımına yatışı</w:t>
      </w:r>
      <w:r w:rsidR="00D518B6">
        <w:rPr>
          <w:rFonts w:eastAsia="Times New Roman"/>
          <w:sz w:val="24"/>
          <w:szCs w:val="24"/>
        </w:rPr>
        <w:t>nın</w:t>
      </w:r>
      <w:r w:rsidR="00F6140C">
        <w:rPr>
          <w:rFonts w:eastAsia="Times New Roman"/>
          <w:sz w:val="24"/>
          <w:szCs w:val="24"/>
        </w:rPr>
        <w:t xml:space="preserve"> yapıldığı </w:t>
      </w:r>
      <w:r w:rsidR="00D518B6">
        <w:rPr>
          <w:rFonts w:eastAsia="Times New Roman"/>
          <w:sz w:val="24"/>
          <w:szCs w:val="24"/>
        </w:rPr>
        <w:t>bulunmuştur.</w:t>
      </w:r>
      <w:r w:rsidR="00F6140C">
        <w:rPr>
          <w:rFonts w:eastAsia="Times New Roman"/>
          <w:sz w:val="24"/>
          <w:szCs w:val="24"/>
        </w:rPr>
        <w:t xml:space="preserve"> </w:t>
      </w:r>
      <w:r w:rsidR="00D518B6">
        <w:rPr>
          <w:rFonts w:eastAsia="Times New Roman"/>
          <w:sz w:val="24"/>
          <w:szCs w:val="24"/>
        </w:rPr>
        <w:t>Y</w:t>
      </w:r>
      <w:r w:rsidR="00F6140C">
        <w:rPr>
          <w:rFonts w:eastAsia="Times New Roman"/>
          <w:sz w:val="24"/>
          <w:szCs w:val="24"/>
        </w:rPr>
        <w:t>enidoğan</w:t>
      </w:r>
      <w:r w:rsidR="00D518B6">
        <w:rPr>
          <w:rFonts w:eastAsia="Times New Roman"/>
          <w:sz w:val="24"/>
          <w:szCs w:val="24"/>
        </w:rPr>
        <w:t>ların</w:t>
      </w:r>
      <w:r w:rsidR="00F6140C">
        <w:rPr>
          <w:rFonts w:eastAsia="Times New Roman"/>
          <w:sz w:val="24"/>
          <w:szCs w:val="24"/>
        </w:rPr>
        <w:t xml:space="preserve"> özel bakıma </w:t>
      </w:r>
      <w:r w:rsidR="00D518B6">
        <w:rPr>
          <w:rFonts w:eastAsia="Times New Roman"/>
          <w:sz w:val="24"/>
          <w:szCs w:val="24"/>
        </w:rPr>
        <w:t>alınma</w:t>
      </w:r>
      <w:r w:rsidR="00F6140C">
        <w:rPr>
          <w:rFonts w:eastAsia="Times New Roman"/>
          <w:sz w:val="24"/>
          <w:szCs w:val="24"/>
        </w:rPr>
        <w:t xml:space="preserve"> durumu </w:t>
      </w:r>
      <w:r w:rsidR="00F6140C" w:rsidRPr="00F6140C">
        <w:rPr>
          <w:rFonts w:eastAsia="Times New Roman"/>
          <w:sz w:val="24"/>
          <w:szCs w:val="24"/>
        </w:rPr>
        <w:t>(</w:t>
      </w:r>
      <w:r w:rsidR="00F6140C" w:rsidRPr="00F6140C">
        <w:rPr>
          <w:rFonts w:eastAsia="Times New Roman"/>
          <w:w w:val="98"/>
          <w:sz w:val="24"/>
          <w:szCs w:val="24"/>
        </w:rPr>
        <w:t>χ²=0,697;</w:t>
      </w:r>
      <w:r w:rsidR="00F6140C" w:rsidRPr="00F6140C">
        <w:rPr>
          <w:rFonts w:eastAsia="Times New Roman"/>
          <w:w w:val="99"/>
          <w:sz w:val="24"/>
          <w:szCs w:val="24"/>
        </w:rPr>
        <w:t xml:space="preserve"> p=0,404)</w:t>
      </w:r>
      <w:r w:rsidR="00D518B6">
        <w:rPr>
          <w:rFonts w:eastAsia="Times New Roman"/>
          <w:w w:val="99"/>
          <w:sz w:val="24"/>
          <w:szCs w:val="24"/>
        </w:rPr>
        <w:t xml:space="preserve"> ve</w:t>
      </w:r>
      <w:r w:rsidR="00F6140C">
        <w:rPr>
          <w:rFonts w:eastAsia="Times New Roman"/>
          <w:w w:val="99"/>
          <w:sz w:val="24"/>
          <w:szCs w:val="24"/>
        </w:rPr>
        <w:t xml:space="preserve"> neden</w:t>
      </w:r>
      <w:r w:rsidR="00D518B6">
        <w:rPr>
          <w:rFonts w:eastAsia="Times New Roman"/>
          <w:w w:val="99"/>
          <w:sz w:val="24"/>
          <w:szCs w:val="24"/>
        </w:rPr>
        <w:t>leri</w:t>
      </w:r>
      <w:r w:rsidR="00F6140C">
        <w:rPr>
          <w:rFonts w:eastAsia="Times New Roman"/>
          <w:w w:val="99"/>
          <w:sz w:val="24"/>
          <w:szCs w:val="24"/>
        </w:rPr>
        <w:t xml:space="preserve"> </w:t>
      </w:r>
      <w:r w:rsidR="00F6140C" w:rsidRPr="00914AE1">
        <w:rPr>
          <w:rFonts w:eastAsia="Times New Roman"/>
          <w:w w:val="99"/>
          <w:sz w:val="24"/>
          <w:szCs w:val="24"/>
        </w:rPr>
        <w:t>(</w:t>
      </w:r>
      <w:r w:rsidR="00F6140C" w:rsidRPr="00914AE1">
        <w:rPr>
          <w:rFonts w:eastAsia="Times New Roman"/>
          <w:w w:val="98"/>
          <w:sz w:val="24"/>
          <w:szCs w:val="24"/>
        </w:rPr>
        <w:t>χ²=0,697;</w:t>
      </w:r>
      <w:r w:rsidR="00F6140C" w:rsidRPr="00914AE1">
        <w:rPr>
          <w:rFonts w:eastAsia="Times New Roman"/>
          <w:w w:val="99"/>
          <w:sz w:val="24"/>
          <w:szCs w:val="24"/>
        </w:rPr>
        <w:t xml:space="preserve"> </w:t>
      </w:r>
      <w:r w:rsidR="00F6140C" w:rsidRPr="00914AE1">
        <w:rPr>
          <w:rFonts w:eastAsia="Times New Roman"/>
          <w:w w:val="99"/>
          <w:sz w:val="24"/>
          <w:szCs w:val="24"/>
        </w:rPr>
        <w:lastRenderedPageBreak/>
        <w:t>p=0,404)</w:t>
      </w:r>
      <w:r w:rsidR="00D518B6">
        <w:rPr>
          <w:rFonts w:eastAsia="Times New Roman"/>
          <w:w w:val="99"/>
          <w:sz w:val="24"/>
          <w:szCs w:val="24"/>
        </w:rPr>
        <w:t xml:space="preserve"> </w:t>
      </w:r>
      <w:r w:rsidR="00D518B6">
        <w:rPr>
          <w:rFonts w:eastAsia="Times New Roman"/>
          <w:sz w:val="24"/>
          <w:szCs w:val="24"/>
        </w:rPr>
        <w:t>ve</w:t>
      </w:r>
      <w:r w:rsidR="00D518B6">
        <w:rPr>
          <w:rFonts w:eastAsia="Times New Roman"/>
          <w:w w:val="99"/>
          <w:sz w:val="24"/>
          <w:szCs w:val="24"/>
        </w:rPr>
        <w:t xml:space="preserve"> </w:t>
      </w:r>
      <w:r w:rsidR="00914AE1">
        <w:rPr>
          <w:rFonts w:eastAsia="Times New Roman"/>
          <w:w w:val="99"/>
          <w:sz w:val="24"/>
          <w:szCs w:val="24"/>
        </w:rPr>
        <w:t>yenidoğan yoğun bakıma yatış</w:t>
      </w:r>
      <w:r w:rsidR="00D518B6">
        <w:rPr>
          <w:rFonts w:eastAsia="Times New Roman"/>
          <w:w w:val="99"/>
          <w:sz w:val="24"/>
          <w:szCs w:val="24"/>
        </w:rPr>
        <w:t>ının yapılması</w:t>
      </w:r>
      <w:r w:rsidR="00914AE1">
        <w:rPr>
          <w:rFonts w:eastAsia="Times New Roman"/>
          <w:w w:val="99"/>
          <w:sz w:val="24"/>
          <w:szCs w:val="24"/>
        </w:rPr>
        <w:t xml:space="preserve"> </w:t>
      </w:r>
      <w:r w:rsidR="00914AE1" w:rsidRPr="00914AE1">
        <w:rPr>
          <w:rFonts w:eastAsia="Times New Roman"/>
          <w:w w:val="99"/>
          <w:sz w:val="24"/>
          <w:szCs w:val="24"/>
        </w:rPr>
        <w:t>(</w:t>
      </w:r>
      <w:r w:rsidR="00914AE1" w:rsidRPr="00914AE1">
        <w:rPr>
          <w:rFonts w:eastAsia="Times New Roman"/>
          <w:w w:val="98"/>
          <w:sz w:val="24"/>
          <w:szCs w:val="24"/>
        </w:rPr>
        <w:t>χ²=0,077;</w:t>
      </w:r>
      <w:r w:rsidR="00914AE1" w:rsidRPr="00914AE1">
        <w:rPr>
          <w:rFonts w:eastAsia="Times New Roman"/>
          <w:w w:val="99"/>
          <w:sz w:val="24"/>
          <w:szCs w:val="24"/>
        </w:rPr>
        <w:t xml:space="preserve"> p=0,781</w:t>
      </w:r>
      <w:r w:rsidR="00914AE1" w:rsidRPr="00914AE1">
        <w:rPr>
          <w:rFonts w:eastAsia="Times New Roman"/>
          <w:sz w:val="24"/>
          <w:szCs w:val="24"/>
        </w:rPr>
        <w:t>)</w:t>
      </w:r>
      <w:r w:rsidR="00914AE1">
        <w:rPr>
          <w:rFonts w:eastAsia="Times New Roman"/>
          <w:sz w:val="24"/>
          <w:szCs w:val="24"/>
        </w:rPr>
        <w:t xml:space="preserve"> </w:t>
      </w:r>
      <w:r w:rsidR="00D518B6">
        <w:rPr>
          <w:rFonts w:eastAsia="Times New Roman"/>
          <w:sz w:val="24"/>
          <w:szCs w:val="24"/>
        </w:rPr>
        <w:t xml:space="preserve">bakımlarından </w:t>
      </w:r>
      <w:r w:rsidR="00914AE1">
        <w:rPr>
          <w:rFonts w:eastAsia="Times New Roman"/>
          <w:sz w:val="24"/>
          <w:szCs w:val="24"/>
        </w:rPr>
        <w:t>yapılan istatistiksel değerlendirmede gruplar arasında</w:t>
      </w:r>
      <w:r w:rsidR="00D518B6">
        <w:rPr>
          <w:rFonts w:eastAsia="Times New Roman"/>
          <w:sz w:val="24"/>
          <w:szCs w:val="24"/>
        </w:rPr>
        <w:t>ki</w:t>
      </w:r>
      <w:r w:rsidR="00914AE1">
        <w:rPr>
          <w:rFonts w:eastAsia="Times New Roman"/>
          <w:sz w:val="24"/>
          <w:szCs w:val="24"/>
        </w:rPr>
        <w:t xml:space="preserve"> </w:t>
      </w:r>
      <w:r w:rsidR="00D518B6">
        <w:rPr>
          <w:rFonts w:eastAsia="Times New Roman"/>
          <w:sz w:val="24"/>
          <w:szCs w:val="24"/>
        </w:rPr>
        <w:t xml:space="preserve">farkın </w:t>
      </w:r>
      <w:r w:rsidR="00427F3C">
        <w:rPr>
          <w:rFonts w:eastAsia="Times New Roman"/>
          <w:sz w:val="24"/>
          <w:szCs w:val="24"/>
        </w:rPr>
        <w:t xml:space="preserve">istatistiksel olarak </w:t>
      </w:r>
      <w:r w:rsidR="00914AE1">
        <w:rPr>
          <w:rFonts w:eastAsia="Times New Roman"/>
          <w:sz w:val="24"/>
          <w:szCs w:val="24"/>
        </w:rPr>
        <w:t xml:space="preserve">anlamlı olmadığı </w:t>
      </w:r>
      <w:r w:rsidR="00D518B6">
        <w:rPr>
          <w:rFonts w:eastAsia="Times New Roman"/>
          <w:sz w:val="24"/>
          <w:szCs w:val="24"/>
        </w:rPr>
        <w:t>belirlenmiştir</w:t>
      </w:r>
      <w:r w:rsidR="00D518B6" w:rsidRPr="00D518B6">
        <w:rPr>
          <w:rFonts w:eastAsia="Times New Roman"/>
          <w:sz w:val="24"/>
          <w:szCs w:val="24"/>
        </w:rPr>
        <w:t xml:space="preserve"> </w:t>
      </w:r>
      <w:r w:rsidR="00D518B6">
        <w:rPr>
          <w:rFonts w:eastAsia="Times New Roman"/>
          <w:sz w:val="24"/>
          <w:szCs w:val="24"/>
        </w:rPr>
        <w:t>(</w:t>
      </w:r>
      <w:r w:rsidR="00D518B6" w:rsidRPr="00914AE1">
        <w:rPr>
          <w:rFonts w:eastAsia="Times New Roman"/>
          <w:sz w:val="24"/>
          <w:szCs w:val="24"/>
        </w:rPr>
        <w:t>Tablo</w:t>
      </w:r>
      <w:r w:rsidR="00D518B6">
        <w:rPr>
          <w:rFonts w:eastAsia="Times New Roman"/>
          <w:sz w:val="24"/>
          <w:szCs w:val="24"/>
        </w:rPr>
        <w:t xml:space="preserve"> </w:t>
      </w:r>
      <w:r w:rsidR="00461383">
        <w:rPr>
          <w:rFonts w:eastAsia="Times New Roman"/>
          <w:sz w:val="24"/>
          <w:szCs w:val="24"/>
        </w:rPr>
        <w:t>8</w:t>
      </w:r>
      <w:r w:rsidR="00D518B6">
        <w:rPr>
          <w:rFonts w:eastAsia="Times New Roman"/>
          <w:sz w:val="24"/>
          <w:szCs w:val="24"/>
        </w:rPr>
        <w:t>).</w:t>
      </w:r>
    </w:p>
    <w:p w14:paraId="2BF90D05" w14:textId="77777777" w:rsidR="008C5064" w:rsidRDefault="008C5064" w:rsidP="00004645">
      <w:pPr>
        <w:spacing w:line="360" w:lineRule="auto"/>
        <w:ind w:firstLine="709"/>
        <w:rPr>
          <w:rFonts w:eastAsia="Times New Roman"/>
          <w:sz w:val="24"/>
          <w:szCs w:val="24"/>
        </w:rPr>
      </w:pPr>
    </w:p>
    <w:p w14:paraId="66D8FDBC" w14:textId="77777777" w:rsidR="0097365D" w:rsidRDefault="0097365D" w:rsidP="00004645">
      <w:pPr>
        <w:spacing w:line="360" w:lineRule="auto"/>
        <w:ind w:firstLine="709"/>
        <w:rPr>
          <w:rFonts w:eastAsia="Times New Roman"/>
          <w:sz w:val="24"/>
          <w:szCs w:val="24"/>
        </w:rPr>
      </w:pPr>
    </w:p>
    <w:p w14:paraId="4985BB09" w14:textId="77777777" w:rsidR="0097365D" w:rsidRDefault="0097365D" w:rsidP="00004645">
      <w:pPr>
        <w:spacing w:line="360" w:lineRule="auto"/>
        <w:ind w:firstLine="709"/>
        <w:rPr>
          <w:rFonts w:eastAsia="Times New Roman"/>
          <w:sz w:val="24"/>
          <w:szCs w:val="24"/>
        </w:rPr>
      </w:pPr>
    </w:p>
    <w:p w14:paraId="0791FE8D" w14:textId="77777777" w:rsidR="0097365D" w:rsidRDefault="0097365D" w:rsidP="00004645">
      <w:pPr>
        <w:spacing w:line="360" w:lineRule="auto"/>
        <w:ind w:firstLine="709"/>
        <w:rPr>
          <w:rFonts w:eastAsia="Times New Roman"/>
          <w:sz w:val="24"/>
          <w:szCs w:val="24"/>
        </w:rPr>
      </w:pPr>
    </w:p>
    <w:p w14:paraId="38049738" w14:textId="77777777" w:rsidR="0097365D" w:rsidRDefault="0097365D" w:rsidP="00004645">
      <w:pPr>
        <w:spacing w:line="360" w:lineRule="auto"/>
        <w:ind w:firstLine="709"/>
        <w:rPr>
          <w:rFonts w:eastAsia="Times New Roman"/>
          <w:sz w:val="24"/>
          <w:szCs w:val="24"/>
        </w:rPr>
      </w:pPr>
    </w:p>
    <w:p w14:paraId="1DBC584A" w14:textId="77777777" w:rsidR="0097365D" w:rsidRDefault="0097365D" w:rsidP="00004645">
      <w:pPr>
        <w:spacing w:line="360" w:lineRule="auto"/>
        <w:ind w:firstLine="709"/>
        <w:rPr>
          <w:rFonts w:eastAsia="Times New Roman"/>
          <w:sz w:val="24"/>
          <w:szCs w:val="24"/>
        </w:rPr>
      </w:pPr>
    </w:p>
    <w:p w14:paraId="08941519" w14:textId="77777777" w:rsidR="0097365D" w:rsidRDefault="0097365D" w:rsidP="00004645">
      <w:pPr>
        <w:spacing w:line="360" w:lineRule="auto"/>
        <w:ind w:firstLine="709"/>
        <w:rPr>
          <w:rFonts w:eastAsia="Times New Roman"/>
          <w:sz w:val="24"/>
          <w:szCs w:val="24"/>
        </w:rPr>
      </w:pPr>
    </w:p>
    <w:p w14:paraId="1BBBE766" w14:textId="77777777" w:rsidR="0097365D" w:rsidRDefault="0097365D" w:rsidP="00004645">
      <w:pPr>
        <w:spacing w:line="360" w:lineRule="auto"/>
        <w:ind w:firstLine="709"/>
        <w:rPr>
          <w:rFonts w:eastAsia="Times New Roman"/>
          <w:sz w:val="24"/>
          <w:szCs w:val="24"/>
        </w:rPr>
      </w:pPr>
    </w:p>
    <w:p w14:paraId="786A742C" w14:textId="77777777" w:rsidR="0097365D" w:rsidRDefault="0097365D" w:rsidP="00004645">
      <w:pPr>
        <w:spacing w:line="360" w:lineRule="auto"/>
        <w:ind w:firstLine="709"/>
        <w:rPr>
          <w:rFonts w:eastAsia="Times New Roman"/>
          <w:sz w:val="24"/>
          <w:szCs w:val="24"/>
        </w:rPr>
      </w:pPr>
    </w:p>
    <w:p w14:paraId="0A098308" w14:textId="77777777" w:rsidR="0097365D" w:rsidRDefault="0097365D" w:rsidP="00004645">
      <w:pPr>
        <w:spacing w:line="360" w:lineRule="auto"/>
        <w:ind w:firstLine="709"/>
        <w:rPr>
          <w:rFonts w:eastAsia="Times New Roman"/>
          <w:sz w:val="24"/>
          <w:szCs w:val="24"/>
        </w:rPr>
      </w:pPr>
    </w:p>
    <w:p w14:paraId="23E5457E" w14:textId="77777777" w:rsidR="0097365D" w:rsidRDefault="0097365D" w:rsidP="00004645">
      <w:pPr>
        <w:spacing w:line="360" w:lineRule="auto"/>
        <w:ind w:firstLine="709"/>
        <w:rPr>
          <w:rFonts w:eastAsia="Times New Roman"/>
          <w:sz w:val="24"/>
          <w:szCs w:val="24"/>
        </w:rPr>
      </w:pPr>
    </w:p>
    <w:p w14:paraId="13B5D605" w14:textId="77777777" w:rsidR="0097365D" w:rsidRDefault="0097365D" w:rsidP="00004645">
      <w:pPr>
        <w:spacing w:line="360" w:lineRule="auto"/>
        <w:ind w:firstLine="709"/>
        <w:rPr>
          <w:rFonts w:eastAsia="Times New Roman"/>
          <w:sz w:val="24"/>
          <w:szCs w:val="24"/>
        </w:rPr>
      </w:pPr>
    </w:p>
    <w:p w14:paraId="522BAC45" w14:textId="77777777" w:rsidR="0097365D" w:rsidRDefault="0097365D" w:rsidP="00004645">
      <w:pPr>
        <w:spacing w:line="360" w:lineRule="auto"/>
        <w:ind w:firstLine="709"/>
        <w:rPr>
          <w:rFonts w:eastAsia="Times New Roman"/>
          <w:sz w:val="24"/>
          <w:szCs w:val="24"/>
        </w:rPr>
      </w:pPr>
    </w:p>
    <w:p w14:paraId="79F3B299" w14:textId="77777777" w:rsidR="0097365D" w:rsidRDefault="0097365D" w:rsidP="00004645">
      <w:pPr>
        <w:spacing w:line="360" w:lineRule="auto"/>
        <w:ind w:firstLine="709"/>
        <w:rPr>
          <w:rFonts w:eastAsia="Times New Roman"/>
          <w:sz w:val="24"/>
          <w:szCs w:val="24"/>
        </w:rPr>
      </w:pPr>
    </w:p>
    <w:p w14:paraId="426F2B10" w14:textId="77777777" w:rsidR="0097365D" w:rsidRDefault="0097365D" w:rsidP="00004645">
      <w:pPr>
        <w:spacing w:line="360" w:lineRule="auto"/>
        <w:ind w:firstLine="709"/>
        <w:rPr>
          <w:rFonts w:eastAsia="Times New Roman"/>
          <w:sz w:val="24"/>
          <w:szCs w:val="24"/>
        </w:rPr>
      </w:pPr>
    </w:p>
    <w:p w14:paraId="0505D35A" w14:textId="77777777" w:rsidR="0097365D" w:rsidRDefault="0097365D" w:rsidP="00004645">
      <w:pPr>
        <w:spacing w:line="360" w:lineRule="auto"/>
        <w:ind w:firstLine="709"/>
        <w:rPr>
          <w:rFonts w:eastAsia="Times New Roman"/>
          <w:sz w:val="24"/>
          <w:szCs w:val="24"/>
        </w:rPr>
      </w:pPr>
    </w:p>
    <w:p w14:paraId="013EAE1A" w14:textId="77777777" w:rsidR="0097365D" w:rsidRDefault="0097365D" w:rsidP="00004645">
      <w:pPr>
        <w:spacing w:line="360" w:lineRule="auto"/>
        <w:ind w:firstLine="709"/>
        <w:rPr>
          <w:rFonts w:eastAsia="Times New Roman"/>
          <w:sz w:val="24"/>
          <w:szCs w:val="24"/>
        </w:rPr>
      </w:pPr>
    </w:p>
    <w:p w14:paraId="7879F0A8" w14:textId="77777777" w:rsidR="0097365D" w:rsidRDefault="0097365D" w:rsidP="00004645">
      <w:pPr>
        <w:spacing w:line="360" w:lineRule="auto"/>
        <w:ind w:firstLine="709"/>
        <w:rPr>
          <w:rFonts w:eastAsia="Times New Roman"/>
          <w:sz w:val="24"/>
          <w:szCs w:val="24"/>
        </w:rPr>
      </w:pPr>
    </w:p>
    <w:p w14:paraId="4E7330DB" w14:textId="77777777" w:rsidR="0097365D" w:rsidRDefault="0097365D" w:rsidP="00004645">
      <w:pPr>
        <w:spacing w:line="360" w:lineRule="auto"/>
        <w:ind w:firstLine="709"/>
        <w:rPr>
          <w:rFonts w:eastAsia="Times New Roman"/>
          <w:sz w:val="24"/>
          <w:szCs w:val="24"/>
        </w:rPr>
      </w:pPr>
    </w:p>
    <w:p w14:paraId="3712516A" w14:textId="77777777" w:rsidR="0097365D" w:rsidRDefault="0097365D" w:rsidP="00004645">
      <w:pPr>
        <w:spacing w:line="360" w:lineRule="auto"/>
        <w:ind w:firstLine="709"/>
        <w:rPr>
          <w:rFonts w:eastAsia="Times New Roman"/>
          <w:sz w:val="24"/>
          <w:szCs w:val="24"/>
        </w:rPr>
      </w:pPr>
    </w:p>
    <w:p w14:paraId="69705AB6" w14:textId="77777777" w:rsidR="0097365D" w:rsidRDefault="0097365D" w:rsidP="00004645">
      <w:pPr>
        <w:spacing w:line="360" w:lineRule="auto"/>
        <w:ind w:firstLine="709"/>
        <w:rPr>
          <w:rFonts w:eastAsia="Times New Roman"/>
          <w:sz w:val="24"/>
          <w:szCs w:val="24"/>
        </w:rPr>
      </w:pPr>
    </w:p>
    <w:p w14:paraId="0A470E67" w14:textId="77777777" w:rsidR="00280453" w:rsidRDefault="00280453" w:rsidP="00004645">
      <w:pPr>
        <w:spacing w:line="360" w:lineRule="auto"/>
        <w:ind w:firstLine="709"/>
        <w:rPr>
          <w:rFonts w:eastAsia="Times New Roman"/>
          <w:sz w:val="24"/>
          <w:szCs w:val="24"/>
        </w:rPr>
      </w:pPr>
    </w:p>
    <w:p w14:paraId="6B22F556" w14:textId="77777777" w:rsidR="0089263B" w:rsidRDefault="0089263B" w:rsidP="00004645">
      <w:pPr>
        <w:spacing w:line="360" w:lineRule="auto"/>
        <w:ind w:firstLine="709"/>
        <w:rPr>
          <w:rFonts w:eastAsia="Times New Roman"/>
          <w:sz w:val="24"/>
          <w:szCs w:val="24"/>
        </w:rPr>
      </w:pPr>
    </w:p>
    <w:p w14:paraId="2E9BFF7F" w14:textId="77777777" w:rsidR="00461383" w:rsidRDefault="00461383" w:rsidP="00004645">
      <w:pPr>
        <w:spacing w:line="360" w:lineRule="auto"/>
        <w:ind w:firstLine="709"/>
        <w:rPr>
          <w:rFonts w:eastAsia="Times New Roman"/>
          <w:sz w:val="24"/>
          <w:szCs w:val="24"/>
        </w:rPr>
      </w:pPr>
    </w:p>
    <w:p w14:paraId="3136D2AE" w14:textId="77777777" w:rsidR="00461383" w:rsidRDefault="00461383" w:rsidP="00004645">
      <w:pPr>
        <w:spacing w:line="360" w:lineRule="auto"/>
        <w:ind w:firstLine="709"/>
        <w:rPr>
          <w:rFonts w:eastAsia="Times New Roman"/>
          <w:sz w:val="24"/>
          <w:szCs w:val="24"/>
        </w:rPr>
      </w:pPr>
    </w:p>
    <w:p w14:paraId="4C03C4B7" w14:textId="77777777" w:rsidR="0074773D" w:rsidRDefault="0074773D" w:rsidP="00F06A7A">
      <w:pPr>
        <w:spacing w:line="360" w:lineRule="auto"/>
        <w:rPr>
          <w:rFonts w:eastAsia="Times New Roman"/>
          <w:sz w:val="24"/>
          <w:szCs w:val="24"/>
        </w:rPr>
      </w:pPr>
    </w:p>
    <w:p w14:paraId="78656240" w14:textId="77777777" w:rsidR="001D2672" w:rsidRDefault="001D2672" w:rsidP="00F06A7A">
      <w:pPr>
        <w:spacing w:line="360" w:lineRule="auto"/>
        <w:rPr>
          <w:rFonts w:eastAsia="Times New Roman"/>
          <w:sz w:val="24"/>
          <w:szCs w:val="24"/>
        </w:rPr>
      </w:pPr>
    </w:p>
    <w:p w14:paraId="5DD78D56" w14:textId="77777777" w:rsidR="0097365D" w:rsidRDefault="0097365D" w:rsidP="00030CD3">
      <w:pPr>
        <w:spacing w:line="360" w:lineRule="auto"/>
        <w:rPr>
          <w:rFonts w:eastAsia="Times New Roman"/>
          <w:sz w:val="24"/>
          <w:szCs w:val="24"/>
        </w:rPr>
      </w:pPr>
    </w:p>
    <w:p w14:paraId="2FBCB13B" w14:textId="77777777" w:rsidR="002F57A5" w:rsidRDefault="002F57A5" w:rsidP="00030CD3">
      <w:pPr>
        <w:spacing w:line="360" w:lineRule="auto"/>
        <w:rPr>
          <w:rFonts w:eastAsia="Times New Roman"/>
          <w:sz w:val="24"/>
          <w:szCs w:val="24"/>
        </w:rPr>
      </w:pPr>
    </w:p>
    <w:p w14:paraId="7F2A421A" w14:textId="77777777" w:rsidR="002F57A5" w:rsidRDefault="002F57A5" w:rsidP="00030CD3">
      <w:pPr>
        <w:spacing w:line="360" w:lineRule="auto"/>
        <w:rPr>
          <w:rFonts w:eastAsia="Times New Roman"/>
          <w:sz w:val="24"/>
          <w:szCs w:val="24"/>
        </w:rPr>
      </w:pPr>
    </w:p>
    <w:p w14:paraId="3D50DC7B" w14:textId="77777777" w:rsidR="002F57A5" w:rsidRDefault="002F57A5" w:rsidP="00030CD3">
      <w:pPr>
        <w:spacing w:line="360" w:lineRule="auto"/>
        <w:rPr>
          <w:rFonts w:eastAsia="Times New Roman"/>
          <w:sz w:val="24"/>
          <w:szCs w:val="24"/>
        </w:rPr>
      </w:pPr>
    </w:p>
    <w:p w14:paraId="6407F2E5" w14:textId="4C8C0DB8" w:rsidR="001C66D7" w:rsidRPr="006931C1" w:rsidRDefault="00B50E51" w:rsidP="000E06FC">
      <w:pPr>
        <w:spacing w:after="120"/>
        <w:rPr>
          <w:sz w:val="24"/>
          <w:szCs w:val="24"/>
        </w:rPr>
      </w:pPr>
      <w:r w:rsidRPr="004B3985">
        <w:rPr>
          <w:b/>
          <w:bCs/>
          <w:sz w:val="24"/>
          <w:szCs w:val="24"/>
        </w:rPr>
        <w:t xml:space="preserve">Tablo </w:t>
      </w:r>
      <w:r w:rsidR="0097365D">
        <w:rPr>
          <w:b/>
          <w:bCs/>
          <w:sz w:val="24"/>
          <w:szCs w:val="24"/>
        </w:rPr>
        <w:t>9</w:t>
      </w:r>
      <w:r w:rsidRPr="004B3985">
        <w:rPr>
          <w:b/>
          <w:bCs/>
          <w:sz w:val="24"/>
          <w:szCs w:val="24"/>
        </w:rPr>
        <w:t>.</w:t>
      </w:r>
      <w:r w:rsidRPr="004B3985">
        <w:rPr>
          <w:sz w:val="24"/>
          <w:szCs w:val="24"/>
        </w:rPr>
        <w:t xml:space="preserve"> Yenidoğan </w:t>
      </w:r>
      <w:r w:rsidR="008C5064">
        <w:rPr>
          <w:sz w:val="24"/>
          <w:szCs w:val="24"/>
        </w:rPr>
        <w:t>fiziksel ölçümlerinin</w:t>
      </w:r>
      <w:r w:rsidRPr="004B3985">
        <w:rPr>
          <w:sz w:val="24"/>
          <w:szCs w:val="24"/>
        </w:rPr>
        <w:t xml:space="preserve"> müdahale ve kontrol grubuna göre dağılı</w:t>
      </w:r>
      <w:r>
        <w:rPr>
          <w:sz w:val="24"/>
          <w:szCs w:val="24"/>
        </w:rPr>
        <w:t>mı</w:t>
      </w:r>
      <w:r w:rsidR="00821905">
        <w:rPr>
          <w:sz w:val="24"/>
          <w:szCs w:val="24"/>
        </w:rPr>
        <w:t>.</w:t>
      </w:r>
    </w:p>
    <w:tbl>
      <w:tblPr>
        <w:tblStyle w:val="TabloKlavuzu"/>
        <w:tblW w:w="10090"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860"/>
        <w:gridCol w:w="1605"/>
        <w:gridCol w:w="993"/>
        <w:gridCol w:w="850"/>
        <w:gridCol w:w="992"/>
        <w:gridCol w:w="1134"/>
        <w:gridCol w:w="1018"/>
      </w:tblGrid>
      <w:tr w:rsidR="002E0171" w:rsidRPr="00934DBF" w14:paraId="6B4A8AB6" w14:textId="77777777" w:rsidTr="002E0171">
        <w:trPr>
          <w:trHeight w:val="380"/>
        </w:trPr>
        <w:tc>
          <w:tcPr>
            <w:tcW w:w="1638" w:type="dxa"/>
            <w:tcBorders>
              <w:bottom w:val="nil"/>
            </w:tcBorders>
          </w:tcPr>
          <w:p w14:paraId="05D197B1" w14:textId="77777777" w:rsidR="002E0171" w:rsidRPr="00934DBF" w:rsidRDefault="002E0171" w:rsidP="00C41721">
            <w:pPr>
              <w:tabs>
                <w:tab w:val="left" w:pos="1570"/>
              </w:tabs>
              <w:jc w:val="center"/>
              <w:rPr>
                <w:sz w:val="22"/>
                <w:szCs w:val="22"/>
              </w:rPr>
            </w:pPr>
          </w:p>
        </w:tc>
        <w:tc>
          <w:tcPr>
            <w:tcW w:w="1860" w:type="dxa"/>
            <w:tcBorders>
              <w:bottom w:val="nil"/>
            </w:tcBorders>
          </w:tcPr>
          <w:p w14:paraId="54B525EF" w14:textId="77777777" w:rsidR="002E0171" w:rsidRPr="00934DBF" w:rsidRDefault="002E0171" w:rsidP="00C41721">
            <w:pPr>
              <w:tabs>
                <w:tab w:val="left" w:pos="1570"/>
              </w:tabs>
              <w:jc w:val="center"/>
              <w:rPr>
                <w:rFonts w:eastAsia="Times New Roman"/>
                <w:b/>
                <w:bCs/>
                <w:color w:val="auto"/>
                <w:sz w:val="22"/>
                <w:szCs w:val="22"/>
              </w:rPr>
            </w:pPr>
            <w:r w:rsidRPr="00934DBF">
              <w:rPr>
                <w:rFonts w:eastAsia="Times New Roman"/>
                <w:b/>
                <w:bCs/>
                <w:color w:val="auto"/>
                <w:sz w:val="22"/>
                <w:szCs w:val="22"/>
              </w:rPr>
              <w:t>Müdahale</w:t>
            </w:r>
          </w:p>
          <w:p w14:paraId="447D2A59" w14:textId="77777777" w:rsidR="002E0171" w:rsidRPr="00934DBF" w:rsidRDefault="002E0171" w:rsidP="00C41721">
            <w:pPr>
              <w:tabs>
                <w:tab w:val="left" w:pos="1570"/>
              </w:tabs>
              <w:jc w:val="center"/>
              <w:rPr>
                <w:sz w:val="22"/>
                <w:szCs w:val="22"/>
              </w:rPr>
            </w:pPr>
            <w:r w:rsidRPr="00934DBF">
              <w:rPr>
                <w:rFonts w:eastAsia="Times New Roman"/>
                <w:b/>
                <w:bCs/>
                <w:color w:val="auto"/>
                <w:sz w:val="22"/>
                <w:szCs w:val="22"/>
              </w:rPr>
              <w:t>(</w:t>
            </w:r>
            <w:proofErr w:type="gramStart"/>
            <w:r w:rsidRPr="00934DBF">
              <w:rPr>
                <w:rFonts w:eastAsia="Times New Roman"/>
                <w:b/>
                <w:bCs/>
                <w:color w:val="auto"/>
                <w:sz w:val="22"/>
                <w:szCs w:val="22"/>
              </w:rPr>
              <w:t>n</w:t>
            </w:r>
            <w:proofErr w:type="gramEnd"/>
            <w:r w:rsidRPr="00934DBF">
              <w:rPr>
                <w:rFonts w:eastAsia="Times New Roman"/>
                <w:b/>
                <w:bCs/>
                <w:color w:val="auto"/>
                <w:sz w:val="22"/>
                <w:szCs w:val="22"/>
              </w:rPr>
              <w:t>= 54)</w:t>
            </w:r>
          </w:p>
        </w:tc>
        <w:tc>
          <w:tcPr>
            <w:tcW w:w="1605" w:type="dxa"/>
            <w:tcBorders>
              <w:bottom w:val="nil"/>
            </w:tcBorders>
          </w:tcPr>
          <w:p w14:paraId="10CE8116" w14:textId="77777777" w:rsidR="002E0171" w:rsidRPr="00934DBF" w:rsidRDefault="002E0171" w:rsidP="00C41721">
            <w:pPr>
              <w:tabs>
                <w:tab w:val="left" w:pos="1570"/>
              </w:tabs>
              <w:jc w:val="center"/>
              <w:rPr>
                <w:rFonts w:eastAsia="Times New Roman"/>
                <w:b/>
                <w:bCs/>
                <w:color w:val="auto"/>
                <w:sz w:val="22"/>
                <w:szCs w:val="22"/>
              </w:rPr>
            </w:pPr>
            <w:r w:rsidRPr="00934DBF">
              <w:rPr>
                <w:rFonts w:eastAsia="Times New Roman"/>
                <w:b/>
                <w:bCs/>
                <w:color w:val="auto"/>
                <w:sz w:val="22"/>
                <w:szCs w:val="22"/>
              </w:rPr>
              <w:t>Kontrol</w:t>
            </w:r>
          </w:p>
          <w:p w14:paraId="5D3AD9EB" w14:textId="77777777" w:rsidR="002E0171" w:rsidRPr="00934DBF" w:rsidRDefault="002E0171" w:rsidP="00C41721">
            <w:pPr>
              <w:tabs>
                <w:tab w:val="left" w:pos="1570"/>
              </w:tabs>
              <w:jc w:val="center"/>
              <w:rPr>
                <w:sz w:val="22"/>
                <w:szCs w:val="22"/>
              </w:rPr>
            </w:pPr>
            <w:r w:rsidRPr="00934DBF">
              <w:rPr>
                <w:rFonts w:eastAsia="Times New Roman"/>
                <w:b/>
                <w:bCs/>
                <w:color w:val="auto"/>
                <w:sz w:val="22"/>
                <w:szCs w:val="22"/>
              </w:rPr>
              <w:t>(</w:t>
            </w:r>
            <w:proofErr w:type="gramStart"/>
            <w:r w:rsidRPr="00934DBF">
              <w:rPr>
                <w:rFonts w:eastAsia="Times New Roman"/>
                <w:b/>
                <w:bCs/>
                <w:color w:val="auto"/>
                <w:sz w:val="22"/>
                <w:szCs w:val="22"/>
              </w:rPr>
              <w:t>n</w:t>
            </w:r>
            <w:proofErr w:type="gramEnd"/>
            <w:r w:rsidRPr="00934DBF">
              <w:rPr>
                <w:rFonts w:eastAsia="Times New Roman"/>
                <w:b/>
                <w:bCs/>
                <w:color w:val="auto"/>
                <w:sz w:val="22"/>
                <w:szCs w:val="22"/>
              </w:rPr>
              <w:t>= 54)</w:t>
            </w:r>
          </w:p>
        </w:tc>
        <w:tc>
          <w:tcPr>
            <w:tcW w:w="993" w:type="dxa"/>
            <w:vMerge w:val="restart"/>
            <w:tcBorders>
              <w:bottom w:val="nil"/>
            </w:tcBorders>
            <w:vAlign w:val="bottom"/>
          </w:tcPr>
          <w:p w14:paraId="342D960C" w14:textId="32993AA3" w:rsidR="002E0171" w:rsidRPr="00934DBF" w:rsidRDefault="001F07DE" w:rsidP="00C41721">
            <w:pPr>
              <w:jc w:val="center"/>
              <w:rPr>
                <w:sz w:val="22"/>
                <w:szCs w:val="22"/>
              </w:rPr>
            </w:pPr>
            <w:proofErr w:type="gramStart"/>
            <w:r>
              <w:rPr>
                <w:rFonts w:eastAsia="Times New Roman"/>
                <w:b/>
                <w:bCs/>
                <w:color w:val="auto"/>
                <w:w w:val="98"/>
                <w:sz w:val="22"/>
                <w:szCs w:val="22"/>
              </w:rPr>
              <w:t>t</w:t>
            </w:r>
            <w:proofErr w:type="gramEnd"/>
            <w:r w:rsidR="002E0171" w:rsidRPr="00934DBF">
              <w:rPr>
                <w:rFonts w:eastAsia="Times New Roman"/>
                <w:b/>
                <w:bCs/>
                <w:color w:val="auto"/>
                <w:w w:val="98"/>
                <w:sz w:val="22"/>
                <w:szCs w:val="22"/>
              </w:rPr>
              <w:t xml:space="preserve"> </w:t>
            </w:r>
          </w:p>
        </w:tc>
        <w:tc>
          <w:tcPr>
            <w:tcW w:w="850" w:type="dxa"/>
            <w:vMerge w:val="restart"/>
            <w:tcBorders>
              <w:bottom w:val="nil"/>
            </w:tcBorders>
            <w:vAlign w:val="bottom"/>
          </w:tcPr>
          <w:p w14:paraId="35C6FDAA" w14:textId="20E81863" w:rsidR="002E0171" w:rsidRPr="002E0171" w:rsidRDefault="001F07DE" w:rsidP="00C41721">
            <w:pPr>
              <w:jc w:val="center"/>
              <w:rPr>
                <w:b/>
                <w:bCs/>
                <w:sz w:val="22"/>
                <w:szCs w:val="22"/>
              </w:rPr>
            </w:pPr>
            <w:proofErr w:type="gramStart"/>
            <w:r>
              <w:rPr>
                <w:b/>
                <w:bCs/>
                <w:sz w:val="22"/>
                <w:szCs w:val="22"/>
              </w:rPr>
              <w:t>p</w:t>
            </w:r>
            <w:proofErr w:type="gramEnd"/>
          </w:p>
        </w:tc>
        <w:tc>
          <w:tcPr>
            <w:tcW w:w="2126" w:type="dxa"/>
            <w:gridSpan w:val="2"/>
            <w:tcBorders>
              <w:top w:val="single" w:sz="4" w:space="0" w:color="auto"/>
              <w:bottom w:val="single" w:sz="4" w:space="0" w:color="auto"/>
            </w:tcBorders>
          </w:tcPr>
          <w:p w14:paraId="2DFE2ED0" w14:textId="77777777" w:rsidR="002E0171" w:rsidRPr="00934DBF" w:rsidRDefault="002E0171" w:rsidP="00C41721">
            <w:pPr>
              <w:ind w:right="380"/>
              <w:jc w:val="center"/>
              <w:rPr>
                <w:rFonts w:eastAsia="Times New Roman"/>
                <w:b/>
                <w:bCs/>
                <w:color w:val="auto"/>
                <w:sz w:val="22"/>
                <w:szCs w:val="22"/>
              </w:rPr>
            </w:pPr>
            <w:proofErr w:type="gramStart"/>
            <w:r w:rsidRPr="00934DBF">
              <w:rPr>
                <w:rFonts w:eastAsia="Times New Roman"/>
                <w:b/>
                <w:bCs/>
                <w:color w:val="auto"/>
                <w:sz w:val="22"/>
                <w:szCs w:val="22"/>
              </w:rPr>
              <w:t>%95</w:t>
            </w:r>
            <w:proofErr w:type="gramEnd"/>
          </w:p>
          <w:p w14:paraId="0B56A30E" w14:textId="77777777" w:rsidR="002E0171" w:rsidRPr="00934DBF" w:rsidRDefault="002E0171" w:rsidP="00C41721">
            <w:pPr>
              <w:tabs>
                <w:tab w:val="left" w:pos="1570"/>
              </w:tabs>
              <w:jc w:val="center"/>
              <w:rPr>
                <w:sz w:val="22"/>
                <w:szCs w:val="22"/>
              </w:rPr>
            </w:pPr>
            <w:r w:rsidRPr="00934DBF">
              <w:rPr>
                <w:rFonts w:eastAsia="Times New Roman"/>
                <w:b/>
                <w:bCs/>
                <w:color w:val="auto"/>
                <w:sz w:val="22"/>
                <w:szCs w:val="22"/>
              </w:rPr>
              <w:t>Güven Aralığı</w:t>
            </w:r>
          </w:p>
        </w:tc>
        <w:tc>
          <w:tcPr>
            <w:tcW w:w="1018" w:type="dxa"/>
            <w:vMerge w:val="restart"/>
            <w:tcBorders>
              <w:bottom w:val="nil"/>
            </w:tcBorders>
          </w:tcPr>
          <w:p w14:paraId="15B9FA20" w14:textId="77777777" w:rsidR="002E0171" w:rsidRPr="00934DBF" w:rsidRDefault="002E0171" w:rsidP="00C41721">
            <w:pPr>
              <w:tabs>
                <w:tab w:val="left" w:pos="1570"/>
              </w:tabs>
              <w:jc w:val="center"/>
              <w:rPr>
                <w:rFonts w:eastAsia="Times New Roman"/>
                <w:b/>
                <w:bCs/>
                <w:color w:val="auto"/>
                <w:sz w:val="22"/>
                <w:szCs w:val="22"/>
              </w:rPr>
            </w:pPr>
          </w:p>
          <w:p w14:paraId="1ABD4D48" w14:textId="77777777" w:rsidR="002E0171" w:rsidRPr="00934DBF" w:rsidRDefault="002E0171" w:rsidP="00C41721">
            <w:pPr>
              <w:tabs>
                <w:tab w:val="left" w:pos="1570"/>
              </w:tabs>
              <w:jc w:val="center"/>
              <w:rPr>
                <w:sz w:val="22"/>
                <w:szCs w:val="22"/>
              </w:rPr>
            </w:pPr>
            <w:r w:rsidRPr="00934DBF">
              <w:rPr>
                <w:rFonts w:eastAsia="Times New Roman"/>
                <w:b/>
                <w:bCs/>
                <w:color w:val="auto"/>
                <w:sz w:val="22"/>
                <w:szCs w:val="22"/>
              </w:rPr>
              <w:t>Cohen’s d değer</w:t>
            </w:r>
          </w:p>
        </w:tc>
      </w:tr>
      <w:tr w:rsidR="002E0171" w:rsidRPr="00934DBF" w14:paraId="0B203C18" w14:textId="77777777" w:rsidTr="002E0171">
        <w:trPr>
          <w:trHeight w:val="352"/>
        </w:trPr>
        <w:tc>
          <w:tcPr>
            <w:tcW w:w="1638" w:type="dxa"/>
            <w:tcBorders>
              <w:top w:val="nil"/>
              <w:bottom w:val="single" w:sz="4" w:space="0" w:color="auto"/>
            </w:tcBorders>
            <w:vAlign w:val="bottom"/>
          </w:tcPr>
          <w:p w14:paraId="25B853DE" w14:textId="77777777" w:rsidR="002E0171" w:rsidRPr="00934DBF" w:rsidRDefault="002E0171" w:rsidP="00C41721">
            <w:pPr>
              <w:tabs>
                <w:tab w:val="left" w:pos="1570"/>
              </w:tabs>
              <w:rPr>
                <w:sz w:val="22"/>
                <w:szCs w:val="22"/>
              </w:rPr>
            </w:pPr>
            <w:r w:rsidRPr="00934DBF">
              <w:rPr>
                <w:rFonts w:eastAsia="Times New Roman"/>
                <w:b/>
                <w:bCs/>
                <w:color w:val="auto"/>
                <w:sz w:val="22"/>
                <w:szCs w:val="22"/>
              </w:rPr>
              <w:t>Ölçümler</w:t>
            </w:r>
          </w:p>
        </w:tc>
        <w:tc>
          <w:tcPr>
            <w:tcW w:w="1860" w:type="dxa"/>
            <w:tcBorders>
              <w:top w:val="nil"/>
              <w:bottom w:val="single" w:sz="4" w:space="0" w:color="auto"/>
            </w:tcBorders>
            <w:vAlign w:val="bottom"/>
          </w:tcPr>
          <w:p w14:paraId="2B7626C5" w14:textId="77777777" w:rsidR="002E0171" w:rsidRPr="00934DBF" w:rsidRDefault="002E0171" w:rsidP="00C41721">
            <w:pPr>
              <w:tabs>
                <w:tab w:val="left" w:pos="1570"/>
              </w:tabs>
              <w:jc w:val="center"/>
              <w:rPr>
                <w:sz w:val="22"/>
                <w:szCs w:val="22"/>
              </w:rPr>
            </w:pPr>
            <w:r w:rsidRPr="00934DBF">
              <w:rPr>
                <w:rFonts w:eastAsia="Times New Roman"/>
                <w:b/>
                <w:bCs/>
                <w:color w:val="auto"/>
                <w:sz w:val="22"/>
                <w:szCs w:val="22"/>
              </w:rPr>
              <w:t>Ortalama±SD*</w:t>
            </w:r>
          </w:p>
        </w:tc>
        <w:tc>
          <w:tcPr>
            <w:tcW w:w="1605" w:type="dxa"/>
            <w:tcBorders>
              <w:top w:val="nil"/>
              <w:bottom w:val="single" w:sz="4" w:space="0" w:color="auto"/>
            </w:tcBorders>
            <w:vAlign w:val="bottom"/>
          </w:tcPr>
          <w:p w14:paraId="6EBA131A" w14:textId="04281FF8" w:rsidR="002E0171" w:rsidRPr="00934DBF" w:rsidRDefault="002E0171" w:rsidP="00C41721">
            <w:pPr>
              <w:jc w:val="center"/>
              <w:rPr>
                <w:sz w:val="22"/>
                <w:szCs w:val="22"/>
              </w:rPr>
            </w:pPr>
            <w:r w:rsidRPr="00934DBF">
              <w:rPr>
                <w:rFonts w:eastAsia="Times New Roman"/>
                <w:b/>
                <w:bCs/>
                <w:color w:val="auto"/>
                <w:sz w:val="22"/>
                <w:szCs w:val="22"/>
              </w:rPr>
              <w:t>Ortalama±SD</w:t>
            </w:r>
          </w:p>
        </w:tc>
        <w:tc>
          <w:tcPr>
            <w:tcW w:w="993" w:type="dxa"/>
            <w:vMerge/>
            <w:tcBorders>
              <w:top w:val="nil"/>
              <w:bottom w:val="single" w:sz="4" w:space="0" w:color="auto"/>
            </w:tcBorders>
          </w:tcPr>
          <w:p w14:paraId="5A1EBEFB" w14:textId="77777777" w:rsidR="002E0171" w:rsidRPr="00934DBF" w:rsidRDefault="002E0171" w:rsidP="00C41721">
            <w:pPr>
              <w:tabs>
                <w:tab w:val="left" w:pos="1570"/>
              </w:tabs>
              <w:jc w:val="center"/>
              <w:rPr>
                <w:sz w:val="22"/>
                <w:szCs w:val="22"/>
              </w:rPr>
            </w:pPr>
          </w:p>
        </w:tc>
        <w:tc>
          <w:tcPr>
            <w:tcW w:w="850" w:type="dxa"/>
            <w:vMerge/>
            <w:tcBorders>
              <w:top w:val="nil"/>
              <w:bottom w:val="single" w:sz="4" w:space="0" w:color="auto"/>
            </w:tcBorders>
          </w:tcPr>
          <w:p w14:paraId="737BCDD8" w14:textId="4FAA7A32" w:rsidR="002E0171" w:rsidRPr="00934DBF" w:rsidRDefault="002E0171" w:rsidP="00C41721">
            <w:pPr>
              <w:tabs>
                <w:tab w:val="left" w:pos="1570"/>
              </w:tabs>
              <w:jc w:val="center"/>
              <w:rPr>
                <w:sz w:val="22"/>
                <w:szCs w:val="22"/>
              </w:rPr>
            </w:pPr>
          </w:p>
        </w:tc>
        <w:tc>
          <w:tcPr>
            <w:tcW w:w="992" w:type="dxa"/>
            <w:tcBorders>
              <w:top w:val="single" w:sz="4" w:space="0" w:color="auto"/>
              <w:bottom w:val="single" w:sz="4" w:space="0" w:color="auto"/>
            </w:tcBorders>
            <w:vAlign w:val="bottom"/>
          </w:tcPr>
          <w:p w14:paraId="6F94CBFB" w14:textId="77777777" w:rsidR="002E0171" w:rsidRPr="00934DBF" w:rsidRDefault="002E0171" w:rsidP="00C41721">
            <w:pPr>
              <w:ind w:right="360"/>
              <w:jc w:val="center"/>
              <w:rPr>
                <w:sz w:val="22"/>
                <w:szCs w:val="22"/>
              </w:rPr>
            </w:pPr>
            <w:r w:rsidRPr="00934DBF">
              <w:rPr>
                <w:rFonts w:eastAsia="Times New Roman"/>
                <w:b/>
                <w:bCs/>
                <w:color w:val="auto"/>
                <w:sz w:val="22"/>
                <w:szCs w:val="22"/>
              </w:rPr>
              <w:t>Alt</w:t>
            </w:r>
          </w:p>
        </w:tc>
        <w:tc>
          <w:tcPr>
            <w:tcW w:w="1134" w:type="dxa"/>
            <w:tcBorders>
              <w:top w:val="single" w:sz="4" w:space="0" w:color="auto"/>
              <w:bottom w:val="single" w:sz="4" w:space="0" w:color="auto"/>
            </w:tcBorders>
            <w:vAlign w:val="bottom"/>
          </w:tcPr>
          <w:p w14:paraId="3A624768" w14:textId="77777777" w:rsidR="002E0171" w:rsidRPr="00934DBF" w:rsidRDefault="002E0171" w:rsidP="00C41721">
            <w:pPr>
              <w:ind w:right="180"/>
              <w:jc w:val="center"/>
              <w:rPr>
                <w:sz w:val="22"/>
                <w:szCs w:val="22"/>
              </w:rPr>
            </w:pPr>
            <w:r w:rsidRPr="00934DBF">
              <w:rPr>
                <w:rFonts w:eastAsia="Times New Roman"/>
                <w:b/>
                <w:bCs/>
                <w:color w:val="auto"/>
                <w:sz w:val="22"/>
                <w:szCs w:val="22"/>
              </w:rPr>
              <w:t>Üst</w:t>
            </w:r>
          </w:p>
        </w:tc>
        <w:tc>
          <w:tcPr>
            <w:tcW w:w="1018" w:type="dxa"/>
            <w:vMerge/>
            <w:tcBorders>
              <w:top w:val="nil"/>
              <w:bottom w:val="single" w:sz="4" w:space="0" w:color="auto"/>
            </w:tcBorders>
          </w:tcPr>
          <w:p w14:paraId="675A37EC" w14:textId="77777777" w:rsidR="002E0171" w:rsidRPr="00934DBF" w:rsidRDefault="002E0171" w:rsidP="00C41721">
            <w:pPr>
              <w:tabs>
                <w:tab w:val="left" w:pos="1570"/>
              </w:tabs>
              <w:jc w:val="center"/>
              <w:rPr>
                <w:sz w:val="22"/>
                <w:szCs w:val="22"/>
              </w:rPr>
            </w:pPr>
          </w:p>
        </w:tc>
      </w:tr>
      <w:tr w:rsidR="002E0171" w:rsidRPr="00934DBF" w14:paraId="5A79BED4" w14:textId="77777777" w:rsidTr="002E0171">
        <w:trPr>
          <w:trHeight w:val="861"/>
        </w:trPr>
        <w:tc>
          <w:tcPr>
            <w:tcW w:w="1638" w:type="dxa"/>
            <w:tcBorders>
              <w:top w:val="single" w:sz="4" w:space="0" w:color="auto"/>
              <w:bottom w:val="single" w:sz="4" w:space="0" w:color="auto"/>
            </w:tcBorders>
            <w:vAlign w:val="bottom"/>
          </w:tcPr>
          <w:p w14:paraId="6EAE12A6" w14:textId="77777777" w:rsidR="002E0171" w:rsidRPr="00934DBF" w:rsidRDefault="002E0171" w:rsidP="00C41721">
            <w:pPr>
              <w:rPr>
                <w:sz w:val="22"/>
                <w:szCs w:val="22"/>
              </w:rPr>
            </w:pPr>
            <w:r w:rsidRPr="00934DBF">
              <w:rPr>
                <w:rFonts w:eastAsia="Times New Roman"/>
                <w:b/>
                <w:bCs/>
                <w:color w:val="auto"/>
                <w:sz w:val="22"/>
                <w:szCs w:val="22"/>
              </w:rPr>
              <w:t>Doğum kilosu</w:t>
            </w:r>
          </w:p>
        </w:tc>
        <w:tc>
          <w:tcPr>
            <w:tcW w:w="1860" w:type="dxa"/>
            <w:tcBorders>
              <w:top w:val="single" w:sz="4" w:space="0" w:color="auto"/>
              <w:bottom w:val="single" w:sz="4" w:space="0" w:color="auto"/>
            </w:tcBorders>
            <w:vAlign w:val="bottom"/>
          </w:tcPr>
          <w:p w14:paraId="270E5168" w14:textId="77777777" w:rsidR="002E0171" w:rsidRPr="00934DBF" w:rsidRDefault="002E0171" w:rsidP="00C41721">
            <w:pPr>
              <w:jc w:val="center"/>
              <w:rPr>
                <w:sz w:val="22"/>
                <w:szCs w:val="22"/>
              </w:rPr>
            </w:pPr>
            <w:r w:rsidRPr="00934DBF">
              <w:rPr>
                <w:color w:val="010205"/>
                <w:sz w:val="22"/>
                <w:szCs w:val="22"/>
              </w:rPr>
              <w:t>3131.06</w:t>
            </w:r>
            <w:r w:rsidRPr="00934DBF">
              <w:rPr>
                <w:rFonts w:eastAsia="Times New Roman"/>
                <w:color w:val="auto"/>
                <w:w w:val="98"/>
                <w:sz w:val="22"/>
                <w:szCs w:val="22"/>
              </w:rPr>
              <w:t>±</w:t>
            </w:r>
            <w:r w:rsidRPr="00934DBF">
              <w:rPr>
                <w:color w:val="010205"/>
                <w:sz w:val="22"/>
                <w:szCs w:val="22"/>
              </w:rPr>
              <w:t>31</w:t>
            </w:r>
            <w:r>
              <w:rPr>
                <w:color w:val="010205"/>
                <w:sz w:val="22"/>
                <w:szCs w:val="22"/>
              </w:rPr>
              <w:t>8</w:t>
            </w:r>
          </w:p>
        </w:tc>
        <w:tc>
          <w:tcPr>
            <w:tcW w:w="1605" w:type="dxa"/>
            <w:tcBorders>
              <w:top w:val="single" w:sz="4" w:space="0" w:color="auto"/>
              <w:bottom w:val="single" w:sz="4" w:space="0" w:color="auto"/>
            </w:tcBorders>
            <w:vAlign w:val="bottom"/>
          </w:tcPr>
          <w:p w14:paraId="6B55DA38" w14:textId="77777777" w:rsidR="002E0171" w:rsidRPr="00934DBF" w:rsidRDefault="002E0171" w:rsidP="00C41721">
            <w:pPr>
              <w:jc w:val="center"/>
              <w:rPr>
                <w:sz w:val="22"/>
                <w:szCs w:val="22"/>
              </w:rPr>
            </w:pPr>
            <w:r w:rsidRPr="00934DBF">
              <w:rPr>
                <w:color w:val="010205"/>
                <w:sz w:val="22"/>
                <w:szCs w:val="22"/>
              </w:rPr>
              <w:t>309</w:t>
            </w:r>
            <w:r>
              <w:rPr>
                <w:color w:val="010205"/>
                <w:sz w:val="22"/>
                <w:szCs w:val="22"/>
              </w:rPr>
              <w:t>4</w:t>
            </w:r>
            <w:r w:rsidRPr="00934DBF">
              <w:rPr>
                <w:rFonts w:eastAsia="Times New Roman"/>
                <w:color w:val="auto"/>
                <w:w w:val="98"/>
                <w:sz w:val="22"/>
                <w:szCs w:val="22"/>
              </w:rPr>
              <w:t>±</w:t>
            </w:r>
            <w:r w:rsidRPr="00934DBF">
              <w:rPr>
                <w:color w:val="010205"/>
                <w:sz w:val="22"/>
                <w:szCs w:val="22"/>
              </w:rPr>
              <w:t>29</w:t>
            </w:r>
            <w:r>
              <w:rPr>
                <w:color w:val="010205"/>
                <w:sz w:val="22"/>
                <w:szCs w:val="22"/>
              </w:rPr>
              <w:t>3</w:t>
            </w:r>
          </w:p>
        </w:tc>
        <w:tc>
          <w:tcPr>
            <w:tcW w:w="993" w:type="dxa"/>
            <w:tcBorders>
              <w:top w:val="single" w:sz="4" w:space="0" w:color="auto"/>
              <w:bottom w:val="single" w:sz="4" w:space="0" w:color="auto"/>
            </w:tcBorders>
            <w:vAlign w:val="bottom"/>
          </w:tcPr>
          <w:p w14:paraId="7C0C3499" w14:textId="77777777" w:rsidR="002E0171" w:rsidRPr="00934DBF" w:rsidRDefault="002E0171" w:rsidP="00C41721">
            <w:pPr>
              <w:jc w:val="center"/>
              <w:rPr>
                <w:sz w:val="22"/>
                <w:szCs w:val="22"/>
              </w:rPr>
            </w:pPr>
            <w:proofErr w:type="gramStart"/>
            <w:r w:rsidRPr="00934DBF">
              <w:rPr>
                <w:rFonts w:eastAsia="Times New Roman"/>
                <w:color w:val="auto"/>
                <w:sz w:val="22"/>
                <w:szCs w:val="22"/>
              </w:rPr>
              <w:t>t</w:t>
            </w:r>
            <w:proofErr w:type="gramEnd"/>
            <w:r w:rsidRPr="00934DBF">
              <w:rPr>
                <w:rFonts w:eastAsia="Times New Roman"/>
                <w:color w:val="auto"/>
                <w:sz w:val="22"/>
                <w:szCs w:val="22"/>
              </w:rPr>
              <w:t>=0,63</w:t>
            </w:r>
          </w:p>
        </w:tc>
        <w:tc>
          <w:tcPr>
            <w:tcW w:w="850" w:type="dxa"/>
            <w:tcBorders>
              <w:top w:val="single" w:sz="4" w:space="0" w:color="auto"/>
              <w:bottom w:val="single" w:sz="4" w:space="0" w:color="auto"/>
            </w:tcBorders>
            <w:vAlign w:val="bottom"/>
          </w:tcPr>
          <w:p w14:paraId="6CF3EC36" w14:textId="46BDD7CA" w:rsidR="002E0171" w:rsidRPr="00934DBF" w:rsidRDefault="002E0171" w:rsidP="00C41721">
            <w:pPr>
              <w:jc w:val="center"/>
              <w:rPr>
                <w:sz w:val="22"/>
                <w:szCs w:val="22"/>
              </w:rPr>
            </w:pPr>
            <w:proofErr w:type="gramStart"/>
            <w:r w:rsidRPr="00934DBF">
              <w:rPr>
                <w:rFonts w:eastAsia="Times New Roman"/>
                <w:color w:val="auto"/>
                <w:w w:val="99"/>
                <w:sz w:val="22"/>
                <w:szCs w:val="22"/>
              </w:rPr>
              <w:t>p</w:t>
            </w:r>
            <w:proofErr w:type="gramEnd"/>
            <w:r w:rsidRPr="00934DBF">
              <w:rPr>
                <w:rFonts w:eastAsia="Times New Roman"/>
                <w:color w:val="auto"/>
                <w:w w:val="99"/>
                <w:sz w:val="22"/>
                <w:szCs w:val="22"/>
              </w:rPr>
              <w:t>=</w:t>
            </w:r>
            <w:r w:rsidRPr="00934DBF">
              <w:rPr>
                <w:color w:val="010205"/>
                <w:sz w:val="22"/>
                <w:szCs w:val="22"/>
              </w:rPr>
              <w:t>0,</w:t>
            </w:r>
            <w:r>
              <w:rPr>
                <w:color w:val="010205"/>
                <w:sz w:val="22"/>
                <w:szCs w:val="22"/>
              </w:rPr>
              <w:t>53</w:t>
            </w:r>
          </w:p>
        </w:tc>
        <w:tc>
          <w:tcPr>
            <w:tcW w:w="992" w:type="dxa"/>
            <w:tcBorders>
              <w:top w:val="single" w:sz="4" w:space="0" w:color="auto"/>
              <w:bottom w:val="single" w:sz="4" w:space="0" w:color="auto"/>
            </w:tcBorders>
            <w:vAlign w:val="bottom"/>
          </w:tcPr>
          <w:p w14:paraId="64B9BC37" w14:textId="5C532EC3" w:rsidR="002E0171" w:rsidRPr="00934DBF" w:rsidRDefault="002E0171" w:rsidP="00C41721">
            <w:pPr>
              <w:ind w:right="20"/>
              <w:jc w:val="center"/>
              <w:rPr>
                <w:sz w:val="22"/>
                <w:szCs w:val="22"/>
              </w:rPr>
            </w:pPr>
            <w:r w:rsidRPr="00934DBF">
              <w:rPr>
                <w:rFonts w:eastAsia="Times New Roman"/>
                <w:color w:val="auto"/>
                <w:sz w:val="22"/>
                <w:szCs w:val="22"/>
              </w:rPr>
              <w:t>-79,4</w:t>
            </w:r>
            <w:r w:rsidR="00E8348F">
              <w:rPr>
                <w:rFonts w:eastAsia="Times New Roman"/>
                <w:color w:val="auto"/>
                <w:sz w:val="22"/>
                <w:szCs w:val="22"/>
              </w:rPr>
              <w:t>1</w:t>
            </w:r>
          </w:p>
        </w:tc>
        <w:tc>
          <w:tcPr>
            <w:tcW w:w="1134" w:type="dxa"/>
            <w:tcBorders>
              <w:top w:val="single" w:sz="4" w:space="0" w:color="auto"/>
              <w:bottom w:val="single" w:sz="4" w:space="0" w:color="auto"/>
            </w:tcBorders>
            <w:vAlign w:val="bottom"/>
          </w:tcPr>
          <w:p w14:paraId="447679B3" w14:textId="6C6AF820" w:rsidR="002E0171" w:rsidRPr="00934DBF" w:rsidRDefault="002E0171" w:rsidP="00C41721">
            <w:pPr>
              <w:ind w:right="80"/>
              <w:jc w:val="center"/>
              <w:rPr>
                <w:sz w:val="22"/>
                <w:szCs w:val="22"/>
              </w:rPr>
            </w:pPr>
            <w:r w:rsidRPr="00934DBF">
              <w:rPr>
                <w:rFonts w:eastAsia="Times New Roman"/>
                <w:color w:val="auto"/>
                <w:sz w:val="22"/>
                <w:szCs w:val="22"/>
              </w:rPr>
              <w:t>153,7</w:t>
            </w:r>
            <w:r w:rsidR="00E8348F">
              <w:rPr>
                <w:rFonts w:eastAsia="Times New Roman"/>
                <w:color w:val="auto"/>
                <w:sz w:val="22"/>
                <w:szCs w:val="22"/>
              </w:rPr>
              <w:t>8</w:t>
            </w:r>
          </w:p>
        </w:tc>
        <w:tc>
          <w:tcPr>
            <w:tcW w:w="1018" w:type="dxa"/>
            <w:tcBorders>
              <w:top w:val="single" w:sz="4" w:space="0" w:color="auto"/>
              <w:bottom w:val="single" w:sz="4" w:space="0" w:color="auto"/>
            </w:tcBorders>
            <w:vAlign w:val="bottom"/>
          </w:tcPr>
          <w:p w14:paraId="10279B33" w14:textId="77777777" w:rsidR="002E0171" w:rsidRPr="00934DBF" w:rsidRDefault="002E0171" w:rsidP="00C41721">
            <w:pPr>
              <w:jc w:val="center"/>
              <w:rPr>
                <w:color w:val="010205"/>
                <w:sz w:val="22"/>
                <w:szCs w:val="22"/>
              </w:rPr>
            </w:pPr>
            <w:r>
              <w:rPr>
                <w:color w:val="010205"/>
                <w:sz w:val="22"/>
                <w:szCs w:val="22"/>
              </w:rPr>
              <w:t>0,12</w:t>
            </w:r>
          </w:p>
        </w:tc>
      </w:tr>
      <w:tr w:rsidR="002E0171" w:rsidRPr="00934DBF" w14:paraId="4F214EB7" w14:textId="77777777" w:rsidTr="002E0171">
        <w:trPr>
          <w:trHeight w:val="861"/>
        </w:trPr>
        <w:tc>
          <w:tcPr>
            <w:tcW w:w="1638" w:type="dxa"/>
            <w:tcBorders>
              <w:top w:val="single" w:sz="4" w:space="0" w:color="auto"/>
              <w:bottom w:val="single" w:sz="4" w:space="0" w:color="auto"/>
            </w:tcBorders>
            <w:vAlign w:val="bottom"/>
          </w:tcPr>
          <w:p w14:paraId="0B9AB9EA" w14:textId="77777777" w:rsidR="002E0171" w:rsidRPr="00934DBF" w:rsidRDefault="002E0171" w:rsidP="00C41721">
            <w:pPr>
              <w:rPr>
                <w:sz w:val="22"/>
                <w:szCs w:val="22"/>
              </w:rPr>
            </w:pPr>
            <w:r w:rsidRPr="00934DBF">
              <w:rPr>
                <w:rFonts w:eastAsia="Times New Roman"/>
                <w:b/>
                <w:bCs/>
                <w:color w:val="auto"/>
                <w:sz w:val="22"/>
                <w:szCs w:val="22"/>
              </w:rPr>
              <w:t>Boy uzunluğu</w:t>
            </w:r>
          </w:p>
        </w:tc>
        <w:tc>
          <w:tcPr>
            <w:tcW w:w="1860" w:type="dxa"/>
            <w:tcBorders>
              <w:top w:val="single" w:sz="4" w:space="0" w:color="auto"/>
              <w:bottom w:val="single" w:sz="4" w:space="0" w:color="auto"/>
            </w:tcBorders>
            <w:vAlign w:val="bottom"/>
          </w:tcPr>
          <w:p w14:paraId="49DAF2E4" w14:textId="77777777" w:rsidR="002E0171" w:rsidRPr="00934DBF" w:rsidRDefault="002E0171" w:rsidP="00C41721">
            <w:pPr>
              <w:jc w:val="center"/>
              <w:rPr>
                <w:sz w:val="22"/>
                <w:szCs w:val="22"/>
              </w:rPr>
            </w:pPr>
            <w:r w:rsidRPr="00934DBF">
              <w:rPr>
                <w:rFonts w:eastAsia="Times New Roman"/>
                <w:color w:val="auto"/>
                <w:sz w:val="22"/>
                <w:szCs w:val="22"/>
              </w:rPr>
              <w:t>50,13±1,54</w:t>
            </w:r>
          </w:p>
        </w:tc>
        <w:tc>
          <w:tcPr>
            <w:tcW w:w="1605" w:type="dxa"/>
            <w:tcBorders>
              <w:top w:val="single" w:sz="4" w:space="0" w:color="auto"/>
              <w:bottom w:val="single" w:sz="4" w:space="0" w:color="auto"/>
            </w:tcBorders>
            <w:vAlign w:val="bottom"/>
          </w:tcPr>
          <w:p w14:paraId="6FA4E719" w14:textId="77777777" w:rsidR="002E0171" w:rsidRPr="00934DBF" w:rsidRDefault="002E0171" w:rsidP="00C41721">
            <w:pPr>
              <w:jc w:val="center"/>
              <w:rPr>
                <w:sz w:val="22"/>
                <w:szCs w:val="22"/>
              </w:rPr>
            </w:pPr>
            <w:r w:rsidRPr="00934DBF">
              <w:rPr>
                <w:rFonts w:eastAsia="Times New Roman"/>
                <w:color w:val="auto"/>
                <w:sz w:val="22"/>
                <w:szCs w:val="22"/>
              </w:rPr>
              <w:t>50,11±1,19</w:t>
            </w:r>
          </w:p>
        </w:tc>
        <w:tc>
          <w:tcPr>
            <w:tcW w:w="993" w:type="dxa"/>
            <w:tcBorders>
              <w:top w:val="single" w:sz="4" w:space="0" w:color="auto"/>
              <w:bottom w:val="single" w:sz="4" w:space="0" w:color="auto"/>
            </w:tcBorders>
            <w:vAlign w:val="bottom"/>
          </w:tcPr>
          <w:p w14:paraId="779E5E04" w14:textId="77777777" w:rsidR="002E0171" w:rsidRPr="00934DBF" w:rsidRDefault="002E0171" w:rsidP="00C41721">
            <w:pPr>
              <w:jc w:val="center"/>
              <w:rPr>
                <w:rFonts w:eastAsia="Times New Roman"/>
                <w:color w:val="auto"/>
                <w:w w:val="99"/>
                <w:sz w:val="22"/>
                <w:szCs w:val="22"/>
              </w:rPr>
            </w:pPr>
            <w:proofErr w:type="gramStart"/>
            <w:r w:rsidRPr="00934DBF">
              <w:rPr>
                <w:rFonts w:eastAsia="Times New Roman"/>
                <w:color w:val="auto"/>
                <w:w w:val="99"/>
                <w:sz w:val="22"/>
                <w:szCs w:val="22"/>
              </w:rPr>
              <w:t>t</w:t>
            </w:r>
            <w:proofErr w:type="gramEnd"/>
            <w:r w:rsidRPr="00934DBF">
              <w:rPr>
                <w:rFonts w:eastAsia="Times New Roman"/>
                <w:color w:val="auto"/>
                <w:w w:val="99"/>
                <w:sz w:val="22"/>
                <w:szCs w:val="22"/>
              </w:rPr>
              <w:t>=0,07</w:t>
            </w:r>
          </w:p>
        </w:tc>
        <w:tc>
          <w:tcPr>
            <w:tcW w:w="850" w:type="dxa"/>
            <w:tcBorders>
              <w:top w:val="single" w:sz="4" w:space="0" w:color="auto"/>
              <w:bottom w:val="single" w:sz="4" w:space="0" w:color="auto"/>
            </w:tcBorders>
            <w:vAlign w:val="bottom"/>
          </w:tcPr>
          <w:p w14:paraId="29556941" w14:textId="608208F4" w:rsidR="002E0171" w:rsidRPr="00934DBF" w:rsidRDefault="002E0171" w:rsidP="00C41721">
            <w:pPr>
              <w:jc w:val="center"/>
              <w:rPr>
                <w:sz w:val="22"/>
                <w:szCs w:val="22"/>
              </w:rPr>
            </w:pPr>
            <w:r w:rsidRPr="00934DBF">
              <w:rPr>
                <w:rFonts w:eastAsia="Times New Roman"/>
                <w:color w:val="auto"/>
                <w:w w:val="99"/>
                <w:sz w:val="22"/>
                <w:szCs w:val="22"/>
              </w:rPr>
              <w:t>P=0,</w:t>
            </w:r>
            <w:r>
              <w:rPr>
                <w:rFonts w:eastAsia="Times New Roman"/>
                <w:color w:val="auto"/>
                <w:w w:val="99"/>
                <w:sz w:val="22"/>
                <w:szCs w:val="22"/>
              </w:rPr>
              <w:t>94</w:t>
            </w:r>
          </w:p>
        </w:tc>
        <w:tc>
          <w:tcPr>
            <w:tcW w:w="992" w:type="dxa"/>
            <w:tcBorders>
              <w:top w:val="single" w:sz="4" w:space="0" w:color="auto"/>
              <w:bottom w:val="single" w:sz="4" w:space="0" w:color="auto"/>
            </w:tcBorders>
            <w:vAlign w:val="bottom"/>
          </w:tcPr>
          <w:p w14:paraId="4CB3B855" w14:textId="07CACDA8" w:rsidR="002E0171" w:rsidRPr="00934DBF" w:rsidRDefault="002E0171" w:rsidP="00C41721">
            <w:pPr>
              <w:ind w:right="20"/>
              <w:jc w:val="center"/>
              <w:rPr>
                <w:sz w:val="22"/>
                <w:szCs w:val="22"/>
              </w:rPr>
            </w:pPr>
            <w:r w:rsidRPr="00934DBF">
              <w:rPr>
                <w:rFonts w:eastAsia="Times New Roman"/>
                <w:color w:val="auto"/>
                <w:sz w:val="22"/>
                <w:szCs w:val="22"/>
              </w:rPr>
              <w:t>-0,5</w:t>
            </w:r>
            <w:r w:rsidR="00E8348F">
              <w:rPr>
                <w:rFonts w:eastAsia="Times New Roman"/>
                <w:color w:val="auto"/>
                <w:sz w:val="22"/>
                <w:szCs w:val="22"/>
              </w:rPr>
              <w:t>1</w:t>
            </w:r>
          </w:p>
        </w:tc>
        <w:tc>
          <w:tcPr>
            <w:tcW w:w="1134" w:type="dxa"/>
            <w:tcBorders>
              <w:top w:val="single" w:sz="4" w:space="0" w:color="auto"/>
              <w:bottom w:val="single" w:sz="4" w:space="0" w:color="auto"/>
            </w:tcBorders>
            <w:vAlign w:val="bottom"/>
          </w:tcPr>
          <w:p w14:paraId="25B366ED" w14:textId="5EBDD690" w:rsidR="002E0171" w:rsidRPr="00934DBF" w:rsidRDefault="002E0171" w:rsidP="00C41721">
            <w:pPr>
              <w:ind w:right="80"/>
              <w:jc w:val="center"/>
              <w:rPr>
                <w:sz w:val="22"/>
                <w:szCs w:val="22"/>
              </w:rPr>
            </w:pPr>
            <w:r w:rsidRPr="00934DBF">
              <w:rPr>
                <w:rFonts w:eastAsia="Times New Roman"/>
                <w:color w:val="auto"/>
                <w:sz w:val="22"/>
                <w:szCs w:val="22"/>
              </w:rPr>
              <w:t>0,54</w:t>
            </w:r>
          </w:p>
        </w:tc>
        <w:tc>
          <w:tcPr>
            <w:tcW w:w="1018" w:type="dxa"/>
            <w:tcBorders>
              <w:top w:val="single" w:sz="4" w:space="0" w:color="auto"/>
              <w:bottom w:val="single" w:sz="4" w:space="0" w:color="auto"/>
            </w:tcBorders>
            <w:vAlign w:val="bottom"/>
          </w:tcPr>
          <w:p w14:paraId="6E8067F7" w14:textId="77777777" w:rsidR="002E0171" w:rsidRPr="00934DBF" w:rsidRDefault="002E0171" w:rsidP="00C41721">
            <w:pPr>
              <w:jc w:val="center"/>
              <w:rPr>
                <w:color w:val="010205"/>
                <w:sz w:val="22"/>
                <w:szCs w:val="22"/>
              </w:rPr>
            </w:pPr>
            <w:r>
              <w:rPr>
                <w:color w:val="010205"/>
                <w:sz w:val="22"/>
                <w:szCs w:val="22"/>
              </w:rPr>
              <w:t>0,01</w:t>
            </w:r>
          </w:p>
        </w:tc>
      </w:tr>
      <w:tr w:rsidR="002E0171" w:rsidRPr="00934DBF" w14:paraId="5AD3EB79" w14:textId="77777777" w:rsidTr="002E0171">
        <w:trPr>
          <w:trHeight w:val="861"/>
        </w:trPr>
        <w:tc>
          <w:tcPr>
            <w:tcW w:w="1638" w:type="dxa"/>
            <w:tcBorders>
              <w:top w:val="single" w:sz="4" w:space="0" w:color="auto"/>
            </w:tcBorders>
            <w:vAlign w:val="bottom"/>
          </w:tcPr>
          <w:p w14:paraId="4BD5902E" w14:textId="77777777" w:rsidR="002E0171" w:rsidRPr="00934DBF" w:rsidRDefault="002E0171" w:rsidP="00C41721">
            <w:pPr>
              <w:rPr>
                <w:b/>
                <w:bCs/>
                <w:sz w:val="22"/>
                <w:szCs w:val="22"/>
              </w:rPr>
            </w:pPr>
            <w:r w:rsidRPr="00934DBF">
              <w:rPr>
                <w:b/>
                <w:bCs/>
                <w:sz w:val="22"/>
                <w:szCs w:val="22"/>
              </w:rPr>
              <w:t>Baş çevresi</w:t>
            </w:r>
          </w:p>
        </w:tc>
        <w:tc>
          <w:tcPr>
            <w:tcW w:w="1860" w:type="dxa"/>
            <w:tcBorders>
              <w:top w:val="single" w:sz="4" w:space="0" w:color="auto"/>
            </w:tcBorders>
            <w:vAlign w:val="bottom"/>
          </w:tcPr>
          <w:p w14:paraId="5B091C69" w14:textId="77777777" w:rsidR="002E0171" w:rsidRPr="00934DBF" w:rsidRDefault="002E0171" w:rsidP="00C41721">
            <w:pPr>
              <w:jc w:val="center"/>
              <w:rPr>
                <w:rFonts w:eastAsia="Times New Roman"/>
                <w:color w:val="auto"/>
                <w:sz w:val="22"/>
                <w:szCs w:val="22"/>
              </w:rPr>
            </w:pPr>
          </w:p>
          <w:p w14:paraId="0793D0F9" w14:textId="77777777" w:rsidR="002E0171" w:rsidRPr="00934DBF" w:rsidRDefault="002E0171" w:rsidP="00C41721">
            <w:pPr>
              <w:jc w:val="center"/>
              <w:rPr>
                <w:rFonts w:eastAsia="Times New Roman"/>
                <w:color w:val="auto"/>
                <w:sz w:val="22"/>
                <w:szCs w:val="22"/>
              </w:rPr>
            </w:pPr>
          </w:p>
          <w:p w14:paraId="4CC4985A" w14:textId="77777777" w:rsidR="002E0171" w:rsidRPr="00934DBF" w:rsidRDefault="002E0171" w:rsidP="00C41721">
            <w:pPr>
              <w:jc w:val="center"/>
              <w:rPr>
                <w:sz w:val="22"/>
                <w:szCs w:val="22"/>
              </w:rPr>
            </w:pPr>
            <w:r w:rsidRPr="00934DBF">
              <w:rPr>
                <w:color w:val="010205"/>
                <w:sz w:val="22"/>
                <w:szCs w:val="22"/>
              </w:rPr>
              <w:t>34.2</w:t>
            </w:r>
            <w:r>
              <w:rPr>
                <w:color w:val="010205"/>
                <w:sz w:val="22"/>
                <w:szCs w:val="22"/>
              </w:rPr>
              <w:t>8</w:t>
            </w:r>
            <w:r w:rsidRPr="00934DBF">
              <w:rPr>
                <w:rFonts w:eastAsia="Times New Roman"/>
                <w:color w:val="auto"/>
                <w:sz w:val="22"/>
                <w:szCs w:val="22"/>
              </w:rPr>
              <w:t>±0,9</w:t>
            </w:r>
            <w:r>
              <w:rPr>
                <w:rFonts w:eastAsia="Times New Roman"/>
                <w:color w:val="auto"/>
                <w:sz w:val="22"/>
                <w:szCs w:val="22"/>
              </w:rPr>
              <w:t>7</w:t>
            </w:r>
          </w:p>
        </w:tc>
        <w:tc>
          <w:tcPr>
            <w:tcW w:w="1605" w:type="dxa"/>
            <w:tcBorders>
              <w:top w:val="single" w:sz="4" w:space="0" w:color="auto"/>
            </w:tcBorders>
            <w:vAlign w:val="bottom"/>
          </w:tcPr>
          <w:p w14:paraId="2D15A1DE" w14:textId="77777777" w:rsidR="002E0171" w:rsidRPr="00934DBF" w:rsidRDefault="002E0171" w:rsidP="00C41721">
            <w:pPr>
              <w:jc w:val="center"/>
              <w:rPr>
                <w:sz w:val="22"/>
                <w:szCs w:val="22"/>
              </w:rPr>
            </w:pPr>
            <w:r w:rsidRPr="00934DBF">
              <w:rPr>
                <w:rFonts w:eastAsia="Times New Roman"/>
                <w:color w:val="auto"/>
                <w:sz w:val="22"/>
                <w:szCs w:val="22"/>
              </w:rPr>
              <w:t>34,</w:t>
            </w:r>
            <w:r>
              <w:rPr>
                <w:rFonts w:eastAsia="Times New Roman"/>
                <w:color w:val="auto"/>
                <w:sz w:val="22"/>
                <w:szCs w:val="22"/>
              </w:rPr>
              <w:t>40</w:t>
            </w:r>
            <w:r w:rsidRPr="00934DBF">
              <w:rPr>
                <w:rFonts w:eastAsia="Times New Roman"/>
                <w:color w:val="auto"/>
                <w:sz w:val="22"/>
                <w:szCs w:val="22"/>
              </w:rPr>
              <w:t>±1,34</w:t>
            </w:r>
          </w:p>
        </w:tc>
        <w:tc>
          <w:tcPr>
            <w:tcW w:w="993" w:type="dxa"/>
            <w:tcBorders>
              <w:top w:val="single" w:sz="4" w:space="0" w:color="auto"/>
            </w:tcBorders>
            <w:vAlign w:val="bottom"/>
          </w:tcPr>
          <w:p w14:paraId="1D4EECA8" w14:textId="77777777" w:rsidR="002E0171" w:rsidRPr="00934DBF" w:rsidRDefault="002E0171" w:rsidP="00C41721">
            <w:pPr>
              <w:jc w:val="center"/>
              <w:rPr>
                <w:rFonts w:eastAsia="Times New Roman"/>
                <w:color w:val="auto"/>
                <w:sz w:val="22"/>
                <w:szCs w:val="22"/>
              </w:rPr>
            </w:pPr>
            <w:proofErr w:type="gramStart"/>
            <w:r w:rsidRPr="00934DBF">
              <w:rPr>
                <w:rFonts w:eastAsia="Times New Roman"/>
                <w:color w:val="auto"/>
                <w:sz w:val="22"/>
                <w:szCs w:val="22"/>
              </w:rPr>
              <w:t>t</w:t>
            </w:r>
            <w:proofErr w:type="gramEnd"/>
            <w:r w:rsidRPr="00934DBF">
              <w:rPr>
                <w:rFonts w:eastAsia="Times New Roman"/>
                <w:color w:val="auto"/>
                <w:sz w:val="22"/>
                <w:szCs w:val="22"/>
              </w:rPr>
              <w:t>=-0,53</w:t>
            </w:r>
          </w:p>
        </w:tc>
        <w:tc>
          <w:tcPr>
            <w:tcW w:w="850" w:type="dxa"/>
            <w:tcBorders>
              <w:top w:val="single" w:sz="4" w:space="0" w:color="auto"/>
            </w:tcBorders>
            <w:vAlign w:val="bottom"/>
          </w:tcPr>
          <w:p w14:paraId="4E2A533B" w14:textId="65AF9E0B" w:rsidR="002E0171" w:rsidRPr="00934DBF" w:rsidRDefault="002E0171" w:rsidP="00C41721">
            <w:pPr>
              <w:jc w:val="center"/>
              <w:rPr>
                <w:sz w:val="22"/>
                <w:szCs w:val="22"/>
              </w:rPr>
            </w:pPr>
            <w:proofErr w:type="gramStart"/>
            <w:r w:rsidRPr="00934DBF">
              <w:rPr>
                <w:rFonts w:eastAsia="Times New Roman"/>
                <w:color w:val="auto"/>
                <w:w w:val="99"/>
                <w:sz w:val="22"/>
                <w:szCs w:val="22"/>
              </w:rPr>
              <w:t>p</w:t>
            </w:r>
            <w:proofErr w:type="gramEnd"/>
            <w:r w:rsidRPr="00934DBF">
              <w:rPr>
                <w:rFonts w:eastAsia="Times New Roman"/>
                <w:color w:val="auto"/>
                <w:w w:val="99"/>
                <w:sz w:val="22"/>
                <w:szCs w:val="22"/>
              </w:rPr>
              <w:t>=0,</w:t>
            </w:r>
            <w:r>
              <w:rPr>
                <w:rFonts w:eastAsia="Times New Roman"/>
                <w:color w:val="auto"/>
                <w:w w:val="99"/>
                <w:sz w:val="22"/>
                <w:szCs w:val="22"/>
              </w:rPr>
              <w:t>60</w:t>
            </w:r>
          </w:p>
        </w:tc>
        <w:tc>
          <w:tcPr>
            <w:tcW w:w="992" w:type="dxa"/>
            <w:tcBorders>
              <w:top w:val="single" w:sz="4" w:space="0" w:color="auto"/>
            </w:tcBorders>
            <w:vAlign w:val="bottom"/>
          </w:tcPr>
          <w:p w14:paraId="48C7E097" w14:textId="5F49BDD5" w:rsidR="002E0171" w:rsidRPr="00934DBF" w:rsidRDefault="002E0171" w:rsidP="00C41721">
            <w:pPr>
              <w:jc w:val="center"/>
              <w:rPr>
                <w:sz w:val="22"/>
                <w:szCs w:val="22"/>
              </w:rPr>
            </w:pPr>
            <w:r w:rsidRPr="00934DBF">
              <w:rPr>
                <w:color w:val="010205"/>
                <w:sz w:val="22"/>
                <w:szCs w:val="22"/>
              </w:rPr>
              <w:t>-0,56</w:t>
            </w:r>
          </w:p>
        </w:tc>
        <w:tc>
          <w:tcPr>
            <w:tcW w:w="1134" w:type="dxa"/>
            <w:tcBorders>
              <w:top w:val="single" w:sz="4" w:space="0" w:color="auto"/>
            </w:tcBorders>
            <w:vAlign w:val="bottom"/>
          </w:tcPr>
          <w:p w14:paraId="36FFD8BF" w14:textId="79D8DAD9" w:rsidR="002E0171" w:rsidRPr="00934DBF" w:rsidRDefault="002E0171" w:rsidP="00C41721">
            <w:pPr>
              <w:jc w:val="center"/>
              <w:rPr>
                <w:sz w:val="22"/>
                <w:szCs w:val="22"/>
              </w:rPr>
            </w:pPr>
            <w:r w:rsidRPr="00934DBF">
              <w:rPr>
                <w:color w:val="010205"/>
                <w:sz w:val="22"/>
                <w:szCs w:val="22"/>
              </w:rPr>
              <w:t>0,32</w:t>
            </w:r>
            <w:r w:rsidR="00E8348F">
              <w:rPr>
                <w:color w:val="010205"/>
                <w:sz w:val="22"/>
                <w:szCs w:val="22"/>
              </w:rPr>
              <w:t>7</w:t>
            </w:r>
          </w:p>
        </w:tc>
        <w:tc>
          <w:tcPr>
            <w:tcW w:w="1018" w:type="dxa"/>
            <w:tcBorders>
              <w:top w:val="single" w:sz="4" w:space="0" w:color="auto"/>
            </w:tcBorders>
            <w:vAlign w:val="bottom"/>
          </w:tcPr>
          <w:p w14:paraId="102AF3B4" w14:textId="77777777" w:rsidR="002E0171" w:rsidRPr="00934DBF" w:rsidRDefault="002E0171" w:rsidP="00C41721">
            <w:pPr>
              <w:jc w:val="center"/>
              <w:rPr>
                <w:color w:val="010205"/>
                <w:sz w:val="22"/>
                <w:szCs w:val="22"/>
              </w:rPr>
            </w:pPr>
            <w:r>
              <w:rPr>
                <w:color w:val="010205"/>
                <w:sz w:val="22"/>
                <w:szCs w:val="22"/>
              </w:rPr>
              <w:t>0,10</w:t>
            </w:r>
          </w:p>
        </w:tc>
      </w:tr>
    </w:tbl>
    <w:p w14:paraId="2CE22EFA" w14:textId="77777777" w:rsidR="00AB47DC" w:rsidRPr="00F33A08" w:rsidRDefault="00AB47DC" w:rsidP="00004645">
      <w:pPr>
        <w:spacing w:line="360" w:lineRule="auto"/>
      </w:pPr>
    </w:p>
    <w:p w14:paraId="18356F72" w14:textId="77777777" w:rsidR="00DB0C4D" w:rsidRPr="00004645" w:rsidRDefault="00DB0C4D" w:rsidP="000E06FC">
      <w:pPr>
        <w:spacing w:after="120" w:line="360" w:lineRule="auto"/>
        <w:ind w:firstLine="567"/>
        <w:rPr>
          <w:sz w:val="24"/>
          <w:szCs w:val="24"/>
        </w:rPr>
      </w:pPr>
      <w:r w:rsidRPr="00D76CDB">
        <w:rPr>
          <w:sz w:val="24"/>
          <w:szCs w:val="24"/>
        </w:rPr>
        <w:t xml:space="preserve">Çalışmaya katılan kadınların bebeklerinin doğum kilosu 2260-3660 gr aralığında idi. </w:t>
      </w:r>
      <w:r>
        <w:rPr>
          <w:sz w:val="24"/>
          <w:szCs w:val="24"/>
        </w:rPr>
        <w:t xml:space="preserve"> Müdahale </w:t>
      </w:r>
      <w:r w:rsidRPr="00D76CDB">
        <w:rPr>
          <w:sz w:val="24"/>
          <w:szCs w:val="24"/>
        </w:rPr>
        <w:t>grubundaki kadınların bebeklerinin doğum kilo ortalaması</w:t>
      </w:r>
      <w:r>
        <w:rPr>
          <w:sz w:val="24"/>
          <w:szCs w:val="24"/>
        </w:rPr>
        <w:t>,</w:t>
      </w:r>
      <w:r w:rsidRPr="00D76CDB">
        <w:rPr>
          <w:sz w:val="24"/>
          <w:szCs w:val="24"/>
        </w:rPr>
        <w:t xml:space="preserve"> </w:t>
      </w:r>
      <w:r w:rsidRPr="00D76CDB">
        <w:rPr>
          <w:color w:val="010205"/>
          <w:sz w:val="24"/>
          <w:szCs w:val="24"/>
        </w:rPr>
        <w:t>3131.06</w:t>
      </w:r>
      <w:r w:rsidRPr="00D76CDB">
        <w:rPr>
          <w:rFonts w:eastAsia="Times New Roman"/>
          <w:color w:val="auto"/>
          <w:w w:val="98"/>
          <w:sz w:val="24"/>
          <w:szCs w:val="24"/>
        </w:rPr>
        <w:t>±</w:t>
      </w:r>
      <w:r w:rsidRPr="00D76CDB">
        <w:rPr>
          <w:color w:val="010205"/>
          <w:sz w:val="24"/>
          <w:szCs w:val="24"/>
        </w:rPr>
        <w:t>31</w:t>
      </w:r>
      <w:r>
        <w:rPr>
          <w:color w:val="010205"/>
          <w:sz w:val="24"/>
          <w:szCs w:val="24"/>
        </w:rPr>
        <w:t>8</w:t>
      </w:r>
      <w:r w:rsidRPr="00D76CDB">
        <w:rPr>
          <w:color w:val="010205"/>
          <w:sz w:val="24"/>
          <w:szCs w:val="24"/>
        </w:rPr>
        <w:t xml:space="preserve"> ve kontol grubundakilerin 309</w:t>
      </w:r>
      <w:r>
        <w:rPr>
          <w:color w:val="010205"/>
          <w:sz w:val="24"/>
          <w:szCs w:val="24"/>
        </w:rPr>
        <w:t>4</w:t>
      </w:r>
      <w:r w:rsidRPr="00D76CDB">
        <w:rPr>
          <w:rFonts w:eastAsia="Times New Roman"/>
          <w:color w:val="auto"/>
          <w:w w:val="98"/>
          <w:sz w:val="24"/>
          <w:szCs w:val="24"/>
        </w:rPr>
        <w:t>±</w:t>
      </w:r>
      <w:r w:rsidRPr="00D76CDB">
        <w:rPr>
          <w:color w:val="010205"/>
          <w:sz w:val="24"/>
          <w:szCs w:val="24"/>
        </w:rPr>
        <w:t>29</w:t>
      </w:r>
      <w:r>
        <w:rPr>
          <w:color w:val="010205"/>
          <w:sz w:val="24"/>
          <w:szCs w:val="24"/>
        </w:rPr>
        <w:t>3</w:t>
      </w:r>
      <w:r w:rsidRPr="00D76CDB">
        <w:rPr>
          <w:color w:val="010205"/>
          <w:sz w:val="24"/>
          <w:szCs w:val="24"/>
        </w:rPr>
        <w:t xml:space="preserve"> olduğu ve yapılan istatiksel değerlendirmede de </w:t>
      </w:r>
      <w:r>
        <w:rPr>
          <w:color w:val="010205"/>
          <w:sz w:val="24"/>
          <w:szCs w:val="24"/>
        </w:rPr>
        <w:t xml:space="preserve">gruplar arasındaki </w:t>
      </w:r>
      <w:r w:rsidRPr="00D76CDB">
        <w:rPr>
          <w:color w:val="010205"/>
          <w:sz w:val="24"/>
          <w:szCs w:val="24"/>
        </w:rPr>
        <w:t>farkın anlamsız olduğu bulunmuştur (</w:t>
      </w:r>
      <w:r w:rsidRPr="00D76CDB">
        <w:rPr>
          <w:rFonts w:eastAsia="Times New Roman"/>
          <w:color w:val="auto"/>
          <w:sz w:val="24"/>
          <w:szCs w:val="24"/>
        </w:rPr>
        <w:t>t=0,63</w:t>
      </w:r>
      <w:r>
        <w:rPr>
          <w:rFonts w:eastAsia="Times New Roman"/>
          <w:color w:val="auto"/>
          <w:sz w:val="24"/>
          <w:szCs w:val="24"/>
        </w:rPr>
        <w:t>;</w:t>
      </w:r>
      <w:r w:rsidRPr="00D76CDB">
        <w:rPr>
          <w:rFonts w:eastAsia="Times New Roman"/>
          <w:color w:val="auto"/>
          <w:w w:val="99"/>
          <w:sz w:val="22"/>
          <w:szCs w:val="22"/>
        </w:rPr>
        <w:t xml:space="preserve"> </w:t>
      </w:r>
      <w:r w:rsidRPr="00D76CDB">
        <w:rPr>
          <w:rFonts w:eastAsia="Times New Roman"/>
          <w:color w:val="auto"/>
          <w:w w:val="99"/>
          <w:sz w:val="24"/>
          <w:szCs w:val="24"/>
        </w:rPr>
        <w:t>p=</w:t>
      </w:r>
      <w:r w:rsidRPr="00D76CDB">
        <w:rPr>
          <w:color w:val="010205"/>
          <w:sz w:val="24"/>
          <w:szCs w:val="24"/>
        </w:rPr>
        <w:t>0,</w:t>
      </w:r>
      <w:r>
        <w:rPr>
          <w:color w:val="010205"/>
          <w:sz w:val="24"/>
          <w:szCs w:val="24"/>
        </w:rPr>
        <w:t>53</w:t>
      </w:r>
      <w:r w:rsidRPr="00A615A9">
        <w:rPr>
          <w:color w:val="010205"/>
          <w:sz w:val="24"/>
          <w:szCs w:val="24"/>
        </w:rPr>
        <w:t>)</w:t>
      </w:r>
      <w:r>
        <w:rPr>
          <w:color w:val="010205"/>
          <w:sz w:val="24"/>
          <w:szCs w:val="24"/>
        </w:rPr>
        <w:t xml:space="preserve">. </w:t>
      </w:r>
    </w:p>
    <w:p w14:paraId="55012541" w14:textId="77777777" w:rsidR="00DB0C4D" w:rsidRPr="00004645" w:rsidRDefault="00DB0C4D" w:rsidP="000E06FC">
      <w:pPr>
        <w:spacing w:after="120" w:line="360" w:lineRule="auto"/>
        <w:ind w:firstLine="567"/>
        <w:rPr>
          <w:color w:val="010205"/>
          <w:sz w:val="24"/>
          <w:szCs w:val="24"/>
        </w:rPr>
      </w:pPr>
      <w:r>
        <w:rPr>
          <w:sz w:val="24"/>
          <w:szCs w:val="24"/>
        </w:rPr>
        <w:t>B</w:t>
      </w:r>
      <w:r w:rsidRPr="00CB63AA">
        <w:rPr>
          <w:sz w:val="24"/>
          <w:szCs w:val="24"/>
        </w:rPr>
        <w:t>ebeklerinin boy</w:t>
      </w:r>
      <w:r>
        <w:rPr>
          <w:sz w:val="24"/>
          <w:szCs w:val="24"/>
        </w:rPr>
        <w:t xml:space="preserve"> uzunluğu</w:t>
      </w:r>
      <w:r w:rsidRPr="00CB63AA">
        <w:rPr>
          <w:sz w:val="24"/>
          <w:szCs w:val="24"/>
        </w:rPr>
        <w:t xml:space="preserve"> 46-53</w:t>
      </w:r>
      <w:r>
        <w:rPr>
          <w:sz w:val="24"/>
          <w:szCs w:val="24"/>
        </w:rPr>
        <w:t xml:space="preserve"> </w:t>
      </w:r>
      <w:r w:rsidRPr="00CB63AA">
        <w:rPr>
          <w:sz w:val="24"/>
          <w:szCs w:val="24"/>
        </w:rPr>
        <w:t>cm aralı</w:t>
      </w:r>
      <w:r>
        <w:rPr>
          <w:sz w:val="24"/>
          <w:szCs w:val="24"/>
        </w:rPr>
        <w:t>ğı</w:t>
      </w:r>
      <w:r w:rsidRPr="00CB63AA">
        <w:rPr>
          <w:sz w:val="24"/>
          <w:szCs w:val="24"/>
        </w:rPr>
        <w:t xml:space="preserve">nda idi. </w:t>
      </w:r>
      <w:r>
        <w:rPr>
          <w:sz w:val="24"/>
          <w:szCs w:val="24"/>
        </w:rPr>
        <w:t>Müdahale</w:t>
      </w:r>
      <w:r w:rsidRPr="00CB63AA">
        <w:rPr>
          <w:sz w:val="24"/>
          <w:szCs w:val="24"/>
        </w:rPr>
        <w:t xml:space="preserve"> grubundaki kadınların bebeklerinin boy</w:t>
      </w:r>
      <w:r>
        <w:rPr>
          <w:sz w:val="24"/>
          <w:szCs w:val="24"/>
        </w:rPr>
        <w:t xml:space="preserve"> uzunluğu ortalamasının</w:t>
      </w:r>
      <w:r w:rsidRPr="00CB63AA">
        <w:rPr>
          <w:sz w:val="24"/>
          <w:szCs w:val="24"/>
        </w:rPr>
        <w:t xml:space="preserve"> </w:t>
      </w:r>
      <w:r w:rsidRPr="00CB63AA">
        <w:rPr>
          <w:rFonts w:eastAsia="Times New Roman"/>
          <w:color w:val="auto"/>
          <w:sz w:val="24"/>
          <w:szCs w:val="24"/>
        </w:rPr>
        <w:t>50,13±1,54 ve konrol grubundakilerin 50,11±1,19</w:t>
      </w:r>
      <w:r>
        <w:rPr>
          <w:rFonts w:eastAsia="Times New Roman"/>
          <w:color w:val="auto"/>
          <w:sz w:val="24"/>
          <w:szCs w:val="24"/>
        </w:rPr>
        <w:t xml:space="preserve"> </w:t>
      </w:r>
      <w:r w:rsidRPr="00CB63AA">
        <w:rPr>
          <w:rFonts w:eastAsia="Times New Roman"/>
          <w:color w:val="auto"/>
          <w:sz w:val="24"/>
          <w:szCs w:val="24"/>
        </w:rPr>
        <w:t>olduğu</w:t>
      </w:r>
      <w:r>
        <w:rPr>
          <w:rFonts w:eastAsia="Times New Roman"/>
          <w:color w:val="auto"/>
          <w:sz w:val="24"/>
          <w:szCs w:val="24"/>
        </w:rPr>
        <w:t>,</w:t>
      </w:r>
      <w:r w:rsidRPr="00CB63AA">
        <w:rPr>
          <w:rFonts w:eastAsia="Times New Roman"/>
          <w:color w:val="auto"/>
          <w:sz w:val="24"/>
          <w:szCs w:val="24"/>
        </w:rPr>
        <w:t xml:space="preserve"> yapılan istatistiksel değerlendir</w:t>
      </w:r>
      <w:r>
        <w:rPr>
          <w:rFonts w:eastAsia="Times New Roman"/>
          <w:color w:val="auto"/>
          <w:sz w:val="24"/>
          <w:szCs w:val="24"/>
        </w:rPr>
        <w:t>mede de</w:t>
      </w:r>
      <w:r w:rsidRPr="00CB63AA">
        <w:rPr>
          <w:rFonts w:eastAsia="Times New Roman"/>
          <w:color w:val="auto"/>
          <w:sz w:val="24"/>
          <w:szCs w:val="24"/>
        </w:rPr>
        <w:t xml:space="preserve"> </w:t>
      </w:r>
      <w:r>
        <w:rPr>
          <w:rFonts w:eastAsia="Times New Roman"/>
          <w:color w:val="auto"/>
          <w:sz w:val="24"/>
          <w:szCs w:val="24"/>
        </w:rPr>
        <w:t xml:space="preserve">gruplar </w:t>
      </w:r>
      <w:r w:rsidRPr="00CB63AA">
        <w:rPr>
          <w:rFonts w:eastAsia="Times New Roman"/>
          <w:color w:val="auto"/>
          <w:sz w:val="24"/>
          <w:szCs w:val="24"/>
        </w:rPr>
        <w:t>arasında</w:t>
      </w:r>
      <w:r>
        <w:rPr>
          <w:rFonts w:eastAsia="Times New Roman"/>
          <w:color w:val="auto"/>
          <w:sz w:val="24"/>
          <w:szCs w:val="24"/>
        </w:rPr>
        <w:t>ki</w:t>
      </w:r>
      <w:r w:rsidRPr="00CB63AA">
        <w:rPr>
          <w:rFonts w:eastAsia="Times New Roman"/>
          <w:color w:val="auto"/>
          <w:sz w:val="24"/>
          <w:szCs w:val="24"/>
        </w:rPr>
        <w:t xml:space="preserve"> fark anlamlı olmadığı </w:t>
      </w:r>
      <w:r>
        <w:rPr>
          <w:rFonts w:eastAsia="Times New Roman"/>
          <w:color w:val="auto"/>
          <w:sz w:val="24"/>
          <w:szCs w:val="24"/>
        </w:rPr>
        <w:t>saptanmıştır</w:t>
      </w:r>
      <w:r w:rsidRPr="00CB63AA">
        <w:rPr>
          <w:rFonts w:eastAsia="Times New Roman"/>
          <w:color w:val="auto"/>
          <w:sz w:val="24"/>
          <w:szCs w:val="24"/>
        </w:rPr>
        <w:t xml:space="preserve"> (</w:t>
      </w:r>
      <w:r w:rsidRPr="00CB63AA">
        <w:rPr>
          <w:rFonts w:eastAsia="Times New Roman"/>
          <w:color w:val="auto"/>
          <w:w w:val="99"/>
          <w:sz w:val="24"/>
          <w:szCs w:val="24"/>
        </w:rPr>
        <w:t>t=0,07</w:t>
      </w:r>
      <w:r>
        <w:rPr>
          <w:rFonts w:eastAsia="Times New Roman"/>
          <w:color w:val="auto"/>
          <w:w w:val="99"/>
          <w:sz w:val="24"/>
          <w:szCs w:val="24"/>
        </w:rPr>
        <w:t>;</w:t>
      </w:r>
      <w:r w:rsidRPr="00CB63AA">
        <w:rPr>
          <w:rFonts w:eastAsia="Times New Roman"/>
          <w:color w:val="auto"/>
          <w:w w:val="99"/>
          <w:sz w:val="22"/>
          <w:szCs w:val="22"/>
        </w:rPr>
        <w:t xml:space="preserve"> </w:t>
      </w:r>
      <w:r w:rsidRPr="00CB63AA">
        <w:rPr>
          <w:rFonts w:eastAsia="Times New Roman"/>
          <w:color w:val="auto"/>
          <w:w w:val="99"/>
          <w:sz w:val="24"/>
          <w:szCs w:val="24"/>
        </w:rPr>
        <w:t>P=0,</w:t>
      </w:r>
      <w:r>
        <w:rPr>
          <w:rFonts w:eastAsia="Times New Roman"/>
          <w:color w:val="auto"/>
          <w:w w:val="99"/>
          <w:sz w:val="24"/>
          <w:szCs w:val="24"/>
        </w:rPr>
        <w:t>94).</w:t>
      </w:r>
    </w:p>
    <w:p w14:paraId="27FF1B56" w14:textId="77777777" w:rsidR="00DB0C4D" w:rsidRPr="00800444" w:rsidRDefault="00DB0C4D" w:rsidP="000E06FC">
      <w:pPr>
        <w:spacing w:after="120" w:line="360" w:lineRule="auto"/>
        <w:ind w:firstLine="567"/>
        <w:rPr>
          <w:rFonts w:eastAsia="Times New Roman"/>
          <w:color w:val="auto"/>
          <w:sz w:val="24"/>
          <w:szCs w:val="24"/>
        </w:rPr>
      </w:pPr>
      <w:r w:rsidRPr="00CB63AA">
        <w:rPr>
          <w:sz w:val="24"/>
          <w:szCs w:val="24"/>
        </w:rPr>
        <w:t>Çalışmaya katılan kadınların bebeklerinin baş cevresi</w:t>
      </w:r>
      <w:r>
        <w:rPr>
          <w:sz w:val="24"/>
          <w:szCs w:val="24"/>
        </w:rPr>
        <w:t xml:space="preserve"> uzunluğu </w:t>
      </w:r>
      <w:r w:rsidRPr="00CB63AA">
        <w:rPr>
          <w:sz w:val="24"/>
          <w:szCs w:val="24"/>
        </w:rPr>
        <w:t>31-38 cm aralı</w:t>
      </w:r>
      <w:r>
        <w:rPr>
          <w:sz w:val="24"/>
          <w:szCs w:val="24"/>
        </w:rPr>
        <w:t>ğı</w:t>
      </w:r>
      <w:r w:rsidRPr="00CB63AA">
        <w:rPr>
          <w:sz w:val="24"/>
          <w:szCs w:val="24"/>
        </w:rPr>
        <w:t>nda idi. Çalışma grubundaki kadınların bebeklerinin baş cevresi</w:t>
      </w:r>
      <w:r>
        <w:rPr>
          <w:sz w:val="24"/>
          <w:szCs w:val="24"/>
        </w:rPr>
        <w:t xml:space="preserve"> uzunluğu</w:t>
      </w:r>
      <w:r w:rsidRPr="00CB63AA">
        <w:rPr>
          <w:sz w:val="24"/>
          <w:szCs w:val="24"/>
        </w:rPr>
        <w:t xml:space="preserve"> ortalaması</w:t>
      </w:r>
      <w:r>
        <w:rPr>
          <w:sz w:val="24"/>
          <w:szCs w:val="24"/>
        </w:rPr>
        <w:t>nın</w:t>
      </w:r>
      <w:r w:rsidRPr="00CB63AA">
        <w:rPr>
          <w:sz w:val="24"/>
          <w:szCs w:val="24"/>
        </w:rPr>
        <w:t xml:space="preserve"> </w:t>
      </w:r>
      <w:r w:rsidRPr="00CB63AA">
        <w:rPr>
          <w:rFonts w:eastAsia="Times New Roman"/>
          <w:color w:val="auto"/>
          <w:sz w:val="24"/>
          <w:szCs w:val="24"/>
        </w:rPr>
        <w:t>3</w:t>
      </w:r>
      <w:r>
        <w:rPr>
          <w:rFonts w:eastAsia="Times New Roman"/>
          <w:color w:val="auto"/>
          <w:sz w:val="24"/>
          <w:szCs w:val="24"/>
        </w:rPr>
        <w:t>4</w:t>
      </w:r>
      <w:r w:rsidRPr="00CB63AA">
        <w:rPr>
          <w:rFonts w:eastAsia="Times New Roman"/>
          <w:color w:val="auto"/>
          <w:sz w:val="24"/>
          <w:szCs w:val="24"/>
        </w:rPr>
        <w:t>,</w:t>
      </w:r>
      <w:r>
        <w:rPr>
          <w:rFonts w:eastAsia="Times New Roman"/>
          <w:color w:val="auto"/>
          <w:sz w:val="24"/>
          <w:szCs w:val="24"/>
        </w:rPr>
        <w:t>28</w:t>
      </w:r>
      <w:r w:rsidRPr="00CB63AA">
        <w:rPr>
          <w:rFonts w:eastAsia="Times New Roman"/>
          <w:color w:val="auto"/>
          <w:sz w:val="24"/>
          <w:szCs w:val="24"/>
        </w:rPr>
        <w:t>±</w:t>
      </w:r>
      <w:r>
        <w:rPr>
          <w:rFonts w:eastAsia="Times New Roman"/>
          <w:color w:val="auto"/>
          <w:sz w:val="24"/>
          <w:szCs w:val="24"/>
        </w:rPr>
        <w:t>0</w:t>
      </w:r>
      <w:r w:rsidRPr="00CB63AA">
        <w:rPr>
          <w:rFonts w:eastAsia="Times New Roman"/>
          <w:color w:val="auto"/>
          <w:sz w:val="24"/>
          <w:szCs w:val="24"/>
        </w:rPr>
        <w:t>,</w:t>
      </w:r>
      <w:r>
        <w:rPr>
          <w:rFonts w:eastAsia="Times New Roman"/>
          <w:color w:val="auto"/>
          <w:sz w:val="24"/>
          <w:szCs w:val="24"/>
        </w:rPr>
        <w:t>97</w:t>
      </w:r>
      <w:r w:rsidRPr="00CB63AA">
        <w:rPr>
          <w:rFonts w:eastAsia="Times New Roman"/>
          <w:color w:val="auto"/>
          <w:sz w:val="24"/>
          <w:szCs w:val="24"/>
        </w:rPr>
        <w:t xml:space="preserve"> ve kon</w:t>
      </w:r>
      <w:r>
        <w:rPr>
          <w:rFonts w:eastAsia="Times New Roman"/>
          <w:color w:val="auto"/>
          <w:sz w:val="24"/>
          <w:szCs w:val="24"/>
        </w:rPr>
        <w:t>t</w:t>
      </w:r>
      <w:r w:rsidRPr="00CB63AA">
        <w:rPr>
          <w:rFonts w:eastAsia="Times New Roman"/>
          <w:color w:val="auto"/>
          <w:sz w:val="24"/>
          <w:szCs w:val="24"/>
        </w:rPr>
        <w:t>rol grubundakilerin 34,</w:t>
      </w:r>
      <w:r>
        <w:rPr>
          <w:rFonts w:eastAsia="Times New Roman"/>
          <w:color w:val="auto"/>
          <w:sz w:val="24"/>
          <w:szCs w:val="24"/>
        </w:rPr>
        <w:t>40</w:t>
      </w:r>
      <w:r w:rsidRPr="00CB63AA">
        <w:rPr>
          <w:rFonts w:eastAsia="Times New Roman"/>
          <w:color w:val="auto"/>
          <w:sz w:val="24"/>
          <w:szCs w:val="24"/>
        </w:rPr>
        <w:t>±1,34 olduğu</w:t>
      </w:r>
      <w:r>
        <w:rPr>
          <w:rFonts w:eastAsia="Times New Roman"/>
          <w:color w:val="auto"/>
          <w:sz w:val="24"/>
          <w:szCs w:val="24"/>
        </w:rPr>
        <w:t>,</w:t>
      </w:r>
      <w:r w:rsidRPr="00CB63AA">
        <w:rPr>
          <w:rFonts w:eastAsia="Times New Roman"/>
          <w:color w:val="auto"/>
          <w:sz w:val="24"/>
          <w:szCs w:val="24"/>
        </w:rPr>
        <w:t xml:space="preserve"> yapılan istatistiksel değerlendir</w:t>
      </w:r>
      <w:r>
        <w:rPr>
          <w:rFonts w:eastAsia="Times New Roman"/>
          <w:color w:val="auto"/>
          <w:sz w:val="24"/>
          <w:szCs w:val="24"/>
        </w:rPr>
        <w:t>mede de</w:t>
      </w:r>
      <w:r w:rsidRPr="00CB63AA">
        <w:rPr>
          <w:rFonts w:eastAsia="Times New Roman"/>
          <w:color w:val="auto"/>
          <w:sz w:val="24"/>
          <w:szCs w:val="24"/>
        </w:rPr>
        <w:t xml:space="preserve"> </w:t>
      </w:r>
      <w:r>
        <w:rPr>
          <w:rFonts w:eastAsia="Times New Roman"/>
          <w:color w:val="auto"/>
          <w:sz w:val="24"/>
          <w:szCs w:val="24"/>
        </w:rPr>
        <w:t xml:space="preserve">gruplar </w:t>
      </w:r>
      <w:r w:rsidRPr="00CB63AA">
        <w:rPr>
          <w:rFonts w:eastAsia="Times New Roman"/>
          <w:color w:val="auto"/>
          <w:sz w:val="24"/>
          <w:szCs w:val="24"/>
        </w:rPr>
        <w:t>arasında</w:t>
      </w:r>
      <w:r>
        <w:rPr>
          <w:rFonts w:eastAsia="Times New Roman"/>
          <w:color w:val="auto"/>
          <w:sz w:val="24"/>
          <w:szCs w:val="24"/>
        </w:rPr>
        <w:t>ki</w:t>
      </w:r>
      <w:r w:rsidRPr="00CB63AA">
        <w:rPr>
          <w:rFonts w:eastAsia="Times New Roman"/>
          <w:color w:val="auto"/>
          <w:sz w:val="24"/>
          <w:szCs w:val="24"/>
        </w:rPr>
        <w:t xml:space="preserve"> fark</w:t>
      </w:r>
      <w:r>
        <w:rPr>
          <w:rFonts w:eastAsia="Times New Roman"/>
          <w:color w:val="auto"/>
          <w:sz w:val="24"/>
          <w:szCs w:val="24"/>
        </w:rPr>
        <w:t>ın</w:t>
      </w:r>
      <w:r w:rsidRPr="00CB63AA">
        <w:rPr>
          <w:rFonts w:eastAsia="Times New Roman"/>
          <w:color w:val="auto"/>
          <w:sz w:val="24"/>
          <w:szCs w:val="24"/>
        </w:rPr>
        <w:t xml:space="preserve"> anlamlı olmadığı </w:t>
      </w:r>
      <w:r>
        <w:rPr>
          <w:rFonts w:eastAsia="Times New Roman"/>
          <w:color w:val="auto"/>
          <w:sz w:val="24"/>
          <w:szCs w:val="24"/>
        </w:rPr>
        <w:t>belirlen</w:t>
      </w:r>
      <w:r w:rsidRPr="00CB63AA">
        <w:rPr>
          <w:rFonts w:eastAsia="Times New Roman"/>
          <w:color w:val="auto"/>
          <w:sz w:val="24"/>
          <w:szCs w:val="24"/>
        </w:rPr>
        <w:t>miştir (t=-0,53</w:t>
      </w:r>
      <w:r w:rsidRPr="00CB63AA">
        <w:rPr>
          <w:rFonts w:eastAsia="Times New Roman"/>
          <w:color w:val="auto"/>
          <w:w w:val="99"/>
          <w:sz w:val="24"/>
          <w:szCs w:val="24"/>
        </w:rPr>
        <w:t>; p=0,</w:t>
      </w:r>
      <w:r>
        <w:rPr>
          <w:rFonts w:eastAsia="Times New Roman"/>
          <w:color w:val="auto"/>
          <w:w w:val="99"/>
          <w:sz w:val="24"/>
          <w:szCs w:val="24"/>
        </w:rPr>
        <w:t>60</w:t>
      </w:r>
      <w:r w:rsidRPr="00CB63AA">
        <w:rPr>
          <w:rFonts w:eastAsia="Times New Roman"/>
          <w:color w:val="auto"/>
          <w:w w:val="99"/>
          <w:sz w:val="24"/>
          <w:szCs w:val="24"/>
        </w:rPr>
        <w:t>; Tablo</w:t>
      </w:r>
      <w:r>
        <w:rPr>
          <w:rFonts w:eastAsia="Times New Roman"/>
          <w:color w:val="auto"/>
          <w:w w:val="99"/>
          <w:sz w:val="24"/>
          <w:szCs w:val="24"/>
        </w:rPr>
        <w:t xml:space="preserve"> 9</w:t>
      </w:r>
      <w:r w:rsidRPr="00CB63AA">
        <w:rPr>
          <w:rFonts w:eastAsia="Times New Roman"/>
          <w:color w:val="auto"/>
          <w:w w:val="99"/>
          <w:sz w:val="24"/>
          <w:szCs w:val="24"/>
        </w:rPr>
        <w:t>)</w:t>
      </w:r>
      <w:r>
        <w:rPr>
          <w:rFonts w:eastAsia="Times New Roman"/>
          <w:color w:val="auto"/>
          <w:w w:val="99"/>
          <w:sz w:val="24"/>
          <w:szCs w:val="24"/>
        </w:rPr>
        <w:t>.</w:t>
      </w:r>
    </w:p>
    <w:p w14:paraId="662DF515" w14:textId="77777777" w:rsidR="006D6F66" w:rsidRDefault="006D6F66" w:rsidP="006D6F66"/>
    <w:p w14:paraId="0C202629" w14:textId="77777777" w:rsidR="00D75FB2" w:rsidRDefault="003A7649" w:rsidP="009002C3">
      <w:pPr>
        <w:spacing w:line="360" w:lineRule="auto"/>
      </w:pPr>
      <w:r>
        <w:br w:type="page"/>
      </w:r>
    </w:p>
    <w:p w14:paraId="4864AC37" w14:textId="13A9D25C" w:rsidR="00D75FB2" w:rsidRPr="00D75FB2" w:rsidRDefault="00052C63" w:rsidP="006E6D66">
      <w:pPr>
        <w:pStyle w:val="Stil2"/>
        <w:numPr>
          <w:ilvl w:val="1"/>
          <w:numId w:val="1"/>
        </w:numPr>
        <w:spacing w:line="276" w:lineRule="auto"/>
        <w:ind w:left="0" w:firstLine="0"/>
      </w:pPr>
      <w:r>
        <w:lastRenderedPageBreak/>
        <w:t xml:space="preserve"> </w:t>
      </w:r>
      <w:bookmarkStart w:id="76" w:name="_Toc221305148"/>
      <w:r w:rsidR="00D75FB2" w:rsidRPr="00D75FB2">
        <w:t>Müdahale Grubundaki Kadınların Doğum Sekseği Uygulaması</w:t>
      </w:r>
      <w:r w:rsidR="008C5064">
        <w:t xml:space="preserve">na İlişkin </w:t>
      </w:r>
      <w:r w:rsidR="008C5064" w:rsidRPr="008C5064">
        <w:t>Geri Bildirimleri</w:t>
      </w:r>
      <w:bookmarkEnd w:id="76"/>
    </w:p>
    <w:p w14:paraId="110493F0" w14:textId="33F72336" w:rsidR="009B032C" w:rsidRDefault="009B032C" w:rsidP="00E8348F">
      <w:pPr>
        <w:spacing w:line="240" w:lineRule="auto"/>
        <w:rPr>
          <w:sz w:val="24"/>
          <w:szCs w:val="24"/>
        </w:rPr>
      </w:pPr>
      <w:r w:rsidRPr="00E66E31">
        <w:rPr>
          <w:b/>
          <w:bCs/>
          <w:sz w:val="24"/>
          <w:szCs w:val="24"/>
        </w:rPr>
        <w:t xml:space="preserve">Tablo </w:t>
      </w:r>
      <w:r w:rsidR="0097365D">
        <w:rPr>
          <w:b/>
          <w:bCs/>
          <w:sz w:val="24"/>
          <w:szCs w:val="24"/>
        </w:rPr>
        <w:t>10</w:t>
      </w:r>
      <w:r w:rsidR="00E66E31" w:rsidRPr="00E66E31">
        <w:rPr>
          <w:b/>
          <w:bCs/>
          <w:sz w:val="24"/>
          <w:szCs w:val="24"/>
        </w:rPr>
        <w:t>.</w:t>
      </w:r>
      <w:r w:rsidR="00E66E31" w:rsidRPr="00E66E31">
        <w:rPr>
          <w:sz w:val="24"/>
          <w:szCs w:val="24"/>
        </w:rPr>
        <w:t xml:space="preserve"> </w:t>
      </w:r>
      <w:r w:rsidR="00D75FB2">
        <w:rPr>
          <w:sz w:val="24"/>
          <w:szCs w:val="24"/>
        </w:rPr>
        <w:t>Müdahale</w:t>
      </w:r>
      <w:r w:rsidR="00E66E31" w:rsidRPr="00E66E31">
        <w:rPr>
          <w:sz w:val="24"/>
          <w:szCs w:val="24"/>
        </w:rPr>
        <w:t xml:space="preserve"> </w:t>
      </w:r>
      <w:r w:rsidR="004B3985" w:rsidRPr="00E66E31">
        <w:rPr>
          <w:sz w:val="24"/>
          <w:szCs w:val="24"/>
        </w:rPr>
        <w:t>grubun</w:t>
      </w:r>
      <w:r w:rsidR="004B3985">
        <w:rPr>
          <w:sz w:val="24"/>
          <w:szCs w:val="24"/>
        </w:rPr>
        <w:t>daki</w:t>
      </w:r>
      <w:r w:rsidR="004B3985" w:rsidRPr="00E66E31">
        <w:rPr>
          <w:sz w:val="24"/>
          <w:szCs w:val="24"/>
        </w:rPr>
        <w:t xml:space="preserve"> kadınların doğum sekseği </w:t>
      </w:r>
      <w:r w:rsidR="004B3985">
        <w:rPr>
          <w:sz w:val="24"/>
          <w:szCs w:val="24"/>
        </w:rPr>
        <w:t>u</w:t>
      </w:r>
      <w:r w:rsidR="004B3985" w:rsidRPr="005A6C3F">
        <w:rPr>
          <w:sz w:val="24"/>
          <w:szCs w:val="24"/>
        </w:rPr>
        <w:t>ygulaması</w:t>
      </w:r>
      <w:r w:rsidR="004B3985">
        <w:rPr>
          <w:sz w:val="24"/>
          <w:szCs w:val="24"/>
        </w:rPr>
        <w:t xml:space="preserve"> hakkındaki geri bildirimleri</w:t>
      </w:r>
      <w:r w:rsidR="00821905">
        <w:rPr>
          <w:sz w:val="24"/>
          <w:szCs w:val="24"/>
        </w:rPr>
        <w:t>.</w:t>
      </w:r>
    </w:p>
    <w:p w14:paraId="5C47B257" w14:textId="77777777" w:rsidR="00311A88" w:rsidRDefault="00311A88" w:rsidP="00E8348F">
      <w:pPr>
        <w:spacing w:line="240" w:lineRule="auto"/>
      </w:pP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87"/>
        <w:gridCol w:w="2394"/>
      </w:tblGrid>
      <w:tr w:rsidR="009B032C" w:rsidRPr="00934DBF" w14:paraId="2884E371" w14:textId="77777777" w:rsidTr="00F45115">
        <w:trPr>
          <w:trHeight w:val="413"/>
          <w:jc w:val="center"/>
        </w:trPr>
        <w:tc>
          <w:tcPr>
            <w:tcW w:w="5487" w:type="dxa"/>
            <w:tcBorders>
              <w:top w:val="single" w:sz="4" w:space="0" w:color="auto"/>
              <w:bottom w:val="single" w:sz="4" w:space="0" w:color="auto"/>
            </w:tcBorders>
          </w:tcPr>
          <w:p w14:paraId="77AC2345" w14:textId="77777777" w:rsidR="009B032C" w:rsidRPr="00934DBF" w:rsidRDefault="009B032C" w:rsidP="00E8348F">
            <w:pPr>
              <w:autoSpaceDE w:val="0"/>
              <w:autoSpaceDN w:val="0"/>
              <w:adjustRightInd w:val="0"/>
            </w:pPr>
            <w:r w:rsidRPr="00934DBF">
              <w:rPr>
                <w:rFonts w:eastAsia="Times New Roman"/>
                <w:b/>
                <w:bCs/>
              </w:rPr>
              <w:t>Özellikler</w:t>
            </w:r>
          </w:p>
        </w:tc>
        <w:tc>
          <w:tcPr>
            <w:tcW w:w="2394" w:type="dxa"/>
            <w:tcBorders>
              <w:top w:val="single" w:sz="4" w:space="0" w:color="auto"/>
              <w:bottom w:val="single" w:sz="4" w:space="0" w:color="auto"/>
            </w:tcBorders>
            <w:vAlign w:val="bottom"/>
          </w:tcPr>
          <w:p w14:paraId="21D1FA0A" w14:textId="77777777" w:rsidR="009B032C" w:rsidRPr="00934DBF" w:rsidRDefault="004D0CDE" w:rsidP="00E8348F">
            <w:pPr>
              <w:rPr>
                <w:rFonts w:eastAsia="Times New Roman"/>
                <w:b/>
                <w:bCs/>
              </w:rPr>
            </w:pPr>
            <w:r w:rsidRPr="00934DBF">
              <w:rPr>
                <w:rFonts w:eastAsia="Times New Roman"/>
                <w:b/>
                <w:bCs/>
              </w:rPr>
              <w:t>Müdahale</w:t>
            </w:r>
            <w:r w:rsidR="00725B3F" w:rsidRPr="00934DBF">
              <w:rPr>
                <w:rFonts w:eastAsia="Times New Roman"/>
                <w:b/>
                <w:bCs/>
              </w:rPr>
              <w:t xml:space="preserve"> </w:t>
            </w:r>
            <w:r w:rsidR="009B032C" w:rsidRPr="00934DBF">
              <w:rPr>
                <w:rFonts w:eastAsia="Times New Roman"/>
                <w:b/>
                <w:bCs/>
              </w:rPr>
              <w:t>(n=</w:t>
            </w:r>
            <w:r w:rsidR="00A21BB5" w:rsidRPr="00934DBF">
              <w:rPr>
                <w:rFonts w:eastAsia="Times New Roman"/>
                <w:b/>
                <w:bCs/>
              </w:rPr>
              <w:t xml:space="preserve"> </w:t>
            </w:r>
            <w:r w:rsidR="009B032C" w:rsidRPr="00934DBF">
              <w:rPr>
                <w:rFonts w:eastAsia="Times New Roman"/>
                <w:b/>
                <w:bCs/>
              </w:rPr>
              <w:t>54)</w:t>
            </w:r>
          </w:p>
          <w:p w14:paraId="0F7221BC" w14:textId="273D687F" w:rsidR="009B032C" w:rsidRPr="00934DBF" w:rsidRDefault="00784382" w:rsidP="00E8348F">
            <w:proofErr w:type="gramStart"/>
            <w:r>
              <w:rPr>
                <w:rFonts w:eastAsia="Times New Roman"/>
                <w:b/>
                <w:bCs/>
              </w:rPr>
              <w:t>n</w:t>
            </w:r>
            <w:proofErr w:type="gramEnd"/>
            <w:r w:rsidRPr="00934DBF">
              <w:rPr>
                <w:rFonts w:eastAsia="Times New Roman"/>
                <w:b/>
                <w:bCs/>
              </w:rPr>
              <w:t xml:space="preserve"> </w:t>
            </w:r>
            <w:r w:rsidR="009B032C" w:rsidRPr="00934DBF">
              <w:rPr>
                <w:rFonts w:eastAsia="Times New Roman"/>
                <w:b/>
                <w:bCs/>
                <w:w w:val="95"/>
              </w:rPr>
              <w:t>(%)</w:t>
            </w:r>
            <w:r w:rsidR="00725B3F" w:rsidRPr="00934DBF">
              <w:rPr>
                <w:rFonts w:eastAsia="Times New Roman"/>
                <w:b/>
                <w:bCs/>
                <w:w w:val="95"/>
              </w:rPr>
              <w:t xml:space="preserve"> </w:t>
            </w:r>
          </w:p>
        </w:tc>
      </w:tr>
      <w:tr w:rsidR="005A6C3F" w:rsidRPr="00934DBF" w14:paraId="2958E29B" w14:textId="77777777" w:rsidTr="00F45115">
        <w:trPr>
          <w:trHeight w:val="243"/>
          <w:jc w:val="center"/>
        </w:trPr>
        <w:tc>
          <w:tcPr>
            <w:tcW w:w="7881" w:type="dxa"/>
            <w:gridSpan w:val="2"/>
            <w:tcBorders>
              <w:top w:val="single" w:sz="4" w:space="0" w:color="auto"/>
              <w:bottom w:val="single" w:sz="4" w:space="0" w:color="auto"/>
            </w:tcBorders>
          </w:tcPr>
          <w:p w14:paraId="0D163E18" w14:textId="689351CC" w:rsidR="005A6C3F" w:rsidRPr="00934DBF" w:rsidRDefault="00A21BB5" w:rsidP="00E8348F">
            <w:pPr>
              <w:autoSpaceDE w:val="0"/>
              <w:autoSpaceDN w:val="0"/>
              <w:adjustRightInd w:val="0"/>
            </w:pPr>
            <w:r w:rsidRPr="00934DBF">
              <w:rPr>
                <w:b/>
                <w:bCs/>
              </w:rPr>
              <w:t>Deneyimle</w:t>
            </w:r>
            <w:r w:rsidR="00256F08" w:rsidRPr="00934DBF">
              <w:rPr>
                <w:b/>
                <w:bCs/>
              </w:rPr>
              <w:t>r</w:t>
            </w:r>
          </w:p>
        </w:tc>
      </w:tr>
      <w:tr w:rsidR="009B032C" w:rsidRPr="00934DBF" w14:paraId="117BB0DC" w14:textId="77777777" w:rsidTr="00F45115">
        <w:trPr>
          <w:trHeight w:val="908"/>
          <w:jc w:val="center"/>
        </w:trPr>
        <w:tc>
          <w:tcPr>
            <w:tcW w:w="5487" w:type="dxa"/>
            <w:tcBorders>
              <w:top w:val="single" w:sz="4" w:space="0" w:color="auto"/>
            </w:tcBorders>
          </w:tcPr>
          <w:p w14:paraId="51FA1D83" w14:textId="077B748C" w:rsidR="009B032C" w:rsidRPr="00934DBF" w:rsidRDefault="00AF1A81" w:rsidP="00E8348F">
            <w:pPr>
              <w:autoSpaceDE w:val="0"/>
              <w:autoSpaceDN w:val="0"/>
              <w:adjustRightInd w:val="0"/>
            </w:pPr>
            <w:r w:rsidRPr="00934DBF">
              <w:t xml:space="preserve"> </w:t>
            </w:r>
            <w:r w:rsidR="00256F08" w:rsidRPr="00934DBF">
              <w:t xml:space="preserve"> </w:t>
            </w:r>
            <w:r w:rsidR="009B032C" w:rsidRPr="00934DBF">
              <w:t xml:space="preserve">Rahatladım </w:t>
            </w:r>
          </w:p>
          <w:p w14:paraId="034B1631" w14:textId="4D90E4BB" w:rsidR="009B032C" w:rsidRPr="00934DBF" w:rsidRDefault="00AF1A81" w:rsidP="00E8348F">
            <w:pPr>
              <w:autoSpaceDE w:val="0"/>
              <w:autoSpaceDN w:val="0"/>
              <w:adjustRightInd w:val="0"/>
            </w:pPr>
            <w:r w:rsidRPr="00934DBF">
              <w:t xml:space="preserve">  </w:t>
            </w:r>
            <w:r w:rsidR="009B032C" w:rsidRPr="00934DBF">
              <w:t>Doğumum hızlandı</w:t>
            </w:r>
          </w:p>
          <w:p w14:paraId="729F02FB" w14:textId="4AA3B0A0" w:rsidR="009B032C" w:rsidRPr="00934DBF" w:rsidRDefault="00AF1A81" w:rsidP="00E8348F">
            <w:pPr>
              <w:autoSpaceDE w:val="0"/>
              <w:autoSpaceDN w:val="0"/>
              <w:adjustRightInd w:val="0"/>
            </w:pPr>
            <w:r w:rsidRPr="00934DBF">
              <w:t xml:space="preserve">  </w:t>
            </w:r>
            <w:r w:rsidR="009B032C" w:rsidRPr="00934DBF">
              <w:t>Çok etkiliydi</w:t>
            </w:r>
          </w:p>
          <w:p w14:paraId="59424554" w14:textId="04BBCA0A" w:rsidR="009B032C" w:rsidRPr="00934DBF" w:rsidRDefault="00AF1A81" w:rsidP="00E8348F">
            <w:pPr>
              <w:autoSpaceDE w:val="0"/>
              <w:autoSpaceDN w:val="0"/>
              <w:adjustRightInd w:val="0"/>
            </w:pPr>
            <w:r w:rsidRPr="00934DBF">
              <w:t xml:space="preserve">  </w:t>
            </w:r>
            <w:r w:rsidR="009B032C" w:rsidRPr="00934DBF">
              <w:t>Doğumda çok faydalıydı</w:t>
            </w:r>
          </w:p>
        </w:tc>
        <w:tc>
          <w:tcPr>
            <w:tcW w:w="2394" w:type="dxa"/>
            <w:tcBorders>
              <w:top w:val="single" w:sz="4" w:space="0" w:color="auto"/>
            </w:tcBorders>
          </w:tcPr>
          <w:p w14:paraId="5E6A98E1" w14:textId="77777777" w:rsidR="009B032C" w:rsidRPr="00934DBF" w:rsidRDefault="009B032C" w:rsidP="00E8348F">
            <w:pPr>
              <w:autoSpaceDE w:val="0"/>
              <w:autoSpaceDN w:val="0"/>
              <w:adjustRightInd w:val="0"/>
              <w:rPr>
                <w:color w:val="000000" w:themeColor="text1"/>
              </w:rPr>
            </w:pPr>
            <w:r w:rsidRPr="00934DBF">
              <w:rPr>
                <w:color w:val="000000" w:themeColor="text1"/>
              </w:rPr>
              <w:t>54 (</w:t>
            </w:r>
            <w:r w:rsidR="00A21BB5" w:rsidRPr="00934DBF">
              <w:rPr>
                <w:color w:val="000000" w:themeColor="text1"/>
              </w:rPr>
              <w:t>10</w:t>
            </w:r>
            <w:r w:rsidRPr="00934DBF">
              <w:rPr>
                <w:color w:val="000000" w:themeColor="text1"/>
              </w:rPr>
              <w:t>0,0)</w:t>
            </w:r>
          </w:p>
          <w:p w14:paraId="3A77E91F" w14:textId="77777777" w:rsidR="009B032C" w:rsidRPr="00934DBF" w:rsidRDefault="00A21BB5" w:rsidP="00E8348F">
            <w:pPr>
              <w:autoSpaceDE w:val="0"/>
              <w:autoSpaceDN w:val="0"/>
              <w:adjustRightInd w:val="0"/>
              <w:rPr>
                <w:color w:val="000000" w:themeColor="text1"/>
              </w:rPr>
            </w:pPr>
            <w:r w:rsidRPr="00934DBF">
              <w:rPr>
                <w:color w:val="000000" w:themeColor="text1"/>
              </w:rPr>
              <w:t>27 (</w:t>
            </w:r>
            <w:r w:rsidR="009B032C" w:rsidRPr="00934DBF">
              <w:rPr>
                <w:color w:val="000000" w:themeColor="text1"/>
              </w:rPr>
              <w:t>5</w:t>
            </w:r>
            <w:r w:rsidRPr="00934DBF">
              <w:rPr>
                <w:color w:val="000000" w:themeColor="text1"/>
              </w:rPr>
              <w:t>0</w:t>
            </w:r>
            <w:r w:rsidR="009B032C" w:rsidRPr="00934DBF">
              <w:rPr>
                <w:color w:val="000000" w:themeColor="text1"/>
              </w:rPr>
              <w:t>,0)</w:t>
            </w:r>
          </w:p>
          <w:p w14:paraId="25372DFE" w14:textId="77777777" w:rsidR="009B032C" w:rsidRPr="00934DBF" w:rsidRDefault="009B032C" w:rsidP="00E8348F">
            <w:pPr>
              <w:autoSpaceDE w:val="0"/>
              <w:autoSpaceDN w:val="0"/>
              <w:adjustRightInd w:val="0"/>
            </w:pPr>
            <w:r w:rsidRPr="00934DBF">
              <w:t>17 (</w:t>
            </w:r>
            <w:r w:rsidR="00106797" w:rsidRPr="00934DBF">
              <w:t>31,4</w:t>
            </w:r>
            <w:r w:rsidRPr="00934DBF">
              <w:t>)</w:t>
            </w:r>
          </w:p>
          <w:p w14:paraId="50EC3A0C" w14:textId="77777777" w:rsidR="009B032C" w:rsidRPr="00934DBF" w:rsidRDefault="009B032C" w:rsidP="00E8348F">
            <w:pPr>
              <w:autoSpaceDE w:val="0"/>
              <w:autoSpaceDN w:val="0"/>
              <w:adjustRightInd w:val="0"/>
            </w:pPr>
            <w:r w:rsidRPr="00934DBF">
              <w:t>17 (</w:t>
            </w:r>
            <w:r w:rsidR="00106797" w:rsidRPr="00934DBF">
              <w:t>31,4</w:t>
            </w:r>
            <w:r w:rsidRPr="00934DBF">
              <w:t>)</w:t>
            </w:r>
          </w:p>
        </w:tc>
      </w:tr>
      <w:tr w:rsidR="0011180E" w:rsidRPr="00934DBF" w14:paraId="1D0E4AA2" w14:textId="77777777" w:rsidTr="00F45115">
        <w:trPr>
          <w:trHeight w:val="127"/>
          <w:jc w:val="center"/>
        </w:trPr>
        <w:tc>
          <w:tcPr>
            <w:tcW w:w="7881" w:type="dxa"/>
            <w:gridSpan w:val="2"/>
          </w:tcPr>
          <w:p w14:paraId="513C9ADF" w14:textId="77777777" w:rsidR="0011180E" w:rsidRPr="00934DBF" w:rsidRDefault="00A21BB5" w:rsidP="00E8348F">
            <w:pPr>
              <w:autoSpaceDE w:val="0"/>
              <w:autoSpaceDN w:val="0"/>
              <w:adjustRightInd w:val="0"/>
            </w:pPr>
            <w:r w:rsidRPr="00934DBF">
              <w:rPr>
                <w:b/>
                <w:bCs/>
              </w:rPr>
              <w:t>Memnuniyetleri</w:t>
            </w:r>
          </w:p>
        </w:tc>
      </w:tr>
      <w:tr w:rsidR="0011180E" w:rsidRPr="00934DBF" w14:paraId="5E324710" w14:textId="77777777" w:rsidTr="00F45115">
        <w:trPr>
          <w:trHeight w:val="519"/>
          <w:jc w:val="center"/>
        </w:trPr>
        <w:tc>
          <w:tcPr>
            <w:tcW w:w="5487" w:type="dxa"/>
          </w:tcPr>
          <w:p w14:paraId="4851F8BA" w14:textId="334281EE" w:rsidR="0011180E" w:rsidRPr="00934DBF" w:rsidRDefault="0011180E" w:rsidP="00E8348F">
            <w:pPr>
              <w:autoSpaceDE w:val="0"/>
              <w:autoSpaceDN w:val="0"/>
              <w:adjustRightInd w:val="0"/>
            </w:pPr>
            <w:r w:rsidRPr="00934DBF">
              <w:t xml:space="preserve"> </w:t>
            </w:r>
            <w:r w:rsidR="003C3434" w:rsidRPr="00934DBF">
              <w:t xml:space="preserve"> </w:t>
            </w:r>
            <w:r w:rsidRPr="00934DBF">
              <w:t xml:space="preserve">Memnun kaldım </w:t>
            </w:r>
          </w:p>
          <w:p w14:paraId="0BBFC32D" w14:textId="197F45F4" w:rsidR="0011180E" w:rsidRPr="00934DBF" w:rsidRDefault="0011180E" w:rsidP="00E8348F">
            <w:pPr>
              <w:autoSpaceDE w:val="0"/>
              <w:autoSpaceDN w:val="0"/>
              <w:adjustRightInd w:val="0"/>
            </w:pPr>
            <w:r w:rsidRPr="00934DBF">
              <w:t xml:space="preserve"> </w:t>
            </w:r>
            <w:r w:rsidR="003C3434" w:rsidRPr="00934DBF">
              <w:t xml:space="preserve"> </w:t>
            </w:r>
            <w:r w:rsidRPr="00934DBF">
              <w:t>Doğumum kolaylaştı</w:t>
            </w:r>
          </w:p>
          <w:p w14:paraId="56AF5363" w14:textId="42AB67D9" w:rsidR="0011180E" w:rsidRPr="00934DBF" w:rsidRDefault="0011180E" w:rsidP="00E8348F">
            <w:pPr>
              <w:autoSpaceDE w:val="0"/>
              <w:autoSpaceDN w:val="0"/>
              <w:adjustRightInd w:val="0"/>
              <w:rPr>
                <w:b/>
                <w:bCs/>
              </w:rPr>
            </w:pPr>
            <w:r w:rsidRPr="00934DBF">
              <w:t xml:space="preserve"> </w:t>
            </w:r>
            <w:r w:rsidR="003C3434" w:rsidRPr="00934DBF">
              <w:t xml:space="preserve"> </w:t>
            </w:r>
            <w:r w:rsidRPr="00934DBF">
              <w:t>Sancılarım azaldı</w:t>
            </w:r>
          </w:p>
        </w:tc>
        <w:tc>
          <w:tcPr>
            <w:tcW w:w="2394" w:type="dxa"/>
          </w:tcPr>
          <w:p w14:paraId="1F1EE617" w14:textId="77777777" w:rsidR="0011180E" w:rsidRPr="00934DBF" w:rsidRDefault="0011180E" w:rsidP="00E8348F">
            <w:pPr>
              <w:autoSpaceDE w:val="0"/>
              <w:autoSpaceDN w:val="0"/>
              <w:adjustRightInd w:val="0"/>
            </w:pPr>
            <w:r w:rsidRPr="00934DBF">
              <w:t>54 (</w:t>
            </w:r>
            <w:r w:rsidR="00106797" w:rsidRPr="00934DBF">
              <w:t>100,0</w:t>
            </w:r>
            <w:r w:rsidRPr="00934DBF">
              <w:t>)</w:t>
            </w:r>
          </w:p>
          <w:p w14:paraId="7F6DD41F" w14:textId="77777777" w:rsidR="0011180E" w:rsidRPr="00934DBF" w:rsidRDefault="0011180E" w:rsidP="00E8348F">
            <w:pPr>
              <w:autoSpaceDE w:val="0"/>
              <w:autoSpaceDN w:val="0"/>
              <w:adjustRightInd w:val="0"/>
            </w:pPr>
            <w:r w:rsidRPr="00934DBF">
              <w:t>10 (</w:t>
            </w:r>
            <w:r w:rsidR="00106797" w:rsidRPr="00934DBF">
              <w:t>18,5</w:t>
            </w:r>
            <w:r w:rsidRPr="00934DBF">
              <w:t>)</w:t>
            </w:r>
          </w:p>
          <w:p w14:paraId="336FAC50" w14:textId="77777777" w:rsidR="0011180E" w:rsidRPr="00934DBF" w:rsidRDefault="0011180E" w:rsidP="00E8348F">
            <w:pPr>
              <w:autoSpaceDE w:val="0"/>
              <w:autoSpaceDN w:val="0"/>
              <w:adjustRightInd w:val="0"/>
            </w:pPr>
            <w:r w:rsidRPr="00934DBF">
              <w:t>13 (</w:t>
            </w:r>
            <w:r w:rsidR="00106797" w:rsidRPr="00934DBF">
              <w:t>24</w:t>
            </w:r>
            <w:r w:rsidRPr="00934DBF">
              <w:t>,0)</w:t>
            </w:r>
          </w:p>
        </w:tc>
      </w:tr>
      <w:tr w:rsidR="0011180E" w:rsidRPr="00934DBF" w14:paraId="406FD485" w14:textId="77777777" w:rsidTr="00F45115">
        <w:trPr>
          <w:trHeight w:val="209"/>
          <w:jc w:val="center"/>
        </w:trPr>
        <w:tc>
          <w:tcPr>
            <w:tcW w:w="7881" w:type="dxa"/>
            <w:gridSpan w:val="2"/>
          </w:tcPr>
          <w:p w14:paraId="49DD0E06" w14:textId="77777777" w:rsidR="0011180E" w:rsidRPr="00934DBF" w:rsidRDefault="0011180E" w:rsidP="00E8348F">
            <w:pPr>
              <w:autoSpaceDE w:val="0"/>
              <w:autoSpaceDN w:val="0"/>
              <w:adjustRightInd w:val="0"/>
            </w:pPr>
            <w:r w:rsidRPr="00934DBF">
              <w:rPr>
                <w:b/>
                <w:bCs/>
              </w:rPr>
              <w:t>Bir sonraki doğumda kullanmayı isteme durumu</w:t>
            </w:r>
          </w:p>
        </w:tc>
      </w:tr>
      <w:tr w:rsidR="009B032C" w:rsidRPr="00934DBF" w14:paraId="3A798981" w14:textId="77777777" w:rsidTr="00F45115">
        <w:trPr>
          <w:trHeight w:val="229"/>
          <w:jc w:val="center"/>
        </w:trPr>
        <w:tc>
          <w:tcPr>
            <w:tcW w:w="5487" w:type="dxa"/>
          </w:tcPr>
          <w:p w14:paraId="1D38D214" w14:textId="44BBD13D" w:rsidR="009B032C" w:rsidRPr="00934DBF" w:rsidRDefault="0011180E" w:rsidP="00E8348F">
            <w:pPr>
              <w:autoSpaceDE w:val="0"/>
              <w:autoSpaceDN w:val="0"/>
              <w:adjustRightInd w:val="0"/>
            </w:pPr>
            <w:r w:rsidRPr="00934DBF">
              <w:t xml:space="preserve"> </w:t>
            </w:r>
            <w:r w:rsidR="003C3434" w:rsidRPr="00934DBF">
              <w:t xml:space="preserve"> </w:t>
            </w:r>
            <w:r w:rsidR="009B032C" w:rsidRPr="00934DBF">
              <w:t>Kesinlikle isterim</w:t>
            </w:r>
          </w:p>
          <w:p w14:paraId="27E001FD" w14:textId="7456F017" w:rsidR="009B032C" w:rsidRPr="00934DBF" w:rsidRDefault="0011180E" w:rsidP="00E8348F">
            <w:pPr>
              <w:autoSpaceDE w:val="0"/>
              <w:autoSpaceDN w:val="0"/>
              <w:adjustRightInd w:val="0"/>
            </w:pPr>
            <w:r w:rsidRPr="00934DBF">
              <w:t xml:space="preserve">  </w:t>
            </w:r>
            <w:r w:rsidR="009B032C" w:rsidRPr="00934DBF">
              <w:t>İsterim</w:t>
            </w:r>
          </w:p>
        </w:tc>
        <w:tc>
          <w:tcPr>
            <w:tcW w:w="2394" w:type="dxa"/>
          </w:tcPr>
          <w:p w14:paraId="57B90DA4" w14:textId="77777777" w:rsidR="009B032C" w:rsidRPr="00934DBF" w:rsidRDefault="009B032C" w:rsidP="00E8348F">
            <w:pPr>
              <w:autoSpaceDE w:val="0"/>
              <w:autoSpaceDN w:val="0"/>
              <w:adjustRightInd w:val="0"/>
            </w:pPr>
            <w:r w:rsidRPr="00934DBF">
              <w:t>50 (</w:t>
            </w:r>
            <w:r w:rsidR="00106797" w:rsidRPr="00934DBF">
              <w:t>92</w:t>
            </w:r>
            <w:r w:rsidRPr="00934DBF">
              <w:t>,</w:t>
            </w:r>
            <w:r w:rsidR="00106797" w:rsidRPr="00934DBF">
              <w:t>5</w:t>
            </w:r>
            <w:r w:rsidRPr="00934DBF">
              <w:t>)</w:t>
            </w:r>
          </w:p>
          <w:p w14:paraId="714D3866" w14:textId="77777777" w:rsidR="009B032C" w:rsidRPr="00934DBF" w:rsidRDefault="009B032C" w:rsidP="00E8348F">
            <w:pPr>
              <w:autoSpaceDE w:val="0"/>
              <w:autoSpaceDN w:val="0"/>
              <w:adjustRightInd w:val="0"/>
            </w:pPr>
            <w:r w:rsidRPr="00934DBF">
              <w:t>4 (</w:t>
            </w:r>
            <w:r w:rsidR="00106797" w:rsidRPr="00934DBF">
              <w:t>7,4</w:t>
            </w:r>
            <w:r w:rsidRPr="00934DBF">
              <w:t>)</w:t>
            </w:r>
          </w:p>
        </w:tc>
      </w:tr>
      <w:tr w:rsidR="0011180E" w:rsidRPr="00934DBF" w14:paraId="18748419" w14:textId="77777777" w:rsidTr="00F45115">
        <w:trPr>
          <w:trHeight w:val="246"/>
          <w:jc w:val="center"/>
        </w:trPr>
        <w:tc>
          <w:tcPr>
            <w:tcW w:w="7881" w:type="dxa"/>
            <w:gridSpan w:val="2"/>
          </w:tcPr>
          <w:p w14:paraId="639CFBCB" w14:textId="77777777" w:rsidR="0011180E" w:rsidRPr="00934DBF" w:rsidRDefault="00A21BB5" w:rsidP="00E8348F">
            <w:pPr>
              <w:autoSpaceDE w:val="0"/>
              <w:autoSpaceDN w:val="0"/>
              <w:adjustRightInd w:val="0"/>
            </w:pPr>
            <w:r w:rsidRPr="00934DBF">
              <w:rPr>
                <w:b/>
                <w:bCs/>
              </w:rPr>
              <w:t>Başka gebelere önerme isteği</w:t>
            </w:r>
          </w:p>
        </w:tc>
      </w:tr>
      <w:tr w:rsidR="0011180E" w:rsidRPr="00934DBF" w14:paraId="656E2581" w14:textId="77777777" w:rsidTr="00F45115">
        <w:trPr>
          <w:trHeight w:val="455"/>
          <w:jc w:val="center"/>
        </w:trPr>
        <w:tc>
          <w:tcPr>
            <w:tcW w:w="5487" w:type="dxa"/>
          </w:tcPr>
          <w:p w14:paraId="48FC7565" w14:textId="4645A7E1" w:rsidR="0011180E" w:rsidRPr="00934DBF" w:rsidRDefault="0011180E" w:rsidP="00E8348F">
            <w:pPr>
              <w:autoSpaceDE w:val="0"/>
              <w:autoSpaceDN w:val="0"/>
              <w:adjustRightInd w:val="0"/>
            </w:pPr>
            <w:r w:rsidRPr="00934DBF">
              <w:t xml:space="preserve"> Kesinlikle öneririm</w:t>
            </w:r>
          </w:p>
          <w:p w14:paraId="18307404" w14:textId="79463070" w:rsidR="0011180E" w:rsidRPr="00934DBF" w:rsidRDefault="0011180E" w:rsidP="00E8348F">
            <w:pPr>
              <w:autoSpaceDE w:val="0"/>
              <w:autoSpaceDN w:val="0"/>
              <w:adjustRightInd w:val="0"/>
              <w:rPr>
                <w:b/>
                <w:bCs/>
              </w:rPr>
            </w:pPr>
            <w:r w:rsidRPr="00934DBF">
              <w:t xml:space="preserve"> Öneririm</w:t>
            </w:r>
          </w:p>
        </w:tc>
        <w:tc>
          <w:tcPr>
            <w:tcW w:w="2394" w:type="dxa"/>
          </w:tcPr>
          <w:p w14:paraId="15DF8C81" w14:textId="77777777" w:rsidR="0011180E" w:rsidRPr="00934DBF" w:rsidRDefault="0011180E" w:rsidP="00E8348F">
            <w:pPr>
              <w:autoSpaceDE w:val="0"/>
              <w:autoSpaceDN w:val="0"/>
              <w:adjustRightInd w:val="0"/>
            </w:pPr>
            <w:r w:rsidRPr="00934DBF">
              <w:t>49 (</w:t>
            </w:r>
            <w:r w:rsidR="009E6A68" w:rsidRPr="00934DBF">
              <w:t>90,7</w:t>
            </w:r>
            <w:r w:rsidRPr="00934DBF">
              <w:t>)</w:t>
            </w:r>
          </w:p>
          <w:p w14:paraId="3C1DFC8B" w14:textId="77777777" w:rsidR="0011180E" w:rsidRPr="00934DBF" w:rsidRDefault="0011180E" w:rsidP="00E8348F">
            <w:pPr>
              <w:autoSpaceDE w:val="0"/>
              <w:autoSpaceDN w:val="0"/>
              <w:adjustRightInd w:val="0"/>
            </w:pPr>
            <w:r w:rsidRPr="00934DBF">
              <w:t>5 (4,6)</w:t>
            </w:r>
          </w:p>
        </w:tc>
      </w:tr>
      <w:tr w:rsidR="0011180E" w:rsidRPr="00934DBF" w14:paraId="4E24DACB" w14:textId="77777777" w:rsidTr="00F45115">
        <w:trPr>
          <w:trHeight w:val="211"/>
          <w:jc w:val="center"/>
        </w:trPr>
        <w:tc>
          <w:tcPr>
            <w:tcW w:w="7881" w:type="dxa"/>
            <w:gridSpan w:val="2"/>
          </w:tcPr>
          <w:p w14:paraId="4DA1AADE" w14:textId="77777777" w:rsidR="0011180E" w:rsidRPr="00934DBF" w:rsidRDefault="00A21BB5" w:rsidP="00E8348F">
            <w:pPr>
              <w:pStyle w:val="NormalWeb"/>
              <w:spacing w:before="0" w:beforeAutospacing="0" w:after="0" w:afterAutospacing="0"/>
              <w:rPr>
                <w:b/>
                <w:bCs/>
                <w:sz w:val="20"/>
                <w:szCs w:val="20"/>
              </w:rPr>
            </w:pPr>
            <w:r w:rsidRPr="00934DBF">
              <w:rPr>
                <w:b/>
                <w:bCs/>
                <w:sz w:val="20"/>
                <w:szCs w:val="20"/>
              </w:rPr>
              <w:t>Uygulama süresinin yeterliliği</w:t>
            </w:r>
          </w:p>
        </w:tc>
      </w:tr>
      <w:tr w:rsidR="0011180E" w:rsidRPr="00934DBF" w14:paraId="14A676B6" w14:textId="77777777" w:rsidTr="00F45115">
        <w:trPr>
          <w:trHeight w:val="302"/>
          <w:jc w:val="center"/>
        </w:trPr>
        <w:tc>
          <w:tcPr>
            <w:tcW w:w="5487" w:type="dxa"/>
          </w:tcPr>
          <w:p w14:paraId="76EA76E8" w14:textId="14BD2064" w:rsidR="0011180E" w:rsidRPr="00934DBF" w:rsidRDefault="0011180E" w:rsidP="00E8348F">
            <w:pPr>
              <w:pStyle w:val="NormalWeb"/>
              <w:spacing w:before="0" w:beforeAutospacing="0" w:after="0" w:afterAutospacing="0"/>
              <w:rPr>
                <w:sz w:val="20"/>
                <w:szCs w:val="20"/>
              </w:rPr>
            </w:pPr>
            <w:r w:rsidRPr="00934DBF">
              <w:rPr>
                <w:sz w:val="20"/>
                <w:szCs w:val="20"/>
              </w:rPr>
              <w:t>Yeterli</w:t>
            </w:r>
          </w:p>
        </w:tc>
        <w:tc>
          <w:tcPr>
            <w:tcW w:w="2394" w:type="dxa"/>
          </w:tcPr>
          <w:p w14:paraId="1BE0A855" w14:textId="77777777" w:rsidR="0011180E" w:rsidRPr="00934DBF" w:rsidRDefault="0011180E" w:rsidP="00E8348F">
            <w:pPr>
              <w:autoSpaceDE w:val="0"/>
              <w:autoSpaceDN w:val="0"/>
              <w:adjustRightInd w:val="0"/>
            </w:pPr>
            <w:r w:rsidRPr="00934DBF">
              <w:t>54 (</w:t>
            </w:r>
            <w:r w:rsidR="00AF48D0" w:rsidRPr="00934DBF">
              <w:t>100,0</w:t>
            </w:r>
            <w:r w:rsidRPr="00934DBF">
              <w:t>)</w:t>
            </w:r>
          </w:p>
        </w:tc>
      </w:tr>
      <w:tr w:rsidR="0011180E" w:rsidRPr="00934DBF" w14:paraId="0C3C21BB" w14:textId="77777777" w:rsidTr="00F45115">
        <w:trPr>
          <w:trHeight w:val="236"/>
          <w:jc w:val="center"/>
        </w:trPr>
        <w:tc>
          <w:tcPr>
            <w:tcW w:w="7881" w:type="dxa"/>
            <w:gridSpan w:val="2"/>
          </w:tcPr>
          <w:p w14:paraId="5124CF93" w14:textId="77777777" w:rsidR="0011180E" w:rsidRPr="00934DBF" w:rsidRDefault="0011180E" w:rsidP="00E8348F">
            <w:pPr>
              <w:autoSpaceDE w:val="0"/>
              <w:autoSpaceDN w:val="0"/>
              <w:adjustRightInd w:val="0"/>
            </w:pPr>
            <w:r w:rsidRPr="00934DBF">
              <w:rPr>
                <w:b/>
                <w:bCs/>
              </w:rPr>
              <w:t>Uygulamayı</w:t>
            </w:r>
            <w:r w:rsidR="00A21BB5" w:rsidRPr="00934DBF">
              <w:rPr>
                <w:b/>
                <w:bCs/>
              </w:rPr>
              <w:t xml:space="preserve"> zorlayıcı olarak değerlendirme</w:t>
            </w:r>
          </w:p>
        </w:tc>
      </w:tr>
      <w:tr w:rsidR="0011180E" w:rsidRPr="00934DBF" w14:paraId="2629AF74" w14:textId="77777777" w:rsidTr="00F45115">
        <w:trPr>
          <w:trHeight w:val="127"/>
          <w:jc w:val="center"/>
        </w:trPr>
        <w:tc>
          <w:tcPr>
            <w:tcW w:w="5487" w:type="dxa"/>
          </w:tcPr>
          <w:p w14:paraId="79E6C8EA" w14:textId="36905ECA" w:rsidR="0011180E" w:rsidRPr="00934DBF" w:rsidRDefault="0011180E" w:rsidP="00E8348F">
            <w:pPr>
              <w:autoSpaceDE w:val="0"/>
              <w:autoSpaceDN w:val="0"/>
              <w:adjustRightInd w:val="0"/>
            </w:pPr>
            <w:r w:rsidRPr="00934DBF">
              <w:t xml:space="preserve">  Var </w:t>
            </w:r>
          </w:p>
          <w:p w14:paraId="25B6ABE0" w14:textId="5B9149A4" w:rsidR="0011180E" w:rsidRPr="00934DBF" w:rsidRDefault="0011180E" w:rsidP="00E8348F">
            <w:pPr>
              <w:autoSpaceDE w:val="0"/>
              <w:autoSpaceDN w:val="0"/>
              <w:adjustRightInd w:val="0"/>
              <w:rPr>
                <w:b/>
                <w:bCs/>
              </w:rPr>
            </w:pPr>
            <w:r w:rsidRPr="00934DBF">
              <w:t xml:space="preserve">  Yok</w:t>
            </w:r>
          </w:p>
        </w:tc>
        <w:tc>
          <w:tcPr>
            <w:tcW w:w="2394" w:type="dxa"/>
          </w:tcPr>
          <w:p w14:paraId="6BEC7562" w14:textId="77777777" w:rsidR="0011180E" w:rsidRPr="00934DBF" w:rsidRDefault="0011180E" w:rsidP="00E8348F">
            <w:pPr>
              <w:autoSpaceDE w:val="0"/>
              <w:autoSpaceDN w:val="0"/>
              <w:adjustRightInd w:val="0"/>
            </w:pPr>
            <w:r w:rsidRPr="00934DBF">
              <w:t>20 (</w:t>
            </w:r>
            <w:r w:rsidR="009E6A68" w:rsidRPr="00934DBF">
              <w:t>37,0</w:t>
            </w:r>
            <w:r w:rsidRPr="00934DBF">
              <w:t>)</w:t>
            </w:r>
          </w:p>
          <w:p w14:paraId="6960159A" w14:textId="77777777" w:rsidR="0011180E" w:rsidRPr="00934DBF" w:rsidRDefault="0011180E" w:rsidP="00E8348F">
            <w:pPr>
              <w:autoSpaceDE w:val="0"/>
              <w:autoSpaceDN w:val="0"/>
              <w:adjustRightInd w:val="0"/>
            </w:pPr>
            <w:r w:rsidRPr="00934DBF">
              <w:t>34 (</w:t>
            </w:r>
            <w:r w:rsidR="009E6A68" w:rsidRPr="00934DBF">
              <w:t>63,0</w:t>
            </w:r>
            <w:r w:rsidRPr="00934DBF">
              <w:t>)</w:t>
            </w:r>
          </w:p>
        </w:tc>
      </w:tr>
      <w:tr w:rsidR="0011180E" w:rsidRPr="00934DBF" w14:paraId="3FC36605" w14:textId="77777777" w:rsidTr="00F45115">
        <w:trPr>
          <w:trHeight w:val="385"/>
          <w:jc w:val="center"/>
        </w:trPr>
        <w:tc>
          <w:tcPr>
            <w:tcW w:w="7881" w:type="dxa"/>
            <w:gridSpan w:val="2"/>
            <w:tcBorders>
              <w:bottom w:val="single" w:sz="4" w:space="0" w:color="auto"/>
            </w:tcBorders>
          </w:tcPr>
          <w:p w14:paraId="283CCE4F" w14:textId="77777777" w:rsidR="0011180E" w:rsidRPr="00934DBF" w:rsidRDefault="0011180E" w:rsidP="00E8348F">
            <w:pPr>
              <w:autoSpaceDE w:val="0"/>
              <w:autoSpaceDN w:val="0"/>
              <w:adjustRightInd w:val="0"/>
            </w:pPr>
            <w:r w:rsidRPr="00934DBF">
              <w:rPr>
                <w:b/>
                <w:bCs/>
              </w:rPr>
              <w:t>Doğum sekseği</w:t>
            </w:r>
            <w:r w:rsidR="00A21BB5" w:rsidRPr="00934DBF">
              <w:rPr>
                <w:b/>
                <w:bCs/>
              </w:rPr>
              <w:t xml:space="preserve"> uygulamasında zorlanılan süreç</w:t>
            </w:r>
          </w:p>
        </w:tc>
      </w:tr>
      <w:tr w:rsidR="0011180E" w:rsidRPr="00934DBF" w14:paraId="3A9B6D5E" w14:textId="77777777" w:rsidTr="00F45115">
        <w:trPr>
          <w:trHeight w:val="385"/>
          <w:jc w:val="center"/>
        </w:trPr>
        <w:tc>
          <w:tcPr>
            <w:tcW w:w="5487" w:type="dxa"/>
            <w:tcBorders>
              <w:bottom w:val="single" w:sz="4" w:space="0" w:color="auto"/>
            </w:tcBorders>
          </w:tcPr>
          <w:p w14:paraId="462DA5EF" w14:textId="6FC305BF" w:rsidR="0011180E" w:rsidRPr="00934DBF" w:rsidRDefault="0011180E" w:rsidP="00E8348F">
            <w:pPr>
              <w:autoSpaceDE w:val="0"/>
              <w:autoSpaceDN w:val="0"/>
              <w:adjustRightInd w:val="0"/>
              <w:rPr>
                <w:b/>
                <w:bCs/>
              </w:rPr>
            </w:pPr>
            <w:r w:rsidRPr="00934DBF">
              <w:rPr>
                <w:rFonts w:eastAsia="Times New Roman"/>
              </w:rPr>
              <w:t xml:space="preserve"> Sancılarım arttığında</w:t>
            </w:r>
          </w:p>
          <w:p w14:paraId="60438CAD" w14:textId="27C0632E" w:rsidR="0011180E" w:rsidRPr="00934DBF" w:rsidRDefault="0011180E" w:rsidP="00E8348F">
            <w:pPr>
              <w:autoSpaceDE w:val="0"/>
              <w:autoSpaceDN w:val="0"/>
              <w:adjustRightInd w:val="0"/>
              <w:rPr>
                <w:b/>
                <w:bCs/>
              </w:rPr>
            </w:pPr>
            <w:r w:rsidRPr="00934DBF">
              <w:rPr>
                <w:rFonts w:eastAsia="Times New Roman"/>
              </w:rPr>
              <w:t xml:space="preserve"> Doğumun ilerleyen döneminde</w:t>
            </w:r>
          </w:p>
        </w:tc>
        <w:tc>
          <w:tcPr>
            <w:tcW w:w="2394" w:type="dxa"/>
            <w:tcBorders>
              <w:bottom w:val="single" w:sz="4" w:space="0" w:color="auto"/>
            </w:tcBorders>
          </w:tcPr>
          <w:p w14:paraId="1A78B44C" w14:textId="77777777" w:rsidR="0011180E" w:rsidRPr="00934DBF" w:rsidRDefault="0011180E" w:rsidP="00E8348F">
            <w:pPr>
              <w:autoSpaceDE w:val="0"/>
              <w:autoSpaceDN w:val="0"/>
              <w:adjustRightInd w:val="0"/>
            </w:pPr>
            <w:r w:rsidRPr="00934DBF">
              <w:t>7 (</w:t>
            </w:r>
            <w:r w:rsidR="009E6A68" w:rsidRPr="00934DBF">
              <w:t>11,1</w:t>
            </w:r>
            <w:r w:rsidRPr="00934DBF">
              <w:t>)</w:t>
            </w:r>
          </w:p>
          <w:p w14:paraId="23A98D38" w14:textId="77777777" w:rsidR="0011180E" w:rsidRPr="00934DBF" w:rsidRDefault="0011180E" w:rsidP="00E8348F">
            <w:pPr>
              <w:autoSpaceDE w:val="0"/>
              <w:autoSpaceDN w:val="0"/>
              <w:adjustRightInd w:val="0"/>
            </w:pPr>
            <w:r w:rsidRPr="00934DBF">
              <w:t>13 (</w:t>
            </w:r>
            <w:r w:rsidR="009E6A68" w:rsidRPr="00934DBF">
              <w:t>24,0</w:t>
            </w:r>
            <w:r w:rsidRPr="00934DBF">
              <w:t>)</w:t>
            </w:r>
          </w:p>
        </w:tc>
      </w:tr>
      <w:tr w:rsidR="0011180E" w:rsidRPr="00934DBF" w14:paraId="09EBA41A" w14:textId="77777777" w:rsidTr="00F45115">
        <w:trPr>
          <w:trHeight w:val="385"/>
          <w:jc w:val="center"/>
        </w:trPr>
        <w:tc>
          <w:tcPr>
            <w:tcW w:w="7881" w:type="dxa"/>
            <w:gridSpan w:val="2"/>
            <w:tcBorders>
              <w:top w:val="single" w:sz="4" w:space="0" w:color="auto"/>
              <w:left w:val="nil"/>
              <w:bottom w:val="single" w:sz="4" w:space="0" w:color="auto"/>
              <w:right w:val="nil"/>
            </w:tcBorders>
          </w:tcPr>
          <w:p w14:paraId="77BF88AF" w14:textId="5A15447A" w:rsidR="0011180E" w:rsidRPr="00934DBF" w:rsidRDefault="0011180E" w:rsidP="00E8348F">
            <w:pPr>
              <w:autoSpaceDE w:val="0"/>
              <w:autoSpaceDN w:val="0"/>
              <w:adjustRightInd w:val="0"/>
              <w:rPr>
                <w:rFonts w:eastAsia="Times New Roman"/>
              </w:rPr>
            </w:pPr>
            <w:r w:rsidRPr="00934DBF">
              <w:rPr>
                <w:b/>
                <w:bCs/>
              </w:rPr>
              <w:t>Uygulamadaki egzersizlerin rahatlatıcı olma durumu</w:t>
            </w:r>
            <w:r w:rsidR="00784382">
              <w:rPr>
                <w:b/>
                <w:bCs/>
              </w:rPr>
              <w:t>* (tablo altına birden fazla seçenek işaretlendiğini ekleyelim)</w:t>
            </w:r>
          </w:p>
        </w:tc>
      </w:tr>
      <w:tr w:rsidR="0011180E" w:rsidRPr="00934DBF" w14:paraId="30C04CA8" w14:textId="77777777" w:rsidTr="00F45115">
        <w:trPr>
          <w:trHeight w:val="539"/>
          <w:jc w:val="center"/>
        </w:trPr>
        <w:tc>
          <w:tcPr>
            <w:tcW w:w="5487" w:type="dxa"/>
            <w:tcBorders>
              <w:top w:val="single" w:sz="4" w:space="0" w:color="auto"/>
              <w:left w:val="nil"/>
              <w:bottom w:val="single" w:sz="4" w:space="0" w:color="auto"/>
              <w:right w:val="nil"/>
            </w:tcBorders>
          </w:tcPr>
          <w:p w14:paraId="30033D1B" w14:textId="1AA999AE" w:rsidR="0011180E" w:rsidRPr="00934DBF" w:rsidRDefault="0011180E" w:rsidP="00E8348F">
            <w:pPr>
              <w:rPr>
                <w:rFonts w:eastAsia="Times New Roman"/>
              </w:rPr>
            </w:pPr>
            <w:r w:rsidRPr="00934DBF">
              <w:rPr>
                <w:rFonts w:eastAsia="Times New Roman"/>
              </w:rPr>
              <w:t xml:space="preserve"> Çok rahatlattı</w:t>
            </w:r>
          </w:p>
          <w:p w14:paraId="074C0F7A" w14:textId="77796400" w:rsidR="0011180E" w:rsidRPr="00934DBF" w:rsidRDefault="0011180E" w:rsidP="00E8348F">
            <w:r w:rsidRPr="00934DBF">
              <w:rPr>
                <w:rFonts w:eastAsia="Times New Roman"/>
              </w:rPr>
              <w:t xml:space="preserve"> Rahatlamama yardımcı oldu   </w:t>
            </w:r>
          </w:p>
          <w:p w14:paraId="0BFA668F" w14:textId="06FE5242" w:rsidR="0011180E" w:rsidRPr="00934DBF" w:rsidRDefault="0011180E" w:rsidP="00E8348F">
            <w:pPr>
              <w:autoSpaceDE w:val="0"/>
              <w:autoSpaceDN w:val="0"/>
              <w:adjustRightInd w:val="0"/>
              <w:rPr>
                <w:b/>
                <w:bCs/>
              </w:rPr>
            </w:pPr>
            <w:r w:rsidRPr="00934DBF">
              <w:rPr>
                <w:rFonts w:eastAsia="Times New Roman"/>
              </w:rPr>
              <w:t xml:space="preserve"> Bilinçli davranmamı sağladı</w:t>
            </w:r>
          </w:p>
        </w:tc>
        <w:tc>
          <w:tcPr>
            <w:tcW w:w="2394" w:type="dxa"/>
            <w:tcBorders>
              <w:top w:val="single" w:sz="4" w:space="0" w:color="auto"/>
              <w:left w:val="nil"/>
              <w:bottom w:val="single" w:sz="4" w:space="0" w:color="auto"/>
              <w:right w:val="nil"/>
            </w:tcBorders>
          </w:tcPr>
          <w:p w14:paraId="203D2802" w14:textId="77777777" w:rsidR="0011180E" w:rsidRPr="00934DBF" w:rsidRDefault="0011180E" w:rsidP="00E8348F">
            <w:r w:rsidRPr="00934DBF">
              <w:rPr>
                <w:rFonts w:eastAsia="Times New Roman"/>
              </w:rPr>
              <w:t>48 (</w:t>
            </w:r>
            <w:r w:rsidR="009E6A68" w:rsidRPr="00934DBF">
              <w:rPr>
                <w:rFonts w:eastAsia="Times New Roman"/>
              </w:rPr>
              <w:t>88</w:t>
            </w:r>
            <w:r w:rsidRPr="00934DBF">
              <w:rPr>
                <w:rFonts w:eastAsia="Times New Roman"/>
              </w:rPr>
              <w:t>,</w:t>
            </w:r>
            <w:r w:rsidR="009E6A68" w:rsidRPr="00934DBF">
              <w:rPr>
                <w:rFonts w:eastAsia="Times New Roman"/>
              </w:rPr>
              <w:t>8</w:t>
            </w:r>
            <w:r w:rsidRPr="00934DBF">
              <w:rPr>
                <w:rFonts w:eastAsia="Times New Roman"/>
              </w:rPr>
              <w:t>)</w:t>
            </w:r>
          </w:p>
          <w:p w14:paraId="6534A712" w14:textId="77777777" w:rsidR="0011180E" w:rsidRPr="00934DBF" w:rsidRDefault="0011180E" w:rsidP="00E8348F">
            <w:r w:rsidRPr="00934DBF">
              <w:rPr>
                <w:rFonts w:eastAsia="Times New Roman"/>
              </w:rPr>
              <w:t>31 (</w:t>
            </w:r>
            <w:r w:rsidR="009E6A68" w:rsidRPr="00934DBF">
              <w:rPr>
                <w:rFonts w:eastAsia="Times New Roman"/>
              </w:rPr>
              <w:t>57</w:t>
            </w:r>
            <w:r w:rsidRPr="00934DBF">
              <w:rPr>
                <w:rFonts w:eastAsia="Times New Roman"/>
              </w:rPr>
              <w:t>,</w:t>
            </w:r>
            <w:r w:rsidR="009E6A68" w:rsidRPr="00934DBF">
              <w:rPr>
                <w:rFonts w:eastAsia="Times New Roman"/>
              </w:rPr>
              <w:t>4</w:t>
            </w:r>
            <w:r w:rsidRPr="00934DBF">
              <w:rPr>
                <w:rFonts w:eastAsia="Times New Roman"/>
              </w:rPr>
              <w:t>)</w:t>
            </w:r>
          </w:p>
          <w:p w14:paraId="2FFA4F48" w14:textId="77777777" w:rsidR="0011180E" w:rsidRPr="00934DBF" w:rsidRDefault="0011180E" w:rsidP="00E8348F">
            <w:pPr>
              <w:rPr>
                <w:rFonts w:eastAsia="Times New Roman"/>
              </w:rPr>
            </w:pPr>
            <w:r w:rsidRPr="00934DBF">
              <w:rPr>
                <w:rFonts w:eastAsia="Times New Roman"/>
              </w:rPr>
              <w:t>13 (</w:t>
            </w:r>
            <w:r w:rsidR="009E6A68" w:rsidRPr="00934DBF">
              <w:rPr>
                <w:rFonts w:eastAsia="Times New Roman"/>
              </w:rPr>
              <w:t>24</w:t>
            </w:r>
            <w:r w:rsidRPr="00934DBF">
              <w:rPr>
                <w:rFonts w:eastAsia="Times New Roman"/>
              </w:rPr>
              <w:t>,0)</w:t>
            </w:r>
          </w:p>
        </w:tc>
      </w:tr>
      <w:tr w:rsidR="0011180E" w:rsidRPr="00934DBF" w14:paraId="0E5F092E" w14:textId="77777777" w:rsidTr="00F45115">
        <w:trPr>
          <w:trHeight w:val="248"/>
          <w:jc w:val="center"/>
        </w:trPr>
        <w:tc>
          <w:tcPr>
            <w:tcW w:w="7881" w:type="dxa"/>
            <w:gridSpan w:val="2"/>
            <w:tcBorders>
              <w:top w:val="single" w:sz="4" w:space="0" w:color="auto"/>
              <w:left w:val="nil"/>
              <w:bottom w:val="single" w:sz="4" w:space="0" w:color="auto"/>
              <w:right w:val="nil"/>
            </w:tcBorders>
          </w:tcPr>
          <w:p w14:paraId="5C499827" w14:textId="77777777" w:rsidR="0011180E" w:rsidRPr="00934DBF" w:rsidRDefault="0011180E" w:rsidP="00E8348F">
            <w:pPr>
              <w:rPr>
                <w:rFonts w:eastAsia="Times New Roman"/>
              </w:rPr>
            </w:pPr>
            <w:r w:rsidRPr="00934DBF">
              <w:rPr>
                <w:b/>
                <w:bCs/>
              </w:rPr>
              <w:t>Uygulama</w:t>
            </w:r>
            <w:r w:rsidR="00A21BB5" w:rsidRPr="00934DBF">
              <w:rPr>
                <w:b/>
                <w:bCs/>
              </w:rPr>
              <w:t>sı sırasında rahatsızlık durumu</w:t>
            </w:r>
          </w:p>
        </w:tc>
      </w:tr>
      <w:tr w:rsidR="0011180E" w:rsidRPr="00934DBF" w14:paraId="52B145E0" w14:textId="77777777" w:rsidTr="00F45115">
        <w:trPr>
          <w:trHeight w:val="913"/>
          <w:jc w:val="center"/>
        </w:trPr>
        <w:tc>
          <w:tcPr>
            <w:tcW w:w="5487" w:type="dxa"/>
            <w:tcBorders>
              <w:top w:val="single" w:sz="4" w:space="0" w:color="auto"/>
              <w:left w:val="nil"/>
              <w:bottom w:val="single" w:sz="4" w:space="0" w:color="auto"/>
              <w:right w:val="nil"/>
            </w:tcBorders>
            <w:vAlign w:val="bottom"/>
          </w:tcPr>
          <w:p w14:paraId="6EEFEA99" w14:textId="383C24F3" w:rsidR="0011180E" w:rsidRPr="00934DBF" w:rsidRDefault="0011180E" w:rsidP="00E8348F">
            <w:pPr>
              <w:rPr>
                <w:rFonts w:eastAsia="Times New Roman"/>
              </w:rPr>
            </w:pPr>
            <w:r w:rsidRPr="00934DBF">
              <w:rPr>
                <w:rFonts w:eastAsia="Times New Roman"/>
              </w:rPr>
              <w:t xml:space="preserve"> Yok </w:t>
            </w:r>
          </w:p>
          <w:p w14:paraId="0507D4F7" w14:textId="76624036"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 xml:space="preserve">Yorgunluk </w:t>
            </w:r>
          </w:p>
          <w:p w14:paraId="1881B211" w14:textId="32465D4A"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 xml:space="preserve">Mide bulantısı </w:t>
            </w:r>
          </w:p>
          <w:p w14:paraId="429901B4" w14:textId="5075BB85"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 xml:space="preserve">Baş dönmesi </w:t>
            </w:r>
          </w:p>
        </w:tc>
        <w:tc>
          <w:tcPr>
            <w:tcW w:w="2394" w:type="dxa"/>
            <w:tcBorders>
              <w:top w:val="single" w:sz="4" w:space="0" w:color="auto"/>
              <w:left w:val="nil"/>
              <w:bottom w:val="single" w:sz="4" w:space="0" w:color="auto"/>
              <w:right w:val="nil"/>
            </w:tcBorders>
            <w:vAlign w:val="bottom"/>
          </w:tcPr>
          <w:p w14:paraId="02E333D5" w14:textId="77777777" w:rsidR="0011180E" w:rsidRPr="00934DBF" w:rsidRDefault="0011180E" w:rsidP="00E8348F">
            <w:pPr>
              <w:rPr>
                <w:rFonts w:eastAsia="Times New Roman"/>
              </w:rPr>
            </w:pPr>
            <w:r w:rsidRPr="00934DBF">
              <w:rPr>
                <w:rFonts w:eastAsia="Times New Roman"/>
              </w:rPr>
              <w:t>33 (</w:t>
            </w:r>
            <w:r w:rsidR="009E6A68" w:rsidRPr="00934DBF">
              <w:rPr>
                <w:rFonts w:eastAsia="Times New Roman"/>
              </w:rPr>
              <w:t>61,1</w:t>
            </w:r>
            <w:r w:rsidRPr="00934DBF">
              <w:rPr>
                <w:rFonts w:eastAsia="Times New Roman"/>
              </w:rPr>
              <w:t>)</w:t>
            </w:r>
          </w:p>
          <w:p w14:paraId="614812E5" w14:textId="77777777" w:rsidR="0011180E" w:rsidRPr="00934DBF" w:rsidRDefault="0011180E" w:rsidP="00E8348F">
            <w:pPr>
              <w:rPr>
                <w:rFonts w:eastAsia="Times New Roman"/>
              </w:rPr>
            </w:pPr>
            <w:r w:rsidRPr="00934DBF">
              <w:rPr>
                <w:rFonts w:eastAsia="Times New Roman"/>
              </w:rPr>
              <w:t>15 (</w:t>
            </w:r>
            <w:r w:rsidR="009E6A68" w:rsidRPr="00934DBF">
              <w:rPr>
                <w:rFonts w:eastAsia="Times New Roman"/>
              </w:rPr>
              <w:t>27,7</w:t>
            </w:r>
            <w:r w:rsidRPr="00934DBF">
              <w:rPr>
                <w:rFonts w:eastAsia="Times New Roman"/>
              </w:rPr>
              <w:t>)</w:t>
            </w:r>
          </w:p>
          <w:p w14:paraId="2509D4F4" w14:textId="77777777" w:rsidR="0011180E" w:rsidRPr="00934DBF" w:rsidRDefault="0011180E" w:rsidP="00E8348F">
            <w:pPr>
              <w:rPr>
                <w:rFonts w:eastAsia="Times New Roman"/>
              </w:rPr>
            </w:pPr>
            <w:r w:rsidRPr="00934DBF">
              <w:rPr>
                <w:rFonts w:eastAsia="Times New Roman"/>
              </w:rPr>
              <w:t>4 (</w:t>
            </w:r>
            <w:r w:rsidR="009E6A68" w:rsidRPr="00934DBF">
              <w:rPr>
                <w:rFonts w:eastAsia="Times New Roman"/>
              </w:rPr>
              <w:t>7,4</w:t>
            </w:r>
            <w:r w:rsidRPr="00934DBF">
              <w:rPr>
                <w:rFonts w:eastAsia="Times New Roman"/>
              </w:rPr>
              <w:t>)</w:t>
            </w:r>
          </w:p>
          <w:p w14:paraId="053B657E" w14:textId="77777777" w:rsidR="0011180E" w:rsidRPr="00934DBF" w:rsidRDefault="0011180E" w:rsidP="00E8348F">
            <w:pPr>
              <w:rPr>
                <w:rFonts w:eastAsia="Times New Roman"/>
              </w:rPr>
            </w:pPr>
            <w:r w:rsidRPr="00934DBF">
              <w:rPr>
                <w:rFonts w:eastAsia="Times New Roman"/>
              </w:rPr>
              <w:t>1(1,</w:t>
            </w:r>
            <w:r w:rsidR="009E6A68" w:rsidRPr="00934DBF">
              <w:rPr>
                <w:rFonts w:eastAsia="Times New Roman"/>
              </w:rPr>
              <w:t>8</w:t>
            </w:r>
            <w:r w:rsidRPr="00934DBF">
              <w:rPr>
                <w:rFonts w:eastAsia="Times New Roman"/>
              </w:rPr>
              <w:t>)</w:t>
            </w:r>
          </w:p>
        </w:tc>
      </w:tr>
      <w:tr w:rsidR="0011180E" w:rsidRPr="00934DBF" w14:paraId="2641E3AC" w14:textId="77777777" w:rsidTr="00F45115">
        <w:trPr>
          <w:trHeight w:val="237"/>
          <w:jc w:val="center"/>
        </w:trPr>
        <w:tc>
          <w:tcPr>
            <w:tcW w:w="7881" w:type="dxa"/>
            <w:gridSpan w:val="2"/>
            <w:tcBorders>
              <w:top w:val="single" w:sz="4" w:space="0" w:color="auto"/>
              <w:left w:val="nil"/>
              <w:bottom w:val="single" w:sz="4" w:space="0" w:color="auto"/>
              <w:right w:val="nil"/>
            </w:tcBorders>
            <w:vAlign w:val="bottom"/>
          </w:tcPr>
          <w:p w14:paraId="75D27791" w14:textId="1D1DCA2C" w:rsidR="0011180E" w:rsidRPr="00934DBF" w:rsidRDefault="0011180E" w:rsidP="00E8348F">
            <w:pPr>
              <w:rPr>
                <w:rFonts w:eastAsia="Times New Roman"/>
              </w:rPr>
            </w:pPr>
            <w:r w:rsidRPr="00934DBF">
              <w:rPr>
                <w:b/>
                <w:bCs/>
              </w:rPr>
              <w:t>Uygulam</w:t>
            </w:r>
            <w:r w:rsidR="00A21BB5" w:rsidRPr="00934DBF">
              <w:rPr>
                <w:b/>
                <w:bCs/>
              </w:rPr>
              <w:t>anın en çok beğenilen aşamaları</w:t>
            </w:r>
            <w:r w:rsidR="00497D10">
              <w:rPr>
                <w:b/>
                <w:bCs/>
              </w:rPr>
              <w:t>*</w:t>
            </w:r>
          </w:p>
        </w:tc>
      </w:tr>
      <w:tr w:rsidR="0011180E" w:rsidRPr="00934DBF" w14:paraId="0CA0DE41" w14:textId="77777777" w:rsidTr="00F45115">
        <w:trPr>
          <w:trHeight w:val="1341"/>
          <w:jc w:val="center"/>
        </w:trPr>
        <w:tc>
          <w:tcPr>
            <w:tcW w:w="5487" w:type="dxa"/>
            <w:tcBorders>
              <w:top w:val="single" w:sz="4" w:space="0" w:color="auto"/>
              <w:left w:val="nil"/>
              <w:bottom w:val="single" w:sz="4" w:space="0" w:color="auto"/>
              <w:right w:val="nil"/>
            </w:tcBorders>
            <w:vAlign w:val="bottom"/>
          </w:tcPr>
          <w:p w14:paraId="48C809D6" w14:textId="4FA7BCC6" w:rsidR="0011180E" w:rsidRPr="00934DBF" w:rsidRDefault="0011180E" w:rsidP="00E8348F">
            <w:pPr>
              <w:rPr>
                <w:rFonts w:eastAsia="Times New Roman"/>
              </w:rPr>
            </w:pPr>
            <w:r w:rsidRPr="00934DBF">
              <w:rPr>
                <w:rFonts w:eastAsia="Times New Roman"/>
              </w:rPr>
              <w:t xml:space="preserve">   1.aşama mobilise</w:t>
            </w:r>
          </w:p>
          <w:p w14:paraId="3D2E341A" w14:textId="7101E180" w:rsidR="0011180E" w:rsidRPr="00934DBF" w:rsidRDefault="003C3434" w:rsidP="00E8348F">
            <w:r w:rsidRPr="00934DBF">
              <w:rPr>
                <w:rFonts w:eastAsia="Times New Roman"/>
              </w:rPr>
              <w:t xml:space="preserve">   </w:t>
            </w:r>
            <w:r w:rsidR="0011180E" w:rsidRPr="00934DBF">
              <w:rPr>
                <w:rFonts w:eastAsia="Times New Roman"/>
              </w:rPr>
              <w:t>2. aşama stool</w:t>
            </w:r>
          </w:p>
          <w:p w14:paraId="3091AFB9" w14:textId="7034E914"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3. aşama toilet</w:t>
            </w:r>
          </w:p>
          <w:p w14:paraId="600F23B9" w14:textId="38DE8E97"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4. aşama water</w:t>
            </w:r>
          </w:p>
          <w:p w14:paraId="3FDA500A" w14:textId="4D11071A"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5. aşama mat</w:t>
            </w:r>
          </w:p>
          <w:p w14:paraId="353D75B0" w14:textId="214A5EE4"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 xml:space="preserve">6. aşama birthing </w:t>
            </w:r>
          </w:p>
          <w:p w14:paraId="11D8A38D" w14:textId="7FB85F84" w:rsidR="0011180E" w:rsidRPr="00934DBF" w:rsidRDefault="003C3434" w:rsidP="00E8348F">
            <w:pPr>
              <w:rPr>
                <w:b/>
                <w:bCs/>
              </w:rPr>
            </w:pPr>
            <w:r w:rsidRPr="00934DBF">
              <w:rPr>
                <w:rFonts w:eastAsia="Times New Roman"/>
              </w:rPr>
              <w:t xml:space="preserve">   </w:t>
            </w:r>
            <w:r w:rsidR="0011180E" w:rsidRPr="00934DBF">
              <w:rPr>
                <w:rFonts w:eastAsia="Times New Roman"/>
              </w:rPr>
              <w:t>7.aşama massege terapy</w:t>
            </w:r>
          </w:p>
        </w:tc>
        <w:tc>
          <w:tcPr>
            <w:tcW w:w="2394" w:type="dxa"/>
            <w:tcBorders>
              <w:top w:val="single" w:sz="4" w:space="0" w:color="auto"/>
              <w:left w:val="nil"/>
              <w:bottom w:val="single" w:sz="4" w:space="0" w:color="auto"/>
              <w:right w:val="nil"/>
            </w:tcBorders>
            <w:vAlign w:val="bottom"/>
          </w:tcPr>
          <w:p w14:paraId="3F071E0E" w14:textId="77777777" w:rsidR="0011180E" w:rsidRPr="00934DBF" w:rsidRDefault="0011180E" w:rsidP="00E8348F">
            <w:pPr>
              <w:rPr>
                <w:rFonts w:eastAsia="Times New Roman"/>
              </w:rPr>
            </w:pPr>
            <w:r w:rsidRPr="00934DBF">
              <w:rPr>
                <w:rFonts w:eastAsia="Times New Roman"/>
              </w:rPr>
              <w:t>46 (</w:t>
            </w:r>
            <w:r w:rsidR="009E6A68" w:rsidRPr="00934DBF">
              <w:rPr>
                <w:rFonts w:eastAsia="Times New Roman"/>
              </w:rPr>
              <w:t>85,1</w:t>
            </w:r>
            <w:r w:rsidRPr="00934DBF">
              <w:rPr>
                <w:rFonts w:eastAsia="Times New Roman"/>
              </w:rPr>
              <w:t>)</w:t>
            </w:r>
          </w:p>
          <w:p w14:paraId="0F18E405" w14:textId="77777777" w:rsidR="0011180E" w:rsidRPr="00934DBF" w:rsidRDefault="0011180E" w:rsidP="00E8348F">
            <w:pPr>
              <w:rPr>
                <w:rFonts w:eastAsia="Times New Roman"/>
              </w:rPr>
            </w:pPr>
            <w:r w:rsidRPr="00934DBF">
              <w:rPr>
                <w:rFonts w:eastAsia="Times New Roman"/>
              </w:rPr>
              <w:t>42 (</w:t>
            </w:r>
            <w:r w:rsidR="009E6A68" w:rsidRPr="00934DBF">
              <w:rPr>
                <w:rFonts w:eastAsia="Times New Roman"/>
              </w:rPr>
              <w:t>7</w:t>
            </w:r>
            <w:r w:rsidR="00A248B4" w:rsidRPr="00934DBF">
              <w:rPr>
                <w:rFonts w:eastAsia="Times New Roman"/>
              </w:rPr>
              <w:t>7,7</w:t>
            </w:r>
            <w:r w:rsidRPr="00934DBF">
              <w:rPr>
                <w:rFonts w:eastAsia="Times New Roman"/>
              </w:rPr>
              <w:t>)</w:t>
            </w:r>
          </w:p>
          <w:p w14:paraId="48F03AA1" w14:textId="77777777" w:rsidR="0011180E" w:rsidRPr="00934DBF" w:rsidRDefault="0011180E" w:rsidP="00E8348F">
            <w:pPr>
              <w:rPr>
                <w:rFonts w:eastAsia="Times New Roman"/>
              </w:rPr>
            </w:pPr>
            <w:r w:rsidRPr="00934DBF">
              <w:rPr>
                <w:rFonts w:eastAsia="Times New Roman"/>
              </w:rPr>
              <w:t>32 (</w:t>
            </w:r>
            <w:r w:rsidR="009E6A68" w:rsidRPr="00934DBF">
              <w:rPr>
                <w:rFonts w:eastAsia="Times New Roman"/>
              </w:rPr>
              <w:t>59,2</w:t>
            </w:r>
            <w:r w:rsidRPr="00934DBF">
              <w:rPr>
                <w:rFonts w:eastAsia="Times New Roman"/>
              </w:rPr>
              <w:t>)</w:t>
            </w:r>
          </w:p>
          <w:p w14:paraId="43060FC6" w14:textId="77777777" w:rsidR="0011180E" w:rsidRPr="00934DBF" w:rsidRDefault="0011180E" w:rsidP="00E8348F">
            <w:pPr>
              <w:rPr>
                <w:rFonts w:eastAsia="Times New Roman"/>
              </w:rPr>
            </w:pPr>
            <w:r w:rsidRPr="00934DBF">
              <w:rPr>
                <w:rFonts w:eastAsia="Times New Roman"/>
              </w:rPr>
              <w:t>13 (</w:t>
            </w:r>
            <w:r w:rsidR="009E6A68" w:rsidRPr="00934DBF">
              <w:rPr>
                <w:rFonts w:eastAsia="Times New Roman"/>
              </w:rPr>
              <w:t>24</w:t>
            </w:r>
            <w:r w:rsidRPr="00934DBF">
              <w:rPr>
                <w:rFonts w:eastAsia="Times New Roman"/>
              </w:rPr>
              <w:t>,0)</w:t>
            </w:r>
          </w:p>
          <w:p w14:paraId="5A97FE3D" w14:textId="77777777" w:rsidR="0011180E" w:rsidRPr="00934DBF" w:rsidRDefault="0011180E" w:rsidP="00E8348F">
            <w:pPr>
              <w:rPr>
                <w:rFonts w:eastAsia="Times New Roman"/>
              </w:rPr>
            </w:pPr>
            <w:r w:rsidRPr="00934DBF">
              <w:rPr>
                <w:rFonts w:eastAsia="Times New Roman"/>
              </w:rPr>
              <w:t>25 (</w:t>
            </w:r>
            <w:r w:rsidR="00A248B4" w:rsidRPr="00934DBF">
              <w:rPr>
                <w:rFonts w:eastAsia="Times New Roman"/>
              </w:rPr>
              <w:t>46,2</w:t>
            </w:r>
            <w:r w:rsidRPr="00934DBF">
              <w:rPr>
                <w:rFonts w:eastAsia="Times New Roman"/>
              </w:rPr>
              <w:t>)</w:t>
            </w:r>
          </w:p>
          <w:p w14:paraId="140145CD" w14:textId="77777777" w:rsidR="0011180E" w:rsidRPr="00934DBF" w:rsidRDefault="0011180E" w:rsidP="00E8348F">
            <w:pPr>
              <w:rPr>
                <w:rFonts w:eastAsia="Times New Roman"/>
              </w:rPr>
            </w:pPr>
            <w:r w:rsidRPr="00934DBF">
              <w:rPr>
                <w:rFonts w:eastAsia="Times New Roman"/>
              </w:rPr>
              <w:t>44 (</w:t>
            </w:r>
            <w:r w:rsidR="00A248B4" w:rsidRPr="00934DBF">
              <w:rPr>
                <w:rFonts w:eastAsia="Times New Roman"/>
              </w:rPr>
              <w:t>81,4</w:t>
            </w:r>
            <w:r w:rsidRPr="00934DBF">
              <w:rPr>
                <w:rFonts w:eastAsia="Times New Roman"/>
              </w:rPr>
              <w:t>)</w:t>
            </w:r>
          </w:p>
          <w:p w14:paraId="0FDF8292" w14:textId="77777777" w:rsidR="0011180E" w:rsidRPr="00934DBF" w:rsidRDefault="0011180E" w:rsidP="00E8348F">
            <w:pPr>
              <w:rPr>
                <w:rFonts w:eastAsia="Times New Roman"/>
              </w:rPr>
            </w:pPr>
            <w:r w:rsidRPr="00934DBF">
              <w:rPr>
                <w:rFonts w:eastAsia="Times New Roman"/>
              </w:rPr>
              <w:t>33 (</w:t>
            </w:r>
            <w:r w:rsidR="00A248B4" w:rsidRPr="00934DBF">
              <w:rPr>
                <w:rFonts w:eastAsia="Times New Roman"/>
              </w:rPr>
              <w:t>61,1</w:t>
            </w:r>
            <w:r w:rsidRPr="00934DBF">
              <w:rPr>
                <w:rFonts w:eastAsia="Times New Roman"/>
              </w:rPr>
              <w:t>)</w:t>
            </w:r>
          </w:p>
        </w:tc>
      </w:tr>
      <w:tr w:rsidR="0011180E" w:rsidRPr="00934DBF" w14:paraId="16CD038E" w14:textId="77777777" w:rsidTr="00F45115">
        <w:trPr>
          <w:trHeight w:val="334"/>
          <w:jc w:val="center"/>
        </w:trPr>
        <w:tc>
          <w:tcPr>
            <w:tcW w:w="7881" w:type="dxa"/>
            <w:gridSpan w:val="2"/>
            <w:tcBorders>
              <w:top w:val="single" w:sz="4" w:space="0" w:color="auto"/>
              <w:bottom w:val="single" w:sz="4" w:space="0" w:color="auto"/>
            </w:tcBorders>
            <w:vAlign w:val="bottom"/>
          </w:tcPr>
          <w:p w14:paraId="127B1478" w14:textId="45A31E41" w:rsidR="0011180E" w:rsidRPr="00934DBF" w:rsidRDefault="0011180E" w:rsidP="00E8348F">
            <w:pPr>
              <w:pStyle w:val="NormalWeb"/>
              <w:spacing w:before="0" w:beforeAutospacing="0" w:after="0" w:afterAutospacing="0"/>
              <w:rPr>
                <w:b/>
                <w:bCs/>
                <w:sz w:val="20"/>
                <w:szCs w:val="20"/>
              </w:rPr>
            </w:pPr>
            <w:r w:rsidRPr="00934DBF">
              <w:rPr>
                <w:b/>
                <w:bCs/>
                <w:sz w:val="20"/>
                <w:szCs w:val="20"/>
              </w:rPr>
              <w:t xml:space="preserve">Uygulamasının en fazla rahatlatıcı </w:t>
            </w:r>
            <w:r w:rsidR="00A21BB5" w:rsidRPr="00934DBF">
              <w:rPr>
                <w:b/>
                <w:bCs/>
                <w:sz w:val="20"/>
                <w:szCs w:val="20"/>
              </w:rPr>
              <w:t>olarak değerlendirilen aşamalar</w:t>
            </w:r>
            <w:r w:rsidR="00497D10">
              <w:rPr>
                <w:b/>
                <w:bCs/>
                <w:sz w:val="20"/>
                <w:szCs w:val="20"/>
              </w:rPr>
              <w:t>*</w:t>
            </w:r>
          </w:p>
        </w:tc>
      </w:tr>
      <w:tr w:rsidR="0011180E" w:rsidRPr="00934DBF" w14:paraId="6308557C" w14:textId="77777777" w:rsidTr="00F45115">
        <w:trPr>
          <w:trHeight w:val="271"/>
          <w:jc w:val="center"/>
        </w:trPr>
        <w:tc>
          <w:tcPr>
            <w:tcW w:w="5487" w:type="dxa"/>
            <w:tcBorders>
              <w:top w:val="single" w:sz="4" w:space="0" w:color="auto"/>
              <w:bottom w:val="single" w:sz="4" w:space="0" w:color="auto"/>
            </w:tcBorders>
            <w:vAlign w:val="bottom"/>
          </w:tcPr>
          <w:p w14:paraId="520E2EC2" w14:textId="77777777" w:rsidR="0011180E" w:rsidRPr="00934DBF" w:rsidRDefault="0011180E" w:rsidP="00E8348F">
            <w:pPr>
              <w:rPr>
                <w:rFonts w:eastAsia="Times New Roman"/>
              </w:rPr>
            </w:pPr>
            <w:r w:rsidRPr="00934DBF">
              <w:rPr>
                <w:rFonts w:eastAsia="Times New Roman"/>
              </w:rPr>
              <w:t xml:space="preserve">    1. aşama</w:t>
            </w:r>
            <w:r w:rsidR="004D0CDE" w:rsidRPr="00934DBF">
              <w:rPr>
                <w:rFonts w:eastAsia="Times New Roman"/>
              </w:rPr>
              <w:t xml:space="preserve"> </w:t>
            </w:r>
            <w:r w:rsidRPr="00934DBF">
              <w:rPr>
                <w:rFonts w:eastAsia="Times New Roman"/>
              </w:rPr>
              <w:t>mobilise</w:t>
            </w:r>
          </w:p>
          <w:p w14:paraId="0524AFF5" w14:textId="77777777" w:rsidR="0011180E" w:rsidRPr="00934DBF" w:rsidRDefault="003C3434" w:rsidP="00E8348F">
            <w:r w:rsidRPr="00934DBF">
              <w:rPr>
                <w:rFonts w:eastAsia="Times New Roman"/>
              </w:rPr>
              <w:t xml:space="preserve">    </w:t>
            </w:r>
            <w:r w:rsidR="0011180E" w:rsidRPr="00934DBF">
              <w:rPr>
                <w:rFonts w:eastAsia="Times New Roman"/>
              </w:rPr>
              <w:t>2. aşama stool</w:t>
            </w:r>
          </w:p>
          <w:p w14:paraId="6B7EF78F" w14:textId="77777777"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3. aşama toilet</w:t>
            </w:r>
          </w:p>
          <w:p w14:paraId="00EC1394" w14:textId="77777777"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4. aşama water</w:t>
            </w:r>
          </w:p>
          <w:p w14:paraId="7BB7B428" w14:textId="77777777"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5. aşama mat</w:t>
            </w:r>
          </w:p>
          <w:p w14:paraId="518766DB" w14:textId="77777777" w:rsidR="0011180E" w:rsidRPr="00934DBF" w:rsidRDefault="003C3434" w:rsidP="00E8348F">
            <w:pPr>
              <w:rPr>
                <w:rFonts w:eastAsia="Times New Roman"/>
              </w:rPr>
            </w:pPr>
            <w:r w:rsidRPr="00934DBF">
              <w:rPr>
                <w:rFonts w:eastAsia="Times New Roman"/>
              </w:rPr>
              <w:t xml:space="preserve">    </w:t>
            </w:r>
            <w:r w:rsidR="0011180E" w:rsidRPr="00934DBF">
              <w:rPr>
                <w:rFonts w:eastAsia="Times New Roman"/>
              </w:rPr>
              <w:t xml:space="preserve">6. aşama birthing </w:t>
            </w:r>
          </w:p>
          <w:p w14:paraId="5281BC65" w14:textId="77777777" w:rsidR="009002C3" w:rsidRPr="00934DBF" w:rsidRDefault="0011180E" w:rsidP="00E8348F">
            <w:pPr>
              <w:pStyle w:val="NormalWeb"/>
              <w:spacing w:before="0" w:beforeAutospacing="0" w:after="0" w:afterAutospacing="0"/>
              <w:rPr>
                <w:sz w:val="20"/>
                <w:szCs w:val="20"/>
              </w:rPr>
            </w:pPr>
            <w:r w:rsidRPr="00934DBF">
              <w:rPr>
                <w:sz w:val="20"/>
                <w:szCs w:val="20"/>
              </w:rPr>
              <w:t xml:space="preserve">   7. aşama massege terapy</w:t>
            </w:r>
          </w:p>
        </w:tc>
        <w:tc>
          <w:tcPr>
            <w:tcW w:w="2394" w:type="dxa"/>
            <w:tcBorders>
              <w:bottom w:val="single" w:sz="4" w:space="0" w:color="auto"/>
            </w:tcBorders>
            <w:vAlign w:val="bottom"/>
          </w:tcPr>
          <w:p w14:paraId="56254A8D" w14:textId="77777777" w:rsidR="0011180E" w:rsidRPr="00934DBF" w:rsidRDefault="0011180E" w:rsidP="00E8348F">
            <w:pPr>
              <w:rPr>
                <w:rFonts w:eastAsia="Times New Roman"/>
              </w:rPr>
            </w:pPr>
            <w:r w:rsidRPr="00934DBF">
              <w:rPr>
                <w:rFonts w:eastAsia="Times New Roman"/>
              </w:rPr>
              <w:t>48 (</w:t>
            </w:r>
            <w:r w:rsidR="00A248B4" w:rsidRPr="00934DBF">
              <w:rPr>
                <w:rFonts w:eastAsia="Times New Roman"/>
              </w:rPr>
              <w:t>88</w:t>
            </w:r>
            <w:r w:rsidRPr="00934DBF">
              <w:rPr>
                <w:rFonts w:eastAsia="Times New Roman"/>
              </w:rPr>
              <w:t>,</w:t>
            </w:r>
            <w:r w:rsidR="00A248B4" w:rsidRPr="00934DBF">
              <w:rPr>
                <w:rFonts w:eastAsia="Times New Roman"/>
              </w:rPr>
              <w:t>8</w:t>
            </w:r>
            <w:r w:rsidRPr="00934DBF">
              <w:rPr>
                <w:rFonts w:eastAsia="Times New Roman"/>
              </w:rPr>
              <w:t>)</w:t>
            </w:r>
          </w:p>
          <w:p w14:paraId="6FA9F795" w14:textId="77777777" w:rsidR="0011180E" w:rsidRPr="00934DBF" w:rsidRDefault="0011180E" w:rsidP="00E8348F">
            <w:pPr>
              <w:rPr>
                <w:rFonts w:eastAsia="Times New Roman"/>
              </w:rPr>
            </w:pPr>
            <w:r w:rsidRPr="00934DBF">
              <w:rPr>
                <w:rFonts w:eastAsia="Times New Roman"/>
              </w:rPr>
              <w:t>43 (</w:t>
            </w:r>
            <w:r w:rsidR="00A248B4" w:rsidRPr="00934DBF">
              <w:rPr>
                <w:rFonts w:eastAsia="Times New Roman"/>
              </w:rPr>
              <w:t>79,6</w:t>
            </w:r>
            <w:r w:rsidRPr="00934DBF">
              <w:rPr>
                <w:rFonts w:eastAsia="Times New Roman"/>
              </w:rPr>
              <w:t>)</w:t>
            </w:r>
          </w:p>
          <w:p w14:paraId="668C12B3" w14:textId="77777777" w:rsidR="0011180E" w:rsidRPr="00934DBF" w:rsidRDefault="0011180E" w:rsidP="00E8348F">
            <w:pPr>
              <w:rPr>
                <w:rFonts w:eastAsia="Times New Roman"/>
              </w:rPr>
            </w:pPr>
            <w:r w:rsidRPr="00934DBF">
              <w:rPr>
                <w:rFonts w:eastAsia="Times New Roman"/>
              </w:rPr>
              <w:t>35 (</w:t>
            </w:r>
            <w:r w:rsidR="00A248B4" w:rsidRPr="00934DBF">
              <w:rPr>
                <w:rFonts w:eastAsia="Times New Roman"/>
              </w:rPr>
              <w:t>64,8</w:t>
            </w:r>
            <w:r w:rsidRPr="00934DBF">
              <w:rPr>
                <w:rFonts w:eastAsia="Times New Roman"/>
              </w:rPr>
              <w:t>)</w:t>
            </w:r>
          </w:p>
          <w:p w14:paraId="26B65BBC" w14:textId="77777777" w:rsidR="0011180E" w:rsidRPr="00934DBF" w:rsidRDefault="0011180E" w:rsidP="00E8348F">
            <w:pPr>
              <w:rPr>
                <w:rFonts w:eastAsia="Times New Roman"/>
              </w:rPr>
            </w:pPr>
            <w:r w:rsidRPr="00934DBF">
              <w:rPr>
                <w:rFonts w:eastAsia="Times New Roman"/>
              </w:rPr>
              <w:t>13 (</w:t>
            </w:r>
            <w:r w:rsidR="009E6A68" w:rsidRPr="00934DBF">
              <w:rPr>
                <w:rFonts w:eastAsia="Times New Roman"/>
              </w:rPr>
              <w:t>24</w:t>
            </w:r>
            <w:r w:rsidRPr="00934DBF">
              <w:rPr>
                <w:rFonts w:eastAsia="Times New Roman"/>
              </w:rPr>
              <w:t>,0)</w:t>
            </w:r>
          </w:p>
          <w:p w14:paraId="3CE9F4B1" w14:textId="77777777" w:rsidR="0011180E" w:rsidRPr="00934DBF" w:rsidRDefault="0011180E" w:rsidP="00E8348F">
            <w:pPr>
              <w:rPr>
                <w:rFonts w:eastAsia="Times New Roman"/>
              </w:rPr>
            </w:pPr>
            <w:r w:rsidRPr="00934DBF">
              <w:rPr>
                <w:rFonts w:eastAsia="Times New Roman"/>
              </w:rPr>
              <w:t>23 (</w:t>
            </w:r>
            <w:r w:rsidR="00A248B4" w:rsidRPr="00934DBF">
              <w:rPr>
                <w:rFonts w:eastAsia="Times New Roman"/>
              </w:rPr>
              <w:t>42,5</w:t>
            </w:r>
            <w:r w:rsidRPr="00934DBF">
              <w:rPr>
                <w:rFonts w:eastAsia="Times New Roman"/>
              </w:rPr>
              <w:t>)</w:t>
            </w:r>
          </w:p>
          <w:p w14:paraId="765D0962" w14:textId="77777777" w:rsidR="0011180E" w:rsidRPr="00934DBF" w:rsidRDefault="0011180E" w:rsidP="00E8348F">
            <w:pPr>
              <w:rPr>
                <w:rFonts w:eastAsia="Times New Roman"/>
              </w:rPr>
            </w:pPr>
            <w:r w:rsidRPr="00934DBF">
              <w:rPr>
                <w:rFonts w:eastAsia="Times New Roman"/>
              </w:rPr>
              <w:t>41 (</w:t>
            </w:r>
            <w:r w:rsidR="00A248B4" w:rsidRPr="00934DBF">
              <w:rPr>
                <w:rFonts w:eastAsia="Times New Roman"/>
              </w:rPr>
              <w:t>75,9</w:t>
            </w:r>
            <w:r w:rsidRPr="00934DBF">
              <w:rPr>
                <w:rFonts w:eastAsia="Times New Roman"/>
              </w:rPr>
              <w:t>)</w:t>
            </w:r>
          </w:p>
          <w:p w14:paraId="6A3DE1B2" w14:textId="77777777" w:rsidR="0011180E" w:rsidRPr="00934DBF" w:rsidRDefault="0011180E" w:rsidP="00E8348F">
            <w:pPr>
              <w:rPr>
                <w:rFonts w:eastAsia="Times New Roman"/>
              </w:rPr>
            </w:pPr>
            <w:r w:rsidRPr="00934DBF">
              <w:rPr>
                <w:rFonts w:eastAsia="Times New Roman"/>
              </w:rPr>
              <w:t>30 (</w:t>
            </w:r>
            <w:r w:rsidR="00A248B4" w:rsidRPr="00934DBF">
              <w:rPr>
                <w:rFonts w:eastAsia="Times New Roman"/>
              </w:rPr>
              <w:t>55,5</w:t>
            </w:r>
            <w:r w:rsidRPr="00934DBF">
              <w:rPr>
                <w:rFonts w:eastAsia="Times New Roman"/>
              </w:rPr>
              <w:t>)</w:t>
            </w:r>
          </w:p>
        </w:tc>
      </w:tr>
    </w:tbl>
    <w:p w14:paraId="21A94E82" w14:textId="392FD045" w:rsidR="00CA2C58" w:rsidRDefault="00CA2C58" w:rsidP="003A7649">
      <w:r w:rsidRPr="00CA2C58">
        <w:rPr>
          <w:noProof/>
          <w:lang w:eastAsia="tr-TR"/>
        </w:rPr>
        <w:lastRenderedPageBreak/>
        <w:drawing>
          <wp:inline distT="0" distB="0" distL="0" distR="0" wp14:anchorId="56D7DEB9" wp14:editId="1FD43F4F">
            <wp:extent cx="5832475" cy="3265805"/>
            <wp:effectExtent l="0" t="0" r="0" b="0"/>
            <wp:docPr id="213794762"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preencoded.png"/>
                    <pic:cNvPicPr>
                      <a:picLocks noChangeAspect="1"/>
                    </pic:cNvPicPr>
                  </pic:nvPicPr>
                  <pic:blipFill>
                    <a:blip r:embed="rId39"/>
                    <a:stretch>
                      <a:fillRect/>
                    </a:stretch>
                  </pic:blipFill>
                  <pic:spPr>
                    <a:xfrm>
                      <a:off x="0" y="0"/>
                      <a:ext cx="5832475" cy="3265805"/>
                    </a:xfrm>
                    <a:prstGeom prst="rect">
                      <a:avLst/>
                    </a:prstGeom>
                  </pic:spPr>
                </pic:pic>
              </a:graphicData>
            </a:graphic>
          </wp:inline>
        </w:drawing>
      </w:r>
    </w:p>
    <w:p w14:paraId="5B0D1760" w14:textId="2B0EA084" w:rsidR="00CA2C58" w:rsidRPr="00A835A4" w:rsidRDefault="00A835A4" w:rsidP="003A7649">
      <w:pPr>
        <w:rPr>
          <w:sz w:val="22"/>
          <w:szCs w:val="22"/>
        </w:rPr>
      </w:pPr>
      <w:r>
        <w:rPr>
          <w:sz w:val="22"/>
          <w:szCs w:val="22"/>
        </w:rPr>
        <w:t xml:space="preserve">                </w:t>
      </w:r>
      <w:r w:rsidRPr="00A835A4">
        <w:rPr>
          <w:b/>
          <w:bCs/>
          <w:sz w:val="22"/>
          <w:szCs w:val="22"/>
        </w:rPr>
        <w:t>Şekil 1</w:t>
      </w:r>
      <w:r w:rsidR="00CD6CCB">
        <w:rPr>
          <w:b/>
          <w:bCs/>
          <w:sz w:val="22"/>
          <w:szCs w:val="22"/>
        </w:rPr>
        <w:t>1</w:t>
      </w:r>
      <w:r>
        <w:rPr>
          <w:b/>
          <w:bCs/>
          <w:sz w:val="22"/>
          <w:szCs w:val="22"/>
        </w:rPr>
        <w:t xml:space="preserve">. </w:t>
      </w:r>
      <w:r w:rsidRPr="00A835A4">
        <w:rPr>
          <w:sz w:val="22"/>
          <w:szCs w:val="22"/>
        </w:rPr>
        <w:t xml:space="preserve"> Müdahale grubundaki kadınların doğum sekseği hakkında geri bildirimleri</w:t>
      </w:r>
      <w:r w:rsidR="00821905">
        <w:rPr>
          <w:sz w:val="22"/>
          <w:szCs w:val="22"/>
        </w:rPr>
        <w:t>.</w:t>
      </w:r>
    </w:p>
    <w:p w14:paraId="4F035B7B" w14:textId="77777777" w:rsidR="00CA2C58" w:rsidRPr="003A7649" w:rsidRDefault="00CA2C58" w:rsidP="003A7649"/>
    <w:p w14:paraId="756A0FEA" w14:textId="705DC201" w:rsidR="00195340" w:rsidRDefault="004D0CDE" w:rsidP="006B3BF4">
      <w:pPr>
        <w:spacing w:after="120" w:line="360" w:lineRule="auto"/>
        <w:ind w:firstLine="567"/>
        <w:rPr>
          <w:sz w:val="24"/>
          <w:szCs w:val="24"/>
        </w:rPr>
      </w:pPr>
      <w:r>
        <w:rPr>
          <w:sz w:val="24"/>
          <w:szCs w:val="24"/>
        </w:rPr>
        <w:t>Müdahale</w:t>
      </w:r>
      <w:r w:rsidR="00725B3F" w:rsidRPr="00725B3F">
        <w:rPr>
          <w:sz w:val="24"/>
          <w:szCs w:val="24"/>
        </w:rPr>
        <w:t xml:space="preserve"> </w:t>
      </w:r>
      <w:r w:rsidR="00725B3F">
        <w:rPr>
          <w:sz w:val="24"/>
          <w:szCs w:val="24"/>
        </w:rPr>
        <w:t>grubunda</w:t>
      </w:r>
      <w:r w:rsidR="00A21BB5">
        <w:rPr>
          <w:sz w:val="24"/>
          <w:szCs w:val="24"/>
        </w:rPr>
        <w:t>ki</w:t>
      </w:r>
      <w:r w:rsidR="00725B3F">
        <w:rPr>
          <w:sz w:val="24"/>
          <w:szCs w:val="24"/>
        </w:rPr>
        <w:t xml:space="preserve"> kadınların </w:t>
      </w:r>
      <w:r w:rsidR="00725B3F" w:rsidRPr="00725B3F">
        <w:rPr>
          <w:sz w:val="24"/>
          <w:szCs w:val="24"/>
        </w:rPr>
        <w:t>doğum</w:t>
      </w:r>
      <w:r w:rsidR="00725B3F">
        <w:rPr>
          <w:sz w:val="24"/>
          <w:szCs w:val="24"/>
        </w:rPr>
        <w:t xml:space="preserve"> sekseği </w:t>
      </w:r>
      <w:r w:rsidR="00A21BB5">
        <w:rPr>
          <w:sz w:val="24"/>
          <w:szCs w:val="24"/>
        </w:rPr>
        <w:t>uygulaması ile ilgili</w:t>
      </w:r>
      <w:r w:rsidR="003B4614">
        <w:rPr>
          <w:sz w:val="24"/>
          <w:szCs w:val="24"/>
        </w:rPr>
        <w:t xml:space="preserve"> deneyimler</w:t>
      </w:r>
      <w:r w:rsidR="00A21BB5">
        <w:rPr>
          <w:sz w:val="24"/>
          <w:szCs w:val="24"/>
        </w:rPr>
        <w:t>i incelendiğinde,</w:t>
      </w:r>
      <w:r w:rsidR="003B4614">
        <w:rPr>
          <w:sz w:val="24"/>
          <w:szCs w:val="24"/>
        </w:rPr>
        <w:t xml:space="preserve"> </w:t>
      </w:r>
      <w:r w:rsidR="00725B3F">
        <w:rPr>
          <w:sz w:val="24"/>
          <w:szCs w:val="24"/>
        </w:rPr>
        <w:t>kadınların tamamı rahatladıklarını</w:t>
      </w:r>
      <w:r w:rsidR="003B4614">
        <w:rPr>
          <w:sz w:val="24"/>
          <w:szCs w:val="24"/>
        </w:rPr>
        <w:t>,</w:t>
      </w:r>
      <w:r w:rsidR="00725B3F">
        <w:rPr>
          <w:sz w:val="24"/>
          <w:szCs w:val="24"/>
        </w:rPr>
        <w:t xml:space="preserve"> </w:t>
      </w:r>
      <w:proofErr w:type="gramStart"/>
      <w:r w:rsidR="00A64EEA" w:rsidRPr="00A64EEA">
        <w:rPr>
          <w:color w:val="000000" w:themeColor="text1"/>
          <w:sz w:val="24"/>
          <w:szCs w:val="24"/>
        </w:rPr>
        <w:t>%50</w:t>
      </w:r>
      <w:proofErr w:type="gramEnd"/>
      <w:r w:rsidR="00725B3F" w:rsidRPr="00A64EEA">
        <w:rPr>
          <w:color w:val="000000" w:themeColor="text1"/>
          <w:sz w:val="24"/>
          <w:szCs w:val="24"/>
        </w:rPr>
        <w:t xml:space="preserve"> </w:t>
      </w:r>
      <w:r w:rsidR="00725B3F">
        <w:rPr>
          <w:sz w:val="24"/>
          <w:szCs w:val="24"/>
        </w:rPr>
        <w:t>doğumunu</w:t>
      </w:r>
      <w:r w:rsidR="00497D10">
        <w:rPr>
          <w:sz w:val="24"/>
          <w:szCs w:val="24"/>
        </w:rPr>
        <w:t>n</w:t>
      </w:r>
      <w:r w:rsidR="00A21BB5">
        <w:rPr>
          <w:sz w:val="24"/>
          <w:szCs w:val="24"/>
        </w:rPr>
        <w:t xml:space="preserve"> hızlandığını, </w:t>
      </w:r>
      <w:r w:rsidR="00A64EEA">
        <w:rPr>
          <w:sz w:val="24"/>
          <w:szCs w:val="24"/>
        </w:rPr>
        <w:t>%3</w:t>
      </w:r>
      <w:r w:rsidR="00AF48D0">
        <w:rPr>
          <w:sz w:val="24"/>
          <w:szCs w:val="24"/>
        </w:rPr>
        <w:t>1</w:t>
      </w:r>
      <w:r w:rsidR="00A64EEA">
        <w:rPr>
          <w:sz w:val="24"/>
          <w:szCs w:val="24"/>
        </w:rPr>
        <w:t>,4</w:t>
      </w:r>
      <w:r w:rsidR="00A21BB5">
        <w:rPr>
          <w:sz w:val="24"/>
          <w:szCs w:val="24"/>
        </w:rPr>
        <w:t>’</w:t>
      </w:r>
      <w:r w:rsidR="00A64EEA">
        <w:rPr>
          <w:sz w:val="24"/>
          <w:szCs w:val="24"/>
        </w:rPr>
        <w:t>nün</w:t>
      </w:r>
      <w:r w:rsidR="00725B3F">
        <w:rPr>
          <w:sz w:val="24"/>
          <w:szCs w:val="24"/>
        </w:rPr>
        <w:t xml:space="preserve"> </w:t>
      </w:r>
      <w:r w:rsidR="00195340">
        <w:rPr>
          <w:sz w:val="24"/>
          <w:szCs w:val="24"/>
        </w:rPr>
        <w:t xml:space="preserve">hem doğumda etkili hem de faydalı olduğunu </w:t>
      </w:r>
      <w:r w:rsidR="00B76853">
        <w:rPr>
          <w:sz w:val="24"/>
          <w:szCs w:val="24"/>
        </w:rPr>
        <w:t>bildirmiştir</w:t>
      </w:r>
      <w:r w:rsidR="00195340">
        <w:rPr>
          <w:sz w:val="24"/>
          <w:szCs w:val="24"/>
        </w:rPr>
        <w:t>.</w:t>
      </w:r>
      <w:r w:rsidR="00B76853">
        <w:rPr>
          <w:sz w:val="24"/>
          <w:szCs w:val="24"/>
        </w:rPr>
        <w:t xml:space="preserve"> </w:t>
      </w:r>
      <w:r w:rsidR="00195340">
        <w:rPr>
          <w:sz w:val="24"/>
          <w:szCs w:val="24"/>
        </w:rPr>
        <w:t>Çalışmaya katılan kadınların</w:t>
      </w:r>
      <w:r>
        <w:rPr>
          <w:sz w:val="24"/>
          <w:szCs w:val="24"/>
        </w:rPr>
        <w:t xml:space="preserve"> tamamı</w:t>
      </w:r>
      <w:r w:rsidR="00195340">
        <w:rPr>
          <w:sz w:val="24"/>
          <w:szCs w:val="24"/>
        </w:rPr>
        <w:t xml:space="preserve"> doğum sekseği adımlarında</w:t>
      </w:r>
      <w:r w:rsidR="006B06DC">
        <w:rPr>
          <w:sz w:val="24"/>
          <w:szCs w:val="24"/>
        </w:rPr>
        <w:t>n</w:t>
      </w:r>
      <w:r>
        <w:rPr>
          <w:sz w:val="24"/>
          <w:szCs w:val="24"/>
        </w:rPr>
        <w:t xml:space="preserve"> </w:t>
      </w:r>
      <w:r w:rsidR="00195340">
        <w:rPr>
          <w:sz w:val="24"/>
          <w:szCs w:val="24"/>
        </w:rPr>
        <w:t xml:space="preserve">memnun </w:t>
      </w:r>
      <w:r w:rsidR="006B06DC">
        <w:rPr>
          <w:sz w:val="24"/>
          <w:szCs w:val="24"/>
        </w:rPr>
        <w:t>kaldıklarını</w:t>
      </w:r>
      <w:r w:rsidR="00195340">
        <w:rPr>
          <w:sz w:val="24"/>
          <w:szCs w:val="24"/>
        </w:rPr>
        <w:t xml:space="preserve">, </w:t>
      </w:r>
      <w:proofErr w:type="gramStart"/>
      <w:r w:rsidR="00195340">
        <w:rPr>
          <w:sz w:val="24"/>
          <w:szCs w:val="24"/>
        </w:rPr>
        <w:t>%</w:t>
      </w:r>
      <w:r w:rsidR="004C41C9">
        <w:rPr>
          <w:sz w:val="24"/>
          <w:szCs w:val="24"/>
        </w:rPr>
        <w:t>18,5</w:t>
      </w:r>
      <w:proofErr w:type="gramEnd"/>
      <w:r w:rsidR="00195340">
        <w:rPr>
          <w:sz w:val="24"/>
          <w:szCs w:val="24"/>
        </w:rPr>
        <w:t>’</w:t>
      </w:r>
      <w:r w:rsidR="004C41C9">
        <w:rPr>
          <w:sz w:val="24"/>
          <w:szCs w:val="24"/>
        </w:rPr>
        <w:t>i</w:t>
      </w:r>
      <w:r w:rsidR="00195340">
        <w:rPr>
          <w:sz w:val="24"/>
          <w:szCs w:val="24"/>
        </w:rPr>
        <w:t xml:space="preserve"> doğumun</w:t>
      </w:r>
      <w:r w:rsidR="00B76853">
        <w:rPr>
          <w:sz w:val="24"/>
          <w:szCs w:val="24"/>
        </w:rPr>
        <w:t>un</w:t>
      </w:r>
      <w:r w:rsidR="00195340">
        <w:rPr>
          <w:sz w:val="24"/>
          <w:szCs w:val="24"/>
        </w:rPr>
        <w:t xml:space="preserve"> kolaylaştığını, %</w:t>
      </w:r>
      <w:r w:rsidR="004C41C9">
        <w:rPr>
          <w:sz w:val="24"/>
          <w:szCs w:val="24"/>
        </w:rPr>
        <w:t>24</w:t>
      </w:r>
      <w:r w:rsidR="00195340">
        <w:rPr>
          <w:sz w:val="24"/>
          <w:szCs w:val="24"/>
        </w:rPr>
        <w:t>’</w:t>
      </w:r>
      <w:r w:rsidR="004C41C9">
        <w:rPr>
          <w:sz w:val="24"/>
          <w:szCs w:val="24"/>
        </w:rPr>
        <w:t>nün</w:t>
      </w:r>
      <w:r w:rsidR="00195340">
        <w:rPr>
          <w:sz w:val="24"/>
          <w:szCs w:val="24"/>
        </w:rPr>
        <w:t xml:space="preserve"> sancılarını</w:t>
      </w:r>
      <w:r w:rsidR="00B76853">
        <w:rPr>
          <w:sz w:val="24"/>
          <w:szCs w:val="24"/>
        </w:rPr>
        <w:t>n</w:t>
      </w:r>
      <w:r w:rsidR="00195340">
        <w:rPr>
          <w:sz w:val="24"/>
          <w:szCs w:val="24"/>
        </w:rPr>
        <w:t xml:space="preserve"> azalt</w:t>
      </w:r>
      <w:r w:rsidR="00B76853">
        <w:rPr>
          <w:sz w:val="24"/>
          <w:szCs w:val="24"/>
        </w:rPr>
        <w:t>ıl</w:t>
      </w:r>
      <w:r w:rsidR="00195340">
        <w:rPr>
          <w:sz w:val="24"/>
          <w:szCs w:val="24"/>
        </w:rPr>
        <w:t>masında etkili olduğunu ifade etmişlerdir</w:t>
      </w:r>
      <w:r w:rsidR="00680FA1">
        <w:rPr>
          <w:sz w:val="24"/>
          <w:szCs w:val="24"/>
        </w:rPr>
        <w:t xml:space="preserve"> (Şekil 11)</w:t>
      </w:r>
      <w:r w:rsidR="00353784">
        <w:rPr>
          <w:sz w:val="24"/>
          <w:szCs w:val="24"/>
        </w:rPr>
        <w:t>.</w:t>
      </w:r>
      <w:r w:rsidR="00B76853">
        <w:rPr>
          <w:sz w:val="24"/>
          <w:szCs w:val="24"/>
        </w:rPr>
        <w:t xml:space="preserve"> </w:t>
      </w:r>
      <w:r w:rsidR="00487235">
        <w:rPr>
          <w:sz w:val="24"/>
          <w:szCs w:val="24"/>
        </w:rPr>
        <w:t>K</w:t>
      </w:r>
      <w:r w:rsidR="00195340">
        <w:rPr>
          <w:sz w:val="24"/>
          <w:szCs w:val="24"/>
        </w:rPr>
        <w:t xml:space="preserve">adınların </w:t>
      </w:r>
      <w:proofErr w:type="gramStart"/>
      <w:r w:rsidR="00195340">
        <w:rPr>
          <w:sz w:val="24"/>
          <w:szCs w:val="24"/>
        </w:rPr>
        <w:t>%</w:t>
      </w:r>
      <w:r w:rsidR="004C41C9">
        <w:rPr>
          <w:sz w:val="24"/>
          <w:szCs w:val="24"/>
        </w:rPr>
        <w:t>92,5</w:t>
      </w:r>
      <w:proofErr w:type="gramEnd"/>
      <w:r w:rsidR="00195340">
        <w:rPr>
          <w:sz w:val="24"/>
          <w:szCs w:val="24"/>
        </w:rPr>
        <w:t>’</w:t>
      </w:r>
      <w:r w:rsidR="004C41C9">
        <w:rPr>
          <w:sz w:val="24"/>
          <w:szCs w:val="24"/>
        </w:rPr>
        <w:t>i</w:t>
      </w:r>
      <w:r w:rsidR="00195340">
        <w:rPr>
          <w:sz w:val="24"/>
          <w:szCs w:val="24"/>
        </w:rPr>
        <w:t xml:space="preserve"> bir sonraki doğumlarında kesinlikle doğum sekseği adımlarını tekrar uygulanmasını istediklerini </w:t>
      </w:r>
      <w:r w:rsidR="00F2628B">
        <w:rPr>
          <w:sz w:val="24"/>
          <w:szCs w:val="24"/>
        </w:rPr>
        <w:t>ve</w:t>
      </w:r>
      <w:r w:rsidR="00195340">
        <w:rPr>
          <w:sz w:val="24"/>
          <w:szCs w:val="24"/>
        </w:rPr>
        <w:t xml:space="preserve"> %</w:t>
      </w:r>
      <w:r w:rsidR="004C41C9">
        <w:rPr>
          <w:sz w:val="24"/>
          <w:szCs w:val="24"/>
        </w:rPr>
        <w:t>90,7</w:t>
      </w:r>
      <w:r w:rsidR="00F2628B">
        <w:rPr>
          <w:sz w:val="24"/>
          <w:szCs w:val="24"/>
        </w:rPr>
        <w:t>’</w:t>
      </w:r>
      <w:r w:rsidR="004C41C9">
        <w:rPr>
          <w:sz w:val="24"/>
          <w:szCs w:val="24"/>
        </w:rPr>
        <w:t>si</w:t>
      </w:r>
      <w:r w:rsidR="00F2628B">
        <w:rPr>
          <w:sz w:val="24"/>
          <w:szCs w:val="24"/>
        </w:rPr>
        <w:t xml:space="preserve"> </w:t>
      </w:r>
      <w:r w:rsidR="00B76853">
        <w:rPr>
          <w:sz w:val="24"/>
          <w:szCs w:val="24"/>
        </w:rPr>
        <w:t xml:space="preserve">bu </w:t>
      </w:r>
      <w:r w:rsidR="00F2628B">
        <w:rPr>
          <w:sz w:val="24"/>
          <w:szCs w:val="24"/>
        </w:rPr>
        <w:t>adımları</w:t>
      </w:r>
      <w:r w:rsidR="00195340">
        <w:rPr>
          <w:sz w:val="24"/>
          <w:szCs w:val="24"/>
        </w:rPr>
        <w:t xml:space="preserve"> başka gebelere</w:t>
      </w:r>
      <w:r w:rsidR="00B76853">
        <w:rPr>
          <w:sz w:val="24"/>
          <w:szCs w:val="24"/>
        </w:rPr>
        <w:t xml:space="preserve"> de</w:t>
      </w:r>
      <w:r w:rsidR="00195340">
        <w:rPr>
          <w:sz w:val="24"/>
          <w:szCs w:val="24"/>
        </w:rPr>
        <w:t xml:space="preserve"> kesinlikle </w:t>
      </w:r>
      <w:r w:rsidR="006B06DC">
        <w:rPr>
          <w:sz w:val="24"/>
          <w:szCs w:val="24"/>
        </w:rPr>
        <w:t xml:space="preserve">önereceklerini </w:t>
      </w:r>
      <w:r w:rsidR="00F2628B">
        <w:rPr>
          <w:sz w:val="24"/>
          <w:szCs w:val="24"/>
        </w:rPr>
        <w:t>söylemiş</w:t>
      </w:r>
      <w:r w:rsidR="00B76853">
        <w:rPr>
          <w:sz w:val="24"/>
          <w:szCs w:val="24"/>
        </w:rPr>
        <w:t>lerd</w:t>
      </w:r>
      <w:r w:rsidR="00F2628B">
        <w:rPr>
          <w:sz w:val="24"/>
          <w:szCs w:val="24"/>
        </w:rPr>
        <w:t>ir</w:t>
      </w:r>
      <w:r w:rsidR="00680FA1">
        <w:rPr>
          <w:sz w:val="24"/>
          <w:szCs w:val="24"/>
        </w:rPr>
        <w:t xml:space="preserve"> (Şekil 12)</w:t>
      </w:r>
      <w:r w:rsidR="00195340">
        <w:rPr>
          <w:sz w:val="24"/>
          <w:szCs w:val="24"/>
        </w:rPr>
        <w:t>.</w:t>
      </w:r>
    </w:p>
    <w:p w14:paraId="00F185CA" w14:textId="72272FC6" w:rsidR="00195340" w:rsidRDefault="00B76853" w:rsidP="006B3BF4">
      <w:pPr>
        <w:spacing w:after="120" w:line="360" w:lineRule="auto"/>
        <w:ind w:firstLine="567"/>
        <w:rPr>
          <w:sz w:val="24"/>
          <w:szCs w:val="24"/>
        </w:rPr>
      </w:pPr>
      <w:r>
        <w:rPr>
          <w:sz w:val="24"/>
          <w:szCs w:val="24"/>
        </w:rPr>
        <w:t>Müdaha</w:t>
      </w:r>
      <w:r w:rsidR="004C41C9">
        <w:rPr>
          <w:sz w:val="24"/>
          <w:szCs w:val="24"/>
        </w:rPr>
        <w:t>le</w:t>
      </w:r>
      <w:r>
        <w:rPr>
          <w:sz w:val="24"/>
          <w:szCs w:val="24"/>
        </w:rPr>
        <w:t xml:space="preserve"> grubundaki k</w:t>
      </w:r>
      <w:r w:rsidR="00195340">
        <w:rPr>
          <w:sz w:val="24"/>
          <w:szCs w:val="24"/>
        </w:rPr>
        <w:t xml:space="preserve">adınların tamamı doğum sekseği adımlarının sürelerini yeterli </w:t>
      </w:r>
      <w:r w:rsidR="00FF50B9">
        <w:rPr>
          <w:sz w:val="24"/>
          <w:szCs w:val="24"/>
        </w:rPr>
        <w:t xml:space="preserve">bulduklarını </w:t>
      </w:r>
      <w:r w:rsidR="00A549D5">
        <w:rPr>
          <w:sz w:val="24"/>
          <w:szCs w:val="24"/>
        </w:rPr>
        <w:t>ifade etmiş,</w:t>
      </w:r>
      <w:r w:rsidR="007576D1">
        <w:rPr>
          <w:sz w:val="24"/>
          <w:szCs w:val="24"/>
        </w:rPr>
        <w:t xml:space="preserve"> </w:t>
      </w:r>
      <w:proofErr w:type="gramStart"/>
      <w:r w:rsidR="00195340">
        <w:rPr>
          <w:sz w:val="24"/>
          <w:szCs w:val="24"/>
        </w:rPr>
        <w:t>%</w:t>
      </w:r>
      <w:r w:rsidR="004C41C9">
        <w:rPr>
          <w:sz w:val="24"/>
          <w:szCs w:val="24"/>
        </w:rPr>
        <w:t>37</w:t>
      </w:r>
      <w:proofErr w:type="gramEnd"/>
      <w:r>
        <w:rPr>
          <w:sz w:val="24"/>
          <w:szCs w:val="24"/>
        </w:rPr>
        <w:t>’</w:t>
      </w:r>
      <w:r w:rsidR="004C41C9">
        <w:rPr>
          <w:sz w:val="24"/>
          <w:szCs w:val="24"/>
        </w:rPr>
        <w:t>s</w:t>
      </w:r>
      <w:r>
        <w:rPr>
          <w:sz w:val="24"/>
          <w:szCs w:val="24"/>
        </w:rPr>
        <w:t>i</w:t>
      </w:r>
      <w:r w:rsidR="00195340">
        <w:rPr>
          <w:sz w:val="24"/>
          <w:szCs w:val="24"/>
        </w:rPr>
        <w:t xml:space="preserve"> adımları uygularken zorlandıklarını,</w:t>
      </w:r>
      <w:r w:rsidR="00EB617C">
        <w:rPr>
          <w:sz w:val="24"/>
          <w:szCs w:val="24"/>
        </w:rPr>
        <w:t xml:space="preserve"> %</w:t>
      </w:r>
      <w:r w:rsidR="004C41C9">
        <w:rPr>
          <w:sz w:val="24"/>
          <w:szCs w:val="24"/>
        </w:rPr>
        <w:t>63</w:t>
      </w:r>
      <w:r w:rsidR="00EB617C">
        <w:rPr>
          <w:sz w:val="24"/>
          <w:szCs w:val="24"/>
        </w:rPr>
        <w:t>’</w:t>
      </w:r>
      <w:r w:rsidR="004C41C9">
        <w:rPr>
          <w:sz w:val="24"/>
          <w:szCs w:val="24"/>
        </w:rPr>
        <w:t>ü</w:t>
      </w:r>
      <w:r w:rsidR="00EB617C">
        <w:rPr>
          <w:sz w:val="24"/>
          <w:szCs w:val="24"/>
        </w:rPr>
        <w:t xml:space="preserve"> zorlanmadığını ve doğum sekseği adımlarında zorlanan kadınların %</w:t>
      </w:r>
      <w:r w:rsidR="004C41C9">
        <w:rPr>
          <w:sz w:val="24"/>
          <w:szCs w:val="24"/>
        </w:rPr>
        <w:t>11,1</w:t>
      </w:r>
      <w:r w:rsidR="00EB617C">
        <w:rPr>
          <w:sz w:val="24"/>
          <w:szCs w:val="24"/>
        </w:rPr>
        <w:t>’inin sancıları arttığı sırada adımları uygulamakta zorluk çekti</w:t>
      </w:r>
      <w:r w:rsidR="00FF50B9">
        <w:rPr>
          <w:sz w:val="24"/>
          <w:szCs w:val="24"/>
        </w:rPr>
        <w:t>klerini</w:t>
      </w:r>
      <w:r w:rsidR="00EB617C">
        <w:rPr>
          <w:sz w:val="24"/>
          <w:szCs w:val="24"/>
        </w:rPr>
        <w:t>, %</w:t>
      </w:r>
      <w:r w:rsidR="004C41C9">
        <w:rPr>
          <w:sz w:val="24"/>
          <w:szCs w:val="24"/>
        </w:rPr>
        <w:t>24</w:t>
      </w:r>
      <w:r w:rsidR="00EB617C">
        <w:rPr>
          <w:sz w:val="24"/>
          <w:szCs w:val="24"/>
        </w:rPr>
        <w:t>’</w:t>
      </w:r>
      <w:r w:rsidR="004C41C9">
        <w:rPr>
          <w:sz w:val="24"/>
          <w:szCs w:val="24"/>
        </w:rPr>
        <w:t>nün</w:t>
      </w:r>
      <w:r w:rsidR="00EB617C">
        <w:rPr>
          <w:sz w:val="24"/>
          <w:szCs w:val="24"/>
        </w:rPr>
        <w:t xml:space="preserve"> ise </w:t>
      </w:r>
      <w:r>
        <w:rPr>
          <w:sz w:val="24"/>
          <w:szCs w:val="24"/>
        </w:rPr>
        <w:t>travayın ilerleyen döneminde</w:t>
      </w:r>
      <w:r w:rsidR="00EB617C">
        <w:rPr>
          <w:sz w:val="24"/>
          <w:szCs w:val="24"/>
        </w:rPr>
        <w:t xml:space="preserve"> hareketleri yapmakta zorluk yaşadı</w:t>
      </w:r>
      <w:r>
        <w:rPr>
          <w:sz w:val="24"/>
          <w:szCs w:val="24"/>
        </w:rPr>
        <w:t>kl</w:t>
      </w:r>
      <w:r w:rsidR="00FF50B9">
        <w:rPr>
          <w:sz w:val="24"/>
          <w:szCs w:val="24"/>
        </w:rPr>
        <w:t>a</w:t>
      </w:r>
      <w:r>
        <w:rPr>
          <w:sz w:val="24"/>
          <w:szCs w:val="24"/>
        </w:rPr>
        <w:t>rı</w:t>
      </w:r>
      <w:r w:rsidR="00EB617C">
        <w:rPr>
          <w:sz w:val="24"/>
          <w:szCs w:val="24"/>
        </w:rPr>
        <w:t>nı belirtmiş</w:t>
      </w:r>
      <w:r>
        <w:rPr>
          <w:sz w:val="24"/>
          <w:szCs w:val="24"/>
        </w:rPr>
        <w:t>lerd</w:t>
      </w:r>
      <w:r w:rsidR="00EB617C">
        <w:rPr>
          <w:sz w:val="24"/>
          <w:szCs w:val="24"/>
        </w:rPr>
        <w:t>ir</w:t>
      </w:r>
      <w:r w:rsidR="00353784">
        <w:rPr>
          <w:sz w:val="24"/>
          <w:szCs w:val="24"/>
        </w:rPr>
        <w:t>.</w:t>
      </w:r>
    </w:p>
    <w:p w14:paraId="4CA63A93" w14:textId="74E41B7D" w:rsidR="00430287" w:rsidRDefault="00A77E84" w:rsidP="00934DBF">
      <w:pPr>
        <w:spacing w:after="120" w:line="360" w:lineRule="auto"/>
        <w:ind w:firstLine="567"/>
        <w:rPr>
          <w:sz w:val="24"/>
          <w:szCs w:val="24"/>
        </w:rPr>
      </w:pPr>
      <w:r w:rsidRPr="00A77E84">
        <w:rPr>
          <w:sz w:val="24"/>
          <w:szCs w:val="24"/>
        </w:rPr>
        <w:t>Müdaha</w:t>
      </w:r>
      <w:r w:rsidR="00AF48D0">
        <w:rPr>
          <w:sz w:val="24"/>
          <w:szCs w:val="24"/>
        </w:rPr>
        <w:t>le</w:t>
      </w:r>
      <w:r w:rsidRPr="00A77E84">
        <w:rPr>
          <w:sz w:val="24"/>
          <w:szCs w:val="24"/>
        </w:rPr>
        <w:t xml:space="preserve"> grubundaki kadınların </w:t>
      </w:r>
      <w:proofErr w:type="gramStart"/>
      <w:r>
        <w:rPr>
          <w:sz w:val="24"/>
          <w:szCs w:val="24"/>
        </w:rPr>
        <w:t>%</w:t>
      </w:r>
      <w:r w:rsidR="004C41C9">
        <w:rPr>
          <w:sz w:val="24"/>
          <w:szCs w:val="24"/>
        </w:rPr>
        <w:t>88</w:t>
      </w:r>
      <w:r>
        <w:rPr>
          <w:sz w:val="24"/>
          <w:szCs w:val="24"/>
        </w:rPr>
        <w:t>,</w:t>
      </w:r>
      <w:r w:rsidR="004C41C9">
        <w:rPr>
          <w:sz w:val="24"/>
          <w:szCs w:val="24"/>
        </w:rPr>
        <w:t>8</w:t>
      </w:r>
      <w:proofErr w:type="gramEnd"/>
      <w:r>
        <w:rPr>
          <w:sz w:val="24"/>
          <w:szCs w:val="24"/>
        </w:rPr>
        <w:t xml:space="preserve">’ü doğum </w:t>
      </w:r>
      <w:r w:rsidR="00EB617C">
        <w:rPr>
          <w:sz w:val="24"/>
          <w:szCs w:val="24"/>
        </w:rPr>
        <w:t>sekseği adımlarının uygulamasında uygulanan egzersizler</w:t>
      </w:r>
      <w:r>
        <w:rPr>
          <w:sz w:val="24"/>
          <w:szCs w:val="24"/>
        </w:rPr>
        <w:t xml:space="preserve">in kendilerini çok rahatlattığını, </w:t>
      </w:r>
      <w:r w:rsidR="00EB617C">
        <w:rPr>
          <w:sz w:val="24"/>
          <w:szCs w:val="24"/>
        </w:rPr>
        <w:t>%</w:t>
      </w:r>
      <w:r w:rsidR="004C41C9">
        <w:rPr>
          <w:sz w:val="24"/>
          <w:szCs w:val="24"/>
        </w:rPr>
        <w:t>57</w:t>
      </w:r>
      <w:r w:rsidR="00EB617C">
        <w:rPr>
          <w:sz w:val="24"/>
          <w:szCs w:val="24"/>
        </w:rPr>
        <w:t>,</w:t>
      </w:r>
      <w:r w:rsidR="004C41C9">
        <w:rPr>
          <w:sz w:val="24"/>
          <w:szCs w:val="24"/>
        </w:rPr>
        <w:t>4</w:t>
      </w:r>
      <w:r w:rsidR="00EB617C">
        <w:rPr>
          <w:sz w:val="24"/>
          <w:szCs w:val="24"/>
        </w:rPr>
        <w:t>’</w:t>
      </w:r>
      <w:r w:rsidR="004C41C9">
        <w:rPr>
          <w:sz w:val="24"/>
          <w:szCs w:val="24"/>
        </w:rPr>
        <w:t>ü</w:t>
      </w:r>
      <w:r w:rsidR="00AF48D0">
        <w:rPr>
          <w:sz w:val="24"/>
          <w:szCs w:val="24"/>
        </w:rPr>
        <w:t xml:space="preserve"> </w:t>
      </w:r>
      <w:r w:rsidR="00EB617C">
        <w:rPr>
          <w:sz w:val="24"/>
          <w:szCs w:val="24"/>
        </w:rPr>
        <w:t>rahatlama</w:t>
      </w:r>
      <w:r>
        <w:rPr>
          <w:sz w:val="24"/>
          <w:szCs w:val="24"/>
        </w:rPr>
        <w:t>sına</w:t>
      </w:r>
      <w:r w:rsidR="00EB617C">
        <w:rPr>
          <w:sz w:val="24"/>
          <w:szCs w:val="24"/>
        </w:rPr>
        <w:t xml:space="preserve"> yardımcı oldu</w:t>
      </w:r>
      <w:r w:rsidR="007576D1">
        <w:rPr>
          <w:sz w:val="24"/>
          <w:szCs w:val="24"/>
        </w:rPr>
        <w:t>ğunu ve</w:t>
      </w:r>
      <w:r w:rsidR="00EB617C">
        <w:rPr>
          <w:sz w:val="24"/>
          <w:szCs w:val="24"/>
        </w:rPr>
        <w:t xml:space="preserve"> %</w:t>
      </w:r>
      <w:r w:rsidR="004C41C9">
        <w:rPr>
          <w:sz w:val="24"/>
          <w:szCs w:val="24"/>
        </w:rPr>
        <w:t>24</w:t>
      </w:r>
      <w:r w:rsidR="00EB617C">
        <w:rPr>
          <w:sz w:val="24"/>
          <w:szCs w:val="24"/>
        </w:rPr>
        <w:t>’</w:t>
      </w:r>
      <w:r w:rsidR="004C41C9">
        <w:rPr>
          <w:sz w:val="24"/>
          <w:szCs w:val="24"/>
        </w:rPr>
        <w:t>ü</w:t>
      </w:r>
      <w:r w:rsidR="00EB617C">
        <w:rPr>
          <w:sz w:val="24"/>
          <w:szCs w:val="24"/>
        </w:rPr>
        <w:t xml:space="preserve"> bilinçli </w:t>
      </w:r>
      <w:r w:rsidR="00311FED">
        <w:rPr>
          <w:sz w:val="24"/>
          <w:szCs w:val="24"/>
        </w:rPr>
        <w:t xml:space="preserve">davranmalarını </w:t>
      </w:r>
      <w:r w:rsidR="00EB617C">
        <w:rPr>
          <w:sz w:val="24"/>
          <w:szCs w:val="24"/>
        </w:rPr>
        <w:t>sağladı</w:t>
      </w:r>
      <w:r>
        <w:rPr>
          <w:sz w:val="24"/>
          <w:szCs w:val="24"/>
        </w:rPr>
        <w:t>ğını bildirmişlerdir</w:t>
      </w:r>
      <w:r w:rsidR="00353784">
        <w:rPr>
          <w:sz w:val="24"/>
          <w:szCs w:val="24"/>
        </w:rPr>
        <w:t>.</w:t>
      </w:r>
    </w:p>
    <w:p w14:paraId="2021E8FB" w14:textId="286EFCA4" w:rsidR="00430287" w:rsidRDefault="00430287" w:rsidP="00934DBF">
      <w:pPr>
        <w:spacing w:after="120" w:line="360" w:lineRule="auto"/>
        <w:ind w:firstLine="567"/>
        <w:rPr>
          <w:sz w:val="24"/>
          <w:szCs w:val="24"/>
        </w:rPr>
      </w:pPr>
      <w:r>
        <w:rPr>
          <w:sz w:val="24"/>
          <w:szCs w:val="24"/>
        </w:rPr>
        <w:t xml:space="preserve">Çalışmaya </w:t>
      </w:r>
      <w:r w:rsidR="00A77E84">
        <w:rPr>
          <w:sz w:val="24"/>
          <w:szCs w:val="24"/>
        </w:rPr>
        <w:t xml:space="preserve">müdahale grubunda </w:t>
      </w:r>
      <w:r>
        <w:rPr>
          <w:sz w:val="24"/>
          <w:szCs w:val="24"/>
        </w:rPr>
        <w:t>katılan kadınların doğum sekseği adımlarını uygularken herhangi bir rahatsızlık yaşayıp yaşamadı</w:t>
      </w:r>
      <w:r w:rsidR="00A77E84">
        <w:rPr>
          <w:sz w:val="24"/>
          <w:szCs w:val="24"/>
        </w:rPr>
        <w:t>kları sorulduğunda,</w:t>
      </w:r>
      <w:r>
        <w:rPr>
          <w:sz w:val="24"/>
          <w:szCs w:val="24"/>
        </w:rPr>
        <w:t xml:space="preserve"> </w:t>
      </w:r>
      <w:proofErr w:type="gramStart"/>
      <w:r>
        <w:rPr>
          <w:sz w:val="24"/>
          <w:szCs w:val="24"/>
        </w:rPr>
        <w:t>%</w:t>
      </w:r>
      <w:r w:rsidR="004C41C9">
        <w:rPr>
          <w:sz w:val="24"/>
          <w:szCs w:val="24"/>
        </w:rPr>
        <w:t>61</w:t>
      </w:r>
      <w:r w:rsidR="00173FC4">
        <w:rPr>
          <w:sz w:val="24"/>
          <w:szCs w:val="24"/>
        </w:rPr>
        <w:t>,</w:t>
      </w:r>
      <w:r w:rsidR="004C41C9">
        <w:rPr>
          <w:sz w:val="24"/>
          <w:szCs w:val="24"/>
        </w:rPr>
        <w:t>1</w:t>
      </w:r>
      <w:proofErr w:type="gramEnd"/>
      <w:r w:rsidR="00A77E84">
        <w:rPr>
          <w:sz w:val="24"/>
          <w:szCs w:val="24"/>
        </w:rPr>
        <w:t>’i</w:t>
      </w:r>
      <w:r>
        <w:rPr>
          <w:sz w:val="24"/>
          <w:szCs w:val="24"/>
        </w:rPr>
        <w:t xml:space="preserve"> herhangi bir rahatsızlık </w:t>
      </w:r>
      <w:r>
        <w:rPr>
          <w:sz w:val="24"/>
          <w:szCs w:val="24"/>
        </w:rPr>
        <w:lastRenderedPageBreak/>
        <w:t>yaşamadıklarını, %</w:t>
      </w:r>
      <w:r w:rsidR="004C41C9">
        <w:rPr>
          <w:sz w:val="24"/>
          <w:szCs w:val="24"/>
        </w:rPr>
        <w:t>27,7</w:t>
      </w:r>
      <w:r w:rsidR="00F2628B">
        <w:rPr>
          <w:sz w:val="24"/>
          <w:szCs w:val="24"/>
        </w:rPr>
        <w:t>’</w:t>
      </w:r>
      <w:r w:rsidR="00AF48D0">
        <w:rPr>
          <w:sz w:val="24"/>
          <w:szCs w:val="24"/>
        </w:rPr>
        <w:t>si</w:t>
      </w:r>
      <w:r w:rsidR="00F2628B">
        <w:rPr>
          <w:sz w:val="24"/>
          <w:szCs w:val="24"/>
        </w:rPr>
        <w:t xml:space="preserve"> adımları uygularken </w:t>
      </w:r>
      <w:r>
        <w:rPr>
          <w:sz w:val="24"/>
          <w:szCs w:val="24"/>
        </w:rPr>
        <w:t>yorgunluk hissettiklerini, %</w:t>
      </w:r>
      <w:r w:rsidR="004C41C9">
        <w:rPr>
          <w:sz w:val="24"/>
          <w:szCs w:val="24"/>
        </w:rPr>
        <w:t>7,4</w:t>
      </w:r>
      <w:r w:rsidR="00F2628B">
        <w:rPr>
          <w:sz w:val="24"/>
          <w:szCs w:val="24"/>
        </w:rPr>
        <w:t>’</w:t>
      </w:r>
      <w:r w:rsidR="00AF48D0">
        <w:rPr>
          <w:sz w:val="24"/>
          <w:szCs w:val="24"/>
        </w:rPr>
        <w:t>ü</w:t>
      </w:r>
      <w:r w:rsidR="00F2628B">
        <w:rPr>
          <w:sz w:val="24"/>
          <w:szCs w:val="24"/>
        </w:rPr>
        <w:t xml:space="preserve"> </w:t>
      </w:r>
      <w:r>
        <w:rPr>
          <w:sz w:val="24"/>
          <w:szCs w:val="24"/>
        </w:rPr>
        <w:t xml:space="preserve">ara ara mide bulantısı </w:t>
      </w:r>
      <w:r w:rsidR="00204D8B">
        <w:rPr>
          <w:sz w:val="24"/>
          <w:szCs w:val="24"/>
        </w:rPr>
        <w:t xml:space="preserve">yaşadıklarını </w:t>
      </w:r>
      <w:r w:rsidR="00F2628B">
        <w:rPr>
          <w:sz w:val="24"/>
          <w:szCs w:val="24"/>
        </w:rPr>
        <w:t xml:space="preserve">ve </w:t>
      </w:r>
      <w:r>
        <w:rPr>
          <w:sz w:val="24"/>
          <w:szCs w:val="24"/>
        </w:rPr>
        <w:t>%1,</w:t>
      </w:r>
      <w:r w:rsidR="004C41C9">
        <w:rPr>
          <w:sz w:val="24"/>
          <w:szCs w:val="24"/>
        </w:rPr>
        <w:t>8</w:t>
      </w:r>
      <w:r w:rsidR="00F2628B">
        <w:rPr>
          <w:sz w:val="24"/>
          <w:szCs w:val="24"/>
        </w:rPr>
        <w:t>’</w:t>
      </w:r>
      <w:r w:rsidR="004C41C9">
        <w:rPr>
          <w:sz w:val="24"/>
          <w:szCs w:val="24"/>
        </w:rPr>
        <w:t>i</w:t>
      </w:r>
      <w:r>
        <w:rPr>
          <w:sz w:val="24"/>
          <w:szCs w:val="24"/>
        </w:rPr>
        <w:t xml:space="preserve"> baş dönmesi yaşadı</w:t>
      </w:r>
      <w:r w:rsidR="00D90BBE">
        <w:rPr>
          <w:sz w:val="24"/>
          <w:szCs w:val="24"/>
        </w:rPr>
        <w:t>klarını</w:t>
      </w:r>
      <w:r>
        <w:rPr>
          <w:sz w:val="24"/>
          <w:szCs w:val="24"/>
        </w:rPr>
        <w:t xml:space="preserve"> </w:t>
      </w:r>
      <w:r w:rsidR="006A0F2C">
        <w:rPr>
          <w:sz w:val="24"/>
          <w:szCs w:val="24"/>
        </w:rPr>
        <w:t>bildir</w:t>
      </w:r>
      <w:r w:rsidR="007576D1">
        <w:rPr>
          <w:sz w:val="24"/>
          <w:szCs w:val="24"/>
        </w:rPr>
        <w:t>miş</w:t>
      </w:r>
      <w:r w:rsidR="006A0F2C">
        <w:rPr>
          <w:sz w:val="24"/>
          <w:szCs w:val="24"/>
        </w:rPr>
        <w:t>lerd</w:t>
      </w:r>
      <w:r w:rsidR="007576D1">
        <w:rPr>
          <w:sz w:val="24"/>
          <w:szCs w:val="24"/>
        </w:rPr>
        <w:t>ir</w:t>
      </w:r>
      <w:r w:rsidR="00353784">
        <w:rPr>
          <w:sz w:val="24"/>
          <w:szCs w:val="24"/>
        </w:rPr>
        <w:t>.</w:t>
      </w:r>
    </w:p>
    <w:p w14:paraId="4FF3A060" w14:textId="2F02F74D" w:rsidR="00A309B6" w:rsidRPr="001E25C0" w:rsidRDefault="00430287" w:rsidP="006B3BF4">
      <w:pPr>
        <w:spacing w:after="120" w:line="360" w:lineRule="auto"/>
        <w:ind w:firstLine="567"/>
        <w:rPr>
          <w:rFonts w:eastAsia="Times New Roman"/>
          <w:sz w:val="24"/>
          <w:szCs w:val="24"/>
        </w:rPr>
      </w:pPr>
      <w:r w:rsidRPr="001E25C0">
        <w:rPr>
          <w:sz w:val="24"/>
          <w:szCs w:val="24"/>
        </w:rPr>
        <w:t>Doğum sekseği adımları uygulanan kadınların en çok beğendiği adımlar sırayla ile</w:t>
      </w:r>
      <w:r w:rsidR="00A309B6" w:rsidRPr="001E25C0">
        <w:rPr>
          <w:sz w:val="24"/>
          <w:szCs w:val="24"/>
        </w:rPr>
        <w:t xml:space="preserve"> birin</w:t>
      </w:r>
      <w:r w:rsidR="0061468E" w:rsidRPr="001E25C0">
        <w:rPr>
          <w:sz w:val="24"/>
          <w:szCs w:val="24"/>
        </w:rPr>
        <w:t>c</w:t>
      </w:r>
      <w:r w:rsidR="00A309B6" w:rsidRPr="001E25C0">
        <w:rPr>
          <w:sz w:val="24"/>
          <w:szCs w:val="24"/>
        </w:rPr>
        <w:t>i a</w:t>
      </w:r>
      <w:r w:rsidR="001E25C0">
        <w:rPr>
          <w:sz w:val="24"/>
          <w:szCs w:val="24"/>
        </w:rPr>
        <w:t>dım</w:t>
      </w:r>
      <w:r w:rsidR="00A309B6" w:rsidRPr="001E25C0">
        <w:rPr>
          <w:sz w:val="24"/>
          <w:szCs w:val="24"/>
        </w:rPr>
        <w:t xml:space="preserve"> </w:t>
      </w:r>
      <w:r w:rsidRPr="001E25C0">
        <w:rPr>
          <w:sz w:val="24"/>
          <w:szCs w:val="24"/>
        </w:rPr>
        <w:t>mobili</w:t>
      </w:r>
      <w:r w:rsidR="001E25C0">
        <w:rPr>
          <w:sz w:val="24"/>
          <w:szCs w:val="24"/>
        </w:rPr>
        <w:t>sazyon</w:t>
      </w:r>
      <w:r w:rsidR="006327B8" w:rsidRPr="001E25C0">
        <w:rPr>
          <w:sz w:val="24"/>
          <w:szCs w:val="24"/>
        </w:rPr>
        <w:t xml:space="preserve"> </w:t>
      </w:r>
      <w:r w:rsidR="006327B8" w:rsidRPr="001E25C0">
        <w:rPr>
          <w:color w:val="000000" w:themeColor="text1"/>
          <w:sz w:val="24"/>
          <w:szCs w:val="24"/>
        </w:rPr>
        <w:t>(</w:t>
      </w:r>
      <w:proofErr w:type="gramStart"/>
      <w:r w:rsidR="006327B8" w:rsidRPr="001E25C0">
        <w:rPr>
          <w:color w:val="000000" w:themeColor="text1"/>
          <w:sz w:val="24"/>
          <w:szCs w:val="24"/>
        </w:rPr>
        <w:t>%</w:t>
      </w:r>
      <w:r w:rsidR="004C41C9" w:rsidRPr="001E25C0">
        <w:rPr>
          <w:color w:val="000000" w:themeColor="text1"/>
          <w:sz w:val="24"/>
          <w:szCs w:val="24"/>
        </w:rPr>
        <w:t>8</w:t>
      </w:r>
      <w:r w:rsidR="00267F7A" w:rsidRPr="001E25C0">
        <w:rPr>
          <w:color w:val="000000" w:themeColor="text1"/>
          <w:sz w:val="24"/>
          <w:szCs w:val="24"/>
        </w:rPr>
        <w:t>5</w:t>
      </w:r>
      <w:proofErr w:type="gramEnd"/>
      <w:r w:rsidR="006327B8" w:rsidRPr="001E25C0">
        <w:rPr>
          <w:color w:val="000000" w:themeColor="text1"/>
          <w:sz w:val="24"/>
          <w:szCs w:val="24"/>
        </w:rPr>
        <w:t>)</w:t>
      </w:r>
      <w:r w:rsidRPr="001E25C0">
        <w:rPr>
          <w:color w:val="000000" w:themeColor="text1"/>
          <w:sz w:val="24"/>
          <w:szCs w:val="24"/>
        </w:rPr>
        <w:t xml:space="preserve">, </w:t>
      </w:r>
      <w:r w:rsidR="00A309B6" w:rsidRPr="001E25C0">
        <w:rPr>
          <w:color w:val="000000" w:themeColor="text1"/>
          <w:sz w:val="24"/>
          <w:szCs w:val="24"/>
        </w:rPr>
        <w:t>altıncı a</w:t>
      </w:r>
      <w:r w:rsidR="001E25C0">
        <w:rPr>
          <w:color w:val="000000" w:themeColor="text1"/>
          <w:sz w:val="24"/>
          <w:szCs w:val="24"/>
        </w:rPr>
        <w:t>dım</w:t>
      </w:r>
      <w:r w:rsidRPr="001E25C0">
        <w:rPr>
          <w:color w:val="000000" w:themeColor="text1"/>
          <w:sz w:val="24"/>
          <w:szCs w:val="24"/>
        </w:rPr>
        <w:t xml:space="preserve"> </w:t>
      </w:r>
      <w:r w:rsidR="001E25C0">
        <w:rPr>
          <w:color w:val="000000" w:themeColor="text1"/>
          <w:sz w:val="24"/>
          <w:szCs w:val="24"/>
        </w:rPr>
        <w:t xml:space="preserve">doğum topu </w:t>
      </w:r>
      <w:r w:rsidR="006327B8" w:rsidRPr="001E25C0">
        <w:rPr>
          <w:color w:val="000000" w:themeColor="text1"/>
          <w:sz w:val="24"/>
          <w:szCs w:val="24"/>
        </w:rPr>
        <w:t>(%</w:t>
      </w:r>
      <w:r w:rsidR="004C41C9" w:rsidRPr="001E25C0">
        <w:rPr>
          <w:color w:val="000000" w:themeColor="text1"/>
          <w:sz w:val="24"/>
          <w:szCs w:val="24"/>
        </w:rPr>
        <w:t>81,4</w:t>
      </w:r>
      <w:r w:rsidR="006327B8" w:rsidRPr="001E25C0">
        <w:rPr>
          <w:color w:val="000000" w:themeColor="text1"/>
          <w:sz w:val="24"/>
          <w:szCs w:val="24"/>
        </w:rPr>
        <w:t>)</w:t>
      </w:r>
      <w:r w:rsidRPr="001E25C0">
        <w:rPr>
          <w:color w:val="000000" w:themeColor="text1"/>
          <w:sz w:val="24"/>
          <w:szCs w:val="24"/>
        </w:rPr>
        <w:t xml:space="preserve">, </w:t>
      </w:r>
      <w:r w:rsidR="00A309B6" w:rsidRPr="001E25C0">
        <w:rPr>
          <w:color w:val="000000" w:themeColor="text1"/>
          <w:sz w:val="24"/>
          <w:szCs w:val="24"/>
        </w:rPr>
        <w:t>ikinci a</w:t>
      </w:r>
      <w:r w:rsidR="001E25C0">
        <w:rPr>
          <w:color w:val="000000" w:themeColor="text1"/>
          <w:sz w:val="24"/>
          <w:szCs w:val="24"/>
        </w:rPr>
        <w:t>dım</w:t>
      </w:r>
      <w:r w:rsidR="00A309B6" w:rsidRPr="001E25C0">
        <w:rPr>
          <w:color w:val="000000" w:themeColor="text1"/>
          <w:sz w:val="24"/>
          <w:szCs w:val="24"/>
        </w:rPr>
        <w:t xml:space="preserve"> </w:t>
      </w:r>
      <w:r w:rsidR="001E25C0">
        <w:rPr>
          <w:color w:val="000000" w:themeColor="text1"/>
          <w:sz w:val="24"/>
          <w:szCs w:val="24"/>
        </w:rPr>
        <w:t>doğum taburesi</w:t>
      </w:r>
      <w:r w:rsidR="006327B8" w:rsidRPr="001E25C0">
        <w:rPr>
          <w:color w:val="000000" w:themeColor="text1"/>
          <w:sz w:val="24"/>
          <w:szCs w:val="24"/>
        </w:rPr>
        <w:t xml:space="preserve"> (%</w:t>
      </w:r>
      <w:r w:rsidR="004C41C9" w:rsidRPr="001E25C0">
        <w:rPr>
          <w:color w:val="000000" w:themeColor="text1"/>
          <w:sz w:val="24"/>
          <w:szCs w:val="24"/>
        </w:rPr>
        <w:t>77,7</w:t>
      </w:r>
      <w:r w:rsidR="006327B8" w:rsidRPr="001E25C0">
        <w:rPr>
          <w:color w:val="000000" w:themeColor="text1"/>
          <w:sz w:val="24"/>
          <w:szCs w:val="24"/>
        </w:rPr>
        <w:t>)</w:t>
      </w:r>
      <w:r w:rsidRPr="001E25C0">
        <w:rPr>
          <w:color w:val="000000" w:themeColor="text1"/>
          <w:sz w:val="24"/>
          <w:szCs w:val="24"/>
        </w:rPr>
        <w:t>,</w:t>
      </w:r>
      <w:r w:rsidR="00A309B6" w:rsidRPr="001E25C0">
        <w:rPr>
          <w:color w:val="000000" w:themeColor="text1"/>
          <w:sz w:val="24"/>
          <w:szCs w:val="24"/>
        </w:rPr>
        <w:t xml:space="preserve"> </w:t>
      </w:r>
      <w:r w:rsidR="00A309B6" w:rsidRPr="001E25C0">
        <w:rPr>
          <w:sz w:val="24"/>
          <w:szCs w:val="24"/>
        </w:rPr>
        <w:t>yedinci a</w:t>
      </w:r>
      <w:r w:rsidR="001E25C0">
        <w:rPr>
          <w:sz w:val="24"/>
          <w:szCs w:val="24"/>
        </w:rPr>
        <w:t>dım</w:t>
      </w:r>
      <w:r w:rsidR="00A309B6" w:rsidRPr="001E25C0">
        <w:rPr>
          <w:sz w:val="24"/>
          <w:szCs w:val="24"/>
        </w:rPr>
        <w:t xml:space="preserve"> </w:t>
      </w:r>
      <w:r w:rsidR="001E25C0" w:rsidRPr="001E25C0">
        <w:rPr>
          <w:rStyle w:val="Gl"/>
          <w:b w:val="0"/>
          <w:bCs w:val="0"/>
          <w:sz w:val="24"/>
          <w:szCs w:val="24"/>
        </w:rPr>
        <w:t>sakral masaj</w:t>
      </w:r>
      <w:r w:rsidR="00AD4A9F" w:rsidRPr="001E25C0">
        <w:rPr>
          <w:sz w:val="24"/>
          <w:szCs w:val="24"/>
        </w:rPr>
        <w:t xml:space="preserve"> </w:t>
      </w:r>
      <w:r w:rsidR="00821F0A" w:rsidRPr="001E25C0">
        <w:rPr>
          <w:color w:val="000000" w:themeColor="text1"/>
          <w:sz w:val="24"/>
          <w:szCs w:val="24"/>
        </w:rPr>
        <w:t>(</w:t>
      </w:r>
      <w:r w:rsidR="00821F0A" w:rsidRPr="001E25C0">
        <w:rPr>
          <w:sz w:val="24"/>
          <w:szCs w:val="24"/>
        </w:rPr>
        <w:t>%61,1)</w:t>
      </w:r>
      <w:r w:rsidR="00A309B6" w:rsidRPr="001E25C0">
        <w:rPr>
          <w:rFonts w:eastAsia="Times New Roman"/>
          <w:sz w:val="24"/>
          <w:szCs w:val="24"/>
        </w:rPr>
        <w:t>, ü</w:t>
      </w:r>
      <w:r w:rsidR="00AD4A9F" w:rsidRPr="001E25C0">
        <w:rPr>
          <w:rFonts w:eastAsia="Times New Roman"/>
          <w:sz w:val="24"/>
          <w:szCs w:val="24"/>
        </w:rPr>
        <w:t>ç</w:t>
      </w:r>
      <w:r w:rsidR="00A309B6" w:rsidRPr="001E25C0">
        <w:rPr>
          <w:rFonts w:eastAsia="Times New Roman"/>
          <w:sz w:val="24"/>
          <w:szCs w:val="24"/>
        </w:rPr>
        <w:t>ün</w:t>
      </w:r>
      <w:r w:rsidR="00AD4A9F" w:rsidRPr="001E25C0">
        <w:rPr>
          <w:rFonts w:eastAsia="Times New Roman"/>
          <w:sz w:val="24"/>
          <w:szCs w:val="24"/>
        </w:rPr>
        <w:t>c</w:t>
      </w:r>
      <w:r w:rsidR="00A309B6" w:rsidRPr="001E25C0">
        <w:rPr>
          <w:rFonts w:eastAsia="Times New Roman"/>
          <w:sz w:val="24"/>
          <w:szCs w:val="24"/>
        </w:rPr>
        <w:t>ü</w:t>
      </w:r>
      <w:r w:rsidR="001E25C0">
        <w:rPr>
          <w:rFonts w:eastAsia="Times New Roman"/>
          <w:sz w:val="24"/>
          <w:szCs w:val="24"/>
        </w:rPr>
        <w:t xml:space="preserve"> adım mesanenin boşaltılması</w:t>
      </w:r>
      <w:r w:rsidR="00A309B6" w:rsidRPr="001E25C0">
        <w:rPr>
          <w:rFonts w:eastAsia="Times New Roman"/>
          <w:sz w:val="24"/>
          <w:szCs w:val="24"/>
        </w:rPr>
        <w:t xml:space="preserve">, </w:t>
      </w:r>
      <w:r w:rsidR="00821F0A" w:rsidRPr="001E25C0">
        <w:rPr>
          <w:rFonts w:eastAsia="Times New Roman"/>
          <w:sz w:val="24"/>
          <w:szCs w:val="24"/>
        </w:rPr>
        <w:t>(</w:t>
      </w:r>
      <w:r w:rsidR="00A309B6" w:rsidRPr="001E25C0">
        <w:rPr>
          <w:rFonts w:eastAsia="Times New Roman"/>
          <w:sz w:val="24"/>
          <w:szCs w:val="24"/>
        </w:rPr>
        <w:t>%</w:t>
      </w:r>
      <w:r w:rsidR="00821F0A" w:rsidRPr="001E25C0">
        <w:rPr>
          <w:rFonts w:eastAsia="Times New Roman"/>
          <w:sz w:val="24"/>
          <w:szCs w:val="24"/>
        </w:rPr>
        <w:t xml:space="preserve">59,2) </w:t>
      </w:r>
      <w:r w:rsidR="00AD4A9F" w:rsidRPr="001E25C0">
        <w:rPr>
          <w:rFonts w:eastAsia="Times New Roman"/>
          <w:sz w:val="24"/>
          <w:szCs w:val="24"/>
        </w:rPr>
        <w:t xml:space="preserve">beşinci </w:t>
      </w:r>
      <w:r w:rsidR="00A309B6" w:rsidRPr="001E25C0">
        <w:rPr>
          <w:rFonts w:eastAsia="Times New Roman"/>
          <w:sz w:val="24"/>
          <w:szCs w:val="24"/>
        </w:rPr>
        <w:t>a</w:t>
      </w:r>
      <w:r w:rsidR="001E25C0">
        <w:rPr>
          <w:rFonts w:eastAsia="Times New Roman"/>
          <w:sz w:val="24"/>
          <w:szCs w:val="24"/>
        </w:rPr>
        <w:t>dım</w:t>
      </w:r>
      <w:r w:rsidR="00A309B6" w:rsidRPr="001E25C0">
        <w:rPr>
          <w:rFonts w:eastAsia="Times New Roman"/>
          <w:sz w:val="24"/>
          <w:szCs w:val="24"/>
        </w:rPr>
        <w:t xml:space="preserve"> mat, </w:t>
      </w:r>
      <w:r w:rsidR="00821F0A" w:rsidRPr="001E25C0">
        <w:rPr>
          <w:rFonts w:eastAsia="Times New Roman"/>
          <w:sz w:val="24"/>
          <w:szCs w:val="24"/>
        </w:rPr>
        <w:t>(</w:t>
      </w:r>
      <w:r w:rsidR="00A309B6" w:rsidRPr="001E25C0">
        <w:rPr>
          <w:rFonts w:eastAsia="Times New Roman"/>
          <w:sz w:val="24"/>
          <w:szCs w:val="24"/>
        </w:rPr>
        <w:t>%</w:t>
      </w:r>
      <w:r w:rsidR="00821F0A" w:rsidRPr="001E25C0">
        <w:rPr>
          <w:rFonts w:eastAsia="Times New Roman"/>
          <w:sz w:val="24"/>
          <w:szCs w:val="24"/>
        </w:rPr>
        <w:t xml:space="preserve">46,4) </w:t>
      </w:r>
      <w:r w:rsidR="00A309B6" w:rsidRPr="001E25C0">
        <w:rPr>
          <w:rFonts w:eastAsia="Times New Roman"/>
          <w:sz w:val="24"/>
          <w:szCs w:val="24"/>
        </w:rPr>
        <w:t xml:space="preserve">ile </w:t>
      </w:r>
      <w:r w:rsidR="00AD4A9F" w:rsidRPr="001E25C0">
        <w:rPr>
          <w:rFonts w:eastAsia="Times New Roman"/>
          <w:sz w:val="24"/>
          <w:szCs w:val="24"/>
        </w:rPr>
        <w:t xml:space="preserve">dördüncü </w:t>
      </w:r>
      <w:r w:rsidR="00A309B6" w:rsidRPr="001E25C0">
        <w:rPr>
          <w:rFonts w:eastAsia="Times New Roman"/>
          <w:sz w:val="24"/>
          <w:szCs w:val="24"/>
        </w:rPr>
        <w:t>a</w:t>
      </w:r>
      <w:r w:rsidR="001E25C0">
        <w:rPr>
          <w:rFonts w:eastAsia="Times New Roman"/>
          <w:sz w:val="24"/>
          <w:szCs w:val="24"/>
        </w:rPr>
        <w:t>dım</w:t>
      </w:r>
      <w:r w:rsidR="00A309B6" w:rsidRPr="001E25C0">
        <w:rPr>
          <w:rFonts w:eastAsia="Times New Roman"/>
          <w:sz w:val="24"/>
          <w:szCs w:val="24"/>
        </w:rPr>
        <w:t xml:space="preserve"> </w:t>
      </w:r>
      <w:r w:rsidR="001E25C0">
        <w:rPr>
          <w:rFonts w:eastAsia="Times New Roman"/>
          <w:sz w:val="24"/>
          <w:szCs w:val="24"/>
        </w:rPr>
        <w:t>su terapisi</w:t>
      </w:r>
      <w:r w:rsidR="00821F0A" w:rsidRPr="001E25C0">
        <w:rPr>
          <w:rFonts w:eastAsia="Times New Roman"/>
          <w:sz w:val="24"/>
          <w:szCs w:val="24"/>
        </w:rPr>
        <w:t xml:space="preserve"> (%24)</w:t>
      </w:r>
      <w:r w:rsidR="00A309B6" w:rsidRPr="001E25C0">
        <w:rPr>
          <w:rFonts w:eastAsia="Times New Roman"/>
          <w:sz w:val="24"/>
          <w:szCs w:val="24"/>
        </w:rPr>
        <w:t xml:space="preserve"> olmuştur</w:t>
      </w:r>
      <w:r w:rsidR="00353784" w:rsidRPr="001E25C0">
        <w:rPr>
          <w:sz w:val="24"/>
          <w:szCs w:val="24"/>
        </w:rPr>
        <w:t>.</w:t>
      </w:r>
      <w:r w:rsidR="006327B8" w:rsidRPr="001E25C0">
        <w:rPr>
          <w:rFonts w:eastAsia="Times New Roman"/>
          <w:sz w:val="24"/>
          <w:szCs w:val="24"/>
        </w:rPr>
        <w:t xml:space="preserve"> </w:t>
      </w:r>
      <w:r w:rsidR="006327B8" w:rsidRPr="001E25C0">
        <w:rPr>
          <w:sz w:val="24"/>
          <w:szCs w:val="24"/>
        </w:rPr>
        <w:t>Bu kadınların</w:t>
      </w:r>
      <w:r w:rsidR="00A309B6" w:rsidRPr="001E25C0">
        <w:rPr>
          <w:sz w:val="24"/>
          <w:szCs w:val="24"/>
        </w:rPr>
        <w:t xml:space="preserve"> </w:t>
      </w:r>
      <w:r w:rsidR="006327B8" w:rsidRPr="001E25C0">
        <w:rPr>
          <w:sz w:val="24"/>
          <w:szCs w:val="24"/>
        </w:rPr>
        <w:t>en fazla (</w:t>
      </w:r>
      <w:proofErr w:type="gramStart"/>
      <w:r w:rsidR="006327B8" w:rsidRPr="001E25C0">
        <w:rPr>
          <w:sz w:val="24"/>
          <w:szCs w:val="24"/>
        </w:rPr>
        <w:t>%</w:t>
      </w:r>
      <w:r w:rsidR="00821F0A" w:rsidRPr="001E25C0">
        <w:rPr>
          <w:sz w:val="24"/>
          <w:szCs w:val="24"/>
        </w:rPr>
        <w:t>88</w:t>
      </w:r>
      <w:r w:rsidR="006327B8" w:rsidRPr="001E25C0">
        <w:rPr>
          <w:sz w:val="24"/>
          <w:szCs w:val="24"/>
        </w:rPr>
        <w:t>,</w:t>
      </w:r>
      <w:r w:rsidR="00821F0A" w:rsidRPr="001E25C0">
        <w:rPr>
          <w:sz w:val="24"/>
          <w:szCs w:val="24"/>
        </w:rPr>
        <w:t>8</w:t>
      </w:r>
      <w:proofErr w:type="gramEnd"/>
      <w:r w:rsidR="006327B8" w:rsidRPr="001E25C0">
        <w:rPr>
          <w:sz w:val="24"/>
          <w:szCs w:val="24"/>
        </w:rPr>
        <w:t xml:space="preserve">) rahatlatıcı olarak tanımladıkları adım, </w:t>
      </w:r>
      <w:r w:rsidR="00A309B6" w:rsidRPr="001E25C0">
        <w:rPr>
          <w:sz w:val="24"/>
          <w:szCs w:val="24"/>
        </w:rPr>
        <w:t>birin</w:t>
      </w:r>
      <w:r w:rsidR="0061468E" w:rsidRPr="001E25C0">
        <w:rPr>
          <w:sz w:val="24"/>
          <w:szCs w:val="24"/>
        </w:rPr>
        <w:t>c</w:t>
      </w:r>
      <w:r w:rsidR="00A309B6" w:rsidRPr="001E25C0">
        <w:rPr>
          <w:sz w:val="24"/>
          <w:szCs w:val="24"/>
        </w:rPr>
        <w:t>i adım olan mobili</w:t>
      </w:r>
      <w:r w:rsidR="00680FA1">
        <w:rPr>
          <w:sz w:val="24"/>
          <w:szCs w:val="24"/>
        </w:rPr>
        <w:t xml:space="preserve">sazyon </w:t>
      </w:r>
      <w:r w:rsidR="006327B8" w:rsidRPr="001E25C0">
        <w:rPr>
          <w:sz w:val="24"/>
          <w:szCs w:val="24"/>
        </w:rPr>
        <w:t>olmuştur</w:t>
      </w:r>
      <w:r w:rsidR="00353784" w:rsidRPr="001E25C0">
        <w:rPr>
          <w:sz w:val="24"/>
          <w:szCs w:val="24"/>
        </w:rPr>
        <w:t xml:space="preserve"> (Tablo </w:t>
      </w:r>
      <w:r w:rsidR="00461383" w:rsidRPr="001E25C0">
        <w:rPr>
          <w:sz w:val="24"/>
          <w:szCs w:val="24"/>
        </w:rPr>
        <w:t>10</w:t>
      </w:r>
      <w:r w:rsidR="00353784" w:rsidRPr="001E25C0">
        <w:rPr>
          <w:sz w:val="24"/>
          <w:szCs w:val="24"/>
        </w:rPr>
        <w:t>)</w:t>
      </w:r>
      <w:r w:rsidR="00A309B6" w:rsidRPr="001E25C0">
        <w:rPr>
          <w:sz w:val="24"/>
          <w:szCs w:val="24"/>
        </w:rPr>
        <w:t>.</w:t>
      </w:r>
    </w:p>
    <w:p w14:paraId="0537C94F" w14:textId="7B053D29" w:rsidR="00EB617C" w:rsidRDefault="00EB617C" w:rsidP="002E7E34">
      <w:pPr>
        <w:spacing w:line="360" w:lineRule="auto"/>
        <w:ind w:firstLine="709"/>
        <w:rPr>
          <w:sz w:val="24"/>
          <w:szCs w:val="24"/>
        </w:rPr>
      </w:pPr>
      <w:r>
        <w:rPr>
          <w:sz w:val="24"/>
          <w:szCs w:val="24"/>
        </w:rPr>
        <w:t xml:space="preserve"> </w:t>
      </w:r>
    </w:p>
    <w:p w14:paraId="483283C9" w14:textId="77777777" w:rsidR="00195340" w:rsidRDefault="00195340" w:rsidP="00725B3F">
      <w:pPr>
        <w:spacing w:line="360" w:lineRule="auto"/>
        <w:ind w:firstLine="709"/>
        <w:rPr>
          <w:sz w:val="24"/>
          <w:szCs w:val="24"/>
        </w:rPr>
      </w:pPr>
    </w:p>
    <w:tbl>
      <w:tblPr>
        <w:tblStyle w:val="TabloKlavuzu"/>
        <w:tblW w:w="0" w:type="auto"/>
        <w:tblLook w:val="04A0" w:firstRow="1" w:lastRow="0" w:firstColumn="1" w:lastColumn="0" w:noHBand="0" w:noVBand="1"/>
      </w:tblPr>
      <w:tblGrid>
        <w:gridCol w:w="9175"/>
      </w:tblGrid>
      <w:tr w:rsidR="00E8348F" w14:paraId="0CEFE838" w14:textId="77777777" w:rsidTr="00E8348F">
        <w:tc>
          <w:tcPr>
            <w:tcW w:w="9175" w:type="dxa"/>
          </w:tcPr>
          <w:p w14:paraId="1415371C" w14:textId="77777777" w:rsidR="00E8348F" w:rsidRDefault="00E8348F" w:rsidP="00C41721">
            <w:pPr>
              <w:spacing w:line="360" w:lineRule="auto"/>
              <w:jc w:val="center"/>
              <w:rPr>
                <w:sz w:val="24"/>
                <w:szCs w:val="24"/>
              </w:rPr>
            </w:pPr>
            <w:r w:rsidRPr="00E8348F">
              <w:rPr>
                <w:noProof/>
                <w:sz w:val="24"/>
                <w:szCs w:val="24"/>
                <w:lang w:eastAsia="tr-TR"/>
              </w:rPr>
              <w:drawing>
                <wp:inline distT="0" distB="0" distL="0" distR="0" wp14:anchorId="6AAC64EA" wp14:editId="1E5EE94E">
                  <wp:extent cx="5831957" cy="2896881"/>
                  <wp:effectExtent l="0" t="0" r="0" b="0"/>
                  <wp:docPr id="207054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944" name="Resim 207054944"/>
                          <pic:cNvPicPr/>
                        </pic:nvPicPr>
                        <pic:blipFill rotWithShape="1">
                          <a:blip r:embed="rId40" cstate="print">
                            <a:extLst>
                              <a:ext uri="{28A0092B-C50C-407E-A947-70E740481C1C}">
                                <a14:useLocalDpi xmlns:a14="http://schemas.microsoft.com/office/drawing/2010/main" val="0"/>
                              </a:ext>
                            </a:extLst>
                          </a:blip>
                          <a:srcRect t="6634" b="15213"/>
                          <a:stretch/>
                        </pic:blipFill>
                        <pic:spPr bwMode="auto">
                          <a:xfrm>
                            <a:off x="0" y="0"/>
                            <a:ext cx="5832475" cy="2897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60C46F" w14:textId="77777777" w:rsidR="001F07DE" w:rsidRDefault="003258CC" w:rsidP="00E8348F">
      <w:pPr>
        <w:spacing w:line="360" w:lineRule="auto"/>
        <w:ind w:firstLine="709"/>
        <w:jc w:val="center"/>
        <w:rPr>
          <w:sz w:val="24"/>
          <w:szCs w:val="24"/>
        </w:rPr>
      </w:pPr>
      <w:r>
        <w:rPr>
          <w:sz w:val="24"/>
          <w:szCs w:val="24"/>
        </w:rPr>
        <w:t xml:space="preserve"> </w:t>
      </w:r>
    </w:p>
    <w:p w14:paraId="54F696AD" w14:textId="75CCCE69" w:rsidR="00195340" w:rsidRDefault="003258CC" w:rsidP="00E8348F">
      <w:pPr>
        <w:spacing w:line="360" w:lineRule="auto"/>
        <w:ind w:firstLine="709"/>
        <w:jc w:val="center"/>
        <w:rPr>
          <w:sz w:val="24"/>
          <w:szCs w:val="24"/>
        </w:rPr>
      </w:pPr>
      <w:r w:rsidRPr="00821905">
        <w:rPr>
          <w:b/>
          <w:bCs/>
          <w:sz w:val="24"/>
          <w:szCs w:val="24"/>
        </w:rPr>
        <w:t xml:space="preserve">Şekil </w:t>
      </w:r>
      <w:r w:rsidR="00F36306" w:rsidRPr="00821905">
        <w:rPr>
          <w:b/>
          <w:bCs/>
          <w:sz w:val="24"/>
          <w:szCs w:val="24"/>
        </w:rPr>
        <w:t>1</w:t>
      </w:r>
      <w:r w:rsidR="00CD6CCB" w:rsidRPr="00821905">
        <w:rPr>
          <w:b/>
          <w:bCs/>
          <w:sz w:val="24"/>
          <w:szCs w:val="24"/>
        </w:rPr>
        <w:t>2</w:t>
      </w:r>
      <w:r w:rsidR="00F36306" w:rsidRPr="00821905">
        <w:rPr>
          <w:b/>
          <w:bCs/>
          <w:sz w:val="24"/>
          <w:szCs w:val="24"/>
        </w:rPr>
        <w:t>.</w:t>
      </w:r>
      <w:r>
        <w:rPr>
          <w:sz w:val="24"/>
          <w:szCs w:val="24"/>
        </w:rPr>
        <w:t xml:space="preserve"> Kadınların </w:t>
      </w:r>
      <w:r w:rsidR="00821905">
        <w:rPr>
          <w:sz w:val="24"/>
          <w:szCs w:val="24"/>
        </w:rPr>
        <w:t>d</w:t>
      </w:r>
      <w:r>
        <w:rPr>
          <w:sz w:val="24"/>
          <w:szCs w:val="24"/>
        </w:rPr>
        <w:t xml:space="preserve">oğum </w:t>
      </w:r>
      <w:r w:rsidR="00821905">
        <w:rPr>
          <w:sz w:val="24"/>
          <w:szCs w:val="24"/>
        </w:rPr>
        <w:t>s</w:t>
      </w:r>
      <w:r>
        <w:rPr>
          <w:sz w:val="24"/>
          <w:szCs w:val="24"/>
        </w:rPr>
        <w:t xml:space="preserve">ekseği </w:t>
      </w:r>
      <w:r w:rsidR="00821905">
        <w:rPr>
          <w:sz w:val="24"/>
          <w:szCs w:val="24"/>
        </w:rPr>
        <w:t>d</w:t>
      </w:r>
      <w:r>
        <w:rPr>
          <w:sz w:val="24"/>
          <w:szCs w:val="24"/>
        </w:rPr>
        <w:t>eneyimleri</w:t>
      </w:r>
      <w:r w:rsidR="00821905">
        <w:rPr>
          <w:sz w:val="24"/>
          <w:szCs w:val="24"/>
        </w:rPr>
        <w:t>.</w:t>
      </w:r>
    </w:p>
    <w:p w14:paraId="12FF50D4" w14:textId="38357B6E" w:rsidR="00573193" w:rsidRPr="00DC2815" w:rsidRDefault="00573193" w:rsidP="00DC2815">
      <w:pPr>
        <w:spacing w:line="360" w:lineRule="auto"/>
        <w:ind w:firstLine="709"/>
        <w:rPr>
          <w:sz w:val="24"/>
          <w:szCs w:val="24"/>
        </w:rPr>
        <w:sectPr w:rsidR="00573193" w:rsidRPr="00DC2815" w:rsidSect="000537D1">
          <w:pgSz w:w="11906" w:h="16838"/>
          <w:pgMar w:top="1418" w:right="1134" w:bottom="1418" w:left="1587" w:header="709" w:footer="709" w:gutter="0"/>
          <w:cols w:space="708"/>
          <w:docGrid w:linePitch="360"/>
        </w:sectPr>
      </w:pPr>
    </w:p>
    <w:p w14:paraId="2DD66D5A" w14:textId="1F097D74" w:rsidR="001B5D4D" w:rsidRPr="006B3BF4" w:rsidRDefault="00B33ED2" w:rsidP="006E6D66">
      <w:pPr>
        <w:pStyle w:val="Stil2"/>
        <w:numPr>
          <w:ilvl w:val="1"/>
          <w:numId w:val="1"/>
        </w:numPr>
        <w:ind w:left="0" w:firstLine="0"/>
      </w:pPr>
      <w:r>
        <w:lastRenderedPageBreak/>
        <w:t xml:space="preserve"> </w:t>
      </w:r>
      <w:bookmarkStart w:id="77" w:name="_Toc221305149"/>
      <w:r w:rsidR="00DB7497" w:rsidRPr="00DB7497">
        <w:t>VAS ve DMTP Puan Ortalamaları</w:t>
      </w:r>
      <w:bookmarkEnd w:id="77"/>
    </w:p>
    <w:p w14:paraId="162DD3E4" w14:textId="51A131A6" w:rsidR="00004645" w:rsidRPr="00004645" w:rsidRDefault="001B5D4D" w:rsidP="006B3BF4">
      <w:pPr>
        <w:spacing w:after="120"/>
        <w:ind w:firstLine="567"/>
        <w:rPr>
          <w:sz w:val="24"/>
          <w:szCs w:val="24"/>
        </w:rPr>
      </w:pPr>
      <w:r w:rsidRPr="00E66E31">
        <w:rPr>
          <w:b/>
          <w:bCs/>
          <w:sz w:val="24"/>
          <w:szCs w:val="24"/>
        </w:rPr>
        <w:t xml:space="preserve">Tablo </w:t>
      </w:r>
      <w:r w:rsidR="00A549D5">
        <w:rPr>
          <w:b/>
          <w:bCs/>
          <w:sz w:val="24"/>
          <w:szCs w:val="24"/>
        </w:rPr>
        <w:t>1</w:t>
      </w:r>
      <w:r w:rsidR="0097365D">
        <w:rPr>
          <w:b/>
          <w:bCs/>
          <w:sz w:val="24"/>
          <w:szCs w:val="24"/>
        </w:rPr>
        <w:t>1</w:t>
      </w:r>
      <w:r w:rsidR="00B25736" w:rsidRPr="00E66E31">
        <w:rPr>
          <w:b/>
          <w:bCs/>
          <w:sz w:val="24"/>
          <w:szCs w:val="24"/>
        </w:rPr>
        <w:t>.</w:t>
      </w:r>
      <w:r w:rsidR="00B25736" w:rsidRPr="00E66E31">
        <w:rPr>
          <w:sz w:val="24"/>
          <w:szCs w:val="24"/>
        </w:rPr>
        <w:t xml:space="preserve"> </w:t>
      </w:r>
      <w:r w:rsidR="00E66E31" w:rsidRPr="00E66E31">
        <w:rPr>
          <w:sz w:val="24"/>
          <w:szCs w:val="24"/>
        </w:rPr>
        <w:t>V</w:t>
      </w:r>
      <w:r w:rsidR="00D42025" w:rsidRPr="00E66E31">
        <w:rPr>
          <w:sz w:val="24"/>
          <w:szCs w:val="24"/>
        </w:rPr>
        <w:t>AS</w:t>
      </w:r>
      <w:r w:rsidR="00E66E31" w:rsidRPr="00E66E31">
        <w:rPr>
          <w:sz w:val="24"/>
          <w:szCs w:val="24"/>
        </w:rPr>
        <w:t xml:space="preserve"> </w:t>
      </w:r>
      <w:r w:rsidR="00B25736">
        <w:rPr>
          <w:sz w:val="24"/>
          <w:szCs w:val="24"/>
        </w:rPr>
        <w:t>v</w:t>
      </w:r>
      <w:r w:rsidR="00B25736" w:rsidRPr="00E66E31">
        <w:rPr>
          <w:sz w:val="24"/>
          <w:szCs w:val="24"/>
        </w:rPr>
        <w:t xml:space="preserve">e </w:t>
      </w:r>
      <w:r w:rsidR="00E66E31" w:rsidRPr="00E66E31">
        <w:rPr>
          <w:sz w:val="24"/>
          <w:szCs w:val="24"/>
        </w:rPr>
        <w:t xml:space="preserve">DMTP </w:t>
      </w:r>
      <w:r w:rsidR="004B3985" w:rsidRPr="004B3985">
        <w:rPr>
          <w:sz w:val="24"/>
          <w:szCs w:val="24"/>
        </w:rPr>
        <w:t>puan ortalamalarının çalışma ve kontrol gruplarına göre dağılımı</w:t>
      </w:r>
      <w:r w:rsidR="00821905">
        <w:rPr>
          <w:sz w:val="24"/>
          <w:szCs w:val="24"/>
        </w:rPr>
        <w:t>.</w:t>
      </w:r>
    </w:p>
    <w:tbl>
      <w:tblPr>
        <w:tblStyle w:val="TabloKlavuzu"/>
        <w:tblW w:w="9728"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2"/>
        <w:gridCol w:w="1818"/>
        <w:gridCol w:w="1417"/>
        <w:gridCol w:w="991"/>
        <w:gridCol w:w="994"/>
        <w:gridCol w:w="958"/>
        <w:gridCol w:w="1138"/>
        <w:gridCol w:w="1110"/>
      </w:tblGrid>
      <w:tr w:rsidR="009F496C" w:rsidRPr="00030CD3" w14:paraId="3A4D9CC7" w14:textId="77777777" w:rsidTr="009F496C">
        <w:trPr>
          <w:trHeight w:val="601"/>
        </w:trPr>
        <w:tc>
          <w:tcPr>
            <w:tcW w:w="1302" w:type="dxa"/>
            <w:tcBorders>
              <w:bottom w:val="nil"/>
            </w:tcBorders>
          </w:tcPr>
          <w:p w14:paraId="77ECCEBB" w14:textId="77777777" w:rsidR="009F496C" w:rsidRPr="00030CD3" w:rsidRDefault="009F496C" w:rsidP="00C41721">
            <w:pPr>
              <w:tabs>
                <w:tab w:val="left" w:pos="1570"/>
              </w:tabs>
              <w:jc w:val="center"/>
            </w:pPr>
          </w:p>
        </w:tc>
        <w:tc>
          <w:tcPr>
            <w:tcW w:w="1818" w:type="dxa"/>
            <w:tcBorders>
              <w:bottom w:val="nil"/>
            </w:tcBorders>
          </w:tcPr>
          <w:p w14:paraId="52C3D564" w14:textId="77777777" w:rsidR="009F496C" w:rsidRPr="00030CD3" w:rsidRDefault="009F496C" w:rsidP="00C41721">
            <w:pPr>
              <w:tabs>
                <w:tab w:val="left" w:pos="1570"/>
              </w:tabs>
              <w:jc w:val="center"/>
              <w:rPr>
                <w:rFonts w:eastAsia="Times New Roman"/>
                <w:b/>
                <w:bCs/>
                <w:color w:val="auto"/>
              </w:rPr>
            </w:pPr>
            <w:r w:rsidRPr="00030CD3">
              <w:rPr>
                <w:rFonts w:eastAsia="Times New Roman"/>
                <w:b/>
                <w:bCs/>
                <w:color w:val="auto"/>
              </w:rPr>
              <w:t>Müdahale</w:t>
            </w:r>
          </w:p>
          <w:p w14:paraId="3DDE481A" w14:textId="77777777" w:rsidR="009F496C" w:rsidRPr="00030CD3" w:rsidRDefault="009F496C" w:rsidP="00C41721">
            <w:pPr>
              <w:tabs>
                <w:tab w:val="left" w:pos="1570"/>
              </w:tabs>
              <w:jc w:val="center"/>
            </w:pPr>
            <w:r w:rsidRPr="00030CD3">
              <w:rPr>
                <w:rFonts w:eastAsia="Times New Roman"/>
                <w:b/>
                <w:bCs/>
                <w:color w:val="auto"/>
              </w:rPr>
              <w:t>(</w:t>
            </w:r>
            <w:proofErr w:type="gramStart"/>
            <w:r w:rsidRPr="00030CD3">
              <w:rPr>
                <w:rFonts w:eastAsia="Times New Roman"/>
                <w:b/>
                <w:bCs/>
                <w:color w:val="auto"/>
              </w:rPr>
              <w:t>n</w:t>
            </w:r>
            <w:proofErr w:type="gramEnd"/>
            <w:r w:rsidRPr="00030CD3">
              <w:rPr>
                <w:rFonts w:eastAsia="Times New Roman"/>
                <w:b/>
                <w:bCs/>
                <w:color w:val="auto"/>
              </w:rPr>
              <w:t>= 54)</w:t>
            </w:r>
          </w:p>
        </w:tc>
        <w:tc>
          <w:tcPr>
            <w:tcW w:w="1417" w:type="dxa"/>
            <w:tcBorders>
              <w:bottom w:val="nil"/>
            </w:tcBorders>
          </w:tcPr>
          <w:p w14:paraId="1380E111" w14:textId="77777777" w:rsidR="009F496C" w:rsidRPr="00030CD3" w:rsidRDefault="009F496C" w:rsidP="00C41721">
            <w:pPr>
              <w:tabs>
                <w:tab w:val="left" w:pos="1570"/>
              </w:tabs>
              <w:jc w:val="center"/>
              <w:rPr>
                <w:rFonts w:eastAsia="Times New Roman"/>
                <w:b/>
                <w:bCs/>
                <w:color w:val="auto"/>
              </w:rPr>
            </w:pPr>
            <w:r w:rsidRPr="00030CD3">
              <w:rPr>
                <w:rFonts w:eastAsia="Times New Roman"/>
                <w:b/>
                <w:bCs/>
                <w:color w:val="auto"/>
              </w:rPr>
              <w:t>Kontrol</w:t>
            </w:r>
          </w:p>
          <w:p w14:paraId="524717ED" w14:textId="77777777" w:rsidR="009F496C" w:rsidRPr="00030CD3" w:rsidRDefault="009F496C" w:rsidP="00C41721">
            <w:pPr>
              <w:tabs>
                <w:tab w:val="left" w:pos="1570"/>
              </w:tabs>
              <w:jc w:val="center"/>
            </w:pPr>
            <w:r w:rsidRPr="00030CD3">
              <w:rPr>
                <w:rFonts w:eastAsia="Times New Roman"/>
                <w:b/>
                <w:bCs/>
                <w:color w:val="auto"/>
              </w:rPr>
              <w:t>(</w:t>
            </w:r>
            <w:proofErr w:type="gramStart"/>
            <w:r w:rsidRPr="00030CD3">
              <w:rPr>
                <w:rFonts w:eastAsia="Times New Roman"/>
                <w:b/>
                <w:bCs/>
                <w:color w:val="auto"/>
              </w:rPr>
              <w:t>n</w:t>
            </w:r>
            <w:proofErr w:type="gramEnd"/>
            <w:r w:rsidRPr="00030CD3">
              <w:rPr>
                <w:rFonts w:eastAsia="Times New Roman"/>
                <w:b/>
                <w:bCs/>
                <w:color w:val="auto"/>
              </w:rPr>
              <w:t>= 54)</w:t>
            </w:r>
          </w:p>
        </w:tc>
        <w:tc>
          <w:tcPr>
            <w:tcW w:w="991" w:type="dxa"/>
            <w:vMerge w:val="restart"/>
            <w:tcBorders>
              <w:bottom w:val="nil"/>
            </w:tcBorders>
            <w:vAlign w:val="bottom"/>
          </w:tcPr>
          <w:p w14:paraId="61488BFA" w14:textId="6655B16B" w:rsidR="009F496C" w:rsidRPr="009F496C" w:rsidRDefault="009F496C" w:rsidP="009F496C">
            <w:pPr>
              <w:jc w:val="center"/>
              <w:rPr>
                <w:rFonts w:eastAsia="Times New Roman"/>
                <w:b/>
                <w:bCs/>
                <w:color w:val="auto"/>
                <w:w w:val="99"/>
              </w:rPr>
            </w:pPr>
            <w:r w:rsidRPr="00030CD3">
              <w:rPr>
                <w:rFonts w:eastAsia="Times New Roman"/>
                <w:b/>
                <w:bCs/>
                <w:color w:val="auto"/>
                <w:w w:val="98"/>
              </w:rPr>
              <w:t xml:space="preserve">T </w:t>
            </w:r>
            <w:r w:rsidRPr="00030CD3">
              <w:rPr>
                <w:rFonts w:eastAsia="Times New Roman"/>
                <w:b/>
                <w:bCs/>
                <w:color w:val="auto"/>
                <w:w w:val="99"/>
              </w:rPr>
              <w:t>değer</w:t>
            </w:r>
            <w:r>
              <w:rPr>
                <w:rFonts w:eastAsia="Times New Roman"/>
                <w:b/>
                <w:bCs/>
                <w:color w:val="auto"/>
                <w:w w:val="99"/>
              </w:rPr>
              <w:t>i</w:t>
            </w:r>
          </w:p>
        </w:tc>
        <w:tc>
          <w:tcPr>
            <w:tcW w:w="994" w:type="dxa"/>
            <w:vMerge w:val="restart"/>
            <w:tcBorders>
              <w:bottom w:val="nil"/>
            </w:tcBorders>
            <w:vAlign w:val="bottom"/>
          </w:tcPr>
          <w:p w14:paraId="0C6DB545" w14:textId="6E5D1A4A" w:rsidR="009F496C" w:rsidRPr="00030CD3" w:rsidRDefault="009F496C" w:rsidP="00C41721">
            <w:pPr>
              <w:jc w:val="center"/>
            </w:pPr>
            <w:r w:rsidRPr="00030CD3">
              <w:rPr>
                <w:rFonts w:eastAsia="Times New Roman"/>
                <w:b/>
                <w:bCs/>
                <w:color w:val="auto"/>
                <w:w w:val="99"/>
              </w:rPr>
              <w:t>P değer</w:t>
            </w:r>
            <w:r>
              <w:rPr>
                <w:rFonts w:eastAsia="Times New Roman"/>
                <w:b/>
                <w:bCs/>
                <w:color w:val="auto"/>
                <w:w w:val="99"/>
              </w:rPr>
              <w:t>i</w:t>
            </w:r>
          </w:p>
        </w:tc>
        <w:tc>
          <w:tcPr>
            <w:tcW w:w="2096" w:type="dxa"/>
            <w:gridSpan w:val="2"/>
            <w:tcBorders>
              <w:top w:val="single" w:sz="4" w:space="0" w:color="auto"/>
              <w:bottom w:val="single" w:sz="4" w:space="0" w:color="auto"/>
            </w:tcBorders>
          </w:tcPr>
          <w:p w14:paraId="67CFC732" w14:textId="77777777" w:rsidR="009F496C" w:rsidRPr="00030CD3" w:rsidRDefault="009F496C" w:rsidP="00C41721">
            <w:pPr>
              <w:ind w:right="380"/>
              <w:jc w:val="center"/>
              <w:rPr>
                <w:rFonts w:eastAsia="Times New Roman"/>
                <w:b/>
                <w:bCs/>
                <w:color w:val="auto"/>
              </w:rPr>
            </w:pPr>
            <w:proofErr w:type="gramStart"/>
            <w:r w:rsidRPr="00030CD3">
              <w:rPr>
                <w:rFonts w:eastAsia="Times New Roman"/>
                <w:b/>
                <w:bCs/>
                <w:color w:val="auto"/>
              </w:rPr>
              <w:t>%95</w:t>
            </w:r>
            <w:proofErr w:type="gramEnd"/>
          </w:p>
          <w:p w14:paraId="2919ACAC" w14:textId="77777777" w:rsidR="009F496C" w:rsidRPr="00030CD3" w:rsidRDefault="009F496C" w:rsidP="00C41721">
            <w:pPr>
              <w:tabs>
                <w:tab w:val="left" w:pos="1570"/>
              </w:tabs>
              <w:jc w:val="center"/>
            </w:pPr>
            <w:r w:rsidRPr="00030CD3">
              <w:rPr>
                <w:rFonts w:eastAsia="Times New Roman"/>
                <w:b/>
                <w:bCs/>
                <w:color w:val="auto"/>
              </w:rPr>
              <w:t>Güven Aralığı</w:t>
            </w:r>
          </w:p>
        </w:tc>
        <w:tc>
          <w:tcPr>
            <w:tcW w:w="1110" w:type="dxa"/>
            <w:vMerge w:val="restart"/>
            <w:tcBorders>
              <w:bottom w:val="nil"/>
            </w:tcBorders>
          </w:tcPr>
          <w:p w14:paraId="5901FE5A" w14:textId="77777777" w:rsidR="009F496C" w:rsidRPr="00030CD3" w:rsidRDefault="009F496C" w:rsidP="00C41721">
            <w:pPr>
              <w:tabs>
                <w:tab w:val="left" w:pos="1570"/>
              </w:tabs>
              <w:jc w:val="center"/>
              <w:rPr>
                <w:rFonts w:eastAsia="Times New Roman"/>
                <w:b/>
                <w:bCs/>
                <w:color w:val="auto"/>
              </w:rPr>
            </w:pPr>
          </w:p>
          <w:p w14:paraId="3C87A18E" w14:textId="77777777" w:rsidR="009F496C" w:rsidRPr="00030CD3" w:rsidRDefault="009F496C" w:rsidP="00C41721">
            <w:pPr>
              <w:tabs>
                <w:tab w:val="left" w:pos="1570"/>
              </w:tabs>
              <w:jc w:val="center"/>
            </w:pPr>
            <w:r w:rsidRPr="00030CD3">
              <w:rPr>
                <w:rFonts w:eastAsia="Times New Roman"/>
                <w:b/>
                <w:bCs/>
                <w:color w:val="auto"/>
              </w:rPr>
              <w:t>Cohen’s d değer</w:t>
            </w:r>
          </w:p>
        </w:tc>
      </w:tr>
      <w:tr w:rsidR="009F496C" w:rsidRPr="00030CD3" w14:paraId="45737F4B" w14:textId="77777777" w:rsidTr="00311A88">
        <w:trPr>
          <w:trHeight w:val="237"/>
        </w:trPr>
        <w:tc>
          <w:tcPr>
            <w:tcW w:w="1302" w:type="dxa"/>
            <w:tcBorders>
              <w:top w:val="nil"/>
              <w:bottom w:val="single" w:sz="4" w:space="0" w:color="auto"/>
            </w:tcBorders>
            <w:vAlign w:val="bottom"/>
          </w:tcPr>
          <w:p w14:paraId="4E84501D" w14:textId="77777777" w:rsidR="009F496C" w:rsidRPr="00030CD3" w:rsidRDefault="009F496C" w:rsidP="00C41721">
            <w:pPr>
              <w:tabs>
                <w:tab w:val="left" w:pos="1570"/>
              </w:tabs>
              <w:jc w:val="center"/>
            </w:pPr>
            <w:r w:rsidRPr="00030CD3">
              <w:rPr>
                <w:rFonts w:eastAsia="Times New Roman"/>
                <w:b/>
                <w:bCs/>
                <w:color w:val="auto"/>
              </w:rPr>
              <w:t>Ölçümler</w:t>
            </w:r>
          </w:p>
        </w:tc>
        <w:tc>
          <w:tcPr>
            <w:tcW w:w="1818" w:type="dxa"/>
            <w:tcBorders>
              <w:top w:val="nil"/>
              <w:bottom w:val="single" w:sz="4" w:space="0" w:color="auto"/>
            </w:tcBorders>
            <w:vAlign w:val="bottom"/>
          </w:tcPr>
          <w:p w14:paraId="45024FDC" w14:textId="77777777" w:rsidR="009F496C" w:rsidRPr="00030CD3" w:rsidRDefault="009F496C" w:rsidP="00C41721">
            <w:pPr>
              <w:tabs>
                <w:tab w:val="left" w:pos="1570"/>
              </w:tabs>
              <w:jc w:val="center"/>
            </w:pPr>
            <w:r w:rsidRPr="00030CD3">
              <w:rPr>
                <w:rFonts w:eastAsia="Times New Roman"/>
                <w:b/>
                <w:bCs/>
                <w:color w:val="auto"/>
              </w:rPr>
              <w:t>Ortalama±SD*</w:t>
            </w:r>
          </w:p>
        </w:tc>
        <w:tc>
          <w:tcPr>
            <w:tcW w:w="1417" w:type="dxa"/>
            <w:tcBorders>
              <w:top w:val="nil"/>
              <w:bottom w:val="single" w:sz="4" w:space="0" w:color="auto"/>
            </w:tcBorders>
            <w:vAlign w:val="bottom"/>
          </w:tcPr>
          <w:p w14:paraId="04BE9746" w14:textId="05C7A888" w:rsidR="009F496C" w:rsidRPr="00030CD3" w:rsidRDefault="009F496C" w:rsidP="00C41721">
            <w:pPr>
              <w:jc w:val="center"/>
            </w:pPr>
            <w:r w:rsidRPr="00030CD3">
              <w:rPr>
                <w:rFonts w:eastAsia="Times New Roman"/>
                <w:b/>
                <w:bCs/>
                <w:color w:val="auto"/>
              </w:rPr>
              <w:t>Ortalama±SD</w:t>
            </w:r>
          </w:p>
        </w:tc>
        <w:tc>
          <w:tcPr>
            <w:tcW w:w="991" w:type="dxa"/>
            <w:vMerge/>
            <w:tcBorders>
              <w:top w:val="nil"/>
              <w:bottom w:val="single" w:sz="4" w:space="0" w:color="auto"/>
            </w:tcBorders>
          </w:tcPr>
          <w:p w14:paraId="204CAD9C" w14:textId="77777777" w:rsidR="009F496C" w:rsidRPr="00030CD3" w:rsidRDefault="009F496C" w:rsidP="00C41721">
            <w:pPr>
              <w:tabs>
                <w:tab w:val="left" w:pos="1570"/>
              </w:tabs>
              <w:jc w:val="center"/>
            </w:pPr>
          </w:p>
        </w:tc>
        <w:tc>
          <w:tcPr>
            <w:tcW w:w="994" w:type="dxa"/>
            <w:vMerge/>
            <w:tcBorders>
              <w:top w:val="nil"/>
              <w:bottom w:val="single" w:sz="4" w:space="0" w:color="auto"/>
            </w:tcBorders>
          </w:tcPr>
          <w:p w14:paraId="1EBDFE92" w14:textId="46756266" w:rsidR="009F496C" w:rsidRPr="00030CD3" w:rsidRDefault="009F496C" w:rsidP="00C41721">
            <w:pPr>
              <w:tabs>
                <w:tab w:val="left" w:pos="1570"/>
              </w:tabs>
              <w:jc w:val="center"/>
            </w:pPr>
          </w:p>
        </w:tc>
        <w:tc>
          <w:tcPr>
            <w:tcW w:w="958" w:type="dxa"/>
            <w:tcBorders>
              <w:top w:val="single" w:sz="4" w:space="0" w:color="auto"/>
              <w:bottom w:val="single" w:sz="4" w:space="0" w:color="auto"/>
            </w:tcBorders>
            <w:vAlign w:val="bottom"/>
          </w:tcPr>
          <w:p w14:paraId="79DBEBF8" w14:textId="77777777" w:rsidR="009F496C" w:rsidRPr="00030CD3" w:rsidRDefault="009F496C" w:rsidP="00C41721">
            <w:pPr>
              <w:ind w:right="360"/>
              <w:jc w:val="center"/>
            </w:pPr>
            <w:r w:rsidRPr="00030CD3">
              <w:rPr>
                <w:rFonts w:eastAsia="Times New Roman"/>
                <w:b/>
                <w:bCs/>
                <w:color w:val="auto"/>
              </w:rPr>
              <w:t>Alt</w:t>
            </w:r>
          </w:p>
        </w:tc>
        <w:tc>
          <w:tcPr>
            <w:tcW w:w="1138" w:type="dxa"/>
            <w:tcBorders>
              <w:top w:val="single" w:sz="4" w:space="0" w:color="auto"/>
              <w:bottom w:val="single" w:sz="4" w:space="0" w:color="auto"/>
            </w:tcBorders>
            <w:vAlign w:val="bottom"/>
          </w:tcPr>
          <w:p w14:paraId="04F88D7F" w14:textId="77777777" w:rsidR="009F496C" w:rsidRPr="00030CD3" w:rsidRDefault="009F496C" w:rsidP="00C41721">
            <w:pPr>
              <w:ind w:right="180"/>
              <w:jc w:val="center"/>
            </w:pPr>
            <w:r w:rsidRPr="00030CD3">
              <w:rPr>
                <w:rFonts w:eastAsia="Times New Roman"/>
                <w:b/>
                <w:bCs/>
                <w:color w:val="auto"/>
              </w:rPr>
              <w:t>Üst</w:t>
            </w:r>
          </w:p>
        </w:tc>
        <w:tc>
          <w:tcPr>
            <w:tcW w:w="1110" w:type="dxa"/>
            <w:vMerge/>
            <w:tcBorders>
              <w:top w:val="nil"/>
              <w:bottom w:val="single" w:sz="4" w:space="0" w:color="auto"/>
            </w:tcBorders>
          </w:tcPr>
          <w:p w14:paraId="4E58F31D" w14:textId="77777777" w:rsidR="009F496C" w:rsidRPr="00030CD3" w:rsidRDefault="009F496C" w:rsidP="00C41721">
            <w:pPr>
              <w:tabs>
                <w:tab w:val="left" w:pos="1570"/>
              </w:tabs>
              <w:jc w:val="center"/>
            </w:pPr>
          </w:p>
        </w:tc>
      </w:tr>
      <w:tr w:rsidR="009F496C" w:rsidRPr="00030CD3" w14:paraId="5785B21B" w14:textId="77777777" w:rsidTr="00311A88">
        <w:trPr>
          <w:trHeight w:val="390"/>
        </w:trPr>
        <w:tc>
          <w:tcPr>
            <w:tcW w:w="1302" w:type="dxa"/>
            <w:tcBorders>
              <w:top w:val="single" w:sz="4" w:space="0" w:color="auto"/>
              <w:bottom w:val="single" w:sz="4" w:space="0" w:color="auto"/>
            </w:tcBorders>
            <w:vAlign w:val="bottom"/>
          </w:tcPr>
          <w:p w14:paraId="7AE73F54" w14:textId="77777777" w:rsidR="009F496C" w:rsidRPr="00030CD3" w:rsidRDefault="009F496C" w:rsidP="00C41721">
            <w:r w:rsidRPr="00030CD3">
              <w:rPr>
                <w:rFonts w:eastAsia="Times New Roman"/>
                <w:b/>
                <w:bCs/>
                <w:color w:val="auto"/>
              </w:rPr>
              <w:t xml:space="preserve">VAS </w:t>
            </w:r>
          </w:p>
        </w:tc>
        <w:tc>
          <w:tcPr>
            <w:tcW w:w="1818" w:type="dxa"/>
            <w:tcBorders>
              <w:top w:val="single" w:sz="4" w:space="0" w:color="auto"/>
              <w:bottom w:val="single" w:sz="4" w:space="0" w:color="auto"/>
            </w:tcBorders>
            <w:vAlign w:val="bottom"/>
          </w:tcPr>
          <w:p w14:paraId="1475669D" w14:textId="77777777" w:rsidR="009F496C" w:rsidRPr="00030CD3" w:rsidRDefault="009F496C" w:rsidP="00C41721">
            <w:pPr>
              <w:jc w:val="center"/>
            </w:pPr>
            <w:r w:rsidRPr="00030CD3">
              <w:rPr>
                <w:rFonts w:eastAsia="Times New Roman"/>
                <w:color w:val="auto"/>
              </w:rPr>
              <w:t xml:space="preserve">6,818 ± </w:t>
            </w:r>
            <w:r>
              <w:rPr>
                <w:rFonts w:eastAsia="Times New Roman"/>
                <w:color w:val="auto"/>
              </w:rPr>
              <w:t>1</w:t>
            </w:r>
            <w:r w:rsidRPr="00030CD3">
              <w:rPr>
                <w:rFonts w:eastAsia="Times New Roman"/>
                <w:color w:val="auto"/>
              </w:rPr>
              <w:t>,827</w:t>
            </w:r>
          </w:p>
        </w:tc>
        <w:tc>
          <w:tcPr>
            <w:tcW w:w="1417" w:type="dxa"/>
            <w:tcBorders>
              <w:top w:val="single" w:sz="4" w:space="0" w:color="auto"/>
              <w:bottom w:val="single" w:sz="4" w:space="0" w:color="auto"/>
            </w:tcBorders>
            <w:vAlign w:val="bottom"/>
          </w:tcPr>
          <w:p w14:paraId="76EE5A7E" w14:textId="77777777" w:rsidR="009F496C" w:rsidRPr="00030CD3" w:rsidRDefault="009F496C" w:rsidP="00C41721">
            <w:pPr>
              <w:jc w:val="center"/>
            </w:pPr>
            <w:r w:rsidRPr="00030CD3">
              <w:rPr>
                <w:rFonts w:eastAsia="Times New Roman"/>
                <w:color w:val="auto"/>
              </w:rPr>
              <w:t>7,878±</w:t>
            </w:r>
            <w:r>
              <w:rPr>
                <w:rFonts w:eastAsia="Times New Roman"/>
                <w:color w:val="auto"/>
              </w:rPr>
              <w:t>3</w:t>
            </w:r>
            <w:r w:rsidRPr="00030CD3">
              <w:rPr>
                <w:rFonts w:eastAsia="Times New Roman"/>
                <w:color w:val="auto"/>
              </w:rPr>
              <w:t>,37</w:t>
            </w:r>
          </w:p>
        </w:tc>
        <w:tc>
          <w:tcPr>
            <w:tcW w:w="991" w:type="dxa"/>
            <w:tcBorders>
              <w:top w:val="single" w:sz="4" w:space="0" w:color="auto"/>
              <w:bottom w:val="single" w:sz="4" w:space="0" w:color="auto"/>
            </w:tcBorders>
            <w:vAlign w:val="bottom"/>
          </w:tcPr>
          <w:p w14:paraId="25750167" w14:textId="77777777" w:rsidR="009F496C" w:rsidRPr="00030CD3" w:rsidRDefault="009F496C" w:rsidP="00C41721">
            <w:pPr>
              <w:jc w:val="center"/>
            </w:pPr>
            <w:proofErr w:type="gramStart"/>
            <w:r w:rsidRPr="00030CD3">
              <w:rPr>
                <w:rFonts w:eastAsia="Times New Roman"/>
                <w:color w:val="auto"/>
                <w:w w:val="99"/>
              </w:rPr>
              <w:t>t</w:t>
            </w:r>
            <w:proofErr w:type="gramEnd"/>
            <w:r w:rsidRPr="00030CD3">
              <w:rPr>
                <w:rFonts w:eastAsia="Times New Roman"/>
                <w:color w:val="auto"/>
                <w:w w:val="99"/>
              </w:rPr>
              <w:t>=-0,063</w:t>
            </w:r>
          </w:p>
        </w:tc>
        <w:tc>
          <w:tcPr>
            <w:tcW w:w="994" w:type="dxa"/>
            <w:tcBorders>
              <w:top w:val="single" w:sz="4" w:space="0" w:color="auto"/>
              <w:bottom w:val="single" w:sz="4" w:space="0" w:color="auto"/>
            </w:tcBorders>
            <w:vAlign w:val="bottom"/>
          </w:tcPr>
          <w:p w14:paraId="2D34787D" w14:textId="7A47898E" w:rsidR="009F496C" w:rsidRPr="00030CD3" w:rsidRDefault="009F496C" w:rsidP="00C41721">
            <w:pPr>
              <w:jc w:val="center"/>
              <w:rPr>
                <w:b/>
                <w:bCs/>
              </w:rPr>
            </w:pPr>
            <w:proofErr w:type="gramStart"/>
            <w:r w:rsidRPr="00030CD3">
              <w:rPr>
                <w:rFonts w:eastAsia="Times New Roman"/>
                <w:b/>
                <w:bCs/>
                <w:color w:val="auto"/>
                <w:w w:val="99"/>
              </w:rPr>
              <w:t>p</w:t>
            </w:r>
            <w:proofErr w:type="gramEnd"/>
            <w:r w:rsidRPr="00030CD3">
              <w:rPr>
                <w:rFonts w:eastAsia="Times New Roman"/>
                <w:b/>
                <w:bCs/>
                <w:color w:val="auto"/>
                <w:w w:val="99"/>
              </w:rPr>
              <w:t>&lt;0,001</w:t>
            </w:r>
          </w:p>
        </w:tc>
        <w:tc>
          <w:tcPr>
            <w:tcW w:w="958" w:type="dxa"/>
            <w:tcBorders>
              <w:top w:val="single" w:sz="4" w:space="0" w:color="auto"/>
              <w:bottom w:val="single" w:sz="4" w:space="0" w:color="auto"/>
            </w:tcBorders>
            <w:vAlign w:val="bottom"/>
          </w:tcPr>
          <w:p w14:paraId="50FF2ED2" w14:textId="77777777" w:rsidR="009F496C" w:rsidRPr="00030CD3" w:rsidRDefault="009F496C" w:rsidP="00C41721">
            <w:pPr>
              <w:ind w:right="20"/>
              <w:jc w:val="center"/>
            </w:pPr>
            <w:r w:rsidRPr="00030CD3">
              <w:rPr>
                <w:rFonts w:eastAsia="Times New Roman"/>
                <w:color w:val="auto"/>
              </w:rPr>
              <w:t>-396,767</w:t>
            </w:r>
          </w:p>
        </w:tc>
        <w:tc>
          <w:tcPr>
            <w:tcW w:w="1138" w:type="dxa"/>
            <w:tcBorders>
              <w:top w:val="single" w:sz="4" w:space="0" w:color="auto"/>
              <w:bottom w:val="single" w:sz="4" w:space="0" w:color="auto"/>
            </w:tcBorders>
            <w:vAlign w:val="bottom"/>
          </w:tcPr>
          <w:p w14:paraId="68B41F34" w14:textId="77777777" w:rsidR="009F496C" w:rsidRPr="00030CD3" w:rsidRDefault="009F496C" w:rsidP="00C41721">
            <w:pPr>
              <w:ind w:right="80"/>
              <w:jc w:val="center"/>
            </w:pPr>
            <w:r w:rsidRPr="00030CD3">
              <w:rPr>
                <w:rFonts w:eastAsia="Times New Roman"/>
                <w:color w:val="auto"/>
              </w:rPr>
              <w:t>372,417</w:t>
            </w:r>
          </w:p>
        </w:tc>
        <w:tc>
          <w:tcPr>
            <w:tcW w:w="1110" w:type="dxa"/>
            <w:tcBorders>
              <w:top w:val="single" w:sz="4" w:space="0" w:color="auto"/>
              <w:bottom w:val="single" w:sz="4" w:space="0" w:color="auto"/>
            </w:tcBorders>
            <w:vAlign w:val="bottom"/>
          </w:tcPr>
          <w:p w14:paraId="611E03D3" w14:textId="77777777" w:rsidR="009F496C" w:rsidRPr="00030CD3" w:rsidRDefault="009F496C" w:rsidP="00C41721">
            <w:pPr>
              <w:jc w:val="center"/>
              <w:rPr>
                <w:color w:val="010205"/>
              </w:rPr>
            </w:pPr>
            <w:r>
              <w:rPr>
                <w:color w:val="010205"/>
              </w:rPr>
              <w:t>0,37</w:t>
            </w:r>
          </w:p>
        </w:tc>
      </w:tr>
      <w:tr w:rsidR="009F496C" w:rsidRPr="00030CD3" w14:paraId="47EF4B24" w14:textId="77777777" w:rsidTr="00311A88">
        <w:trPr>
          <w:trHeight w:val="399"/>
        </w:trPr>
        <w:tc>
          <w:tcPr>
            <w:tcW w:w="1302" w:type="dxa"/>
            <w:tcBorders>
              <w:top w:val="single" w:sz="4" w:space="0" w:color="auto"/>
              <w:bottom w:val="single" w:sz="4" w:space="0" w:color="auto"/>
            </w:tcBorders>
            <w:vAlign w:val="bottom"/>
          </w:tcPr>
          <w:p w14:paraId="3F0EAAB2" w14:textId="77777777" w:rsidR="009F496C" w:rsidRPr="00030CD3" w:rsidRDefault="009F496C" w:rsidP="00C41721">
            <w:pPr>
              <w:rPr>
                <w:b/>
                <w:bCs/>
              </w:rPr>
            </w:pPr>
            <w:r w:rsidRPr="00030CD3">
              <w:rPr>
                <w:b/>
                <w:bCs/>
              </w:rPr>
              <w:t>DMTP</w:t>
            </w:r>
          </w:p>
        </w:tc>
        <w:tc>
          <w:tcPr>
            <w:tcW w:w="1818" w:type="dxa"/>
            <w:tcBorders>
              <w:top w:val="single" w:sz="4" w:space="0" w:color="auto"/>
              <w:bottom w:val="single" w:sz="4" w:space="0" w:color="auto"/>
            </w:tcBorders>
            <w:vAlign w:val="bottom"/>
          </w:tcPr>
          <w:p w14:paraId="30B7564B" w14:textId="77777777" w:rsidR="009F496C" w:rsidRPr="00030CD3" w:rsidRDefault="009F496C" w:rsidP="00C41721">
            <w:pPr>
              <w:jc w:val="center"/>
              <w:rPr>
                <w:rFonts w:eastAsia="Times New Roman"/>
                <w:color w:val="auto"/>
              </w:rPr>
            </w:pPr>
          </w:p>
          <w:p w14:paraId="047636BE" w14:textId="77777777" w:rsidR="009F496C" w:rsidRPr="00030CD3" w:rsidRDefault="009F496C" w:rsidP="00C41721">
            <w:pPr>
              <w:jc w:val="center"/>
              <w:rPr>
                <w:rFonts w:eastAsia="Times New Roman"/>
                <w:color w:val="auto"/>
              </w:rPr>
            </w:pPr>
            <w:r w:rsidRPr="00030CD3">
              <w:rPr>
                <w:rFonts w:eastAsia="Times New Roman"/>
                <w:color w:val="auto"/>
              </w:rPr>
              <w:t>23,66 ± 3,138</w:t>
            </w:r>
          </w:p>
        </w:tc>
        <w:tc>
          <w:tcPr>
            <w:tcW w:w="1417" w:type="dxa"/>
            <w:tcBorders>
              <w:top w:val="single" w:sz="4" w:space="0" w:color="auto"/>
              <w:bottom w:val="single" w:sz="4" w:space="0" w:color="auto"/>
            </w:tcBorders>
            <w:vAlign w:val="bottom"/>
          </w:tcPr>
          <w:p w14:paraId="461ED30A" w14:textId="77777777" w:rsidR="009F496C" w:rsidRPr="00030CD3" w:rsidRDefault="009F496C" w:rsidP="00C41721">
            <w:pPr>
              <w:jc w:val="center"/>
              <w:rPr>
                <w:rFonts w:eastAsia="Times New Roman"/>
                <w:color w:val="auto"/>
              </w:rPr>
            </w:pPr>
            <w:r w:rsidRPr="00030CD3">
              <w:rPr>
                <w:rFonts w:eastAsia="Times New Roman"/>
                <w:color w:val="auto"/>
              </w:rPr>
              <w:t>22,00 ± 3,203</w:t>
            </w:r>
          </w:p>
        </w:tc>
        <w:tc>
          <w:tcPr>
            <w:tcW w:w="991" w:type="dxa"/>
            <w:tcBorders>
              <w:top w:val="single" w:sz="4" w:space="0" w:color="auto"/>
              <w:bottom w:val="single" w:sz="4" w:space="0" w:color="auto"/>
            </w:tcBorders>
            <w:vAlign w:val="bottom"/>
          </w:tcPr>
          <w:p w14:paraId="2793136E" w14:textId="77777777" w:rsidR="009F496C" w:rsidRPr="00030CD3" w:rsidRDefault="009F496C" w:rsidP="00C41721">
            <w:pPr>
              <w:jc w:val="center"/>
              <w:rPr>
                <w:rFonts w:eastAsia="Times New Roman"/>
                <w:color w:val="auto"/>
              </w:rPr>
            </w:pPr>
          </w:p>
          <w:p w14:paraId="3442A3D2" w14:textId="77777777" w:rsidR="009F496C" w:rsidRPr="00030CD3" w:rsidRDefault="009F496C" w:rsidP="00C41721">
            <w:pPr>
              <w:jc w:val="center"/>
              <w:rPr>
                <w:rFonts w:eastAsia="Times New Roman"/>
                <w:color w:val="auto"/>
              </w:rPr>
            </w:pPr>
            <w:proofErr w:type="gramStart"/>
            <w:r w:rsidRPr="00030CD3">
              <w:rPr>
                <w:rFonts w:eastAsia="Times New Roman"/>
                <w:color w:val="auto"/>
              </w:rPr>
              <w:t>t</w:t>
            </w:r>
            <w:proofErr w:type="gramEnd"/>
            <w:r w:rsidRPr="00030CD3">
              <w:rPr>
                <w:rFonts w:eastAsia="Times New Roman"/>
                <w:color w:val="auto"/>
              </w:rPr>
              <w:t>=-2,731</w:t>
            </w:r>
          </w:p>
        </w:tc>
        <w:tc>
          <w:tcPr>
            <w:tcW w:w="994" w:type="dxa"/>
            <w:tcBorders>
              <w:top w:val="single" w:sz="4" w:space="0" w:color="auto"/>
              <w:bottom w:val="single" w:sz="4" w:space="0" w:color="auto"/>
            </w:tcBorders>
            <w:vAlign w:val="bottom"/>
          </w:tcPr>
          <w:p w14:paraId="2276E738" w14:textId="3FAB9367" w:rsidR="009F496C" w:rsidRPr="00030CD3" w:rsidRDefault="009F496C" w:rsidP="00C41721">
            <w:pPr>
              <w:jc w:val="center"/>
              <w:rPr>
                <w:b/>
                <w:bCs/>
              </w:rPr>
            </w:pPr>
            <w:proofErr w:type="gramStart"/>
            <w:r w:rsidRPr="00030CD3">
              <w:rPr>
                <w:rFonts w:eastAsia="Times New Roman"/>
                <w:b/>
                <w:bCs/>
                <w:color w:val="auto"/>
                <w:w w:val="99"/>
              </w:rPr>
              <w:t>p</w:t>
            </w:r>
            <w:proofErr w:type="gramEnd"/>
            <w:r w:rsidRPr="00030CD3">
              <w:rPr>
                <w:rFonts w:eastAsia="Times New Roman"/>
                <w:b/>
                <w:bCs/>
                <w:color w:val="auto"/>
                <w:w w:val="99"/>
              </w:rPr>
              <w:t>=0,004</w:t>
            </w:r>
          </w:p>
        </w:tc>
        <w:tc>
          <w:tcPr>
            <w:tcW w:w="958" w:type="dxa"/>
            <w:tcBorders>
              <w:top w:val="single" w:sz="4" w:space="0" w:color="auto"/>
              <w:bottom w:val="single" w:sz="4" w:space="0" w:color="auto"/>
            </w:tcBorders>
            <w:vAlign w:val="bottom"/>
          </w:tcPr>
          <w:p w14:paraId="46910943" w14:textId="77777777" w:rsidR="009F496C" w:rsidRPr="00030CD3" w:rsidRDefault="009F496C" w:rsidP="00C41721">
            <w:pPr>
              <w:jc w:val="center"/>
            </w:pPr>
            <w:r w:rsidRPr="00030CD3">
              <w:rPr>
                <w:color w:val="010205"/>
              </w:rPr>
              <w:t>-2.87665</w:t>
            </w:r>
          </w:p>
        </w:tc>
        <w:tc>
          <w:tcPr>
            <w:tcW w:w="1138" w:type="dxa"/>
            <w:tcBorders>
              <w:top w:val="single" w:sz="4" w:space="0" w:color="auto"/>
              <w:bottom w:val="single" w:sz="4" w:space="0" w:color="auto"/>
            </w:tcBorders>
            <w:vAlign w:val="bottom"/>
          </w:tcPr>
          <w:p w14:paraId="451D38D7" w14:textId="77777777" w:rsidR="009F496C" w:rsidRPr="00030CD3" w:rsidRDefault="009F496C" w:rsidP="00C41721">
            <w:pPr>
              <w:jc w:val="center"/>
            </w:pPr>
            <w:r w:rsidRPr="00030CD3">
              <w:rPr>
                <w:color w:val="010205"/>
              </w:rPr>
              <w:t>0,45668</w:t>
            </w:r>
          </w:p>
        </w:tc>
        <w:tc>
          <w:tcPr>
            <w:tcW w:w="1110" w:type="dxa"/>
            <w:tcBorders>
              <w:top w:val="single" w:sz="4" w:space="0" w:color="auto"/>
              <w:bottom w:val="single" w:sz="4" w:space="0" w:color="auto"/>
            </w:tcBorders>
            <w:vAlign w:val="bottom"/>
          </w:tcPr>
          <w:p w14:paraId="0D1A605B" w14:textId="77777777" w:rsidR="009F496C" w:rsidRPr="00030CD3" w:rsidRDefault="009F496C" w:rsidP="00C41721">
            <w:pPr>
              <w:jc w:val="center"/>
              <w:rPr>
                <w:color w:val="010205"/>
              </w:rPr>
            </w:pPr>
            <w:r>
              <w:rPr>
                <w:color w:val="010205"/>
              </w:rPr>
              <w:t>0,52</w:t>
            </w:r>
          </w:p>
        </w:tc>
      </w:tr>
    </w:tbl>
    <w:p w14:paraId="77267C29" w14:textId="77777777" w:rsidR="00DC7DED" w:rsidRDefault="00DC7DED" w:rsidP="004413F3">
      <w:pPr>
        <w:ind w:left="-567" w:firstLine="567"/>
      </w:pPr>
    </w:p>
    <w:p w14:paraId="01BF611E" w14:textId="4CEDE489" w:rsidR="00E44921" w:rsidRDefault="00E44921" w:rsidP="00277E67">
      <w:pPr>
        <w:ind w:left="-567" w:firstLine="567"/>
      </w:pPr>
      <w:r>
        <w:rPr>
          <w:color w:val="000000" w:themeColor="text1"/>
          <w:sz w:val="24"/>
          <w:szCs w:val="24"/>
        </w:rPr>
        <w:t>*</w:t>
      </w:r>
      <w:r w:rsidR="00277E67">
        <w:rPr>
          <w:color w:val="000000" w:themeColor="text1"/>
          <w:sz w:val="24"/>
          <w:szCs w:val="24"/>
        </w:rPr>
        <w:t xml:space="preserve">SS: standart sapma </w:t>
      </w:r>
      <w:r>
        <w:t xml:space="preserve">VAS: </w:t>
      </w:r>
      <w:r w:rsidR="008C5064">
        <w:t>V</w:t>
      </w:r>
      <w:r>
        <w:t>isual ağrı skalası</w:t>
      </w:r>
      <w:r w:rsidR="00277E67">
        <w:rPr>
          <w:color w:val="000000" w:themeColor="text1"/>
          <w:sz w:val="24"/>
          <w:szCs w:val="24"/>
        </w:rPr>
        <w:t xml:space="preserve">; </w:t>
      </w:r>
      <w:r>
        <w:t xml:space="preserve">DMTP: </w:t>
      </w:r>
      <w:r w:rsidR="008C5064">
        <w:t>D</w:t>
      </w:r>
      <w:r>
        <w:t>oğum memnuniyeti toplam puan ortalaması</w:t>
      </w:r>
    </w:p>
    <w:p w14:paraId="52A8EE68" w14:textId="44FBA4C5" w:rsidR="00997CC5" w:rsidRPr="0061468E" w:rsidRDefault="00997CC5" w:rsidP="00997CC5">
      <w:pPr>
        <w:spacing w:after="120" w:line="360" w:lineRule="auto"/>
        <w:ind w:left="-709" w:right="-170" w:firstLine="567"/>
        <w:rPr>
          <w:rFonts w:eastAsia="Times New Roman"/>
          <w:color w:val="auto"/>
          <w:sz w:val="24"/>
          <w:szCs w:val="24"/>
        </w:rPr>
      </w:pPr>
      <w:r>
        <w:rPr>
          <w:sz w:val="24"/>
          <w:szCs w:val="24"/>
        </w:rPr>
        <w:t>Müdahale</w:t>
      </w:r>
      <w:r w:rsidRPr="0061468E">
        <w:rPr>
          <w:sz w:val="24"/>
          <w:szCs w:val="24"/>
        </w:rPr>
        <w:t xml:space="preserve"> grubunda</w:t>
      </w:r>
      <w:r>
        <w:rPr>
          <w:sz w:val="24"/>
          <w:szCs w:val="24"/>
        </w:rPr>
        <w:t>ki kadınların</w:t>
      </w:r>
      <w:r w:rsidRPr="0061468E">
        <w:rPr>
          <w:sz w:val="24"/>
          <w:szCs w:val="24"/>
        </w:rPr>
        <w:t xml:space="preserve"> VAS ortalaması</w:t>
      </w:r>
      <w:r>
        <w:rPr>
          <w:sz w:val="24"/>
          <w:szCs w:val="24"/>
        </w:rPr>
        <w:t>nın</w:t>
      </w:r>
      <w:r w:rsidRPr="0061468E">
        <w:rPr>
          <w:sz w:val="24"/>
          <w:szCs w:val="24"/>
        </w:rPr>
        <w:t xml:space="preserve"> </w:t>
      </w:r>
      <w:r>
        <w:rPr>
          <w:sz w:val="24"/>
          <w:szCs w:val="24"/>
        </w:rPr>
        <w:t>(</w:t>
      </w:r>
      <w:r w:rsidRPr="0061468E">
        <w:rPr>
          <w:rFonts w:eastAsia="Times New Roman"/>
          <w:color w:val="auto"/>
          <w:sz w:val="24"/>
          <w:szCs w:val="24"/>
        </w:rPr>
        <w:t>6,818±</w:t>
      </w:r>
      <w:r>
        <w:rPr>
          <w:rFonts w:eastAsia="Times New Roman"/>
          <w:color w:val="auto"/>
          <w:sz w:val="24"/>
          <w:szCs w:val="24"/>
        </w:rPr>
        <w:t>1</w:t>
      </w:r>
      <w:r w:rsidRPr="0061468E">
        <w:rPr>
          <w:rFonts w:eastAsia="Times New Roman"/>
          <w:color w:val="auto"/>
          <w:sz w:val="24"/>
          <w:szCs w:val="24"/>
        </w:rPr>
        <w:t>,827</w:t>
      </w:r>
      <w:r>
        <w:rPr>
          <w:rFonts w:eastAsia="Times New Roman"/>
          <w:color w:val="auto"/>
          <w:sz w:val="24"/>
          <w:szCs w:val="24"/>
        </w:rPr>
        <w:t xml:space="preserve">) </w:t>
      </w:r>
      <w:r w:rsidRPr="0061468E">
        <w:rPr>
          <w:rFonts w:eastAsia="Times New Roman"/>
          <w:color w:val="auto"/>
          <w:sz w:val="24"/>
          <w:szCs w:val="24"/>
        </w:rPr>
        <w:t>kontrol grubunda</w:t>
      </w:r>
      <w:r>
        <w:rPr>
          <w:rFonts w:eastAsia="Times New Roman"/>
          <w:color w:val="auto"/>
          <w:sz w:val="24"/>
          <w:szCs w:val="24"/>
        </w:rPr>
        <w:t>kilerden</w:t>
      </w:r>
      <w:r w:rsidRPr="0061468E">
        <w:rPr>
          <w:rFonts w:eastAsia="Times New Roman"/>
          <w:color w:val="auto"/>
          <w:sz w:val="24"/>
          <w:szCs w:val="24"/>
        </w:rPr>
        <w:t xml:space="preserve"> </w:t>
      </w:r>
      <w:r>
        <w:rPr>
          <w:rFonts w:eastAsia="Times New Roman"/>
          <w:color w:val="auto"/>
          <w:sz w:val="24"/>
          <w:szCs w:val="24"/>
        </w:rPr>
        <w:t>(</w:t>
      </w:r>
      <w:r w:rsidRPr="0061468E">
        <w:rPr>
          <w:rFonts w:eastAsia="Times New Roman"/>
          <w:color w:val="auto"/>
          <w:sz w:val="24"/>
          <w:szCs w:val="24"/>
        </w:rPr>
        <w:t>7,878±</w:t>
      </w:r>
      <w:r>
        <w:rPr>
          <w:rFonts w:eastAsia="Times New Roman"/>
          <w:color w:val="auto"/>
          <w:sz w:val="24"/>
          <w:szCs w:val="24"/>
        </w:rPr>
        <w:t>3</w:t>
      </w:r>
      <w:r w:rsidRPr="0061468E">
        <w:rPr>
          <w:rFonts w:eastAsia="Times New Roman"/>
          <w:color w:val="auto"/>
          <w:sz w:val="24"/>
          <w:szCs w:val="24"/>
        </w:rPr>
        <w:t>,37</w:t>
      </w:r>
      <w:r>
        <w:rPr>
          <w:rFonts w:eastAsia="Times New Roman"/>
          <w:color w:val="auto"/>
          <w:sz w:val="24"/>
          <w:szCs w:val="24"/>
        </w:rPr>
        <w:t>) daha düşük olduğu ve y</w:t>
      </w:r>
      <w:r w:rsidRPr="00A571CD">
        <w:rPr>
          <w:rFonts w:eastAsia="Times New Roman"/>
          <w:color w:val="auto"/>
          <w:sz w:val="24"/>
          <w:szCs w:val="24"/>
        </w:rPr>
        <w:t xml:space="preserve">apılan istatistiksel </w:t>
      </w:r>
      <w:r>
        <w:rPr>
          <w:rFonts w:eastAsia="Times New Roman"/>
          <w:color w:val="auto"/>
          <w:sz w:val="24"/>
          <w:szCs w:val="24"/>
        </w:rPr>
        <w:t>analiz</w:t>
      </w:r>
      <w:r w:rsidRPr="00A571CD">
        <w:rPr>
          <w:rFonts w:eastAsia="Times New Roman"/>
          <w:color w:val="auto"/>
          <w:sz w:val="24"/>
          <w:szCs w:val="24"/>
        </w:rPr>
        <w:t xml:space="preserve">de </w:t>
      </w:r>
      <w:r>
        <w:rPr>
          <w:rFonts w:eastAsia="Times New Roman"/>
          <w:color w:val="auto"/>
          <w:sz w:val="24"/>
          <w:szCs w:val="24"/>
        </w:rPr>
        <w:t>de bu</w:t>
      </w:r>
      <w:r w:rsidRPr="00A571CD">
        <w:rPr>
          <w:rFonts w:eastAsia="Times New Roman"/>
          <w:color w:val="auto"/>
          <w:sz w:val="24"/>
          <w:szCs w:val="24"/>
        </w:rPr>
        <w:t xml:space="preserve"> fark</w:t>
      </w:r>
      <w:r>
        <w:rPr>
          <w:rFonts w:eastAsia="Times New Roman"/>
          <w:color w:val="auto"/>
          <w:sz w:val="24"/>
          <w:szCs w:val="24"/>
        </w:rPr>
        <w:t>ın</w:t>
      </w:r>
      <w:r w:rsidRPr="00A571CD">
        <w:rPr>
          <w:rFonts w:eastAsia="Times New Roman"/>
          <w:color w:val="auto"/>
          <w:sz w:val="24"/>
          <w:szCs w:val="24"/>
        </w:rPr>
        <w:t xml:space="preserve"> anlamlı olduğu </w:t>
      </w:r>
      <w:r>
        <w:rPr>
          <w:rFonts w:eastAsia="Times New Roman"/>
          <w:color w:val="auto"/>
          <w:sz w:val="24"/>
          <w:szCs w:val="24"/>
        </w:rPr>
        <w:t>saptanmıştır</w:t>
      </w:r>
      <w:r w:rsidRPr="00A571CD">
        <w:rPr>
          <w:rFonts w:eastAsia="Times New Roman"/>
          <w:color w:val="auto"/>
          <w:sz w:val="24"/>
          <w:szCs w:val="24"/>
        </w:rPr>
        <w:t xml:space="preserve"> (t=</w:t>
      </w:r>
      <w:r>
        <w:rPr>
          <w:rFonts w:eastAsia="Times New Roman"/>
          <w:color w:val="auto"/>
          <w:sz w:val="24"/>
          <w:szCs w:val="24"/>
        </w:rPr>
        <w:t xml:space="preserve"> </w:t>
      </w:r>
      <w:r w:rsidRPr="00A571CD">
        <w:rPr>
          <w:rFonts w:eastAsia="Times New Roman"/>
          <w:color w:val="auto"/>
          <w:sz w:val="24"/>
          <w:szCs w:val="24"/>
        </w:rPr>
        <w:t>-0,06; p&lt;0,001)</w:t>
      </w:r>
      <w:r w:rsidRPr="0061468E">
        <w:rPr>
          <w:rFonts w:eastAsia="Times New Roman"/>
          <w:color w:val="auto"/>
          <w:sz w:val="24"/>
          <w:szCs w:val="24"/>
        </w:rPr>
        <w:t>.</w:t>
      </w:r>
      <w:r>
        <w:rPr>
          <w:rFonts w:eastAsia="Times New Roman"/>
          <w:color w:val="auto"/>
          <w:sz w:val="24"/>
          <w:szCs w:val="24"/>
        </w:rPr>
        <w:t xml:space="preserve"> Yine</w:t>
      </w:r>
      <w:r w:rsidRPr="0061468E">
        <w:rPr>
          <w:rFonts w:eastAsia="Times New Roman"/>
          <w:color w:val="auto"/>
          <w:sz w:val="24"/>
          <w:szCs w:val="24"/>
        </w:rPr>
        <w:t xml:space="preserve"> </w:t>
      </w:r>
      <w:r>
        <w:rPr>
          <w:rFonts w:eastAsia="Times New Roman"/>
          <w:color w:val="auto"/>
          <w:sz w:val="24"/>
          <w:szCs w:val="24"/>
        </w:rPr>
        <w:t>müdahale</w:t>
      </w:r>
      <w:r w:rsidRPr="0061468E">
        <w:rPr>
          <w:rFonts w:eastAsia="Times New Roman"/>
          <w:color w:val="auto"/>
          <w:sz w:val="24"/>
          <w:szCs w:val="24"/>
        </w:rPr>
        <w:t xml:space="preserve"> grubunda</w:t>
      </w:r>
      <w:r>
        <w:rPr>
          <w:rFonts w:eastAsia="Times New Roman"/>
          <w:color w:val="auto"/>
          <w:sz w:val="24"/>
          <w:szCs w:val="24"/>
        </w:rPr>
        <w:t>ki kadınların</w:t>
      </w:r>
      <w:r w:rsidRPr="0061468E">
        <w:rPr>
          <w:rFonts w:eastAsia="Times New Roman"/>
          <w:color w:val="auto"/>
          <w:sz w:val="24"/>
          <w:szCs w:val="24"/>
        </w:rPr>
        <w:t xml:space="preserve"> DMTP puan </w:t>
      </w:r>
      <w:r w:rsidRPr="00BE14E9">
        <w:rPr>
          <w:rFonts w:eastAsia="Times New Roman"/>
          <w:color w:val="000000" w:themeColor="text1"/>
          <w:sz w:val="24"/>
          <w:szCs w:val="24"/>
        </w:rPr>
        <w:t xml:space="preserve">ortalamasının (23,66±3,14) kontrol grubununkinden (22,00±3,20) daha </w:t>
      </w:r>
      <w:r>
        <w:rPr>
          <w:rFonts w:eastAsia="Times New Roman"/>
          <w:color w:val="auto"/>
          <w:sz w:val="24"/>
          <w:szCs w:val="24"/>
        </w:rPr>
        <w:t xml:space="preserve">fazla </w:t>
      </w:r>
      <w:r w:rsidRPr="0061468E">
        <w:rPr>
          <w:rFonts w:eastAsia="Times New Roman"/>
          <w:color w:val="auto"/>
          <w:sz w:val="24"/>
          <w:szCs w:val="24"/>
        </w:rPr>
        <w:t xml:space="preserve">olduğu </w:t>
      </w:r>
      <w:r>
        <w:rPr>
          <w:rFonts w:eastAsia="Times New Roman"/>
          <w:color w:val="auto"/>
          <w:sz w:val="24"/>
          <w:szCs w:val="24"/>
        </w:rPr>
        <w:t>ve</w:t>
      </w:r>
      <w:r w:rsidRPr="0061468E">
        <w:rPr>
          <w:rFonts w:eastAsia="Times New Roman"/>
          <w:color w:val="auto"/>
          <w:sz w:val="24"/>
          <w:szCs w:val="24"/>
        </w:rPr>
        <w:t xml:space="preserve"> </w:t>
      </w:r>
      <w:r>
        <w:rPr>
          <w:rFonts w:eastAsia="Times New Roman"/>
          <w:color w:val="auto"/>
          <w:sz w:val="24"/>
          <w:szCs w:val="24"/>
        </w:rPr>
        <w:t>y</w:t>
      </w:r>
      <w:r w:rsidRPr="0061468E">
        <w:rPr>
          <w:rFonts w:eastAsia="Times New Roman"/>
          <w:color w:val="auto"/>
          <w:sz w:val="24"/>
          <w:szCs w:val="24"/>
        </w:rPr>
        <w:t>apılan</w:t>
      </w:r>
      <w:r>
        <w:rPr>
          <w:rFonts w:eastAsia="Times New Roman"/>
          <w:color w:val="auto"/>
          <w:sz w:val="24"/>
          <w:szCs w:val="24"/>
        </w:rPr>
        <w:t xml:space="preserve"> analizde de</w:t>
      </w:r>
      <w:r w:rsidRPr="0061468E">
        <w:rPr>
          <w:rFonts w:eastAsia="Times New Roman"/>
          <w:color w:val="auto"/>
          <w:sz w:val="24"/>
          <w:szCs w:val="24"/>
        </w:rPr>
        <w:t xml:space="preserve"> gruplar arasında</w:t>
      </w:r>
      <w:r>
        <w:rPr>
          <w:rFonts w:eastAsia="Times New Roman"/>
          <w:color w:val="auto"/>
          <w:sz w:val="24"/>
          <w:szCs w:val="24"/>
        </w:rPr>
        <w:t>ki</w:t>
      </w:r>
      <w:r w:rsidRPr="0061468E">
        <w:rPr>
          <w:rFonts w:eastAsia="Times New Roman"/>
          <w:color w:val="auto"/>
          <w:sz w:val="24"/>
          <w:szCs w:val="24"/>
        </w:rPr>
        <w:t xml:space="preserve"> fark</w:t>
      </w:r>
      <w:r>
        <w:rPr>
          <w:rFonts w:eastAsia="Times New Roman"/>
          <w:color w:val="auto"/>
          <w:sz w:val="24"/>
          <w:szCs w:val="24"/>
        </w:rPr>
        <w:t>ın</w:t>
      </w:r>
      <w:r w:rsidRPr="0061468E">
        <w:rPr>
          <w:rFonts w:eastAsia="Times New Roman"/>
          <w:color w:val="auto"/>
          <w:sz w:val="24"/>
          <w:szCs w:val="24"/>
        </w:rPr>
        <w:t xml:space="preserve"> istatistiksel </w:t>
      </w:r>
      <w:r>
        <w:rPr>
          <w:rFonts w:eastAsia="Times New Roman"/>
          <w:color w:val="auto"/>
          <w:sz w:val="24"/>
          <w:szCs w:val="24"/>
        </w:rPr>
        <w:t xml:space="preserve">olarak </w:t>
      </w:r>
      <w:r w:rsidRPr="0061468E">
        <w:rPr>
          <w:rFonts w:eastAsia="Times New Roman"/>
          <w:color w:val="auto"/>
          <w:sz w:val="24"/>
          <w:szCs w:val="24"/>
        </w:rPr>
        <w:t>anlamlı olduğu görülmüştür</w:t>
      </w:r>
      <w:r>
        <w:rPr>
          <w:rFonts w:eastAsia="Times New Roman"/>
          <w:color w:val="auto"/>
          <w:sz w:val="24"/>
          <w:szCs w:val="24"/>
        </w:rPr>
        <w:t xml:space="preserve"> </w:t>
      </w:r>
      <w:r w:rsidRPr="0061468E">
        <w:rPr>
          <w:rFonts w:eastAsia="Times New Roman"/>
          <w:color w:val="auto"/>
          <w:w w:val="99"/>
          <w:sz w:val="24"/>
          <w:szCs w:val="24"/>
        </w:rPr>
        <w:t>(</w:t>
      </w:r>
      <w:r w:rsidRPr="0061468E">
        <w:rPr>
          <w:rFonts w:eastAsia="Times New Roman"/>
          <w:color w:val="auto"/>
          <w:sz w:val="24"/>
          <w:szCs w:val="24"/>
        </w:rPr>
        <w:t>t=-2,731</w:t>
      </w:r>
      <w:r>
        <w:rPr>
          <w:rFonts w:eastAsia="Times New Roman"/>
          <w:color w:val="auto"/>
          <w:sz w:val="24"/>
          <w:szCs w:val="24"/>
        </w:rPr>
        <w:t>,</w:t>
      </w:r>
      <w:r w:rsidRPr="0061468E">
        <w:rPr>
          <w:rFonts w:eastAsia="Times New Roman"/>
          <w:color w:val="auto"/>
          <w:sz w:val="24"/>
          <w:szCs w:val="24"/>
        </w:rPr>
        <w:t xml:space="preserve"> </w:t>
      </w:r>
      <w:r w:rsidRPr="0061468E">
        <w:rPr>
          <w:rFonts w:eastAsia="Times New Roman"/>
          <w:color w:val="auto"/>
          <w:w w:val="99"/>
          <w:sz w:val="24"/>
          <w:szCs w:val="24"/>
        </w:rPr>
        <w:t>p=</w:t>
      </w:r>
      <w:r>
        <w:rPr>
          <w:rFonts w:eastAsia="Times New Roman"/>
          <w:color w:val="auto"/>
          <w:w w:val="99"/>
          <w:sz w:val="24"/>
          <w:szCs w:val="24"/>
        </w:rPr>
        <w:t xml:space="preserve"> </w:t>
      </w:r>
      <w:r w:rsidRPr="0061468E">
        <w:rPr>
          <w:rFonts w:eastAsia="Times New Roman"/>
          <w:color w:val="auto"/>
          <w:w w:val="99"/>
          <w:sz w:val="24"/>
          <w:szCs w:val="24"/>
        </w:rPr>
        <w:t>0,004</w:t>
      </w:r>
      <w:r>
        <w:rPr>
          <w:rFonts w:eastAsia="Times New Roman"/>
          <w:color w:val="auto"/>
          <w:w w:val="99"/>
          <w:sz w:val="24"/>
          <w:szCs w:val="24"/>
        </w:rPr>
        <w:t>;</w:t>
      </w:r>
      <w:r w:rsidRPr="0061468E">
        <w:rPr>
          <w:rFonts w:eastAsia="Times New Roman"/>
          <w:color w:val="auto"/>
          <w:w w:val="99"/>
          <w:sz w:val="24"/>
          <w:szCs w:val="24"/>
        </w:rPr>
        <w:t xml:space="preserve"> Tablo </w:t>
      </w:r>
      <w:r>
        <w:rPr>
          <w:rFonts w:eastAsia="Times New Roman"/>
          <w:color w:val="auto"/>
          <w:w w:val="99"/>
          <w:sz w:val="24"/>
          <w:szCs w:val="24"/>
        </w:rPr>
        <w:t>11</w:t>
      </w:r>
      <w:r w:rsidR="00680FA1">
        <w:rPr>
          <w:rFonts w:eastAsia="Times New Roman"/>
          <w:color w:val="auto"/>
          <w:w w:val="99"/>
          <w:sz w:val="24"/>
          <w:szCs w:val="24"/>
        </w:rPr>
        <w:t>; Şekil 13</w:t>
      </w:r>
      <w:r w:rsidRPr="0061468E">
        <w:rPr>
          <w:rFonts w:eastAsia="Times New Roman"/>
          <w:color w:val="auto"/>
          <w:w w:val="99"/>
          <w:sz w:val="24"/>
          <w:szCs w:val="24"/>
        </w:rPr>
        <w:t>).</w:t>
      </w:r>
    </w:p>
    <w:p w14:paraId="048A1FDE" w14:textId="77777777" w:rsidR="005E159F" w:rsidRPr="0061468E" w:rsidRDefault="005E159F" w:rsidP="00D05350">
      <w:pPr>
        <w:spacing w:line="360" w:lineRule="auto"/>
        <w:ind w:firstLine="709"/>
        <w:rPr>
          <w:sz w:val="24"/>
          <w:szCs w:val="24"/>
        </w:rPr>
      </w:pPr>
    </w:p>
    <w:p w14:paraId="41F532CF" w14:textId="77777777" w:rsidR="002D4770" w:rsidRPr="00033993" w:rsidRDefault="002D4770" w:rsidP="00D05350">
      <w:pPr>
        <w:spacing w:line="360" w:lineRule="auto"/>
        <w:ind w:firstLine="709"/>
        <w:rPr>
          <w:sz w:val="24"/>
          <w:szCs w:val="24"/>
        </w:rPr>
      </w:pPr>
    </w:p>
    <w:p w14:paraId="74649C04" w14:textId="77777777" w:rsidR="00E8348F" w:rsidRPr="00E8348F" w:rsidRDefault="005764BE" w:rsidP="005764BE">
      <w:pPr>
        <w:spacing w:line="360" w:lineRule="auto"/>
      </w:pPr>
      <w:r w:rsidRPr="005764BE">
        <w:rPr>
          <w:noProof/>
        </w:rPr>
        <w:t xml:space="preserve"> </w:t>
      </w:r>
    </w:p>
    <w:tbl>
      <w:tblPr>
        <w:tblStyle w:val="TabloKlavuzu"/>
        <w:tblW w:w="0" w:type="auto"/>
        <w:tblLook w:val="04A0" w:firstRow="1" w:lastRow="0" w:firstColumn="1" w:lastColumn="0" w:noHBand="0" w:noVBand="1"/>
      </w:tblPr>
      <w:tblGrid>
        <w:gridCol w:w="9061"/>
      </w:tblGrid>
      <w:tr w:rsidR="00E8348F" w14:paraId="4913E96A" w14:textId="77777777" w:rsidTr="00E8348F">
        <w:tc>
          <w:tcPr>
            <w:tcW w:w="9061" w:type="dxa"/>
          </w:tcPr>
          <w:p w14:paraId="7E7E29BB" w14:textId="77777777" w:rsidR="00E8348F" w:rsidRDefault="00E8348F" w:rsidP="00C41721">
            <w:pPr>
              <w:spacing w:line="360" w:lineRule="auto"/>
            </w:pPr>
            <w:r w:rsidRPr="00E8348F">
              <w:rPr>
                <w:noProof/>
                <w:lang w:eastAsia="tr-TR"/>
              </w:rPr>
              <w:drawing>
                <wp:inline distT="0" distB="0" distL="0" distR="0" wp14:anchorId="1BEE525D" wp14:editId="2FFAA753">
                  <wp:extent cx="5193295" cy="2419749"/>
                  <wp:effectExtent l="0" t="0" r="1270" b="6350"/>
                  <wp:docPr id="1336426224" name="Resim 23">
                    <a:extLst xmlns:a="http://schemas.openxmlformats.org/drawingml/2006/main">
                      <a:ext uri="{FF2B5EF4-FFF2-40B4-BE49-F238E27FC236}">
                        <a16:creationId xmlns:a16="http://schemas.microsoft.com/office/drawing/2014/main" id="{7EDD0466-A625-3D55-B646-A7B9FD793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a:extLst>
                              <a:ext uri="{FF2B5EF4-FFF2-40B4-BE49-F238E27FC236}">
                                <a16:creationId xmlns:a16="http://schemas.microsoft.com/office/drawing/2014/main" id="{7EDD0466-A625-3D55-B646-A7B9FD793833}"/>
                              </a:ext>
                            </a:extLst>
                          </pic:cNvPr>
                          <pic:cNvPicPr>
                            <a:picLocks noChangeAspect="1"/>
                          </pic:cNvPicPr>
                        </pic:nvPicPr>
                        <pic:blipFill rotWithShape="1">
                          <a:blip r:embed="rId41"/>
                          <a:srcRect l="13611" t="14627" r="15558" b="5902"/>
                          <a:stretch/>
                        </pic:blipFill>
                        <pic:spPr>
                          <a:xfrm>
                            <a:off x="0" y="0"/>
                            <a:ext cx="5286125" cy="2463002"/>
                          </a:xfrm>
                          <a:prstGeom prst="rect">
                            <a:avLst/>
                          </a:prstGeom>
                        </pic:spPr>
                      </pic:pic>
                    </a:graphicData>
                  </a:graphic>
                </wp:inline>
              </w:drawing>
            </w:r>
          </w:p>
        </w:tc>
      </w:tr>
    </w:tbl>
    <w:p w14:paraId="76AAFAA6" w14:textId="44C61771" w:rsidR="006C6B0E" w:rsidRDefault="006C6B0E" w:rsidP="005764BE">
      <w:pPr>
        <w:spacing w:line="360" w:lineRule="auto"/>
      </w:pPr>
    </w:p>
    <w:p w14:paraId="071A4CE1" w14:textId="60908CDF" w:rsidR="00B50E51" w:rsidRPr="003258CC" w:rsidRDefault="003258CC" w:rsidP="003258CC">
      <w:pPr>
        <w:jc w:val="center"/>
        <w:rPr>
          <w:sz w:val="24"/>
          <w:szCs w:val="24"/>
        </w:rPr>
      </w:pPr>
      <w:r w:rsidRPr="00194504">
        <w:rPr>
          <w:b/>
          <w:bCs/>
          <w:sz w:val="24"/>
          <w:szCs w:val="24"/>
        </w:rPr>
        <w:t>Şekil</w:t>
      </w:r>
      <w:r w:rsidR="00F36306" w:rsidRPr="00194504">
        <w:rPr>
          <w:b/>
          <w:bCs/>
          <w:sz w:val="24"/>
          <w:szCs w:val="24"/>
        </w:rPr>
        <w:t xml:space="preserve"> 1</w:t>
      </w:r>
      <w:r w:rsidR="00CD6CCB" w:rsidRPr="00194504">
        <w:rPr>
          <w:b/>
          <w:bCs/>
          <w:sz w:val="24"/>
          <w:szCs w:val="24"/>
        </w:rPr>
        <w:t>3</w:t>
      </w:r>
      <w:r w:rsidR="00F36306" w:rsidRPr="00194504">
        <w:rPr>
          <w:b/>
          <w:bCs/>
          <w:sz w:val="24"/>
          <w:szCs w:val="24"/>
        </w:rPr>
        <w:t>.</w:t>
      </w:r>
      <w:r w:rsidRPr="003258CC">
        <w:rPr>
          <w:sz w:val="24"/>
          <w:szCs w:val="24"/>
        </w:rPr>
        <w:t xml:space="preserve"> Kadınların </w:t>
      </w:r>
      <w:r w:rsidR="00194504">
        <w:rPr>
          <w:sz w:val="24"/>
          <w:szCs w:val="24"/>
        </w:rPr>
        <w:t>d</w:t>
      </w:r>
      <w:r w:rsidRPr="003258CC">
        <w:rPr>
          <w:sz w:val="24"/>
          <w:szCs w:val="24"/>
        </w:rPr>
        <w:t xml:space="preserve">oğum </w:t>
      </w:r>
      <w:r w:rsidR="00194504">
        <w:rPr>
          <w:sz w:val="24"/>
          <w:szCs w:val="24"/>
        </w:rPr>
        <w:t>m</w:t>
      </w:r>
      <w:r w:rsidRPr="003258CC">
        <w:rPr>
          <w:sz w:val="24"/>
          <w:szCs w:val="24"/>
        </w:rPr>
        <w:t xml:space="preserve">emnuniyeti </w:t>
      </w:r>
      <w:r w:rsidR="00194504">
        <w:rPr>
          <w:sz w:val="24"/>
          <w:szCs w:val="24"/>
        </w:rPr>
        <w:t>p</w:t>
      </w:r>
      <w:r w:rsidRPr="003258CC">
        <w:rPr>
          <w:sz w:val="24"/>
          <w:szCs w:val="24"/>
        </w:rPr>
        <w:t xml:space="preserve">uan </w:t>
      </w:r>
      <w:r w:rsidR="00194504">
        <w:rPr>
          <w:sz w:val="24"/>
          <w:szCs w:val="24"/>
        </w:rPr>
        <w:t>o</w:t>
      </w:r>
      <w:r w:rsidRPr="003258CC">
        <w:rPr>
          <w:sz w:val="24"/>
          <w:szCs w:val="24"/>
        </w:rPr>
        <w:t>rtalaması</w:t>
      </w:r>
      <w:r w:rsidR="00194504">
        <w:rPr>
          <w:sz w:val="24"/>
          <w:szCs w:val="24"/>
        </w:rPr>
        <w:t>.</w:t>
      </w:r>
    </w:p>
    <w:p w14:paraId="10817B90" w14:textId="56E36AD3" w:rsidR="00DB7497" w:rsidRPr="004873D1" w:rsidRDefault="00DB7497" w:rsidP="006E6D66">
      <w:pPr>
        <w:pStyle w:val="Stil2"/>
        <w:numPr>
          <w:ilvl w:val="1"/>
          <w:numId w:val="1"/>
        </w:numPr>
        <w:rPr>
          <w:bCs/>
          <w:szCs w:val="24"/>
        </w:rPr>
      </w:pPr>
      <w:bookmarkStart w:id="78" w:name="_Toc221305150"/>
      <w:r w:rsidRPr="00DB7497">
        <w:lastRenderedPageBreak/>
        <w:t>Doğum Eylemi</w:t>
      </w:r>
      <w:r w:rsidR="005901C4">
        <w:t xml:space="preserve"> Evrelerinin</w:t>
      </w:r>
      <w:r w:rsidR="004873D1">
        <w:t xml:space="preserve"> Sürelerinin</w:t>
      </w:r>
      <w:r w:rsidR="005901C4">
        <w:t xml:space="preserve"> </w:t>
      </w:r>
      <w:r w:rsidRPr="00DB7497">
        <w:t xml:space="preserve">Müdahale </w:t>
      </w:r>
      <w:r>
        <w:t>v</w:t>
      </w:r>
      <w:r w:rsidRPr="00DB7497">
        <w:t xml:space="preserve">e Kontrol Gruplarına </w:t>
      </w:r>
      <w:r w:rsidR="004873D1">
        <w:t>Göre Dağılımı</w:t>
      </w:r>
      <w:bookmarkEnd w:id="78"/>
      <w:r w:rsidR="004873D1">
        <w:t xml:space="preserve"> </w:t>
      </w:r>
    </w:p>
    <w:p w14:paraId="526DECD2" w14:textId="247926B2" w:rsidR="00A1663A" w:rsidRDefault="005E159F" w:rsidP="006B3BF4">
      <w:pPr>
        <w:spacing w:after="120" w:line="360" w:lineRule="auto"/>
        <w:rPr>
          <w:sz w:val="24"/>
          <w:szCs w:val="24"/>
        </w:rPr>
      </w:pPr>
      <w:r w:rsidRPr="003245E8">
        <w:rPr>
          <w:b/>
          <w:bCs/>
          <w:sz w:val="24"/>
          <w:szCs w:val="24"/>
        </w:rPr>
        <w:t xml:space="preserve">Tablo </w:t>
      </w:r>
      <w:r>
        <w:rPr>
          <w:b/>
          <w:bCs/>
          <w:sz w:val="24"/>
          <w:szCs w:val="24"/>
        </w:rPr>
        <w:t>1</w:t>
      </w:r>
      <w:r w:rsidR="0097365D">
        <w:rPr>
          <w:b/>
          <w:bCs/>
          <w:sz w:val="24"/>
          <w:szCs w:val="24"/>
        </w:rPr>
        <w:t>2</w:t>
      </w:r>
      <w:r w:rsidRPr="001A06D8">
        <w:rPr>
          <w:sz w:val="24"/>
          <w:szCs w:val="24"/>
        </w:rPr>
        <w:t>. Doğum</w:t>
      </w:r>
      <w:r w:rsidR="00B72E6F">
        <w:rPr>
          <w:sz w:val="24"/>
          <w:szCs w:val="24"/>
        </w:rPr>
        <w:t xml:space="preserve"> </w:t>
      </w:r>
      <w:r w:rsidR="004B3985">
        <w:rPr>
          <w:sz w:val="24"/>
          <w:szCs w:val="24"/>
        </w:rPr>
        <w:t>eyleminin</w:t>
      </w:r>
      <w:r w:rsidR="004B3985" w:rsidRPr="001A06D8">
        <w:rPr>
          <w:sz w:val="24"/>
          <w:szCs w:val="24"/>
        </w:rPr>
        <w:t xml:space="preserve"> birinc</w:t>
      </w:r>
      <w:r w:rsidR="00370527">
        <w:rPr>
          <w:sz w:val="24"/>
          <w:szCs w:val="24"/>
        </w:rPr>
        <w:t>i, ikinci ve üçüncü</w:t>
      </w:r>
      <w:r w:rsidR="004B3985" w:rsidRPr="001A06D8">
        <w:rPr>
          <w:sz w:val="24"/>
          <w:szCs w:val="24"/>
        </w:rPr>
        <w:t xml:space="preserve"> evr</w:t>
      </w:r>
      <w:r w:rsidR="004B3985">
        <w:rPr>
          <w:sz w:val="24"/>
          <w:szCs w:val="24"/>
        </w:rPr>
        <w:t>e süre</w:t>
      </w:r>
      <w:r w:rsidR="002E1D50">
        <w:rPr>
          <w:sz w:val="24"/>
          <w:szCs w:val="24"/>
        </w:rPr>
        <w:t>ler</w:t>
      </w:r>
      <w:r w:rsidR="004B3985">
        <w:rPr>
          <w:sz w:val="24"/>
          <w:szCs w:val="24"/>
        </w:rPr>
        <w:t>inin</w:t>
      </w:r>
      <w:r w:rsidR="004B3985" w:rsidRPr="001A06D8">
        <w:rPr>
          <w:sz w:val="24"/>
          <w:szCs w:val="24"/>
        </w:rPr>
        <w:t xml:space="preserve"> </w:t>
      </w:r>
      <w:r w:rsidR="004B3985">
        <w:rPr>
          <w:sz w:val="24"/>
          <w:szCs w:val="24"/>
        </w:rPr>
        <w:t>müdahale</w:t>
      </w:r>
      <w:r w:rsidR="004B3985" w:rsidRPr="001A06D8">
        <w:rPr>
          <w:sz w:val="24"/>
          <w:szCs w:val="24"/>
        </w:rPr>
        <w:t xml:space="preserve"> </w:t>
      </w:r>
      <w:r w:rsidR="004B3985">
        <w:rPr>
          <w:sz w:val="24"/>
          <w:szCs w:val="24"/>
        </w:rPr>
        <w:t>v</w:t>
      </w:r>
      <w:r w:rsidR="004B3985" w:rsidRPr="001A06D8">
        <w:rPr>
          <w:sz w:val="24"/>
          <w:szCs w:val="24"/>
        </w:rPr>
        <w:t>e kontrol grubuna göre</w:t>
      </w:r>
      <w:r w:rsidR="004B3985">
        <w:rPr>
          <w:sz w:val="24"/>
          <w:szCs w:val="24"/>
        </w:rPr>
        <w:t xml:space="preserve"> </w:t>
      </w:r>
      <w:r w:rsidR="004B3985" w:rsidRPr="001A06D8">
        <w:rPr>
          <w:sz w:val="24"/>
          <w:szCs w:val="24"/>
        </w:rPr>
        <w:t>dağılım</w:t>
      </w:r>
      <w:r w:rsidR="004873D1">
        <w:rPr>
          <w:sz w:val="24"/>
          <w:szCs w:val="24"/>
        </w:rPr>
        <w:t>ı</w:t>
      </w:r>
      <w:r w:rsidR="00194504">
        <w:rPr>
          <w:sz w:val="24"/>
          <w:szCs w:val="24"/>
        </w:rPr>
        <w:t>.</w:t>
      </w:r>
    </w:p>
    <w:p w14:paraId="5E232641" w14:textId="77777777" w:rsidR="00004645" w:rsidRDefault="00004645" w:rsidP="004B3985">
      <w:pPr>
        <w:spacing w:line="360" w:lineRule="auto"/>
        <w:rPr>
          <w:sz w:val="24"/>
          <w:szCs w:val="24"/>
        </w:rPr>
      </w:pPr>
    </w:p>
    <w:tbl>
      <w:tblPr>
        <w:tblStyle w:val="TabloKlavuzu"/>
        <w:tblW w:w="9394"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5"/>
        <w:gridCol w:w="1674"/>
        <w:gridCol w:w="1496"/>
        <w:gridCol w:w="993"/>
        <w:gridCol w:w="24"/>
        <w:gridCol w:w="968"/>
        <w:gridCol w:w="1002"/>
        <w:gridCol w:w="941"/>
        <w:gridCol w:w="1071"/>
      </w:tblGrid>
      <w:tr w:rsidR="009F496C" w:rsidRPr="00934DBF" w14:paraId="726A2B87" w14:textId="77777777" w:rsidTr="009F496C">
        <w:trPr>
          <w:trHeight w:val="516"/>
        </w:trPr>
        <w:tc>
          <w:tcPr>
            <w:tcW w:w="1225" w:type="dxa"/>
            <w:tcBorders>
              <w:bottom w:val="nil"/>
            </w:tcBorders>
          </w:tcPr>
          <w:p w14:paraId="6E1996FB" w14:textId="77777777" w:rsidR="009F496C" w:rsidRPr="00934DBF" w:rsidRDefault="009F496C" w:rsidP="00E8348F">
            <w:pPr>
              <w:tabs>
                <w:tab w:val="left" w:pos="1570"/>
              </w:tabs>
              <w:jc w:val="center"/>
              <w:rPr>
                <w:sz w:val="21"/>
                <w:szCs w:val="21"/>
              </w:rPr>
            </w:pPr>
          </w:p>
        </w:tc>
        <w:tc>
          <w:tcPr>
            <w:tcW w:w="1674" w:type="dxa"/>
            <w:tcBorders>
              <w:bottom w:val="nil"/>
            </w:tcBorders>
          </w:tcPr>
          <w:p w14:paraId="66C20B59" w14:textId="19BE8337" w:rsidR="009F496C" w:rsidRPr="00311A88" w:rsidRDefault="009F496C" w:rsidP="00E8348F">
            <w:pPr>
              <w:tabs>
                <w:tab w:val="left" w:pos="1570"/>
              </w:tabs>
              <w:jc w:val="center"/>
              <w:rPr>
                <w:rFonts w:eastAsia="Times New Roman"/>
                <w:b/>
                <w:bCs/>
                <w:color w:val="auto"/>
                <w:sz w:val="21"/>
                <w:szCs w:val="21"/>
                <w:u w:val="single"/>
              </w:rPr>
            </w:pPr>
            <w:r w:rsidRPr="00311A88">
              <w:rPr>
                <w:rFonts w:eastAsia="Times New Roman"/>
                <w:b/>
                <w:bCs/>
                <w:color w:val="auto"/>
                <w:sz w:val="21"/>
                <w:szCs w:val="21"/>
                <w:u w:val="single"/>
              </w:rPr>
              <w:t>Müdahale</w:t>
            </w:r>
            <w:r w:rsidR="00311A88">
              <w:rPr>
                <w:rFonts w:eastAsia="Times New Roman"/>
                <w:b/>
                <w:bCs/>
                <w:color w:val="auto"/>
                <w:sz w:val="21"/>
                <w:szCs w:val="21"/>
                <w:u w:val="single"/>
              </w:rPr>
              <w:t xml:space="preserve"> </w:t>
            </w:r>
          </w:p>
          <w:p w14:paraId="3D3A5263" w14:textId="77777777" w:rsidR="009F496C" w:rsidRPr="00311A88" w:rsidRDefault="009F496C" w:rsidP="00E8348F">
            <w:pPr>
              <w:tabs>
                <w:tab w:val="left" w:pos="1570"/>
              </w:tabs>
              <w:jc w:val="center"/>
              <w:rPr>
                <w:sz w:val="21"/>
                <w:szCs w:val="21"/>
                <w:u w:val="single"/>
              </w:rPr>
            </w:pPr>
            <w:r w:rsidRPr="00311A88">
              <w:rPr>
                <w:rFonts w:eastAsia="Times New Roman"/>
                <w:b/>
                <w:bCs/>
                <w:color w:val="auto"/>
                <w:sz w:val="21"/>
                <w:szCs w:val="21"/>
                <w:u w:val="single"/>
              </w:rPr>
              <w:t>(</w:t>
            </w:r>
            <w:proofErr w:type="gramStart"/>
            <w:r w:rsidRPr="00311A88">
              <w:rPr>
                <w:rFonts w:eastAsia="Times New Roman"/>
                <w:b/>
                <w:bCs/>
                <w:color w:val="auto"/>
                <w:sz w:val="21"/>
                <w:szCs w:val="21"/>
                <w:u w:val="single"/>
              </w:rPr>
              <w:t>n</w:t>
            </w:r>
            <w:proofErr w:type="gramEnd"/>
            <w:r w:rsidRPr="00311A88">
              <w:rPr>
                <w:rFonts w:eastAsia="Times New Roman"/>
                <w:b/>
                <w:bCs/>
                <w:color w:val="auto"/>
                <w:sz w:val="21"/>
                <w:szCs w:val="21"/>
                <w:u w:val="single"/>
              </w:rPr>
              <w:t>= 46)</w:t>
            </w:r>
          </w:p>
        </w:tc>
        <w:tc>
          <w:tcPr>
            <w:tcW w:w="1496" w:type="dxa"/>
            <w:tcBorders>
              <w:bottom w:val="nil"/>
            </w:tcBorders>
          </w:tcPr>
          <w:p w14:paraId="01777FE1" w14:textId="77777777" w:rsidR="009F496C" w:rsidRPr="00311A88" w:rsidRDefault="009F496C" w:rsidP="00E8348F">
            <w:pPr>
              <w:tabs>
                <w:tab w:val="left" w:pos="1570"/>
              </w:tabs>
              <w:jc w:val="center"/>
              <w:rPr>
                <w:rFonts w:eastAsia="Times New Roman"/>
                <w:b/>
                <w:bCs/>
                <w:color w:val="auto"/>
                <w:sz w:val="21"/>
                <w:szCs w:val="21"/>
                <w:u w:val="single"/>
              </w:rPr>
            </w:pPr>
            <w:r w:rsidRPr="00311A88">
              <w:rPr>
                <w:rFonts w:eastAsia="Times New Roman"/>
                <w:b/>
                <w:bCs/>
                <w:color w:val="auto"/>
                <w:sz w:val="21"/>
                <w:szCs w:val="21"/>
                <w:u w:val="single"/>
              </w:rPr>
              <w:t>Kontrol</w:t>
            </w:r>
          </w:p>
          <w:p w14:paraId="60717B08" w14:textId="77777777" w:rsidR="009F496C" w:rsidRPr="00934DBF" w:rsidRDefault="009F496C" w:rsidP="00E8348F">
            <w:pPr>
              <w:tabs>
                <w:tab w:val="left" w:pos="1570"/>
              </w:tabs>
              <w:jc w:val="center"/>
              <w:rPr>
                <w:sz w:val="21"/>
                <w:szCs w:val="21"/>
              </w:rPr>
            </w:pPr>
            <w:r w:rsidRPr="00311A88">
              <w:rPr>
                <w:rFonts w:eastAsia="Times New Roman"/>
                <w:b/>
                <w:bCs/>
                <w:color w:val="auto"/>
                <w:sz w:val="21"/>
                <w:szCs w:val="21"/>
                <w:u w:val="single"/>
              </w:rPr>
              <w:t>(</w:t>
            </w:r>
            <w:proofErr w:type="gramStart"/>
            <w:r w:rsidRPr="00311A88">
              <w:rPr>
                <w:rFonts w:eastAsia="Times New Roman"/>
                <w:b/>
                <w:bCs/>
                <w:color w:val="auto"/>
                <w:sz w:val="21"/>
                <w:szCs w:val="21"/>
                <w:u w:val="single"/>
              </w:rPr>
              <w:t>n</w:t>
            </w:r>
            <w:proofErr w:type="gramEnd"/>
            <w:r w:rsidRPr="00311A88">
              <w:rPr>
                <w:rFonts w:eastAsia="Times New Roman"/>
                <w:b/>
                <w:bCs/>
                <w:color w:val="auto"/>
                <w:sz w:val="21"/>
                <w:szCs w:val="21"/>
                <w:u w:val="single"/>
              </w:rPr>
              <w:t>= 46)</w:t>
            </w:r>
          </w:p>
        </w:tc>
        <w:tc>
          <w:tcPr>
            <w:tcW w:w="993" w:type="dxa"/>
            <w:vMerge w:val="restart"/>
            <w:tcBorders>
              <w:bottom w:val="nil"/>
            </w:tcBorders>
            <w:vAlign w:val="bottom"/>
          </w:tcPr>
          <w:p w14:paraId="7AE453D4" w14:textId="71AB429B" w:rsidR="009F496C" w:rsidRPr="00934DBF" w:rsidRDefault="009F496C" w:rsidP="00E8348F">
            <w:pPr>
              <w:jc w:val="center"/>
              <w:rPr>
                <w:sz w:val="21"/>
                <w:szCs w:val="21"/>
              </w:rPr>
            </w:pPr>
            <w:proofErr w:type="gramStart"/>
            <w:r w:rsidRPr="00934DBF">
              <w:rPr>
                <w:rFonts w:eastAsia="Times New Roman"/>
                <w:b/>
                <w:bCs/>
                <w:color w:val="auto"/>
                <w:w w:val="98"/>
                <w:sz w:val="21"/>
                <w:szCs w:val="21"/>
              </w:rPr>
              <w:t xml:space="preserve">T  </w:t>
            </w:r>
            <w:r w:rsidRPr="00934DBF">
              <w:rPr>
                <w:rFonts w:eastAsia="Times New Roman"/>
                <w:b/>
                <w:bCs/>
                <w:color w:val="auto"/>
                <w:w w:val="99"/>
                <w:sz w:val="21"/>
                <w:szCs w:val="21"/>
              </w:rPr>
              <w:t>değer</w:t>
            </w:r>
            <w:r>
              <w:rPr>
                <w:rFonts w:eastAsia="Times New Roman"/>
                <w:b/>
                <w:bCs/>
                <w:color w:val="auto"/>
                <w:w w:val="99"/>
                <w:sz w:val="21"/>
                <w:szCs w:val="21"/>
              </w:rPr>
              <w:t>i</w:t>
            </w:r>
            <w:proofErr w:type="gramEnd"/>
          </w:p>
        </w:tc>
        <w:tc>
          <w:tcPr>
            <w:tcW w:w="992" w:type="dxa"/>
            <w:gridSpan w:val="2"/>
            <w:vMerge w:val="restart"/>
            <w:tcBorders>
              <w:bottom w:val="nil"/>
            </w:tcBorders>
            <w:vAlign w:val="bottom"/>
          </w:tcPr>
          <w:p w14:paraId="5A2010CC" w14:textId="77777777" w:rsidR="009F496C" w:rsidRPr="009F496C" w:rsidRDefault="009F496C" w:rsidP="00E8348F">
            <w:pPr>
              <w:jc w:val="center"/>
              <w:rPr>
                <w:b/>
                <w:bCs/>
                <w:sz w:val="21"/>
                <w:szCs w:val="21"/>
              </w:rPr>
            </w:pPr>
            <w:r w:rsidRPr="009F496C">
              <w:rPr>
                <w:b/>
                <w:bCs/>
                <w:sz w:val="21"/>
                <w:szCs w:val="21"/>
              </w:rPr>
              <w:t>P</w:t>
            </w:r>
          </w:p>
          <w:p w14:paraId="7C89C6C2" w14:textId="7E815009" w:rsidR="009F496C" w:rsidRPr="009F496C" w:rsidRDefault="009F496C" w:rsidP="00E8348F">
            <w:pPr>
              <w:jc w:val="center"/>
              <w:rPr>
                <w:b/>
                <w:bCs/>
                <w:sz w:val="21"/>
                <w:szCs w:val="21"/>
              </w:rPr>
            </w:pPr>
            <w:proofErr w:type="gramStart"/>
            <w:r w:rsidRPr="009F496C">
              <w:rPr>
                <w:b/>
                <w:bCs/>
                <w:sz w:val="21"/>
                <w:szCs w:val="21"/>
              </w:rPr>
              <w:t>değeri</w:t>
            </w:r>
            <w:proofErr w:type="gramEnd"/>
          </w:p>
        </w:tc>
        <w:tc>
          <w:tcPr>
            <w:tcW w:w="1943" w:type="dxa"/>
            <w:gridSpan w:val="2"/>
            <w:tcBorders>
              <w:top w:val="single" w:sz="4" w:space="0" w:color="auto"/>
              <w:bottom w:val="single" w:sz="4" w:space="0" w:color="auto"/>
            </w:tcBorders>
          </w:tcPr>
          <w:p w14:paraId="4C9AF883" w14:textId="77777777" w:rsidR="009F496C" w:rsidRPr="00934DBF" w:rsidRDefault="009F496C" w:rsidP="00E8348F">
            <w:pPr>
              <w:ind w:right="380"/>
              <w:jc w:val="center"/>
              <w:rPr>
                <w:rFonts w:eastAsia="Times New Roman"/>
                <w:b/>
                <w:bCs/>
                <w:color w:val="auto"/>
                <w:sz w:val="21"/>
                <w:szCs w:val="21"/>
              </w:rPr>
            </w:pPr>
            <w:proofErr w:type="gramStart"/>
            <w:r w:rsidRPr="00934DBF">
              <w:rPr>
                <w:rFonts w:eastAsia="Times New Roman"/>
                <w:b/>
                <w:bCs/>
                <w:color w:val="auto"/>
                <w:sz w:val="21"/>
                <w:szCs w:val="21"/>
              </w:rPr>
              <w:t>%95</w:t>
            </w:r>
            <w:proofErr w:type="gramEnd"/>
          </w:p>
          <w:p w14:paraId="703C92FA" w14:textId="77777777" w:rsidR="009F496C" w:rsidRPr="00934DBF" w:rsidRDefault="009F496C" w:rsidP="00E8348F">
            <w:pPr>
              <w:tabs>
                <w:tab w:val="left" w:pos="1570"/>
              </w:tabs>
              <w:jc w:val="center"/>
              <w:rPr>
                <w:sz w:val="21"/>
                <w:szCs w:val="21"/>
              </w:rPr>
            </w:pPr>
            <w:r w:rsidRPr="00934DBF">
              <w:rPr>
                <w:rFonts w:eastAsia="Times New Roman"/>
                <w:b/>
                <w:bCs/>
                <w:color w:val="auto"/>
                <w:sz w:val="21"/>
                <w:szCs w:val="21"/>
              </w:rPr>
              <w:t>Güven Aralığı</w:t>
            </w:r>
          </w:p>
        </w:tc>
        <w:tc>
          <w:tcPr>
            <w:tcW w:w="1071" w:type="dxa"/>
            <w:vMerge w:val="restart"/>
            <w:tcBorders>
              <w:bottom w:val="nil"/>
            </w:tcBorders>
          </w:tcPr>
          <w:p w14:paraId="5EDF7568" w14:textId="77777777" w:rsidR="009F496C" w:rsidRPr="00934DBF" w:rsidRDefault="009F496C" w:rsidP="00E8348F">
            <w:pPr>
              <w:tabs>
                <w:tab w:val="left" w:pos="1570"/>
              </w:tabs>
              <w:jc w:val="center"/>
              <w:rPr>
                <w:rFonts w:eastAsia="Times New Roman"/>
                <w:b/>
                <w:bCs/>
                <w:color w:val="auto"/>
                <w:sz w:val="21"/>
                <w:szCs w:val="21"/>
              </w:rPr>
            </w:pPr>
          </w:p>
          <w:p w14:paraId="3DA808E6" w14:textId="77777777" w:rsidR="009F496C" w:rsidRPr="00934DBF" w:rsidRDefault="009F496C" w:rsidP="00E8348F">
            <w:pPr>
              <w:tabs>
                <w:tab w:val="left" w:pos="1570"/>
              </w:tabs>
              <w:jc w:val="center"/>
              <w:rPr>
                <w:sz w:val="21"/>
                <w:szCs w:val="21"/>
              </w:rPr>
            </w:pPr>
            <w:r w:rsidRPr="00934DBF">
              <w:rPr>
                <w:rFonts w:eastAsia="Times New Roman"/>
                <w:b/>
                <w:bCs/>
                <w:color w:val="auto"/>
                <w:sz w:val="21"/>
                <w:szCs w:val="21"/>
              </w:rPr>
              <w:t>Cohen’s d değer</w:t>
            </w:r>
          </w:p>
        </w:tc>
      </w:tr>
      <w:tr w:rsidR="009F496C" w:rsidRPr="00934DBF" w14:paraId="5ABC0768" w14:textId="77777777" w:rsidTr="009F496C">
        <w:trPr>
          <w:trHeight w:val="478"/>
        </w:trPr>
        <w:tc>
          <w:tcPr>
            <w:tcW w:w="1225" w:type="dxa"/>
            <w:tcBorders>
              <w:top w:val="nil"/>
              <w:bottom w:val="single" w:sz="4" w:space="0" w:color="auto"/>
            </w:tcBorders>
            <w:vAlign w:val="bottom"/>
          </w:tcPr>
          <w:p w14:paraId="6E14E149" w14:textId="77777777" w:rsidR="009F496C" w:rsidRPr="00934DBF" w:rsidRDefault="009F496C" w:rsidP="00E8348F">
            <w:pPr>
              <w:tabs>
                <w:tab w:val="left" w:pos="1570"/>
              </w:tabs>
              <w:jc w:val="center"/>
              <w:rPr>
                <w:sz w:val="21"/>
                <w:szCs w:val="21"/>
              </w:rPr>
            </w:pPr>
            <w:r w:rsidRPr="00934DBF">
              <w:rPr>
                <w:rFonts w:eastAsia="Times New Roman"/>
                <w:b/>
                <w:bCs/>
                <w:color w:val="auto"/>
                <w:sz w:val="21"/>
                <w:szCs w:val="21"/>
              </w:rPr>
              <w:t>Ölçümler</w:t>
            </w:r>
          </w:p>
        </w:tc>
        <w:tc>
          <w:tcPr>
            <w:tcW w:w="1674" w:type="dxa"/>
            <w:tcBorders>
              <w:top w:val="nil"/>
              <w:bottom w:val="single" w:sz="4" w:space="0" w:color="auto"/>
            </w:tcBorders>
            <w:vAlign w:val="bottom"/>
          </w:tcPr>
          <w:p w14:paraId="3213A87A" w14:textId="77777777" w:rsidR="009F496C" w:rsidRPr="00934DBF" w:rsidRDefault="009F496C" w:rsidP="00E8348F">
            <w:pPr>
              <w:tabs>
                <w:tab w:val="left" w:pos="1570"/>
              </w:tabs>
              <w:jc w:val="center"/>
              <w:rPr>
                <w:sz w:val="21"/>
                <w:szCs w:val="21"/>
              </w:rPr>
            </w:pPr>
            <w:r w:rsidRPr="00934DBF">
              <w:rPr>
                <w:rFonts w:eastAsia="Times New Roman"/>
                <w:b/>
                <w:bCs/>
                <w:color w:val="auto"/>
                <w:sz w:val="21"/>
                <w:szCs w:val="21"/>
              </w:rPr>
              <w:t>Ortalama±SD</w:t>
            </w:r>
          </w:p>
        </w:tc>
        <w:tc>
          <w:tcPr>
            <w:tcW w:w="1496" w:type="dxa"/>
            <w:tcBorders>
              <w:top w:val="nil"/>
              <w:bottom w:val="single" w:sz="4" w:space="0" w:color="auto"/>
            </w:tcBorders>
            <w:vAlign w:val="bottom"/>
          </w:tcPr>
          <w:p w14:paraId="37332D02" w14:textId="77777777" w:rsidR="009F496C" w:rsidRPr="00934DBF" w:rsidRDefault="009F496C" w:rsidP="00E8348F">
            <w:pPr>
              <w:jc w:val="center"/>
              <w:rPr>
                <w:sz w:val="21"/>
                <w:szCs w:val="21"/>
              </w:rPr>
            </w:pPr>
            <w:r w:rsidRPr="00934DBF">
              <w:rPr>
                <w:rFonts w:eastAsia="Times New Roman"/>
                <w:b/>
                <w:bCs/>
                <w:color w:val="auto"/>
                <w:sz w:val="21"/>
                <w:szCs w:val="21"/>
              </w:rPr>
              <w:t>Ortalama±SD</w:t>
            </w:r>
          </w:p>
        </w:tc>
        <w:tc>
          <w:tcPr>
            <w:tcW w:w="993" w:type="dxa"/>
            <w:vMerge/>
            <w:tcBorders>
              <w:top w:val="nil"/>
              <w:bottom w:val="single" w:sz="4" w:space="0" w:color="auto"/>
            </w:tcBorders>
          </w:tcPr>
          <w:p w14:paraId="7C5E021A" w14:textId="77777777" w:rsidR="009F496C" w:rsidRPr="00934DBF" w:rsidRDefault="009F496C" w:rsidP="00E8348F">
            <w:pPr>
              <w:tabs>
                <w:tab w:val="left" w:pos="1570"/>
              </w:tabs>
              <w:jc w:val="center"/>
              <w:rPr>
                <w:sz w:val="21"/>
                <w:szCs w:val="21"/>
              </w:rPr>
            </w:pPr>
          </w:p>
        </w:tc>
        <w:tc>
          <w:tcPr>
            <w:tcW w:w="992" w:type="dxa"/>
            <w:gridSpan w:val="2"/>
            <w:vMerge/>
            <w:tcBorders>
              <w:top w:val="nil"/>
              <w:bottom w:val="single" w:sz="4" w:space="0" w:color="auto"/>
            </w:tcBorders>
          </w:tcPr>
          <w:p w14:paraId="415273A7" w14:textId="6A0FD4A7" w:rsidR="009F496C" w:rsidRPr="00934DBF" w:rsidRDefault="009F496C" w:rsidP="00E8348F">
            <w:pPr>
              <w:tabs>
                <w:tab w:val="left" w:pos="1570"/>
              </w:tabs>
              <w:jc w:val="center"/>
              <w:rPr>
                <w:sz w:val="21"/>
                <w:szCs w:val="21"/>
              </w:rPr>
            </w:pPr>
          </w:p>
        </w:tc>
        <w:tc>
          <w:tcPr>
            <w:tcW w:w="1002" w:type="dxa"/>
            <w:tcBorders>
              <w:top w:val="single" w:sz="4" w:space="0" w:color="auto"/>
              <w:bottom w:val="single" w:sz="4" w:space="0" w:color="auto"/>
            </w:tcBorders>
            <w:vAlign w:val="bottom"/>
          </w:tcPr>
          <w:p w14:paraId="132BA3EA" w14:textId="77777777" w:rsidR="009F496C" w:rsidRPr="00934DBF" w:rsidRDefault="009F496C" w:rsidP="00E8348F">
            <w:pPr>
              <w:ind w:right="360"/>
              <w:jc w:val="center"/>
              <w:rPr>
                <w:sz w:val="21"/>
                <w:szCs w:val="21"/>
              </w:rPr>
            </w:pPr>
            <w:r w:rsidRPr="00934DBF">
              <w:rPr>
                <w:rFonts w:eastAsia="Times New Roman"/>
                <w:b/>
                <w:bCs/>
                <w:color w:val="auto"/>
                <w:sz w:val="21"/>
                <w:szCs w:val="21"/>
              </w:rPr>
              <w:t>Alt</w:t>
            </w:r>
          </w:p>
        </w:tc>
        <w:tc>
          <w:tcPr>
            <w:tcW w:w="941" w:type="dxa"/>
            <w:tcBorders>
              <w:top w:val="single" w:sz="4" w:space="0" w:color="auto"/>
              <w:bottom w:val="single" w:sz="4" w:space="0" w:color="auto"/>
            </w:tcBorders>
            <w:vAlign w:val="bottom"/>
          </w:tcPr>
          <w:p w14:paraId="0C3BFE1C" w14:textId="77777777" w:rsidR="009F496C" w:rsidRPr="00934DBF" w:rsidRDefault="009F496C" w:rsidP="00E8348F">
            <w:pPr>
              <w:ind w:right="180"/>
              <w:jc w:val="center"/>
              <w:rPr>
                <w:sz w:val="21"/>
                <w:szCs w:val="21"/>
              </w:rPr>
            </w:pPr>
            <w:r w:rsidRPr="00934DBF">
              <w:rPr>
                <w:rFonts w:eastAsia="Times New Roman"/>
                <w:b/>
                <w:bCs/>
                <w:color w:val="auto"/>
                <w:sz w:val="21"/>
                <w:szCs w:val="21"/>
              </w:rPr>
              <w:t>Üst</w:t>
            </w:r>
          </w:p>
        </w:tc>
        <w:tc>
          <w:tcPr>
            <w:tcW w:w="1071" w:type="dxa"/>
            <w:vMerge/>
            <w:tcBorders>
              <w:top w:val="nil"/>
              <w:bottom w:val="single" w:sz="4" w:space="0" w:color="auto"/>
            </w:tcBorders>
          </w:tcPr>
          <w:p w14:paraId="74903130" w14:textId="77777777" w:rsidR="009F496C" w:rsidRPr="00934DBF" w:rsidRDefault="009F496C" w:rsidP="00E8348F">
            <w:pPr>
              <w:tabs>
                <w:tab w:val="left" w:pos="1570"/>
              </w:tabs>
              <w:jc w:val="center"/>
              <w:rPr>
                <w:sz w:val="21"/>
                <w:szCs w:val="21"/>
              </w:rPr>
            </w:pPr>
          </w:p>
        </w:tc>
      </w:tr>
      <w:tr w:rsidR="009F496C" w:rsidRPr="00934DBF" w14:paraId="3701C149" w14:textId="77777777" w:rsidTr="00311A88">
        <w:trPr>
          <w:trHeight w:val="417"/>
        </w:trPr>
        <w:tc>
          <w:tcPr>
            <w:tcW w:w="1225" w:type="dxa"/>
            <w:tcBorders>
              <w:top w:val="single" w:sz="4" w:space="0" w:color="auto"/>
              <w:bottom w:val="single" w:sz="4" w:space="0" w:color="auto"/>
            </w:tcBorders>
            <w:vAlign w:val="bottom"/>
          </w:tcPr>
          <w:p w14:paraId="7A74FC1E" w14:textId="77777777" w:rsidR="009F496C" w:rsidRPr="00934DBF" w:rsidRDefault="009F496C" w:rsidP="00E8348F">
            <w:pPr>
              <w:rPr>
                <w:sz w:val="21"/>
                <w:szCs w:val="21"/>
              </w:rPr>
            </w:pPr>
            <w:r w:rsidRPr="00934DBF">
              <w:rPr>
                <w:rFonts w:eastAsia="Times New Roman"/>
                <w:b/>
                <w:bCs/>
                <w:color w:val="auto"/>
                <w:sz w:val="21"/>
                <w:szCs w:val="21"/>
              </w:rPr>
              <w:t>1. Evre</w:t>
            </w:r>
          </w:p>
        </w:tc>
        <w:tc>
          <w:tcPr>
            <w:tcW w:w="1674" w:type="dxa"/>
            <w:tcBorders>
              <w:top w:val="single" w:sz="4" w:space="0" w:color="auto"/>
              <w:bottom w:val="single" w:sz="4" w:space="0" w:color="auto"/>
            </w:tcBorders>
            <w:vAlign w:val="bottom"/>
          </w:tcPr>
          <w:p w14:paraId="74F8F4D8" w14:textId="77777777" w:rsidR="009F496C" w:rsidRPr="00934DBF" w:rsidRDefault="009F496C" w:rsidP="00E8348F">
            <w:pPr>
              <w:jc w:val="center"/>
              <w:rPr>
                <w:sz w:val="21"/>
                <w:szCs w:val="21"/>
              </w:rPr>
            </w:pPr>
            <w:r w:rsidRPr="00934DBF">
              <w:rPr>
                <w:color w:val="010205"/>
                <w:sz w:val="21"/>
                <w:szCs w:val="21"/>
              </w:rPr>
              <w:t>329.13</w:t>
            </w:r>
            <w:r w:rsidRPr="00934DBF">
              <w:rPr>
                <w:rFonts w:eastAsia="Times New Roman"/>
                <w:color w:val="auto"/>
                <w:w w:val="98"/>
                <w:sz w:val="21"/>
                <w:szCs w:val="21"/>
              </w:rPr>
              <w:t>±</w:t>
            </w:r>
            <w:r w:rsidRPr="00934DBF">
              <w:rPr>
                <w:color w:val="010205"/>
                <w:sz w:val="21"/>
                <w:szCs w:val="21"/>
              </w:rPr>
              <w:t>137.00</w:t>
            </w:r>
          </w:p>
        </w:tc>
        <w:tc>
          <w:tcPr>
            <w:tcW w:w="1496" w:type="dxa"/>
            <w:tcBorders>
              <w:top w:val="single" w:sz="4" w:space="0" w:color="auto"/>
              <w:bottom w:val="single" w:sz="4" w:space="0" w:color="auto"/>
            </w:tcBorders>
            <w:vAlign w:val="bottom"/>
          </w:tcPr>
          <w:p w14:paraId="0DD5FC88" w14:textId="77777777" w:rsidR="009F496C" w:rsidRPr="00934DBF" w:rsidRDefault="009F496C" w:rsidP="00E8348F">
            <w:pPr>
              <w:jc w:val="center"/>
              <w:rPr>
                <w:sz w:val="21"/>
                <w:szCs w:val="21"/>
              </w:rPr>
            </w:pPr>
            <w:r w:rsidRPr="00934DBF">
              <w:rPr>
                <w:color w:val="010205"/>
                <w:sz w:val="21"/>
                <w:szCs w:val="21"/>
              </w:rPr>
              <w:t>407.26</w:t>
            </w:r>
            <w:r w:rsidRPr="00934DBF">
              <w:rPr>
                <w:rFonts w:eastAsia="Times New Roman"/>
                <w:color w:val="auto"/>
                <w:w w:val="98"/>
                <w:sz w:val="21"/>
                <w:szCs w:val="21"/>
              </w:rPr>
              <w:t>±222</w:t>
            </w:r>
            <w:r w:rsidRPr="00934DBF">
              <w:rPr>
                <w:color w:val="010205"/>
                <w:sz w:val="21"/>
                <w:szCs w:val="21"/>
              </w:rPr>
              <w:t>,00</w:t>
            </w:r>
          </w:p>
        </w:tc>
        <w:tc>
          <w:tcPr>
            <w:tcW w:w="993" w:type="dxa"/>
            <w:tcBorders>
              <w:top w:val="single" w:sz="4" w:space="0" w:color="auto"/>
              <w:bottom w:val="single" w:sz="4" w:space="0" w:color="auto"/>
            </w:tcBorders>
            <w:vAlign w:val="bottom"/>
          </w:tcPr>
          <w:p w14:paraId="5A34AEC1" w14:textId="0225A446" w:rsidR="009F496C" w:rsidRPr="00934DBF" w:rsidRDefault="009F496C" w:rsidP="00E8348F">
            <w:pPr>
              <w:jc w:val="center"/>
              <w:rPr>
                <w:sz w:val="21"/>
                <w:szCs w:val="21"/>
              </w:rPr>
            </w:pPr>
            <w:proofErr w:type="gramStart"/>
            <w:r>
              <w:rPr>
                <w:rFonts w:eastAsia="Times New Roman"/>
                <w:color w:val="auto"/>
                <w:sz w:val="21"/>
                <w:szCs w:val="21"/>
              </w:rPr>
              <w:t>t</w:t>
            </w:r>
            <w:proofErr w:type="gramEnd"/>
            <w:r>
              <w:rPr>
                <w:rFonts w:eastAsia="Times New Roman"/>
                <w:color w:val="auto"/>
                <w:sz w:val="21"/>
                <w:szCs w:val="21"/>
              </w:rPr>
              <w:t>=-</w:t>
            </w:r>
            <w:r w:rsidRPr="00934DBF">
              <w:rPr>
                <w:color w:val="010205"/>
                <w:sz w:val="21"/>
                <w:szCs w:val="21"/>
              </w:rPr>
              <w:t>1,667</w:t>
            </w:r>
          </w:p>
        </w:tc>
        <w:tc>
          <w:tcPr>
            <w:tcW w:w="992" w:type="dxa"/>
            <w:gridSpan w:val="2"/>
            <w:tcBorders>
              <w:top w:val="single" w:sz="4" w:space="0" w:color="auto"/>
              <w:bottom w:val="single" w:sz="4" w:space="0" w:color="auto"/>
            </w:tcBorders>
            <w:vAlign w:val="bottom"/>
          </w:tcPr>
          <w:p w14:paraId="3A9E96C2" w14:textId="1F855C5A" w:rsidR="009F496C" w:rsidRPr="00934DBF" w:rsidRDefault="009F496C" w:rsidP="00E8348F">
            <w:pPr>
              <w:jc w:val="center"/>
              <w:rPr>
                <w:sz w:val="21"/>
                <w:szCs w:val="21"/>
              </w:rPr>
            </w:pPr>
            <w:proofErr w:type="gramStart"/>
            <w:r w:rsidRPr="00934DBF">
              <w:rPr>
                <w:rFonts w:eastAsia="Times New Roman"/>
                <w:color w:val="auto"/>
                <w:w w:val="99"/>
                <w:sz w:val="21"/>
                <w:szCs w:val="21"/>
              </w:rPr>
              <w:t>p</w:t>
            </w:r>
            <w:proofErr w:type="gramEnd"/>
            <w:r w:rsidRPr="00934DBF">
              <w:rPr>
                <w:rFonts w:eastAsia="Times New Roman"/>
                <w:color w:val="auto"/>
                <w:w w:val="99"/>
                <w:sz w:val="21"/>
                <w:szCs w:val="21"/>
              </w:rPr>
              <w:t>=</w:t>
            </w:r>
            <w:r w:rsidRPr="00934DBF">
              <w:rPr>
                <w:color w:val="010205"/>
                <w:sz w:val="21"/>
                <w:szCs w:val="21"/>
              </w:rPr>
              <w:t>0,030</w:t>
            </w:r>
          </w:p>
        </w:tc>
        <w:tc>
          <w:tcPr>
            <w:tcW w:w="1002" w:type="dxa"/>
            <w:tcBorders>
              <w:top w:val="single" w:sz="4" w:space="0" w:color="auto"/>
              <w:bottom w:val="single" w:sz="4" w:space="0" w:color="auto"/>
            </w:tcBorders>
            <w:vAlign w:val="bottom"/>
          </w:tcPr>
          <w:p w14:paraId="710A6238" w14:textId="77777777" w:rsidR="009F496C" w:rsidRPr="00934DBF" w:rsidRDefault="009F496C" w:rsidP="00E8348F">
            <w:pPr>
              <w:ind w:right="20"/>
              <w:jc w:val="center"/>
              <w:rPr>
                <w:sz w:val="21"/>
                <w:szCs w:val="21"/>
              </w:rPr>
            </w:pPr>
            <w:r w:rsidRPr="00934DBF">
              <w:rPr>
                <w:color w:val="010205"/>
                <w:sz w:val="21"/>
                <w:szCs w:val="21"/>
              </w:rPr>
              <w:t>-148.958</w:t>
            </w:r>
          </w:p>
        </w:tc>
        <w:tc>
          <w:tcPr>
            <w:tcW w:w="941" w:type="dxa"/>
            <w:tcBorders>
              <w:top w:val="single" w:sz="4" w:space="0" w:color="auto"/>
              <w:bottom w:val="single" w:sz="4" w:space="0" w:color="auto"/>
            </w:tcBorders>
            <w:vAlign w:val="bottom"/>
          </w:tcPr>
          <w:p w14:paraId="36670511" w14:textId="77777777" w:rsidR="009F496C" w:rsidRPr="00934DBF" w:rsidRDefault="009F496C" w:rsidP="00E8348F">
            <w:pPr>
              <w:ind w:right="80"/>
              <w:jc w:val="center"/>
              <w:rPr>
                <w:sz w:val="21"/>
                <w:szCs w:val="21"/>
              </w:rPr>
            </w:pPr>
            <w:r w:rsidRPr="00934DBF">
              <w:rPr>
                <w:color w:val="010205"/>
                <w:sz w:val="21"/>
                <w:szCs w:val="21"/>
              </w:rPr>
              <w:t>-7.968</w:t>
            </w:r>
          </w:p>
        </w:tc>
        <w:tc>
          <w:tcPr>
            <w:tcW w:w="1071" w:type="dxa"/>
            <w:tcBorders>
              <w:top w:val="single" w:sz="4" w:space="0" w:color="auto"/>
              <w:bottom w:val="single" w:sz="4" w:space="0" w:color="auto"/>
            </w:tcBorders>
            <w:vAlign w:val="bottom"/>
          </w:tcPr>
          <w:p w14:paraId="293A2748" w14:textId="77777777" w:rsidR="009F496C" w:rsidRPr="00934DBF" w:rsidRDefault="009F496C" w:rsidP="00E8348F">
            <w:pPr>
              <w:jc w:val="center"/>
              <w:rPr>
                <w:color w:val="010205"/>
                <w:sz w:val="21"/>
                <w:szCs w:val="21"/>
              </w:rPr>
            </w:pPr>
            <w:r>
              <w:rPr>
                <w:color w:val="010205"/>
                <w:sz w:val="21"/>
                <w:szCs w:val="21"/>
              </w:rPr>
              <w:t>0,42</w:t>
            </w:r>
          </w:p>
        </w:tc>
      </w:tr>
      <w:tr w:rsidR="009F496C" w:rsidRPr="00934DBF" w14:paraId="2E63E718" w14:textId="77777777" w:rsidTr="00311A88">
        <w:trPr>
          <w:trHeight w:val="354"/>
        </w:trPr>
        <w:tc>
          <w:tcPr>
            <w:tcW w:w="1225" w:type="dxa"/>
            <w:tcBorders>
              <w:top w:val="single" w:sz="4" w:space="0" w:color="auto"/>
              <w:bottom w:val="single" w:sz="4" w:space="0" w:color="auto"/>
            </w:tcBorders>
            <w:vAlign w:val="bottom"/>
          </w:tcPr>
          <w:p w14:paraId="5960D5F9" w14:textId="77777777" w:rsidR="009F496C" w:rsidRPr="00934DBF" w:rsidRDefault="009F496C" w:rsidP="00E8348F">
            <w:pPr>
              <w:rPr>
                <w:sz w:val="21"/>
                <w:szCs w:val="21"/>
              </w:rPr>
            </w:pPr>
            <w:r w:rsidRPr="00934DBF">
              <w:rPr>
                <w:rFonts w:eastAsia="Times New Roman"/>
                <w:b/>
                <w:bCs/>
                <w:color w:val="auto"/>
                <w:sz w:val="21"/>
                <w:szCs w:val="21"/>
              </w:rPr>
              <w:t>2. Evre</w:t>
            </w:r>
          </w:p>
        </w:tc>
        <w:tc>
          <w:tcPr>
            <w:tcW w:w="1674" w:type="dxa"/>
            <w:tcBorders>
              <w:top w:val="single" w:sz="4" w:space="0" w:color="auto"/>
              <w:bottom w:val="single" w:sz="4" w:space="0" w:color="auto"/>
            </w:tcBorders>
            <w:vAlign w:val="bottom"/>
          </w:tcPr>
          <w:p w14:paraId="72FDA418" w14:textId="77777777" w:rsidR="009F496C" w:rsidRPr="00934DBF" w:rsidRDefault="009F496C" w:rsidP="00E8348F">
            <w:pPr>
              <w:jc w:val="center"/>
              <w:rPr>
                <w:sz w:val="21"/>
                <w:szCs w:val="21"/>
              </w:rPr>
            </w:pPr>
            <w:r w:rsidRPr="00934DBF">
              <w:rPr>
                <w:sz w:val="21"/>
                <w:szCs w:val="21"/>
              </w:rPr>
              <w:t>24,02</w:t>
            </w:r>
            <w:r w:rsidRPr="00934DBF">
              <w:rPr>
                <w:rFonts w:eastAsia="Times New Roman"/>
                <w:color w:val="auto"/>
                <w:w w:val="98"/>
                <w:sz w:val="21"/>
                <w:szCs w:val="21"/>
              </w:rPr>
              <w:t>±19,290</w:t>
            </w:r>
          </w:p>
        </w:tc>
        <w:tc>
          <w:tcPr>
            <w:tcW w:w="1496" w:type="dxa"/>
            <w:tcBorders>
              <w:top w:val="single" w:sz="4" w:space="0" w:color="auto"/>
              <w:bottom w:val="single" w:sz="4" w:space="0" w:color="auto"/>
            </w:tcBorders>
            <w:vAlign w:val="bottom"/>
          </w:tcPr>
          <w:p w14:paraId="078D297A" w14:textId="77777777" w:rsidR="009F496C" w:rsidRPr="00934DBF" w:rsidRDefault="009F496C" w:rsidP="00E8348F">
            <w:pPr>
              <w:jc w:val="center"/>
              <w:rPr>
                <w:sz w:val="21"/>
                <w:szCs w:val="21"/>
              </w:rPr>
            </w:pPr>
            <w:r w:rsidRPr="00934DBF">
              <w:rPr>
                <w:color w:val="010205"/>
                <w:sz w:val="21"/>
                <w:szCs w:val="21"/>
              </w:rPr>
              <w:t>27,61</w:t>
            </w:r>
            <w:r w:rsidRPr="00934DBF">
              <w:rPr>
                <w:rFonts w:eastAsia="Times New Roman"/>
                <w:color w:val="auto"/>
                <w:w w:val="98"/>
                <w:sz w:val="21"/>
                <w:szCs w:val="21"/>
              </w:rPr>
              <w:t>±</w:t>
            </w:r>
            <w:r w:rsidRPr="00934DBF">
              <w:rPr>
                <w:color w:val="010205"/>
                <w:sz w:val="21"/>
                <w:szCs w:val="21"/>
              </w:rPr>
              <w:t>19,685</w:t>
            </w:r>
          </w:p>
        </w:tc>
        <w:tc>
          <w:tcPr>
            <w:tcW w:w="1017" w:type="dxa"/>
            <w:gridSpan w:val="2"/>
            <w:tcBorders>
              <w:top w:val="single" w:sz="4" w:space="0" w:color="auto"/>
              <w:bottom w:val="single" w:sz="4" w:space="0" w:color="auto"/>
            </w:tcBorders>
            <w:vAlign w:val="bottom"/>
          </w:tcPr>
          <w:p w14:paraId="0170EEA8" w14:textId="77777777" w:rsidR="009F496C" w:rsidRPr="00934DBF" w:rsidRDefault="009F496C" w:rsidP="00E8348F">
            <w:pPr>
              <w:jc w:val="center"/>
              <w:rPr>
                <w:sz w:val="21"/>
                <w:szCs w:val="21"/>
              </w:rPr>
            </w:pPr>
            <w:proofErr w:type="gramStart"/>
            <w:r w:rsidRPr="00934DBF">
              <w:rPr>
                <w:rFonts w:eastAsia="Times New Roman"/>
                <w:color w:val="auto"/>
                <w:sz w:val="21"/>
                <w:szCs w:val="21"/>
              </w:rPr>
              <w:t>t</w:t>
            </w:r>
            <w:proofErr w:type="gramEnd"/>
            <w:r w:rsidRPr="00934DBF">
              <w:rPr>
                <w:rFonts w:eastAsia="Times New Roman"/>
                <w:color w:val="auto"/>
                <w:sz w:val="21"/>
                <w:szCs w:val="21"/>
              </w:rPr>
              <w:t>=</w:t>
            </w:r>
            <w:r w:rsidRPr="00934DBF">
              <w:rPr>
                <w:color w:val="010205"/>
                <w:sz w:val="21"/>
                <w:szCs w:val="21"/>
              </w:rPr>
              <w:t>0,883</w:t>
            </w:r>
          </w:p>
        </w:tc>
        <w:tc>
          <w:tcPr>
            <w:tcW w:w="968" w:type="dxa"/>
            <w:tcBorders>
              <w:top w:val="single" w:sz="4" w:space="0" w:color="auto"/>
              <w:bottom w:val="single" w:sz="4" w:space="0" w:color="auto"/>
            </w:tcBorders>
            <w:vAlign w:val="bottom"/>
          </w:tcPr>
          <w:p w14:paraId="4D46E712" w14:textId="3EBD5BA0" w:rsidR="009F496C" w:rsidRPr="00934DBF" w:rsidRDefault="009F496C" w:rsidP="00E8348F">
            <w:pPr>
              <w:jc w:val="center"/>
              <w:rPr>
                <w:sz w:val="21"/>
                <w:szCs w:val="21"/>
              </w:rPr>
            </w:pPr>
            <w:proofErr w:type="gramStart"/>
            <w:r w:rsidRPr="00934DBF">
              <w:rPr>
                <w:rFonts w:eastAsia="Times New Roman"/>
                <w:color w:val="auto"/>
                <w:w w:val="99"/>
                <w:sz w:val="21"/>
                <w:szCs w:val="21"/>
              </w:rPr>
              <w:t>p</w:t>
            </w:r>
            <w:proofErr w:type="gramEnd"/>
            <w:r w:rsidRPr="00934DBF">
              <w:rPr>
                <w:rFonts w:eastAsia="Times New Roman"/>
                <w:color w:val="auto"/>
                <w:w w:val="99"/>
                <w:sz w:val="21"/>
                <w:szCs w:val="21"/>
              </w:rPr>
              <w:t>=</w:t>
            </w:r>
            <w:r w:rsidRPr="00934DBF">
              <w:rPr>
                <w:color w:val="010205"/>
                <w:sz w:val="21"/>
                <w:szCs w:val="21"/>
              </w:rPr>
              <w:t>0,190</w:t>
            </w:r>
          </w:p>
        </w:tc>
        <w:tc>
          <w:tcPr>
            <w:tcW w:w="1002" w:type="dxa"/>
            <w:tcBorders>
              <w:top w:val="single" w:sz="4" w:space="0" w:color="auto"/>
              <w:bottom w:val="single" w:sz="4" w:space="0" w:color="auto"/>
            </w:tcBorders>
            <w:vAlign w:val="bottom"/>
          </w:tcPr>
          <w:p w14:paraId="341B7CC6" w14:textId="77777777" w:rsidR="009F496C" w:rsidRPr="00934DBF" w:rsidRDefault="009F496C" w:rsidP="00E8348F">
            <w:pPr>
              <w:ind w:right="20"/>
              <w:jc w:val="center"/>
              <w:rPr>
                <w:sz w:val="21"/>
                <w:szCs w:val="21"/>
              </w:rPr>
            </w:pPr>
            <w:r w:rsidRPr="00934DBF">
              <w:rPr>
                <w:color w:val="010205"/>
                <w:sz w:val="21"/>
                <w:szCs w:val="21"/>
              </w:rPr>
              <w:t>-11.660</w:t>
            </w:r>
          </w:p>
        </w:tc>
        <w:tc>
          <w:tcPr>
            <w:tcW w:w="941" w:type="dxa"/>
            <w:tcBorders>
              <w:top w:val="single" w:sz="4" w:space="0" w:color="auto"/>
              <w:bottom w:val="single" w:sz="4" w:space="0" w:color="auto"/>
            </w:tcBorders>
            <w:vAlign w:val="bottom"/>
          </w:tcPr>
          <w:p w14:paraId="1D8E8C9A" w14:textId="77777777" w:rsidR="009F496C" w:rsidRPr="00934DBF" w:rsidRDefault="009F496C" w:rsidP="00E8348F">
            <w:pPr>
              <w:ind w:right="80"/>
              <w:jc w:val="center"/>
              <w:rPr>
                <w:sz w:val="21"/>
                <w:szCs w:val="21"/>
              </w:rPr>
            </w:pPr>
            <w:r w:rsidRPr="00934DBF">
              <w:rPr>
                <w:color w:val="010205"/>
                <w:sz w:val="21"/>
                <w:szCs w:val="21"/>
              </w:rPr>
              <w:t>4,486</w:t>
            </w:r>
          </w:p>
        </w:tc>
        <w:tc>
          <w:tcPr>
            <w:tcW w:w="1071" w:type="dxa"/>
            <w:tcBorders>
              <w:top w:val="single" w:sz="4" w:space="0" w:color="auto"/>
              <w:bottom w:val="single" w:sz="4" w:space="0" w:color="auto"/>
            </w:tcBorders>
            <w:vAlign w:val="bottom"/>
          </w:tcPr>
          <w:p w14:paraId="00B4AD2A" w14:textId="77777777" w:rsidR="009F496C" w:rsidRPr="00934DBF" w:rsidRDefault="009F496C" w:rsidP="00E8348F">
            <w:pPr>
              <w:jc w:val="center"/>
              <w:rPr>
                <w:color w:val="010205"/>
                <w:sz w:val="21"/>
                <w:szCs w:val="21"/>
              </w:rPr>
            </w:pPr>
            <w:r>
              <w:rPr>
                <w:color w:val="010205"/>
                <w:sz w:val="21"/>
                <w:szCs w:val="21"/>
              </w:rPr>
              <w:t>0,18</w:t>
            </w:r>
          </w:p>
        </w:tc>
      </w:tr>
      <w:tr w:rsidR="009F496C" w:rsidRPr="00934DBF" w14:paraId="417DAFA2" w14:textId="77777777" w:rsidTr="00311A88">
        <w:trPr>
          <w:trHeight w:val="345"/>
        </w:trPr>
        <w:tc>
          <w:tcPr>
            <w:tcW w:w="1225" w:type="dxa"/>
            <w:tcBorders>
              <w:top w:val="single" w:sz="4" w:space="0" w:color="auto"/>
              <w:bottom w:val="single" w:sz="4" w:space="0" w:color="auto"/>
            </w:tcBorders>
            <w:vAlign w:val="bottom"/>
          </w:tcPr>
          <w:p w14:paraId="49A55E75" w14:textId="77777777" w:rsidR="009F496C" w:rsidRPr="00934DBF" w:rsidRDefault="009F496C" w:rsidP="00E8348F">
            <w:pPr>
              <w:rPr>
                <w:sz w:val="21"/>
                <w:szCs w:val="21"/>
              </w:rPr>
            </w:pPr>
            <w:r w:rsidRPr="00934DBF">
              <w:rPr>
                <w:rFonts w:eastAsia="Times New Roman"/>
                <w:b/>
                <w:bCs/>
                <w:color w:val="auto"/>
                <w:sz w:val="21"/>
                <w:szCs w:val="21"/>
              </w:rPr>
              <w:t>3. Evre</w:t>
            </w:r>
          </w:p>
        </w:tc>
        <w:tc>
          <w:tcPr>
            <w:tcW w:w="1674" w:type="dxa"/>
            <w:tcBorders>
              <w:top w:val="single" w:sz="4" w:space="0" w:color="auto"/>
              <w:bottom w:val="single" w:sz="4" w:space="0" w:color="auto"/>
            </w:tcBorders>
            <w:vAlign w:val="bottom"/>
          </w:tcPr>
          <w:p w14:paraId="68259292" w14:textId="77777777" w:rsidR="009F496C" w:rsidRPr="00934DBF" w:rsidRDefault="009F496C" w:rsidP="00E8348F">
            <w:pPr>
              <w:jc w:val="center"/>
              <w:rPr>
                <w:sz w:val="21"/>
                <w:szCs w:val="21"/>
              </w:rPr>
            </w:pPr>
            <w:r w:rsidRPr="00934DBF">
              <w:rPr>
                <w:color w:val="010205"/>
                <w:sz w:val="21"/>
                <w:szCs w:val="21"/>
              </w:rPr>
              <w:t>5.09</w:t>
            </w:r>
            <w:r w:rsidRPr="00934DBF">
              <w:rPr>
                <w:rFonts w:eastAsia="Times New Roman"/>
                <w:color w:val="auto"/>
                <w:sz w:val="21"/>
                <w:szCs w:val="21"/>
              </w:rPr>
              <w:t>±</w:t>
            </w:r>
            <w:r w:rsidRPr="00934DBF">
              <w:rPr>
                <w:color w:val="010205"/>
                <w:sz w:val="21"/>
                <w:szCs w:val="21"/>
              </w:rPr>
              <w:t>1.518</w:t>
            </w:r>
          </w:p>
        </w:tc>
        <w:tc>
          <w:tcPr>
            <w:tcW w:w="1496" w:type="dxa"/>
            <w:tcBorders>
              <w:top w:val="single" w:sz="4" w:space="0" w:color="auto"/>
              <w:bottom w:val="single" w:sz="4" w:space="0" w:color="auto"/>
            </w:tcBorders>
            <w:vAlign w:val="bottom"/>
          </w:tcPr>
          <w:p w14:paraId="0474C807" w14:textId="77777777" w:rsidR="009F496C" w:rsidRPr="00934DBF" w:rsidRDefault="009F496C" w:rsidP="00E8348F">
            <w:pPr>
              <w:jc w:val="center"/>
              <w:rPr>
                <w:sz w:val="21"/>
                <w:szCs w:val="21"/>
              </w:rPr>
            </w:pPr>
            <w:r w:rsidRPr="00934DBF">
              <w:rPr>
                <w:color w:val="010205"/>
                <w:sz w:val="21"/>
                <w:szCs w:val="21"/>
              </w:rPr>
              <w:t>6.24</w:t>
            </w:r>
            <w:r w:rsidRPr="00934DBF">
              <w:rPr>
                <w:rFonts w:eastAsia="Times New Roman"/>
                <w:color w:val="auto"/>
                <w:w w:val="99"/>
                <w:sz w:val="21"/>
                <w:szCs w:val="21"/>
              </w:rPr>
              <w:t>±</w:t>
            </w:r>
            <w:r w:rsidRPr="00934DBF">
              <w:rPr>
                <w:color w:val="010205"/>
                <w:sz w:val="21"/>
                <w:szCs w:val="21"/>
              </w:rPr>
              <w:t>2.549</w:t>
            </w:r>
          </w:p>
        </w:tc>
        <w:tc>
          <w:tcPr>
            <w:tcW w:w="1017" w:type="dxa"/>
            <w:gridSpan w:val="2"/>
            <w:tcBorders>
              <w:top w:val="single" w:sz="4" w:space="0" w:color="auto"/>
              <w:bottom w:val="single" w:sz="4" w:space="0" w:color="auto"/>
            </w:tcBorders>
            <w:vAlign w:val="bottom"/>
          </w:tcPr>
          <w:p w14:paraId="0C6B1C22" w14:textId="77777777" w:rsidR="009F496C" w:rsidRPr="00934DBF" w:rsidRDefault="009F496C" w:rsidP="00E8348F">
            <w:pPr>
              <w:jc w:val="center"/>
              <w:rPr>
                <w:sz w:val="21"/>
                <w:szCs w:val="21"/>
              </w:rPr>
            </w:pPr>
            <w:proofErr w:type="gramStart"/>
            <w:r w:rsidRPr="00934DBF">
              <w:rPr>
                <w:rFonts w:eastAsia="Times New Roman"/>
                <w:color w:val="auto"/>
                <w:sz w:val="21"/>
                <w:szCs w:val="21"/>
              </w:rPr>
              <w:t>z</w:t>
            </w:r>
            <w:proofErr w:type="gramEnd"/>
            <w:r w:rsidRPr="00934DBF">
              <w:rPr>
                <w:rFonts w:eastAsia="Times New Roman"/>
                <w:color w:val="auto"/>
                <w:sz w:val="21"/>
                <w:szCs w:val="21"/>
              </w:rPr>
              <w:t>=</w:t>
            </w:r>
            <w:r w:rsidRPr="00934DBF">
              <w:rPr>
                <w:color w:val="010205"/>
                <w:sz w:val="21"/>
                <w:szCs w:val="21"/>
              </w:rPr>
              <w:t>1.887</w:t>
            </w:r>
          </w:p>
        </w:tc>
        <w:tc>
          <w:tcPr>
            <w:tcW w:w="968" w:type="dxa"/>
            <w:tcBorders>
              <w:top w:val="single" w:sz="4" w:space="0" w:color="auto"/>
              <w:bottom w:val="single" w:sz="4" w:space="0" w:color="auto"/>
            </w:tcBorders>
            <w:vAlign w:val="bottom"/>
          </w:tcPr>
          <w:p w14:paraId="6B499DF1" w14:textId="3FD5E97C" w:rsidR="009F496C" w:rsidRPr="00934DBF" w:rsidRDefault="009F496C" w:rsidP="00E8348F">
            <w:pPr>
              <w:jc w:val="center"/>
              <w:rPr>
                <w:sz w:val="21"/>
                <w:szCs w:val="21"/>
              </w:rPr>
            </w:pPr>
            <w:proofErr w:type="gramStart"/>
            <w:r w:rsidRPr="00934DBF">
              <w:rPr>
                <w:rFonts w:eastAsia="Times New Roman"/>
                <w:color w:val="auto"/>
                <w:w w:val="99"/>
                <w:sz w:val="21"/>
                <w:szCs w:val="21"/>
              </w:rPr>
              <w:t>p</w:t>
            </w:r>
            <w:proofErr w:type="gramEnd"/>
            <w:r w:rsidRPr="00934DBF">
              <w:rPr>
                <w:rFonts w:eastAsia="Times New Roman"/>
                <w:color w:val="auto"/>
                <w:w w:val="99"/>
                <w:sz w:val="21"/>
                <w:szCs w:val="21"/>
              </w:rPr>
              <w:t>=</w:t>
            </w:r>
            <w:r w:rsidRPr="00934DBF">
              <w:rPr>
                <w:rFonts w:eastAsia="Times New Roman"/>
                <w:color w:val="auto"/>
                <w:sz w:val="21"/>
                <w:szCs w:val="21"/>
              </w:rPr>
              <w:t>0,</w:t>
            </w:r>
            <w:r w:rsidRPr="00934DBF">
              <w:rPr>
                <w:color w:val="010205"/>
                <w:sz w:val="21"/>
                <w:szCs w:val="21"/>
              </w:rPr>
              <w:t xml:space="preserve"> 059</w:t>
            </w:r>
          </w:p>
        </w:tc>
        <w:tc>
          <w:tcPr>
            <w:tcW w:w="1002" w:type="dxa"/>
            <w:tcBorders>
              <w:top w:val="single" w:sz="4" w:space="0" w:color="auto"/>
              <w:bottom w:val="single" w:sz="4" w:space="0" w:color="auto"/>
            </w:tcBorders>
            <w:vAlign w:val="bottom"/>
          </w:tcPr>
          <w:p w14:paraId="023D0484" w14:textId="77777777" w:rsidR="009F496C" w:rsidRPr="00934DBF" w:rsidRDefault="009F496C" w:rsidP="00E8348F">
            <w:pPr>
              <w:ind w:right="20"/>
              <w:jc w:val="center"/>
              <w:rPr>
                <w:sz w:val="21"/>
                <w:szCs w:val="21"/>
              </w:rPr>
            </w:pPr>
            <w:r w:rsidRPr="00934DBF">
              <w:rPr>
                <w:color w:val="010205"/>
                <w:sz w:val="21"/>
                <w:szCs w:val="21"/>
              </w:rPr>
              <w:t>-</w:t>
            </w:r>
          </w:p>
        </w:tc>
        <w:tc>
          <w:tcPr>
            <w:tcW w:w="941" w:type="dxa"/>
            <w:tcBorders>
              <w:top w:val="single" w:sz="4" w:space="0" w:color="auto"/>
              <w:bottom w:val="single" w:sz="4" w:space="0" w:color="auto"/>
            </w:tcBorders>
            <w:vAlign w:val="bottom"/>
          </w:tcPr>
          <w:p w14:paraId="79E2E6E2" w14:textId="77777777" w:rsidR="009F496C" w:rsidRPr="00934DBF" w:rsidRDefault="009F496C" w:rsidP="00E8348F">
            <w:pPr>
              <w:ind w:right="80"/>
              <w:jc w:val="center"/>
              <w:rPr>
                <w:sz w:val="21"/>
                <w:szCs w:val="21"/>
              </w:rPr>
            </w:pPr>
            <w:r>
              <w:rPr>
                <w:sz w:val="21"/>
                <w:szCs w:val="21"/>
              </w:rPr>
              <w:t>-</w:t>
            </w:r>
          </w:p>
        </w:tc>
        <w:tc>
          <w:tcPr>
            <w:tcW w:w="1071" w:type="dxa"/>
            <w:tcBorders>
              <w:top w:val="single" w:sz="4" w:space="0" w:color="auto"/>
              <w:bottom w:val="single" w:sz="4" w:space="0" w:color="auto"/>
            </w:tcBorders>
            <w:vAlign w:val="bottom"/>
          </w:tcPr>
          <w:p w14:paraId="10C06F62" w14:textId="77777777" w:rsidR="009F496C" w:rsidRPr="00934DBF" w:rsidRDefault="009F496C" w:rsidP="00E8348F">
            <w:pPr>
              <w:jc w:val="center"/>
              <w:rPr>
                <w:color w:val="010205"/>
                <w:sz w:val="21"/>
                <w:szCs w:val="21"/>
              </w:rPr>
            </w:pPr>
            <w:r>
              <w:rPr>
                <w:color w:val="010205"/>
                <w:sz w:val="21"/>
                <w:szCs w:val="21"/>
              </w:rPr>
              <w:t>-</w:t>
            </w:r>
          </w:p>
        </w:tc>
      </w:tr>
      <w:tr w:rsidR="009F496C" w:rsidRPr="00934DBF" w14:paraId="49A80E83" w14:textId="77777777" w:rsidTr="00311A88">
        <w:trPr>
          <w:trHeight w:val="714"/>
        </w:trPr>
        <w:tc>
          <w:tcPr>
            <w:tcW w:w="1225" w:type="dxa"/>
            <w:tcBorders>
              <w:top w:val="single" w:sz="4" w:space="0" w:color="auto"/>
            </w:tcBorders>
            <w:vAlign w:val="bottom"/>
          </w:tcPr>
          <w:p w14:paraId="4239B3FB" w14:textId="77777777" w:rsidR="009F496C" w:rsidRPr="00934DBF" w:rsidRDefault="009F496C" w:rsidP="00E8348F">
            <w:pPr>
              <w:rPr>
                <w:rFonts w:eastAsia="Times New Roman"/>
                <w:b/>
                <w:bCs/>
                <w:color w:val="auto"/>
                <w:sz w:val="21"/>
                <w:szCs w:val="21"/>
              </w:rPr>
            </w:pPr>
            <w:r w:rsidRPr="00934DBF">
              <w:rPr>
                <w:rFonts w:eastAsia="Times New Roman"/>
                <w:b/>
                <w:bCs/>
                <w:color w:val="000000" w:themeColor="text1"/>
                <w:sz w:val="21"/>
                <w:szCs w:val="21"/>
              </w:rPr>
              <w:t>Toplam doğum süresi</w:t>
            </w:r>
          </w:p>
        </w:tc>
        <w:tc>
          <w:tcPr>
            <w:tcW w:w="1674" w:type="dxa"/>
            <w:tcBorders>
              <w:top w:val="single" w:sz="4" w:space="0" w:color="auto"/>
            </w:tcBorders>
            <w:vAlign w:val="bottom"/>
          </w:tcPr>
          <w:p w14:paraId="3ABA788E" w14:textId="77777777" w:rsidR="009F496C" w:rsidRPr="00934DBF" w:rsidRDefault="009F496C" w:rsidP="00E8348F">
            <w:pPr>
              <w:jc w:val="center"/>
              <w:rPr>
                <w:color w:val="010205"/>
                <w:sz w:val="21"/>
                <w:szCs w:val="21"/>
              </w:rPr>
            </w:pPr>
            <w:r w:rsidRPr="00934DBF">
              <w:rPr>
                <w:color w:val="010205"/>
                <w:sz w:val="21"/>
                <w:szCs w:val="21"/>
              </w:rPr>
              <w:t>353,78</w:t>
            </w:r>
            <w:r w:rsidRPr="00934DBF">
              <w:rPr>
                <w:rFonts w:eastAsia="Times New Roman"/>
                <w:color w:val="auto"/>
                <w:sz w:val="21"/>
                <w:szCs w:val="21"/>
              </w:rPr>
              <w:t>±141,30</w:t>
            </w:r>
          </w:p>
        </w:tc>
        <w:tc>
          <w:tcPr>
            <w:tcW w:w="1496" w:type="dxa"/>
            <w:tcBorders>
              <w:top w:val="single" w:sz="4" w:space="0" w:color="auto"/>
            </w:tcBorders>
            <w:vAlign w:val="bottom"/>
          </w:tcPr>
          <w:p w14:paraId="1EAFA74B" w14:textId="77777777" w:rsidR="009F496C" w:rsidRPr="00934DBF" w:rsidRDefault="009F496C" w:rsidP="00E8348F">
            <w:pPr>
              <w:jc w:val="center"/>
              <w:rPr>
                <w:color w:val="010205"/>
                <w:sz w:val="21"/>
                <w:szCs w:val="21"/>
              </w:rPr>
            </w:pPr>
            <w:r w:rsidRPr="00934DBF">
              <w:rPr>
                <w:color w:val="010205"/>
                <w:sz w:val="21"/>
                <w:szCs w:val="21"/>
              </w:rPr>
              <w:t>433,52</w:t>
            </w:r>
            <w:r w:rsidRPr="00934DBF">
              <w:rPr>
                <w:rFonts w:eastAsia="Times New Roman"/>
                <w:color w:val="auto"/>
                <w:w w:val="99"/>
                <w:sz w:val="21"/>
                <w:szCs w:val="21"/>
              </w:rPr>
              <w:t>±183,65</w:t>
            </w:r>
          </w:p>
        </w:tc>
        <w:tc>
          <w:tcPr>
            <w:tcW w:w="1017" w:type="dxa"/>
            <w:gridSpan w:val="2"/>
            <w:tcBorders>
              <w:top w:val="single" w:sz="4" w:space="0" w:color="auto"/>
            </w:tcBorders>
            <w:vAlign w:val="bottom"/>
          </w:tcPr>
          <w:p w14:paraId="77182991" w14:textId="77777777" w:rsidR="009F496C" w:rsidRPr="00934DBF" w:rsidRDefault="009F496C" w:rsidP="00E8348F">
            <w:pPr>
              <w:jc w:val="center"/>
              <w:rPr>
                <w:sz w:val="21"/>
                <w:szCs w:val="21"/>
              </w:rPr>
            </w:pPr>
            <w:proofErr w:type="gramStart"/>
            <w:r w:rsidRPr="00934DBF">
              <w:rPr>
                <w:rFonts w:eastAsia="Times New Roman"/>
                <w:color w:val="auto"/>
                <w:sz w:val="21"/>
                <w:szCs w:val="21"/>
              </w:rPr>
              <w:t>t</w:t>
            </w:r>
            <w:proofErr w:type="gramEnd"/>
            <w:r w:rsidRPr="00934DBF">
              <w:rPr>
                <w:rFonts w:eastAsia="Times New Roman"/>
                <w:color w:val="auto"/>
                <w:sz w:val="21"/>
                <w:szCs w:val="21"/>
              </w:rPr>
              <w:t>=-2,281</w:t>
            </w:r>
          </w:p>
        </w:tc>
        <w:tc>
          <w:tcPr>
            <w:tcW w:w="968" w:type="dxa"/>
            <w:tcBorders>
              <w:top w:val="single" w:sz="4" w:space="0" w:color="auto"/>
            </w:tcBorders>
            <w:vAlign w:val="bottom"/>
          </w:tcPr>
          <w:p w14:paraId="647582EA" w14:textId="7E49FA66" w:rsidR="009F496C" w:rsidRPr="00934DBF" w:rsidRDefault="009F496C" w:rsidP="00E8348F">
            <w:pPr>
              <w:jc w:val="center"/>
              <w:rPr>
                <w:rFonts w:eastAsia="Times New Roman"/>
                <w:color w:val="auto"/>
                <w:sz w:val="21"/>
                <w:szCs w:val="21"/>
              </w:rPr>
            </w:pPr>
            <w:proofErr w:type="gramStart"/>
            <w:r w:rsidRPr="00934DBF">
              <w:rPr>
                <w:rFonts w:eastAsia="Times New Roman"/>
                <w:color w:val="auto"/>
                <w:w w:val="99"/>
                <w:sz w:val="21"/>
                <w:szCs w:val="21"/>
              </w:rPr>
              <w:t>p</w:t>
            </w:r>
            <w:proofErr w:type="gramEnd"/>
            <w:r w:rsidRPr="00934DBF">
              <w:rPr>
                <w:rFonts w:eastAsia="Times New Roman"/>
                <w:color w:val="auto"/>
                <w:w w:val="99"/>
                <w:sz w:val="21"/>
                <w:szCs w:val="21"/>
              </w:rPr>
              <w:t>=</w:t>
            </w:r>
            <w:r w:rsidRPr="00934DBF">
              <w:rPr>
                <w:color w:val="010205"/>
                <w:sz w:val="21"/>
                <w:szCs w:val="21"/>
              </w:rPr>
              <w:t>0,025</w:t>
            </w:r>
          </w:p>
        </w:tc>
        <w:tc>
          <w:tcPr>
            <w:tcW w:w="1002" w:type="dxa"/>
            <w:tcBorders>
              <w:top w:val="single" w:sz="4" w:space="0" w:color="auto"/>
            </w:tcBorders>
            <w:vAlign w:val="bottom"/>
          </w:tcPr>
          <w:p w14:paraId="0B2C31AA" w14:textId="77777777" w:rsidR="009F496C" w:rsidRPr="00934DBF" w:rsidRDefault="009F496C" w:rsidP="00E8348F">
            <w:pPr>
              <w:ind w:right="20"/>
              <w:jc w:val="center"/>
              <w:rPr>
                <w:color w:val="010205"/>
                <w:sz w:val="21"/>
                <w:szCs w:val="21"/>
              </w:rPr>
            </w:pPr>
            <w:r w:rsidRPr="00934DBF">
              <w:rPr>
                <w:color w:val="010205"/>
                <w:sz w:val="21"/>
                <w:szCs w:val="21"/>
              </w:rPr>
              <w:t>-149,692</w:t>
            </w:r>
          </w:p>
        </w:tc>
        <w:tc>
          <w:tcPr>
            <w:tcW w:w="941" w:type="dxa"/>
            <w:tcBorders>
              <w:top w:val="single" w:sz="4" w:space="0" w:color="auto"/>
            </w:tcBorders>
            <w:vAlign w:val="bottom"/>
          </w:tcPr>
          <w:p w14:paraId="3979F464" w14:textId="77777777" w:rsidR="009F496C" w:rsidRPr="00934DBF" w:rsidRDefault="009F496C" w:rsidP="00E8348F">
            <w:pPr>
              <w:ind w:right="80"/>
              <w:jc w:val="center"/>
              <w:rPr>
                <w:color w:val="010205"/>
                <w:sz w:val="21"/>
                <w:szCs w:val="21"/>
              </w:rPr>
            </w:pPr>
            <w:r w:rsidRPr="00934DBF">
              <w:rPr>
                <w:color w:val="010205"/>
                <w:sz w:val="21"/>
                <w:szCs w:val="21"/>
              </w:rPr>
              <w:t>-9,997</w:t>
            </w:r>
          </w:p>
        </w:tc>
        <w:tc>
          <w:tcPr>
            <w:tcW w:w="1071" w:type="dxa"/>
            <w:tcBorders>
              <w:top w:val="single" w:sz="4" w:space="0" w:color="auto"/>
            </w:tcBorders>
            <w:vAlign w:val="bottom"/>
          </w:tcPr>
          <w:p w14:paraId="16A16B8F" w14:textId="77777777" w:rsidR="009F496C" w:rsidRPr="00934DBF" w:rsidRDefault="009F496C" w:rsidP="00E8348F">
            <w:pPr>
              <w:jc w:val="center"/>
              <w:rPr>
                <w:color w:val="010205"/>
                <w:sz w:val="21"/>
                <w:szCs w:val="21"/>
              </w:rPr>
            </w:pPr>
            <w:r>
              <w:rPr>
                <w:color w:val="010205"/>
                <w:sz w:val="21"/>
                <w:szCs w:val="21"/>
              </w:rPr>
              <w:t>0,49</w:t>
            </w:r>
          </w:p>
        </w:tc>
      </w:tr>
    </w:tbl>
    <w:p w14:paraId="76F6A692" w14:textId="77777777" w:rsidR="00934DBF" w:rsidRDefault="00934DBF" w:rsidP="00610360">
      <w:pPr>
        <w:spacing w:line="360" w:lineRule="auto"/>
        <w:rPr>
          <w:sz w:val="24"/>
          <w:szCs w:val="24"/>
        </w:rPr>
      </w:pPr>
    </w:p>
    <w:p w14:paraId="305B7407" w14:textId="3A9C8C88" w:rsidR="00997CC5" w:rsidRPr="00610360" w:rsidRDefault="00997CC5" w:rsidP="006B3BF4">
      <w:pPr>
        <w:spacing w:after="120" w:line="360" w:lineRule="auto"/>
        <w:ind w:firstLine="567"/>
        <w:rPr>
          <w:sz w:val="24"/>
          <w:szCs w:val="24"/>
        </w:rPr>
      </w:pPr>
      <w:r w:rsidRPr="00610360">
        <w:rPr>
          <w:sz w:val="24"/>
          <w:szCs w:val="24"/>
        </w:rPr>
        <w:t>Çalışmaya katılan müdahale grubundaki kadınların doğum eyleminin birinci evresinin süre ortalamasının (</w:t>
      </w:r>
      <w:r w:rsidRPr="00610360">
        <w:rPr>
          <w:color w:val="010205"/>
          <w:sz w:val="24"/>
          <w:szCs w:val="24"/>
        </w:rPr>
        <w:t>329.13</w:t>
      </w:r>
      <w:r w:rsidRPr="00610360">
        <w:rPr>
          <w:rFonts w:eastAsia="Times New Roman"/>
          <w:color w:val="auto"/>
          <w:w w:val="98"/>
          <w:sz w:val="24"/>
          <w:szCs w:val="24"/>
        </w:rPr>
        <w:t>±</w:t>
      </w:r>
      <w:r w:rsidRPr="00610360">
        <w:rPr>
          <w:color w:val="010205"/>
          <w:sz w:val="24"/>
          <w:szCs w:val="24"/>
        </w:rPr>
        <w:t>137.00), kontrol grubuna (407.26</w:t>
      </w:r>
      <w:r w:rsidRPr="00610360">
        <w:rPr>
          <w:rFonts w:eastAsia="Times New Roman"/>
          <w:color w:val="auto"/>
          <w:w w:val="98"/>
          <w:sz w:val="24"/>
          <w:szCs w:val="24"/>
        </w:rPr>
        <w:t>±222</w:t>
      </w:r>
      <w:r w:rsidRPr="00610360">
        <w:rPr>
          <w:color w:val="010205"/>
          <w:sz w:val="24"/>
          <w:szCs w:val="24"/>
        </w:rPr>
        <w:t>,00) göre</w:t>
      </w:r>
      <w:r w:rsidRPr="00610360">
        <w:rPr>
          <w:sz w:val="24"/>
          <w:szCs w:val="24"/>
        </w:rPr>
        <w:t xml:space="preserve"> daha kısa olduğu ve yapılan istatiksel değerlendirmede de gruplar arasındaki farkın anlamlı olduğu saptanmıştır (t=</w:t>
      </w:r>
      <w:r>
        <w:rPr>
          <w:sz w:val="24"/>
          <w:szCs w:val="24"/>
        </w:rPr>
        <w:t>-</w:t>
      </w:r>
      <w:r w:rsidRPr="00610360">
        <w:rPr>
          <w:sz w:val="24"/>
          <w:szCs w:val="24"/>
        </w:rPr>
        <w:t>1,667; p=0,030). Müdahale grubunda kadınların doğum eyleminin ikinci evresi süre ortalamasının (24,02</w:t>
      </w:r>
      <w:r w:rsidRPr="00610360">
        <w:rPr>
          <w:rFonts w:eastAsia="Times New Roman"/>
          <w:color w:val="auto"/>
          <w:w w:val="98"/>
          <w:sz w:val="24"/>
          <w:szCs w:val="24"/>
        </w:rPr>
        <w:t>±19,290), kontrol grubuna (</w:t>
      </w:r>
      <w:r w:rsidRPr="00610360">
        <w:rPr>
          <w:color w:val="010205"/>
          <w:sz w:val="24"/>
          <w:szCs w:val="24"/>
        </w:rPr>
        <w:t>27,61</w:t>
      </w:r>
      <w:r w:rsidRPr="00610360">
        <w:rPr>
          <w:rFonts w:eastAsia="Times New Roman"/>
          <w:color w:val="auto"/>
          <w:w w:val="98"/>
          <w:sz w:val="24"/>
          <w:szCs w:val="24"/>
        </w:rPr>
        <w:t>±</w:t>
      </w:r>
      <w:r w:rsidRPr="00610360">
        <w:rPr>
          <w:color w:val="010205"/>
          <w:sz w:val="24"/>
          <w:szCs w:val="24"/>
        </w:rPr>
        <w:t>19,685) göre daha uzun olduğu, ancak yapılan istatiksel analizde gruplar arasındaki farkın olmadığı tespit edilmiştir (t:0,883; p=0,190).</w:t>
      </w:r>
      <w:r w:rsidRPr="00610360">
        <w:rPr>
          <w:sz w:val="24"/>
          <w:szCs w:val="24"/>
        </w:rPr>
        <w:t xml:space="preserve"> Müdahale grubundaki kadınların doğum eyleminin üçüncü evre süre ortalamsının (</w:t>
      </w:r>
      <w:r w:rsidRPr="00610360">
        <w:rPr>
          <w:color w:val="010205"/>
          <w:sz w:val="24"/>
          <w:szCs w:val="24"/>
        </w:rPr>
        <w:t>5.09</w:t>
      </w:r>
      <w:r w:rsidRPr="00610360">
        <w:rPr>
          <w:rFonts w:eastAsia="Times New Roman"/>
          <w:color w:val="auto"/>
          <w:sz w:val="24"/>
          <w:szCs w:val="24"/>
        </w:rPr>
        <w:t>±</w:t>
      </w:r>
      <w:r w:rsidRPr="00610360">
        <w:rPr>
          <w:color w:val="010205"/>
          <w:sz w:val="24"/>
          <w:szCs w:val="24"/>
        </w:rPr>
        <w:t>1.518)</w:t>
      </w:r>
      <w:r w:rsidRPr="00610360">
        <w:rPr>
          <w:rFonts w:eastAsia="Times New Roman"/>
          <w:color w:val="auto"/>
          <w:w w:val="98"/>
          <w:sz w:val="24"/>
          <w:szCs w:val="24"/>
        </w:rPr>
        <w:t>, kontrol grubuna (</w:t>
      </w:r>
      <w:r w:rsidRPr="00610360">
        <w:rPr>
          <w:color w:val="010205"/>
          <w:sz w:val="24"/>
          <w:szCs w:val="24"/>
        </w:rPr>
        <w:t>6.24</w:t>
      </w:r>
      <w:r w:rsidRPr="00610360">
        <w:rPr>
          <w:rFonts w:eastAsia="Times New Roman"/>
          <w:color w:val="auto"/>
          <w:w w:val="99"/>
          <w:sz w:val="24"/>
          <w:szCs w:val="24"/>
        </w:rPr>
        <w:t>±</w:t>
      </w:r>
      <w:r w:rsidRPr="00610360">
        <w:rPr>
          <w:color w:val="010205"/>
          <w:sz w:val="24"/>
          <w:szCs w:val="24"/>
        </w:rPr>
        <w:t>2.549) göre daha kısa olduğu, ancak ve yapılan istatiksel analizde gruplar arasındaki farkın anlamlı olmadığı belirlenmiştir (z: 1.887; p=</w:t>
      </w:r>
      <w:r w:rsidRPr="00610360">
        <w:rPr>
          <w:rFonts w:eastAsia="Times New Roman"/>
          <w:color w:val="auto"/>
          <w:sz w:val="24"/>
          <w:szCs w:val="24"/>
        </w:rPr>
        <w:t>0,</w:t>
      </w:r>
      <w:r w:rsidRPr="00610360">
        <w:rPr>
          <w:color w:val="010205"/>
          <w:sz w:val="24"/>
          <w:szCs w:val="24"/>
        </w:rPr>
        <w:t xml:space="preserve"> 059;). Toplam doğum süresinin müdahale (353,78</w:t>
      </w:r>
      <w:r w:rsidRPr="00610360">
        <w:rPr>
          <w:rFonts w:eastAsia="Times New Roman"/>
          <w:color w:val="auto"/>
          <w:sz w:val="24"/>
          <w:szCs w:val="24"/>
        </w:rPr>
        <w:t>±141,30), kontrol grubuna göre (</w:t>
      </w:r>
      <w:r w:rsidRPr="00610360">
        <w:rPr>
          <w:color w:val="010205"/>
          <w:sz w:val="24"/>
          <w:szCs w:val="24"/>
        </w:rPr>
        <w:t>433,52</w:t>
      </w:r>
      <w:r w:rsidRPr="00610360">
        <w:rPr>
          <w:rFonts w:eastAsia="Times New Roman"/>
          <w:color w:val="auto"/>
          <w:w w:val="99"/>
          <w:sz w:val="24"/>
          <w:szCs w:val="24"/>
        </w:rPr>
        <w:t>±183,65) daha kısa olduğu ve istattiksel olarak bu sonucun anlamlı olduğu tespit edilmiştir</w:t>
      </w:r>
      <w:r>
        <w:rPr>
          <w:rFonts w:eastAsia="Times New Roman"/>
          <w:color w:val="auto"/>
          <w:w w:val="99"/>
          <w:sz w:val="22"/>
          <w:szCs w:val="22"/>
        </w:rPr>
        <w:t xml:space="preserve"> </w:t>
      </w:r>
      <w:r w:rsidRPr="00610360">
        <w:rPr>
          <w:rFonts w:eastAsia="Times New Roman"/>
          <w:color w:val="auto"/>
          <w:w w:val="99"/>
          <w:sz w:val="24"/>
          <w:szCs w:val="24"/>
        </w:rPr>
        <w:t>(</w:t>
      </w:r>
      <w:r w:rsidRPr="00610360">
        <w:rPr>
          <w:rFonts w:eastAsia="Times New Roman"/>
          <w:color w:val="auto"/>
          <w:sz w:val="24"/>
          <w:szCs w:val="24"/>
        </w:rPr>
        <w:t xml:space="preserve">t=-2,281, </w:t>
      </w:r>
      <w:r w:rsidRPr="00610360">
        <w:rPr>
          <w:rFonts w:eastAsia="Times New Roman"/>
          <w:color w:val="auto"/>
          <w:w w:val="99"/>
          <w:sz w:val="24"/>
          <w:szCs w:val="24"/>
        </w:rPr>
        <w:t>p=</w:t>
      </w:r>
      <w:r w:rsidRPr="00610360">
        <w:rPr>
          <w:color w:val="010205"/>
          <w:sz w:val="24"/>
          <w:szCs w:val="24"/>
        </w:rPr>
        <w:t>0,025 Tablo 12</w:t>
      </w:r>
      <w:r w:rsidR="00680FA1">
        <w:rPr>
          <w:color w:val="010205"/>
          <w:sz w:val="24"/>
          <w:szCs w:val="24"/>
        </w:rPr>
        <w:t>; Şekil 14</w:t>
      </w:r>
      <w:r w:rsidRPr="00610360">
        <w:rPr>
          <w:color w:val="010205"/>
          <w:sz w:val="24"/>
          <w:szCs w:val="24"/>
        </w:rPr>
        <w:t>).</w:t>
      </w:r>
    </w:p>
    <w:p w14:paraId="61C10546" w14:textId="5F8124D3" w:rsidR="0030295A" w:rsidRDefault="0030295A" w:rsidP="00610360">
      <w:pPr>
        <w:spacing w:line="360" w:lineRule="auto"/>
        <w:rPr>
          <w:sz w:val="24"/>
          <w:szCs w:val="24"/>
        </w:rPr>
      </w:pPr>
    </w:p>
    <w:p w14:paraId="331AE229" w14:textId="77777777" w:rsidR="00997CC5" w:rsidRPr="00610360" w:rsidRDefault="00997CC5" w:rsidP="00610360">
      <w:pPr>
        <w:spacing w:line="360" w:lineRule="auto"/>
        <w:rPr>
          <w:sz w:val="24"/>
          <w:szCs w:val="24"/>
        </w:rPr>
      </w:pPr>
    </w:p>
    <w:p w14:paraId="44F431EF" w14:textId="77777777" w:rsidR="0030295A" w:rsidRPr="00610360" w:rsidRDefault="0030295A" w:rsidP="00610360">
      <w:pPr>
        <w:spacing w:line="360" w:lineRule="auto"/>
        <w:rPr>
          <w:b/>
          <w:bCs/>
          <w:sz w:val="24"/>
          <w:szCs w:val="24"/>
        </w:rPr>
      </w:pPr>
    </w:p>
    <w:p w14:paraId="672C800E" w14:textId="77777777" w:rsidR="00EA7619" w:rsidRDefault="00EA7619" w:rsidP="001A06D8"/>
    <w:p w14:paraId="313977F2" w14:textId="06FC65B3" w:rsidR="005E159F" w:rsidRDefault="000F78D2" w:rsidP="000F78D2">
      <w:pPr>
        <w:jc w:val="center"/>
      </w:pPr>
      <w:r>
        <w:rPr>
          <w:b/>
          <w:bCs/>
          <w:noProof/>
          <w:sz w:val="24"/>
          <w:szCs w:val="24"/>
          <w:lang w:eastAsia="tr-TR"/>
        </w:rPr>
        <w:lastRenderedPageBreak/>
        <w:drawing>
          <wp:inline distT="0" distB="0" distL="0" distR="0" wp14:anchorId="1BD64046" wp14:editId="6F141E9A">
            <wp:extent cx="5086830" cy="3599180"/>
            <wp:effectExtent l="0" t="0" r="6350" b="0"/>
            <wp:docPr id="13967673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67310" name="Resim 1396767310"/>
                    <pic:cNvPicPr/>
                  </pic:nvPicPr>
                  <pic:blipFill rotWithShape="1">
                    <a:blip r:embed="rId42" cstate="print">
                      <a:extLst>
                        <a:ext uri="{28A0092B-C50C-407E-A947-70E740481C1C}">
                          <a14:useLocalDpi xmlns:a14="http://schemas.microsoft.com/office/drawing/2010/main" val="0"/>
                        </a:ext>
                      </a:extLst>
                    </a:blip>
                    <a:srcRect l="6421" r="9153"/>
                    <a:stretch/>
                  </pic:blipFill>
                  <pic:spPr bwMode="auto">
                    <a:xfrm>
                      <a:off x="0" y="0"/>
                      <a:ext cx="5093574" cy="3603951"/>
                    </a:xfrm>
                    <a:prstGeom prst="rect">
                      <a:avLst/>
                    </a:prstGeom>
                    <a:ln>
                      <a:noFill/>
                    </a:ln>
                    <a:extLst>
                      <a:ext uri="{53640926-AAD7-44D8-BBD7-CCE9431645EC}">
                        <a14:shadowObscured xmlns:a14="http://schemas.microsoft.com/office/drawing/2010/main"/>
                      </a:ext>
                    </a:extLst>
                  </pic:spPr>
                </pic:pic>
              </a:graphicData>
            </a:graphic>
          </wp:inline>
        </w:drawing>
      </w:r>
    </w:p>
    <w:p w14:paraId="70BF3427" w14:textId="13F48F6B" w:rsidR="000F78D2" w:rsidRPr="000F78D2" w:rsidRDefault="00030CD3" w:rsidP="000F78D2">
      <w:pPr>
        <w:rPr>
          <w:b/>
          <w:bCs/>
          <w:sz w:val="24"/>
          <w:szCs w:val="24"/>
        </w:rPr>
      </w:pPr>
      <w:r>
        <w:fldChar w:fldCharType="begin"/>
      </w:r>
      <w:r>
        <w:instrText xml:space="preserve"> INCLUDEPICTURE "https://chatgpt.com/backend-api/estuary/content?id=file-4TYbxACatc8eYcxajLBomP&amp;ts=490447&amp;p=fs&amp;cid=1&amp;sig=9d6f3673a348bdd3eb961acce998367d1995b7baa7add29c64ae10b613a42c98&amp;v=0" \* MERGEFORMATINET </w:instrText>
      </w:r>
      <w:r>
        <w:fldChar w:fldCharType="separate"/>
      </w:r>
      <w:r>
        <w:rPr>
          <w:noProof/>
          <w:lang w:eastAsia="tr-TR"/>
        </w:rPr>
        <mc:AlternateContent>
          <mc:Choice Requires="wps">
            <w:drawing>
              <wp:inline distT="0" distB="0" distL="0" distR="0" wp14:anchorId="06E4F37A" wp14:editId="6D4973C5">
                <wp:extent cx="307340" cy="307340"/>
                <wp:effectExtent l="0" t="0" r="0" b="0"/>
                <wp:docPr id="1812786336" name="Dikdörtgen 1"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1C796" id="Dikdörtgen 1"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rsidR="000F78D2">
        <w:fldChar w:fldCharType="begin"/>
      </w:r>
      <w:r w:rsidR="000F78D2">
        <w:instrText xml:space="preserve"> INCLUDEPICTURE "https://chatgpt.com/backend-api/estuary/content?id=file-4TYbxACatc8eYcxajLBomP&amp;ts=490447&amp;p=fs&amp;cid=1&amp;sig=9d6f3673a348bdd3eb961acce998367d1995b7baa7add29c64ae10b613a42c98&amp;v=0" \* MERGEFORMATINET </w:instrText>
      </w:r>
      <w:r w:rsidR="000F78D2">
        <w:fldChar w:fldCharType="end"/>
      </w:r>
      <w:r w:rsidR="000F78D2">
        <w:t xml:space="preserve">  </w:t>
      </w:r>
      <w:r w:rsidR="000F78D2" w:rsidRPr="00A835A4">
        <w:rPr>
          <w:b/>
          <w:bCs/>
          <w:sz w:val="22"/>
          <w:szCs w:val="22"/>
        </w:rPr>
        <w:t>Şekil 1</w:t>
      </w:r>
      <w:r w:rsidR="00680FA1">
        <w:rPr>
          <w:b/>
          <w:bCs/>
          <w:sz w:val="22"/>
          <w:szCs w:val="22"/>
        </w:rPr>
        <w:t>4</w:t>
      </w:r>
      <w:r w:rsidR="000F78D2" w:rsidRPr="00A835A4">
        <w:rPr>
          <w:b/>
          <w:bCs/>
          <w:sz w:val="22"/>
          <w:szCs w:val="22"/>
        </w:rPr>
        <w:t>.</w:t>
      </w:r>
      <w:r w:rsidR="000F78D2" w:rsidRPr="00A835A4">
        <w:rPr>
          <w:sz w:val="22"/>
          <w:szCs w:val="22"/>
        </w:rPr>
        <w:t xml:space="preserve"> </w:t>
      </w:r>
      <w:r w:rsidR="000F78D2">
        <w:rPr>
          <w:sz w:val="22"/>
          <w:szCs w:val="22"/>
        </w:rPr>
        <w:t>D</w:t>
      </w:r>
      <w:r w:rsidR="000F78D2" w:rsidRPr="00A835A4">
        <w:rPr>
          <w:sz w:val="22"/>
          <w:szCs w:val="22"/>
        </w:rPr>
        <w:t>oğum evreleri sürelerinin m</w:t>
      </w:r>
      <w:r w:rsidR="00F36306">
        <w:rPr>
          <w:sz w:val="22"/>
          <w:szCs w:val="22"/>
        </w:rPr>
        <w:t>ü</w:t>
      </w:r>
      <w:r w:rsidR="000F78D2" w:rsidRPr="00A835A4">
        <w:rPr>
          <w:sz w:val="22"/>
          <w:szCs w:val="22"/>
        </w:rPr>
        <w:t>dahale ve kontrol grubuna göre dağılımı</w:t>
      </w:r>
      <w:r w:rsidR="000F78D2">
        <w:rPr>
          <w:sz w:val="22"/>
          <w:szCs w:val="22"/>
        </w:rPr>
        <w:t>.</w:t>
      </w:r>
    </w:p>
    <w:p w14:paraId="61FE634D" w14:textId="77777777" w:rsidR="00CA2C58" w:rsidRDefault="00CA2C58" w:rsidP="00B206F3">
      <w:pPr>
        <w:rPr>
          <w:b/>
          <w:bCs/>
          <w:sz w:val="24"/>
          <w:szCs w:val="24"/>
        </w:rPr>
      </w:pPr>
    </w:p>
    <w:p w14:paraId="2E7B7003" w14:textId="77777777" w:rsidR="00CA2C58" w:rsidRDefault="00CA2C58" w:rsidP="00B206F3">
      <w:pPr>
        <w:rPr>
          <w:b/>
          <w:bCs/>
          <w:sz w:val="24"/>
          <w:szCs w:val="24"/>
        </w:rPr>
      </w:pPr>
    </w:p>
    <w:p w14:paraId="16CBA073" w14:textId="77777777" w:rsidR="00CA2C58" w:rsidRDefault="00CA2C58" w:rsidP="00B206F3">
      <w:pPr>
        <w:rPr>
          <w:b/>
          <w:bCs/>
          <w:sz w:val="24"/>
          <w:szCs w:val="24"/>
        </w:rPr>
      </w:pPr>
    </w:p>
    <w:p w14:paraId="027F3622" w14:textId="77777777" w:rsidR="00CA2C58" w:rsidRDefault="00CA2C58" w:rsidP="00B206F3">
      <w:pPr>
        <w:rPr>
          <w:b/>
          <w:bCs/>
          <w:sz w:val="24"/>
          <w:szCs w:val="24"/>
        </w:rPr>
      </w:pPr>
    </w:p>
    <w:p w14:paraId="3EE3C2EF" w14:textId="77777777" w:rsidR="00CA2C58" w:rsidRDefault="00CA2C58" w:rsidP="00B206F3">
      <w:pPr>
        <w:rPr>
          <w:b/>
          <w:bCs/>
          <w:sz w:val="24"/>
          <w:szCs w:val="24"/>
        </w:rPr>
      </w:pPr>
    </w:p>
    <w:p w14:paraId="77D5D9AE" w14:textId="77777777" w:rsidR="00CA2C58" w:rsidRDefault="00CA2C58" w:rsidP="00B206F3">
      <w:pPr>
        <w:rPr>
          <w:b/>
          <w:bCs/>
          <w:sz w:val="24"/>
          <w:szCs w:val="24"/>
        </w:rPr>
      </w:pPr>
    </w:p>
    <w:p w14:paraId="230F29C3" w14:textId="77777777" w:rsidR="00CA2C58" w:rsidRDefault="00CA2C58" w:rsidP="00B206F3">
      <w:pPr>
        <w:rPr>
          <w:b/>
          <w:bCs/>
          <w:sz w:val="24"/>
          <w:szCs w:val="24"/>
        </w:rPr>
      </w:pPr>
    </w:p>
    <w:p w14:paraId="0311B062" w14:textId="77777777" w:rsidR="00CA2C58" w:rsidRDefault="00CA2C58" w:rsidP="00B206F3">
      <w:pPr>
        <w:rPr>
          <w:b/>
          <w:bCs/>
          <w:sz w:val="24"/>
          <w:szCs w:val="24"/>
        </w:rPr>
      </w:pPr>
    </w:p>
    <w:p w14:paraId="46DCDABD" w14:textId="77777777" w:rsidR="000F78D2" w:rsidRDefault="000F78D2" w:rsidP="00B206F3">
      <w:pPr>
        <w:rPr>
          <w:b/>
          <w:bCs/>
          <w:sz w:val="24"/>
          <w:szCs w:val="24"/>
        </w:rPr>
      </w:pPr>
    </w:p>
    <w:p w14:paraId="3AA32AEB" w14:textId="77777777" w:rsidR="00CA2C58" w:rsidRDefault="00CA2C58" w:rsidP="00B206F3">
      <w:pPr>
        <w:rPr>
          <w:b/>
          <w:bCs/>
          <w:sz w:val="24"/>
          <w:szCs w:val="24"/>
        </w:rPr>
      </w:pPr>
    </w:p>
    <w:p w14:paraId="06163E41" w14:textId="77777777" w:rsidR="00E8348F" w:rsidRDefault="00E8348F" w:rsidP="00B206F3">
      <w:pPr>
        <w:rPr>
          <w:b/>
          <w:bCs/>
          <w:sz w:val="24"/>
          <w:szCs w:val="24"/>
        </w:rPr>
      </w:pPr>
    </w:p>
    <w:p w14:paraId="01A6F9BE" w14:textId="783AB31F" w:rsidR="00122957" w:rsidRDefault="00DB507D" w:rsidP="007739F4">
      <w:pPr>
        <w:pStyle w:val="Stil1"/>
        <w:numPr>
          <w:ilvl w:val="0"/>
          <w:numId w:val="1"/>
        </w:numPr>
      </w:pPr>
      <w:bookmarkStart w:id="79" w:name="_Toc221305151"/>
      <w:r w:rsidRPr="00ED1FDF">
        <w:lastRenderedPageBreak/>
        <w:t>TARTIŞM</w:t>
      </w:r>
      <w:r w:rsidR="00CA2C58" w:rsidRPr="00ED1FDF">
        <w:t>A</w:t>
      </w:r>
      <w:bookmarkEnd w:id="79"/>
    </w:p>
    <w:p w14:paraId="552126FC" w14:textId="77777777" w:rsidR="007739F4" w:rsidRDefault="007739F4" w:rsidP="007739F4">
      <w:pPr>
        <w:pStyle w:val="Stil1"/>
        <w:ind w:left="720"/>
        <w:jc w:val="both"/>
      </w:pPr>
    </w:p>
    <w:p w14:paraId="29A8093A" w14:textId="77777777" w:rsidR="007739F4" w:rsidRPr="00ED1FDF" w:rsidRDefault="007739F4" w:rsidP="007739F4">
      <w:pPr>
        <w:pStyle w:val="Stil1"/>
        <w:ind w:left="720"/>
        <w:jc w:val="both"/>
      </w:pPr>
    </w:p>
    <w:p w14:paraId="1B8ED013" w14:textId="7722FE85" w:rsidR="00FA3ED7" w:rsidRPr="00FA3ED7" w:rsidRDefault="00FA3ED7" w:rsidP="006B3BF4">
      <w:pPr>
        <w:spacing w:after="120" w:line="360" w:lineRule="auto"/>
        <w:ind w:firstLine="567"/>
        <w:rPr>
          <w:sz w:val="24"/>
          <w:szCs w:val="24"/>
        </w:rPr>
      </w:pPr>
      <w:r w:rsidRPr="00FA3ED7">
        <w:rPr>
          <w:sz w:val="24"/>
          <w:szCs w:val="24"/>
        </w:rPr>
        <w:t xml:space="preserve">Bu çalışma, doğum sekseği uygulamasının doğum süreci, obstetrik müdahaleler, doğum ağrısı ve doğum memnuniyeti üzerindeki etkilerini değerlendirmek amacıyla randomize kontrollü deneysel </w:t>
      </w:r>
      <w:r w:rsidR="00081DD1">
        <w:rPr>
          <w:sz w:val="24"/>
          <w:szCs w:val="24"/>
        </w:rPr>
        <w:t xml:space="preserve">olarak </w:t>
      </w:r>
      <w:r w:rsidRPr="00FA3ED7">
        <w:rPr>
          <w:sz w:val="24"/>
          <w:szCs w:val="24"/>
        </w:rPr>
        <w:t xml:space="preserve">yürütülmüştür. Çalışmadan elde edilen bulgular, doğum sekseği adımlarının intrapartum dönemde uygulanmasının kadınların doğum sırasında yaşadıkları ağrı şiddetini azalttığını, doğum deneyimine ilişkin memnuniyetlerini artırdığını ve doğumun birinci evresi ile toplam doğum süresini anlamlı düzeyde kısalttığını ortaya koymuştur. Ayrıca müdahale grubunda obstetrik müdahale gereksiniminin daha </w:t>
      </w:r>
      <w:r w:rsidR="0085529D">
        <w:rPr>
          <w:sz w:val="24"/>
          <w:szCs w:val="24"/>
        </w:rPr>
        <w:t>az</w:t>
      </w:r>
      <w:r w:rsidRPr="00FA3ED7">
        <w:rPr>
          <w:sz w:val="24"/>
          <w:szCs w:val="24"/>
        </w:rPr>
        <w:t xml:space="preserve"> olduğu belirlenmiş olup, bu durum doğum sekseği uygulamasının doğum eyleminin fizyolojik ilerleyişini destekleyici etki</w:t>
      </w:r>
      <w:r w:rsidR="00081DD1">
        <w:rPr>
          <w:sz w:val="24"/>
          <w:szCs w:val="24"/>
        </w:rPr>
        <w:t xml:space="preserve"> göstermektedir</w:t>
      </w:r>
      <w:r w:rsidRPr="00FA3ED7">
        <w:rPr>
          <w:sz w:val="24"/>
          <w:szCs w:val="24"/>
        </w:rPr>
        <w:t xml:space="preserve">. Bu sonuçlar, doğum sekseği uygulamasının intrapartum dönemde sürekli ve destekleyici bakım modeli kapsamında ele alınabilecek, etkili ve güvenli bir non-farmakolojik yöntem olduğunu </w:t>
      </w:r>
      <w:r>
        <w:rPr>
          <w:sz w:val="24"/>
          <w:szCs w:val="24"/>
        </w:rPr>
        <w:t>göstermektedir</w:t>
      </w:r>
      <w:r w:rsidRPr="00FA3ED7">
        <w:rPr>
          <w:sz w:val="24"/>
          <w:szCs w:val="24"/>
        </w:rPr>
        <w:t>.</w:t>
      </w:r>
    </w:p>
    <w:p w14:paraId="5CCAE925" w14:textId="34E6F1D3" w:rsidR="00AE2171" w:rsidRPr="00713AA3" w:rsidRDefault="00AE2171" w:rsidP="007739F4">
      <w:pPr>
        <w:spacing w:after="120" w:line="360" w:lineRule="auto"/>
        <w:ind w:firstLine="567"/>
        <w:rPr>
          <w:sz w:val="24"/>
          <w:szCs w:val="24"/>
        </w:rPr>
      </w:pPr>
      <w:r>
        <w:rPr>
          <w:sz w:val="24"/>
          <w:szCs w:val="24"/>
        </w:rPr>
        <w:t>Bu çalışmada müdahale ve kontrol gruplarının</w:t>
      </w:r>
      <w:r w:rsidR="009B4452">
        <w:rPr>
          <w:sz w:val="24"/>
          <w:szCs w:val="24"/>
        </w:rPr>
        <w:t xml:space="preserve"> kadınların yaş, eğitim durumu, eşin eğitim durum</w:t>
      </w:r>
      <w:r w:rsidR="00534372">
        <w:rPr>
          <w:sz w:val="24"/>
          <w:szCs w:val="24"/>
        </w:rPr>
        <w:t>u</w:t>
      </w:r>
      <w:r w:rsidR="009B4452">
        <w:rPr>
          <w:sz w:val="24"/>
          <w:szCs w:val="24"/>
        </w:rPr>
        <w:t>, sosyal güvence medeni durum, çalışma durumu</w:t>
      </w:r>
      <w:r w:rsidR="00315C07">
        <w:rPr>
          <w:sz w:val="24"/>
          <w:szCs w:val="24"/>
        </w:rPr>
        <w:t xml:space="preserve">, eşin çalışma durumu </w:t>
      </w:r>
      <w:r w:rsidR="009B4452">
        <w:rPr>
          <w:sz w:val="24"/>
          <w:szCs w:val="24"/>
        </w:rPr>
        <w:t>gelir durumu</w:t>
      </w:r>
      <w:r w:rsidR="00315C07">
        <w:rPr>
          <w:sz w:val="24"/>
          <w:szCs w:val="24"/>
        </w:rPr>
        <w:t>, ikamet durumu</w:t>
      </w:r>
      <w:r w:rsidR="008E1003">
        <w:rPr>
          <w:color w:val="FF0000"/>
          <w:sz w:val="24"/>
          <w:szCs w:val="24"/>
        </w:rPr>
        <w:t xml:space="preserve"> </w:t>
      </w:r>
      <w:r>
        <w:rPr>
          <w:sz w:val="24"/>
          <w:szCs w:val="24"/>
        </w:rPr>
        <w:t>bakımlarından</w:t>
      </w:r>
      <w:r w:rsidR="008E1003">
        <w:rPr>
          <w:sz w:val="24"/>
          <w:szCs w:val="24"/>
        </w:rPr>
        <w:t xml:space="preserve"> </w:t>
      </w:r>
      <w:r>
        <w:rPr>
          <w:sz w:val="24"/>
          <w:szCs w:val="24"/>
        </w:rPr>
        <w:t xml:space="preserve">benzer oldukları </w:t>
      </w:r>
      <w:r w:rsidR="008E2625">
        <w:rPr>
          <w:sz w:val="24"/>
          <w:szCs w:val="24"/>
        </w:rPr>
        <w:t>tespit edilmiştir</w:t>
      </w:r>
      <w:r>
        <w:rPr>
          <w:sz w:val="24"/>
          <w:szCs w:val="24"/>
        </w:rPr>
        <w:t xml:space="preserve">. </w:t>
      </w:r>
      <w:r w:rsidR="00543DC8">
        <w:rPr>
          <w:sz w:val="24"/>
          <w:szCs w:val="24"/>
        </w:rPr>
        <w:t xml:space="preserve">Aynı zaman da kadınların gebelik haftası, gebelik sayısı, düşük gebelik durumu, küretaj durumu, gebeliğin planlı ve istenmesi durumları bakımından benzer olduğu sonucuna varılmıştır. </w:t>
      </w:r>
      <w:r w:rsidR="008E1003">
        <w:rPr>
          <w:sz w:val="24"/>
          <w:szCs w:val="24"/>
        </w:rPr>
        <w:t>Bu bilgi</w:t>
      </w:r>
      <w:r w:rsidR="00543DC8">
        <w:rPr>
          <w:sz w:val="24"/>
          <w:szCs w:val="24"/>
        </w:rPr>
        <w:t>ler</w:t>
      </w:r>
      <w:r w:rsidR="008E1003">
        <w:rPr>
          <w:sz w:val="24"/>
          <w:szCs w:val="24"/>
        </w:rPr>
        <w:t xml:space="preserve"> müdahale ve kontrol gruplarının homojen özellikte olduklarını ve elde edilen araştırma sonuçlar</w:t>
      </w:r>
      <w:r w:rsidR="00E700CA">
        <w:rPr>
          <w:sz w:val="24"/>
          <w:szCs w:val="24"/>
        </w:rPr>
        <w:t>ı</w:t>
      </w:r>
      <w:r w:rsidR="008E1003">
        <w:rPr>
          <w:sz w:val="24"/>
          <w:szCs w:val="24"/>
        </w:rPr>
        <w:t xml:space="preserve">nın karşılaştırılabilir nitelikte olduğunu göstermesi bakımından önemlidir. </w:t>
      </w:r>
    </w:p>
    <w:p w14:paraId="0383907E" w14:textId="5F16B235" w:rsidR="001B3E95" w:rsidRDefault="00434A5B" w:rsidP="002F57A5">
      <w:pPr>
        <w:spacing w:before="100" w:beforeAutospacing="1" w:after="100" w:afterAutospacing="1" w:line="360" w:lineRule="auto"/>
        <w:ind w:firstLine="567"/>
        <w:rPr>
          <w:rFonts w:eastAsia="Times New Roman"/>
          <w:color w:val="auto"/>
          <w:sz w:val="24"/>
          <w:szCs w:val="24"/>
          <w:lang w:eastAsia="tr-TR"/>
        </w:rPr>
      </w:pPr>
      <w:r w:rsidRPr="00434A5B">
        <w:rPr>
          <w:rFonts w:eastAsia="Times New Roman"/>
          <w:color w:val="auto"/>
          <w:sz w:val="24"/>
          <w:szCs w:val="24"/>
          <w:lang w:eastAsia="tr-TR"/>
        </w:rPr>
        <w:t xml:space="preserve">Bu çalışmada </w:t>
      </w:r>
      <w:r w:rsidR="00EF43EE" w:rsidRPr="00434A5B">
        <w:rPr>
          <w:rFonts w:eastAsia="Times New Roman"/>
          <w:color w:val="auto"/>
          <w:sz w:val="24"/>
          <w:szCs w:val="24"/>
          <w:lang w:eastAsia="tr-TR"/>
        </w:rPr>
        <w:t xml:space="preserve">müdahale </w:t>
      </w:r>
      <w:r w:rsidR="00EF43EE">
        <w:rPr>
          <w:rFonts w:eastAsia="Times New Roman"/>
          <w:color w:val="auto"/>
          <w:sz w:val="24"/>
          <w:szCs w:val="24"/>
          <w:lang w:eastAsia="tr-TR"/>
        </w:rPr>
        <w:t xml:space="preserve">grubuna </w:t>
      </w:r>
      <w:r w:rsidRPr="00434A5B">
        <w:rPr>
          <w:rFonts w:eastAsia="Times New Roman"/>
          <w:color w:val="auto"/>
          <w:sz w:val="24"/>
          <w:szCs w:val="24"/>
          <w:lang w:eastAsia="tr-TR"/>
        </w:rPr>
        <w:t>doğum süreci boyunca uygulanan obstetrik müdahaleler</w:t>
      </w:r>
      <w:r w:rsidR="00EF43EE">
        <w:rPr>
          <w:rFonts w:eastAsia="Times New Roman"/>
          <w:color w:val="auto"/>
          <w:sz w:val="24"/>
          <w:szCs w:val="24"/>
          <w:lang w:eastAsia="tr-TR"/>
        </w:rPr>
        <w:t>in</w:t>
      </w:r>
      <w:r w:rsidRPr="00434A5B">
        <w:rPr>
          <w:rFonts w:eastAsia="Times New Roman"/>
          <w:color w:val="auto"/>
          <w:sz w:val="24"/>
          <w:szCs w:val="24"/>
          <w:lang w:eastAsia="tr-TR"/>
        </w:rPr>
        <w:t xml:space="preserve"> (oksitosin/syntocinon, propes, misoprostol [cytotec], amniyotomi, fundal basınç, s</w:t>
      </w:r>
      <w:r w:rsidR="00081DD1">
        <w:rPr>
          <w:rFonts w:eastAsia="Times New Roman"/>
          <w:color w:val="auto"/>
          <w:sz w:val="24"/>
          <w:szCs w:val="24"/>
          <w:lang w:eastAsia="tr-TR"/>
        </w:rPr>
        <w:t>ubrapubik bası</w:t>
      </w:r>
      <w:r w:rsidRPr="00434A5B">
        <w:rPr>
          <w:rFonts w:eastAsia="Times New Roman"/>
          <w:color w:val="auto"/>
          <w:sz w:val="24"/>
          <w:szCs w:val="24"/>
          <w:lang w:eastAsia="tr-TR"/>
        </w:rPr>
        <w:t>, epidural anestezi, vakum uygulaması, epizyotomi, vajinal laserasyon ve epizyotominin makata ilerlemesi) kontrol gru</w:t>
      </w:r>
      <w:r w:rsidR="00EF43EE">
        <w:rPr>
          <w:rFonts w:eastAsia="Times New Roman"/>
          <w:color w:val="auto"/>
          <w:sz w:val="24"/>
          <w:szCs w:val="24"/>
          <w:lang w:eastAsia="tr-TR"/>
        </w:rPr>
        <w:t>buna göre</w:t>
      </w:r>
      <w:r w:rsidR="00EF43EE" w:rsidRPr="00434A5B">
        <w:rPr>
          <w:rFonts w:eastAsia="Times New Roman"/>
          <w:color w:val="auto"/>
          <w:sz w:val="24"/>
          <w:szCs w:val="24"/>
          <w:lang w:eastAsia="tr-TR"/>
        </w:rPr>
        <w:t xml:space="preserve"> </w:t>
      </w:r>
      <w:r w:rsidR="00EF43EE">
        <w:rPr>
          <w:rFonts w:eastAsia="Times New Roman"/>
          <w:color w:val="auto"/>
          <w:sz w:val="24"/>
          <w:szCs w:val="24"/>
          <w:lang w:eastAsia="tr-TR"/>
        </w:rPr>
        <w:t>daha az uygulanadığı</w:t>
      </w:r>
      <w:r w:rsidRPr="00434A5B">
        <w:rPr>
          <w:rFonts w:eastAsia="Times New Roman"/>
          <w:color w:val="auto"/>
          <w:sz w:val="24"/>
          <w:szCs w:val="24"/>
          <w:lang w:eastAsia="tr-TR"/>
        </w:rPr>
        <w:t xml:space="preserve"> belirlenmiştir. </w:t>
      </w:r>
      <w:r w:rsidR="00EF43EE">
        <w:rPr>
          <w:rFonts w:eastAsia="Times New Roman"/>
          <w:color w:val="auto"/>
          <w:sz w:val="24"/>
          <w:szCs w:val="24"/>
          <w:lang w:eastAsia="tr-TR"/>
        </w:rPr>
        <w:t>Ö</w:t>
      </w:r>
      <w:r w:rsidRPr="00434A5B">
        <w:rPr>
          <w:rFonts w:eastAsia="Times New Roman"/>
          <w:color w:val="auto"/>
          <w:sz w:val="24"/>
          <w:szCs w:val="24"/>
          <w:lang w:eastAsia="tr-TR"/>
        </w:rPr>
        <w:t xml:space="preserve">zellikle </w:t>
      </w:r>
      <w:r w:rsidR="00EF43EE">
        <w:rPr>
          <w:rFonts w:eastAsia="Times New Roman"/>
          <w:color w:val="auto"/>
          <w:sz w:val="24"/>
          <w:szCs w:val="24"/>
          <w:lang w:eastAsia="tr-TR"/>
        </w:rPr>
        <w:t xml:space="preserve">kontrol grubunda, </w:t>
      </w:r>
      <w:r w:rsidRPr="000537D1">
        <w:rPr>
          <w:rFonts w:eastAsia="Times New Roman"/>
          <w:color w:val="auto"/>
          <w:sz w:val="24"/>
          <w:szCs w:val="24"/>
          <w:lang w:eastAsia="tr-TR"/>
        </w:rPr>
        <w:t>fundal basınç uygula</w:t>
      </w:r>
      <w:r w:rsidR="00EF43EE" w:rsidRPr="000537D1">
        <w:rPr>
          <w:rFonts w:eastAsia="Times New Roman"/>
          <w:color w:val="auto"/>
          <w:sz w:val="24"/>
          <w:szCs w:val="24"/>
          <w:lang w:eastAsia="tr-TR"/>
        </w:rPr>
        <w:t>n</w:t>
      </w:r>
      <w:r w:rsidRPr="000537D1">
        <w:rPr>
          <w:rFonts w:eastAsia="Times New Roman"/>
          <w:color w:val="auto"/>
          <w:sz w:val="24"/>
          <w:szCs w:val="24"/>
          <w:lang w:eastAsia="tr-TR"/>
        </w:rPr>
        <w:t>ma</w:t>
      </w:r>
      <w:r w:rsidRPr="00434A5B">
        <w:rPr>
          <w:rFonts w:eastAsia="Times New Roman"/>
          <w:b/>
          <w:bCs/>
          <w:color w:val="auto"/>
          <w:sz w:val="24"/>
          <w:szCs w:val="24"/>
          <w:lang w:eastAsia="tr-TR"/>
        </w:rPr>
        <w:t xml:space="preserve"> </w:t>
      </w:r>
      <w:r w:rsidRPr="00EF43EE">
        <w:rPr>
          <w:rFonts w:eastAsia="Times New Roman"/>
          <w:bCs/>
          <w:color w:val="auto"/>
          <w:sz w:val="24"/>
          <w:szCs w:val="24"/>
          <w:lang w:eastAsia="tr-TR"/>
        </w:rPr>
        <w:t>oranının</w:t>
      </w:r>
      <w:r w:rsidRPr="00EF43EE">
        <w:rPr>
          <w:rFonts w:eastAsia="Times New Roman"/>
          <w:color w:val="auto"/>
          <w:sz w:val="24"/>
          <w:szCs w:val="24"/>
          <w:lang w:eastAsia="tr-TR"/>
        </w:rPr>
        <w:t xml:space="preserve"> </w:t>
      </w:r>
      <w:r w:rsidRPr="00434A5B">
        <w:rPr>
          <w:rFonts w:eastAsia="Times New Roman"/>
          <w:color w:val="auto"/>
          <w:sz w:val="24"/>
          <w:szCs w:val="24"/>
          <w:lang w:eastAsia="tr-TR"/>
        </w:rPr>
        <w:t xml:space="preserve">müdahale grubuna kıyasla anlamlı düzeyde daha fazla olduğu saptanmıştır. Benzer şekilde Askari ve </w:t>
      </w:r>
      <w:r w:rsidR="007739F4">
        <w:rPr>
          <w:rFonts w:eastAsia="Times New Roman"/>
          <w:color w:val="auto"/>
          <w:sz w:val="24"/>
          <w:szCs w:val="24"/>
          <w:lang w:eastAsia="tr-TR"/>
        </w:rPr>
        <w:t>diğerleri</w:t>
      </w:r>
      <w:r w:rsidRPr="00434A5B">
        <w:rPr>
          <w:rFonts w:eastAsia="Times New Roman"/>
          <w:color w:val="auto"/>
          <w:sz w:val="24"/>
          <w:szCs w:val="24"/>
          <w:lang w:eastAsia="tr-TR"/>
        </w:rPr>
        <w:t xml:space="preserve"> (2025) tarafından </w:t>
      </w:r>
      <w:r w:rsidR="001B3E95">
        <w:rPr>
          <w:rFonts w:eastAsia="Times New Roman"/>
          <w:color w:val="auto"/>
          <w:sz w:val="24"/>
          <w:szCs w:val="24"/>
          <w:lang w:eastAsia="tr-TR"/>
        </w:rPr>
        <w:t xml:space="preserve">yapılan </w:t>
      </w:r>
      <w:r w:rsidRPr="00434A5B">
        <w:rPr>
          <w:rFonts w:eastAsia="Times New Roman"/>
          <w:color w:val="auto"/>
          <w:sz w:val="24"/>
          <w:szCs w:val="24"/>
          <w:lang w:eastAsia="tr-TR"/>
        </w:rPr>
        <w:t>çalışma</w:t>
      </w:r>
      <w:r w:rsidR="001B3E95">
        <w:rPr>
          <w:rFonts w:eastAsia="Times New Roman"/>
          <w:color w:val="auto"/>
          <w:sz w:val="24"/>
          <w:szCs w:val="24"/>
          <w:lang w:eastAsia="tr-TR"/>
        </w:rPr>
        <w:t>d</w:t>
      </w:r>
      <w:r w:rsidRPr="00434A5B">
        <w:rPr>
          <w:rFonts w:eastAsia="Times New Roman"/>
          <w:color w:val="auto"/>
          <w:sz w:val="24"/>
          <w:szCs w:val="24"/>
          <w:lang w:eastAsia="tr-TR"/>
        </w:rPr>
        <w:t xml:space="preserve">a doğum sekseği uygulamasının obstetrik müdahaleleri azaltıcı yönde etkisinin olduğu bildirilmiştir. </w:t>
      </w:r>
      <w:r w:rsidR="001B3E95">
        <w:rPr>
          <w:sz w:val="24"/>
          <w:szCs w:val="24"/>
        </w:rPr>
        <w:t>Yapılan</w:t>
      </w:r>
      <w:r w:rsidR="009408C9">
        <w:rPr>
          <w:sz w:val="24"/>
          <w:szCs w:val="24"/>
        </w:rPr>
        <w:t xml:space="preserve"> bir </w:t>
      </w:r>
      <w:r w:rsidR="009408C9" w:rsidRPr="009408C9">
        <w:rPr>
          <w:sz w:val="24"/>
          <w:szCs w:val="24"/>
        </w:rPr>
        <w:t>sistematik derleme ve meta-analiz</w:t>
      </w:r>
      <w:r w:rsidR="009408C9">
        <w:rPr>
          <w:sz w:val="24"/>
          <w:szCs w:val="24"/>
        </w:rPr>
        <w:t xml:space="preserve"> çalışmasında </w:t>
      </w:r>
      <w:r w:rsidR="001B3E95">
        <w:rPr>
          <w:sz w:val="24"/>
          <w:szCs w:val="24"/>
        </w:rPr>
        <w:t xml:space="preserve">da </w:t>
      </w:r>
      <w:r w:rsidR="009408C9" w:rsidRPr="009408C9">
        <w:rPr>
          <w:sz w:val="24"/>
          <w:szCs w:val="24"/>
        </w:rPr>
        <w:t>dik pozisyonları</w:t>
      </w:r>
      <w:r w:rsidR="009408C9">
        <w:rPr>
          <w:sz w:val="24"/>
          <w:szCs w:val="24"/>
        </w:rPr>
        <w:t>n</w:t>
      </w:r>
      <w:r w:rsidR="009408C9" w:rsidRPr="009408C9">
        <w:rPr>
          <w:sz w:val="24"/>
          <w:szCs w:val="24"/>
        </w:rPr>
        <w:t xml:space="preserve"> epizyotomi gereksinimini istatistiksel olarak anlamlı biçimde düşürdüğü bildirilmiştir</w:t>
      </w:r>
      <w:r w:rsidR="009408C9">
        <w:rPr>
          <w:sz w:val="24"/>
          <w:szCs w:val="24"/>
        </w:rPr>
        <w:t xml:space="preserve"> (</w:t>
      </w:r>
      <w:r w:rsidR="009408C9" w:rsidRPr="009408C9">
        <w:rPr>
          <w:sz w:val="24"/>
          <w:szCs w:val="24"/>
        </w:rPr>
        <w:t>Kurnaz ve diğerleri</w:t>
      </w:r>
      <w:r w:rsidR="009408C9">
        <w:rPr>
          <w:sz w:val="24"/>
          <w:szCs w:val="24"/>
        </w:rPr>
        <w:t xml:space="preserve"> </w:t>
      </w:r>
      <w:r w:rsidR="009408C9" w:rsidRPr="009408C9">
        <w:rPr>
          <w:sz w:val="24"/>
          <w:szCs w:val="24"/>
        </w:rPr>
        <w:t xml:space="preserve">2022). </w:t>
      </w:r>
      <w:r w:rsidRPr="009408C9">
        <w:rPr>
          <w:rFonts w:eastAsia="Times New Roman"/>
          <w:color w:val="auto"/>
          <w:sz w:val="24"/>
          <w:szCs w:val="24"/>
          <w:lang w:eastAsia="tr-TR"/>
        </w:rPr>
        <w:t>Askari</w:t>
      </w:r>
      <w:r w:rsidRPr="00434A5B">
        <w:rPr>
          <w:rFonts w:eastAsia="Times New Roman"/>
          <w:color w:val="auto"/>
          <w:sz w:val="24"/>
          <w:szCs w:val="24"/>
          <w:lang w:eastAsia="tr-TR"/>
        </w:rPr>
        <w:t xml:space="preserve"> ve </w:t>
      </w:r>
      <w:r w:rsidR="00194504">
        <w:rPr>
          <w:rFonts w:eastAsia="Times New Roman"/>
          <w:color w:val="auto"/>
          <w:sz w:val="24"/>
          <w:szCs w:val="24"/>
          <w:lang w:eastAsia="tr-TR"/>
        </w:rPr>
        <w:t>diğerleri</w:t>
      </w:r>
      <w:r w:rsidR="001B3E95">
        <w:rPr>
          <w:rFonts w:eastAsia="Times New Roman"/>
          <w:color w:val="auto"/>
          <w:sz w:val="24"/>
          <w:szCs w:val="24"/>
          <w:lang w:eastAsia="tr-TR"/>
        </w:rPr>
        <w:t xml:space="preserve"> (2025)</w:t>
      </w:r>
      <w:r w:rsidRPr="00434A5B">
        <w:rPr>
          <w:rFonts w:eastAsia="Times New Roman"/>
          <w:color w:val="auto"/>
          <w:sz w:val="24"/>
          <w:szCs w:val="24"/>
          <w:lang w:eastAsia="tr-TR"/>
        </w:rPr>
        <w:t xml:space="preserve"> çalışmasında </w:t>
      </w:r>
      <w:r w:rsidRPr="00434A5B">
        <w:rPr>
          <w:rFonts w:eastAsia="Times New Roman"/>
          <w:color w:val="auto"/>
          <w:sz w:val="24"/>
          <w:szCs w:val="24"/>
          <w:lang w:eastAsia="tr-TR"/>
        </w:rPr>
        <w:lastRenderedPageBreak/>
        <w:t xml:space="preserve">doğumun ilerlemesine yönelik müdahalelerin ve augmentasyon gereksiniminin müdahale grubunda belirgin biçimde daha az olduğu </w:t>
      </w:r>
      <w:r w:rsidR="001B3E95">
        <w:rPr>
          <w:rFonts w:eastAsia="Times New Roman"/>
          <w:color w:val="auto"/>
          <w:sz w:val="24"/>
          <w:szCs w:val="24"/>
          <w:lang w:eastAsia="tr-TR"/>
        </w:rPr>
        <w:t>bildiril</w:t>
      </w:r>
      <w:r w:rsidRPr="00434A5B">
        <w:rPr>
          <w:rFonts w:eastAsia="Times New Roman"/>
          <w:color w:val="auto"/>
          <w:sz w:val="24"/>
          <w:szCs w:val="24"/>
          <w:lang w:eastAsia="tr-TR"/>
        </w:rPr>
        <w:t xml:space="preserve">mektedir. </w:t>
      </w:r>
      <w:r w:rsidR="001B3E95">
        <w:rPr>
          <w:rFonts w:eastAsia="Times New Roman"/>
          <w:color w:val="auto"/>
          <w:sz w:val="24"/>
          <w:szCs w:val="24"/>
          <w:lang w:eastAsia="tr-TR"/>
        </w:rPr>
        <w:t>Bu sonuçlar</w:t>
      </w:r>
      <w:r w:rsidR="001B3E95" w:rsidRPr="001B3E95">
        <w:rPr>
          <w:rFonts w:eastAsia="Times New Roman"/>
          <w:color w:val="auto"/>
          <w:sz w:val="24"/>
          <w:szCs w:val="24"/>
          <w:lang w:eastAsia="tr-TR"/>
        </w:rPr>
        <w:t xml:space="preserve">, doğum sekseği uygulamasının doğum sürecinin fizyolojik ilerlemesine katkı sağlayarak </w:t>
      </w:r>
      <w:r w:rsidR="001B3E95">
        <w:rPr>
          <w:rFonts w:eastAsia="Times New Roman"/>
          <w:color w:val="auto"/>
          <w:sz w:val="24"/>
          <w:szCs w:val="24"/>
          <w:lang w:eastAsia="tr-TR"/>
        </w:rPr>
        <w:t xml:space="preserve">doğuma </w:t>
      </w:r>
      <w:r w:rsidR="001B3E95" w:rsidRPr="001B3E95">
        <w:rPr>
          <w:rFonts w:eastAsia="Times New Roman"/>
          <w:color w:val="auto"/>
          <w:sz w:val="24"/>
          <w:szCs w:val="24"/>
          <w:lang w:eastAsia="tr-TR"/>
        </w:rPr>
        <w:t>müdahale gereksinimini azaltabileceğini düşündürmektedir.</w:t>
      </w:r>
    </w:p>
    <w:p w14:paraId="4ED0282C" w14:textId="1DD15075" w:rsidR="00434A5B" w:rsidRDefault="001B3E95" w:rsidP="002F57A5">
      <w:pPr>
        <w:spacing w:before="100" w:beforeAutospacing="1" w:after="100" w:afterAutospacing="1" w:line="360" w:lineRule="auto"/>
        <w:ind w:firstLine="567"/>
        <w:rPr>
          <w:rFonts w:eastAsia="Times New Roman"/>
          <w:color w:val="auto"/>
          <w:sz w:val="24"/>
          <w:szCs w:val="24"/>
          <w:lang w:eastAsia="tr-TR"/>
        </w:rPr>
      </w:pPr>
      <w:r>
        <w:rPr>
          <w:rFonts w:eastAsia="Times New Roman"/>
          <w:color w:val="auto"/>
          <w:sz w:val="24"/>
          <w:szCs w:val="24"/>
          <w:lang w:eastAsia="tr-TR"/>
        </w:rPr>
        <w:t>Pehlivan ve Bozkurt (2020)</w:t>
      </w:r>
      <w:r w:rsidR="002F57A5">
        <w:rPr>
          <w:rFonts w:eastAsia="Times New Roman"/>
          <w:color w:val="auto"/>
          <w:sz w:val="24"/>
          <w:szCs w:val="24"/>
          <w:lang w:eastAsia="tr-TR"/>
        </w:rPr>
        <w:t>’</w:t>
      </w:r>
      <w:r>
        <w:rPr>
          <w:rFonts w:eastAsia="Times New Roman"/>
          <w:color w:val="auto"/>
          <w:sz w:val="24"/>
          <w:szCs w:val="24"/>
          <w:lang w:eastAsia="tr-TR"/>
        </w:rPr>
        <w:t xml:space="preserve"> d</w:t>
      </w:r>
      <w:r w:rsidR="002F57A5">
        <w:rPr>
          <w:rFonts w:eastAsia="Times New Roman"/>
          <w:color w:val="auto"/>
          <w:sz w:val="24"/>
          <w:szCs w:val="24"/>
          <w:lang w:eastAsia="tr-TR"/>
        </w:rPr>
        <w:t xml:space="preserve">e </w:t>
      </w:r>
      <w:r w:rsidR="00434A5B" w:rsidRPr="00434A5B">
        <w:rPr>
          <w:rFonts w:eastAsia="Times New Roman"/>
          <w:color w:val="auto"/>
          <w:sz w:val="24"/>
          <w:szCs w:val="24"/>
          <w:lang w:eastAsia="tr-TR"/>
        </w:rPr>
        <w:t>dikey pozisyonlar</w:t>
      </w:r>
      <w:r>
        <w:rPr>
          <w:rFonts w:eastAsia="Times New Roman"/>
          <w:color w:val="auto"/>
          <w:sz w:val="24"/>
          <w:szCs w:val="24"/>
          <w:lang w:eastAsia="tr-TR"/>
        </w:rPr>
        <w:t xml:space="preserve">da </w:t>
      </w:r>
      <w:r w:rsidR="00434A5B" w:rsidRPr="00434A5B">
        <w:rPr>
          <w:rFonts w:eastAsia="Times New Roman"/>
          <w:color w:val="auto"/>
          <w:sz w:val="24"/>
          <w:szCs w:val="24"/>
          <w:lang w:eastAsia="tr-TR"/>
        </w:rPr>
        <w:t>uterin kontraksiyonlar</w:t>
      </w:r>
      <w:r>
        <w:rPr>
          <w:rFonts w:eastAsia="Times New Roman"/>
          <w:color w:val="auto"/>
          <w:sz w:val="24"/>
          <w:szCs w:val="24"/>
          <w:lang w:eastAsia="tr-TR"/>
        </w:rPr>
        <w:t xml:space="preserve"> </w:t>
      </w:r>
      <w:r w:rsidR="00434A5B" w:rsidRPr="00434A5B">
        <w:rPr>
          <w:rFonts w:eastAsia="Times New Roman"/>
          <w:color w:val="auto"/>
          <w:sz w:val="24"/>
          <w:szCs w:val="24"/>
          <w:lang w:eastAsia="tr-TR"/>
        </w:rPr>
        <w:t>daha etkin hale gel</w:t>
      </w:r>
      <w:r>
        <w:rPr>
          <w:rFonts w:eastAsia="Times New Roman"/>
          <w:color w:val="auto"/>
          <w:sz w:val="24"/>
          <w:szCs w:val="24"/>
          <w:lang w:eastAsia="tr-TR"/>
        </w:rPr>
        <w:t>erek doğum eyleminin süresini kısalttığı bildirilmektedir</w:t>
      </w:r>
      <w:r w:rsidR="00434A5B" w:rsidRPr="00434A5B">
        <w:rPr>
          <w:rFonts w:eastAsia="Times New Roman"/>
          <w:color w:val="auto"/>
          <w:sz w:val="24"/>
          <w:szCs w:val="24"/>
          <w:lang w:eastAsia="tr-TR"/>
        </w:rPr>
        <w:t>.</w:t>
      </w:r>
      <w:r w:rsidR="000F0EFA">
        <w:rPr>
          <w:rFonts w:eastAsia="Times New Roman"/>
          <w:color w:val="auto"/>
          <w:sz w:val="24"/>
          <w:szCs w:val="24"/>
          <w:lang w:eastAsia="tr-TR"/>
        </w:rPr>
        <w:t xml:space="preserve"> </w:t>
      </w:r>
      <w:r w:rsidR="00434A5B" w:rsidRPr="00434A5B">
        <w:rPr>
          <w:rFonts w:eastAsia="Times New Roman"/>
          <w:color w:val="auto"/>
          <w:sz w:val="24"/>
          <w:szCs w:val="24"/>
          <w:lang w:eastAsia="tr-TR"/>
        </w:rPr>
        <w:t xml:space="preserve">Bizim çalışmamızda müdahale grubunda fundal basınç uygulama oranının düşük bulunmasının, doğum sekseği adımlarının doğum süreci boyunca aktif ve sürekli uygulanması ile ilişkili olduğu düşünülmektedir. Bununla birlikte, çalışmamızda araştırmacı ebenin doğumun başından sonuna kadar gebenin yanında bulunması, bireyselleştirilmiş ve kesintisiz destekleyici bakım sunması ve gebenin gereksinimlerine göre doğum sekseği adımlarını uyarlaması, özellikle fundal basınç gibi fizyolojik olmayan ve potansiyel risk taşıyan müdahalelerin uygulanma gereksinimini azaltmış olabilir. Literatürde </w:t>
      </w:r>
      <w:r w:rsidR="00795D97">
        <w:rPr>
          <w:rFonts w:eastAsia="Times New Roman"/>
          <w:color w:val="auto"/>
          <w:sz w:val="24"/>
          <w:szCs w:val="24"/>
          <w:lang w:eastAsia="tr-TR"/>
        </w:rPr>
        <w:t xml:space="preserve">de </w:t>
      </w:r>
      <w:r w:rsidR="00434A5B" w:rsidRPr="00434A5B">
        <w:rPr>
          <w:rFonts w:eastAsia="Times New Roman"/>
          <w:color w:val="auto"/>
          <w:sz w:val="24"/>
          <w:szCs w:val="24"/>
          <w:lang w:eastAsia="tr-TR"/>
        </w:rPr>
        <w:t>sürekli ebe desteğinin obstetrik müdahaleleri azalttığı ve doğumun daha fizyolojik ilerlemesini desteklediği bildirilmektedir</w:t>
      </w:r>
      <w:r w:rsidR="000052E4">
        <w:rPr>
          <w:rFonts w:eastAsia="Times New Roman"/>
          <w:color w:val="auto"/>
          <w:sz w:val="24"/>
          <w:szCs w:val="24"/>
          <w:lang w:eastAsia="tr-TR"/>
        </w:rPr>
        <w:t xml:space="preserve"> (</w:t>
      </w:r>
      <w:r w:rsidR="000F0EFA" w:rsidRPr="000F0EFA">
        <w:rPr>
          <w:rFonts w:eastAsia="TimesNewRomanPSMT"/>
          <w:sz w:val="24"/>
          <w:szCs w:val="24"/>
        </w:rPr>
        <w:t>Karaçam ve Akyüz, 2011; Kacar, 2020;</w:t>
      </w:r>
      <w:r w:rsidR="000F0EFA" w:rsidRPr="000F0EFA">
        <w:rPr>
          <w:rFonts w:eastAsia="Times New Roman"/>
          <w:color w:val="auto"/>
          <w:sz w:val="24"/>
          <w:szCs w:val="24"/>
          <w:lang w:eastAsia="tr-TR"/>
        </w:rPr>
        <w:t xml:space="preserve"> Pehlivan ve Bozkurt, 2020</w:t>
      </w:r>
      <w:r w:rsidR="000F0EFA">
        <w:rPr>
          <w:rFonts w:eastAsia="Times New Roman"/>
          <w:color w:val="auto"/>
          <w:sz w:val="24"/>
          <w:szCs w:val="24"/>
          <w:lang w:eastAsia="tr-TR"/>
        </w:rPr>
        <w:t>;</w:t>
      </w:r>
      <w:r w:rsidR="000F0EFA" w:rsidRPr="000F0EFA">
        <w:rPr>
          <w:rFonts w:eastAsia="TimesNewRomanPSMT"/>
          <w:sz w:val="24"/>
          <w:szCs w:val="24"/>
        </w:rPr>
        <w:t xml:space="preserve"> Taşan Tarkan, 2024</w:t>
      </w:r>
      <w:r w:rsidR="000F0EFA">
        <w:rPr>
          <w:rFonts w:eastAsia="TimesNewRomanPSMT"/>
          <w:sz w:val="24"/>
          <w:szCs w:val="24"/>
        </w:rPr>
        <w:t>)</w:t>
      </w:r>
      <w:r w:rsidR="00434A5B" w:rsidRPr="00434A5B">
        <w:rPr>
          <w:rFonts w:eastAsia="Times New Roman"/>
          <w:color w:val="auto"/>
          <w:sz w:val="24"/>
          <w:szCs w:val="24"/>
          <w:lang w:eastAsia="tr-TR"/>
        </w:rPr>
        <w:t>.</w:t>
      </w:r>
      <w:r w:rsidR="00823EC2">
        <w:rPr>
          <w:rFonts w:eastAsia="Times New Roman"/>
          <w:color w:val="auto"/>
          <w:sz w:val="24"/>
          <w:szCs w:val="24"/>
          <w:lang w:eastAsia="tr-TR"/>
        </w:rPr>
        <w:t xml:space="preserve"> </w:t>
      </w:r>
      <w:r w:rsidR="00434A5B" w:rsidRPr="00434A5B">
        <w:rPr>
          <w:rFonts w:eastAsia="Times New Roman"/>
          <w:color w:val="auto"/>
          <w:sz w:val="24"/>
          <w:szCs w:val="24"/>
          <w:lang w:eastAsia="tr-TR"/>
        </w:rPr>
        <w:t xml:space="preserve">Bu </w:t>
      </w:r>
      <w:r w:rsidR="00795D97">
        <w:rPr>
          <w:rFonts w:eastAsia="Times New Roman"/>
          <w:color w:val="auto"/>
          <w:sz w:val="24"/>
          <w:szCs w:val="24"/>
          <w:lang w:eastAsia="tr-TR"/>
        </w:rPr>
        <w:t>sonuç</w:t>
      </w:r>
      <w:r w:rsidR="00434A5B" w:rsidRPr="00434A5B">
        <w:rPr>
          <w:rFonts w:eastAsia="Times New Roman"/>
          <w:color w:val="auto"/>
          <w:sz w:val="24"/>
          <w:szCs w:val="24"/>
          <w:lang w:eastAsia="tr-TR"/>
        </w:rPr>
        <w:t>lar doğum sekseği</w:t>
      </w:r>
      <w:r w:rsidR="000F0EFA">
        <w:rPr>
          <w:rFonts w:eastAsia="Times New Roman"/>
          <w:color w:val="auto"/>
          <w:sz w:val="24"/>
          <w:szCs w:val="24"/>
          <w:lang w:eastAsia="tr-TR"/>
        </w:rPr>
        <w:t xml:space="preserve"> </w:t>
      </w:r>
      <w:r w:rsidR="00434A5B" w:rsidRPr="00434A5B">
        <w:rPr>
          <w:rFonts w:eastAsia="Times New Roman"/>
          <w:color w:val="auto"/>
          <w:sz w:val="24"/>
          <w:szCs w:val="24"/>
          <w:lang w:eastAsia="tr-TR"/>
        </w:rPr>
        <w:t>uygulamasının doğum sürecinde gereksiz obstetrik müdahalelerin azaltılmasında etkili olabileceğini ve destekleyici bakım ile hareketli doğum pozisyonlarının fizyolojik doğumu güçlendiren temel bileşenler olduğunu ortaya koymaktadır.</w:t>
      </w:r>
    </w:p>
    <w:p w14:paraId="02EA270E" w14:textId="4A92D15F" w:rsidR="00761E96" w:rsidRPr="00761E96" w:rsidRDefault="00761E96" w:rsidP="00207104">
      <w:pPr>
        <w:spacing w:before="100" w:beforeAutospacing="1" w:after="100" w:afterAutospacing="1" w:line="360" w:lineRule="auto"/>
        <w:ind w:firstLine="567"/>
        <w:rPr>
          <w:rFonts w:eastAsia="Times New Roman"/>
          <w:color w:val="auto"/>
          <w:sz w:val="24"/>
          <w:szCs w:val="24"/>
          <w:lang w:eastAsia="tr-TR"/>
        </w:rPr>
      </w:pPr>
      <w:r w:rsidRPr="00761E96">
        <w:rPr>
          <w:rFonts w:eastAsia="Times New Roman"/>
          <w:color w:val="auto"/>
          <w:sz w:val="24"/>
          <w:szCs w:val="24"/>
          <w:lang w:eastAsia="tr-TR"/>
        </w:rPr>
        <w:t xml:space="preserve">Bu çalışmada müdahale ve kontrol grupları acil sezaryen oranları açısından istatistiksel </w:t>
      </w:r>
      <w:r w:rsidR="00C94D03">
        <w:rPr>
          <w:rFonts w:eastAsia="Times New Roman"/>
          <w:color w:val="auto"/>
          <w:sz w:val="24"/>
          <w:szCs w:val="24"/>
          <w:lang w:eastAsia="tr-TR"/>
        </w:rPr>
        <w:t>benzer iken,</w:t>
      </w:r>
      <w:r w:rsidRPr="00761E96">
        <w:rPr>
          <w:rFonts w:eastAsia="Times New Roman"/>
          <w:color w:val="auto"/>
          <w:sz w:val="24"/>
          <w:szCs w:val="24"/>
          <w:lang w:eastAsia="tr-TR"/>
        </w:rPr>
        <w:t xml:space="preserve"> gebelerin acil sezaryene alınma nedenleri bakımından farklı</w:t>
      </w:r>
      <w:r w:rsidR="00C94D03">
        <w:rPr>
          <w:rFonts w:eastAsia="Times New Roman"/>
          <w:color w:val="auto"/>
          <w:sz w:val="24"/>
          <w:szCs w:val="24"/>
          <w:lang w:eastAsia="tr-TR"/>
        </w:rPr>
        <w:t xml:space="preserve"> idi</w:t>
      </w:r>
      <w:r w:rsidRPr="00761E96">
        <w:rPr>
          <w:rFonts w:eastAsia="Times New Roman"/>
          <w:color w:val="auto"/>
          <w:sz w:val="24"/>
          <w:szCs w:val="24"/>
          <w:lang w:eastAsia="tr-TR"/>
        </w:rPr>
        <w:t xml:space="preserve">. Müdahale grubunda acil sezaryen endikasyonunun </w:t>
      </w:r>
      <w:r w:rsidR="00C94D03">
        <w:rPr>
          <w:rFonts w:eastAsia="Times New Roman"/>
          <w:color w:val="auto"/>
          <w:sz w:val="24"/>
          <w:szCs w:val="24"/>
          <w:lang w:eastAsia="tr-TR"/>
        </w:rPr>
        <w:t>daha çok</w:t>
      </w:r>
      <w:r w:rsidRPr="00761E96">
        <w:rPr>
          <w:rFonts w:eastAsia="Times New Roman"/>
          <w:color w:val="auto"/>
          <w:sz w:val="24"/>
          <w:szCs w:val="24"/>
          <w:lang w:eastAsia="tr-TR"/>
        </w:rPr>
        <w:t xml:space="preserve"> fetal distres </w:t>
      </w:r>
      <w:r w:rsidR="00C94D03">
        <w:rPr>
          <w:rFonts w:eastAsia="Times New Roman"/>
          <w:color w:val="auto"/>
          <w:sz w:val="24"/>
          <w:szCs w:val="24"/>
          <w:lang w:eastAsia="tr-TR"/>
        </w:rPr>
        <w:t>iken</w:t>
      </w:r>
      <w:r w:rsidRPr="00761E96">
        <w:rPr>
          <w:rFonts w:eastAsia="Times New Roman"/>
          <w:color w:val="auto"/>
          <w:sz w:val="24"/>
          <w:szCs w:val="24"/>
          <w:lang w:eastAsia="tr-TR"/>
        </w:rPr>
        <w:t>, kontrol grubunda fetal distres</w:t>
      </w:r>
      <w:r w:rsidR="00C94D03">
        <w:rPr>
          <w:rFonts w:eastAsia="Times New Roman"/>
          <w:color w:val="auto"/>
          <w:sz w:val="24"/>
          <w:szCs w:val="24"/>
          <w:lang w:eastAsia="tr-TR"/>
        </w:rPr>
        <w:t xml:space="preserve"> ve </w:t>
      </w:r>
      <w:r w:rsidRPr="00761E96">
        <w:rPr>
          <w:rFonts w:eastAsia="Times New Roman"/>
          <w:color w:val="auto"/>
          <w:sz w:val="24"/>
          <w:szCs w:val="24"/>
          <w:lang w:eastAsia="tr-TR"/>
        </w:rPr>
        <w:t>ilerlemeyen travay</w:t>
      </w:r>
      <w:r w:rsidR="00C94D03">
        <w:rPr>
          <w:rFonts w:eastAsia="Times New Roman"/>
          <w:color w:val="auto"/>
          <w:sz w:val="24"/>
          <w:szCs w:val="24"/>
          <w:lang w:eastAsia="tr-TR"/>
        </w:rPr>
        <w:t xml:space="preserve"> </w:t>
      </w:r>
      <w:r w:rsidRPr="00761E96">
        <w:rPr>
          <w:rFonts w:eastAsia="Times New Roman"/>
          <w:color w:val="auto"/>
          <w:sz w:val="24"/>
          <w:szCs w:val="24"/>
          <w:lang w:eastAsia="tr-TR"/>
        </w:rPr>
        <w:t xml:space="preserve">olduğu saptanmıştır. Bu </w:t>
      </w:r>
      <w:r w:rsidR="00C94D03">
        <w:rPr>
          <w:rFonts w:eastAsia="Times New Roman"/>
          <w:color w:val="auto"/>
          <w:sz w:val="24"/>
          <w:szCs w:val="24"/>
          <w:lang w:eastAsia="tr-TR"/>
        </w:rPr>
        <w:t>sonuç</w:t>
      </w:r>
      <w:r w:rsidRPr="00761E96">
        <w:rPr>
          <w:rFonts w:eastAsia="Times New Roman"/>
          <w:color w:val="auto"/>
          <w:sz w:val="24"/>
          <w:szCs w:val="24"/>
          <w:lang w:eastAsia="tr-TR"/>
        </w:rPr>
        <w:t>, doğum sekseği uygulamasının sezaryen oranlarını doğrudan azaltmaktan ziyade, sezaryene yol açan nedenlerin dağılımını etkileyebileceğini düşündürmektedir.</w:t>
      </w:r>
      <w:r w:rsidR="002624DF">
        <w:rPr>
          <w:rFonts w:eastAsia="Times New Roman"/>
          <w:color w:val="auto"/>
          <w:sz w:val="24"/>
          <w:szCs w:val="24"/>
          <w:lang w:eastAsia="tr-TR"/>
        </w:rPr>
        <w:t xml:space="preserve"> </w:t>
      </w:r>
      <w:r w:rsidRPr="00761E96">
        <w:rPr>
          <w:rFonts w:eastAsia="Times New Roman"/>
          <w:color w:val="auto"/>
          <w:sz w:val="24"/>
          <w:szCs w:val="24"/>
          <w:lang w:eastAsia="tr-TR"/>
        </w:rPr>
        <w:t xml:space="preserve">Askari ve </w:t>
      </w:r>
      <w:r w:rsidR="006070E6">
        <w:rPr>
          <w:rFonts w:eastAsia="Times New Roman"/>
          <w:color w:val="auto"/>
          <w:sz w:val="24"/>
          <w:szCs w:val="24"/>
          <w:lang w:eastAsia="tr-TR"/>
        </w:rPr>
        <w:t>diğerleri</w:t>
      </w:r>
      <w:r w:rsidR="00C94D03">
        <w:rPr>
          <w:rFonts w:eastAsia="Times New Roman"/>
          <w:color w:val="auto"/>
          <w:sz w:val="24"/>
          <w:szCs w:val="24"/>
          <w:lang w:eastAsia="tr-TR"/>
        </w:rPr>
        <w:t xml:space="preserve"> (2025)</w:t>
      </w:r>
      <w:r w:rsidRPr="00761E96">
        <w:rPr>
          <w:rFonts w:eastAsia="Times New Roman"/>
          <w:color w:val="auto"/>
          <w:sz w:val="24"/>
          <w:szCs w:val="24"/>
          <w:lang w:eastAsia="tr-TR"/>
        </w:rPr>
        <w:t xml:space="preserve"> çalışma</w:t>
      </w:r>
      <w:r w:rsidR="003D7C90">
        <w:rPr>
          <w:rFonts w:eastAsia="Times New Roman"/>
          <w:color w:val="auto"/>
          <w:sz w:val="24"/>
          <w:szCs w:val="24"/>
          <w:lang w:eastAsia="tr-TR"/>
        </w:rPr>
        <w:t>sında</w:t>
      </w:r>
      <w:r w:rsidRPr="00761E96">
        <w:rPr>
          <w:rFonts w:eastAsia="Times New Roman"/>
          <w:color w:val="auto"/>
          <w:sz w:val="24"/>
          <w:szCs w:val="24"/>
          <w:lang w:eastAsia="tr-TR"/>
        </w:rPr>
        <w:t xml:space="preserve"> ise, </w:t>
      </w:r>
      <w:r w:rsidR="003D7C90">
        <w:rPr>
          <w:rFonts w:eastAsia="Times New Roman"/>
          <w:color w:val="auto"/>
          <w:sz w:val="24"/>
          <w:szCs w:val="24"/>
          <w:lang w:eastAsia="tr-TR"/>
        </w:rPr>
        <w:t xml:space="preserve">bizim </w:t>
      </w:r>
      <w:r w:rsidRPr="00761E96">
        <w:rPr>
          <w:rFonts w:eastAsia="Times New Roman"/>
          <w:color w:val="auto"/>
          <w:sz w:val="24"/>
          <w:szCs w:val="24"/>
          <w:lang w:eastAsia="tr-TR"/>
        </w:rPr>
        <w:t>çalışma</w:t>
      </w:r>
      <w:r w:rsidR="003D7C90">
        <w:rPr>
          <w:rFonts w:eastAsia="Times New Roman"/>
          <w:color w:val="auto"/>
          <w:sz w:val="24"/>
          <w:szCs w:val="24"/>
          <w:lang w:eastAsia="tr-TR"/>
        </w:rPr>
        <w:t xml:space="preserve">mızdan </w:t>
      </w:r>
      <w:r w:rsidRPr="00761E96">
        <w:rPr>
          <w:rFonts w:eastAsia="Times New Roman"/>
          <w:color w:val="auto"/>
          <w:sz w:val="24"/>
          <w:szCs w:val="24"/>
          <w:lang w:eastAsia="tr-TR"/>
        </w:rPr>
        <w:t>farklı olarak kontrol grubunda acil sezaryen oranının anlamlı düzeyde daha yüksek</w:t>
      </w:r>
      <w:r w:rsidR="00C94D03">
        <w:rPr>
          <w:rFonts w:eastAsia="Times New Roman"/>
          <w:color w:val="auto"/>
          <w:sz w:val="24"/>
          <w:szCs w:val="24"/>
          <w:lang w:eastAsia="tr-TR"/>
        </w:rPr>
        <w:t xml:space="preserve"> ve</w:t>
      </w:r>
      <w:r w:rsidRPr="00761E96">
        <w:rPr>
          <w:rFonts w:eastAsia="Times New Roman"/>
          <w:color w:val="auto"/>
          <w:sz w:val="24"/>
          <w:szCs w:val="24"/>
          <w:lang w:eastAsia="tr-TR"/>
        </w:rPr>
        <w:t xml:space="preserve"> </w:t>
      </w:r>
      <w:r w:rsidR="00C94D03" w:rsidRPr="00761E96">
        <w:rPr>
          <w:rFonts w:eastAsia="Times New Roman"/>
          <w:color w:val="auto"/>
          <w:sz w:val="24"/>
          <w:szCs w:val="24"/>
          <w:lang w:eastAsia="tr-TR"/>
        </w:rPr>
        <w:t xml:space="preserve">sezaryenin nedeninin fetal distres </w:t>
      </w:r>
      <w:r w:rsidRPr="00761E96">
        <w:rPr>
          <w:rFonts w:eastAsia="Times New Roman"/>
          <w:color w:val="auto"/>
          <w:sz w:val="24"/>
          <w:szCs w:val="24"/>
          <w:lang w:eastAsia="tr-TR"/>
        </w:rPr>
        <w:t xml:space="preserve">olduğu bildirilmiştir. </w:t>
      </w:r>
      <w:r w:rsidR="00C94D03">
        <w:rPr>
          <w:rFonts w:eastAsia="Times New Roman"/>
          <w:color w:val="auto"/>
          <w:sz w:val="24"/>
          <w:szCs w:val="24"/>
          <w:lang w:eastAsia="tr-TR"/>
        </w:rPr>
        <w:t xml:space="preserve">Yine bu çalışmada, </w:t>
      </w:r>
      <w:r w:rsidRPr="00761E96">
        <w:rPr>
          <w:rFonts w:eastAsia="Times New Roman"/>
          <w:color w:val="auto"/>
          <w:sz w:val="24"/>
          <w:szCs w:val="24"/>
          <w:lang w:eastAsia="tr-TR"/>
        </w:rPr>
        <w:t>kontrol grubunda sezaryen nedenleri</w:t>
      </w:r>
      <w:r w:rsidR="00C94D03">
        <w:rPr>
          <w:rFonts w:eastAsia="Times New Roman"/>
          <w:color w:val="auto"/>
          <w:sz w:val="24"/>
          <w:szCs w:val="24"/>
          <w:lang w:eastAsia="tr-TR"/>
        </w:rPr>
        <w:t>nin</w:t>
      </w:r>
      <w:r w:rsidRPr="00761E96">
        <w:rPr>
          <w:rFonts w:eastAsia="Times New Roman"/>
          <w:color w:val="auto"/>
          <w:sz w:val="24"/>
          <w:szCs w:val="24"/>
          <w:lang w:eastAsia="tr-TR"/>
        </w:rPr>
        <w:t xml:space="preserve"> fetal distres </w:t>
      </w:r>
      <w:r w:rsidR="00C94D03" w:rsidRPr="00761E96">
        <w:rPr>
          <w:rFonts w:eastAsia="Times New Roman"/>
          <w:color w:val="auto"/>
          <w:sz w:val="24"/>
          <w:szCs w:val="24"/>
          <w:lang w:eastAsia="tr-TR"/>
        </w:rPr>
        <w:t xml:space="preserve">ve </w:t>
      </w:r>
      <w:r w:rsidRPr="00761E96">
        <w:rPr>
          <w:rFonts w:eastAsia="Times New Roman"/>
          <w:color w:val="auto"/>
          <w:sz w:val="24"/>
          <w:szCs w:val="24"/>
          <w:lang w:eastAsia="tr-TR"/>
        </w:rPr>
        <w:t xml:space="preserve">ilerlemeyen travay </w:t>
      </w:r>
      <w:r w:rsidR="00C94D03">
        <w:rPr>
          <w:rFonts w:eastAsia="Times New Roman"/>
          <w:color w:val="auto"/>
          <w:sz w:val="24"/>
          <w:szCs w:val="24"/>
          <w:lang w:eastAsia="tr-TR"/>
        </w:rPr>
        <w:t>olduğu</w:t>
      </w:r>
      <w:r w:rsidRPr="00761E96">
        <w:rPr>
          <w:rFonts w:eastAsia="Times New Roman"/>
          <w:color w:val="auto"/>
          <w:sz w:val="24"/>
          <w:szCs w:val="24"/>
          <w:lang w:eastAsia="tr-TR"/>
        </w:rPr>
        <w:t xml:space="preserve"> rapor edilmiştir (Askari ve </w:t>
      </w:r>
      <w:r w:rsidR="003D7C90">
        <w:rPr>
          <w:rFonts w:eastAsia="Times New Roman"/>
          <w:color w:val="auto"/>
          <w:sz w:val="24"/>
          <w:szCs w:val="24"/>
          <w:lang w:eastAsia="tr-TR"/>
        </w:rPr>
        <w:t>diğerleri</w:t>
      </w:r>
      <w:r w:rsidRPr="00761E96">
        <w:rPr>
          <w:rFonts w:eastAsia="Times New Roman"/>
          <w:color w:val="auto"/>
          <w:sz w:val="24"/>
          <w:szCs w:val="24"/>
          <w:lang w:eastAsia="tr-TR"/>
        </w:rPr>
        <w:t>, 2025).</w:t>
      </w:r>
      <w:r w:rsidR="003D7C90">
        <w:rPr>
          <w:rFonts w:eastAsia="Times New Roman"/>
          <w:color w:val="auto"/>
          <w:sz w:val="24"/>
          <w:szCs w:val="24"/>
          <w:lang w:eastAsia="tr-TR"/>
        </w:rPr>
        <w:t xml:space="preserve"> </w:t>
      </w:r>
      <w:r w:rsidR="00C94D03">
        <w:rPr>
          <w:rFonts w:eastAsia="Times New Roman"/>
          <w:color w:val="auto"/>
          <w:sz w:val="24"/>
          <w:szCs w:val="24"/>
          <w:lang w:eastAsia="tr-TR"/>
        </w:rPr>
        <w:t>Bu sonuçlar</w:t>
      </w:r>
      <w:r w:rsidR="00207104">
        <w:rPr>
          <w:rFonts w:eastAsia="Times New Roman"/>
          <w:color w:val="auto"/>
          <w:sz w:val="24"/>
          <w:szCs w:val="24"/>
          <w:lang w:eastAsia="tr-TR"/>
        </w:rPr>
        <w:t>a göre</w:t>
      </w:r>
      <w:r w:rsidR="00C94D03">
        <w:rPr>
          <w:rFonts w:eastAsia="Times New Roman"/>
          <w:color w:val="auto"/>
          <w:sz w:val="24"/>
          <w:szCs w:val="24"/>
          <w:lang w:eastAsia="tr-TR"/>
        </w:rPr>
        <w:t xml:space="preserve"> doğum sekseği uygulamasının</w:t>
      </w:r>
      <w:r w:rsidRPr="00761E96">
        <w:rPr>
          <w:rFonts w:eastAsia="Times New Roman"/>
          <w:color w:val="auto"/>
          <w:sz w:val="24"/>
          <w:szCs w:val="24"/>
          <w:lang w:eastAsia="tr-TR"/>
        </w:rPr>
        <w:t xml:space="preserve"> ilerlemeyen travay</w:t>
      </w:r>
      <w:r w:rsidR="00207104">
        <w:rPr>
          <w:rFonts w:eastAsia="Times New Roman"/>
          <w:color w:val="auto"/>
          <w:sz w:val="24"/>
          <w:szCs w:val="24"/>
          <w:lang w:eastAsia="tr-TR"/>
        </w:rPr>
        <w:t>ı</w:t>
      </w:r>
      <w:r w:rsidRPr="00761E96">
        <w:rPr>
          <w:rFonts w:eastAsia="Times New Roman"/>
          <w:color w:val="auto"/>
          <w:sz w:val="24"/>
          <w:szCs w:val="24"/>
          <w:lang w:eastAsia="tr-TR"/>
        </w:rPr>
        <w:t xml:space="preserve"> </w:t>
      </w:r>
      <w:r w:rsidR="00207104">
        <w:rPr>
          <w:rFonts w:eastAsia="Times New Roman"/>
          <w:color w:val="auto"/>
          <w:sz w:val="24"/>
          <w:szCs w:val="24"/>
          <w:lang w:eastAsia="tr-TR"/>
        </w:rPr>
        <w:t>azalttığı, ancak fetal distres üzerinde etkili olmadığı söylenebilir</w:t>
      </w:r>
      <w:r w:rsidRPr="00761E96">
        <w:rPr>
          <w:rFonts w:eastAsia="Times New Roman"/>
          <w:color w:val="auto"/>
          <w:sz w:val="24"/>
          <w:szCs w:val="24"/>
          <w:lang w:eastAsia="tr-TR"/>
        </w:rPr>
        <w:t>. Bu durum, doğum sekseği adımlarının gebenin mobilizasyonunu artırması, dikey pozisyonları teşvik etmesi ve pelvik dinamikleri desteklemesi yoluyla uterin kontraksiyonların etkinliğini artırarak doğum eyleminin ilerlemesini desteklemesi ile ilişkili olabilir</w:t>
      </w:r>
      <w:r w:rsidR="007F7570">
        <w:rPr>
          <w:rFonts w:eastAsia="Times New Roman"/>
          <w:color w:val="auto"/>
          <w:sz w:val="24"/>
          <w:szCs w:val="24"/>
          <w:lang w:eastAsia="tr-TR"/>
        </w:rPr>
        <w:t xml:space="preserve"> (Aslan ve Tokat, 2023)</w:t>
      </w:r>
      <w:r w:rsidRPr="00761E96">
        <w:rPr>
          <w:rFonts w:eastAsia="Times New Roman"/>
          <w:color w:val="auto"/>
          <w:sz w:val="24"/>
          <w:szCs w:val="24"/>
          <w:lang w:eastAsia="tr-TR"/>
        </w:rPr>
        <w:t>.</w:t>
      </w:r>
      <w:r w:rsidR="002624DF">
        <w:rPr>
          <w:rFonts w:eastAsia="Times New Roman"/>
          <w:color w:val="auto"/>
          <w:sz w:val="24"/>
          <w:szCs w:val="24"/>
          <w:lang w:eastAsia="tr-TR"/>
        </w:rPr>
        <w:t xml:space="preserve"> </w:t>
      </w:r>
      <w:r w:rsidR="003D7C90">
        <w:rPr>
          <w:rFonts w:eastAsia="Times New Roman"/>
          <w:color w:val="auto"/>
          <w:sz w:val="24"/>
          <w:szCs w:val="24"/>
          <w:lang w:eastAsia="tr-TR"/>
        </w:rPr>
        <w:t xml:space="preserve">Bizim </w:t>
      </w:r>
      <w:r w:rsidR="003D7C90">
        <w:rPr>
          <w:rFonts w:eastAsia="Times New Roman"/>
          <w:color w:val="auto"/>
          <w:sz w:val="24"/>
          <w:szCs w:val="24"/>
          <w:lang w:eastAsia="tr-TR"/>
        </w:rPr>
        <w:lastRenderedPageBreak/>
        <w:t xml:space="preserve">çalışmamızda </w:t>
      </w:r>
      <w:r w:rsidRPr="00761E96">
        <w:rPr>
          <w:rFonts w:eastAsia="Times New Roman"/>
          <w:color w:val="auto"/>
          <w:sz w:val="24"/>
          <w:szCs w:val="24"/>
          <w:lang w:eastAsia="tr-TR"/>
        </w:rPr>
        <w:t xml:space="preserve">kontrol grubundaki kadınlarda ilerlemeyen travayın sezaryen nedeni olarak daha sık görülmesinin, doğumun ilerleyen evrelerinde yeterli mobilizasyonun sağlanamaması, bireyselleştirilmiş ebe desteğinin sınırlı olması ve sürekli destekleyici bakımın kesintiye uğraması ile ilişkili olabileceği düşünülmektedir. Literatürde sürekli ebe desteğinin doğum süresini kısalttığı, doğumun ilerlemesini desteklediği ve obstetrik müdahaleleri azalttığı bildirilmektedir (Bohren ve </w:t>
      </w:r>
      <w:r w:rsidR="003D7C90">
        <w:rPr>
          <w:rFonts w:eastAsia="Times New Roman"/>
          <w:color w:val="auto"/>
          <w:sz w:val="24"/>
          <w:szCs w:val="24"/>
          <w:lang w:eastAsia="tr-TR"/>
        </w:rPr>
        <w:t>diğerleri</w:t>
      </w:r>
      <w:r w:rsidRPr="00761E96">
        <w:rPr>
          <w:rFonts w:eastAsia="Times New Roman"/>
          <w:color w:val="auto"/>
          <w:sz w:val="24"/>
          <w:szCs w:val="24"/>
          <w:lang w:eastAsia="tr-TR"/>
        </w:rPr>
        <w:t>, 20</w:t>
      </w:r>
      <w:r w:rsidR="003D7C90">
        <w:rPr>
          <w:rFonts w:eastAsia="Times New Roman"/>
          <w:color w:val="auto"/>
          <w:sz w:val="24"/>
          <w:szCs w:val="24"/>
          <w:lang w:eastAsia="tr-TR"/>
        </w:rPr>
        <w:t>25</w:t>
      </w:r>
      <w:r w:rsidR="000F0EFA">
        <w:rPr>
          <w:rFonts w:eastAsia="Times New Roman"/>
          <w:color w:val="auto"/>
          <w:sz w:val="24"/>
          <w:szCs w:val="24"/>
          <w:lang w:eastAsia="tr-TR"/>
        </w:rPr>
        <w:t>; Yücel ve diğerleri, 2022</w:t>
      </w:r>
      <w:r w:rsidRPr="00761E96">
        <w:rPr>
          <w:rFonts w:eastAsia="Times New Roman"/>
          <w:color w:val="auto"/>
          <w:sz w:val="24"/>
          <w:szCs w:val="24"/>
          <w:lang w:eastAsia="tr-TR"/>
        </w:rPr>
        <w:t>). Bu bağlamda elde edilen bulgular, doğum sekseği uygulamasının intrapartum dönemde sürekli ve destekleyici bakım modeli içinde ele alınmasının ve tüm ebeler tarafından öğrenilerek klinik uygulamalara entegre edilmesinin önemini ortaya koymaktadır.</w:t>
      </w:r>
    </w:p>
    <w:p w14:paraId="63D92801" w14:textId="7F1602F2" w:rsidR="005E37BA" w:rsidRPr="00D00ED7" w:rsidRDefault="00FF5B73" w:rsidP="00934DBF">
      <w:pPr>
        <w:spacing w:after="120" w:line="360" w:lineRule="auto"/>
        <w:ind w:firstLine="567"/>
        <w:rPr>
          <w:sz w:val="24"/>
          <w:szCs w:val="24"/>
        </w:rPr>
      </w:pPr>
      <w:r w:rsidRPr="00F326A0">
        <w:rPr>
          <w:color w:val="auto"/>
          <w:sz w:val="24"/>
          <w:szCs w:val="24"/>
        </w:rPr>
        <w:t>Çalışmada yenidoğan</w:t>
      </w:r>
      <w:r w:rsidR="00541DD2" w:rsidRPr="00F326A0">
        <w:rPr>
          <w:color w:val="auto"/>
          <w:sz w:val="24"/>
          <w:szCs w:val="24"/>
        </w:rPr>
        <w:t>ların</w:t>
      </w:r>
      <w:r w:rsidRPr="00F326A0">
        <w:rPr>
          <w:color w:val="auto"/>
          <w:sz w:val="24"/>
          <w:szCs w:val="24"/>
        </w:rPr>
        <w:t xml:space="preserve"> sağlı</w:t>
      </w:r>
      <w:r w:rsidR="00541DD2" w:rsidRPr="00F326A0">
        <w:rPr>
          <w:color w:val="auto"/>
          <w:sz w:val="24"/>
          <w:szCs w:val="24"/>
        </w:rPr>
        <w:t>k</w:t>
      </w:r>
      <w:r w:rsidRPr="00F326A0">
        <w:rPr>
          <w:color w:val="auto"/>
          <w:sz w:val="24"/>
          <w:szCs w:val="24"/>
        </w:rPr>
        <w:t xml:space="preserve"> </w:t>
      </w:r>
      <w:r w:rsidR="00534372" w:rsidRPr="00F326A0">
        <w:rPr>
          <w:color w:val="auto"/>
          <w:sz w:val="24"/>
          <w:szCs w:val="24"/>
        </w:rPr>
        <w:t xml:space="preserve">sonuçları </w:t>
      </w:r>
      <w:r w:rsidRPr="00F326A0">
        <w:rPr>
          <w:color w:val="auto"/>
          <w:sz w:val="24"/>
          <w:szCs w:val="24"/>
        </w:rPr>
        <w:t>bakımında</w:t>
      </w:r>
      <w:r w:rsidR="00534372" w:rsidRPr="00F326A0">
        <w:rPr>
          <w:color w:val="auto"/>
          <w:sz w:val="24"/>
          <w:szCs w:val="24"/>
        </w:rPr>
        <w:t>n</w:t>
      </w:r>
      <w:r w:rsidRPr="00F326A0">
        <w:rPr>
          <w:color w:val="auto"/>
          <w:sz w:val="24"/>
          <w:szCs w:val="24"/>
        </w:rPr>
        <w:t xml:space="preserve"> müdahale ve kontrol gruplarının benzer olduğu </w:t>
      </w:r>
      <w:r w:rsidR="00541DD2" w:rsidRPr="00F326A0">
        <w:rPr>
          <w:color w:val="auto"/>
          <w:sz w:val="24"/>
          <w:szCs w:val="24"/>
        </w:rPr>
        <w:t>bulunmuştur</w:t>
      </w:r>
      <w:r w:rsidRPr="00F326A0">
        <w:rPr>
          <w:color w:val="auto"/>
          <w:sz w:val="24"/>
          <w:szCs w:val="24"/>
        </w:rPr>
        <w:t xml:space="preserve">. </w:t>
      </w:r>
      <w:r w:rsidR="00470E3A" w:rsidRPr="00F326A0">
        <w:rPr>
          <w:color w:val="auto"/>
          <w:sz w:val="24"/>
          <w:szCs w:val="24"/>
        </w:rPr>
        <w:t xml:space="preserve">Gruplar </w:t>
      </w:r>
      <w:r w:rsidR="00C950DA">
        <w:rPr>
          <w:color w:val="auto"/>
          <w:sz w:val="24"/>
          <w:szCs w:val="24"/>
        </w:rPr>
        <w:t>y</w:t>
      </w:r>
      <w:r w:rsidRPr="00F326A0">
        <w:rPr>
          <w:color w:val="auto"/>
          <w:sz w:val="24"/>
          <w:szCs w:val="24"/>
        </w:rPr>
        <w:t xml:space="preserve">enidoğanların birinci ve beşinci dakika apgar skorları, yenidoğan </w:t>
      </w:r>
      <w:r w:rsidR="00541DD2" w:rsidRPr="00F326A0">
        <w:rPr>
          <w:color w:val="auto"/>
          <w:sz w:val="24"/>
          <w:szCs w:val="24"/>
        </w:rPr>
        <w:t xml:space="preserve">yoğun bakım ünitesine </w:t>
      </w:r>
      <w:r w:rsidRPr="00F326A0">
        <w:rPr>
          <w:color w:val="auto"/>
          <w:sz w:val="24"/>
          <w:szCs w:val="24"/>
        </w:rPr>
        <w:t>yatış durumları</w:t>
      </w:r>
      <w:r w:rsidR="005F14B8" w:rsidRPr="00F326A0">
        <w:rPr>
          <w:color w:val="auto"/>
          <w:sz w:val="24"/>
          <w:szCs w:val="24"/>
        </w:rPr>
        <w:t xml:space="preserve"> ve yatış nedenleri </w:t>
      </w:r>
      <w:r w:rsidRPr="00F326A0">
        <w:rPr>
          <w:color w:val="auto"/>
          <w:sz w:val="24"/>
          <w:szCs w:val="24"/>
        </w:rPr>
        <w:t xml:space="preserve">bakımındanda benzer </w:t>
      </w:r>
      <w:r w:rsidR="00470E3A" w:rsidRPr="00F326A0">
        <w:rPr>
          <w:color w:val="auto"/>
          <w:sz w:val="24"/>
          <w:szCs w:val="24"/>
        </w:rPr>
        <w:t>idi</w:t>
      </w:r>
      <w:r w:rsidRPr="00F326A0">
        <w:rPr>
          <w:color w:val="auto"/>
          <w:sz w:val="24"/>
          <w:szCs w:val="24"/>
        </w:rPr>
        <w:t>.</w:t>
      </w:r>
      <w:r w:rsidR="00E73635" w:rsidRPr="00F326A0">
        <w:rPr>
          <w:color w:val="auto"/>
          <w:sz w:val="24"/>
          <w:szCs w:val="24"/>
        </w:rPr>
        <w:t xml:space="preserve"> </w:t>
      </w:r>
      <w:r w:rsidR="005F14B8" w:rsidRPr="00F326A0">
        <w:rPr>
          <w:color w:val="auto"/>
          <w:sz w:val="24"/>
          <w:szCs w:val="24"/>
        </w:rPr>
        <w:t>Aynı zamanda</w:t>
      </w:r>
      <w:r w:rsidR="00470E3A" w:rsidRPr="00F326A0">
        <w:rPr>
          <w:color w:val="auto"/>
          <w:sz w:val="24"/>
          <w:szCs w:val="24"/>
        </w:rPr>
        <w:t xml:space="preserve">, bu çalışmanın grupları </w:t>
      </w:r>
      <w:r w:rsidR="006070E6">
        <w:rPr>
          <w:color w:val="auto"/>
          <w:sz w:val="24"/>
          <w:szCs w:val="24"/>
        </w:rPr>
        <w:t xml:space="preserve">diğerlerinin </w:t>
      </w:r>
      <w:r w:rsidRPr="00F326A0">
        <w:rPr>
          <w:color w:val="auto"/>
          <w:sz w:val="24"/>
          <w:szCs w:val="24"/>
        </w:rPr>
        <w:t>kilosu, boyu ve baş cevresi ortalamaları</w:t>
      </w:r>
      <w:r w:rsidR="00470E3A" w:rsidRPr="00F326A0">
        <w:rPr>
          <w:color w:val="auto"/>
          <w:sz w:val="24"/>
          <w:szCs w:val="24"/>
        </w:rPr>
        <w:t xml:space="preserve"> bakımından da </w:t>
      </w:r>
      <w:r w:rsidRPr="00F326A0">
        <w:rPr>
          <w:color w:val="auto"/>
          <w:sz w:val="24"/>
          <w:szCs w:val="24"/>
        </w:rPr>
        <w:t>benzer</w:t>
      </w:r>
      <w:r w:rsidR="00470E3A" w:rsidRPr="00F326A0">
        <w:rPr>
          <w:color w:val="auto"/>
          <w:sz w:val="24"/>
          <w:szCs w:val="24"/>
        </w:rPr>
        <w:t>di</w:t>
      </w:r>
      <w:r w:rsidR="005F14B8" w:rsidRPr="00F326A0">
        <w:rPr>
          <w:color w:val="auto"/>
          <w:sz w:val="24"/>
          <w:szCs w:val="24"/>
        </w:rPr>
        <w:t>.</w:t>
      </w:r>
      <w:r w:rsidR="00D00ED7" w:rsidRPr="00F326A0">
        <w:rPr>
          <w:color w:val="auto"/>
          <w:sz w:val="24"/>
          <w:szCs w:val="24"/>
        </w:rPr>
        <w:t xml:space="preserve"> </w:t>
      </w:r>
      <w:r w:rsidR="00D00ED7">
        <w:rPr>
          <w:sz w:val="24"/>
          <w:szCs w:val="24"/>
        </w:rPr>
        <w:t xml:space="preserve">Askari ve </w:t>
      </w:r>
      <w:r w:rsidR="006070E6">
        <w:rPr>
          <w:sz w:val="24"/>
          <w:szCs w:val="24"/>
        </w:rPr>
        <w:t>diğerlerinin (</w:t>
      </w:r>
      <w:r w:rsidR="006070E6">
        <w:rPr>
          <w:sz w:val="24"/>
          <w:szCs w:val="24"/>
        </w:rPr>
        <w:t>2025)</w:t>
      </w:r>
      <w:r w:rsidR="006070E6">
        <w:rPr>
          <w:sz w:val="24"/>
          <w:szCs w:val="24"/>
        </w:rPr>
        <w:t xml:space="preserve">, </w:t>
      </w:r>
      <w:r w:rsidR="00D00ED7">
        <w:rPr>
          <w:sz w:val="24"/>
          <w:szCs w:val="24"/>
        </w:rPr>
        <w:t xml:space="preserve">yaptığı çalışmada da </w:t>
      </w:r>
      <w:r w:rsidR="00D00ED7" w:rsidRPr="00D00ED7">
        <w:rPr>
          <w:sz w:val="24"/>
          <w:szCs w:val="24"/>
        </w:rPr>
        <w:t xml:space="preserve">yenidoğanların birinci ve beşinci dakika Apgar skorları, yenidoğan yoğun bakım ünitesine yatış durumları ve </w:t>
      </w:r>
      <w:r w:rsidR="00D00ED7">
        <w:rPr>
          <w:sz w:val="24"/>
          <w:szCs w:val="24"/>
        </w:rPr>
        <w:t xml:space="preserve">fiziksel </w:t>
      </w:r>
      <w:r w:rsidR="00D00ED7" w:rsidRPr="00D00ED7">
        <w:rPr>
          <w:sz w:val="24"/>
          <w:szCs w:val="24"/>
        </w:rPr>
        <w:t xml:space="preserve">ölçümleri bakımından gruplar arasında fark olmadığı </w:t>
      </w:r>
      <w:r w:rsidR="00470E3A">
        <w:rPr>
          <w:sz w:val="24"/>
          <w:szCs w:val="24"/>
        </w:rPr>
        <w:t>rapor edilmiştir</w:t>
      </w:r>
      <w:r w:rsidR="00D00ED7" w:rsidRPr="00D00ED7">
        <w:rPr>
          <w:sz w:val="24"/>
          <w:szCs w:val="24"/>
        </w:rPr>
        <w:t xml:space="preserve">. </w:t>
      </w:r>
      <w:r w:rsidR="00470E3A">
        <w:rPr>
          <w:sz w:val="24"/>
          <w:szCs w:val="24"/>
        </w:rPr>
        <w:t xml:space="preserve">Yine </w:t>
      </w:r>
      <w:r w:rsidR="00BE2072" w:rsidRPr="00BE2072">
        <w:rPr>
          <w:sz w:val="24"/>
          <w:szCs w:val="24"/>
        </w:rPr>
        <w:t xml:space="preserve">Kurnaz ve </w:t>
      </w:r>
      <w:r w:rsidR="006070E6">
        <w:rPr>
          <w:sz w:val="24"/>
          <w:szCs w:val="24"/>
        </w:rPr>
        <w:t>diğerleri</w:t>
      </w:r>
      <w:r w:rsidR="00BE2072" w:rsidRPr="00BE2072">
        <w:rPr>
          <w:sz w:val="24"/>
          <w:szCs w:val="24"/>
        </w:rPr>
        <w:t xml:space="preserve"> (2022)</w:t>
      </w:r>
      <w:r w:rsidR="00BE2072">
        <w:rPr>
          <w:sz w:val="24"/>
          <w:szCs w:val="24"/>
        </w:rPr>
        <w:t>,</w:t>
      </w:r>
      <w:r w:rsidR="00BE2072" w:rsidRPr="00BE2072">
        <w:rPr>
          <w:sz w:val="24"/>
          <w:szCs w:val="24"/>
        </w:rPr>
        <w:t xml:space="preserve"> tarafından yapılan sistematik derleme ve meta-analizde, </w:t>
      </w:r>
      <w:r w:rsidR="00BE2072" w:rsidRPr="00BE2072">
        <w:rPr>
          <w:rStyle w:val="Gl"/>
          <w:b w:val="0"/>
          <w:bCs w:val="0"/>
          <w:sz w:val="24"/>
          <w:szCs w:val="24"/>
        </w:rPr>
        <w:t xml:space="preserve">dik pozisyonların 1. ve 5. dakika </w:t>
      </w:r>
      <w:r w:rsidR="00BE2072">
        <w:rPr>
          <w:rStyle w:val="Gl"/>
          <w:b w:val="0"/>
          <w:bCs w:val="0"/>
          <w:sz w:val="24"/>
          <w:szCs w:val="24"/>
        </w:rPr>
        <w:t>apgar</w:t>
      </w:r>
      <w:r w:rsidR="00BE2072" w:rsidRPr="00BE2072">
        <w:rPr>
          <w:rStyle w:val="Gl"/>
          <w:b w:val="0"/>
          <w:bCs w:val="0"/>
          <w:sz w:val="24"/>
          <w:szCs w:val="24"/>
        </w:rPr>
        <w:t xml:space="preserve"> skorları ile YYBÜ’ye yatış oranları üzerinde anlamlı bir etkisinin olmadığı</w:t>
      </w:r>
      <w:r w:rsidR="00BE2072" w:rsidRPr="00BE2072">
        <w:rPr>
          <w:b/>
          <w:bCs/>
          <w:sz w:val="24"/>
          <w:szCs w:val="24"/>
        </w:rPr>
        <w:t xml:space="preserve"> </w:t>
      </w:r>
      <w:r w:rsidR="00BE2072" w:rsidRPr="00BE2072">
        <w:rPr>
          <w:sz w:val="24"/>
          <w:szCs w:val="24"/>
        </w:rPr>
        <w:t>bildirilmiştir.</w:t>
      </w:r>
      <w:r w:rsidR="00BE2072">
        <w:t xml:space="preserve"> </w:t>
      </w:r>
      <w:r w:rsidR="00D00ED7" w:rsidRPr="00D00ED7">
        <w:rPr>
          <w:sz w:val="24"/>
          <w:szCs w:val="24"/>
        </w:rPr>
        <w:t xml:space="preserve">Bu sonuçlar, doğum sekseği uygulamasının yenidoğan </w:t>
      </w:r>
      <w:r w:rsidR="00470E3A">
        <w:rPr>
          <w:sz w:val="24"/>
          <w:szCs w:val="24"/>
        </w:rPr>
        <w:t xml:space="preserve">sağlık sonuçlarını </w:t>
      </w:r>
      <w:r w:rsidR="00D00ED7" w:rsidRPr="00D00ED7">
        <w:rPr>
          <w:sz w:val="24"/>
          <w:szCs w:val="24"/>
        </w:rPr>
        <w:t>açısından güvenli bir yöntem olduğunu desteklemektedir.</w:t>
      </w:r>
      <w:r w:rsidR="005F14B8" w:rsidRPr="00D00ED7">
        <w:rPr>
          <w:sz w:val="24"/>
          <w:szCs w:val="24"/>
        </w:rPr>
        <w:t xml:space="preserve"> </w:t>
      </w:r>
    </w:p>
    <w:p w14:paraId="1CE08E20" w14:textId="72B6CCFE" w:rsidR="006F70D2" w:rsidRDefault="005F14B8" w:rsidP="00934DBF">
      <w:pPr>
        <w:spacing w:after="120" w:line="360" w:lineRule="auto"/>
        <w:ind w:firstLine="567"/>
        <w:rPr>
          <w:sz w:val="24"/>
          <w:szCs w:val="24"/>
        </w:rPr>
      </w:pPr>
      <w:r>
        <w:rPr>
          <w:sz w:val="24"/>
          <w:szCs w:val="24"/>
        </w:rPr>
        <w:t xml:space="preserve">Çalışmamızda doğum sekseği </w:t>
      </w:r>
      <w:r w:rsidR="00576DD2">
        <w:rPr>
          <w:sz w:val="24"/>
          <w:szCs w:val="24"/>
        </w:rPr>
        <w:t>adımlarını</w:t>
      </w:r>
      <w:r>
        <w:rPr>
          <w:sz w:val="24"/>
          <w:szCs w:val="24"/>
        </w:rPr>
        <w:t xml:space="preserve"> deneyimleyen müdahale grubunda</w:t>
      </w:r>
      <w:r w:rsidR="00245B17">
        <w:rPr>
          <w:sz w:val="24"/>
          <w:szCs w:val="24"/>
        </w:rPr>
        <w:t>ki</w:t>
      </w:r>
      <w:r>
        <w:rPr>
          <w:sz w:val="24"/>
          <w:szCs w:val="24"/>
        </w:rPr>
        <w:t xml:space="preserve"> kadınların tamamının </w:t>
      </w:r>
      <w:r w:rsidR="00245B17">
        <w:rPr>
          <w:sz w:val="24"/>
          <w:szCs w:val="24"/>
        </w:rPr>
        <w:t>bu uygulamaları</w:t>
      </w:r>
      <w:r w:rsidR="006265E3">
        <w:rPr>
          <w:sz w:val="24"/>
          <w:szCs w:val="24"/>
        </w:rPr>
        <w:t xml:space="preserve"> rahatla</w:t>
      </w:r>
      <w:r w:rsidR="00245B17">
        <w:rPr>
          <w:sz w:val="24"/>
          <w:szCs w:val="24"/>
        </w:rPr>
        <w:t>tıcı bulduğu</w:t>
      </w:r>
      <w:r w:rsidR="006265E3">
        <w:rPr>
          <w:sz w:val="24"/>
          <w:szCs w:val="24"/>
        </w:rPr>
        <w:t>,</w:t>
      </w:r>
      <w:r>
        <w:rPr>
          <w:sz w:val="24"/>
          <w:szCs w:val="24"/>
        </w:rPr>
        <w:t xml:space="preserve"> memnun kaldığı</w:t>
      </w:r>
      <w:r w:rsidR="006265E3">
        <w:rPr>
          <w:sz w:val="24"/>
          <w:szCs w:val="24"/>
        </w:rPr>
        <w:t>, adım</w:t>
      </w:r>
      <w:r w:rsidR="003927CC">
        <w:rPr>
          <w:sz w:val="24"/>
          <w:szCs w:val="24"/>
        </w:rPr>
        <w:t>ların</w:t>
      </w:r>
      <w:r w:rsidR="002777BB">
        <w:rPr>
          <w:sz w:val="24"/>
          <w:szCs w:val="24"/>
        </w:rPr>
        <w:t xml:space="preserve"> </w:t>
      </w:r>
      <w:r w:rsidR="006265E3">
        <w:rPr>
          <w:sz w:val="24"/>
          <w:szCs w:val="24"/>
        </w:rPr>
        <w:t>süresinin yeterli</w:t>
      </w:r>
      <w:r w:rsidR="00682B6B">
        <w:rPr>
          <w:sz w:val="24"/>
          <w:szCs w:val="24"/>
        </w:rPr>
        <w:t xml:space="preserve"> </w:t>
      </w:r>
      <w:r w:rsidR="006265E3">
        <w:rPr>
          <w:sz w:val="24"/>
          <w:szCs w:val="24"/>
        </w:rPr>
        <w:t>olduğunu belirt</w:t>
      </w:r>
      <w:r w:rsidR="00245B17">
        <w:rPr>
          <w:sz w:val="24"/>
          <w:szCs w:val="24"/>
        </w:rPr>
        <w:t xml:space="preserve">tikleri </w:t>
      </w:r>
      <w:r w:rsidR="003D44C1">
        <w:rPr>
          <w:sz w:val="24"/>
          <w:szCs w:val="24"/>
        </w:rPr>
        <w:t>tespit edilmiştir</w:t>
      </w:r>
      <w:r w:rsidR="006265E3">
        <w:rPr>
          <w:sz w:val="24"/>
          <w:szCs w:val="24"/>
        </w:rPr>
        <w:t xml:space="preserve">. </w:t>
      </w:r>
      <w:r w:rsidR="003927CC">
        <w:rPr>
          <w:sz w:val="24"/>
          <w:szCs w:val="24"/>
        </w:rPr>
        <w:t>Adımları deneyimleyen kadınların büyük çoğunluğu bir sonraki doğumunda kesinlikle doğum sekseği adımlarını uygulamak istediklerini</w:t>
      </w:r>
      <w:r w:rsidR="006F70D2">
        <w:rPr>
          <w:sz w:val="24"/>
          <w:szCs w:val="24"/>
        </w:rPr>
        <w:t xml:space="preserve"> ve başka gebelere bu adımları anlatıp önereceklerini belirtmiştir. </w:t>
      </w:r>
      <w:r w:rsidR="00245B17">
        <w:rPr>
          <w:sz w:val="24"/>
          <w:szCs w:val="24"/>
        </w:rPr>
        <w:t xml:space="preserve">Bu sonuçlara göre </w:t>
      </w:r>
      <w:r w:rsidR="00245B17" w:rsidRPr="00245B17">
        <w:rPr>
          <w:sz w:val="24"/>
          <w:szCs w:val="24"/>
        </w:rPr>
        <w:t>doğum sekseği</w:t>
      </w:r>
      <w:r w:rsidR="00245B17">
        <w:rPr>
          <w:sz w:val="24"/>
          <w:szCs w:val="24"/>
        </w:rPr>
        <w:t xml:space="preserve"> uygulamasının intrapartum non-farmakolojik bir yöntem olarak </w:t>
      </w:r>
      <w:r w:rsidR="00D101A9">
        <w:rPr>
          <w:sz w:val="24"/>
          <w:szCs w:val="24"/>
        </w:rPr>
        <w:t xml:space="preserve">etkili </w:t>
      </w:r>
      <w:r w:rsidR="00245B17">
        <w:rPr>
          <w:sz w:val="24"/>
          <w:szCs w:val="24"/>
        </w:rPr>
        <w:t>bir seçenek olabileceği düşünülmektedir.</w:t>
      </w:r>
    </w:p>
    <w:p w14:paraId="3235FADB" w14:textId="4B12CFD6" w:rsidR="007F6501" w:rsidRPr="007F6501" w:rsidRDefault="007F6501" w:rsidP="00F326A0">
      <w:pPr>
        <w:spacing w:before="100" w:beforeAutospacing="1" w:after="100" w:afterAutospacing="1" w:line="360" w:lineRule="auto"/>
        <w:ind w:firstLine="567"/>
        <w:rPr>
          <w:rFonts w:eastAsia="Times New Roman"/>
          <w:color w:val="auto"/>
          <w:sz w:val="24"/>
          <w:szCs w:val="24"/>
          <w:lang w:eastAsia="tr-TR"/>
        </w:rPr>
      </w:pPr>
      <w:r w:rsidRPr="007F6501">
        <w:rPr>
          <w:rFonts w:eastAsia="Times New Roman"/>
          <w:color w:val="auto"/>
          <w:sz w:val="24"/>
          <w:szCs w:val="24"/>
          <w:lang w:eastAsia="tr-TR"/>
        </w:rPr>
        <w:t>Bu çalışmada doğum sekseği uygulamasını deneyimleyen kadınların, uygulama adımlarına ilişkin tercih</w:t>
      </w:r>
      <w:r w:rsidR="00323423">
        <w:rPr>
          <w:rFonts w:eastAsia="Times New Roman"/>
          <w:color w:val="auto"/>
          <w:sz w:val="24"/>
          <w:szCs w:val="24"/>
          <w:lang w:eastAsia="tr-TR"/>
        </w:rPr>
        <w:t xml:space="preserve">leri </w:t>
      </w:r>
      <w:r w:rsidRPr="007F6501">
        <w:rPr>
          <w:rFonts w:eastAsia="Times New Roman"/>
          <w:color w:val="auto"/>
          <w:sz w:val="24"/>
          <w:szCs w:val="24"/>
          <w:lang w:eastAsia="tr-TR"/>
        </w:rPr>
        <w:t xml:space="preserve">ayrıntılı olarak değerlendirilmiştir. Buna göre, kadınların en çok beğendikleri doğum sekseği adımları sırasıyla mobilizasyon (birinci adım), doğum topu kullanımı (altıncı adım), doğum taburesi (ikinci adım), sakral masaj (yedinci adım), </w:t>
      </w:r>
      <w:r w:rsidR="00A25F06">
        <w:rPr>
          <w:rFonts w:eastAsia="Times New Roman"/>
          <w:color w:val="auto"/>
          <w:sz w:val="24"/>
          <w:szCs w:val="24"/>
          <w:lang w:eastAsia="tr-TR"/>
        </w:rPr>
        <w:t>mesanenin boşaltılması</w:t>
      </w:r>
      <w:r w:rsidRPr="007F6501">
        <w:rPr>
          <w:rFonts w:eastAsia="Times New Roman"/>
          <w:color w:val="auto"/>
          <w:sz w:val="24"/>
          <w:szCs w:val="24"/>
          <w:lang w:eastAsia="tr-TR"/>
        </w:rPr>
        <w:t xml:space="preserve"> (üçüncü adım), mat üzerinde yapılan uygulamalar (beşinci adım) ve </w:t>
      </w:r>
      <w:r w:rsidR="00C950DA">
        <w:rPr>
          <w:rFonts w:eastAsia="Times New Roman"/>
          <w:color w:val="auto"/>
          <w:sz w:val="24"/>
          <w:szCs w:val="24"/>
          <w:lang w:eastAsia="tr-TR"/>
        </w:rPr>
        <w:t>hidr</w:t>
      </w:r>
      <w:r w:rsidR="006070E6">
        <w:rPr>
          <w:rFonts w:eastAsia="Times New Roman"/>
          <w:color w:val="auto"/>
          <w:sz w:val="24"/>
          <w:szCs w:val="24"/>
          <w:lang w:eastAsia="tr-TR"/>
        </w:rPr>
        <w:t>o</w:t>
      </w:r>
      <w:r w:rsidR="00C950DA">
        <w:rPr>
          <w:rFonts w:eastAsia="Times New Roman"/>
          <w:color w:val="auto"/>
          <w:sz w:val="24"/>
          <w:szCs w:val="24"/>
          <w:lang w:eastAsia="tr-TR"/>
        </w:rPr>
        <w:t>te</w:t>
      </w:r>
      <w:r w:rsidRPr="007F6501">
        <w:rPr>
          <w:rFonts w:eastAsia="Times New Roman"/>
          <w:color w:val="auto"/>
          <w:sz w:val="24"/>
          <w:szCs w:val="24"/>
          <w:lang w:eastAsia="tr-TR"/>
        </w:rPr>
        <w:t>rapi</w:t>
      </w:r>
      <w:r w:rsidR="00C950DA">
        <w:rPr>
          <w:rFonts w:eastAsia="Times New Roman"/>
          <w:color w:val="auto"/>
          <w:sz w:val="24"/>
          <w:szCs w:val="24"/>
          <w:lang w:eastAsia="tr-TR"/>
        </w:rPr>
        <w:t xml:space="preserve"> </w:t>
      </w:r>
      <w:r w:rsidRPr="007F6501">
        <w:rPr>
          <w:rFonts w:eastAsia="Times New Roman"/>
          <w:color w:val="auto"/>
          <w:sz w:val="24"/>
          <w:szCs w:val="24"/>
          <w:lang w:eastAsia="tr-TR"/>
        </w:rPr>
        <w:lastRenderedPageBreak/>
        <w:t xml:space="preserve">(dördüncü adım) olarak belirlenmiştir. Kadınların en rahatlatıcı buldukları adımların sıralaması ise mobilizasyon, doğum taburesi, doğum topu, </w:t>
      </w:r>
      <w:r w:rsidR="006070E6">
        <w:rPr>
          <w:rFonts w:eastAsia="Times New Roman"/>
          <w:color w:val="auto"/>
          <w:sz w:val="24"/>
          <w:szCs w:val="24"/>
          <w:lang w:eastAsia="tr-TR"/>
        </w:rPr>
        <w:t>mesanenin boşaltılması</w:t>
      </w:r>
      <w:r w:rsidRPr="007F6501">
        <w:rPr>
          <w:rFonts w:eastAsia="Times New Roman"/>
          <w:color w:val="auto"/>
          <w:sz w:val="24"/>
          <w:szCs w:val="24"/>
          <w:lang w:eastAsia="tr-TR"/>
        </w:rPr>
        <w:t xml:space="preserve">, sakral masaj, mat ve </w:t>
      </w:r>
      <w:r w:rsidR="00C950DA">
        <w:rPr>
          <w:rFonts w:eastAsia="Times New Roman"/>
          <w:color w:val="auto"/>
          <w:sz w:val="24"/>
          <w:szCs w:val="24"/>
          <w:lang w:eastAsia="tr-TR"/>
        </w:rPr>
        <w:t xml:space="preserve">hidroterepi </w:t>
      </w:r>
      <w:r w:rsidRPr="007F6501">
        <w:rPr>
          <w:rFonts w:eastAsia="Times New Roman"/>
          <w:color w:val="auto"/>
          <w:sz w:val="24"/>
          <w:szCs w:val="24"/>
          <w:lang w:eastAsia="tr-TR"/>
        </w:rPr>
        <w:t>şeklindedir. Bu bulgular, doğum sekseği uygulaması içinde özellikle aktif hareket ve dikey pozisyonları içeren adımların kadınlar tarafından daha olumlu algılandığını göstermektedir.</w:t>
      </w:r>
      <w:r w:rsidR="00E140DA">
        <w:rPr>
          <w:rFonts w:eastAsia="Times New Roman"/>
          <w:color w:val="auto"/>
          <w:sz w:val="24"/>
          <w:szCs w:val="24"/>
          <w:lang w:eastAsia="tr-TR"/>
        </w:rPr>
        <w:t xml:space="preserve"> </w:t>
      </w:r>
      <w:r w:rsidRPr="007F6501">
        <w:rPr>
          <w:rFonts w:eastAsia="Times New Roman"/>
          <w:color w:val="auto"/>
          <w:sz w:val="24"/>
          <w:szCs w:val="24"/>
          <w:lang w:eastAsia="tr-TR"/>
        </w:rPr>
        <w:t xml:space="preserve">Mobilizasyonun her iki sıralamada da ilk sırada yer alması, hareket özgürlüğünün ve aktif katılımın doğum sürecinde kadınların rahatlamasında temel bir rol oynadığını düşündürmektedir. Benzer şekilde doğum taburesi ve doğum topu gibi </w:t>
      </w:r>
      <w:r w:rsidR="00C950DA">
        <w:rPr>
          <w:rFonts w:eastAsia="Times New Roman"/>
          <w:color w:val="auto"/>
          <w:sz w:val="24"/>
          <w:szCs w:val="24"/>
          <w:lang w:eastAsia="tr-TR"/>
        </w:rPr>
        <w:t>servikal</w:t>
      </w:r>
      <w:r w:rsidRPr="007F6501">
        <w:rPr>
          <w:rFonts w:eastAsia="Times New Roman"/>
          <w:color w:val="auto"/>
          <w:sz w:val="24"/>
          <w:szCs w:val="24"/>
          <w:lang w:eastAsia="tr-TR"/>
        </w:rPr>
        <w:t xml:space="preserve"> açıklığı destekleyen ve yerçekiminden yararlanmayı sağlayan uygulamaların kadınlar tarafından yüksek düzeyde rahatlatıcı bulunması, bu adımların fizyolojik doğum sürecini destekleyici etkileri ile açıklanabilir. Literatürde dikey pozisyonların ve hareketliliğin uterin kontraksiyonların etkinliğini artırdığı, doğum ağrısını azalttığı ve kadınların doğum kontrol algısını güçlendirdiği bildirilmektedir</w:t>
      </w:r>
      <w:r w:rsidR="007F7570">
        <w:rPr>
          <w:rFonts w:eastAsia="Times New Roman"/>
          <w:color w:val="auto"/>
          <w:sz w:val="24"/>
          <w:szCs w:val="24"/>
          <w:lang w:eastAsia="tr-TR"/>
        </w:rPr>
        <w:t xml:space="preserve"> </w:t>
      </w:r>
      <w:r w:rsidR="00576DD2">
        <w:rPr>
          <w:rFonts w:eastAsia="Times New Roman"/>
          <w:color w:val="auto"/>
          <w:sz w:val="24"/>
          <w:szCs w:val="24"/>
          <w:lang w:eastAsia="tr-TR"/>
        </w:rPr>
        <w:t>(</w:t>
      </w:r>
      <w:r w:rsidR="007F7570">
        <w:rPr>
          <w:rFonts w:eastAsia="Times New Roman"/>
          <w:color w:val="auto"/>
          <w:sz w:val="24"/>
          <w:szCs w:val="24"/>
          <w:lang w:eastAsia="tr-TR"/>
        </w:rPr>
        <w:t xml:space="preserve">Aslan ve Tokat, 2023; </w:t>
      </w:r>
      <w:r w:rsidR="00576DD2">
        <w:rPr>
          <w:rFonts w:eastAsia="Times New Roman"/>
          <w:color w:val="auto"/>
          <w:sz w:val="24"/>
          <w:szCs w:val="24"/>
          <w:lang w:eastAsia="tr-TR"/>
        </w:rPr>
        <w:t>Baran ve Şahin, 2022)</w:t>
      </w:r>
      <w:r w:rsidRPr="007F6501">
        <w:rPr>
          <w:rFonts w:eastAsia="Times New Roman"/>
          <w:color w:val="auto"/>
          <w:sz w:val="24"/>
          <w:szCs w:val="24"/>
          <w:lang w:eastAsia="tr-TR"/>
        </w:rPr>
        <w:t>.</w:t>
      </w:r>
      <w:r w:rsidR="00E140DA">
        <w:rPr>
          <w:rFonts w:eastAsia="Times New Roman"/>
          <w:color w:val="auto"/>
          <w:sz w:val="24"/>
          <w:szCs w:val="24"/>
          <w:lang w:eastAsia="tr-TR"/>
        </w:rPr>
        <w:t xml:space="preserve"> </w:t>
      </w:r>
      <w:r w:rsidR="006070E6">
        <w:rPr>
          <w:rFonts w:eastAsia="Times New Roman"/>
          <w:color w:val="auto"/>
          <w:sz w:val="24"/>
          <w:szCs w:val="24"/>
          <w:lang w:eastAsia="tr-TR"/>
        </w:rPr>
        <w:t>Y</w:t>
      </w:r>
      <w:r w:rsidR="00E140DA">
        <w:rPr>
          <w:rFonts w:eastAsia="Times New Roman"/>
          <w:color w:val="auto"/>
          <w:sz w:val="24"/>
          <w:szCs w:val="24"/>
          <w:lang w:eastAsia="tr-TR"/>
        </w:rPr>
        <w:t>apılan</w:t>
      </w:r>
      <w:r w:rsidRPr="007F6501">
        <w:rPr>
          <w:rFonts w:eastAsia="Times New Roman"/>
          <w:color w:val="auto"/>
          <w:sz w:val="24"/>
          <w:szCs w:val="24"/>
          <w:lang w:eastAsia="tr-TR"/>
        </w:rPr>
        <w:t xml:space="preserve"> kesitsel bir çalışmada, kadınlar tarafından en faydalı bulunan doğum sekseği adımlarının mobilizasyon, doğum topu ve </w:t>
      </w:r>
      <w:r w:rsidR="00C950DA">
        <w:rPr>
          <w:rFonts w:eastAsia="Times New Roman"/>
          <w:color w:val="auto"/>
          <w:sz w:val="24"/>
          <w:szCs w:val="24"/>
          <w:lang w:eastAsia="tr-TR"/>
        </w:rPr>
        <w:t>hidroterepi</w:t>
      </w:r>
      <w:r w:rsidRPr="007F6501">
        <w:rPr>
          <w:rFonts w:eastAsia="Times New Roman"/>
          <w:color w:val="auto"/>
          <w:sz w:val="24"/>
          <w:szCs w:val="24"/>
          <w:lang w:eastAsia="tr-TR"/>
        </w:rPr>
        <w:t xml:space="preserve"> olduğu bildirilmiştir (Carrol ve </w:t>
      </w:r>
      <w:r w:rsidR="00C950DA">
        <w:rPr>
          <w:rFonts w:eastAsia="Times New Roman"/>
          <w:color w:val="auto"/>
          <w:sz w:val="24"/>
          <w:szCs w:val="24"/>
          <w:lang w:eastAsia="tr-TR"/>
        </w:rPr>
        <w:t>diğerleri</w:t>
      </w:r>
      <w:r w:rsidRPr="007F6501">
        <w:rPr>
          <w:rFonts w:eastAsia="Times New Roman"/>
          <w:color w:val="auto"/>
          <w:sz w:val="24"/>
          <w:szCs w:val="24"/>
          <w:lang w:eastAsia="tr-TR"/>
        </w:rPr>
        <w:t xml:space="preserve">, 2022). Bu açıdan değerlendirildiğinde, çalışmamızın bulguları ile söz konusu çalışma arasında mobilizasyon ve doğum topu adımlarına ilişkin sonuçların büyük ölçüde benzerlik gösterdiği </w:t>
      </w:r>
      <w:r w:rsidR="00165B88">
        <w:rPr>
          <w:rFonts w:eastAsia="Times New Roman"/>
          <w:color w:val="auto"/>
          <w:sz w:val="24"/>
          <w:szCs w:val="24"/>
          <w:lang w:eastAsia="tr-TR"/>
        </w:rPr>
        <w:t>anlaşılmakdı</w:t>
      </w:r>
      <w:r w:rsidRPr="007F6501">
        <w:rPr>
          <w:rFonts w:eastAsia="Times New Roman"/>
          <w:color w:val="auto"/>
          <w:sz w:val="24"/>
          <w:szCs w:val="24"/>
          <w:lang w:eastAsia="tr-TR"/>
        </w:rPr>
        <w:t>r. Her iki çalışmada da aktif hareket ve pelvik destek sağlayan uygulamaların kadınların rahatlamasında ön planda olduğu dikkat çekmektedir.</w:t>
      </w:r>
      <w:r w:rsidR="00E140DA">
        <w:rPr>
          <w:rFonts w:eastAsia="Times New Roman"/>
          <w:color w:val="auto"/>
          <w:sz w:val="24"/>
          <w:szCs w:val="24"/>
          <w:lang w:eastAsia="tr-TR"/>
        </w:rPr>
        <w:t xml:space="preserve"> </w:t>
      </w:r>
      <w:r w:rsidRPr="007F6501">
        <w:rPr>
          <w:rFonts w:eastAsia="Times New Roman"/>
          <w:color w:val="auto"/>
          <w:sz w:val="24"/>
          <w:szCs w:val="24"/>
          <w:lang w:eastAsia="tr-TR"/>
        </w:rPr>
        <w:t xml:space="preserve">Bununla birlikte, </w:t>
      </w:r>
      <w:r w:rsidR="00165B88">
        <w:rPr>
          <w:rFonts w:eastAsia="Times New Roman"/>
          <w:color w:val="auto"/>
          <w:sz w:val="24"/>
          <w:szCs w:val="24"/>
          <w:lang w:eastAsia="tr-TR"/>
        </w:rPr>
        <w:t>hidrote</w:t>
      </w:r>
      <w:r w:rsidR="00115856">
        <w:rPr>
          <w:rFonts w:eastAsia="Times New Roman"/>
          <w:color w:val="auto"/>
          <w:sz w:val="24"/>
          <w:szCs w:val="24"/>
          <w:lang w:eastAsia="tr-TR"/>
        </w:rPr>
        <w:t>r</w:t>
      </w:r>
      <w:r w:rsidR="00165B88">
        <w:rPr>
          <w:rFonts w:eastAsia="Times New Roman"/>
          <w:color w:val="auto"/>
          <w:sz w:val="24"/>
          <w:szCs w:val="24"/>
          <w:lang w:eastAsia="tr-TR"/>
        </w:rPr>
        <w:t>apiy</w:t>
      </w:r>
      <w:r w:rsidRPr="007F6501">
        <w:rPr>
          <w:rFonts w:eastAsia="Times New Roman"/>
          <w:color w:val="auto"/>
          <w:sz w:val="24"/>
          <w:szCs w:val="24"/>
          <w:lang w:eastAsia="tr-TR"/>
        </w:rPr>
        <w:t xml:space="preserve">e ilişkin bulgular açısından çalışmalar arasında farklılık olduğu görülmektedir. </w:t>
      </w:r>
      <w:r w:rsidRPr="002F57A5">
        <w:rPr>
          <w:rFonts w:eastAsia="Times New Roman"/>
          <w:color w:val="000000" w:themeColor="text1"/>
          <w:sz w:val="24"/>
          <w:szCs w:val="24"/>
          <w:lang w:eastAsia="tr-TR"/>
        </w:rPr>
        <w:t xml:space="preserve">Carrol ve </w:t>
      </w:r>
      <w:r w:rsidR="006070E6">
        <w:rPr>
          <w:rFonts w:eastAsia="Times New Roman"/>
          <w:color w:val="000000" w:themeColor="text1"/>
          <w:sz w:val="24"/>
          <w:szCs w:val="24"/>
          <w:lang w:eastAsia="tr-TR"/>
        </w:rPr>
        <w:t>diğerleri (2022),</w:t>
      </w:r>
      <w:r w:rsidRPr="002F57A5">
        <w:rPr>
          <w:rFonts w:eastAsia="Times New Roman"/>
          <w:color w:val="000000" w:themeColor="text1"/>
          <w:sz w:val="24"/>
          <w:szCs w:val="24"/>
          <w:lang w:eastAsia="tr-TR"/>
        </w:rPr>
        <w:t xml:space="preserve"> </w:t>
      </w:r>
      <w:r w:rsidRPr="007F6501">
        <w:rPr>
          <w:rFonts w:eastAsia="Times New Roman"/>
          <w:color w:val="auto"/>
          <w:sz w:val="24"/>
          <w:szCs w:val="24"/>
          <w:lang w:eastAsia="tr-TR"/>
        </w:rPr>
        <w:t xml:space="preserve">çalışmasında </w:t>
      </w:r>
      <w:r w:rsidR="00115856">
        <w:rPr>
          <w:rFonts w:eastAsia="Times New Roman"/>
          <w:color w:val="auto"/>
          <w:sz w:val="24"/>
          <w:szCs w:val="24"/>
          <w:lang w:eastAsia="tr-TR"/>
        </w:rPr>
        <w:t>hidroterapi</w:t>
      </w:r>
      <w:r w:rsidRPr="007F6501">
        <w:rPr>
          <w:rFonts w:eastAsia="Times New Roman"/>
          <w:color w:val="auto"/>
          <w:sz w:val="24"/>
          <w:szCs w:val="24"/>
          <w:lang w:eastAsia="tr-TR"/>
        </w:rPr>
        <w:t xml:space="preserve"> kadınlar tarafından en faydalı adımlar arasında </w:t>
      </w:r>
      <w:r w:rsidR="00115856">
        <w:rPr>
          <w:rFonts w:eastAsia="Times New Roman"/>
          <w:color w:val="auto"/>
          <w:sz w:val="24"/>
          <w:szCs w:val="24"/>
          <w:lang w:eastAsia="tr-TR"/>
        </w:rPr>
        <w:t>gösterilirken</w:t>
      </w:r>
      <w:r w:rsidRPr="007F6501">
        <w:rPr>
          <w:rFonts w:eastAsia="Times New Roman"/>
          <w:color w:val="auto"/>
          <w:sz w:val="24"/>
          <w:szCs w:val="24"/>
          <w:lang w:eastAsia="tr-TR"/>
        </w:rPr>
        <w:t xml:space="preserve">, bu çalışmada </w:t>
      </w:r>
      <w:r w:rsidR="00115856">
        <w:rPr>
          <w:rFonts w:eastAsia="Times New Roman"/>
          <w:color w:val="auto"/>
          <w:sz w:val="24"/>
          <w:szCs w:val="24"/>
          <w:lang w:eastAsia="tr-TR"/>
        </w:rPr>
        <w:t>hidroterapi</w:t>
      </w:r>
      <w:r w:rsidRPr="007F6501">
        <w:rPr>
          <w:rFonts w:eastAsia="Times New Roman"/>
          <w:color w:val="auto"/>
          <w:sz w:val="24"/>
          <w:szCs w:val="24"/>
          <w:lang w:eastAsia="tr-TR"/>
        </w:rPr>
        <w:t xml:space="preserve"> kadınların tercih ve rahatlama sıralamasında daha geride kalmıştır. Bu farklılığın, çalışmanın yürütüldüğü doğum ortamına ve uygulama koşullarına bağlı olabileceği düşünülmektedir. Nitekim araştırmanın yapıldığı doğum salonunda mevcut hidroterapi küvetinin etkin şekilde kullanılamaması, birçok gebenin duş almayı tercih etmemesi ve sıcak su uygulamasının bölgesel ve sınırlı kalması, </w:t>
      </w:r>
      <w:r w:rsidR="00D437A3">
        <w:rPr>
          <w:rFonts w:eastAsia="Times New Roman"/>
          <w:color w:val="auto"/>
          <w:sz w:val="24"/>
          <w:szCs w:val="24"/>
          <w:lang w:eastAsia="tr-TR"/>
        </w:rPr>
        <w:t xml:space="preserve">hidroterapinin </w:t>
      </w:r>
      <w:r w:rsidRPr="007F6501">
        <w:rPr>
          <w:rFonts w:eastAsia="Times New Roman"/>
          <w:color w:val="auto"/>
          <w:sz w:val="24"/>
          <w:szCs w:val="24"/>
          <w:lang w:eastAsia="tr-TR"/>
        </w:rPr>
        <w:t>kadınlar tarafından daha az tercih edilmesine neden olmuş olabilir. Bu durum, doğum sekseği uygulamasında çevresel olanakların ve uygulama koşullarının kadınların deneyimlerini ve tercihlerini doğrudan etkileyebileceğini göstermektedir.</w:t>
      </w:r>
      <w:r w:rsidR="009E7184">
        <w:rPr>
          <w:rFonts w:eastAsia="Times New Roman"/>
          <w:color w:val="auto"/>
          <w:sz w:val="24"/>
          <w:szCs w:val="24"/>
          <w:lang w:eastAsia="tr-TR"/>
        </w:rPr>
        <w:t xml:space="preserve"> </w:t>
      </w:r>
      <w:r w:rsidRPr="007F6501">
        <w:rPr>
          <w:rFonts w:eastAsia="Times New Roman"/>
          <w:color w:val="auto"/>
          <w:sz w:val="24"/>
          <w:szCs w:val="24"/>
          <w:lang w:eastAsia="tr-TR"/>
        </w:rPr>
        <w:t>Elde edilen bulgular birlikte değerlendirildiğinde, doğum sekseği uygulamasının özellikle mobilizasyon, doğum taburesi ve doğum topu gibi aktif ve kadının doğum sürecine katılımını artıran adımlar aracılığıyla kadınların rahatlamasını desteklediği; ancak bazı adımların etkinliğinin klinik ortamın fiziksel koşulları ve uygulama biçimine bağlı olarak değişebileceği anlaşılmaktadır</w:t>
      </w:r>
      <w:r w:rsidR="006449E3">
        <w:rPr>
          <w:rFonts w:eastAsia="Times New Roman"/>
          <w:color w:val="auto"/>
          <w:sz w:val="24"/>
          <w:szCs w:val="24"/>
          <w:lang w:eastAsia="tr-TR"/>
        </w:rPr>
        <w:t xml:space="preserve"> (Carrol ve diğerleri, 2022)</w:t>
      </w:r>
      <w:r w:rsidRPr="007F6501">
        <w:rPr>
          <w:rFonts w:eastAsia="Times New Roman"/>
          <w:color w:val="auto"/>
          <w:sz w:val="24"/>
          <w:szCs w:val="24"/>
          <w:lang w:eastAsia="tr-TR"/>
        </w:rPr>
        <w:t xml:space="preserve">. </w:t>
      </w:r>
      <w:r w:rsidR="00323423" w:rsidRPr="00323423">
        <w:rPr>
          <w:sz w:val="24"/>
          <w:szCs w:val="24"/>
        </w:rPr>
        <w:t>Literatürde</w:t>
      </w:r>
      <w:r w:rsidR="00115856">
        <w:rPr>
          <w:sz w:val="24"/>
          <w:szCs w:val="24"/>
        </w:rPr>
        <w:t>ki</w:t>
      </w:r>
      <w:r w:rsidR="00323423" w:rsidRPr="00323423">
        <w:rPr>
          <w:sz w:val="24"/>
          <w:szCs w:val="24"/>
        </w:rPr>
        <w:t xml:space="preserve"> </w:t>
      </w:r>
      <w:r w:rsidR="00115856">
        <w:rPr>
          <w:sz w:val="24"/>
          <w:szCs w:val="24"/>
        </w:rPr>
        <w:t>bazı</w:t>
      </w:r>
      <w:r w:rsidR="00323423" w:rsidRPr="00323423">
        <w:rPr>
          <w:sz w:val="24"/>
          <w:szCs w:val="24"/>
        </w:rPr>
        <w:t xml:space="preserve"> çalışmalar</w:t>
      </w:r>
      <w:r w:rsidR="00115856">
        <w:rPr>
          <w:sz w:val="24"/>
          <w:szCs w:val="24"/>
        </w:rPr>
        <w:t>da</w:t>
      </w:r>
      <w:r w:rsidR="00323423" w:rsidRPr="00323423">
        <w:rPr>
          <w:sz w:val="24"/>
          <w:szCs w:val="24"/>
        </w:rPr>
        <w:t xml:space="preserve">, doğum sürecinde uygulanan non-farmakolojik yöntemler arasında kadınlar tarafından en sık tercih edilen uygulamaların </w:t>
      </w:r>
      <w:r w:rsidR="00323423" w:rsidRPr="00323423">
        <w:rPr>
          <w:rStyle w:val="Gl"/>
          <w:b w:val="0"/>
          <w:bCs w:val="0"/>
          <w:sz w:val="24"/>
          <w:szCs w:val="24"/>
        </w:rPr>
        <w:t>pozisyon değişikliği, bele masaj ve sosyal destek</w:t>
      </w:r>
      <w:r w:rsidR="00323423" w:rsidRPr="00323423">
        <w:rPr>
          <w:sz w:val="24"/>
          <w:szCs w:val="24"/>
        </w:rPr>
        <w:t xml:space="preserve"> </w:t>
      </w:r>
      <w:r w:rsidR="00323423" w:rsidRPr="00323423">
        <w:rPr>
          <w:sz w:val="24"/>
          <w:szCs w:val="24"/>
        </w:rPr>
        <w:lastRenderedPageBreak/>
        <w:t>olduğu bildirilmektedir. Bu yöntemlerin farmakolojik analjezi ve invaziv girişimlere olan gereksinimi azaltması, doğum sürecinde kullanılan tıbbi malzeme ve ilaç maliyetlerini düşürmekte</w:t>
      </w:r>
      <w:r w:rsidR="00323423">
        <w:rPr>
          <w:sz w:val="24"/>
          <w:szCs w:val="24"/>
        </w:rPr>
        <w:t xml:space="preserve">, </w:t>
      </w:r>
      <w:r w:rsidR="00323423" w:rsidRPr="00323423">
        <w:rPr>
          <w:sz w:val="24"/>
          <w:szCs w:val="24"/>
        </w:rPr>
        <w:t>müdahaleye bağlı gelişebilecek maternal ve neonatal komplikasyonların azalmasına katkı sağlaya</w:t>
      </w:r>
      <w:r w:rsidR="00115856">
        <w:rPr>
          <w:sz w:val="24"/>
          <w:szCs w:val="24"/>
        </w:rPr>
        <w:t xml:space="preserve">bilir ve </w:t>
      </w:r>
      <w:r w:rsidR="00323423" w:rsidRPr="00323423">
        <w:rPr>
          <w:sz w:val="24"/>
          <w:szCs w:val="24"/>
        </w:rPr>
        <w:t xml:space="preserve">sağlık </w:t>
      </w:r>
      <w:r w:rsidR="00115856">
        <w:rPr>
          <w:sz w:val="24"/>
          <w:szCs w:val="24"/>
        </w:rPr>
        <w:t>bakım maliyetini azaltabilir</w:t>
      </w:r>
      <w:r w:rsidR="00323423">
        <w:rPr>
          <w:sz w:val="24"/>
          <w:szCs w:val="24"/>
        </w:rPr>
        <w:t xml:space="preserve"> (Bülbül ve Koyuncu, 2023)</w:t>
      </w:r>
      <w:r w:rsidR="00323423" w:rsidRPr="00323423">
        <w:rPr>
          <w:sz w:val="24"/>
          <w:szCs w:val="24"/>
        </w:rPr>
        <w:t>.</w:t>
      </w:r>
    </w:p>
    <w:p w14:paraId="71348F10" w14:textId="22AED24B" w:rsidR="00C90336" w:rsidRPr="009D3EFC" w:rsidRDefault="00C90336" w:rsidP="00934DBF">
      <w:pPr>
        <w:spacing w:after="120" w:line="360" w:lineRule="auto"/>
        <w:ind w:firstLine="567"/>
        <w:rPr>
          <w:color w:val="auto"/>
          <w:sz w:val="24"/>
          <w:szCs w:val="24"/>
        </w:rPr>
      </w:pPr>
      <w:r>
        <w:rPr>
          <w:sz w:val="24"/>
          <w:szCs w:val="24"/>
        </w:rPr>
        <w:t>Bu çalışmada müdahale grubun</w:t>
      </w:r>
      <w:r w:rsidR="00C0661D">
        <w:rPr>
          <w:sz w:val="24"/>
          <w:szCs w:val="24"/>
        </w:rPr>
        <w:t>da</w:t>
      </w:r>
      <w:r>
        <w:rPr>
          <w:sz w:val="24"/>
          <w:szCs w:val="24"/>
        </w:rPr>
        <w:t xml:space="preserve"> doğumun birinci evresi</w:t>
      </w:r>
      <w:r w:rsidR="00C0661D">
        <w:rPr>
          <w:sz w:val="24"/>
          <w:szCs w:val="24"/>
        </w:rPr>
        <w:t>nin</w:t>
      </w:r>
      <w:r>
        <w:rPr>
          <w:sz w:val="24"/>
          <w:szCs w:val="24"/>
        </w:rPr>
        <w:t xml:space="preserve"> </w:t>
      </w:r>
      <w:r w:rsidR="00C0661D">
        <w:rPr>
          <w:sz w:val="24"/>
          <w:szCs w:val="24"/>
        </w:rPr>
        <w:t xml:space="preserve">kontrol grubuna göre </w:t>
      </w:r>
      <w:r>
        <w:rPr>
          <w:sz w:val="24"/>
          <w:szCs w:val="24"/>
        </w:rPr>
        <w:t xml:space="preserve">daha kısa </w:t>
      </w:r>
      <w:r w:rsidR="00C0661D">
        <w:rPr>
          <w:sz w:val="24"/>
          <w:szCs w:val="24"/>
        </w:rPr>
        <w:t xml:space="preserve">iken, </w:t>
      </w:r>
      <w:r>
        <w:rPr>
          <w:sz w:val="24"/>
          <w:szCs w:val="24"/>
        </w:rPr>
        <w:t xml:space="preserve">ikinci ve </w:t>
      </w:r>
      <w:r w:rsidR="00B06F9D">
        <w:rPr>
          <w:sz w:val="24"/>
          <w:szCs w:val="24"/>
        </w:rPr>
        <w:t xml:space="preserve">üçüncü </w:t>
      </w:r>
      <w:r>
        <w:rPr>
          <w:sz w:val="24"/>
          <w:szCs w:val="24"/>
        </w:rPr>
        <w:t>evre süre</w:t>
      </w:r>
      <w:r w:rsidR="00C0661D">
        <w:rPr>
          <w:sz w:val="24"/>
          <w:szCs w:val="24"/>
        </w:rPr>
        <w:t>lerinin</w:t>
      </w:r>
      <w:r>
        <w:rPr>
          <w:sz w:val="24"/>
          <w:szCs w:val="24"/>
        </w:rPr>
        <w:t xml:space="preserve"> benzer olduğu tespit edilmiştir.</w:t>
      </w:r>
      <w:r w:rsidR="00C0661D" w:rsidRPr="00221167">
        <w:rPr>
          <w:color w:val="FF0000"/>
          <w:sz w:val="24"/>
          <w:szCs w:val="24"/>
        </w:rPr>
        <w:t xml:space="preserve"> </w:t>
      </w:r>
      <w:r w:rsidR="00F93C2A" w:rsidRPr="006129C6">
        <w:rPr>
          <w:sz w:val="24"/>
          <w:szCs w:val="24"/>
        </w:rPr>
        <w:t xml:space="preserve">Yapılan </w:t>
      </w:r>
      <w:r w:rsidR="00F93C2A">
        <w:rPr>
          <w:sz w:val="24"/>
          <w:szCs w:val="24"/>
        </w:rPr>
        <w:t>çoklu linear regresyon analizi</w:t>
      </w:r>
      <w:r w:rsidR="00221167">
        <w:rPr>
          <w:sz w:val="24"/>
          <w:szCs w:val="24"/>
        </w:rPr>
        <w:t xml:space="preserve"> d</w:t>
      </w:r>
      <w:r w:rsidR="00F93C2A">
        <w:rPr>
          <w:sz w:val="24"/>
          <w:szCs w:val="24"/>
        </w:rPr>
        <w:t xml:space="preserve">e gebelik haftası, gebelik sayısı ve doğumda uygulanan müdahale (indüksiyon, amniyotomi, propes, epidural anestezi, fundal basınç vakum epizyotomi) </w:t>
      </w:r>
      <w:r w:rsidR="00221167">
        <w:rPr>
          <w:sz w:val="24"/>
          <w:szCs w:val="24"/>
        </w:rPr>
        <w:t xml:space="preserve">değişkenleri </w:t>
      </w:r>
      <w:r w:rsidR="00F93C2A">
        <w:rPr>
          <w:sz w:val="24"/>
          <w:szCs w:val="24"/>
        </w:rPr>
        <w:t>sabit tutulduğunda, doğum sekseği uygulaması toplam doğum süresini istatistiksel olarak anlamlı bir şekilde azalttığı</w:t>
      </w:r>
      <w:r w:rsidR="00221167">
        <w:rPr>
          <w:sz w:val="24"/>
          <w:szCs w:val="24"/>
        </w:rPr>
        <w:t>nı göstermiştir</w:t>
      </w:r>
      <w:r w:rsidR="00F93C2A">
        <w:rPr>
          <w:sz w:val="24"/>
          <w:szCs w:val="24"/>
        </w:rPr>
        <w:t>.</w:t>
      </w:r>
      <w:r w:rsidR="00A12177">
        <w:rPr>
          <w:sz w:val="24"/>
          <w:szCs w:val="24"/>
        </w:rPr>
        <w:t xml:space="preserve"> Askari ve </w:t>
      </w:r>
      <w:r w:rsidR="00194504">
        <w:rPr>
          <w:sz w:val="24"/>
          <w:szCs w:val="24"/>
        </w:rPr>
        <w:t>diğerleri</w:t>
      </w:r>
      <w:r w:rsidR="00A12177">
        <w:rPr>
          <w:sz w:val="24"/>
          <w:szCs w:val="24"/>
        </w:rPr>
        <w:t xml:space="preserve"> </w:t>
      </w:r>
      <w:r w:rsidR="009D3EFC">
        <w:rPr>
          <w:sz w:val="24"/>
          <w:szCs w:val="24"/>
        </w:rPr>
        <w:t xml:space="preserve">(2025) </w:t>
      </w:r>
      <w:r w:rsidR="00A12177">
        <w:rPr>
          <w:sz w:val="24"/>
          <w:szCs w:val="24"/>
        </w:rPr>
        <w:t>çalışma</w:t>
      </w:r>
      <w:r w:rsidR="009D3EFC">
        <w:rPr>
          <w:sz w:val="24"/>
          <w:szCs w:val="24"/>
        </w:rPr>
        <w:t>sın</w:t>
      </w:r>
      <w:r w:rsidR="00A12177">
        <w:rPr>
          <w:sz w:val="24"/>
          <w:szCs w:val="24"/>
        </w:rPr>
        <w:t>da</w:t>
      </w:r>
      <w:r w:rsidR="009D3EFC">
        <w:rPr>
          <w:sz w:val="24"/>
          <w:szCs w:val="24"/>
        </w:rPr>
        <w:t xml:space="preserve"> da</w:t>
      </w:r>
      <w:r w:rsidR="00A12177">
        <w:rPr>
          <w:sz w:val="24"/>
          <w:szCs w:val="24"/>
        </w:rPr>
        <w:t xml:space="preserve"> doğumun birinci evre süresi </w:t>
      </w:r>
      <w:r w:rsidR="009D3EFC">
        <w:rPr>
          <w:sz w:val="24"/>
          <w:szCs w:val="24"/>
        </w:rPr>
        <w:t>ile ilgili</w:t>
      </w:r>
      <w:r w:rsidR="00A12177">
        <w:rPr>
          <w:sz w:val="24"/>
          <w:szCs w:val="24"/>
        </w:rPr>
        <w:t xml:space="preserve"> benzer </w:t>
      </w:r>
      <w:r w:rsidR="009D3EFC">
        <w:rPr>
          <w:sz w:val="24"/>
          <w:szCs w:val="24"/>
        </w:rPr>
        <w:t>sonuçlar bildirilmiştir</w:t>
      </w:r>
      <w:r w:rsidR="00A12177">
        <w:rPr>
          <w:sz w:val="24"/>
          <w:szCs w:val="24"/>
        </w:rPr>
        <w:t>.</w:t>
      </w:r>
      <w:r w:rsidR="00E97803">
        <w:rPr>
          <w:sz w:val="24"/>
          <w:szCs w:val="24"/>
        </w:rPr>
        <w:t xml:space="preserve"> </w:t>
      </w:r>
      <w:r w:rsidR="00221167" w:rsidRPr="009D3EFC">
        <w:rPr>
          <w:color w:val="auto"/>
          <w:sz w:val="24"/>
          <w:szCs w:val="24"/>
        </w:rPr>
        <w:t xml:space="preserve">Bu sonuçlar, doğum sekseği uygulamasının </w:t>
      </w:r>
      <w:r w:rsidR="009D3EFC" w:rsidRPr="009D3EFC">
        <w:rPr>
          <w:color w:val="auto"/>
          <w:sz w:val="24"/>
          <w:szCs w:val="24"/>
        </w:rPr>
        <w:t xml:space="preserve">doğum süresini azalttığını </w:t>
      </w:r>
      <w:r w:rsidR="00221167" w:rsidRPr="009D3EFC">
        <w:rPr>
          <w:color w:val="auto"/>
          <w:sz w:val="24"/>
          <w:szCs w:val="24"/>
        </w:rPr>
        <w:t>göstermesi bakımından önemlidir.</w:t>
      </w:r>
    </w:p>
    <w:p w14:paraId="2788688B" w14:textId="1217A65E" w:rsidR="009E7184" w:rsidRPr="004924D8" w:rsidRDefault="009E7184" w:rsidP="004924D8">
      <w:pPr>
        <w:spacing w:before="100" w:beforeAutospacing="1" w:after="100" w:afterAutospacing="1" w:line="360" w:lineRule="auto"/>
        <w:ind w:firstLine="567"/>
        <w:rPr>
          <w:rFonts w:eastAsia="Times New Roman"/>
          <w:color w:val="FF0000"/>
          <w:sz w:val="24"/>
          <w:szCs w:val="24"/>
          <w:lang w:eastAsia="tr-TR"/>
        </w:rPr>
      </w:pPr>
      <w:r w:rsidRPr="009E7184">
        <w:rPr>
          <w:rFonts w:eastAsia="Times New Roman"/>
          <w:color w:val="auto"/>
          <w:sz w:val="24"/>
          <w:szCs w:val="24"/>
          <w:lang w:eastAsia="tr-TR"/>
        </w:rPr>
        <w:t>Bu çalışmada doğum sekseği uygulamasının kadınların doğum sırasında yaşadıkları ağrı şiddetini anlamlı düzeyde azalttığı ve bakım memnuniyeti</w:t>
      </w:r>
      <w:r w:rsidR="004924D8">
        <w:rPr>
          <w:rFonts w:eastAsia="Times New Roman"/>
          <w:color w:val="auto"/>
          <w:sz w:val="24"/>
          <w:szCs w:val="24"/>
          <w:lang w:eastAsia="tr-TR"/>
        </w:rPr>
        <w:t>ni</w:t>
      </w:r>
      <w:r w:rsidRPr="009E7184">
        <w:rPr>
          <w:rFonts w:eastAsia="Times New Roman"/>
          <w:color w:val="auto"/>
          <w:sz w:val="24"/>
          <w:szCs w:val="24"/>
          <w:lang w:eastAsia="tr-TR"/>
        </w:rPr>
        <w:t xml:space="preserve"> </w:t>
      </w:r>
      <w:r w:rsidR="004924D8">
        <w:rPr>
          <w:rFonts w:eastAsia="Times New Roman"/>
          <w:color w:val="auto"/>
          <w:sz w:val="24"/>
          <w:szCs w:val="24"/>
          <w:lang w:eastAsia="tr-TR"/>
        </w:rPr>
        <w:t xml:space="preserve">artırdığı </w:t>
      </w:r>
      <w:r w:rsidRPr="009E7184">
        <w:rPr>
          <w:rFonts w:eastAsia="Times New Roman"/>
          <w:color w:val="auto"/>
          <w:sz w:val="24"/>
          <w:szCs w:val="24"/>
          <w:lang w:eastAsia="tr-TR"/>
        </w:rPr>
        <w:t>belirlenmiştir</w:t>
      </w:r>
      <w:r w:rsidRPr="004924D8">
        <w:rPr>
          <w:rFonts w:eastAsia="Times New Roman"/>
          <w:color w:val="auto"/>
          <w:sz w:val="24"/>
          <w:szCs w:val="24"/>
          <w:lang w:eastAsia="tr-TR"/>
        </w:rPr>
        <w:t>.</w:t>
      </w:r>
      <w:r w:rsidRPr="004924D8">
        <w:rPr>
          <w:rFonts w:eastAsia="Times New Roman"/>
          <w:color w:val="FF0000"/>
          <w:sz w:val="24"/>
          <w:szCs w:val="24"/>
          <w:lang w:eastAsia="tr-TR"/>
        </w:rPr>
        <w:t xml:space="preserve"> </w:t>
      </w:r>
      <w:r w:rsidR="004924D8" w:rsidRPr="009E7184">
        <w:rPr>
          <w:rFonts w:eastAsia="Times New Roman"/>
          <w:color w:val="auto"/>
          <w:sz w:val="24"/>
          <w:szCs w:val="24"/>
          <w:lang w:eastAsia="tr-TR"/>
        </w:rPr>
        <w:t>Askari ve</w:t>
      </w:r>
      <w:r w:rsidR="00194504">
        <w:rPr>
          <w:rFonts w:eastAsia="Times New Roman"/>
          <w:color w:val="auto"/>
          <w:sz w:val="24"/>
          <w:szCs w:val="24"/>
          <w:lang w:eastAsia="tr-TR"/>
        </w:rPr>
        <w:t xml:space="preserve"> diğerleri</w:t>
      </w:r>
      <w:r w:rsidR="004924D8" w:rsidRPr="009E7184">
        <w:rPr>
          <w:rFonts w:eastAsia="Times New Roman"/>
          <w:color w:val="auto"/>
          <w:sz w:val="24"/>
          <w:szCs w:val="24"/>
          <w:lang w:eastAsia="tr-TR"/>
        </w:rPr>
        <w:t xml:space="preserve"> </w:t>
      </w:r>
      <w:r w:rsidR="004924D8">
        <w:rPr>
          <w:rFonts w:eastAsia="Times New Roman"/>
          <w:color w:val="auto"/>
          <w:sz w:val="24"/>
          <w:szCs w:val="24"/>
          <w:lang w:eastAsia="tr-TR"/>
        </w:rPr>
        <w:t xml:space="preserve">(2025) </w:t>
      </w:r>
      <w:r w:rsidR="004924D8" w:rsidRPr="009E7184">
        <w:rPr>
          <w:rFonts w:eastAsia="Times New Roman"/>
          <w:color w:val="auto"/>
          <w:sz w:val="24"/>
          <w:szCs w:val="24"/>
          <w:lang w:eastAsia="tr-TR"/>
        </w:rPr>
        <w:t>tarafından gerçekleştirilen</w:t>
      </w:r>
      <w:r w:rsidR="004924D8">
        <w:rPr>
          <w:rFonts w:eastAsia="Times New Roman"/>
          <w:color w:val="auto"/>
          <w:sz w:val="24"/>
          <w:szCs w:val="24"/>
          <w:lang w:eastAsia="tr-TR"/>
        </w:rPr>
        <w:t xml:space="preserve"> çalışma</w:t>
      </w:r>
      <w:r w:rsidR="004924D8" w:rsidRPr="009E7184">
        <w:rPr>
          <w:rFonts w:eastAsia="Times New Roman"/>
          <w:color w:val="auto"/>
          <w:sz w:val="24"/>
          <w:szCs w:val="24"/>
          <w:lang w:eastAsia="tr-TR"/>
        </w:rPr>
        <w:t>da</w:t>
      </w:r>
      <w:r w:rsidR="004924D8">
        <w:rPr>
          <w:rFonts w:eastAsia="Times New Roman"/>
          <w:color w:val="auto"/>
          <w:sz w:val="24"/>
          <w:szCs w:val="24"/>
          <w:lang w:eastAsia="tr-TR"/>
        </w:rPr>
        <w:t xml:space="preserve"> da benzer şekilde, </w:t>
      </w:r>
      <w:r w:rsidR="004924D8" w:rsidRPr="009E7184">
        <w:rPr>
          <w:rFonts w:eastAsia="Times New Roman"/>
          <w:color w:val="auto"/>
          <w:sz w:val="24"/>
          <w:szCs w:val="24"/>
          <w:lang w:eastAsia="tr-TR"/>
        </w:rPr>
        <w:t>müdahale grubundaki kadınların doğum ağrısı skorlarının kontrol grubuna göre istatistiksel olarak anlamlı düzeyde daha düşük olduğu bildirilmiştir</w:t>
      </w:r>
      <w:r w:rsidR="004924D8" w:rsidRPr="004924D8">
        <w:rPr>
          <w:rFonts w:eastAsia="Times New Roman"/>
          <w:color w:val="auto"/>
          <w:sz w:val="24"/>
          <w:szCs w:val="24"/>
          <w:lang w:eastAsia="tr-TR"/>
        </w:rPr>
        <w:t>. Yine</w:t>
      </w:r>
      <w:r w:rsidR="004924D8">
        <w:rPr>
          <w:rFonts w:eastAsia="Times New Roman"/>
          <w:color w:val="auto"/>
          <w:sz w:val="24"/>
          <w:szCs w:val="24"/>
          <w:lang w:eastAsia="tr-TR"/>
        </w:rPr>
        <w:t xml:space="preserve"> </w:t>
      </w:r>
      <w:r w:rsidR="004924D8" w:rsidRPr="00E65D50">
        <w:rPr>
          <w:rFonts w:eastAsia="Times New Roman"/>
          <w:color w:val="auto"/>
          <w:sz w:val="24"/>
          <w:szCs w:val="24"/>
          <w:lang w:eastAsia="tr-TR"/>
        </w:rPr>
        <w:t>non-farmakolojik yöntemlerin doğum ağrısına ve doğum memnuniyetine</w:t>
      </w:r>
      <w:r w:rsidR="004924D8">
        <w:rPr>
          <w:rFonts w:eastAsia="Times New Roman"/>
          <w:color w:val="auto"/>
          <w:sz w:val="24"/>
          <w:szCs w:val="24"/>
          <w:lang w:eastAsia="tr-TR"/>
        </w:rPr>
        <w:t xml:space="preserve"> </w:t>
      </w:r>
      <w:r w:rsidR="004924D8" w:rsidRPr="00E65D50">
        <w:rPr>
          <w:rFonts w:eastAsia="Times New Roman"/>
          <w:color w:val="auto"/>
          <w:sz w:val="24"/>
          <w:szCs w:val="24"/>
          <w:lang w:eastAsia="tr-TR"/>
        </w:rPr>
        <w:t>etkisi</w:t>
      </w:r>
      <w:r w:rsidR="004924D8">
        <w:rPr>
          <w:rFonts w:eastAsia="Times New Roman"/>
          <w:color w:val="auto"/>
          <w:sz w:val="24"/>
          <w:szCs w:val="24"/>
          <w:lang w:eastAsia="tr-TR"/>
        </w:rPr>
        <w:t>nin incelendiği bir</w:t>
      </w:r>
      <w:r w:rsidR="004924D8" w:rsidRPr="00E65D50">
        <w:rPr>
          <w:rFonts w:eastAsia="Times New Roman"/>
          <w:color w:val="auto"/>
          <w:sz w:val="24"/>
          <w:szCs w:val="24"/>
          <w:lang w:eastAsia="tr-TR"/>
        </w:rPr>
        <w:t xml:space="preserve"> sistematik derleme</w:t>
      </w:r>
      <w:r w:rsidR="004924D8">
        <w:rPr>
          <w:rFonts w:eastAsia="Times New Roman"/>
          <w:color w:val="auto"/>
          <w:sz w:val="24"/>
          <w:szCs w:val="24"/>
          <w:lang w:eastAsia="tr-TR"/>
        </w:rPr>
        <w:t xml:space="preserve"> çalışmasında da uygulanan n</w:t>
      </w:r>
      <w:r w:rsidR="004924D8" w:rsidRPr="00E65D50">
        <w:rPr>
          <w:rFonts w:eastAsia="Times New Roman"/>
          <w:color w:val="auto"/>
          <w:sz w:val="24"/>
          <w:szCs w:val="24"/>
          <w:lang w:eastAsia="tr-TR"/>
        </w:rPr>
        <w:t xml:space="preserve">on-farmakolojik yöntemlerin doğum ağrısını azaltılmada ve doğum memnuniyeti arttırmada etkili olduğu </w:t>
      </w:r>
      <w:r w:rsidR="004924D8">
        <w:rPr>
          <w:rFonts w:eastAsia="Times New Roman"/>
          <w:color w:val="auto"/>
          <w:sz w:val="24"/>
          <w:szCs w:val="24"/>
          <w:lang w:eastAsia="tr-TR"/>
        </w:rPr>
        <w:t>rapor edilmiştir (Bilgin ve Ceylan, 2023)</w:t>
      </w:r>
      <w:r w:rsidR="004924D8" w:rsidRPr="00E65D50">
        <w:rPr>
          <w:rFonts w:eastAsia="Times New Roman"/>
          <w:color w:val="auto"/>
          <w:sz w:val="24"/>
          <w:szCs w:val="24"/>
          <w:lang w:eastAsia="tr-TR"/>
        </w:rPr>
        <w:t>.</w:t>
      </w:r>
      <w:r w:rsidR="004924D8">
        <w:rPr>
          <w:rFonts w:eastAsia="Times New Roman"/>
          <w:color w:val="FF0000"/>
          <w:sz w:val="24"/>
          <w:szCs w:val="24"/>
          <w:lang w:eastAsia="tr-TR"/>
        </w:rPr>
        <w:t xml:space="preserve"> </w:t>
      </w:r>
      <w:r w:rsidR="004924D8" w:rsidRPr="004924D8">
        <w:rPr>
          <w:rFonts w:eastAsia="Times New Roman"/>
          <w:color w:val="auto"/>
          <w:sz w:val="24"/>
          <w:szCs w:val="24"/>
          <w:lang w:eastAsia="tr-TR"/>
        </w:rPr>
        <w:t xml:space="preserve">Bu sonuçlar, </w:t>
      </w:r>
      <w:r w:rsidR="004924D8">
        <w:rPr>
          <w:rFonts w:eastAsia="Times New Roman"/>
          <w:color w:val="auto"/>
          <w:sz w:val="24"/>
          <w:szCs w:val="24"/>
          <w:lang w:eastAsia="tr-TR"/>
        </w:rPr>
        <w:t xml:space="preserve">birçok non-farmakolojik yöntemi kapsayan </w:t>
      </w:r>
      <w:r w:rsidR="004924D8" w:rsidRPr="004924D8">
        <w:rPr>
          <w:rFonts w:eastAsia="Times New Roman"/>
          <w:color w:val="auto"/>
          <w:sz w:val="24"/>
          <w:szCs w:val="24"/>
          <w:lang w:eastAsia="tr-TR"/>
        </w:rPr>
        <w:t>doğum sekseği uygulamasının doğum ağrısının yönetiminde ve kadınların doğum deneyimine ilişkin memnuniyetinin artırılmasında etkili bir non-farmakolojik yöntem olduğunu göstermesi bakımından önemlidir.</w:t>
      </w:r>
    </w:p>
    <w:p w14:paraId="2BF04A6A" w14:textId="77777777" w:rsidR="00894640" w:rsidRDefault="00894640" w:rsidP="00F7573C">
      <w:pPr>
        <w:spacing w:before="100" w:beforeAutospacing="1" w:after="100" w:afterAutospacing="1" w:line="360" w:lineRule="auto"/>
        <w:rPr>
          <w:rFonts w:eastAsia="Times New Roman"/>
          <w:color w:val="auto"/>
          <w:sz w:val="24"/>
          <w:szCs w:val="24"/>
          <w:lang w:eastAsia="tr-TR"/>
        </w:rPr>
      </w:pPr>
    </w:p>
    <w:p w14:paraId="54377415" w14:textId="77777777" w:rsidR="00894640" w:rsidRDefault="00894640" w:rsidP="00F7573C">
      <w:pPr>
        <w:spacing w:before="100" w:beforeAutospacing="1" w:after="100" w:afterAutospacing="1" w:line="360" w:lineRule="auto"/>
        <w:rPr>
          <w:rFonts w:eastAsia="Times New Roman"/>
          <w:color w:val="auto"/>
          <w:sz w:val="24"/>
          <w:szCs w:val="24"/>
          <w:lang w:eastAsia="tr-TR"/>
        </w:rPr>
      </w:pPr>
    </w:p>
    <w:p w14:paraId="6C2D21CE" w14:textId="77777777" w:rsidR="00894640" w:rsidRDefault="00894640" w:rsidP="00F7573C">
      <w:pPr>
        <w:spacing w:before="100" w:beforeAutospacing="1" w:after="100" w:afterAutospacing="1" w:line="360" w:lineRule="auto"/>
        <w:rPr>
          <w:rFonts w:eastAsia="Times New Roman"/>
          <w:color w:val="auto"/>
          <w:sz w:val="24"/>
          <w:szCs w:val="24"/>
          <w:lang w:eastAsia="tr-TR"/>
        </w:rPr>
      </w:pPr>
    </w:p>
    <w:p w14:paraId="2E148062" w14:textId="77777777" w:rsidR="00894640" w:rsidRPr="00F7573C" w:rsidRDefault="00894640" w:rsidP="00F7573C">
      <w:pPr>
        <w:spacing w:before="100" w:beforeAutospacing="1" w:after="100" w:afterAutospacing="1" w:line="360" w:lineRule="auto"/>
        <w:rPr>
          <w:rFonts w:eastAsia="Times New Roman"/>
          <w:color w:val="auto"/>
          <w:sz w:val="24"/>
          <w:szCs w:val="24"/>
          <w:lang w:eastAsia="tr-TR"/>
        </w:rPr>
      </w:pPr>
    </w:p>
    <w:p w14:paraId="236E15B9" w14:textId="17EA231B" w:rsidR="00F7573C" w:rsidRDefault="00F7573C" w:rsidP="00F7573C">
      <w:pPr>
        <w:pStyle w:val="Stil2"/>
      </w:pPr>
      <w:bookmarkStart w:id="80" w:name="_Toc221305152"/>
      <w:r>
        <w:lastRenderedPageBreak/>
        <w:t>5.1. Çalışmanın Sınırlılıkları</w:t>
      </w:r>
      <w:bookmarkEnd w:id="80"/>
    </w:p>
    <w:p w14:paraId="5A51B142" w14:textId="0BB68AF2" w:rsidR="00F7573C" w:rsidRDefault="00F7573C" w:rsidP="006B3BF4">
      <w:pPr>
        <w:spacing w:after="120" w:line="360" w:lineRule="auto"/>
        <w:ind w:firstLine="567"/>
        <w:rPr>
          <w:rFonts w:eastAsia="Times New Roman"/>
          <w:color w:val="auto"/>
          <w:sz w:val="24"/>
          <w:szCs w:val="24"/>
          <w:lang w:eastAsia="tr-TR"/>
        </w:rPr>
      </w:pPr>
      <w:r w:rsidRPr="00A77523">
        <w:rPr>
          <w:rFonts w:eastAsia="Times New Roman"/>
          <w:color w:val="auto"/>
          <w:sz w:val="24"/>
          <w:szCs w:val="24"/>
          <w:lang w:eastAsia="tr-TR"/>
        </w:rPr>
        <w:t xml:space="preserve">Bu çalışmanın bazı sınırlılıkları bulunmaktadır. Öncelikle, </w:t>
      </w:r>
      <w:r w:rsidR="00A77523" w:rsidRPr="00A77523">
        <w:rPr>
          <w:rFonts w:eastAsia="Times New Roman"/>
          <w:color w:val="auto"/>
          <w:sz w:val="24"/>
          <w:szCs w:val="24"/>
          <w:lang w:eastAsia="tr-TR"/>
        </w:rPr>
        <w:t xml:space="preserve">doğum sekseği </w:t>
      </w:r>
      <w:r w:rsidRPr="00A77523">
        <w:rPr>
          <w:rFonts w:eastAsia="Times New Roman"/>
          <w:color w:val="auto"/>
          <w:sz w:val="24"/>
          <w:szCs w:val="24"/>
          <w:lang w:eastAsia="tr-TR"/>
        </w:rPr>
        <w:t xml:space="preserve">uygulamasındaki adımlara ilişkin literatürde sınırlı sayıda çalışma bulunması, elde edilen bulguların benzer araştırmalarla kapsamlı biçimde karşılaştırılmasını güçleştirmiştir. Bu durum, çalışmanın sonuçlarının yorumlanmasında literatüre dayalı tartışma alanını </w:t>
      </w:r>
      <w:r w:rsidR="00A77523" w:rsidRPr="00A77523">
        <w:rPr>
          <w:rFonts w:eastAsia="Times New Roman"/>
          <w:color w:val="auto"/>
          <w:sz w:val="24"/>
          <w:szCs w:val="24"/>
          <w:lang w:eastAsia="tr-TR"/>
        </w:rPr>
        <w:t xml:space="preserve">ve dış geçerliğini </w:t>
      </w:r>
      <w:r w:rsidRPr="00A77523">
        <w:rPr>
          <w:rFonts w:eastAsia="Times New Roman"/>
          <w:color w:val="auto"/>
          <w:sz w:val="24"/>
          <w:szCs w:val="24"/>
          <w:lang w:eastAsia="tr-TR"/>
        </w:rPr>
        <w:t>kısmen sınırlandırmıştır.</w:t>
      </w:r>
      <w:r w:rsidR="00A77523" w:rsidRPr="00A77523">
        <w:rPr>
          <w:rFonts w:eastAsia="Times New Roman"/>
          <w:color w:val="auto"/>
          <w:sz w:val="24"/>
          <w:szCs w:val="24"/>
          <w:lang w:eastAsia="tr-TR"/>
        </w:rPr>
        <w:t xml:space="preserve"> </w:t>
      </w:r>
      <w:r w:rsidR="00A77523">
        <w:rPr>
          <w:rFonts w:eastAsia="Times New Roman"/>
          <w:color w:val="auto"/>
          <w:sz w:val="24"/>
          <w:szCs w:val="24"/>
          <w:lang w:eastAsia="tr-TR"/>
        </w:rPr>
        <w:t>İkincisi, a</w:t>
      </w:r>
      <w:r w:rsidRPr="00A77523">
        <w:rPr>
          <w:rFonts w:eastAsia="Times New Roman"/>
          <w:color w:val="auto"/>
          <w:sz w:val="24"/>
          <w:szCs w:val="24"/>
          <w:lang w:eastAsia="tr-TR"/>
        </w:rPr>
        <w:t xml:space="preserve">raştırmanın yürütüldüğü kurumun fiziki koşulları, doğum sürecinde uygulanabilecek </w:t>
      </w:r>
      <w:r w:rsidR="00A77523" w:rsidRPr="00A77523">
        <w:rPr>
          <w:rFonts w:eastAsia="Times New Roman"/>
          <w:color w:val="auto"/>
          <w:sz w:val="24"/>
          <w:szCs w:val="24"/>
          <w:lang w:eastAsia="tr-TR"/>
        </w:rPr>
        <w:t xml:space="preserve">hidroterapi </w:t>
      </w:r>
      <w:r w:rsidRPr="00A77523">
        <w:rPr>
          <w:rFonts w:eastAsia="Times New Roman"/>
          <w:color w:val="auto"/>
          <w:sz w:val="24"/>
          <w:szCs w:val="24"/>
          <w:lang w:eastAsia="tr-TR"/>
        </w:rPr>
        <w:t>bazı destekleyici yöntemlerin kullanımını sınırlamıştır. Özellikle hidroterapinin primipar gebelerde uygulanamaması, odalarda duşların kullanılmasına neden olmuştur. Bu durum bazı gebelerin isteksiz olmasına neden olmuştur.</w:t>
      </w:r>
      <w:r w:rsidR="00A77523" w:rsidRPr="00A77523">
        <w:rPr>
          <w:rFonts w:eastAsia="Times New Roman"/>
          <w:color w:val="auto"/>
          <w:sz w:val="24"/>
          <w:szCs w:val="24"/>
          <w:lang w:eastAsia="tr-TR"/>
        </w:rPr>
        <w:t xml:space="preserve"> Bu nedenle </w:t>
      </w:r>
      <w:r w:rsidRPr="00A77523">
        <w:rPr>
          <w:rFonts w:eastAsia="Times New Roman"/>
          <w:color w:val="auto"/>
          <w:sz w:val="24"/>
          <w:szCs w:val="24"/>
          <w:lang w:eastAsia="tr-TR"/>
        </w:rPr>
        <w:t xml:space="preserve">doğum ortamına ilişkin yapısal ve organizasyonel sınırlılıklar, uygulamaların standardizasyonunu ve </w:t>
      </w:r>
      <w:r w:rsidR="00A77523" w:rsidRPr="00A77523">
        <w:rPr>
          <w:rFonts w:eastAsia="Times New Roman"/>
          <w:color w:val="auto"/>
          <w:sz w:val="24"/>
          <w:szCs w:val="24"/>
          <w:lang w:eastAsia="tr-TR"/>
        </w:rPr>
        <w:t xml:space="preserve">elde edilen sonuçları </w:t>
      </w:r>
      <w:r w:rsidRPr="00A77523">
        <w:rPr>
          <w:rFonts w:eastAsia="Times New Roman"/>
          <w:color w:val="auto"/>
          <w:sz w:val="24"/>
          <w:szCs w:val="24"/>
          <w:lang w:eastAsia="tr-TR"/>
        </w:rPr>
        <w:t>etkilemiş olabilir.</w:t>
      </w:r>
    </w:p>
    <w:p w14:paraId="533B8DC5"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4A4CDEBC"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0CDCC9C8"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39671F12"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4FDCC3CD"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1531C6C8"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45235898"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48B8D68C"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6EC664DC"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6E518035" w14:textId="77777777" w:rsidR="0081336D" w:rsidRDefault="0081336D" w:rsidP="003C4F6D">
      <w:pPr>
        <w:spacing w:before="100" w:beforeAutospacing="1" w:after="100" w:afterAutospacing="1" w:line="360" w:lineRule="auto"/>
        <w:ind w:firstLine="708"/>
        <w:rPr>
          <w:rFonts w:eastAsia="Times New Roman"/>
          <w:color w:val="auto"/>
          <w:sz w:val="24"/>
          <w:szCs w:val="24"/>
          <w:lang w:eastAsia="tr-TR"/>
        </w:rPr>
      </w:pPr>
    </w:p>
    <w:p w14:paraId="573A3D3D" w14:textId="77777777" w:rsidR="0081336D" w:rsidRPr="00A77523" w:rsidRDefault="0081336D" w:rsidP="003C4F6D">
      <w:pPr>
        <w:spacing w:before="100" w:beforeAutospacing="1" w:after="100" w:afterAutospacing="1" w:line="360" w:lineRule="auto"/>
        <w:ind w:firstLine="708"/>
        <w:rPr>
          <w:rFonts w:eastAsia="Times New Roman"/>
          <w:color w:val="auto"/>
          <w:sz w:val="24"/>
          <w:szCs w:val="24"/>
          <w:lang w:eastAsia="tr-TR"/>
        </w:rPr>
      </w:pPr>
    </w:p>
    <w:p w14:paraId="450A37C8" w14:textId="03B63C7F" w:rsidR="00DB507D" w:rsidRDefault="00052C63" w:rsidP="006B3BF4">
      <w:pPr>
        <w:pStyle w:val="Stil1"/>
      </w:pPr>
      <w:bookmarkStart w:id="81" w:name="_Toc221305153"/>
      <w:r>
        <w:lastRenderedPageBreak/>
        <w:t xml:space="preserve">6. </w:t>
      </w:r>
      <w:r w:rsidR="00DB507D" w:rsidRPr="00ED1FDF">
        <w:t>SONUÇ VE ÖNERİLER</w:t>
      </w:r>
      <w:bookmarkEnd w:id="81"/>
    </w:p>
    <w:p w14:paraId="49362399" w14:textId="77777777" w:rsidR="00616668" w:rsidRDefault="00616668" w:rsidP="006B3BF4">
      <w:pPr>
        <w:pStyle w:val="Stil1"/>
      </w:pPr>
    </w:p>
    <w:p w14:paraId="61FEBC8A" w14:textId="77777777" w:rsidR="00616668" w:rsidRPr="00ED1FDF" w:rsidRDefault="00616668" w:rsidP="006B3BF4">
      <w:pPr>
        <w:pStyle w:val="Stil1"/>
      </w:pPr>
    </w:p>
    <w:p w14:paraId="0852DCE2" w14:textId="77777777" w:rsidR="000509A8" w:rsidRDefault="009D3C07" w:rsidP="006B3BF4">
      <w:pPr>
        <w:pStyle w:val="Stil2"/>
      </w:pPr>
      <w:bookmarkStart w:id="82" w:name="_Toc221305154"/>
      <w:r>
        <w:t>6.1. Sonuçlar</w:t>
      </w:r>
      <w:bookmarkEnd w:id="82"/>
    </w:p>
    <w:p w14:paraId="1C637F5B" w14:textId="0E6A8E18" w:rsidR="00DB507D" w:rsidRPr="000509A8" w:rsidRDefault="009D3C07" w:rsidP="006B3BF4">
      <w:pPr>
        <w:spacing w:after="120" w:line="360" w:lineRule="auto"/>
        <w:ind w:firstLine="567"/>
        <w:rPr>
          <w:b/>
          <w:bCs/>
          <w:sz w:val="24"/>
          <w:szCs w:val="24"/>
        </w:rPr>
      </w:pPr>
      <w:r>
        <w:rPr>
          <w:sz w:val="24"/>
          <w:szCs w:val="24"/>
        </w:rPr>
        <w:t>D</w:t>
      </w:r>
      <w:r w:rsidRPr="001F5E90">
        <w:rPr>
          <w:sz w:val="24"/>
          <w:szCs w:val="24"/>
        </w:rPr>
        <w:t>oğum sekseği uygulamasının doğum süreci</w:t>
      </w:r>
      <w:r>
        <w:rPr>
          <w:sz w:val="24"/>
          <w:szCs w:val="24"/>
        </w:rPr>
        <w:t>,</w:t>
      </w:r>
      <w:r w:rsidRPr="001F5E90">
        <w:rPr>
          <w:sz w:val="24"/>
          <w:szCs w:val="24"/>
        </w:rPr>
        <w:t xml:space="preserve"> doğum müdahaleleri, doğum ağrısı ve memnuniyeti</w:t>
      </w:r>
      <w:r>
        <w:rPr>
          <w:sz w:val="24"/>
          <w:szCs w:val="24"/>
        </w:rPr>
        <w:t xml:space="preserve"> </w:t>
      </w:r>
      <w:r w:rsidR="005F2E5E">
        <w:rPr>
          <w:sz w:val="24"/>
          <w:szCs w:val="24"/>
        </w:rPr>
        <w:t xml:space="preserve">üzerine etkilerini </w:t>
      </w:r>
      <w:r>
        <w:rPr>
          <w:sz w:val="24"/>
          <w:szCs w:val="24"/>
        </w:rPr>
        <w:t xml:space="preserve">belirlemek amacıyla randomize kontrollü deneysel olarak yapılan </w:t>
      </w:r>
      <w:r w:rsidR="00F83F79">
        <w:rPr>
          <w:sz w:val="24"/>
          <w:szCs w:val="24"/>
        </w:rPr>
        <w:t xml:space="preserve">bu </w:t>
      </w:r>
      <w:r>
        <w:rPr>
          <w:sz w:val="24"/>
          <w:szCs w:val="24"/>
        </w:rPr>
        <w:t>araştırmada</w:t>
      </w:r>
      <w:r w:rsidR="00F83F79">
        <w:rPr>
          <w:sz w:val="24"/>
          <w:szCs w:val="24"/>
        </w:rPr>
        <w:t>n</w:t>
      </w:r>
      <w:r>
        <w:rPr>
          <w:sz w:val="24"/>
          <w:szCs w:val="24"/>
        </w:rPr>
        <w:t xml:space="preserve"> elde edilen sonuçlar şunlardır;</w:t>
      </w:r>
    </w:p>
    <w:p w14:paraId="30198932" w14:textId="5F6850D3" w:rsidR="009D3C07" w:rsidRDefault="009D3C07" w:rsidP="00A94F0A">
      <w:pPr>
        <w:pStyle w:val="ListeParagraf"/>
        <w:numPr>
          <w:ilvl w:val="0"/>
          <w:numId w:val="44"/>
        </w:numPr>
        <w:spacing w:line="360" w:lineRule="auto"/>
        <w:rPr>
          <w:rFonts w:ascii="Times New Roman" w:hAnsi="Times New Roman"/>
        </w:rPr>
      </w:pPr>
      <w:r>
        <w:rPr>
          <w:rFonts w:ascii="Times New Roman" w:hAnsi="Times New Roman"/>
        </w:rPr>
        <w:t>M</w:t>
      </w:r>
      <w:r w:rsidRPr="009D3C07">
        <w:rPr>
          <w:rFonts w:ascii="Times New Roman" w:hAnsi="Times New Roman"/>
        </w:rPr>
        <w:t>üdahale ve kontrol grupların</w:t>
      </w:r>
      <w:r>
        <w:rPr>
          <w:rFonts w:ascii="Times New Roman" w:hAnsi="Times New Roman"/>
        </w:rPr>
        <w:t>da</w:t>
      </w:r>
      <w:r w:rsidR="00F83F79">
        <w:rPr>
          <w:rFonts w:ascii="Times New Roman" w:hAnsi="Times New Roman"/>
        </w:rPr>
        <w:t>ki</w:t>
      </w:r>
      <w:r w:rsidRPr="009D3C07">
        <w:rPr>
          <w:rFonts w:ascii="Times New Roman" w:hAnsi="Times New Roman"/>
        </w:rPr>
        <w:t xml:space="preserve"> kadınların yaş, eğitim durumu, eşin eğitim durumu, sosyal güvence</w:t>
      </w:r>
      <w:r w:rsidR="009A79D1">
        <w:rPr>
          <w:rFonts w:ascii="Times New Roman" w:hAnsi="Times New Roman"/>
        </w:rPr>
        <w:t>,</w:t>
      </w:r>
      <w:r w:rsidRPr="009D3C07">
        <w:rPr>
          <w:rFonts w:ascii="Times New Roman" w:hAnsi="Times New Roman"/>
        </w:rPr>
        <w:t xml:space="preserve"> medeni durum, çalışma durumu, eşin çalışma durumu</w:t>
      </w:r>
      <w:r w:rsidR="009A79D1">
        <w:rPr>
          <w:rFonts w:ascii="Times New Roman" w:hAnsi="Times New Roman"/>
        </w:rPr>
        <w:t>,</w:t>
      </w:r>
      <w:r w:rsidRPr="009D3C07">
        <w:rPr>
          <w:rFonts w:ascii="Times New Roman" w:hAnsi="Times New Roman"/>
        </w:rPr>
        <w:t xml:space="preserve"> gelir durumu, ikamet durumu</w:t>
      </w:r>
      <w:r w:rsidRPr="009D3C07">
        <w:rPr>
          <w:rFonts w:ascii="Times New Roman" w:hAnsi="Times New Roman"/>
          <w:color w:val="FF0000"/>
        </w:rPr>
        <w:t xml:space="preserve"> </w:t>
      </w:r>
      <w:r w:rsidRPr="009D3C07">
        <w:rPr>
          <w:rFonts w:ascii="Times New Roman" w:hAnsi="Times New Roman"/>
        </w:rPr>
        <w:t xml:space="preserve">bakımlarından </w:t>
      </w:r>
      <w:r>
        <w:rPr>
          <w:rFonts w:ascii="Times New Roman" w:hAnsi="Times New Roman"/>
        </w:rPr>
        <w:t>homejen özellik gösterdiği,</w:t>
      </w:r>
    </w:p>
    <w:p w14:paraId="5EB11369" w14:textId="77777777" w:rsidR="009D3C07" w:rsidRDefault="00B27055" w:rsidP="00A94F0A">
      <w:pPr>
        <w:pStyle w:val="ListeParagraf"/>
        <w:numPr>
          <w:ilvl w:val="0"/>
          <w:numId w:val="44"/>
        </w:numPr>
        <w:spacing w:line="360" w:lineRule="auto"/>
        <w:rPr>
          <w:rFonts w:ascii="Times New Roman" w:hAnsi="Times New Roman"/>
        </w:rPr>
      </w:pPr>
      <w:r>
        <w:rPr>
          <w:rFonts w:ascii="Times New Roman" w:hAnsi="Times New Roman"/>
        </w:rPr>
        <w:t>M</w:t>
      </w:r>
      <w:r w:rsidRPr="009D3C07">
        <w:rPr>
          <w:rFonts w:ascii="Times New Roman" w:hAnsi="Times New Roman"/>
        </w:rPr>
        <w:t>üdahale ve kontrol grupların</w:t>
      </w:r>
      <w:r>
        <w:rPr>
          <w:rFonts w:ascii="Times New Roman" w:hAnsi="Times New Roman"/>
        </w:rPr>
        <w:t>da</w:t>
      </w:r>
      <w:r w:rsidRPr="009D3C07">
        <w:rPr>
          <w:rFonts w:ascii="Times New Roman" w:hAnsi="Times New Roman"/>
        </w:rPr>
        <w:t xml:space="preserve"> kadınların </w:t>
      </w:r>
      <w:r w:rsidR="009D3C07" w:rsidRPr="009D3C07">
        <w:rPr>
          <w:rFonts w:ascii="Times New Roman" w:hAnsi="Times New Roman"/>
        </w:rPr>
        <w:t>gebelik haftası, gebelik sayısı, düşük gebelik durumu, küretaj durumu, gebeliğin planlı ve istenmesi durumları bakımından benzer olduğ</w:t>
      </w:r>
      <w:r w:rsidR="009D3C07">
        <w:rPr>
          <w:rFonts w:ascii="Times New Roman" w:hAnsi="Times New Roman"/>
        </w:rPr>
        <w:t>u,</w:t>
      </w:r>
    </w:p>
    <w:p w14:paraId="76D81DA7" w14:textId="73444D72" w:rsidR="00B27055" w:rsidRDefault="00B27055" w:rsidP="00A94F0A">
      <w:pPr>
        <w:pStyle w:val="ListeParagraf"/>
        <w:numPr>
          <w:ilvl w:val="0"/>
          <w:numId w:val="44"/>
        </w:numPr>
        <w:spacing w:line="360" w:lineRule="auto"/>
        <w:rPr>
          <w:rFonts w:ascii="Times New Roman" w:hAnsi="Times New Roman"/>
        </w:rPr>
      </w:pPr>
      <w:r w:rsidRPr="00B27055">
        <w:rPr>
          <w:rFonts w:ascii="Times New Roman" w:hAnsi="Times New Roman"/>
        </w:rPr>
        <w:t>Kontrol grubunda</w:t>
      </w:r>
      <w:r w:rsidR="00096EA4">
        <w:rPr>
          <w:rFonts w:ascii="Times New Roman" w:hAnsi="Times New Roman"/>
        </w:rPr>
        <w:t>ki kadınlarda</w:t>
      </w:r>
      <w:r w:rsidRPr="00B27055">
        <w:rPr>
          <w:rFonts w:ascii="Times New Roman" w:hAnsi="Times New Roman"/>
        </w:rPr>
        <w:t xml:space="preserve"> </w:t>
      </w:r>
      <w:r w:rsidR="00096EA4">
        <w:rPr>
          <w:rFonts w:ascii="Times New Roman" w:hAnsi="Times New Roman"/>
        </w:rPr>
        <w:t xml:space="preserve">doğum </w:t>
      </w:r>
      <w:r w:rsidRPr="00B27055">
        <w:rPr>
          <w:rFonts w:ascii="Times New Roman" w:hAnsi="Times New Roman"/>
        </w:rPr>
        <w:t>müdahale oranının</w:t>
      </w:r>
      <w:r w:rsidR="00E376C9">
        <w:rPr>
          <w:rFonts w:ascii="Times New Roman" w:hAnsi="Times New Roman"/>
        </w:rPr>
        <w:t>,</w:t>
      </w:r>
      <w:r w:rsidRPr="00B27055">
        <w:rPr>
          <w:rFonts w:ascii="Times New Roman" w:hAnsi="Times New Roman"/>
        </w:rPr>
        <w:t xml:space="preserve"> </w:t>
      </w:r>
      <w:r w:rsidR="00E376C9" w:rsidRPr="00B27055">
        <w:rPr>
          <w:rFonts w:ascii="Times New Roman" w:hAnsi="Times New Roman"/>
        </w:rPr>
        <w:t xml:space="preserve">özellikle fundal basınç uygulama </w:t>
      </w:r>
      <w:r w:rsidR="00E376C9">
        <w:rPr>
          <w:rFonts w:ascii="Times New Roman" w:hAnsi="Times New Roman"/>
        </w:rPr>
        <w:t xml:space="preserve">olmak üzere, </w:t>
      </w:r>
      <w:r w:rsidR="00096EA4">
        <w:rPr>
          <w:rFonts w:ascii="Times New Roman" w:hAnsi="Times New Roman"/>
        </w:rPr>
        <w:t xml:space="preserve">müdahale grubuna göre daha </w:t>
      </w:r>
      <w:r w:rsidR="00E376C9">
        <w:rPr>
          <w:rFonts w:ascii="Times New Roman" w:hAnsi="Times New Roman"/>
        </w:rPr>
        <w:t>fazla</w:t>
      </w:r>
      <w:r w:rsidR="00E376C9" w:rsidRPr="00B27055">
        <w:rPr>
          <w:rFonts w:ascii="Times New Roman" w:hAnsi="Times New Roman"/>
        </w:rPr>
        <w:t xml:space="preserve"> </w:t>
      </w:r>
      <w:r w:rsidRPr="00B27055">
        <w:rPr>
          <w:rFonts w:ascii="Times New Roman" w:hAnsi="Times New Roman"/>
        </w:rPr>
        <w:t>olduğu</w:t>
      </w:r>
      <w:r w:rsidR="005F2E5E">
        <w:rPr>
          <w:rFonts w:ascii="Times New Roman" w:hAnsi="Times New Roman"/>
        </w:rPr>
        <w:t>,</w:t>
      </w:r>
    </w:p>
    <w:p w14:paraId="19CCB449" w14:textId="2D48C946" w:rsidR="00B27055" w:rsidRPr="00784CF2" w:rsidRDefault="00B27055" w:rsidP="00A94F0A">
      <w:pPr>
        <w:pStyle w:val="ListeParagraf"/>
        <w:numPr>
          <w:ilvl w:val="0"/>
          <w:numId w:val="44"/>
        </w:numPr>
        <w:spacing w:line="360" w:lineRule="auto"/>
        <w:rPr>
          <w:rFonts w:ascii="Times New Roman" w:hAnsi="Times New Roman"/>
        </w:rPr>
      </w:pPr>
      <w:r>
        <w:rPr>
          <w:rFonts w:ascii="Times New Roman" w:hAnsi="Times New Roman"/>
        </w:rPr>
        <w:t>M</w:t>
      </w:r>
      <w:r w:rsidRPr="00B27055">
        <w:rPr>
          <w:rFonts w:ascii="Times New Roman" w:hAnsi="Times New Roman"/>
        </w:rPr>
        <w:t xml:space="preserve">üdahale </w:t>
      </w:r>
      <w:r w:rsidR="00096EA4">
        <w:rPr>
          <w:rFonts w:ascii="Times New Roman" w:hAnsi="Times New Roman"/>
        </w:rPr>
        <w:t xml:space="preserve">ve </w:t>
      </w:r>
      <w:r w:rsidRPr="00B27055">
        <w:rPr>
          <w:rFonts w:ascii="Times New Roman" w:hAnsi="Times New Roman"/>
        </w:rPr>
        <w:t xml:space="preserve">kontrol gruplarının acil sezaryan </w:t>
      </w:r>
      <w:r w:rsidR="00096EA4">
        <w:rPr>
          <w:rFonts w:ascii="Times New Roman" w:hAnsi="Times New Roman"/>
        </w:rPr>
        <w:t xml:space="preserve">doğum bakımından </w:t>
      </w:r>
      <w:r w:rsidRPr="00B27055">
        <w:rPr>
          <w:rFonts w:ascii="Times New Roman" w:hAnsi="Times New Roman"/>
        </w:rPr>
        <w:t>benzer olduğu</w:t>
      </w:r>
      <w:r w:rsidR="00096EA4">
        <w:rPr>
          <w:rFonts w:ascii="Times New Roman" w:hAnsi="Times New Roman"/>
        </w:rPr>
        <w:t>,</w:t>
      </w:r>
      <w:r w:rsidRPr="00B27055">
        <w:rPr>
          <w:rFonts w:ascii="Times New Roman" w:hAnsi="Times New Roman"/>
        </w:rPr>
        <w:t xml:space="preserve"> ancak acil sezaryen neden</w:t>
      </w:r>
      <w:r w:rsidR="00096EA4">
        <w:rPr>
          <w:rFonts w:ascii="Times New Roman" w:hAnsi="Times New Roman"/>
        </w:rPr>
        <w:t>ler</w:t>
      </w:r>
      <w:r w:rsidRPr="00B27055">
        <w:rPr>
          <w:rFonts w:ascii="Times New Roman" w:hAnsi="Times New Roman"/>
        </w:rPr>
        <w:t>i bakımından farklılık gösterdiği</w:t>
      </w:r>
      <w:r>
        <w:rPr>
          <w:rFonts w:ascii="Times New Roman" w:hAnsi="Times New Roman"/>
        </w:rPr>
        <w:t>,</w:t>
      </w:r>
      <w:r w:rsidRPr="00B27055">
        <w:rPr>
          <w:rFonts w:ascii="Times New Roman" w:hAnsi="Times New Roman"/>
        </w:rPr>
        <w:t xml:space="preserve"> </w:t>
      </w:r>
      <w:r w:rsidR="00096EA4" w:rsidRPr="00695DA3">
        <w:rPr>
          <w:rFonts w:ascii="Times New Roman" w:hAnsi="Times New Roman"/>
        </w:rPr>
        <w:t>müdahale grubunda</w:t>
      </w:r>
      <w:r w:rsidR="00096EA4" w:rsidRPr="00096EA4" w:rsidDel="00096EA4">
        <w:rPr>
          <w:rFonts w:ascii="Times New Roman" w:hAnsi="Times New Roman"/>
        </w:rPr>
        <w:t xml:space="preserve"> </w:t>
      </w:r>
      <w:r w:rsidR="00096EA4" w:rsidRPr="00784CF2">
        <w:rPr>
          <w:rFonts w:ascii="Times New Roman" w:hAnsi="Times New Roman"/>
        </w:rPr>
        <w:t>kadınların</w:t>
      </w:r>
      <w:r w:rsidRPr="00784CF2">
        <w:rPr>
          <w:rFonts w:ascii="Times New Roman" w:hAnsi="Times New Roman"/>
        </w:rPr>
        <w:t xml:space="preserve"> acil sezaryen nedeni fetal distres iken, </w:t>
      </w:r>
      <w:r w:rsidR="00096EA4">
        <w:rPr>
          <w:rFonts w:ascii="Times New Roman" w:hAnsi="Times New Roman"/>
        </w:rPr>
        <w:t xml:space="preserve">kontrol </w:t>
      </w:r>
      <w:r w:rsidR="00E376C9">
        <w:rPr>
          <w:rFonts w:ascii="Times New Roman" w:hAnsi="Times New Roman"/>
        </w:rPr>
        <w:t xml:space="preserve">grubunda </w:t>
      </w:r>
      <w:r w:rsidRPr="00784CF2">
        <w:rPr>
          <w:rFonts w:ascii="Times New Roman" w:hAnsi="Times New Roman"/>
        </w:rPr>
        <w:t xml:space="preserve">fetal distres </w:t>
      </w:r>
      <w:r w:rsidR="00096EA4">
        <w:rPr>
          <w:rFonts w:ascii="Times New Roman" w:hAnsi="Times New Roman"/>
        </w:rPr>
        <w:t>v</w:t>
      </w:r>
      <w:r w:rsidRPr="00784CF2">
        <w:rPr>
          <w:rFonts w:ascii="Times New Roman" w:hAnsi="Times New Roman"/>
        </w:rPr>
        <w:t>e ilerlemeyen travay olduğu,</w:t>
      </w:r>
    </w:p>
    <w:p w14:paraId="5D2D16E8" w14:textId="3D348148" w:rsidR="00B27055" w:rsidRDefault="005F2E5E" w:rsidP="00A94F0A">
      <w:pPr>
        <w:pStyle w:val="ListeParagraf"/>
        <w:numPr>
          <w:ilvl w:val="0"/>
          <w:numId w:val="44"/>
        </w:numPr>
        <w:spacing w:line="360" w:lineRule="auto"/>
        <w:rPr>
          <w:rFonts w:ascii="Times New Roman" w:hAnsi="Times New Roman"/>
        </w:rPr>
      </w:pPr>
      <w:r w:rsidRPr="00B27055">
        <w:rPr>
          <w:rFonts w:ascii="Times New Roman" w:hAnsi="Times New Roman"/>
        </w:rPr>
        <w:t xml:space="preserve">Müdahale ve kontrol gruplarının </w:t>
      </w:r>
      <w:r>
        <w:rPr>
          <w:rFonts w:ascii="Times New Roman" w:hAnsi="Times New Roman"/>
        </w:rPr>
        <w:t>y</w:t>
      </w:r>
      <w:r w:rsidR="00B27055" w:rsidRPr="00B27055">
        <w:rPr>
          <w:rFonts w:ascii="Times New Roman" w:hAnsi="Times New Roman"/>
        </w:rPr>
        <w:t>enidoğan sağlı</w:t>
      </w:r>
      <w:r w:rsidR="00096EA4">
        <w:rPr>
          <w:rFonts w:ascii="Times New Roman" w:hAnsi="Times New Roman"/>
        </w:rPr>
        <w:t>k</w:t>
      </w:r>
      <w:r w:rsidR="00B27055" w:rsidRPr="00B27055">
        <w:rPr>
          <w:rFonts w:ascii="Times New Roman" w:hAnsi="Times New Roman"/>
        </w:rPr>
        <w:t xml:space="preserve"> sonuçları bakımından benzer olduğu</w:t>
      </w:r>
      <w:r w:rsidR="00B27055">
        <w:rPr>
          <w:rFonts w:ascii="Times New Roman" w:hAnsi="Times New Roman"/>
        </w:rPr>
        <w:t>,</w:t>
      </w:r>
    </w:p>
    <w:p w14:paraId="25D49993" w14:textId="2B37E3D7" w:rsidR="006C692C" w:rsidRDefault="005F2E5E" w:rsidP="00A94F0A">
      <w:pPr>
        <w:pStyle w:val="ListeParagraf"/>
        <w:numPr>
          <w:ilvl w:val="0"/>
          <w:numId w:val="44"/>
        </w:numPr>
        <w:spacing w:line="360" w:lineRule="auto"/>
        <w:rPr>
          <w:rFonts w:ascii="Times New Roman" w:hAnsi="Times New Roman"/>
        </w:rPr>
      </w:pPr>
      <w:r w:rsidRPr="005F2E5E">
        <w:rPr>
          <w:rFonts w:ascii="Times New Roman" w:hAnsi="Times New Roman"/>
        </w:rPr>
        <w:t xml:space="preserve">Doğum sekseği uygulamasının </w:t>
      </w:r>
      <w:r w:rsidR="006C692C" w:rsidRPr="006C692C">
        <w:rPr>
          <w:rFonts w:ascii="Times New Roman" w:hAnsi="Times New Roman"/>
        </w:rPr>
        <w:t>doğumun birinci evresi</w:t>
      </w:r>
      <w:r>
        <w:rPr>
          <w:rFonts w:ascii="Times New Roman" w:hAnsi="Times New Roman"/>
        </w:rPr>
        <w:t>ni kısaltmada etkili olduğu, ancak doğumun</w:t>
      </w:r>
      <w:r w:rsidR="006C692C" w:rsidRPr="006C692C">
        <w:rPr>
          <w:rFonts w:ascii="Times New Roman" w:hAnsi="Times New Roman"/>
        </w:rPr>
        <w:t xml:space="preserve"> ikinci ve </w:t>
      </w:r>
      <w:r w:rsidR="002164AF" w:rsidRPr="006C692C">
        <w:rPr>
          <w:rFonts w:ascii="Times New Roman" w:hAnsi="Times New Roman"/>
        </w:rPr>
        <w:t>ü</w:t>
      </w:r>
      <w:r w:rsidR="002164AF">
        <w:rPr>
          <w:rFonts w:ascii="Times New Roman" w:hAnsi="Times New Roman"/>
        </w:rPr>
        <w:t>ç</w:t>
      </w:r>
      <w:r w:rsidR="002164AF" w:rsidRPr="006C692C">
        <w:rPr>
          <w:rFonts w:ascii="Times New Roman" w:hAnsi="Times New Roman"/>
        </w:rPr>
        <w:t xml:space="preserve">üncü </w:t>
      </w:r>
      <w:r w:rsidR="006C692C" w:rsidRPr="006C692C">
        <w:rPr>
          <w:rFonts w:ascii="Times New Roman" w:hAnsi="Times New Roman"/>
        </w:rPr>
        <w:t>evre süre</w:t>
      </w:r>
      <w:r w:rsidR="00096EA4">
        <w:rPr>
          <w:rFonts w:ascii="Times New Roman" w:hAnsi="Times New Roman"/>
        </w:rPr>
        <w:t>lerini</w:t>
      </w:r>
      <w:r>
        <w:rPr>
          <w:rFonts w:ascii="Times New Roman" w:hAnsi="Times New Roman"/>
        </w:rPr>
        <w:t xml:space="preserve"> etkilemediği</w:t>
      </w:r>
      <w:r w:rsidR="006C692C">
        <w:rPr>
          <w:rFonts w:ascii="Times New Roman" w:hAnsi="Times New Roman"/>
        </w:rPr>
        <w:t>,</w:t>
      </w:r>
    </w:p>
    <w:p w14:paraId="3CF7DBF6" w14:textId="2277F752" w:rsidR="00036A1A" w:rsidRDefault="008906EB" w:rsidP="00A94F0A">
      <w:pPr>
        <w:pStyle w:val="ListeParagraf"/>
        <w:numPr>
          <w:ilvl w:val="0"/>
          <w:numId w:val="44"/>
        </w:numPr>
        <w:spacing w:line="360" w:lineRule="auto"/>
        <w:rPr>
          <w:rFonts w:ascii="Times New Roman" w:hAnsi="Times New Roman"/>
        </w:rPr>
      </w:pPr>
      <w:r>
        <w:rPr>
          <w:rFonts w:ascii="Times New Roman" w:hAnsi="Times New Roman"/>
        </w:rPr>
        <w:t>Doğum sekseği uygulamasının t</w:t>
      </w:r>
      <w:r w:rsidR="00036A1A">
        <w:rPr>
          <w:rFonts w:ascii="Times New Roman" w:hAnsi="Times New Roman"/>
        </w:rPr>
        <w:t>oplam doğum süresi</w:t>
      </w:r>
      <w:r>
        <w:rPr>
          <w:rFonts w:ascii="Times New Roman" w:hAnsi="Times New Roman"/>
        </w:rPr>
        <w:t>ni azaltığı,</w:t>
      </w:r>
    </w:p>
    <w:p w14:paraId="5EB6D94F" w14:textId="3DBC0BFF" w:rsidR="003360C8" w:rsidRPr="000509A8" w:rsidRDefault="006C692C" w:rsidP="00A94F0A">
      <w:pPr>
        <w:pStyle w:val="ListeParagraf"/>
        <w:numPr>
          <w:ilvl w:val="0"/>
          <w:numId w:val="44"/>
        </w:numPr>
        <w:spacing w:line="360" w:lineRule="auto"/>
        <w:rPr>
          <w:rFonts w:ascii="Times New Roman" w:hAnsi="Times New Roman"/>
        </w:rPr>
      </w:pPr>
      <w:r w:rsidRPr="006C692C">
        <w:rPr>
          <w:rFonts w:ascii="Times New Roman" w:hAnsi="Times New Roman"/>
        </w:rPr>
        <w:t>Doğum sekseği uygulamsının kadınların doğumda yaşadıkları ağrı şiddetini azaltmada</w:t>
      </w:r>
      <w:r w:rsidR="0023752B">
        <w:rPr>
          <w:rFonts w:ascii="Times New Roman" w:hAnsi="Times New Roman"/>
        </w:rPr>
        <w:t xml:space="preserve"> ve</w:t>
      </w:r>
      <w:r w:rsidRPr="006C692C">
        <w:rPr>
          <w:rFonts w:ascii="Times New Roman" w:hAnsi="Times New Roman"/>
        </w:rPr>
        <w:t xml:space="preserve"> </w:t>
      </w:r>
      <w:r w:rsidR="0023752B" w:rsidRPr="003360C8">
        <w:rPr>
          <w:rFonts w:ascii="Times New Roman" w:hAnsi="Times New Roman"/>
        </w:rPr>
        <w:t>bakım memnuniyeti</w:t>
      </w:r>
      <w:r w:rsidR="0023752B">
        <w:rPr>
          <w:rFonts w:ascii="Times New Roman" w:hAnsi="Times New Roman"/>
        </w:rPr>
        <w:t>ni artırmada</w:t>
      </w:r>
      <w:r w:rsidR="0023752B" w:rsidRPr="003360C8">
        <w:rPr>
          <w:rFonts w:ascii="Times New Roman" w:hAnsi="Times New Roman"/>
        </w:rPr>
        <w:t xml:space="preserve"> </w:t>
      </w:r>
      <w:r w:rsidRPr="006C692C">
        <w:rPr>
          <w:rFonts w:ascii="Times New Roman" w:hAnsi="Times New Roman"/>
        </w:rPr>
        <w:t>etkili olduğu</w:t>
      </w:r>
      <w:r w:rsidR="0023752B">
        <w:rPr>
          <w:rFonts w:ascii="Times New Roman" w:hAnsi="Times New Roman"/>
        </w:rPr>
        <w:t xml:space="preserve"> sonuçları elde edilmişti</w:t>
      </w:r>
      <w:r w:rsidR="000509A8">
        <w:rPr>
          <w:rFonts w:ascii="Times New Roman" w:hAnsi="Times New Roman"/>
        </w:rPr>
        <w:t>r.</w:t>
      </w:r>
    </w:p>
    <w:p w14:paraId="27BBA29D" w14:textId="40926333" w:rsidR="003360C8" w:rsidRDefault="00FC335F" w:rsidP="003360C8">
      <w:pPr>
        <w:spacing w:line="360" w:lineRule="auto"/>
        <w:rPr>
          <w:sz w:val="24"/>
          <w:szCs w:val="24"/>
        </w:rPr>
      </w:pPr>
      <w:r>
        <w:rPr>
          <w:sz w:val="24"/>
          <w:szCs w:val="24"/>
        </w:rPr>
        <w:t xml:space="preserve">Müdahale grubundaki kadınların </w:t>
      </w:r>
      <w:r w:rsidR="0025162D">
        <w:rPr>
          <w:sz w:val="24"/>
          <w:szCs w:val="24"/>
        </w:rPr>
        <w:t>d</w:t>
      </w:r>
      <w:r w:rsidR="003360C8">
        <w:rPr>
          <w:sz w:val="24"/>
          <w:szCs w:val="24"/>
        </w:rPr>
        <w:t xml:space="preserve">oğum sekseği </w:t>
      </w:r>
      <w:r>
        <w:rPr>
          <w:sz w:val="24"/>
          <w:szCs w:val="24"/>
        </w:rPr>
        <w:t>uygulaması</w:t>
      </w:r>
      <w:r w:rsidR="003360C8">
        <w:rPr>
          <w:sz w:val="24"/>
          <w:szCs w:val="24"/>
        </w:rPr>
        <w:t xml:space="preserve"> deneyimleri ile ilgili sonuçlar;</w:t>
      </w:r>
    </w:p>
    <w:p w14:paraId="645A1EA0" w14:textId="0127BA85" w:rsidR="003360C8" w:rsidRPr="00CD557B" w:rsidRDefault="00A548D9" w:rsidP="00A94F0A">
      <w:pPr>
        <w:pStyle w:val="ListeParagraf"/>
        <w:numPr>
          <w:ilvl w:val="0"/>
          <w:numId w:val="45"/>
        </w:numPr>
        <w:spacing w:line="360" w:lineRule="auto"/>
        <w:rPr>
          <w:rFonts w:ascii="Times New Roman" w:hAnsi="Times New Roman"/>
        </w:rPr>
      </w:pPr>
      <w:r>
        <w:rPr>
          <w:rFonts w:ascii="Times New Roman" w:hAnsi="Times New Roman"/>
        </w:rPr>
        <w:t>K</w:t>
      </w:r>
      <w:r w:rsidR="00CD557B" w:rsidRPr="00CD557B">
        <w:rPr>
          <w:rFonts w:ascii="Times New Roman" w:hAnsi="Times New Roman"/>
        </w:rPr>
        <w:t>adınların en çok beğendikleri adımlar</w:t>
      </w:r>
      <w:r>
        <w:rPr>
          <w:rFonts w:ascii="Times New Roman" w:hAnsi="Times New Roman"/>
        </w:rPr>
        <w:t>ın</w:t>
      </w:r>
      <w:r w:rsidR="00CD557B" w:rsidRPr="00CD557B">
        <w:rPr>
          <w:rFonts w:ascii="Times New Roman" w:hAnsi="Times New Roman"/>
        </w:rPr>
        <w:t xml:space="preserve"> sırasıyla ile mobil</w:t>
      </w:r>
      <w:r w:rsidR="00A25F06">
        <w:rPr>
          <w:rFonts w:ascii="Times New Roman" w:hAnsi="Times New Roman"/>
        </w:rPr>
        <w:t>isazyon</w:t>
      </w:r>
      <w:r w:rsidR="00CD557B" w:rsidRPr="00CD557B">
        <w:rPr>
          <w:rFonts w:ascii="Times New Roman" w:hAnsi="Times New Roman"/>
        </w:rPr>
        <w:t xml:space="preserve">, </w:t>
      </w:r>
      <w:r w:rsidR="00A25F06">
        <w:rPr>
          <w:rFonts w:ascii="Times New Roman" w:hAnsi="Times New Roman"/>
          <w:color w:val="000000" w:themeColor="text1"/>
        </w:rPr>
        <w:t>doğum topu</w:t>
      </w:r>
      <w:r w:rsidR="00CD557B" w:rsidRPr="00CD557B">
        <w:rPr>
          <w:rFonts w:ascii="Times New Roman" w:hAnsi="Times New Roman"/>
          <w:color w:val="000000" w:themeColor="text1"/>
        </w:rPr>
        <w:t xml:space="preserve">, </w:t>
      </w:r>
      <w:r w:rsidR="00A25F06">
        <w:rPr>
          <w:rFonts w:ascii="Times New Roman" w:hAnsi="Times New Roman"/>
          <w:color w:val="000000" w:themeColor="text1"/>
        </w:rPr>
        <w:t>doğum taburesi</w:t>
      </w:r>
      <w:r w:rsidR="00CD557B" w:rsidRPr="00CD557B">
        <w:rPr>
          <w:rFonts w:ascii="Times New Roman" w:hAnsi="Times New Roman"/>
          <w:color w:val="000000" w:themeColor="text1"/>
        </w:rPr>
        <w:t xml:space="preserve">, </w:t>
      </w:r>
      <w:r w:rsidR="00A25F06">
        <w:rPr>
          <w:rFonts w:ascii="Times New Roman" w:eastAsia="Times New Roman" w:hAnsi="Times New Roman"/>
        </w:rPr>
        <w:t>sakral masaj</w:t>
      </w:r>
      <w:r w:rsidR="00CD557B" w:rsidRPr="00CD557B">
        <w:rPr>
          <w:rFonts w:ascii="Times New Roman" w:eastAsia="Times New Roman" w:hAnsi="Times New Roman"/>
        </w:rPr>
        <w:t xml:space="preserve">, </w:t>
      </w:r>
      <w:r w:rsidR="00A25F06">
        <w:rPr>
          <w:rFonts w:ascii="Times New Roman" w:eastAsia="Times New Roman" w:hAnsi="Times New Roman"/>
        </w:rPr>
        <w:t>mesanenin boşaltılması</w:t>
      </w:r>
      <w:r w:rsidR="00CD557B" w:rsidRPr="00CD557B">
        <w:rPr>
          <w:rFonts w:ascii="Times New Roman" w:eastAsia="Times New Roman" w:hAnsi="Times New Roman"/>
        </w:rPr>
        <w:t>, mat</w:t>
      </w:r>
      <w:r w:rsidR="000509A8">
        <w:rPr>
          <w:rFonts w:ascii="Times New Roman" w:eastAsia="Times New Roman" w:hAnsi="Times New Roman"/>
        </w:rPr>
        <w:t xml:space="preserve"> </w:t>
      </w:r>
      <w:r w:rsidR="00165647">
        <w:rPr>
          <w:rFonts w:ascii="Times New Roman" w:eastAsia="Times New Roman" w:hAnsi="Times New Roman"/>
        </w:rPr>
        <w:t>v</w:t>
      </w:r>
      <w:r w:rsidR="00CD557B" w:rsidRPr="00CD557B">
        <w:rPr>
          <w:rFonts w:ascii="Times New Roman" w:eastAsia="Times New Roman" w:hAnsi="Times New Roman"/>
        </w:rPr>
        <w:t xml:space="preserve">e </w:t>
      </w:r>
      <w:r w:rsidR="00165647">
        <w:rPr>
          <w:rFonts w:ascii="Times New Roman" w:eastAsia="Times New Roman" w:hAnsi="Times New Roman"/>
        </w:rPr>
        <w:t>hidro</w:t>
      </w:r>
      <w:r w:rsidR="00A25F06">
        <w:rPr>
          <w:rFonts w:ascii="Times New Roman" w:eastAsia="Times New Roman" w:hAnsi="Times New Roman"/>
        </w:rPr>
        <w:t>terapi</w:t>
      </w:r>
      <w:r w:rsidR="00CD557B">
        <w:rPr>
          <w:rFonts w:ascii="Times New Roman" w:eastAsia="Times New Roman" w:hAnsi="Times New Roman"/>
        </w:rPr>
        <w:t xml:space="preserve"> olduğu,</w:t>
      </w:r>
    </w:p>
    <w:p w14:paraId="7055C5CD" w14:textId="75A6D5B8" w:rsidR="00CD557B" w:rsidRPr="00CD557B" w:rsidRDefault="00CD557B" w:rsidP="00A94F0A">
      <w:pPr>
        <w:pStyle w:val="ListeParagraf"/>
        <w:numPr>
          <w:ilvl w:val="0"/>
          <w:numId w:val="45"/>
        </w:numPr>
        <w:spacing w:line="360" w:lineRule="auto"/>
        <w:rPr>
          <w:rFonts w:ascii="Times New Roman" w:hAnsi="Times New Roman"/>
        </w:rPr>
      </w:pPr>
      <w:r w:rsidRPr="00CD557B">
        <w:rPr>
          <w:rFonts w:ascii="Times New Roman" w:eastAsia="Times New Roman" w:hAnsi="Times New Roman"/>
        </w:rPr>
        <w:t>En rahatlatıcı adımlar</w:t>
      </w:r>
      <w:r w:rsidR="00A548D9">
        <w:rPr>
          <w:rFonts w:ascii="Times New Roman" w:eastAsia="Times New Roman" w:hAnsi="Times New Roman"/>
        </w:rPr>
        <w:t>ın</w:t>
      </w:r>
      <w:r w:rsidRPr="00CD557B">
        <w:rPr>
          <w:rFonts w:ascii="Times New Roman" w:eastAsia="Times New Roman" w:hAnsi="Times New Roman"/>
        </w:rPr>
        <w:t xml:space="preserve"> sırasıyla </w:t>
      </w:r>
      <w:r w:rsidR="00A25F06">
        <w:rPr>
          <w:rFonts w:ascii="Times New Roman" w:hAnsi="Times New Roman"/>
        </w:rPr>
        <w:t>mobilisazyon</w:t>
      </w:r>
      <w:r w:rsidRPr="00CD557B">
        <w:rPr>
          <w:rFonts w:ascii="Times New Roman" w:hAnsi="Times New Roman"/>
        </w:rPr>
        <w:t xml:space="preserve">, </w:t>
      </w:r>
      <w:r w:rsidR="00A25F06">
        <w:rPr>
          <w:rFonts w:ascii="Times New Roman" w:hAnsi="Times New Roman"/>
        </w:rPr>
        <w:t>doğum taburesi</w:t>
      </w:r>
      <w:r w:rsidRPr="00CD557B">
        <w:rPr>
          <w:rFonts w:ascii="Times New Roman" w:hAnsi="Times New Roman"/>
        </w:rPr>
        <w:t xml:space="preserve">, </w:t>
      </w:r>
      <w:r w:rsidR="00A25F06">
        <w:rPr>
          <w:rFonts w:ascii="Times New Roman" w:hAnsi="Times New Roman"/>
          <w:color w:val="000000" w:themeColor="text1"/>
        </w:rPr>
        <w:t>doğum topu</w:t>
      </w:r>
      <w:r w:rsidRPr="00CD557B">
        <w:rPr>
          <w:rFonts w:ascii="Times New Roman" w:hAnsi="Times New Roman"/>
          <w:color w:val="000000" w:themeColor="text1"/>
        </w:rPr>
        <w:t xml:space="preserve">, </w:t>
      </w:r>
      <w:r w:rsidR="00A25F06">
        <w:rPr>
          <w:rFonts w:ascii="Times New Roman" w:eastAsia="Times New Roman" w:hAnsi="Times New Roman"/>
        </w:rPr>
        <w:t>mesanenin boşaltılması</w:t>
      </w:r>
      <w:r w:rsidRPr="00CD557B">
        <w:rPr>
          <w:rFonts w:ascii="Times New Roman" w:eastAsia="Times New Roman" w:hAnsi="Times New Roman"/>
        </w:rPr>
        <w:t>,</w:t>
      </w:r>
      <w:r w:rsidRPr="00CD557B">
        <w:rPr>
          <w:rFonts w:ascii="Times New Roman" w:hAnsi="Times New Roman"/>
          <w:color w:val="000000" w:themeColor="text1"/>
        </w:rPr>
        <w:t xml:space="preserve"> </w:t>
      </w:r>
      <w:r w:rsidR="00A25F06">
        <w:rPr>
          <w:rFonts w:ascii="Times New Roman" w:eastAsia="Times New Roman" w:hAnsi="Times New Roman"/>
        </w:rPr>
        <w:t>sakral masaj</w:t>
      </w:r>
      <w:r w:rsidRPr="00CD557B">
        <w:rPr>
          <w:rFonts w:ascii="Times New Roman" w:eastAsia="Times New Roman" w:hAnsi="Times New Roman"/>
        </w:rPr>
        <w:t xml:space="preserve">, mat, </w:t>
      </w:r>
      <w:r w:rsidR="0015490B">
        <w:rPr>
          <w:rFonts w:ascii="Times New Roman" w:eastAsia="Times New Roman" w:hAnsi="Times New Roman"/>
        </w:rPr>
        <w:t>hidro</w:t>
      </w:r>
      <w:r w:rsidR="00A25F06">
        <w:rPr>
          <w:rFonts w:ascii="Times New Roman" w:eastAsia="Times New Roman" w:hAnsi="Times New Roman"/>
        </w:rPr>
        <w:t>terapi</w:t>
      </w:r>
      <w:r w:rsidRPr="00CD557B">
        <w:rPr>
          <w:rFonts w:ascii="Times New Roman" w:eastAsia="Times New Roman" w:hAnsi="Times New Roman"/>
        </w:rPr>
        <w:t xml:space="preserve"> </w:t>
      </w:r>
      <w:r>
        <w:rPr>
          <w:rFonts w:ascii="Times New Roman" w:eastAsia="Times New Roman" w:hAnsi="Times New Roman"/>
        </w:rPr>
        <w:t>ol</w:t>
      </w:r>
      <w:r w:rsidR="005A2059">
        <w:rPr>
          <w:rFonts w:ascii="Times New Roman" w:eastAsia="Times New Roman" w:hAnsi="Times New Roman"/>
        </w:rPr>
        <w:t>duğu,</w:t>
      </w:r>
    </w:p>
    <w:p w14:paraId="259235F9" w14:textId="3B1E4CE4" w:rsidR="002C6A3A" w:rsidRDefault="00A548D9" w:rsidP="00A94F0A">
      <w:pPr>
        <w:pStyle w:val="ListeParagraf"/>
        <w:numPr>
          <w:ilvl w:val="0"/>
          <w:numId w:val="45"/>
        </w:numPr>
        <w:spacing w:line="360" w:lineRule="auto"/>
        <w:rPr>
          <w:rFonts w:ascii="Times New Roman" w:hAnsi="Times New Roman"/>
        </w:rPr>
      </w:pPr>
      <w:r>
        <w:rPr>
          <w:rFonts w:ascii="Times New Roman" w:hAnsi="Times New Roman"/>
        </w:rPr>
        <w:t>K</w:t>
      </w:r>
      <w:r w:rsidR="00CD557B" w:rsidRPr="00CD557B">
        <w:rPr>
          <w:rFonts w:ascii="Times New Roman" w:hAnsi="Times New Roman"/>
        </w:rPr>
        <w:t>adınların tamamının doğum sekseğin</w:t>
      </w:r>
      <w:r>
        <w:rPr>
          <w:rFonts w:ascii="Times New Roman" w:hAnsi="Times New Roman"/>
        </w:rPr>
        <w:t>i</w:t>
      </w:r>
      <w:r w:rsidR="00CD557B" w:rsidRPr="00CD557B">
        <w:rPr>
          <w:rFonts w:ascii="Times New Roman" w:hAnsi="Times New Roman"/>
        </w:rPr>
        <w:t xml:space="preserve"> rahatla</w:t>
      </w:r>
      <w:r>
        <w:rPr>
          <w:rFonts w:ascii="Times New Roman" w:hAnsi="Times New Roman"/>
        </w:rPr>
        <w:t>tıcı bulduğu</w:t>
      </w:r>
      <w:r w:rsidR="00CD557B" w:rsidRPr="00CD557B">
        <w:rPr>
          <w:rFonts w:ascii="Times New Roman" w:hAnsi="Times New Roman"/>
        </w:rPr>
        <w:t>, memnun kaldığı</w:t>
      </w:r>
      <w:r>
        <w:rPr>
          <w:rFonts w:ascii="Times New Roman" w:hAnsi="Times New Roman"/>
        </w:rPr>
        <w:t xml:space="preserve"> ve</w:t>
      </w:r>
      <w:r w:rsidR="00CD557B" w:rsidRPr="00CD557B">
        <w:rPr>
          <w:rFonts w:ascii="Times New Roman" w:hAnsi="Times New Roman"/>
        </w:rPr>
        <w:t xml:space="preserve"> adımlar</w:t>
      </w:r>
      <w:r>
        <w:rPr>
          <w:rFonts w:ascii="Times New Roman" w:hAnsi="Times New Roman"/>
        </w:rPr>
        <w:t>a ayrılan</w:t>
      </w:r>
      <w:r w:rsidR="00CD557B" w:rsidRPr="00CD557B">
        <w:rPr>
          <w:rFonts w:ascii="Times New Roman" w:hAnsi="Times New Roman"/>
        </w:rPr>
        <w:t xml:space="preserve"> süresinin yeterli olduğunu belirt</w:t>
      </w:r>
      <w:r w:rsidR="005A2059">
        <w:rPr>
          <w:rFonts w:ascii="Times New Roman" w:hAnsi="Times New Roman"/>
        </w:rPr>
        <w:t>iği,</w:t>
      </w:r>
    </w:p>
    <w:p w14:paraId="1D04FD2A" w14:textId="1A0820C6" w:rsidR="00AC1B26" w:rsidRPr="0081336D" w:rsidRDefault="0015490B" w:rsidP="0081336D">
      <w:pPr>
        <w:pStyle w:val="ListeParagraf"/>
        <w:numPr>
          <w:ilvl w:val="0"/>
          <w:numId w:val="45"/>
        </w:numPr>
        <w:spacing w:line="360" w:lineRule="auto"/>
        <w:rPr>
          <w:rFonts w:ascii="Times New Roman" w:hAnsi="Times New Roman"/>
        </w:rPr>
      </w:pPr>
      <w:r>
        <w:rPr>
          <w:rFonts w:ascii="Times New Roman" w:hAnsi="Times New Roman"/>
        </w:rPr>
        <w:lastRenderedPageBreak/>
        <w:t>K</w:t>
      </w:r>
      <w:r w:rsidR="002C6A3A" w:rsidRPr="002C6A3A">
        <w:rPr>
          <w:rFonts w:ascii="Times New Roman" w:hAnsi="Times New Roman"/>
        </w:rPr>
        <w:t>adınların büyük çoğunluğu</w:t>
      </w:r>
      <w:r w:rsidR="00A548D9">
        <w:rPr>
          <w:rFonts w:ascii="Times New Roman" w:hAnsi="Times New Roman"/>
        </w:rPr>
        <w:t>nun</w:t>
      </w:r>
      <w:r w:rsidR="002C6A3A" w:rsidRPr="002C6A3A">
        <w:rPr>
          <w:rFonts w:ascii="Times New Roman" w:hAnsi="Times New Roman"/>
        </w:rPr>
        <w:t xml:space="preserve"> bir sonraki doğumunda </w:t>
      </w:r>
      <w:r w:rsidR="00A548D9">
        <w:rPr>
          <w:rFonts w:ascii="Times New Roman" w:hAnsi="Times New Roman"/>
        </w:rPr>
        <w:t xml:space="preserve">da </w:t>
      </w:r>
      <w:r w:rsidR="002C6A3A" w:rsidRPr="002C6A3A">
        <w:rPr>
          <w:rFonts w:ascii="Times New Roman" w:hAnsi="Times New Roman"/>
        </w:rPr>
        <w:t>kesinlikle doğum sekseği adımlarını uygulamak istedikleri ve başka gebelere anlatıp önereceklerini belirt</w:t>
      </w:r>
      <w:r w:rsidR="00A548D9">
        <w:rPr>
          <w:rFonts w:ascii="Times New Roman" w:hAnsi="Times New Roman"/>
        </w:rPr>
        <w:t>tikleri sonuçlarına ulaşılmıştır</w:t>
      </w:r>
      <w:r w:rsidR="0081336D">
        <w:rPr>
          <w:rFonts w:ascii="Times New Roman" w:hAnsi="Times New Roman"/>
        </w:rPr>
        <w:t>.</w:t>
      </w:r>
    </w:p>
    <w:p w14:paraId="27E3523F" w14:textId="77777777" w:rsidR="009B4AC8" w:rsidRDefault="00A14735" w:rsidP="006B3BF4">
      <w:pPr>
        <w:pStyle w:val="Stil2"/>
      </w:pPr>
      <w:bookmarkStart w:id="83" w:name="_Toc221305155"/>
      <w:r w:rsidRPr="00A14735">
        <w:t>6.2. Öneriler</w:t>
      </w:r>
      <w:bookmarkEnd w:id="83"/>
    </w:p>
    <w:p w14:paraId="3B53FD47" w14:textId="41280A09" w:rsidR="009B4AC8" w:rsidRPr="00BC5888" w:rsidRDefault="009B4AC8" w:rsidP="009B4AC8">
      <w:pPr>
        <w:pStyle w:val="Stil2"/>
        <w:rPr>
          <w:b w:val="0"/>
          <w:bCs/>
          <w:iCs/>
        </w:rPr>
      </w:pPr>
      <w:r w:rsidRPr="009B4AC8">
        <w:rPr>
          <w:rFonts w:cs="Times New Roman"/>
        </w:rPr>
        <w:t xml:space="preserve"> </w:t>
      </w:r>
      <w:bookmarkStart w:id="84" w:name="_Toc221305156"/>
      <w:r w:rsidR="003416E0" w:rsidRPr="00BC5888">
        <w:rPr>
          <w:rFonts w:cs="Times New Roman"/>
          <w:b w:val="0"/>
        </w:rPr>
        <w:t>Çalışmanın sonuçlarına dayalı olarak aşağıdaki önerilerde bulunabilir;</w:t>
      </w:r>
      <w:bookmarkEnd w:id="84"/>
      <w:r w:rsidR="003416E0" w:rsidRPr="00BC5888">
        <w:rPr>
          <w:rFonts w:cs="Times New Roman"/>
          <w:b w:val="0"/>
        </w:rPr>
        <w:t xml:space="preserve"> </w:t>
      </w:r>
    </w:p>
    <w:p w14:paraId="20285E3E" w14:textId="155C208A" w:rsidR="009B4AC8" w:rsidRPr="009B4AC8" w:rsidRDefault="00A94F8A" w:rsidP="00A94F8A">
      <w:pPr>
        <w:pStyle w:val="NormalWeb"/>
        <w:numPr>
          <w:ilvl w:val="0"/>
          <w:numId w:val="46"/>
        </w:numPr>
        <w:spacing w:line="360" w:lineRule="auto"/>
      </w:pPr>
      <w:r>
        <w:t xml:space="preserve">Doğum sekseği uygulamasının, </w:t>
      </w:r>
      <w:r w:rsidRPr="009B4AC8">
        <w:t xml:space="preserve">anne dostu hastane </w:t>
      </w:r>
      <w:r w:rsidR="009B4AC8" w:rsidRPr="009B4AC8">
        <w:t xml:space="preserve">kriterlerinde vurgulanan </w:t>
      </w:r>
      <w:r w:rsidR="009B4AC8" w:rsidRPr="009B4AC8">
        <w:rPr>
          <w:rStyle w:val="Gl"/>
          <w:b w:val="0"/>
          <w:bCs w:val="0"/>
        </w:rPr>
        <w:t>kadın merkezli, saygılı</w:t>
      </w:r>
      <w:r>
        <w:rPr>
          <w:rStyle w:val="Gl"/>
          <w:b w:val="0"/>
          <w:bCs w:val="0"/>
        </w:rPr>
        <w:t>,</w:t>
      </w:r>
      <w:r w:rsidR="009B4AC8" w:rsidRPr="009B4AC8">
        <w:rPr>
          <w:rStyle w:val="Gl"/>
          <w:b w:val="0"/>
          <w:bCs w:val="0"/>
        </w:rPr>
        <w:t xml:space="preserve"> bireyselleştirilmiş </w:t>
      </w:r>
      <w:r w:rsidRPr="009B4AC8">
        <w:rPr>
          <w:rStyle w:val="Gl"/>
          <w:b w:val="0"/>
          <w:bCs w:val="0"/>
        </w:rPr>
        <w:t>ve sürekli doğum desteği uygulamaları</w:t>
      </w:r>
      <w:r>
        <w:rPr>
          <w:rStyle w:val="Gl"/>
          <w:b w:val="0"/>
          <w:bCs w:val="0"/>
        </w:rPr>
        <w:t>na entegre edilmesi</w:t>
      </w:r>
      <w:r w:rsidR="00A22198">
        <w:rPr>
          <w:rStyle w:val="Gl"/>
          <w:b w:val="0"/>
          <w:bCs w:val="0"/>
        </w:rPr>
        <w:t xml:space="preserve"> önerilebilir</w:t>
      </w:r>
      <w:r>
        <w:rPr>
          <w:rStyle w:val="Gl"/>
          <w:b w:val="0"/>
          <w:bCs w:val="0"/>
        </w:rPr>
        <w:t>.</w:t>
      </w:r>
    </w:p>
    <w:p w14:paraId="47B43502" w14:textId="0D63A0EA" w:rsidR="009B4AC8" w:rsidRPr="009B4AC8" w:rsidRDefault="00A22198" w:rsidP="00A94F8A">
      <w:pPr>
        <w:pStyle w:val="NormalWeb"/>
        <w:numPr>
          <w:ilvl w:val="0"/>
          <w:numId w:val="46"/>
        </w:numPr>
        <w:spacing w:line="360" w:lineRule="auto"/>
      </w:pPr>
      <w:r>
        <w:t>Ebeler</w:t>
      </w:r>
      <w:r w:rsidR="000F7179">
        <w:t>in</w:t>
      </w:r>
      <w:r w:rsidR="009B4AC8" w:rsidRPr="009B4AC8">
        <w:t xml:space="preserve"> her gebeye </w:t>
      </w:r>
      <w:r w:rsidR="009B4AC8" w:rsidRPr="009B4AC8">
        <w:rPr>
          <w:rStyle w:val="Gl"/>
          <w:b w:val="0"/>
          <w:bCs w:val="0"/>
        </w:rPr>
        <w:t>fiziksel, duygusal ve bilişsel yönden sürekli destek sağlaması</w:t>
      </w:r>
      <w:r w:rsidR="009B4AC8" w:rsidRPr="009B4AC8">
        <w:t xml:space="preserve">, doğumun fizyolojik ilerleyişini destekleyerek gereksiz tıbbi müdahaleleri </w:t>
      </w:r>
      <w:r w:rsidRPr="009B4AC8">
        <w:t>azalt</w:t>
      </w:r>
      <w:r>
        <w:t>ılmasında</w:t>
      </w:r>
      <w:r w:rsidR="000F7179">
        <w:t>,</w:t>
      </w:r>
      <w:r w:rsidRPr="009B4AC8">
        <w:t xml:space="preserve"> </w:t>
      </w:r>
      <w:r>
        <w:t>d</w:t>
      </w:r>
      <w:r w:rsidRPr="00A94F8A">
        <w:t>oğum sekseği uygulamasın</w:t>
      </w:r>
      <w:r>
        <w:t>dan yararlan</w:t>
      </w:r>
      <w:r w:rsidR="00DE7E54">
        <w:t>ları uygun bir yaklaşım olabilir</w:t>
      </w:r>
      <w:r w:rsidR="009B4AC8" w:rsidRPr="009B4AC8">
        <w:t>.</w:t>
      </w:r>
    </w:p>
    <w:p w14:paraId="67626850" w14:textId="61004AAA" w:rsidR="009B4AC8" w:rsidRPr="009B4AC8" w:rsidRDefault="009B4AC8" w:rsidP="00A94F8A">
      <w:pPr>
        <w:pStyle w:val="NormalWeb"/>
        <w:numPr>
          <w:ilvl w:val="0"/>
          <w:numId w:val="46"/>
        </w:numPr>
        <w:spacing w:line="360" w:lineRule="auto"/>
      </w:pPr>
      <w:r w:rsidRPr="009B4AC8">
        <w:t xml:space="preserve">Ebelerin, tüm gebelere </w:t>
      </w:r>
      <w:r w:rsidRPr="009B4AC8">
        <w:rPr>
          <w:rStyle w:val="Gl"/>
          <w:b w:val="0"/>
          <w:bCs w:val="0"/>
        </w:rPr>
        <w:t>bireyselleştirilmiş sürekli doğum desteği sunması</w:t>
      </w:r>
      <w:r w:rsidRPr="009B4AC8">
        <w:rPr>
          <w:b/>
          <w:bCs/>
        </w:rPr>
        <w:t xml:space="preserve"> </w:t>
      </w:r>
      <w:r w:rsidRPr="009B4AC8">
        <w:t>ve bu desteği</w:t>
      </w:r>
      <w:r w:rsidRPr="009B4AC8">
        <w:rPr>
          <w:b/>
          <w:bCs/>
        </w:rPr>
        <w:t xml:space="preserve"> </w:t>
      </w:r>
      <w:r w:rsidR="008D60D4" w:rsidRPr="009B4AC8">
        <w:rPr>
          <w:rStyle w:val="Gl"/>
          <w:b w:val="0"/>
          <w:bCs w:val="0"/>
        </w:rPr>
        <w:t xml:space="preserve">doğum sekseği </w:t>
      </w:r>
      <w:r w:rsidRPr="009B4AC8">
        <w:rPr>
          <w:rStyle w:val="Gl"/>
          <w:b w:val="0"/>
          <w:bCs w:val="0"/>
        </w:rPr>
        <w:t>uygulamasının yapılandırılmış adımlarıyla</w:t>
      </w:r>
      <w:r w:rsidRPr="009B4AC8">
        <w:t xml:space="preserve"> desteklemesi, </w:t>
      </w:r>
      <w:r w:rsidR="008D60D4" w:rsidRPr="009B4AC8">
        <w:t>anne dostu hastane yaklaşımıyla uyumlu bir bakım modeli ola</w:t>
      </w:r>
      <w:r w:rsidR="000F7179">
        <w:t>bilir</w:t>
      </w:r>
      <w:r w:rsidR="008D60D4" w:rsidRPr="009B4AC8">
        <w:t>.</w:t>
      </w:r>
    </w:p>
    <w:p w14:paraId="4548B60E" w14:textId="6352E8FA" w:rsidR="009B4AC8" w:rsidRPr="009B4AC8" w:rsidRDefault="008D60D4" w:rsidP="008D60D4">
      <w:pPr>
        <w:pStyle w:val="NormalWeb"/>
        <w:numPr>
          <w:ilvl w:val="0"/>
          <w:numId w:val="46"/>
        </w:numPr>
        <w:spacing w:line="360" w:lineRule="auto"/>
      </w:pPr>
      <w:r w:rsidRPr="008D60D4">
        <w:t xml:space="preserve">Doğum sekseği uygulaması, </w:t>
      </w:r>
      <w:r w:rsidRPr="009B4AC8">
        <w:t xml:space="preserve">anne dostu hastane kriterleri </w:t>
      </w:r>
      <w:r w:rsidR="009B4AC8" w:rsidRPr="009B4AC8">
        <w:t xml:space="preserve">kapsamında, </w:t>
      </w:r>
      <w:r w:rsidR="009B4AC8" w:rsidRPr="009B4AC8">
        <w:rPr>
          <w:rStyle w:val="Gl"/>
          <w:b w:val="0"/>
          <w:bCs w:val="0"/>
        </w:rPr>
        <w:t>doğumda hareket özgürlüğünü destekleyen, müdahaleden kaçınan ve ekip temelli bakım anlayışı</w:t>
      </w:r>
      <w:r w:rsidR="009B4AC8" w:rsidRPr="009B4AC8">
        <w:t xml:space="preserve"> </w:t>
      </w:r>
      <w:r>
        <w:t xml:space="preserve">sunan </w:t>
      </w:r>
      <w:r w:rsidR="00B15DBE">
        <w:t xml:space="preserve">doğum </w:t>
      </w:r>
      <w:r w:rsidR="009B4AC8" w:rsidRPr="009B4AC8">
        <w:t>ortamlarında teşvik edilmelidir.</w:t>
      </w:r>
    </w:p>
    <w:p w14:paraId="117D0DA2" w14:textId="39869174" w:rsidR="009B4AC8" w:rsidRPr="009B4AC8" w:rsidRDefault="009B4AC8" w:rsidP="00BB705C">
      <w:pPr>
        <w:pStyle w:val="NormalWeb"/>
        <w:numPr>
          <w:ilvl w:val="0"/>
          <w:numId w:val="46"/>
        </w:numPr>
        <w:spacing w:before="0" w:beforeAutospacing="0" w:after="0" w:afterAutospacing="0" w:line="360" w:lineRule="auto"/>
      </w:pPr>
      <w:r w:rsidRPr="009B4AC8">
        <w:t xml:space="preserve">Doğum salonlarında görev yapan </w:t>
      </w:r>
      <w:r w:rsidRPr="009B4AC8">
        <w:rPr>
          <w:rStyle w:val="Gl"/>
          <w:b w:val="0"/>
          <w:bCs w:val="0"/>
        </w:rPr>
        <w:t>hekim, ebe ve hemşirelerin</w:t>
      </w:r>
      <w:r w:rsidRPr="009B4AC8">
        <w:t xml:space="preserve"> ortak bakım planları doğrultusu</w:t>
      </w:r>
      <w:r w:rsidR="008D60D4">
        <w:t>nda iş birliği içinde çalışması,</w:t>
      </w:r>
      <w:r w:rsidRPr="009B4AC8">
        <w:t xml:space="preserve"> gereksiz ve kanıta dayalı olmayan müdahalelerden kaçınması ve </w:t>
      </w:r>
      <w:r w:rsidRPr="009B4AC8">
        <w:rPr>
          <w:rStyle w:val="Gl"/>
          <w:b w:val="0"/>
          <w:bCs w:val="0"/>
        </w:rPr>
        <w:t>doğumun fizyolojik sürecine saygılı bir bakım anlayışını</w:t>
      </w:r>
      <w:r w:rsidRPr="009B4AC8">
        <w:t xml:space="preserve"> </w:t>
      </w:r>
      <w:r w:rsidR="00B15DBE">
        <w:t>sürdürmede doğum sekseği uygulamalarından yararlanabilirler</w:t>
      </w:r>
      <w:r w:rsidRPr="009B4AC8">
        <w:t>.</w:t>
      </w:r>
    </w:p>
    <w:p w14:paraId="6110EF4E" w14:textId="45C1005A" w:rsidR="009B4AC8" w:rsidRPr="009B4AC8" w:rsidRDefault="00BB705C" w:rsidP="00BB705C">
      <w:pPr>
        <w:pStyle w:val="NormalWeb"/>
        <w:numPr>
          <w:ilvl w:val="0"/>
          <w:numId w:val="47"/>
        </w:numPr>
        <w:spacing w:before="0" w:beforeAutospacing="0" w:after="0" w:afterAutospacing="0" w:line="360" w:lineRule="auto"/>
      </w:pPr>
      <w:r w:rsidRPr="009B4AC8">
        <w:rPr>
          <w:rStyle w:val="Gl"/>
          <w:b w:val="0"/>
          <w:bCs w:val="0"/>
        </w:rPr>
        <w:t>Sağlık bakanlığı</w:t>
      </w:r>
      <w:r>
        <w:rPr>
          <w:rStyle w:val="Gl"/>
          <w:b w:val="0"/>
          <w:bCs w:val="0"/>
        </w:rPr>
        <w:t xml:space="preserve"> yetkilerinin</w:t>
      </w:r>
      <w:r w:rsidRPr="009B4AC8">
        <w:rPr>
          <w:rStyle w:val="Gl"/>
          <w:b w:val="0"/>
          <w:bCs w:val="0"/>
        </w:rPr>
        <w:t xml:space="preserve"> </w:t>
      </w:r>
      <w:r w:rsidRPr="00BC5888">
        <w:t>doğum</w:t>
      </w:r>
      <w:r w:rsidR="00BC5888" w:rsidRPr="00BC5888">
        <w:t xml:space="preserve"> sekseği uygulamasını, </w:t>
      </w:r>
      <w:r w:rsidRPr="009B4AC8">
        <w:t xml:space="preserve">anne dostu hastane </w:t>
      </w:r>
      <w:r>
        <w:t xml:space="preserve">ve </w:t>
      </w:r>
      <w:r w:rsidRPr="00BB705C">
        <w:t xml:space="preserve">normal doğum eylem planı </w:t>
      </w:r>
      <w:r w:rsidRPr="009B4AC8">
        <w:t>anne dostu hastane programı’n</w:t>
      </w:r>
      <w:r>
        <w:t xml:space="preserve">a entegre edebilmek için gerekli düzenlemeleri yapmaları </w:t>
      </w:r>
      <w:r w:rsidR="009B4AC8" w:rsidRPr="009B4AC8">
        <w:t>önerilmektedir.</w:t>
      </w:r>
    </w:p>
    <w:p w14:paraId="61B976F3" w14:textId="631A90E9" w:rsidR="009B4AC8" w:rsidRDefault="00BB705C" w:rsidP="00BB705C">
      <w:pPr>
        <w:pStyle w:val="NormalWeb"/>
        <w:numPr>
          <w:ilvl w:val="0"/>
          <w:numId w:val="47"/>
        </w:numPr>
        <w:spacing w:before="0" w:beforeAutospacing="0" w:after="0" w:afterAutospacing="0" w:line="360" w:lineRule="auto"/>
      </w:pPr>
      <w:r>
        <w:t>D</w:t>
      </w:r>
      <w:r w:rsidRPr="00BC5888">
        <w:t>oğum sekseği uygulamasını</w:t>
      </w:r>
      <w:r>
        <w:rPr>
          <w:rStyle w:val="Gl"/>
          <w:b w:val="0"/>
          <w:bCs w:val="0"/>
        </w:rPr>
        <w:t>n da içinde yer aldığı s</w:t>
      </w:r>
      <w:r w:rsidR="009B4AC8" w:rsidRPr="009B4AC8">
        <w:rPr>
          <w:rStyle w:val="Gl"/>
          <w:b w:val="0"/>
          <w:bCs w:val="0"/>
        </w:rPr>
        <w:t>ürekli doğum desteği</w:t>
      </w:r>
      <w:r>
        <w:rPr>
          <w:rStyle w:val="Gl"/>
          <w:b w:val="0"/>
          <w:bCs w:val="0"/>
        </w:rPr>
        <w:t xml:space="preserve"> uygulamalarının</w:t>
      </w:r>
      <w:r w:rsidR="009B4AC8" w:rsidRPr="009B4AC8">
        <w:t xml:space="preserve"> standart intrapartum bakımın ayrılmaz bir bileşeni haline getiren politikaların geliştirilmesi, </w:t>
      </w:r>
      <w:r w:rsidR="00125016">
        <w:t>bu uygulamaların</w:t>
      </w:r>
      <w:r w:rsidR="009B4AC8" w:rsidRPr="009B4AC8">
        <w:t xml:space="preserve"> ülke genelinde yaygınlaştırılması</w:t>
      </w:r>
      <w:r w:rsidR="00125016">
        <w:t>, doğumların normalleştirlmesine</w:t>
      </w:r>
      <w:r w:rsidR="009B4AC8" w:rsidRPr="009B4AC8">
        <w:t xml:space="preserve"> katkı sağlaya</w:t>
      </w:r>
      <w:r>
        <w:t>bilir</w:t>
      </w:r>
      <w:r w:rsidR="009B4AC8" w:rsidRPr="009B4AC8">
        <w:t>.</w:t>
      </w:r>
    </w:p>
    <w:p w14:paraId="55C1D082" w14:textId="16F74166" w:rsidR="00BB705C" w:rsidRDefault="00BB705C" w:rsidP="004611ED">
      <w:pPr>
        <w:pStyle w:val="NormalWeb"/>
        <w:numPr>
          <w:ilvl w:val="0"/>
          <w:numId w:val="47"/>
        </w:numPr>
        <w:spacing w:line="360" w:lineRule="auto"/>
      </w:pPr>
      <w:r w:rsidRPr="009B4AC8">
        <w:t xml:space="preserve">Doğum </w:t>
      </w:r>
      <w:r>
        <w:t>s</w:t>
      </w:r>
      <w:r w:rsidRPr="009B4AC8">
        <w:t xml:space="preserve">ekseği uygulamasının adımlarını içeren </w:t>
      </w:r>
      <w:r w:rsidRPr="00BB705C">
        <w:rPr>
          <w:rStyle w:val="Gl"/>
          <w:b w:val="0"/>
          <w:bCs w:val="0"/>
        </w:rPr>
        <w:t>kapsamlı teorik ve uygulamalı eğitimlerin</w:t>
      </w:r>
      <w:r w:rsidRPr="00BB705C">
        <w:rPr>
          <w:b/>
          <w:bCs/>
        </w:rPr>
        <w:t>,</w:t>
      </w:r>
      <w:r w:rsidRPr="009B4AC8">
        <w:t xml:space="preserve"> anne dostu hastane yaklaşımıyla uyumlu </w:t>
      </w:r>
      <w:r w:rsidR="0065647F">
        <w:t xml:space="preserve">bir </w:t>
      </w:r>
      <w:r w:rsidRPr="009B4AC8">
        <w:t xml:space="preserve">şekilde </w:t>
      </w:r>
      <w:r w:rsidRPr="00BB705C">
        <w:rPr>
          <w:rStyle w:val="Gl"/>
          <w:b w:val="0"/>
          <w:bCs w:val="0"/>
        </w:rPr>
        <w:t>ebelik lisans ve lisansüstü eğitim programlarına entegre edilmesi</w:t>
      </w:r>
      <w:r w:rsidRPr="009B4AC8">
        <w:t xml:space="preserve"> öneril</w:t>
      </w:r>
      <w:r>
        <w:t>ebil</w:t>
      </w:r>
      <w:r w:rsidRPr="009B4AC8">
        <w:t>ir.</w:t>
      </w:r>
    </w:p>
    <w:p w14:paraId="23152C89" w14:textId="170C811C" w:rsidR="009B4AC8" w:rsidRPr="009B4AC8" w:rsidRDefault="009B4AC8" w:rsidP="004611ED">
      <w:pPr>
        <w:pStyle w:val="NormalWeb"/>
        <w:numPr>
          <w:ilvl w:val="0"/>
          <w:numId w:val="47"/>
        </w:numPr>
        <w:spacing w:line="360" w:lineRule="auto"/>
      </w:pPr>
      <w:r w:rsidRPr="009B4AC8">
        <w:t xml:space="preserve">Sağlık Bakanlığı’nın </w:t>
      </w:r>
      <w:r w:rsidRPr="00BB705C">
        <w:rPr>
          <w:rStyle w:val="Gl"/>
          <w:b w:val="0"/>
          <w:bCs w:val="0"/>
        </w:rPr>
        <w:t>2024–2025 Normal Doğum Eylem Planı</w:t>
      </w:r>
      <w:r w:rsidRPr="009B4AC8">
        <w:t xml:space="preserve">, normal doğumun teşvik edilmesi, tıbbi gereklilik olmadıkça sezaryen oranlarının azaltılması, ebelerin rollerinin </w:t>
      </w:r>
      <w:r w:rsidRPr="009B4AC8">
        <w:lastRenderedPageBreak/>
        <w:t xml:space="preserve">güçlendirilmesi ve </w:t>
      </w:r>
      <w:r w:rsidRPr="00BB705C">
        <w:rPr>
          <w:rStyle w:val="Gl"/>
          <w:b w:val="0"/>
          <w:bCs w:val="0"/>
        </w:rPr>
        <w:t>anne dostu doğum hizmetlerinin yaygınlaştırılması</w:t>
      </w:r>
      <w:r w:rsidRPr="009B4AC8">
        <w:t xml:space="preserve"> gibi hedefler içermektedir. Doğum </w:t>
      </w:r>
      <w:r w:rsidR="0013135B">
        <w:t>s</w:t>
      </w:r>
      <w:r w:rsidRPr="009B4AC8">
        <w:t xml:space="preserve">ekseği uygulamasında ebenin doğum sürecindeki </w:t>
      </w:r>
      <w:r w:rsidRPr="00BB705C">
        <w:rPr>
          <w:rStyle w:val="Gl"/>
          <w:b w:val="0"/>
          <w:bCs w:val="0"/>
        </w:rPr>
        <w:t>aktif, sürekli ve destekleyici rolünün</w:t>
      </w:r>
      <w:r w:rsidRPr="00BB705C">
        <w:rPr>
          <w:b/>
          <w:bCs/>
        </w:rPr>
        <w:t xml:space="preserve"> </w:t>
      </w:r>
      <w:r w:rsidRPr="009B4AC8">
        <w:t xml:space="preserve">belirgin olması, bu uygulamanın </w:t>
      </w:r>
      <w:r w:rsidR="0013135B" w:rsidRPr="009B4AC8">
        <w:t xml:space="preserve">anne dostu hastane kriterleri ve normal doğum eylem planı hedefleriyle </w:t>
      </w:r>
      <w:r w:rsidR="0013135B" w:rsidRPr="00BB705C">
        <w:rPr>
          <w:rStyle w:val="Gl"/>
          <w:b w:val="0"/>
          <w:bCs w:val="0"/>
        </w:rPr>
        <w:t>örtüştüğünü</w:t>
      </w:r>
      <w:r w:rsidR="0013135B" w:rsidRPr="00BB705C">
        <w:rPr>
          <w:b/>
          <w:bCs/>
        </w:rPr>
        <w:t xml:space="preserve"> </w:t>
      </w:r>
      <w:r w:rsidR="0013135B" w:rsidRPr="009B4AC8">
        <w:t>gösterm</w:t>
      </w:r>
      <w:r w:rsidRPr="009B4AC8">
        <w:t xml:space="preserve">ektedir. Bu nedenle </w:t>
      </w:r>
      <w:r w:rsidR="0013135B" w:rsidRPr="009B4AC8">
        <w:t xml:space="preserve">doğum sekseği </w:t>
      </w:r>
      <w:r w:rsidRPr="009B4AC8">
        <w:t>uygulamasının söz konusu eylem planı kapsamında değerlendirilmesi ve desteklenmesi önerilmektedir.</w:t>
      </w:r>
    </w:p>
    <w:p w14:paraId="7E5A3897" w14:textId="77777777" w:rsidR="009B4AC8" w:rsidRPr="009B4AC8" w:rsidRDefault="009B4AC8" w:rsidP="00A94F8A">
      <w:pPr>
        <w:pStyle w:val="NormalWeb"/>
        <w:numPr>
          <w:ilvl w:val="0"/>
          <w:numId w:val="47"/>
        </w:numPr>
        <w:spacing w:line="360" w:lineRule="auto"/>
      </w:pPr>
      <w:r w:rsidRPr="009B4AC8">
        <w:t xml:space="preserve">Politika yapıcılar ve sağlık yöneticileri, Anne Dostu Hastane kriterlerinde vurgulanan </w:t>
      </w:r>
      <w:r w:rsidRPr="005A06C9">
        <w:rPr>
          <w:rStyle w:val="Gl"/>
          <w:b w:val="0"/>
          <w:bCs w:val="0"/>
        </w:rPr>
        <w:t>kadınların doğum sürecine aktif katılımını ve karar süreçlerinde söz sahibi olmasını</w:t>
      </w:r>
      <w:r w:rsidRPr="009B4AC8">
        <w:t xml:space="preserve"> esas alan kadın merkezli bakım modellerini desteklemeli ve bu yaklaşımı doğum ortamlarında </w:t>
      </w:r>
      <w:r w:rsidRPr="005A06C9">
        <w:rPr>
          <w:rStyle w:val="Gl"/>
          <w:b w:val="0"/>
          <w:bCs w:val="0"/>
        </w:rPr>
        <w:t>kurumsal düzeyde yaygınlaştırmalıdır</w:t>
      </w:r>
      <w:r w:rsidRPr="009B4AC8">
        <w:t>.</w:t>
      </w:r>
    </w:p>
    <w:p w14:paraId="6639FB3B" w14:textId="31932148" w:rsidR="009B4AC8" w:rsidRPr="009B4AC8" w:rsidRDefault="009B4AC8" w:rsidP="00A94F8A">
      <w:pPr>
        <w:pStyle w:val="NormalWeb"/>
        <w:numPr>
          <w:ilvl w:val="0"/>
          <w:numId w:val="47"/>
        </w:numPr>
        <w:spacing w:line="360" w:lineRule="auto"/>
      </w:pPr>
      <w:r w:rsidRPr="009B4AC8">
        <w:t xml:space="preserve">Ebelerin </w:t>
      </w:r>
      <w:r w:rsidRPr="005A06C9">
        <w:rPr>
          <w:rStyle w:val="Gl"/>
          <w:b w:val="0"/>
          <w:bCs w:val="0"/>
        </w:rPr>
        <w:t>doğum bakımı, güncel kanıta dayalı uygulamalar ve iletişim becerileri</w:t>
      </w:r>
      <w:r w:rsidRPr="009B4AC8">
        <w:t xml:space="preserve"> konularında sürekli mesleki eğitimlere katılımı teşvik edilmeli</w:t>
      </w:r>
      <w:r w:rsidR="00BB705C">
        <w:t>,</w:t>
      </w:r>
      <w:r w:rsidRPr="009B4AC8">
        <w:t xml:space="preserve"> politika geliştiriciler tarafından </w:t>
      </w:r>
      <w:r w:rsidRPr="005A06C9">
        <w:rPr>
          <w:rStyle w:val="Gl"/>
          <w:b w:val="0"/>
          <w:bCs w:val="0"/>
        </w:rPr>
        <w:t>kalite izleme ve değerlendirme sistemleri</w:t>
      </w:r>
      <w:r w:rsidRPr="009B4AC8">
        <w:t xml:space="preserve"> oluşturularak ebelik hizmetlerinin etkinliği düzenli olarak izlenmelidir.</w:t>
      </w:r>
    </w:p>
    <w:p w14:paraId="18FE792D" w14:textId="7DFE5514" w:rsidR="00BB705C" w:rsidRDefault="009B4AC8" w:rsidP="005875F0">
      <w:pPr>
        <w:pStyle w:val="NormalWeb"/>
        <w:numPr>
          <w:ilvl w:val="0"/>
          <w:numId w:val="47"/>
        </w:numPr>
        <w:spacing w:before="0" w:beforeAutospacing="0" w:after="0" w:afterAutospacing="0" w:line="360" w:lineRule="auto"/>
      </w:pPr>
      <w:r w:rsidRPr="009B4AC8">
        <w:t xml:space="preserve">Doğum </w:t>
      </w:r>
      <w:r w:rsidR="0065647F">
        <w:t>s</w:t>
      </w:r>
      <w:r w:rsidRPr="009B4AC8">
        <w:t xml:space="preserve">ekseği uygulamasının, </w:t>
      </w:r>
      <w:r w:rsidR="00BB705C" w:rsidRPr="009B4AC8">
        <w:t xml:space="preserve">anne dostu hastane kriterleri doğrultusunda </w:t>
      </w:r>
      <w:r w:rsidRPr="005A06C9">
        <w:rPr>
          <w:rStyle w:val="Gl"/>
          <w:b w:val="0"/>
          <w:bCs w:val="0"/>
        </w:rPr>
        <w:t>ulusal doğum bakım standartlarına dâhil edilmesi</w:t>
      </w:r>
      <w:r w:rsidRPr="005A06C9">
        <w:rPr>
          <w:b/>
          <w:bCs/>
        </w:rPr>
        <w:t xml:space="preserve"> </w:t>
      </w:r>
      <w:r w:rsidRPr="009B4AC8">
        <w:t xml:space="preserve">ve ebe liderliğinde yürütülen fizyolojik doğum yaklaşımlarının </w:t>
      </w:r>
      <w:r w:rsidRPr="005A06C9">
        <w:rPr>
          <w:rStyle w:val="Gl"/>
          <w:b w:val="0"/>
          <w:bCs w:val="0"/>
        </w:rPr>
        <w:t>sürdürülebilir bir model</w:t>
      </w:r>
      <w:r w:rsidRPr="009B4AC8">
        <w:t xml:space="preserve"> haline getirilmesi önerilmektedir</w:t>
      </w:r>
      <w:r w:rsidR="0065647F">
        <w:t>. Bu kapsamda, a</w:t>
      </w:r>
      <w:r w:rsidR="0065647F" w:rsidRPr="009B4AC8">
        <w:t xml:space="preserve">nne dostu hastane yaklaşımıyla uyumlu bir uygulama olan </w:t>
      </w:r>
      <w:r w:rsidR="0065647F" w:rsidRPr="00BB705C">
        <w:rPr>
          <w:rStyle w:val="Gl"/>
          <w:b w:val="0"/>
          <w:bCs w:val="0"/>
        </w:rPr>
        <w:t>doğum sekseği modeline ilişk</w:t>
      </w:r>
      <w:r w:rsidRPr="00BB705C">
        <w:rPr>
          <w:rStyle w:val="Gl"/>
          <w:b w:val="0"/>
          <w:bCs w:val="0"/>
        </w:rPr>
        <w:t>in araştırma, eğitim ve yaygınlaştırma çalışmaları</w:t>
      </w:r>
      <w:r w:rsidRPr="009B4AC8">
        <w:t xml:space="preserve"> artırılmalıdır.</w:t>
      </w:r>
    </w:p>
    <w:p w14:paraId="5EB62BB7" w14:textId="009A3203" w:rsidR="009B4AC8" w:rsidRPr="009B4AC8" w:rsidRDefault="009B4AC8" w:rsidP="005875F0">
      <w:pPr>
        <w:pStyle w:val="NormalWeb"/>
        <w:numPr>
          <w:ilvl w:val="0"/>
          <w:numId w:val="47"/>
        </w:numPr>
        <w:spacing w:before="0" w:beforeAutospacing="0" w:after="0" w:afterAutospacing="0" w:line="360" w:lineRule="auto"/>
      </w:pPr>
      <w:r w:rsidRPr="009B4AC8">
        <w:t xml:space="preserve">Literatürde </w:t>
      </w:r>
      <w:r w:rsidR="00BB705C" w:rsidRPr="009B4AC8">
        <w:t xml:space="preserve">doğum sekseği modeline </w:t>
      </w:r>
      <w:r w:rsidRPr="009B4AC8">
        <w:t xml:space="preserve">benzer </w:t>
      </w:r>
      <w:r w:rsidRPr="00BB705C">
        <w:rPr>
          <w:rStyle w:val="Gl"/>
          <w:b w:val="0"/>
          <w:bCs w:val="0"/>
        </w:rPr>
        <w:t>yapılandırılmış, ebe liderliğinde yürütülen doğum destek uygulamaları</w:t>
      </w:r>
      <w:r w:rsidR="0065647F">
        <w:rPr>
          <w:rStyle w:val="Gl"/>
          <w:b w:val="0"/>
          <w:bCs w:val="0"/>
        </w:rPr>
        <w:t xml:space="preserve"> ile ilgili </w:t>
      </w:r>
      <w:r w:rsidRPr="009B4AC8">
        <w:t xml:space="preserve">sınırlı sayıda </w:t>
      </w:r>
      <w:r w:rsidR="0065647F">
        <w:t xml:space="preserve">çalışma </w:t>
      </w:r>
      <w:r w:rsidRPr="009B4AC8">
        <w:t>olması nedeniyle, farklı kültürel ve klinik ortamlarda yürütülecek bilimsel araştırmalar</w:t>
      </w:r>
      <w:r w:rsidR="0065647F">
        <w:t>ın</w:t>
      </w:r>
      <w:r w:rsidRPr="009B4AC8">
        <w:t xml:space="preserve"> desteklenme</w:t>
      </w:r>
      <w:r w:rsidR="0065647F">
        <w:t>si gerekmektedir</w:t>
      </w:r>
      <w:r w:rsidRPr="009B4AC8">
        <w:t>.</w:t>
      </w:r>
    </w:p>
    <w:p w14:paraId="6D6257ED" w14:textId="579F1557" w:rsidR="000537D1" w:rsidRDefault="009B4AC8" w:rsidP="000537D1">
      <w:pPr>
        <w:pStyle w:val="NormalWeb"/>
        <w:numPr>
          <w:ilvl w:val="0"/>
          <w:numId w:val="48"/>
        </w:numPr>
        <w:spacing w:before="0" w:beforeAutospacing="0" w:after="0" w:afterAutospacing="0" w:line="360" w:lineRule="auto"/>
      </w:pPr>
      <w:r w:rsidRPr="009B4AC8">
        <w:t xml:space="preserve">Yükseköğretim kurumları, araştırma fon sağlayıcıları ve sağlık politika geliştiricileri iş birliği içinde, </w:t>
      </w:r>
      <w:r w:rsidR="0065647F">
        <w:t xml:space="preserve">doğum sekseği uygulamalarınında entegre edilmdiği </w:t>
      </w:r>
      <w:r w:rsidR="00BB705C" w:rsidRPr="009B4AC8">
        <w:t xml:space="preserve">anne dostu hastane </w:t>
      </w:r>
      <w:r w:rsidRPr="009B4AC8">
        <w:t xml:space="preserve">kriterlerini esas alan </w:t>
      </w:r>
      <w:r w:rsidRPr="005A06C9">
        <w:rPr>
          <w:rStyle w:val="Gl"/>
          <w:b w:val="0"/>
          <w:bCs w:val="0"/>
        </w:rPr>
        <w:t>ulusal ve çok merkezli araştırma</w:t>
      </w:r>
      <w:r w:rsidR="0065647F">
        <w:rPr>
          <w:rStyle w:val="Gl"/>
          <w:b w:val="0"/>
          <w:bCs w:val="0"/>
        </w:rPr>
        <w:t>ların yapılması önerilebilir</w:t>
      </w:r>
      <w:r w:rsidRPr="009B4AC8">
        <w:t>.</w:t>
      </w:r>
    </w:p>
    <w:p w14:paraId="35ED4C16" w14:textId="77777777" w:rsidR="000537D1" w:rsidRDefault="000537D1" w:rsidP="000537D1">
      <w:pPr>
        <w:pStyle w:val="NormalWeb"/>
        <w:spacing w:before="0" w:beforeAutospacing="0" w:after="0" w:afterAutospacing="0" w:line="360" w:lineRule="auto"/>
      </w:pPr>
    </w:p>
    <w:p w14:paraId="694FA94B" w14:textId="77777777" w:rsidR="000537D1" w:rsidRDefault="000537D1" w:rsidP="000537D1">
      <w:pPr>
        <w:pStyle w:val="NormalWeb"/>
        <w:spacing w:before="0" w:beforeAutospacing="0" w:after="0" w:afterAutospacing="0" w:line="360" w:lineRule="auto"/>
      </w:pPr>
    </w:p>
    <w:p w14:paraId="201A60AC" w14:textId="77777777" w:rsidR="000537D1" w:rsidRDefault="000537D1" w:rsidP="000537D1">
      <w:pPr>
        <w:pStyle w:val="NormalWeb"/>
        <w:spacing w:before="0" w:beforeAutospacing="0" w:after="0" w:afterAutospacing="0" w:line="360" w:lineRule="auto"/>
      </w:pPr>
    </w:p>
    <w:p w14:paraId="7B58284E" w14:textId="77777777" w:rsidR="000537D1" w:rsidRDefault="000537D1" w:rsidP="000537D1">
      <w:pPr>
        <w:pStyle w:val="NormalWeb"/>
        <w:spacing w:before="0" w:beforeAutospacing="0" w:after="0" w:afterAutospacing="0" w:line="360" w:lineRule="auto"/>
      </w:pPr>
    </w:p>
    <w:p w14:paraId="6049D6B6" w14:textId="77777777" w:rsidR="000537D1" w:rsidRDefault="000537D1" w:rsidP="000537D1">
      <w:pPr>
        <w:pStyle w:val="NormalWeb"/>
        <w:spacing w:before="0" w:beforeAutospacing="0" w:after="0" w:afterAutospacing="0" w:line="360" w:lineRule="auto"/>
      </w:pPr>
    </w:p>
    <w:p w14:paraId="38245379" w14:textId="77777777" w:rsidR="000537D1" w:rsidRDefault="000537D1" w:rsidP="000537D1">
      <w:pPr>
        <w:pStyle w:val="NormalWeb"/>
        <w:spacing w:before="0" w:beforeAutospacing="0" w:after="0" w:afterAutospacing="0" w:line="360" w:lineRule="auto"/>
      </w:pPr>
    </w:p>
    <w:p w14:paraId="5F5B7639" w14:textId="77777777" w:rsidR="000537D1" w:rsidRDefault="000537D1" w:rsidP="000537D1">
      <w:pPr>
        <w:pStyle w:val="NormalWeb"/>
        <w:spacing w:before="0" w:beforeAutospacing="0" w:after="0" w:afterAutospacing="0" w:line="360" w:lineRule="auto"/>
      </w:pPr>
    </w:p>
    <w:p w14:paraId="2DE12560" w14:textId="31638C72" w:rsidR="00616668" w:rsidRDefault="00014B68" w:rsidP="00616668">
      <w:pPr>
        <w:pStyle w:val="Stil1"/>
      </w:pPr>
      <w:bookmarkStart w:id="85" w:name="_Toc221305157"/>
      <w:r w:rsidRPr="00ED1FDF">
        <w:lastRenderedPageBreak/>
        <w:t>KAYNAKLAR</w:t>
      </w:r>
      <w:bookmarkEnd w:id="85"/>
    </w:p>
    <w:p w14:paraId="20C1651B" w14:textId="77777777" w:rsidR="00616668" w:rsidRDefault="00616668" w:rsidP="00616668">
      <w:pPr>
        <w:pStyle w:val="Stil1"/>
      </w:pPr>
    </w:p>
    <w:p w14:paraId="49043A44" w14:textId="77777777" w:rsidR="00616668" w:rsidRPr="005A06C9" w:rsidRDefault="00616668" w:rsidP="00616668">
      <w:pPr>
        <w:pStyle w:val="Stil1"/>
      </w:pPr>
    </w:p>
    <w:p w14:paraId="6C1029F3" w14:textId="77777777" w:rsidR="002E4E6E" w:rsidRDefault="002E4E6E" w:rsidP="006B3BF4">
      <w:pPr>
        <w:spacing w:after="120" w:line="360" w:lineRule="auto"/>
        <w:ind w:firstLine="567"/>
        <w:rPr>
          <w:sz w:val="24"/>
          <w:szCs w:val="24"/>
        </w:rPr>
      </w:pPr>
      <w:r w:rsidRPr="00F65280">
        <w:rPr>
          <w:rStyle w:val="Gl"/>
          <w:b w:val="0"/>
          <w:bCs w:val="0"/>
          <w:sz w:val="24"/>
          <w:szCs w:val="24"/>
        </w:rPr>
        <w:t>Aktaş, S. ve Öztürk Can, H. (2019).</w:t>
      </w:r>
      <w:r w:rsidRPr="007B3EC2">
        <w:rPr>
          <w:sz w:val="24"/>
          <w:szCs w:val="24"/>
        </w:rPr>
        <w:t xml:space="preserve"> Doğum merkezleri: Kanada izlenimleri. </w:t>
      </w:r>
      <w:r w:rsidRPr="007B3EC2">
        <w:rPr>
          <w:rStyle w:val="Vurgu"/>
          <w:sz w:val="24"/>
          <w:szCs w:val="24"/>
        </w:rPr>
        <w:t>Gümüşhane Üniversitesi Sağlık Bilimleri Dergisi</w:t>
      </w:r>
      <w:r w:rsidRPr="007A5474">
        <w:rPr>
          <w:b/>
          <w:bCs/>
          <w:sz w:val="24"/>
          <w:szCs w:val="24"/>
        </w:rPr>
        <w:t xml:space="preserve">, </w:t>
      </w:r>
      <w:r w:rsidRPr="007A5474">
        <w:rPr>
          <w:rStyle w:val="Gl"/>
          <w:b w:val="0"/>
          <w:bCs w:val="0"/>
          <w:sz w:val="24"/>
          <w:szCs w:val="24"/>
        </w:rPr>
        <w:t>8</w:t>
      </w:r>
      <w:r w:rsidRPr="007B3EC2">
        <w:rPr>
          <w:sz w:val="24"/>
          <w:szCs w:val="24"/>
        </w:rPr>
        <w:t>(4), 474-480.</w:t>
      </w:r>
    </w:p>
    <w:p w14:paraId="51F4156E" w14:textId="0C6AB2E4" w:rsidR="0089087D" w:rsidRDefault="0089087D" w:rsidP="004C3023">
      <w:pPr>
        <w:pStyle w:val="NormalWeb"/>
        <w:spacing w:before="0" w:beforeAutospacing="0" w:after="120" w:afterAutospacing="0" w:line="360" w:lineRule="auto"/>
        <w:ind w:firstLine="567"/>
      </w:pPr>
      <w:r w:rsidRPr="00F65280">
        <w:t>Arslan Özkan, H.</w:t>
      </w:r>
      <w:r w:rsidR="007A5474">
        <w:t xml:space="preserve"> ve</w:t>
      </w:r>
      <w:r w:rsidRPr="00F65280">
        <w:t xml:space="preserve"> Bilgin Z. (2019).</w:t>
      </w:r>
      <w:r w:rsidRPr="0089087D">
        <w:t xml:space="preserve"> Kanıta Dayalı Gebelik ve Doğum Yönetimi. Ankara: Nobel Tıp Kitabevi. </w:t>
      </w:r>
    </w:p>
    <w:p w14:paraId="5F53EC18" w14:textId="2021C785" w:rsidR="007F7570" w:rsidRPr="007F7570" w:rsidRDefault="007F7570" w:rsidP="004C3023">
      <w:pPr>
        <w:pStyle w:val="NormalWeb"/>
        <w:spacing w:before="0" w:beforeAutospacing="0" w:after="120" w:afterAutospacing="0" w:line="360" w:lineRule="auto"/>
        <w:ind w:firstLine="567"/>
      </w:pPr>
      <w:r w:rsidRPr="007F7570">
        <w:rPr>
          <w:color w:val="222222"/>
          <w:shd w:val="clear" w:color="auto" w:fill="FFFFFF"/>
        </w:rPr>
        <w:t>Aslan, H. ve Tokat, M. A. (2023). Doğum Pozisyonlarının Annenin Psikolojisine Etkisi. </w:t>
      </w:r>
      <w:r w:rsidRPr="007F7570">
        <w:rPr>
          <w:i/>
          <w:iCs/>
          <w:color w:val="222222"/>
          <w:shd w:val="clear" w:color="auto" w:fill="FFFFFF"/>
        </w:rPr>
        <w:t>Kadın Sağlığı Hemşireliği Dergisi</w:t>
      </w:r>
      <w:r w:rsidRPr="007F7570">
        <w:rPr>
          <w:color w:val="222222"/>
          <w:shd w:val="clear" w:color="auto" w:fill="FFFFFF"/>
        </w:rPr>
        <w:t>, </w:t>
      </w:r>
      <w:r w:rsidRPr="007F7570">
        <w:rPr>
          <w:i/>
          <w:iCs/>
          <w:color w:val="222222"/>
          <w:shd w:val="clear" w:color="auto" w:fill="FFFFFF"/>
        </w:rPr>
        <w:t>9</w:t>
      </w:r>
      <w:r w:rsidRPr="007F7570">
        <w:rPr>
          <w:color w:val="222222"/>
          <w:shd w:val="clear" w:color="auto" w:fill="FFFFFF"/>
        </w:rPr>
        <w:t>(Özel Sayı-1), 20-23.</w:t>
      </w:r>
    </w:p>
    <w:p w14:paraId="1187E11C" w14:textId="77777777" w:rsidR="002E4E6E" w:rsidRPr="007B3EC2" w:rsidRDefault="002E4E6E" w:rsidP="004C3023">
      <w:pPr>
        <w:pStyle w:val="NormalWeb"/>
        <w:spacing w:before="0" w:beforeAutospacing="0" w:after="120" w:afterAutospacing="0" w:line="360" w:lineRule="auto"/>
        <w:ind w:firstLine="567"/>
      </w:pPr>
      <w:r w:rsidRPr="00F65280">
        <w:rPr>
          <w:rStyle w:val="Gl"/>
          <w:b w:val="0"/>
          <w:bCs w:val="0"/>
        </w:rPr>
        <w:t>Alizadeh-Dibazari, Z., Abdolalipour, S. ve Mirghafourvand, M. (2023).</w:t>
      </w:r>
      <w:r w:rsidRPr="00F65280">
        <w:rPr>
          <w:b/>
          <w:bCs/>
        </w:rPr>
        <w:t xml:space="preserve"> </w:t>
      </w:r>
      <w:r w:rsidRPr="007B3EC2">
        <w:t xml:space="preserve">The effect of prenatal education on fear of childbirth, pain intensity during labour and childbirth experience: A scoping review using systematic approach and meta-analysis. </w:t>
      </w:r>
      <w:r w:rsidRPr="007B3EC2">
        <w:rPr>
          <w:rStyle w:val="Vurgu"/>
        </w:rPr>
        <w:t>BMC Pregnancy and Childbirth</w:t>
      </w:r>
      <w:r w:rsidRPr="007B3EC2">
        <w:t xml:space="preserve">, </w:t>
      </w:r>
      <w:r w:rsidRPr="001E25C0">
        <w:rPr>
          <w:rStyle w:val="Gl"/>
          <w:b w:val="0"/>
          <w:bCs w:val="0"/>
        </w:rPr>
        <w:t>23</w:t>
      </w:r>
      <w:r w:rsidRPr="007B3EC2">
        <w:t>(1), 541.</w:t>
      </w:r>
    </w:p>
    <w:p w14:paraId="1B0607E6" w14:textId="6941380A" w:rsidR="00604858" w:rsidRPr="007B3EC2" w:rsidRDefault="00FC3C26" w:rsidP="004C3023">
      <w:pPr>
        <w:spacing w:after="120" w:line="360" w:lineRule="auto"/>
        <w:ind w:firstLine="567"/>
        <w:rPr>
          <w:sz w:val="24"/>
          <w:szCs w:val="24"/>
          <w:shd w:val="clear" w:color="auto" w:fill="FFFFFF"/>
        </w:rPr>
      </w:pPr>
      <w:r w:rsidRPr="00F65280">
        <w:rPr>
          <w:sz w:val="24"/>
          <w:szCs w:val="24"/>
          <w:shd w:val="clear" w:color="auto" w:fill="FFFFFF"/>
        </w:rPr>
        <w:t xml:space="preserve">Alpsalaz, S. D. </w:t>
      </w:r>
      <w:r w:rsidR="002777BB" w:rsidRPr="00F65280">
        <w:rPr>
          <w:sz w:val="24"/>
          <w:szCs w:val="24"/>
          <w:shd w:val="clear" w:color="auto" w:fill="FFFFFF"/>
        </w:rPr>
        <w:t xml:space="preserve">ve </w:t>
      </w:r>
      <w:r w:rsidRPr="00F65280">
        <w:rPr>
          <w:sz w:val="24"/>
          <w:szCs w:val="24"/>
          <w:shd w:val="clear" w:color="auto" w:fill="FFFFFF"/>
        </w:rPr>
        <w:t>Yağmur, Y. (2022).</w:t>
      </w:r>
      <w:r w:rsidRPr="007B3EC2">
        <w:rPr>
          <w:sz w:val="24"/>
          <w:szCs w:val="24"/>
          <w:shd w:val="clear" w:color="auto" w:fill="FFFFFF"/>
        </w:rPr>
        <w:t xml:space="preserve"> </w:t>
      </w:r>
      <w:r w:rsidR="00604858" w:rsidRPr="007B3EC2">
        <w:rPr>
          <w:sz w:val="24"/>
          <w:szCs w:val="24"/>
          <w:shd w:val="clear" w:color="auto" w:fill="FFFFFF"/>
        </w:rPr>
        <w:t>Doğum Eyleminde Uygulanan Tamamlayıcı ve Alternatif Yöntemler. </w:t>
      </w:r>
      <w:r w:rsidRPr="007B3EC2">
        <w:rPr>
          <w:i/>
          <w:iCs/>
          <w:sz w:val="24"/>
          <w:szCs w:val="24"/>
          <w:shd w:val="clear" w:color="auto" w:fill="FFFFFF"/>
        </w:rPr>
        <w:t>YOBÜ Sağlık Bilimleri Fakültesi Dergisi</w:t>
      </w:r>
      <w:r w:rsidRPr="007B3EC2">
        <w:rPr>
          <w:sz w:val="24"/>
          <w:szCs w:val="24"/>
          <w:shd w:val="clear" w:color="auto" w:fill="FFFFFF"/>
        </w:rPr>
        <w:t>, </w:t>
      </w:r>
      <w:r w:rsidRPr="007B3EC2">
        <w:rPr>
          <w:b/>
          <w:bCs/>
          <w:i/>
          <w:iCs/>
          <w:sz w:val="24"/>
          <w:szCs w:val="24"/>
          <w:shd w:val="clear" w:color="auto" w:fill="FFFFFF"/>
        </w:rPr>
        <w:t>3</w:t>
      </w:r>
      <w:r w:rsidRPr="007B3EC2">
        <w:rPr>
          <w:sz w:val="24"/>
          <w:szCs w:val="24"/>
          <w:shd w:val="clear" w:color="auto" w:fill="FFFFFF"/>
        </w:rPr>
        <w:t>(3), 337-347</w:t>
      </w:r>
    </w:p>
    <w:p w14:paraId="54CBEBC6" w14:textId="2E20DEDA" w:rsidR="001A7382" w:rsidRPr="007B3EC2" w:rsidRDefault="001A7382" w:rsidP="004C3023">
      <w:pPr>
        <w:pStyle w:val="NormalWeb"/>
        <w:spacing w:before="0" w:beforeAutospacing="0" w:after="120" w:afterAutospacing="0" w:line="360" w:lineRule="auto"/>
        <w:ind w:firstLine="567"/>
      </w:pPr>
      <w:r w:rsidRPr="00F65280">
        <w:rPr>
          <w:rStyle w:val="Gl"/>
          <w:b w:val="0"/>
          <w:bCs w:val="0"/>
        </w:rPr>
        <w:t>American College of Obstetricians and Gynecologists (ACOG). (2021).</w:t>
      </w:r>
      <w:r w:rsidRPr="00F65280">
        <w:rPr>
          <w:b/>
          <w:bCs/>
        </w:rPr>
        <w:t xml:space="preserve"> </w:t>
      </w:r>
      <w:r w:rsidRPr="007B3EC2">
        <w:rPr>
          <w:rStyle w:val="Vurgu"/>
        </w:rPr>
        <w:t>Approaches to limit intervention during labor and birth (Committee Opinion No. 687).</w:t>
      </w:r>
      <w:r w:rsidRPr="007B3EC2">
        <w:t xml:space="preserve"> </w:t>
      </w:r>
      <w:r w:rsidRPr="007B3EC2">
        <w:rPr>
          <w:rStyle w:val="Vurgu"/>
        </w:rPr>
        <w:t>Obstetrics and Gynecology, 129</w:t>
      </w:r>
      <w:r w:rsidRPr="007B3EC2">
        <w:t>(2), e20–e28.</w:t>
      </w:r>
    </w:p>
    <w:p w14:paraId="1FB96E13" w14:textId="436B2833" w:rsidR="001A7382" w:rsidRPr="007B3EC2" w:rsidRDefault="001A7382" w:rsidP="004C3023">
      <w:pPr>
        <w:spacing w:after="120" w:line="360" w:lineRule="auto"/>
        <w:ind w:firstLine="567"/>
        <w:rPr>
          <w:sz w:val="24"/>
          <w:szCs w:val="24"/>
        </w:rPr>
      </w:pPr>
      <w:r w:rsidRPr="00F65280">
        <w:rPr>
          <w:rStyle w:val="Gl"/>
          <w:b w:val="0"/>
          <w:bCs w:val="0"/>
          <w:sz w:val="24"/>
          <w:szCs w:val="24"/>
        </w:rPr>
        <w:t>Amiri, P., Mirghafourvand, M., Esmaeilpour, K., Kamalifard, M., Ivanbagha, R. (2019).</w:t>
      </w:r>
      <w:r w:rsidRPr="007B3EC2">
        <w:rPr>
          <w:sz w:val="24"/>
          <w:szCs w:val="24"/>
        </w:rPr>
        <w:t xml:space="preserve"> The effect of distraction techniques on pain and stress during labor: A randomized controlled clinical trial. </w:t>
      </w:r>
      <w:r w:rsidRPr="007B3EC2">
        <w:rPr>
          <w:rStyle w:val="Vurgu"/>
          <w:sz w:val="24"/>
          <w:szCs w:val="24"/>
        </w:rPr>
        <w:t>BMC Pregnancy and Childbirth, 19</w:t>
      </w:r>
      <w:r w:rsidRPr="007B3EC2">
        <w:rPr>
          <w:sz w:val="24"/>
          <w:szCs w:val="24"/>
        </w:rPr>
        <w:t>(1), 1–9.</w:t>
      </w:r>
    </w:p>
    <w:p w14:paraId="40C40819" w14:textId="5CF437F6" w:rsidR="00072D0B" w:rsidRPr="007B3EC2" w:rsidRDefault="001A7382" w:rsidP="004C3023">
      <w:pPr>
        <w:spacing w:after="120" w:line="360" w:lineRule="auto"/>
        <w:ind w:firstLine="567"/>
        <w:rPr>
          <w:sz w:val="24"/>
          <w:szCs w:val="24"/>
        </w:rPr>
      </w:pPr>
      <w:r w:rsidRPr="00F65280">
        <w:rPr>
          <w:rStyle w:val="Gl"/>
          <w:b w:val="0"/>
          <w:bCs w:val="0"/>
          <w:sz w:val="24"/>
          <w:szCs w:val="24"/>
        </w:rPr>
        <w:t>Angolile, C. M., Max, B. L., Mushemba, J., Mashauri, H. L. (2023).</w:t>
      </w:r>
      <w:r w:rsidRPr="00F65280">
        <w:rPr>
          <w:b/>
          <w:bCs/>
          <w:sz w:val="24"/>
          <w:szCs w:val="24"/>
        </w:rPr>
        <w:t xml:space="preserve"> </w:t>
      </w:r>
      <w:r w:rsidRPr="007B3EC2">
        <w:rPr>
          <w:sz w:val="24"/>
          <w:szCs w:val="24"/>
        </w:rPr>
        <w:t xml:space="preserve">Global increased cesarean section rates and public health implications: A call to action. </w:t>
      </w:r>
      <w:r w:rsidRPr="007B3EC2">
        <w:rPr>
          <w:rStyle w:val="Vurgu"/>
          <w:sz w:val="24"/>
          <w:szCs w:val="24"/>
        </w:rPr>
        <w:t>Health Science Reports, 6</w:t>
      </w:r>
      <w:r w:rsidRPr="007B3EC2">
        <w:rPr>
          <w:sz w:val="24"/>
          <w:szCs w:val="24"/>
        </w:rPr>
        <w:t xml:space="preserve">(5), e1274. </w:t>
      </w:r>
      <w:hyperlink r:id="rId43" w:tgtFrame="_new" w:history="1">
        <w:r w:rsidRPr="007B3EC2">
          <w:rPr>
            <w:rStyle w:val="Kpr"/>
            <w:sz w:val="24"/>
            <w:szCs w:val="24"/>
          </w:rPr>
          <w:t>https://doi.org/10.1002/hsr2.1274</w:t>
        </w:r>
      </w:hyperlink>
    </w:p>
    <w:p w14:paraId="16DA7682" w14:textId="78DC7609" w:rsidR="007571F5" w:rsidRPr="007B3EC2" w:rsidRDefault="00072D0B" w:rsidP="004C3023">
      <w:pPr>
        <w:spacing w:after="120" w:line="360" w:lineRule="auto"/>
        <w:ind w:firstLine="567"/>
        <w:rPr>
          <w:sz w:val="24"/>
          <w:szCs w:val="24"/>
        </w:rPr>
      </w:pPr>
      <w:r w:rsidRPr="00F65280">
        <w:rPr>
          <w:sz w:val="24"/>
          <w:szCs w:val="24"/>
        </w:rPr>
        <w:t>AWHONN.</w:t>
      </w:r>
      <w:r w:rsidRPr="007B3EC2">
        <w:rPr>
          <w:b/>
          <w:bCs/>
          <w:sz w:val="24"/>
          <w:szCs w:val="24"/>
        </w:rPr>
        <w:t xml:space="preserve"> </w:t>
      </w:r>
      <w:r w:rsidRPr="007B3EC2">
        <w:rPr>
          <w:sz w:val="24"/>
          <w:szCs w:val="24"/>
        </w:rPr>
        <w:t xml:space="preserve">Continuous Labor Support for Every Woman. </w:t>
      </w:r>
      <w:r w:rsidRPr="007B3EC2">
        <w:rPr>
          <w:i/>
          <w:iCs/>
          <w:sz w:val="24"/>
          <w:szCs w:val="24"/>
        </w:rPr>
        <w:t>JOGNN 2018; 47(1): 73-4</w:t>
      </w:r>
      <w:r w:rsidRPr="007B3EC2">
        <w:rPr>
          <w:sz w:val="24"/>
          <w:szCs w:val="24"/>
        </w:rPr>
        <w:t>.</w:t>
      </w:r>
    </w:p>
    <w:p w14:paraId="02599B2B" w14:textId="3F1572FA" w:rsidR="007571F5" w:rsidRDefault="001A7382" w:rsidP="004C3023">
      <w:pPr>
        <w:spacing w:after="120" w:line="360" w:lineRule="auto"/>
        <w:ind w:firstLine="567"/>
        <w:rPr>
          <w:sz w:val="24"/>
          <w:szCs w:val="24"/>
        </w:rPr>
      </w:pPr>
      <w:r w:rsidRPr="00F65280">
        <w:rPr>
          <w:rStyle w:val="Gl"/>
          <w:b w:val="0"/>
          <w:bCs w:val="0"/>
          <w:sz w:val="24"/>
          <w:szCs w:val="24"/>
        </w:rPr>
        <w:t>Bal H. Ş., Ekin, P., Karaçam, Z. (2023, Nisan 27–30).</w:t>
      </w:r>
      <w:r w:rsidRPr="007B3EC2">
        <w:rPr>
          <w:sz w:val="24"/>
          <w:szCs w:val="24"/>
        </w:rPr>
        <w:t xml:space="preserve"> Doğumda indüksiyon kullanma durumu ve acil sezaryen doğuma etkisi (</w:t>
      </w:r>
      <w:r w:rsidRPr="007B3EC2">
        <w:rPr>
          <w:rStyle w:val="Vurgu"/>
          <w:sz w:val="24"/>
          <w:szCs w:val="24"/>
        </w:rPr>
        <w:t>Sözel bildiri</w:t>
      </w:r>
      <w:r w:rsidRPr="007B3EC2">
        <w:rPr>
          <w:sz w:val="24"/>
          <w:szCs w:val="24"/>
        </w:rPr>
        <w:t xml:space="preserve">). </w:t>
      </w:r>
      <w:r w:rsidRPr="007B3EC2">
        <w:rPr>
          <w:rStyle w:val="Vurgu"/>
          <w:sz w:val="24"/>
          <w:szCs w:val="24"/>
        </w:rPr>
        <w:t>Koru Gebelik Doğum Lohusalık Kongresi</w:t>
      </w:r>
      <w:r w:rsidRPr="007B3EC2">
        <w:rPr>
          <w:sz w:val="24"/>
          <w:szCs w:val="24"/>
        </w:rPr>
        <w:t>, Bolu, Türkiye.</w:t>
      </w:r>
    </w:p>
    <w:p w14:paraId="692A5403" w14:textId="1436CB5A" w:rsidR="00576DD2" w:rsidRPr="00576DD2" w:rsidRDefault="00576DD2" w:rsidP="004C3023">
      <w:pPr>
        <w:spacing w:after="120" w:line="360" w:lineRule="auto"/>
        <w:ind w:firstLine="567"/>
        <w:rPr>
          <w:sz w:val="24"/>
          <w:szCs w:val="24"/>
        </w:rPr>
      </w:pPr>
      <w:r w:rsidRPr="00576DD2">
        <w:rPr>
          <w:sz w:val="24"/>
          <w:szCs w:val="24"/>
          <w:shd w:val="clear" w:color="auto" w:fill="FFFFFF"/>
        </w:rPr>
        <w:lastRenderedPageBreak/>
        <w:t xml:space="preserve">Baran, G. K. ve Şahin, S. </w:t>
      </w:r>
      <w:r w:rsidR="00D437A3">
        <w:rPr>
          <w:sz w:val="24"/>
          <w:szCs w:val="24"/>
          <w:shd w:val="clear" w:color="auto" w:fill="FFFFFF"/>
        </w:rPr>
        <w:t xml:space="preserve">(2022). </w:t>
      </w:r>
      <w:r w:rsidRPr="00576DD2">
        <w:rPr>
          <w:sz w:val="24"/>
          <w:szCs w:val="24"/>
          <w:shd w:val="clear" w:color="auto" w:fill="FFFFFF"/>
        </w:rPr>
        <w:t>Doğum Eyleminde Kullanılan Doğum Topu (Fıstık Topu) Pozisyonları. </w:t>
      </w:r>
      <w:r w:rsidRPr="00576DD2">
        <w:rPr>
          <w:i/>
          <w:iCs/>
          <w:sz w:val="24"/>
          <w:szCs w:val="24"/>
          <w:shd w:val="clear" w:color="auto" w:fill="FFFFFF"/>
        </w:rPr>
        <w:t>Ordu Üniversitesi Hemşirelik Çalışmaları Dergisi</w:t>
      </w:r>
      <w:r w:rsidRPr="00576DD2">
        <w:rPr>
          <w:sz w:val="24"/>
          <w:szCs w:val="24"/>
          <w:shd w:val="clear" w:color="auto" w:fill="FFFFFF"/>
        </w:rPr>
        <w:t>, </w:t>
      </w:r>
      <w:r w:rsidRPr="00576DD2">
        <w:rPr>
          <w:i/>
          <w:iCs/>
          <w:sz w:val="24"/>
          <w:szCs w:val="24"/>
          <w:shd w:val="clear" w:color="auto" w:fill="FFFFFF"/>
        </w:rPr>
        <w:t>5</w:t>
      </w:r>
      <w:r w:rsidRPr="00576DD2">
        <w:rPr>
          <w:sz w:val="24"/>
          <w:szCs w:val="24"/>
          <w:shd w:val="clear" w:color="auto" w:fill="FFFFFF"/>
        </w:rPr>
        <w:t>(2), 252-257.</w:t>
      </w:r>
    </w:p>
    <w:p w14:paraId="0EC70BA9" w14:textId="7FCB6341" w:rsidR="00201998" w:rsidRPr="007B3EC2" w:rsidRDefault="00072D0B" w:rsidP="004C3023">
      <w:pPr>
        <w:spacing w:after="120" w:line="360" w:lineRule="auto"/>
        <w:ind w:firstLine="567"/>
        <w:rPr>
          <w:i/>
          <w:iCs/>
          <w:sz w:val="24"/>
          <w:szCs w:val="24"/>
        </w:rPr>
      </w:pPr>
      <w:r w:rsidRPr="00F65280">
        <w:rPr>
          <w:sz w:val="24"/>
          <w:szCs w:val="24"/>
        </w:rPr>
        <w:t>Bay, F. ve Bulut, Ö. Ü. (2020).</w:t>
      </w:r>
      <w:r w:rsidRPr="007B3EC2">
        <w:rPr>
          <w:sz w:val="24"/>
          <w:szCs w:val="24"/>
        </w:rPr>
        <w:t xml:space="preserve"> Doğum indüksiyonu: maternal, fetal-neonatal etkileri, ebenin rolü. </w:t>
      </w:r>
      <w:r w:rsidRPr="007B3EC2">
        <w:rPr>
          <w:i/>
          <w:iCs/>
          <w:sz w:val="24"/>
          <w:szCs w:val="24"/>
        </w:rPr>
        <w:t>KTO Karatay Üniversitesi Sağlık Bilimleri Dergisi, 1(1), 4-14.</w:t>
      </w:r>
    </w:p>
    <w:p w14:paraId="17502FCF" w14:textId="66C3BEA4" w:rsidR="00072D0B" w:rsidRPr="00616668" w:rsidRDefault="00201998" w:rsidP="00616668">
      <w:pPr>
        <w:spacing w:after="120" w:line="360" w:lineRule="auto"/>
        <w:ind w:firstLine="567"/>
        <w:rPr>
          <w:sz w:val="24"/>
          <w:szCs w:val="24"/>
        </w:rPr>
      </w:pPr>
      <w:r w:rsidRPr="00F65280">
        <w:rPr>
          <w:sz w:val="24"/>
          <w:szCs w:val="24"/>
        </w:rPr>
        <w:t>Başar, F. ve Sağlam, H. Y. (2018).</w:t>
      </w:r>
      <w:r w:rsidRPr="007B3EC2">
        <w:rPr>
          <w:sz w:val="24"/>
          <w:szCs w:val="24"/>
        </w:rPr>
        <w:t xml:space="preserve"> Women’s choice of delivery methods and the factors that affect them</w:t>
      </w:r>
      <w:r w:rsidRPr="007B3EC2">
        <w:rPr>
          <w:i/>
          <w:iCs/>
          <w:sz w:val="24"/>
          <w:szCs w:val="24"/>
        </w:rPr>
        <w:t>. Journal of Current Researches on Health Sector,</w:t>
      </w:r>
      <w:r w:rsidRPr="007B3EC2">
        <w:rPr>
          <w:sz w:val="24"/>
          <w:szCs w:val="24"/>
        </w:rPr>
        <w:t xml:space="preserve"> 8(1), 59-74.</w:t>
      </w:r>
    </w:p>
    <w:p w14:paraId="6DE7EDC5" w14:textId="2AADCDAC" w:rsidR="007571F5" w:rsidRPr="007B3EC2" w:rsidRDefault="00072D0B" w:rsidP="004C3023">
      <w:pPr>
        <w:spacing w:after="120" w:line="360" w:lineRule="auto"/>
        <w:ind w:firstLine="567"/>
        <w:rPr>
          <w:i/>
          <w:iCs/>
          <w:sz w:val="24"/>
          <w:szCs w:val="24"/>
        </w:rPr>
      </w:pPr>
      <w:r w:rsidRPr="00F65280">
        <w:rPr>
          <w:sz w:val="24"/>
          <w:szCs w:val="24"/>
        </w:rPr>
        <w:t>Baştarcan, Ç.</w:t>
      </w:r>
      <w:r w:rsidR="007A5474">
        <w:rPr>
          <w:sz w:val="24"/>
          <w:szCs w:val="24"/>
        </w:rPr>
        <w:t xml:space="preserve"> ve</w:t>
      </w:r>
      <w:r w:rsidRPr="00F65280">
        <w:rPr>
          <w:sz w:val="24"/>
          <w:szCs w:val="24"/>
        </w:rPr>
        <w:t xml:space="preserve"> Şahin, N. H. (2022).</w:t>
      </w:r>
      <w:r w:rsidRPr="007B3EC2">
        <w:rPr>
          <w:sz w:val="24"/>
          <w:szCs w:val="24"/>
        </w:rPr>
        <w:t xml:space="preserve"> Perinatal bakım uygulamalarında optimalite yaklaşımı. </w:t>
      </w:r>
      <w:r w:rsidRPr="007B3EC2">
        <w:rPr>
          <w:i/>
          <w:iCs/>
          <w:sz w:val="24"/>
          <w:szCs w:val="24"/>
        </w:rPr>
        <w:t>Dokuz Eylül Üniversitesi Hemşirelik Fakültesi Elektronik Dergisi, 15(2), 219-226.</w:t>
      </w:r>
    </w:p>
    <w:p w14:paraId="7E249CAF" w14:textId="5A2079B5" w:rsidR="00072D0B" w:rsidRDefault="00072D0B" w:rsidP="004C3023">
      <w:pPr>
        <w:spacing w:after="120" w:line="360" w:lineRule="auto"/>
        <w:ind w:firstLine="567"/>
        <w:rPr>
          <w:i/>
          <w:iCs/>
          <w:sz w:val="24"/>
          <w:szCs w:val="24"/>
        </w:rPr>
      </w:pPr>
      <w:r w:rsidRPr="00F65280">
        <w:rPr>
          <w:sz w:val="24"/>
          <w:szCs w:val="24"/>
        </w:rPr>
        <w:t>Birgili, F. (2020).</w:t>
      </w:r>
      <w:r w:rsidRPr="007B3EC2">
        <w:rPr>
          <w:sz w:val="24"/>
          <w:szCs w:val="24"/>
        </w:rPr>
        <w:t xml:space="preserve"> Doğum Yapan Kadınların Doğum Sonu Konforu ve Etkileyen Faktörler. </w:t>
      </w:r>
      <w:r w:rsidRPr="007B3EC2">
        <w:rPr>
          <w:i/>
          <w:iCs/>
          <w:sz w:val="24"/>
          <w:szCs w:val="24"/>
        </w:rPr>
        <w:t>Anadolu hemşirelik ve sağlık bilimleri dergisi, 23(3), 351-360</w:t>
      </w:r>
    </w:p>
    <w:p w14:paraId="4714F37E" w14:textId="4FA18C17" w:rsidR="00772440" w:rsidRPr="00616668" w:rsidRDefault="00772440" w:rsidP="004C3023">
      <w:pPr>
        <w:spacing w:after="120" w:line="360" w:lineRule="auto"/>
        <w:ind w:firstLine="567"/>
        <w:rPr>
          <w:i/>
          <w:iCs/>
          <w:sz w:val="24"/>
          <w:szCs w:val="24"/>
        </w:rPr>
      </w:pPr>
      <w:r w:rsidRPr="00772440">
        <w:rPr>
          <w:sz w:val="24"/>
          <w:szCs w:val="24"/>
        </w:rPr>
        <w:t>Bilgin, Z.</w:t>
      </w:r>
      <w:r>
        <w:rPr>
          <w:sz w:val="24"/>
          <w:szCs w:val="24"/>
        </w:rPr>
        <w:t xml:space="preserve"> ve </w:t>
      </w:r>
      <w:r w:rsidRPr="00772440">
        <w:rPr>
          <w:sz w:val="24"/>
          <w:szCs w:val="24"/>
        </w:rPr>
        <w:t xml:space="preserve">Ceylan, G. (2023). Doğum ağrısının yönetiminde non-farmakolojik yöntemler: Sistematik derleme. </w:t>
      </w:r>
      <w:r w:rsidRPr="00616668">
        <w:rPr>
          <w:i/>
          <w:iCs/>
          <w:sz w:val="24"/>
          <w:szCs w:val="24"/>
        </w:rPr>
        <w:t>Kadın Sağlığı Hemşireliği Dergisi, 9(1), 12-21.</w:t>
      </w:r>
    </w:p>
    <w:p w14:paraId="42A23FD5" w14:textId="68B818DF" w:rsidR="00600200" w:rsidRPr="004C3023" w:rsidRDefault="00600200" w:rsidP="004C3023">
      <w:pPr>
        <w:spacing w:after="120" w:line="360" w:lineRule="auto"/>
        <w:ind w:firstLine="567"/>
        <w:rPr>
          <w:i/>
          <w:iCs/>
          <w:sz w:val="24"/>
          <w:szCs w:val="24"/>
        </w:rPr>
      </w:pPr>
      <w:r w:rsidRPr="00F65280">
        <w:rPr>
          <w:sz w:val="24"/>
          <w:szCs w:val="24"/>
        </w:rPr>
        <w:t>Bohren, M. A., Opiyo, N., Kingdon, C., Downe, S., Betrán, A. P. (2019).</w:t>
      </w:r>
      <w:r w:rsidRPr="007B3EC2">
        <w:rPr>
          <w:sz w:val="24"/>
          <w:szCs w:val="24"/>
        </w:rPr>
        <w:t xml:space="preserve"> Optimising the use of caesarean section: a generic formative research protocol for implementation preparation. </w:t>
      </w:r>
      <w:r w:rsidRPr="007B3EC2">
        <w:rPr>
          <w:i/>
          <w:iCs/>
          <w:sz w:val="24"/>
          <w:szCs w:val="24"/>
        </w:rPr>
        <w:t>Reproductive health, 16(1), 170.</w:t>
      </w:r>
    </w:p>
    <w:p w14:paraId="37EAFBA2" w14:textId="53D208E4" w:rsidR="00E35265" w:rsidRPr="004C3023" w:rsidRDefault="00600200" w:rsidP="004C3023">
      <w:pPr>
        <w:spacing w:after="120" w:line="360" w:lineRule="auto"/>
        <w:ind w:firstLine="567"/>
        <w:rPr>
          <w:i/>
          <w:iCs/>
          <w:sz w:val="24"/>
          <w:szCs w:val="24"/>
        </w:rPr>
      </w:pPr>
      <w:r w:rsidRPr="00F65280">
        <w:rPr>
          <w:sz w:val="24"/>
          <w:szCs w:val="24"/>
        </w:rPr>
        <w:t>Bohren, M. A., Saad, C. A., Kabore, C., Annerstedt, K. S., Hanson, C., de Loenzien, M., ... &amp; Betrán, A. P. (2025).</w:t>
      </w:r>
      <w:r w:rsidRPr="007B3EC2">
        <w:rPr>
          <w:sz w:val="24"/>
          <w:szCs w:val="24"/>
        </w:rPr>
        <w:t xml:space="preserve"> Women’s experiences of and satisfaction with childbirth: Development and validation of a measurement scale for low-and middle-income countries. </w:t>
      </w:r>
      <w:r w:rsidRPr="007B3EC2">
        <w:rPr>
          <w:i/>
          <w:iCs/>
          <w:sz w:val="24"/>
          <w:szCs w:val="24"/>
        </w:rPr>
        <w:t>Plos one, 20(5), e0322132.</w:t>
      </w:r>
    </w:p>
    <w:p w14:paraId="1FD38643" w14:textId="05941017" w:rsidR="00072D0B" w:rsidRPr="007B3EC2" w:rsidRDefault="00AC24E6" w:rsidP="004C3023">
      <w:pPr>
        <w:spacing w:after="120" w:line="360" w:lineRule="auto"/>
        <w:ind w:firstLine="567"/>
        <w:rPr>
          <w:sz w:val="24"/>
          <w:szCs w:val="24"/>
        </w:rPr>
      </w:pPr>
      <w:r w:rsidRPr="00F65280">
        <w:rPr>
          <w:rStyle w:val="Gl"/>
          <w:b w:val="0"/>
          <w:bCs w:val="0"/>
          <w:sz w:val="24"/>
          <w:szCs w:val="24"/>
        </w:rPr>
        <w:t>Boselli, E., Hopkins, P., Lamperti, M., Estebe, J. P., Fuzier, R., Biasucci, D. G., &amp; Subert, M. (2021).</w:t>
      </w:r>
      <w:r w:rsidRPr="00F65280">
        <w:rPr>
          <w:b/>
          <w:bCs/>
          <w:sz w:val="24"/>
          <w:szCs w:val="24"/>
        </w:rPr>
        <w:t xml:space="preserve"> </w:t>
      </w:r>
      <w:r w:rsidRPr="007B3EC2">
        <w:rPr>
          <w:sz w:val="24"/>
          <w:szCs w:val="24"/>
        </w:rPr>
        <w:t xml:space="preserve">European Society of Anaesthesiology and Intensive Care guidelines on peri-operative use of ultrasound for regional anaesthesia (PERSEUS regional anesthesia): Peripheral nerves blocks and neuraxial anaesthesia. </w:t>
      </w:r>
      <w:r w:rsidRPr="007B3EC2">
        <w:rPr>
          <w:rStyle w:val="Vurgu"/>
          <w:sz w:val="24"/>
          <w:szCs w:val="24"/>
        </w:rPr>
        <w:t>European Journal of Anaesthesiology, 38</w:t>
      </w:r>
      <w:r w:rsidRPr="007B3EC2">
        <w:rPr>
          <w:sz w:val="24"/>
          <w:szCs w:val="24"/>
        </w:rPr>
        <w:t>(3), 219–250. https://doi.org/10.1097/EJA.0000000000001394</w:t>
      </w:r>
    </w:p>
    <w:p w14:paraId="564FD956" w14:textId="0453358C" w:rsidR="00AC24E6" w:rsidRPr="007B3EC2" w:rsidRDefault="00AC24E6" w:rsidP="004C3023">
      <w:pPr>
        <w:spacing w:after="120" w:line="360" w:lineRule="auto"/>
        <w:ind w:firstLine="567"/>
        <w:rPr>
          <w:sz w:val="24"/>
          <w:szCs w:val="24"/>
        </w:rPr>
      </w:pPr>
      <w:r w:rsidRPr="00F65280">
        <w:rPr>
          <w:rStyle w:val="Gl"/>
          <w:b w:val="0"/>
          <w:bCs w:val="0"/>
          <w:sz w:val="24"/>
          <w:szCs w:val="24"/>
        </w:rPr>
        <w:t>Bostanoğlu, G. (2019).</w:t>
      </w:r>
      <w:r w:rsidRPr="007B3EC2">
        <w:rPr>
          <w:sz w:val="24"/>
          <w:szCs w:val="24"/>
        </w:rPr>
        <w:t xml:space="preserve"> </w:t>
      </w:r>
      <w:r w:rsidRPr="007B3EC2">
        <w:rPr>
          <w:rStyle w:val="Vurgu"/>
          <w:sz w:val="24"/>
          <w:szCs w:val="24"/>
        </w:rPr>
        <w:t>Doğumda kesintisiz ebe desteğinin doğum sürecine etkileri</w:t>
      </w:r>
      <w:r w:rsidRPr="007B3EC2">
        <w:rPr>
          <w:sz w:val="24"/>
          <w:szCs w:val="24"/>
        </w:rPr>
        <w:t xml:space="preserve"> (Yüksek lisans tezi, Marmara Üniversitesi, Sağlık Bilimleri Enstitüsü). Ulusal Tez Merkezi. (Tez No: 557331)</w:t>
      </w:r>
    </w:p>
    <w:p w14:paraId="63302EE1" w14:textId="3B21324F" w:rsidR="00AC24E6" w:rsidRPr="007B3EC2" w:rsidRDefault="00AC24E6" w:rsidP="00294237">
      <w:pPr>
        <w:spacing w:after="120" w:line="360" w:lineRule="auto"/>
        <w:ind w:firstLine="567"/>
        <w:rPr>
          <w:i/>
          <w:iCs/>
          <w:sz w:val="24"/>
          <w:szCs w:val="24"/>
        </w:rPr>
      </w:pPr>
      <w:r w:rsidRPr="00F65280">
        <w:rPr>
          <w:rStyle w:val="Gl"/>
          <w:b w:val="0"/>
          <w:bCs w:val="0"/>
          <w:sz w:val="24"/>
          <w:szCs w:val="24"/>
        </w:rPr>
        <w:t>Buran, G. ve Aksu, H. (2022).</w:t>
      </w:r>
      <w:r w:rsidRPr="007B3EC2">
        <w:rPr>
          <w:sz w:val="24"/>
          <w:szCs w:val="24"/>
        </w:rPr>
        <w:t xml:space="preserve"> Effect of hypnobirthing training on fear, pain, satisfaction related to birth, and birth outcomes: A randomized controlled trial. </w:t>
      </w:r>
      <w:r w:rsidRPr="007B3EC2">
        <w:rPr>
          <w:rStyle w:val="Vurgu"/>
          <w:sz w:val="24"/>
          <w:szCs w:val="24"/>
        </w:rPr>
        <w:t>Clinical Nursing Research, 31</w:t>
      </w:r>
      <w:r w:rsidRPr="007B3EC2">
        <w:rPr>
          <w:sz w:val="24"/>
          <w:szCs w:val="24"/>
        </w:rPr>
        <w:t>(4), 678–690. https://doi.org/10.1177/10547738211073394</w:t>
      </w:r>
    </w:p>
    <w:p w14:paraId="2C993FF1" w14:textId="62B6C6EA" w:rsidR="00072D0B" w:rsidRPr="00294237" w:rsidRDefault="00072D0B" w:rsidP="00294237">
      <w:pPr>
        <w:spacing w:after="120" w:line="360" w:lineRule="auto"/>
        <w:ind w:firstLine="567"/>
        <w:rPr>
          <w:i/>
          <w:iCs/>
          <w:sz w:val="24"/>
          <w:szCs w:val="24"/>
        </w:rPr>
      </w:pPr>
      <w:r w:rsidRPr="00F65280">
        <w:rPr>
          <w:sz w:val="24"/>
          <w:szCs w:val="24"/>
        </w:rPr>
        <w:lastRenderedPageBreak/>
        <w:t xml:space="preserve">Callahan, E. C., Lee, W., Aleshi, P., George, R. B. (2023). </w:t>
      </w:r>
      <w:r w:rsidRPr="007B3EC2">
        <w:rPr>
          <w:sz w:val="24"/>
          <w:szCs w:val="24"/>
        </w:rPr>
        <w:t>Modern labor epidural analgesia: implications for labor outcomes and maternal-fetal health. </w:t>
      </w:r>
      <w:r w:rsidRPr="007B3EC2">
        <w:rPr>
          <w:i/>
          <w:iCs/>
          <w:sz w:val="24"/>
          <w:szCs w:val="24"/>
        </w:rPr>
        <w:t xml:space="preserve">American </w:t>
      </w:r>
      <w:r w:rsidR="00616668">
        <w:rPr>
          <w:i/>
          <w:iCs/>
          <w:sz w:val="24"/>
          <w:szCs w:val="24"/>
        </w:rPr>
        <w:t>J</w:t>
      </w:r>
      <w:r w:rsidRPr="007B3EC2">
        <w:rPr>
          <w:i/>
          <w:iCs/>
          <w:sz w:val="24"/>
          <w:szCs w:val="24"/>
        </w:rPr>
        <w:t xml:space="preserve">ournal of </w:t>
      </w:r>
      <w:r w:rsidR="00616668">
        <w:rPr>
          <w:i/>
          <w:iCs/>
          <w:sz w:val="24"/>
          <w:szCs w:val="24"/>
        </w:rPr>
        <w:t>O</w:t>
      </w:r>
      <w:r w:rsidRPr="007B3EC2">
        <w:rPr>
          <w:i/>
          <w:iCs/>
          <w:sz w:val="24"/>
          <w:szCs w:val="24"/>
        </w:rPr>
        <w:t xml:space="preserve">bstetrics and </w:t>
      </w:r>
      <w:r w:rsidR="00616668">
        <w:rPr>
          <w:i/>
          <w:iCs/>
          <w:sz w:val="24"/>
          <w:szCs w:val="24"/>
        </w:rPr>
        <w:t>G</w:t>
      </w:r>
      <w:r w:rsidRPr="007B3EC2">
        <w:rPr>
          <w:i/>
          <w:iCs/>
          <w:sz w:val="24"/>
          <w:szCs w:val="24"/>
        </w:rPr>
        <w:t>ynecology, 228(5), S1260-S1269.</w:t>
      </w:r>
    </w:p>
    <w:p w14:paraId="67B5D366" w14:textId="481CDF2C" w:rsidR="00E7640B" w:rsidRPr="00616668" w:rsidRDefault="00AC24E6" w:rsidP="00616668">
      <w:pPr>
        <w:spacing w:after="120" w:line="360" w:lineRule="auto"/>
        <w:ind w:firstLine="567"/>
        <w:rPr>
          <w:i/>
          <w:iCs/>
          <w:sz w:val="24"/>
          <w:szCs w:val="24"/>
        </w:rPr>
      </w:pPr>
      <w:r w:rsidRPr="00F65280">
        <w:rPr>
          <w:rStyle w:val="Gl"/>
          <w:b w:val="0"/>
          <w:bCs w:val="0"/>
          <w:sz w:val="24"/>
          <w:szCs w:val="24"/>
        </w:rPr>
        <w:t>Carroll, L., Thompson, S., Coughlan, B., Mc</w:t>
      </w:r>
      <w:r w:rsidR="00616668">
        <w:rPr>
          <w:rStyle w:val="Gl"/>
          <w:b w:val="0"/>
          <w:bCs w:val="0"/>
          <w:sz w:val="24"/>
          <w:szCs w:val="24"/>
        </w:rPr>
        <w:t>c</w:t>
      </w:r>
      <w:r w:rsidRPr="00F65280">
        <w:rPr>
          <w:rStyle w:val="Gl"/>
          <w:b w:val="0"/>
          <w:bCs w:val="0"/>
          <w:sz w:val="24"/>
          <w:szCs w:val="24"/>
        </w:rPr>
        <w:t>reery, T., Murphy, A., Doherty, J., &amp; O’Brien, D. (2022).</w:t>
      </w:r>
      <w:r w:rsidRPr="007B3EC2">
        <w:rPr>
          <w:sz w:val="24"/>
          <w:szCs w:val="24"/>
        </w:rPr>
        <w:t xml:space="preserve"> ‘Labour Hopscotch’: Women’s evaluation of using the steps during labor. </w:t>
      </w:r>
      <w:r w:rsidRPr="007B3EC2">
        <w:rPr>
          <w:rStyle w:val="Vurgu"/>
          <w:sz w:val="24"/>
          <w:szCs w:val="24"/>
        </w:rPr>
        <w:t>European Journal of Midwifery, 6</w:t>
      </w:r>
      <w:r w:rsidRPr="007B3EC2">
        <w:rPr>
          <w:sz w:val="24"/>
          <w:szCs w:val="24"/>
        </w:rPr>
        <w:t xml:space="preserve">(September), 1–10. </w:t>
      </w:r>
      <w:hyperlink r:id="rId44" w:tgtFrame="_new" w:history="1">
        <w:r w:rsidRPr="007B3EC2">
          <w:rPr>
            <w:rStyle w:val="Kpr"/>
            <w:sz w:val="24"/>
            <w:szCs w:val="24"/>
          </w:rPr>
          <w:t>https://doi.org/10.18332/ejm/152492</w:t>
        </w:r>
      </w:hyperlink>
    </w:p>
    <w:p w14:paraId="3992A124" w14:textId="1ED84A93" w:rsidR="00072D0B" w:rsidRPr="00294237" w:rsidRDefault="00072D0B" w:rsidP="00294237">
      <w:pPr>
        <w:spacing w:after="120" w:line="360" w:lineRule="auto"/>
        <w:ind w:firstLine="567"/>
        <w:rPr>
          <w:i/>
          <w:iCs/>
          <w:sz w:val="24"/>
          <w:szCs w:val="24"/>
        </w:rPr>
      </w:pPr>
      <w:r w:rsidRPr="00F65280">
        <w:rPr>
          <w:sz w:val="24"/>
          <w:szCs w:val="24"/>
        </w:rPr>
        <w:t xml:space="preserve">Czech I, Fuchs P, Fuchs A, Lorek M, Tobolska-Lorek D, Drosdzol-Cop A, Sikora J, 2018. </w:t>
      </w:r>
      <w:r w:rsidRPr="007B3EC2">
        <w:rPr>
          <w:sz w:val="24"/>
          <w:szCs w:val="24"/>
        </w:rPr>
        <w:t xml:space="preserve">Pharmacological and non-pharmacological methods of labour pain relief-establishment of effectiveness and comparison. </w:t>
      </w:r>
      <w:r w:rsidRPr="007B3EC2">
        <w:rPr>
          <w:i/>
          <w:iCs/>
          <w:sz w:val="24"/>
          <w:szCs w:val="24"/>
        </w:rPr>
        <w:t>Int J Environ Res Public Health, 15, 12, 2792.</w:t>
      </w:r>
    </w:p>
    <w:p w14:paraId="36925F9E" w14:textId="67593AB2" w:rsidR="00112E5A" w:rsidRPr="00294237" w:rsidRDefault="00072D0B" w:rsidP="00294237">
      <w:pPr>
        <w:spacing w:after="120" w:line="360" w:lineRule="auto"/>
        <w:ind w:firstLine="567"/>
        <w:rPr>
          <w:i/>
          <w:iCs/>
          <w:sz w:val="24"/>
          <w:szCs w:val="24"/>
        </w:rPr>
      </w:pPr>
      <w:r w:rsidRPr="00F65280">
        <w:rPr>
          <w:sz w:val="24"/>
          <w:szCs w:val="24"/>
        </w:rPr>
        <w:t>Çapık A, Sakar T</w:t>
      </w:r>
      <w:r w:rsidR="007A5474">
        <w:rPr>
          <w:sz w:val="24"/>
          <w:szCs w:val="24"/>
        </w:rPr>
        <w:t>.</w:t>
      </w:r>
      <w:r w:rsidRPr="00F65280">
        <w:rPr>
          <w:sz w:val="24"/>
          <w:szCs w:val="24"/>
        </w:rPr>
        <w:t>, Yıldırım N, Karabacak K</w:t>
      </w:r>
      <w:r w:rsidR="007A5474">
        <w:rPr>
          <w:sz w:val="24"/>
          <w:szCs w:val="24"/>
        </w:rPr>
        <w:t>.</w:t>
      </w:r>
      <w:r w:rsidRPr="00F65280">
        <w:rPr>
          <w:sz w:val="24"/>
          <w:szCs w:val="24"/>
        </w:rPr>
        <w:t>, Korkut M</w:t>
      </w:r>
      <w:r w:rsidR="00CB3053" w:rsidRPr="00F65280">
        <w:rPr>
          <w:sz w:val="24"/>
          <w:szCs w:val="24"/>
        </w:rPr>
        <w:t>. (2016)</w:t>
      </w:r>
      <w:r w:rsidRPr="00F65280">
        <w:rPr>
          <w:sz w:val="24"/>
          <w:szCs w:val="24"/>
        </w:rPr>
        <w:t>.</w:t>
      </w:r>
      <w:r w:rsidRPr="007B3EC2">
        <w:rPr>
          <w:sz w:val="24"/>
          <w:szCs w:val="24"/>
        </w:rPr>
        <w:t xml:space="preserve"> Annelerin doğum şekline göre doğumdan memnuniyet durumlarının belirlenmesi. </w:t>
      </w:r>
      <w:r w:rsidRPr="007B3EC2">
        <w:rPr>
          <w:i/>
          <w:iCs/>
          <w:sz w:val="24"/>
          <w:szCs w:val="24"/>
        </w:rPr>
        <w:t>Anadolu Hemşirelik ve Sağlık Bilimleri Dergisi, 19(2), 92-99.</w:t>
      </w:r>
    </w:p>
    <w:p w14:paraId="6923D7A3" w14:textId="0DF0A597" w:rsidR="00072D0B" w:rsidRPr="00294237" w:rsidRDefault="00112E5A" w:rsidP="00294237">
      <w:pPr>
        <w:spacing w:after="120" w:line="360" w:lineRule="auto"/>
        <w:ind w:firstLine="567"/>
        <w:rPr>
          <w:i/>
          <w:iCs/>
          <w:sz w:val="24"/>
          <w:szCs w:val="24"/>
        </w:rPr>
      </w:pPr>
      <w:r w:rsidRPr="00F65280">
        <w:rPr>
          <w:sz w:val="24"/>
          <w:szCs w:val="24"/>
        </w:rPr>
        <w:t>Demirtaş Hiçyılmaz, B.</w:t>
      </w:r>
      <w:r w:rsidR="007A5474">
        <w:rPr>
          <w:sz w:val="24"/>
          <w:szCs w:val="24"/>
        </w:rPr>
        <w:t xml:space="preserve"> ve </w:t>
      </w:r>
      <w:r w:rsidRPr="00F65280">
        <w:rPr>
          <w:sz w:val="24"/>
          <w:szCs w:val="24"/>
        </w:rPr>
        <w:t>Kahraman, M. (2020).</w:t>
      </w:r>
      <w:r w:rsidRPr="007B3EC2">
        <w:rPr>
          <w:sz w:val="24"/>
          <w:szCs w:val="24"/>
        </w:rPr>
        <w:t xml:space="preserve"> Doğum Ağrısının Yönetiminde Kullanılan Nonfarmakolojik Yöntemler: Gevşeme Teknikleri. </w:t>
      </w:r>
      <w:r w:rsidRPr="007B3EC2">
        <w:rPr>
          <w:i/>
          <w:iCs/>
          <w:sz w:val="24"/>
          <w:szCs w:val="24"/>
        </w:rPr>
        <w:t>Journal of Traditional Medical Complementary Therapies, 3(3).</w:t>
      </w:r>
    </w:p>
    <w:p w14:paraId="71B9A2EE" w14:textId="5E9C1814" w:rsidR="00072D0B" w:rsidRPr="007B3EC2" w:rsidRDefault="00072D0B" w:rsidP="00294237">
      <w:pPr>
        <w:spacing w:after="120" w:line="360" w:lineRule="auto"/>
        <w:ind w:firstLine="567"/>
        <w:rPr>
          <w:sz w:val="24"/>
          <w:szCs w:val="24"/>
        </w:rPr>
      </w:pPr>
      <w:r w:rsidRPr="00F65280">
        <w:rPr>
          <w:sz w:val="24"/>
          <w:szCs w:val="24"/>
        </w:rPr>
        <w:t>Erenel, A. Ş. ve Çiçek, S. (2018).</w:t>
      </w:r>
      <w:r w:rsidRPr="007B3EC2">
        <w:rPr>
          <w:sz w:val="24"/>
          <w:szCs w:val="24"/>
        </w:rPr>
        <w:t xml:space="preserve"> Doğum Eylemine Yapılan Müdahalelerin Anne ve Çocuk Sağlığına Etkileri. SDU Journal of Health Science Institute/SDÜ Sağlik Bilimleri Enstitüsü Dergisi, 9(2). </w:t>
      </w:r>
      <w:proofErr w:type="gramStart"/>
      <w:r w:rsidRPr="007B3EC2">
        <w:rPr>
          <w:sz w:val="24"/>
          <w:szCs w:val="24"/>
        </w:rPr>
        <w:t>doi</w:t>
      </w:r>
      <w:proofErr w:type="gramEnd"/>
      <w:r w:rsidRPr="007B3EC2">
        <w:rPr>
          <w:sz w:val="24"/>
          <w:szCs w:val="24"/>
        </w:rPr>
        <w:t>: 10.22312/sdusbed.406819</w:t>
      </w:r>
    </w:p>
    <w:p w14:paraId="517B06E9" w14:textId="617B9F53" w:rsidR="007843FC" w:rsidRPr="007B3EC2" w:rsidRDefault="00072D0B" w:rsidP="00294237">
      <w:pPr>
        <w:spacing w:after="120" w:line="360" w:lineRule="auto"/>
        <w:ind w:firstLine="567"/>
        <w:rPr>
          <w:sz w:val="24"/>
          <w:szCs w:val="24"/>
        </w:rPr>
      </w:pPr>
      <w:r w:rsidRPr="00F65280">
        <w:rPr>
          <w:sz w:val="24"/>
          <w:szCs w:val="24"/>
        </w:rPr>
        <w:t>Erickson, E. N.</w:t>
      </w:r>
      <w:r w:rsidR="00A71AFC" w:rsidRPr="00F65280">
        <w:rPr>
          <w:sz w:val="24"/>
          <w:szCs w:val="24"/>
        </w:rPr>
        <w:t xml:space="preserve"> ve</w:t>
      </w:r>
      <w:r w:rsidRPr="00F65280">
        <w:rPr>
          <w:sz w:val="24"/>
          <w:szCs w:val="24"/>
        </w:rPr>
        <w:t xml:space="preserve"> Carlson, N. S. (2022).</w:t>
      </w:r>
      <w:r w:rsidRPr="007B3EC2">
        <w:rPr>
          <w:sz w:val="24"/>
          <w:szCs w:val="24"/>
        </w:rPr>
        <w:t xml:space="preserve"> Maternal morbidity predicted by an intersectional social determinants of health phenotype: a secondary analysis of the NuMoM2b dataset</w:t>
      </w:r>
      <w:r w:rsidRPr="007B3EC2">
        <w:rPr>
          <w:i/>
          <w:iCs/>
          <w:sz w:val="24"/>
          <w:szCs w:val="24"/>
        </w:rPr>
        <w:t>. Reproductive Sciences, 29(7), 2013-2029</w:t>
      </w:r>
      <w:r w:rsidRPr="007B3EC2">
        <w:rPr>
          <w:sz w:val="24"/>
          <w:szCs w:val="24"/>
        </w:rPr>
        <w:t>.</w:t>
      </w:r>
    </w:p>
    <w:p w14:paraId="57D9C4C3" w14:textId="786BFAA6" w:rsidR="007843FC" w:rsidRPr="007B3EC2" w:rsidRDefault="007843FC" w:rsidP="00294237">
      <w:pPr>
        <w:spacing w:after="120" w:line="360" w:lineRule="auto"/>
        <w:ind w:firstLine="567"/>
        <w:rPr>
          <w:sz w:val="24"/>
          <w:szCs w:val="24"/>
        </w:rPr>
      </w:pPr>
      <w:r w:rsidRPr="00F65280">
        <w:rPr>
          <w:sz w:val="24"/>
          <w:szCs w:val="24"/>
        </w:rPr>
        <w:t xml:space="preserve">Ersöz, M., Gözüyeşil, E., Sürücü, Ş. G. (2024). </w:t>
      </w:r>
      <w:r w:rsidRPr="007B3EC2">
        <w:rPr>
          <w:sz w:val="24"/>
          <w:szCs w:val="24"/>
        </w:rPr>
        <w:t xml:space="preserve">Doğumda geleneksel ve tamamlayıcı tıp uygulamaları ve ebelerin rolleri. </w:t>
      </w:r>
      <w:r w:rsidRPr="007B3EC2">
        <w:rPr>
          <w:i/>
          <w:iCs/>
          <w:sz w:val="24"/>
          <w:szCs w:val="24"/>
        </w:rPr>
        <w:t>Mersin Üniversitesi Tıp Fakültesi Lokman Hekim Tıp Tarihi ve Folklorik Tıp Dergisi,</w:t>
      </w:r>
      <w:r w:rsidRPr="007B3EC2">
        <w:rPr>
          <w:sz w:val="24"/>
          <w:szCs w:val="24"/>
        </w:rPr>
        <w:t xml:space="preserve"> 14(1), 38-49.</w:t>
      </w:r>
    </w:p>
    <w:p w14:paraId="1EA3BF00" w14:textId="6DEEACE7" w:rsidR="00072D0B" w:rsidRPr="007B3EC2" w:rsidRDefault="00072D0B" w:rsidP="00294237">
      <w:pPr>
        <w:spacing w:after="120" w:line="360" w:lineRule="auto"/>
        <w:ind w:firstLine="567"/>
        <w:rPr>
          <w:sz w:val="24"/>
          <w:szCs w:val="24"/>
        </w:rPr>
      </w:pPr>
      <w:r w:rsidRPr="00F65280">
        <w:rPr>
          <w:sz w:val="24"/>
          <w:szCs w:val="24"/>
        </w:rPr>
        <w:t>Esencan, T. Y</w:t>
      </w:r>
      <w:r w:rsidR="00A71AFC" w:rsidRPr="00F65280">
        <w:rPr>
          <w:sz w:val="24"/>
          <w:szCs w:val="24"/>
        </w:rPr>
        <w:t xml:space="preserve">. ve </w:t>
      </w:r>
      <w:r w:rsidRPr="00F65280">
        <w:rPr>
          <w:sz w:val="24"/>
          <w:szCs w:val="24"/>
        </w:rPr>
        <w:t>Daştan, K. (2023).</w:t>
      </w:r>
      <w:r w:rsidRPr="007B3EC2">
        <w:rPr>
          <w:sz w:val="24"/>
          <w:szCs w:val="24"/>
        </w:rPr>
        <w:t xml:space="preserve"> Doğum Eylemine Yönelik Girişimlerde Ebelerin Rolü. </w:t>
      </w:r>
      <w:r w:rsidRPr="007B3EC2">
        <w:rPr>
          <w:i/>
          <w:iCs/>
          <w:sz w:val="24"/>
          <w:szCs w:val="24"/>
        </w:rPr>
        <w:t>Kırşehir Ahi Evran Üniversitesi Sağlık Bilimleri Dergisi,</w:t>
      </w:r>
      <w:r w:rsidRPr="007B3EC2">
        <w:rPr>
          <w:sz w:val="24"/>
          <w:szCs w:val="24"/>
        </w:rPr>
        <w:t xml:space="preserve"> 7(2), 126-135.</w:t>
      </w:r>
    </w:p>
    <w:p w14:paraId="0AE314AE" w14:textId="77777777" w:rsidR="00072D0B" w:rsidRPr="007B3EC2" w:rsidRDefault="00072D0B" w:rsidP="004C3023">
      <w:pPr>
        <w:spacing w:after="120" w:line="360" w:lineRule="auto"/>
        <w:ind w:firstLine="567"/>
        <w:rPr>
          <w:sz w:val="24"/>
          <w:szCs w:val="24"/>
        </w:rPr>
      </w:pPr>
      <w:r w:rsidRPr="00F65280">
        <w:rPr>
          <w:sz w:val="24"/>
          <w:szCs w:val="24"/>
        </w:rPr>
        <w:t>Espinosa, M., Artieta-Pinedo, I., Paz-Pascual, C., Bully-Garay, P., García-Álvarez, A…ema-Q. (2022).</w:t>
      </w:r>
      <w:r w:rsidRPr="007B3EC2">
        <w:rPr>
          <w:sz w:val="24"/>
          <w:szCs w:val="24"/>
        </w:rPr>
        <w:t xml:space="preserve">  EMAeHealth, a digital tool for the selfmanagement of women’s health needs during pregnancy, childbirth and the puerperium: protocol for a hybrid effectiveness-implementation study. </w:t>
      </w:r>
      <w:r w:rsidRPr="007B3EC2">
        <w:rPr>
          <w:i/>
          <w:iCs/>
          <w:sz w:val="24"/>
          <w:szCs w:val="24"/>
        </w:rPr>
        <w:t>BMC Pregnancy and Childbirth, 22(1), 529.</w:t>
      </w:r>
      <w:r w:rsidRPr="007B3EC2">
        <w:rPr>
          <w:sz w:val="24"/>
          <w:szCs w:val="24"/>
        </w:rPr>
        <w:t xml:space="preserve"> doi:10.1136/bmjopen-2021-055031</w:t>
      </w:r>
    </w:p>
    <w:p w14:paraId="5A255749" w14:textId="69698109" w:rsidR="00072D0B" w:rsidRPr="007B3EC2" w:rsidRDefault="00072D0B" w:rsidP="004C3023">
      <w:pPr>
        <w:spacing w:after="120" w:line="360" w:lineRule="auto"/>
        <w:ind w:firstLine="567"/>
        <w:rPr>
          <w:sz w:val="24"/>
          <w:szCs w:val="24"/>
        </w:rPr>
      </w:pPr>
      <w:r w:rsidRPr="00F65280">
        <w:rPr>
          <w:sz w:val="24"/>
          <w:szCs w:val="24"/>
        </w:rPr>
        <w:lastRenderedPageBreak/>
        <w:t>Eti-Aslan F.</w:t>
      </w:r>
      <w:r w:rsidR="0090152A" w:rsidRPr="00F65280">
        <w:rPr>
          <w:sz w:val="24"/>
          <w:szCs w:val="24"/>
        </w:rPr>
        <w:t xml:space="preserve"> (2002).</w:t>
      </w:r>
      <w:r w:rsidRPr="007B3EC2">
        <w:rPr>
          <w:sz w:val="24"/>
          <w:szCs w:val="24"/>
        </w:rPr>
        <w:t xml:space="preserve"> Ağrı Değerlendirme Yöntemleri. C.Ü. </w:t>
      </w:r>
      <w:r w:rsidRPr="007B3EC2">
        <w:rPr>
          <w:i/>
          <w:iCs/>
          <w:sz w:val="24"/>
          <w:szCs w:val="24"/>
        </w:rPr>
        <w:t xml:space="preserve">Hemşirelik Yüksekokulu Dergisi, </w:t>
      </w:r>
      <w:r w:rsidRPr="007B3EC2">
        <w:rPr>
          <w:sz w:val="24"/>
          <w:szCs w:val="24"/>
        </w:rPr>
        <w:t>6(1): 9-16.</w:t>
      </w:r>
    </w:p>
    <w:p w14:paraId="3EF08D72" w14:textId="0F88338E" w:rsidR="00072D0B" w:rsidRPr="007B3EC2" w:rsidRDefault="00072D0B" w:rsidP="004C3023">
      <w:pPr>
        <w:spacing w:after="120" w:line="360" w:lineRule="auto"/>
        <w:ind w:firstLine="567"/>
        <w:rPr>
          <w:sz w:val="24"/>
          <w:szCs w:val="24"/>
        </w:rPr>
      </w:pPr>
      <w:r w:rsidRPr="00F65280">
        <w:rPr>
          <w:sz w:val="24"/>
          <w:szCs w:val="24"/>
        </w:rPr>
        <w:t>Filiz, M. (2020).</w:t>
      </w:r>
      <w:r w:rsidRPr="007B3EC2">
        <w:rPr>
          <w:sz w:val="24"/>
          <w:szCs w:val="24"/>
        </w:rPr>
        <w:t xml:space="preserve"> Türkiye’de Sezaryen Ameliyatlarına Yönelik Politikaların Analizi. </w:t>
      </w:r>
      <w:r w:rsidRPr="007B3EC2">
        <w:rPr>
          <w:i/>
          <w:iCs/>
          <w:sz w:val="24"/>
          <w:szCs w:val="24"/>
        </w:rPr>
        <w:t>Artvin Çoruh Üniversitesi Uluslararası Sosyal Bilimler Dergisi,</w:t>
      </w:r>
      <w:r w:rsidRPr="007B3EC2">
        <w:rPr>
          <w:sz w:val="24"/>
          <w:szCs w:val="24"/>
        </w:rPr>
        <w:t xml:space="preserve"> 6(1), 74-83.</w:t>
      </w:r>
    </w:p>
    <w:p w14:paraId="0DE51772" w14:textId="7EB3DF24" w:rsidR="0090152A" w:rsidRPr="007B3EC2" w:rsidRDefault="0090152A" w:rsidP="004C3023">
      <w:pPr>
        <w:spacing w:after="120" w:line="360" w:lineRule="auto"/>
        <w:ind w:firstLine="567"/>
        <w:rPr>
          <w:sz w:val="24"/>
          <w:szCs w:val="24"/>
        </w:rPr>
      </w:pPr>
      <w:r w:rsidRPr="00F65280">
        <w:rPr>
          <w:rStyle w:val="Gl"/>
          <w:b w:val="0"/>
          <w:bCs w:val="0"/>
          <w:sz w:val="24"/>
          <w:szCs w:val="24"/>
        </w:rPr>
        <w:t>Geçeli, M. (2022).</w:t>
      </w:r>
      <w:r w:rsidRPr="00F65280">
        <w:rPr>
          <w:b/>
          <w:bCs/>
          <w:sz w:val="24"/>
          <w:szCs w:val="24"/>
        </w:rPr>
        <w:t xml:space="preserve"> </w:t>
      </w:r>
      <w:r w:rsidRPr="007B3EC2">
        <w:rPr>
          <w:rStyle w:val="Vurgu"/>
          <w:sz w:val="24"/>
          <w:szCs w:val="24"/>
        </w:rPr>
        <w:t>Travayda uygulanan nefes egzersizlerinin gebenin memnuniyetine ve doğum sürecine etkisi</w:t>
      </w:r>
      <w:r w:rsidRPr="007B3EC2">
        <w:rPr>
          <w:sz w:val="24"/>
          <w:szCs w:val="24"/>
        </w:rPr>
        <w:t xml:space="preserve"> (Master’s thesis, Biruni Üniversitesi).</w:t>
      </w:r>
    </w:p>
    <w:p w14:paraId="19B35675" w14:textId="6807C38B" w:rsidR="00072D0B" w:rsidRPr="007B3EC2" w:rsidRDefault="00C616D4" w:rsidP="004C3023">
      <w:pPr>
        <w:pStyle w:val="NormalWeb"/>
        <w:spacing w:before="0" w:beforeAutospacing="0" w:after="120" w:afterAutospacing="0" w:line="360" w:lineRule="auto"/>
        <w:ind w:firstLine="567"/>
      </w:pPr>
      <w:r w:rsidRPr="00F65280">
        <w:rPr>
          <w:rFonts w:eastAsia="TimesNewRomanPSMT"/>
        </w:rPr>
        <w:t>George, D ve Mallery, M. (2010).</w:t>
      </w:r>
      <w:r w:rsidRPr="007B3EC2">
        <w:rPr>
          <w:rFonts w:eastAsia="TimesNewRomanPSMT"/>
        </w:rPr>
        <w:t xml:space="preserve"> SPSS for Windows Step by Step: A Simple Guide and Reference, 17.0 update </w:t>
      </w:r>
      <w:proofErr w:type="gramStart"/>
      <w:r w:rsidRPr="007B3EC2">
        <w:rPr>
          <w:rFonts w:eastAsia="TimesNewRomanPSMT"/>
        </w:rPr>
        <w:t>10a</w:t>
      </w:r>
      <w:proofErr w:type="gramEnd"/>
      <w:r w:rsidRPr="007B3EC2">
        <w:rPr>
          <w:rFonts w:eastAsia="TimesNewRomanPSMT"/>
        </w:rPr>
        <w:t xml:space="preserve"> ed., Boston: Pearson </w:t>
      </w:r>
    </w:p>
    <w:p w14:paraId="2F874C01" w14:textId="03409FB7" w:rsidR="00072D0B" w:rsidRPr="007B3EC2" w:rsidRDefault="00072D0B" w:rsidP="00294237">
      <w:pPr>
        <w:spacing w:after="120" w:line="360" w:lineRule="auto"/>
        <w:ind w:firstLine="567"/>
        <w:rPr>
          <w:sz w:val="24"/>
          <w:szCs w:val="24"/>
        </w:rPr>
      </w:pPr>
      <w:r w:rsidRPr="00F65280">
        <w:rPr>
          <w:sz w:val="24"/>
          <w:szCs w:val="24"/>
        </w:rPr>
        <w:t>Girgin, Ş., Tezcan, H.,</w:t>
      </w:r>
      <w:r w:rsidR="0090152A" w:rsidRPr="00F65280">
        <w:rPr>
          <w:sz w:val="24"/>
          <w:szCs w:val="24"/>
        </w:rPr>
        <w:t xml:space="preserve"> </w:t>
      </w:r>
      <w:r w:rsidRPr="00F65280">
        <w:rPr>
          <w:sz w:val="24"/>
          <w:szCs w:val="24"/>
        </w:rPr>
        <w:t>Başkaya, Y. H (2024)</w:t>
      </w:r>
      <w:r w:rsidR="00F65280">
        <w:rPr>
          <w:sz w:val="24"/>
          <w:szCs w:val="24"/>
        </w:rPr>
        <w:t>.</w:t>
      </w:r>
      <w:r w:rsidRPr="007B3EC2">
        <w:rPr>
          <w:sz w:val="24"/>
          <w:szCs w:val="24"/>
        </w:rPr>
        <w:t xml:space="preserve"> Doğumda Medikalizasyonun Doğum Memnuniyeti </w:t>
      </w:r>
      <w:r w:rsidR="00A71AFC" w:rsidRPr="007B3EC2">
        <w:rPr>
          <w:sz w:val="24"/>
          <w:szCs w:val="24"/>
        </w:rPr>
        <w:t>v</w:t>
      </w:r>
      <w:r w:rsidRPr="007B3EC2">
        <w:rPr>
          <w:sz w:val="24"/>
          <w:szCs w:val="24"/>
        </w:rPr>
        <w:t xml:space="preserve">e Doğum Sonu Konfor Düzeyine Etkisi. </w:t>
      </w:r>
      <w:r w:rsidRPr="007B3EC2">
        <w:rPr>
          <w:i/>
          <w:iCs/>
          <w:sz w:val="24"/>
          <w:szCs w:val="24"/>
        </w:rPr>
        <w:t xml:space="preserve">KTO Karatay Üniversitesi Sağlık Bilimleri Dergisi, </w:t>
      </w:r>
      <w:r w:rsidRPr="007B3EC2">
        <w:rPr>
          <w:sz w:val="24"/>
          <w:szCs w:val="24"/>
        </w:rPr>
        <w:t>5(2), 108-120.</w:t>
      </w:r>
    </w:p>
    <w:p w14:paraId="413B9F24" w14:textId="33A31463" w:rsidR="00072D0B" w:rsidRPr="007B3EC2" w:rsidRDefault="00072D0B" w:rsidP="00294237">
      <w:pPr>
        <w:spacing w:after="120" w:line="360" w:lineRule="auto"/>
        <w:ind w:firstLine="567"/>
        <w:rPr>
          <w:sz w:val="24"/>
          <w:szCs w:val="24"/>
        </w:rPr>
      </w:pPr>
      <w:r w:rsidRPr="00F65280">
        <w:rPr>
          <w:sz w:val="24"/>
          <w:szCs w:val="24"/>
        </w:rPr>
        <w:t xml:space="preserve">Gökçek, A. İ. </w:t>
      </w:r>
      <w:proofErr w:type="gramStart"/>
      <w:r w:rsidRPr="00F65280">
        <w:rPr>
          <w:sz w:val="24"/>
          <w:szCs w:val="24"/>
        </w:rPr>
        <w:t>ve</w:t>
      </w:r>
      <w:proofErr w:type="gramEnd"/>
      <w:r w:rsidRPr="00F65280">
        <w:rPr>
          <w:sz w:val="24"/>
          <w:szCs w:val="24"/>
        </w:rPr>
        <w:t xml:space="preserve"> Yazıcı, S. (2022).</w:t>
      </w:r>
      <w:r w:rsidRPr="007B3EC2">
        <w:rPr>
          <w:sz w:val="24"/>
          <w:szCs w:val="24"/>
        </w:rPr>
        <w:t xml:space="preserve"> Doğum desteği ve ebelik bakımı. </w:t>
      </w:r>
      <w:r w:rsidRPr="007B3EC2">
        <w:rPr>
          <w:i/>
          <w:iCs/>
          <w:sz w:val="24"/>
          <w:szCs w:val="24"/>
        </w:rPr>
        <w:t>Avrasya Sağlık Bilimleri Dergisi,</w:t>
      </w:r>
      <w:r w:rsidRPr="007B3EC2">
        <w:rPr>
          <w:sz w:val="24"/>
          <w:szCs w:val="24"/>
        </w:rPr>
        <w:t xml:space="preserve"> 5(1), 93-99. </w:t>
      </w:r>
      <w:hyperlink r:id="rId45" w:history="1">
        <w:r w:rsidRPr="007B3EC2">
          <w:rPr>
            <w:rStyle w:val="Kpr"/>
            <w:sz w:val="24"/>
            <w:szCs w:val="24"/>
          </w:rPr>
          <w:t>Https://Doi.Org/10.53493/Avrasyasbd.970423</w:t>
        </w:r>
      </w:hyperlink>
    </w:p>
    <w:p w14:paraId="0337660C" w14:textId="4DA7A649" w:rsidR="00072D0B" w:rsidRPr="007B3EC2" w:rsidRDefault="00072D0B" w:rsidP="00294237">
      <w:pPr>
        <w:spacing w:after="120" w:line="360" w:lineRule="auto"/>
        <w:ind w:firstLine="567"/>
        <w:rPr>
          <w:sz w:val="24"/>
          <w:szCs w:val="24"/>
        </w:rPr>
      </w:pPr>
      <w:r w:rsidRPr="00F65280">
        <w:rPr>
          <w:sz w:val="24"/>
          <w:szCs w:val="24"/>
        </w:rPr>
        <w:t>Greiner, K. S., Hersh, A. R., Hersh, S. R., Gallagher, A. C., Caughey, A. B. and Tilden, E. L. (2019).</w:t>
      </w:r>
      <w:r w:rsidRPr="007B3EC2">
        <w:rPr>
          <w:sz w:val="24"/>
          <w:szCs w:val="24"/>
        </w:rPr>
        <w:t xml:space="preserve"> Cost-effectiveness of continuous support from a layperson during a woman's first two births. </w:t>
      </w:r>
      <w:r w:rsidRPr="007B3EC2">
        <w:rPr>
          <w:i/>
          <w:iCs/>
          <w:sz w:val="24"/>
          <w:szCs w:val="24"/>
        </w:rPr>
        <w:t>Journal Of Obstetric, Gynecologic, And Neonatal Nursing: JOGNN,</w:t>
      </w:r>
      <w:r w:rsidRPr="007B3EC2">
        <w:rPr>
          <w:sz w:val="24"/>
          <w:szCs w:val="24"/>
        </w:rPr>
        <w:t xml:space="preserve"> 48(5),</w:t>
      </w:r>
    </w:p>
    <w:p w14:paraId="1D06DD32" w14:textId="6802C760" w:rsidR="00072D0B" w:rsidRPr="007B3EC2" w:rsidRDefault="00072D0B" w:rsidP="00294237">
      <w:pPr>
        <w:spacing w:after="120" w:line="360" w:lineRule="auto"/>
        <w:ind w:firstLine="567"/>
        <w:rPr>
          <w:sz w:val="24"/>
          <w:szCs w:val="24"/>
        </w:rPr>
      </w:pPr>
      <w:r w:rsidRPr="00F65280">
        <w:rPr>
          <w:sz w:val="24"/>
          <w:szCs w:val="24"/>
        </w:rPr>
        <w:t>Güngör İ. (2004).</w:t>
      </w:r>
      <w:r w:rsidRPr="007B3EC2">
        <w:rPr>
          <w:sz w:val="24"/>
          <w:szCs w:val="24"/>
        </w:rPr>
        <w:t xml:space="preserve"> </w:t>
      </w:r>
      <w:r w:rsidRPr="007B3EC2">
        <w:rPr>
          <w:i/>
          <w:iCs/>
          <w:sz w:val="24"/>
          <w:szCs w:val="24"/>
        </w:rPr>
        <w:t>Babaların doğuma katılmasının doğum deneyimi üzerine etkisi</w:t>
      </w:r>
      <w:r w:rsidRPr="007B3EC2">
        <w:rPr>
          <w:sz w:val="24"/>
          <w:szCs w:val="24"/>
        </w:rPr>
        <w:t>. Yüksek Lisans Tezi. İstanbul Üniversitesi Sağlık Bilimleri Enstitüsü, İstanbul, Türkiye.</w:t>
      </w:r>
    </w:p>
    <w:p w14:paraId="30A6A7BB" w14:textId="29882BBD" w:rsidR="00072D0B" w:rsidRPr="007B3EC2" w:rsidRDefault="00072D0B" w:rsidP="00294237">
      <w:pPr>
        <w:spacing w:after="120" w:line="360" w:lineRule="auto"/>
        <w:ind w:firstLine="567"/>
        <w:rPr>
          <w:sz w:val="24"/>
          <w:szCs w:val="24"/>
        </w:rPr>
      </w:pPr>
      <w:r w:rsidRPr="00F65280">
        <w:rPr>
          <w:sz w:val="24"/>
          <w:szCs w:val="24"/>
        </w:rPr>
        <w:t>Gökçek, A. İ.</w:t>
      </w:r>
      <w:r w:rsidR="0090152A" w:rsidRPr="00F65280">
        <w:rPr>
          <w:sz w:val="24"/>
          <w:szCs w:val="24"/>
        </w:rPr>
        <w:t xml:space="preserve"> ve</w:t>
      </w:r>
      <w:r w:rsidRPr="00F65280">
        <w:rPr>
          <w:sz w:val="24"/>
          <w:szCs w:val="24"/>
        </w:rPr>
        <w:t xml:space="preserve"> Yazıcı, S. (2024).</w:t>
      </w:r>
      <w:r w:rsidRPr="007B3EC2">
        <w:rPr>
          <w:sz w:val="24"/>
          <w:szCs w:val="24"/>
        </w:rPr>
        <w:t xml:space="preserve"> Doğum sürecinde aile desteğinin doğum memnuniyeti ve konfor ile ilişkisi. </w:t>
      </w:r>
      <w:r w:rsidRPr="007B3EC2">
        <w:rPr>
          <w:i/>
          <w:iCs/>
          <w:sz w:val="24"/>
          <w:szCs w:val="24"/>
        </w:rPr>
        <w:t>Atlas Journal of Medicine</w:t>
      </w:r>
      <w:r w:rsidRPr="007B3EC2">
        <w:rPr>
          <w:sz w:val="24"/>
          <w:szCs w:val="24"/>
        </w:rPr>
        <w:t>, 4(9).</w:t>
      </w:r>
    </w:p>
    <w:p w14:paraId="5FD15922" w14:textId="3075CE86" w:rsidR="00072D0B" w:rsidRPr="007B3EC2" w:rsidRDefault="00072D0B" w:rsidP="00294237">
      <w:pPr>
        <w:spacing w:after="120" w:line="360" w:lineRule="auto"/>
        <w:ind w:firstLine="567"/>
        <w:rPr>
          <w:sz w:val="24"/>
          <w:szCs w:val="24"/>
        </w:rPr>
      </w:pPr>
      <w:r w:rsidRPr="00F65280">
        <w:rPr>
          <w:sz w:val="24"/>
          <w:szCs w:val="24"/>
        </w:rPr>
        <w:t>Göncü Serhatlıoğlu S, Karahan N, Hollins</w:t>
      </w:r>
      <w:r w:rsidR="00555BA5">
        <w:rPr>
          <w:sz w:val="24"/>
          <w:szCs w:val="24"/>
        </w:rPr>
        <w:t>-</w:t>
      </w:r>
      <w:r w:rsidRPr="00F65280">
        <w:rPr>
          <w:sz w:val="24"/>
          <w:szCs w:val="24"/>
        </w:rPr>
        <w:t xml:space="preserve"> </w:t>
      </w:r>
      <w:proofErr w:type="gramStart"/>
      <w:r w:rsidRPr="00F65280">
        <w:rPr>
          <w:sz w:val="24"/>
          <w:szCs w:val="24"/>
        </w:rPr>
        <w:t>Martin</w:t>
      </w:r>
      <w:proofErr w:type="gramEnd"/>
      <w:r w:rsidRPr="00F65280">
        <w:rPr>
          <w:sz w:val="24"/>
          <w:szCs w:val="24"/>
        </w:rPr>
        <w:t xml:space="preserve"> CJ, Martin CR. (2018). </w:t>
      </w:r>
      <w:r w:rsidRPr="007B3EC2">
        <w:rPr>
          <w:sz w:val="24"/>
          <w:szCs w:val="24"/>
        </w:rPr>
        <w:t>Construct and content validity of the Turkish Birth Satisfaction Scale–Revised (T-BSS-R). </w:t>
      </w:r>
      <w:r w:rsidRPr="007B3EC2">
        <w:rPr>
          <w:i/>
          <w:iCs/>
          <w:sz w:val="24"/>
          <w:szCs w:val="24"/>
        </w:rPr>
        <w:t xml:space="preserve">Journal of </w:t>
      </w:r>
      <w:r w:rsidR="00616668">
        <w:rPr>
          <w:i/>
          <w:iCs/>
          <w:sz w:val="24"/>
          <w:szCs w:val="24"/>
        </w:rPr>
        <w:t>R</w:t>
      </w:r>
      <w:r w:rsidRPr="007B3EC2">
        <w:rPr>
          <w:i/>
          <w:iCs/>
          <w:sz w:val="24"/>
          <w:szCs w:val="24"/>
        </w:rPr>
        <w:t>eproductive and</w:t>
      </w:r>
      <w:r w:rsidR="00616668">
        <w:rPr>
          <w:i/>
          <w:iCs/>
          <w:sz w:val="24"/>
          <w:szCs w:val="24"/>
        </w:rPr>
        <w:t xml:space="preserve"> İ</w:t>
      </w:r>
      <w:r w:rsidRPr="007B3EC2">
        <w:rPr>
          <w:i/>
          <w:iCs/>
          <w:sz w:val="24"/>
          <w:szCs w:val="24"/>
        </w:rPr>
        <w:t xml:space="preserve">nfant </w:t>
      </w:r>
      <w:r w:rsidR="00616668">
        <w:rPr>
          <w:i/>
          <w:iCs/>
          <w:sz w:val="24"/>
          <w:szCs w:val="24"/>
        </w:rPr>
        <w:t>P</w:t>
      </w:r>
      <w:r w:rsidRPr="007B3EC2">
        <w:rPr>
          <w:i/>
          <w:iCs/>
          <w:sz w:val="24"/>
          <w:szCs w:val="24"/>
        </w:rPr>
        <w:t>sychology,</w:t>
      </w:r>
      <w:r w:rsidRPr="007B3EC2">
        <w:rPr>
          <w:sz w:val="24"/>
          <w:szCs w:val="24"/>
        </w:rPr>
        <w:t xml:space="preserve"> 36(3), 235-245.</w:t>
      </w:r>
    </w:p>
    <w:p w14:paraId="4F254B9B" w14:textId="17F973AC" w:rsidR="00072D0B" w:rsidRPr="007B3EC2" w:rsidRDefault="00072D0B" w:rsidP="00294237">
      <w:pPr>
        <w:spacing w:after="120" w:line="360" w:lineRule="auto"/>
        <w:ind w:firstLine="567"/>
        <w:rPr>
          <w:sz w:val="24"/>
          <w:szCs w:val="24"/>
        </w:rPr>
      </w:pPr>
      <w:r w:rsidRPr="00F65280">
        <w:rPr>
          <w:sz w:val="24"/>
          <w:szCs w:val="24"/>
        </w:rPr>
        <w:t>Gültepe, R. (2024).</w:t>
      </w:r>
      <w:r w:rsidRPr="007B3EC2">
        <w:rPr>
          <w:sz w:val="24"/>
          <w:szCs w:val="24"/>
        </w:rPr>
        <w:t xml:space="preserve"> Doğum Ağrısının Yönetiminde Kullanılan Nonfarmakolojik Yöntemler. </w:t>
      </w:r>
      <w:r w:rsidRPr="007B3EC2">
        <w:rPr>
          <w:i/>
          <w:iCs/>
          <w:sz w:val="24"/>
          <w:szCs w:val="24"/>
        </w:rPr>
        <w:t>Gevher Nesıbe Journal Of Medıcal And Health Scıences</w:t>
      </w:r>
      <w:r w:rsidRPr="007B3EC2">
        <w:rPr>
          <w:sz w:val="24"/>
          <w:szCs w:val="24"/>
        </w:rPr>
        <w:t>, 9(1), 54-61.</w:t>
      </w:r>
    </w:p>
    <w:p w14:paraId="396A1F0F" w14:textId="0D4B2C91" w:rsidR="0090152A" w:rsidRPr="007B3EC2" w:rsidRDefault="0090152A" w:rsidP="00294237">
      <w:pPr>
        <w:spacing w:after="120" w:line="360" w:lineRule="auto"/>
        <w:ind w:firstLine="567"/>
        <w:rPr>
          <w:sz w:val="24"/>
          <w:szCs w:val="24"/>
        </w:rPr>
      </w:pPr>
      <w:r w:rsidRPr="00F65280">
        <w:rPr>
          <w:rStyle w:val="Gl"/>
          <w:b w:val="0"/>
          <w:bCs w:val="0"/>
          <w:sz w:val="24"/>
          <w:szCs w:val="24"/>
        </w:rPr>
        <w:t>Habte, A., Tamene, A., Woldeyohannes, D., Endale, F., Bogale, B., Gizachew, A. (2022).</w:t>
      </w:r>
      <w:r w:rsidRPr="00F65280">
        <w:rPr>
          <w:b/>
          <w:bCs/>
          <w:sz w:val="24"/>
          <w:szCs w:val="24"/>
        </w:rPr>
        <w:t xml:space="preserve"> </w:t>
      </w:r>
      <w:r w:rsidRPr="007B3EC2">
        <w:rPr>
          <w:sz w:val="24"/>
          <w:szCs w:val="24"/>
        </w:rPr>
        <w:t xml:space="preserve">The prevalence of respectful maternity care during childbirth and its determinants in Ethiopia: A systematic review and meta-analysis. </w:t>
      </w:r>
      <w:r w:rsidRPr="007B3EC2">
        <w:rPr>
          <w:rStyle w:val="Vurgu"/>
          <w:sz w:val="24"/>
          <w:szCs w:val="24"/>
        </w:rPr>
        <w:t>PLoS ONE, 17</w:t>
      </w:r>
      <w:r w:rsidRPr="007B3EC2">
        <w:rPr>
          <w:sz w:val="24"/>
          <w:szCs w:val="24"/>
        </w:rPr>
        <w:t xml:space="preserve">(11), e0277889. </w:t>
      </w:r>
      <w:hyperlink r:id="rId46" w:history="1">
        <w:r w:rsidRPr="007B3EC2">
          <w:rPr>
            <w:rStyle w:val="Kpr"/>
            <w:sz w:val="24"/>
            <w:szCs w:val="24"/>
          </w:rPr>
          <w:t>https://doi.org/10.1371/journal.pone.0277889</w:t>
        </w:r>
      </w:hyperlink>
    </w:p>
    <w:p w14:paraId="3EB81049" w14:textId="3D51FC5C" w:rsidR="00072D0B" w:rsidRPr="007B3EC2" w:rsidRDefault="00072D0B" w:rsidP="00294237">
      <w:pPr>
        <w:spacing w:after="120" w:line="360" w:lineRule="auto"/>
        <w:ind w:firstLine="567"/>
        <w:rPr>
          <w:sz w:val="24"/>
          <w:szCs w:val="24"/>
        </w:rPr>
      </w:pPr>
      <w:r w:rsidRPr="00F65280">
        <w:rPr>
          <w:sz w:val="24"/>
          <w:szCs w:val="24"/>
        </w:rPr>
        <w:lastRenderedPageBreak/>
        <w:t>Hofmeyr, G.J., Vogel, J.P., Cuthbert, A., Singata, M. (2017).</w:t>
      </w:r>
      <w:r w:rsidRPr="007B3EC2">
        <w:rPr>
          <w:sz w:val="24"/>
          <w:szCs w:val="24"/>
        </w:rPr>
        <w:t xml:space="preserve"> Fundal pressure during the second stage of labour. </w:t>
      </w:r>
      <w:r w:rsidRPr="00616668">
        <w:rPr>
          <w:i/>
          <w:iCs/>
          <w:sz w:val="24"/>
          <w:szCs w:val="24"/>
        </w:rPr>
        <w:t>Cochrane Database of Systematic Reviews, (3</w:t>
      </w:r>
      <w:r w:rsidRPr="00616668">
        <w:rPr>
          <w:sz w:val="24"/>
          <w:szCs w:val="24"/>
        </w:rPr>
        <w:t>), 1-56</w:t>
      </w:r>
      <w:r w:rsidRPr="00616668">
        <w:rPr>
          <w:i/>
          <w:iCs/>
          <w:sz w:val="24"/>
          <w:szCs w:val="24"/>
        </w:rPr>
        <w:t>.</w:t>
      </w:r>
      <w:r w:rsidRPr="007B3EC2">
        <w:rPr>
          <w:sz w:val="24"/>
          <w:szCs w:val="24"/>
        </w:rPr>
        <w:t xml:space="preserve"> doı: 10.1002/14651858.CD006067.pub3.</w:t>
      </w:r>
    </w:p>
    <w:p w14:paraId="0AD386D5" w14:textId="77D18E6E" w:rsidR="00072D0B" w:rsidRPr="007B3EC2" w:rsidRDefault="00072D0B" w:rsidP="00294237">
      <w:pPr>
        <w:spacing w:after="120" w:line="360" w:lineRule="auto"/>
        <w:ind w:firstLine="567"/>
        <w:rPr>
          <w:sz w:val="24"/>
          <w:szCs w:val="24"/>
        </w:rPr>
      </w:pPr>
      <w:r w:rsidRPr="00F65280">
        <w:rPr>
          <w:sz w:val="24"/>
          <w:szCs w:val="24"/>
        </w:rPr>
        <w:t>Hollander, M. H., Van Hastenberg, E., Van Dillen, J., Van Pampus, M. G., De Miranda, E.  Stramrood, C. A. I. (2017).</w:t>
      </w:r>
      <w:r w:rsidRPr="007B3EC2">
        <w:rPr>
          <w:sz w:val="24"/>
          <w:szCs w:val="24"/>
        </w:rPr>
        <w:t xml:space="preserve"> Preventing traumatic childbirth experiences: 2192 women's perceptions and views. </w:t>
      </w:r>
      <w:r w:rsidRPr="00616668">
        <w:rPr>
          <w:i/>
          <w:iCs/>
          <w:sz w:val="24"/>
          <w:szCs w:val="24"/>
        </w:rPr>
        <w:t>Archives Of Women's Mental Health,</w:t>
      </w:r>
      <w:r w:rsidRPr="007B3EC2">
        <w:rPr>
          <w:sz w:val="24"/>
          <w:szCs w:val="24"/>
        </w:rPr>
        <w:t xml:space="preserve"> 20(4), 515–523. </w:t>
      </w:r>
      <w:hyperlink r:id="rId47" w:history="1">
        <w:r w:rsidRPr="007B3EC2">
          <w:rPr>
            <w:rStyle w:val="Kpr"/>
            <w:sz w:val="24"/>
            <w:szCs w:val="24"/>
          </w:rPr>
          <w:t>https://doi.org/10.1007/s00737-017-0729-6</w:t>
        </w:r>
      </w:hyperlink>
    </w:p>
    <w:p w14:paraId="3FF2C70C" w14:textId="64A35085" w:rsidR="00072D0B" w:rsidRPr="007B3EC2" w:rsidRDefault="00072D0B" w:rsidP="00294237">
      <w:pPr>
        <w:spacing w:after="120" w:line="360" w:lineRule="auto"/>
        <w:ind w:firstLine="567"/>
        <w:rPr>
          <w:sz w:val="24"/>
          <w:szCs w:val="24"/>
        </w:rPr>
      </w:pPr>
      <w:r w:rsidRPr="00F65280">
        <w:rPr>
          <w:sz w:val="24"/>
          <w:szCs w:val="24"/>
        </w:rPr>
        <w:t>Hotton, E. J., Lenguerrand, E., Alvarez, M., O’Brien, S., Draycott, T. J., Crofts, J. F., Winter, C. (2021).</w:t>
      </w:r>
      <w:r w:rsidRPr="007B3EC2">
        <w:rPr>
          <w:sz w:val="24"/>
          <w:szCs w:val="24"/>
        </w:rPr>
        <w:t xml:space="preserve"> Outcomes of the novel Odon Device in indicated operative vaginal birth. </w:t>
      </w:r>
      <w:r w:rsidRPr="007B3EC2">
        <w:rPr>
          <w:i/>
          <w:iCs/>
          <w:sz w:val="24"/>
          <w:szCs w:val="24"/>
        </w:rPr>
        <w:t xml:space="preserve">American </w:t>
      </w:r>
      <w:r w:rsidR="00616668">
        <w:rPr>
          <w:i/>
          <w:iCs/>
          <w:sz w:val="24"/>
          <w:szCs w:val="24"/>
        </w:rPr>
        <w:t>J</w:t>
      </w:r>
      <w:r w:rsidRPr="007B3EC2">
        <w:rPr>
          <w:i/>
          <w:iCs/>
          <w:sz w:val="24"/>
          <w:szCs w:val="24"/>
        </w:rPr>
        <w:t xml:space="preserve">ournal of </w:t>
      </w:r>
      <w:r w:rsidR="00367F10">
        <w:rPr>
          <w:i/>
          <w:iCs/>
          <w:sz w:val="24"/>
          <w:szCs w:val="24"/>
        </w:rPr>
        <w:t>O</w:t>
      </w:r>
      <w:r w:rsidRPr="007B3EC2">
        <w:rPr>
          <w:i/>
          <w:iCs/>
          <w:sz w:val="24"/>
          <w:szCs w:val="24"/>
        </w:rPr>
        <w:t xml:space="preserve">bstetrics and </w:t>
      </w:r>
      <w:r w:rsidR="00367F10">
        <w:rPr>
          <w:i/>
          <w:iCs/>
          <w:sz w:val="24"/>
          <w:szCs w:val="24"/>
        </w:rPr>
        <w:t>G</w:t>
      </w:r>
      <w:r w:rsidRPr="007B3EC2">
        <w:rPr>
          <w:i/>
          <w:iCs/>
          <w:sz w:val="24"/>
          <w:szCs w:val="24"/>
        </w:rPr>
        <w:t>ynecology</w:t>
      </w:r>
      <w:r w:rsidRPr="007B3EC2">
        <w:rPr>
          <w:sz w:val="24"/>
          <w:szCs w:val="24"/>
        </w:rPr>
        <w:t>, 224(6), 607-e1.</w:t>
      </w:r>
    </w:p>
    <w:p w14:paraId="070449AB" w14:textId="19EEC393" w:rsidR="00072D0B" w:rsidRPr="007B3EC2" w:rsidRDefault="00072D0B" w:rsidP="00294237">
      <w:pPr>
        <w:spacing w:after="120" w:line="360" w:lineRule="auto"/>
        <w:ind w:firstLine="567"/>
        <w:rPr>
          <w:sz w:val="24"/>
          <w:szCs w:val="24"/>
        </w:rPr>
      </w:pPr>
      <w:r w:rsidRPr="00F65280">
        <w:rPr>
          <w:sz w:val="24"/>
          <w:szCs w:val="24"/>
        </w:rPr>
        <w:t>Hundley, V., Downe, S., Buckley, S. J. (2020).</w:t>
      </w:r>
      <w:r w:rsidRPr="007B3EC2">
        <w:rPr>
          <w:sz w:val="24"/>
          <w:szCs w:val="24"/>
        </w:rPr>
        <w:t xml:space="preserve"> The initiation of labour at term gestation: Physiology and practice implications. Best Practice &amp; </w:t>
      </w:r>
      <w:r w:rsidRPr="007B3EC2">
        <w:rPr>
          <w:i/>
          <w:iCs/>
          <w:sz w:val="24"/>
          <w:szCs w:val="24"/>
        </w:rPr>
        <w:t>Research Clinical Obstetrics Gynaecology, </w:t>
      </w:r>
      <w:r w:rsidRPr="007B3EC2">
        <w:rPr>
          <w:sz w:val="24"/>
          <w:szCs w:val="24"/>
        </w:rPr>
        <w:t>67, 4-18. doi:</w:t>
      </w:r>
    </w:p>
    <w:p w14:paraId="20C1A19D" w14:textId="29472D7A" w:rsidR="00F12B28" w:rsidRPr="007B3EC2" w:rsidRDefault="00F12B28" w:rsidP="00294237">
      <w:pPr>
        <w:spacing w:after="120" w:line="360" w:lineRule="auto"/>
        <w:ind w:firstLine="567"/>
        <w:rPr>
          <w:sz w:val="24"/>
          <w:szCs w:val="24"/>
        </w:rPr>
      </w:pPr>
      <w:r w:rsidRPr="00F65280">
        <w:rPr>
          <w:rStyle w:val="Gl"/>
          <w:b w:val="0"/>
          <w:bCs w:val="0"/>
          <w:sz w:val="24"/>
          <w:szCs w:val="24"/>
        </w:rPr>
        <w:t>National Women’s and Infants Health Programme. (2021, June).</w:t>
      </w:r>
      <w:r w:rsidRPr="00F65280">
        <w:rPr>
          <w:b/>
          <w:bCs/>
          <w:sz w:val="24"/>
          <w:szCs w:val="24"/>
        </w:rPr>
        <w:t xml:space="preserve"> </w:t>
      </w:r>
      <w:r w:rsidRPr="007B3EC2">
        <w:rPr>
          <w:rStyle w:val="Vurgu"/>
          <w:sz w:val="24"/>
          <w:szCs w:val="24"/>
        </w:rPr>
        <w:t>Irish Maternity Indicator System, National Report 2020</w:t>
      </w:r>
      <w:r w:rsidRPr="007B3EC2">
        <w:rPr>
          <w:sz w:val="24"/>
          <w:szCs w:val="24"/>
        </w:rPr>
        <w:t xml:space="preserve">. Health Service Executive. </w:t>
      </w:r>
      <w:hyperlink r:id="rId48" w:history="1">
        <w:r w:rsidRPr="007B3EC2">
          <w:rPr>
            <w:rStyle w:val="Kpr"/>
            <w:sz w:val="24"/>
            <w:szCs w:val="24"/>
          </w:rPr>
          <w:t>https://www.hse.ie/eng/about/who/acute-hospitals-division/womaninfants/national-reports-on-womens-health/irish-maternity-indicator-system-national-report</w:t>
        </w:r>
      </w:hyperlink>
    </w:p>
    <w:p w14:paraId="3884ADE3" w14:textId="7FFD961C" w:rsidR="00072D0B" w:rsidRPr="007B3EC2" w:rsidRDefault="00072D0B" w:rsidP="004C3023">
      <w:pPr>
        <w:spacing w:after="120" w:line="360" w:lineRule="auto"/>
        <w:ind w:firstLine="567"/>
        <w:rPr>
          <w:sz w:val="24"/>
          <w:szCs w:val="24"/>
        </w:rPr>
      </w:pPr>
      <w:r w:rsidRPr="00F65280">
        <w:rPr>
          <w:sz w:val="24"/>
          <w:szCs w:val="24"/>
        </w:rPr>
        <w:t>İlknur, M. G. ve Terzioğlu, F. (2013).</w:t>
      </w:r>
      <w:r w:rsidRPr="007B3EC2">
        <w:rPr>
          <w:sz w:val="24"/>
          <w:szCs w:val="24"/>
        </w:rPr>
        <w:t xml:space="preserve"> Doğum ağrısının yönetiminde kullanılan masaj ve akupressürün gebelerin anksiyete düzeyine etkisi. </w:t>
      </w:r>
      <w:r w:rsidRPr="007B3EC2">
        <w:rPr>
          <w:i/>
          <w:iCs/>
          <w:sz w:val="24"/>
          <w:szCs w:val="24"/>
        </w:rPr>
        <w:t>Ankara Sağlık Bilimleri Dergisi, 1(3),</w:t>
      </w:r>
      <w:r w:rsidRPr="007B3EC2">
        <w:rPr>
          <w:sz w:val="24"/>
          <w:szCs w:val="24"/>
        </w:rPr>
        <w:t xml:space="preserve"> 129-144.</w:t>
      </w:r>
    </w:p>
    <w:p w14:paraId="540F7E81" w14:textId="7827C896" w:rsidR="00072D0B" w:rsidRPr="007B3EC2" w:rsidRDefault="00072D0B" w:rsidP="00294237">
      <w:pPr>
        <w:spacing w:after="120" w:line="360" w:lineRule="auto"/>
        <w:ind w:firstLine="567"/>
        <w:rPr>
          <w:sz w:val="24"/>
          <w:szCs w:val="24"/>
        </w:rPr>
      </w:pPr>
      <w:r w:rsidRPr="00F65280">
        <w:rPr>
          <w:sz w:val="24"/>
          <w:szCs w:val="24"/>
        </w:rPr>
        <w:t xml:space="preserve">Jameei-Moghaddam, M. </w:t>
      </w:r>
      <w:r w:rsidR="00BD27CA" w:rsidRPr="00F65280">
        <w:rPr>
          <w:sz w:val="24"/>
          <w:szCs w:val="24"/>
        </w:rPr>
        <w:t>ve</w:t>
      </w:r>
      <w:r w:rsidRPr="00F65280">
        <w:rPr>
          <w:sz w:val="24"/>
          <w:szCs w:val="24"/>
        </w:rPr>
        <w:t xml:space="preserve"> Mirghafourvand, M. (2021). </w:t>
      </w:r>
      <w:r w:rsidRPr="007B3EC2">
        <w:rPr>
          <w:sz w:val="24"/>
          <w:szCs w:val="24"/>
        </w:rPr>
        <w:t xml:space="preserve">The relationship between women’s satisfaction with personnel’s support during labor, fear of childbirth, and duration of labor stages. </w:t>
      </w:r>
      <w:r w:rsidRPr="007B3EC2">
        <w:rPr>
          <w:i/>
          <w:iCs/>
          <w:sz w:val="24"/>
          <w:szCs w:val="24"/>
        </w:rPr>
        <w:t>Shiraz E-Medical Journal, (In Press).</w:t>
      </w:r>
      <w:r w:rsidRPr="007B3EC2">
        <w:rPr>
          <w:sz w:val="24"/>
          <w:szCs w:val="24"/>
        </w:rPr>
        <w:t xml:space="preserve"> DOI:10.5812/semj.119086</w:t>
      </w:r>
    </w:p>
    <w:p w14:paraId="475571AC" w14:textId="06C96B58" w:rsidR="003629C4" w:rsidRPr="007B3EC2" w:rsidRDefault="00072D0B" w:rsidP="00294237">
      <w:pPr>
        <w:spacing w:after="120" w:line="360" w:lineRule="auto"/>
        <w:ind w:firstLine="567"/>
        <w:rPr>
          <w:sz w:val="24"/>
          <w:szCs w:val="24"/>
        </w:rPr>
      </w:pPr>
      <w:r w:rsidRPr="00F65280">
        <w:rPr>
          <w:sz w:val="24"/>
          <w:szCs w:val="24"/>
        </w:rPr>
        <w:t>Kamilçelebi, N., Şahin, A. S., Sargın, A., Karaman, S., Salihoğlu, Z., Derbent, A. (2019).</w:t>
      </w:r>
      <w:r w:rsidRPr="007B3EC2">
        <w:rPr>
          <w:sz w:val="24"/>
          <w:szCs w:val="24"/>
        </w:rPr>
        <w:t xml:space="preserve"> Doğumhanede son bir yılda uygulanmış olan ağrısız doğum uygulamalarının retrospektif olarak incelenmesi. </w:t>
      </w:r>
      <w:r w:rsidRPr="007B3EC2">
        <w:rPr>
          <w:i/>
          <w:iCs/>
          <w:sz w:val="24"/>
          <w:szCs w:val="24"/>
        </w:rPr>
        <w:t>Ege Tıp Dergisi</w:t>
      </w:r>
      <w:r w:rsidRPr="007B3EC2">
        <w:rPr>
          <w:sz w:val="24"/>
          <w:szCs w:val="24"/>
        </w:rPr>
        <w:t>, 58(2), 131-135.</w:t>
      </w:r>
    </w:p>
    <w:p w14:paraId="2D925C49" w14:textId="6C8EB1A1" w:rsidR="00B3454A" w:rsidRPr="007B3EC2" w:rsidRDefault="00072D0B" w:rsidP="004C3023">
      <w:pPr>
        <w:spacing w:after="120" w:line="360" w:lineRule="auto"/>
        <w:ind w:firstLine="567"/>
        <w:rPr>
          <w:rStyle w:val="Kpr"/>
          <w:sz w:val="24"/>
          <w:szCs w:val="24"/>
        </w:rPr>
      </w:pPr>
      <w:r w:rsidRPr="00F65280">
        <w:rPr>
          <w:sz w:val="24"/>
          <w:szCs w:val="24"/>
        </w:rPr>
        <w:t>Karaçam, Z. ve Akyüz, Ö. E. (2011).</w:t>
      </w:r>
      <w:r w:rsidRPr="007B3EC2">
        <w:rPr>
          <w:b/>
          <w:bCs/>
          <w:sz w:val="24"/>
          <w:szCs w:val="24"/>
        </w:rPr>
        <w:t xml:space="preserve"> </w:t>
      </w:r>
      <w:r w:rsidRPr="007B3EC2">
        <w:rPr>
          <w:sz w:val="24"/>
          <w:szCs w:val="24"/>
        </w:rPr>
        <w:t xml:space="preserve">Doğum eyleminde verilen destekleyici bakım ve ebe / hemşirenin rolü. </w:t>
      </w:r>
      <w:r w:rsidRPr="007B3EC2">
        <w:rPr>
          <w:i/>
          <w:iCs/>
          <w:sz w:val="24"/>
          <w:szCs w:val="24"/>
        </w:rPr>
        <w:t>Florence Nightingale Journal of Nursing,</w:t>
      </w:r>
      <w:r w:rsidRPr="007B3EC2">
        <w:rPr>
          <w:sz w:val="24"/>
          <w:szCs w:val="24"/>
        </w:rPr>
        <w:t xml:space="preserve"> 19(1), 45-53. </w:t>
      </w:r>
      <w:hyperlink r:id="rId49" w:history="1">
        <w:r w:rsidRPr="007B3EC2">
          <w:rPr>
            <w:rStyle w:val="Kpr"/>
            <w:sz w:val="24"/>
            <w:szCs w:val="24"/>
          </w:rPr>
          <w:t>https://dergipark.org.tr/en/pub/fnjn/issue/9003/112184</w:t>
        </w:r>
      </w:hyperlink>
    </w:p>
    <w:p w14:paraId="4D171F51" w14:textId="47E04E73" w:rsidR="00072D0B" w:rsidRPr="007B3EC2" w:rsidRDefault="00B3454A" w:rsidP="004C3023">
      <w:pPr>
        <w:pStyle w:val="NormalWeb"/>
        <w:spacing w:before="0" w:beforeAutospacing="0" w:after="120" w:afterAutospacing="0" w:line="360" w:lineRule="auto"/>
        <w:ind w:firstLine="567"/>
      </w:pPr>
      <w:r w:rsidRPr="00F65280">
        <w:rPr>
          <w:rFonts w:eastAsia="TimesNewRomanPSMT"/>
        </w:rPr>
        <w:t>Karaçam, Z. (2001).</w:t>
      </w:r>
      <w:r w:rsidRPr="007B3EC2">
        <w:rPr>
          <w:rFonts w:eastAsia="TimesNewRomanPSMT"/>
        </w:rPr>
        <w:t xml:space="preserve"> Doğum sırasında kullanılan pozisyonların anne ve bebek sağlığına etkisi</w:t>
      </w:r>
      <w:r w:rsidRPr="007B3EC2">
        <w:rPr>
          <w:i/>
          <w:iCs/>
        </w:rPr>
        <w:t>. C.Ü. Hemşirelik Yüksekokulu Dergisi</w:t>
      </w:r>
      <w:r w:rsidRPr="007B3EC2">
        <w:rPr>
          <w:rFonts w:eastAsia="TimesNewRomanPSMT"/>
        </w:rPr>
        <w:t xml:space="preserve">, 5(2), 56-61. </w:t>
      </w:r>
    </w:p>
    <w:p w14:paraId="50118107" w14:textId="59FF2B8C" w:rsidR="003629C4" w:rsidRPr="007B3EC2" w:rsidRDefault="00072D0B" w:rsidP="00294237">
      <w:pPr>
        <w:spacing w:after="120" w:line="360" w:lineRule="auto"/>
        <w:ind w:firstLine="567"/>
        <w:rPr>
          <w:sz w:val="24"/>
          <w:szCs w:val="24"/>
        </w:rPr>
      </w:pPr>
      <w:r w:rsidRPr="00F65280">
        <w:rPr>
          <w:sz w:val="24"/>
          <w:szCs w:val="24"/>
        </w:rPr>
        <w:lastRenderedPageBreak/>
        <w:t>Karakoç, H., Eriç, J., Uçtu, A. K. (2020).</w:t>
      </w:r>
      <w:r w:rsidRPr="007B3EC2">
        <w:rPr>
          <w:sz w:val="24"/>
          <w:szCs w:val="24"/>
        </w:rPr>
        <w:t xml:space="preserve"> Amniyotominin eylem süresi ve maternal-fetal sonuçlar üzerine etkisi: Retrospektif analiz. </w:t>
      </w:r>
      <w:r w:rsidRPr="007B3EC2">
        <w:rPr>
          <w:i/>
          <w:iCs/>
          <w:sz w:val="24"/>
          <w:szCs w:val="24"/>
        </w:rPr>
        <w:t>Acta Medica Nicomedia,</w:t>
      </w:r>
      <w:r w:rsidRPr="007B3EC2">
        <w:rPr>
          <w:sz w:val="24"/>
          <w:szCs w:val="24"/>
        </w:rPr>
        <w:t xml:space="preserve"> 3(1), 10-14.</w:t>
      </w:r>
    </w:p>
    <w:p w14:paraId="45818989" w14:textId="6DA2CCA1" w:rsidR="00072D0B" w:rsidRPr="007B3EC2" w:rsidRDefault="00072D0B" w:rsidP="00294237">
      <w:pPr>
        <w:spacing w:after="120" w:line="360" w:lineRule="auto"/>
        <w:ind w:firstLine="567"/>
        <w:rPr>
          <w:sz w:val="24"/>
          <w:szCs w:val="24"/>
        </w:rPr>
      </w:pPr>
      <w:r w:rsidRPr="00F65280">
        <w:rPr>
          <w:sz w:val="24"/>
          <w:szCs w:val="24"/>
        </w:rPr>
        <w:t>Kaçar, N. (2020).</w:t>
      </w:r>
      <w:r w:rsidRPr="007B3EC2">
        <w:rPr>
          <w:sz w:val="24"/>
          <w:szCs w:val="24"/>
        </w:rPr>
        <w:t xml:space="preserve"> Ebe Tarafından Verilen Sürekli Doğum Desteğinin Mesleki </w:t>
      </w:r>
      <w:r w:rsidR="00D437A3">
        <w:rPr>
          <w:sz w:val="24"/>
          <w:szCs w:val="24"/>
        </w:rPr>
        <w:t>v</w:t>
      </w:r>
      <w:r w:rsidRPr="007B3EC2">
        <w:rPr>
          <w:sz w:val="24"/>
          <w:szCs w:val="24"/>
        </w:rPr>
        <w:t xml:space="preserve">e Obstetrik Sonuçlara Etkisi. </w:t>
      </w:r>
      <w:r w:rsidRPr="007B3EC2">
        <w:rPr>
          <w:i/>
          <w:iCs/>
          <w:sz w:val="24"/>
          <w:szCs w:val="24"/>
        </w:rPr>
        <w:t>Ebelik ve Sağlık Bilimleri Dergisi,</w:t>
      </w:r>
      <w:r w:rsidRPr="007B3EC2">
        <w:rPr>
          <w:sz w:val="24"/>
          <w:szCs w:val="24"/>
        </w:rPr>
        <w:t xml:space="preserve"> 3(3), 214-224.</w:t>
      </w:r>
    </w:p>
    <w:p w14:paraId="5907E360" w14:textId="47EBB2FF" w:rsidR="00072D0B" w:rsidRDefault="00BD27CA" w:rsidP="00294237">
      <w:pPr>
        <w:spacing w:after="120" w:line="360" w:lineRule="auto"/>
        <w:ind w:firstLine="567"/>
        <w:rPr>
          <w:sz w:val="24"/>
          <w:szCs w:val="24"/>
        </w:rPr>
      </w:pPr>
      <w:r w:rsidRPr="00F65280">
        <w:rPr>
          <w:rStyle w:val="Gl"/>
          <w:b w:val="0"/>
          <w:bCs w:val="0"/>
          <w:sz w:val="24"/>
          <w:szCs w:val="24"/>
        </w:rPr>
        <w:t>Kirlek, F. ve Can, Ö. H. (2016).</w:t>
      </w:r>
      <w:r w:rsidRPr="007B3EC2">
        <w:rPr>
          <w:sz w:val="24"/>
          <w:szCs w:val="24"/>
        </w:rPr>
        <w:t xml:space="preserve"> Postpartum dönem. In Ü. Sevil ve G. Ertem (Eds.), </w:t>
      </w:r>
      <w:r w:rsidRPr="007B3EC2">
        <w:rPr>
          <w:rStyle w:val="Vurgu"/>
          <w:sz w:val="24"/>
          <w:szCs w:val="24"/>
        </w:rPr>
        <w:t>Perinatoloji ve bakım</w:t>
      </w:r>
      <w:r w:rsidRPr="007B3EC2">
        <w:rPr>
          <w:sz w:val="24"/>
          <w:szCs w:val="24"/>
        </w:rPr>
        <w:t xml:space="preserve"> (ss. 409–496). İzmir: Ankara Nobel Kitabevi.</w:t>
      </w:r>
    </w:p>
    <w:p w14:paraId="135DCB67" w14:textId="012BA4D3" w:rsidR="00BE2072" w:rsidRPr="007B3EC2" w:rsidRDefault="00BE2072" w:rsidP="00294237">
      <w:pPr>
        <w:spacing w:after="120" w:line="360" w:lineRule="auto"/>
        <w:ind w:firstLine="567"/>
        <w:rPr>
          <w:sz w:val="24"/>
          <w:szCs w:val="24"/>
        </w:rPr>
      </w:pPr>
      <w:r w:rsidRPr="00BE2072">
        <w:rPr>
          <w:sz w:val="24"/>
          <w:szCs w:val="24"/>
        </w:rPr>
        <w:t>Kurnaz, D., Balacan, Z., Karaçam, Z. (2022). The effects of upright positions in the second stage of labor on perineal trauma and infant health: a systematic review and meta-analysis</w:t>
      </w:r>
      <w:r w:rsidRPr="00367F10">
        <w:rPr>
          <w:i/>
          <w:iCs/>
          <w:sz w:val="24"/>
          <w:szCs w:val="24"/>
        </w:rPr>
        <w:t>. Journal of Education and Research in Nursing</w:t>
      </w:r>
      <w:r w:rsidRPr="00BE2072">
        <w:rPr>
          <w:sz w:val="24"/>
          <w:szCs w:val="24"/>
        </w:rPr>
        <w:t>, 19(4), 383-95.</w:t>
      </w:r>
    </w:p>
    <w:p w14:paraId="15500A12" w14:textId="365A7949" w:rsidR="00072D0B" w:rsidRPr="007B3EC2" w:rsidRDefault="00072D0B" w:rsidP="00294237">
      <w:pPr>
        <w:spacing w:after="120" w:line="360" w:lineRule="auto"/>
        <w:ind w:firstLine="567"/>
        <w:rPr>
          <w:sz w:val="24"/>
          <w:szCs w:val="24"/>
        </w:rPr>
      </w:pPr>
      <w:r w:rsidRPr="00F65280">
        <w:rPr>
          <w:sz w:val="24"/>
          <w:szCs w:val="24"/>
        </w:rPr>
        <w:t>Kountanis, J. A., Kirk, R., Handelzalts, J. E., Jester, J. M., Kirk, R.</w:t>
      </w:r>
      <w:proofErr w:type="gramStart"/>
      <w:r w:rsidRPr="00F65280">
        <w:rPr>
          <w:sz w:val="24"/>
          <w:szCs w:val="24"/>
        </w:rPr>
        <w:t>,  Muzik</w:t>
      </w:r>
      <w:proofErr w:type="gramEnd"/>
      <w:r w:rsidRPr="00F65280">
        <w:rPr>
          <w:sz w:val="24"/>
          <w:szCs w:val="24"/>
        </w:rPr>
        <w:t>, M. (2022).</w:t>
      </w:r>
      <w:r w:rsidRPr="007B3EC2">
        <w:rPr>
          <w:b/>
          <w:bCs/>
          <w:sz w:val="24"/>
          <w:szCs w:val="24"/>
        </w:rPr>
        <w:t xml:space="preserve"> </w:t>
      </w:r>
      <w:r w:rsidRPr="007B3EC2">
        <w:rPr>
          <w:sz w:val="24"/>
          <w:szCs w:val="24"/>
        </w:rPr>
        <w:t>The associations of subjective appraisal of birth pain and provider-patient communication with postpartum-onset PTSD. </w:t>
      </w:r>
      <w:r w:rsidRPr="007B3EC2">
        <w:rPr>
          <w:i/>
          <w:iCs/>
          <w:sz w:val="24"/>
          <w:szCs w:val="24"/>
        </w:rPr>
        <w:t>Archives of Women's Mental Health</w:t>
      </w:r>
      <w:r w:rsidRPr="007B3EC2">
        <w:rPr>
          <w:sz w:val="24"/>
          <w:szCs w:val="24"/>
        </w:rPr>
        <w:t>, 25(1), 171-180.</w:t>
      </w:r>
    </w:p>
    <w:p w14:paraId="3A9F0AB6" w14:textId="6DF79137" w:rsidR="00072D0B" w:rsidRPr="007B3EC2" w:rsidRDefault="00072D0B" w:rsidP="004C3023">
      <w:pPr>
        <w:spacing w:after="120" w:line="360" w:lineRule="auto"/>
        <w:ind w:firstLine="567"/>
        <w:rPr>
          <w:sz w:val="24"/>
          <w:szCs w:val="24"/>
        </w:rPr>
      </w:pPr>
      <w:r w:rsidRPr="00F65280">
        <w:rPr>
          <w:sz w:val="24"/>
          <w:szCs w:val="24"/>
        </w:rPr>
        <w:t>Koyuncu, S. B.</w:t>
      </w:r>
      <w:r w:rsidR="00BD27CA" w:rsidRPr="00F65280">
        <w:rPr>
          <w:sz w:val="24"/>
          <w:szCs w:val="24"/>
        </w:rPr>
        <w:t xml:space="preserve"> ve</w:t>
      </w:r>
      <w:r w:rsidRPr="00F65280">
        <w:rPr>
          <w:sz w:val="24"/>
          <w:szCs w:val="24"/>
        </w:rPr>
        <w:t xml:space="preserve"> Bülbül, M. (2023).</w:t>
      </w:r>
      <w:r w:rsidRPr="007B3EC2">
        <w:rPr>
          <w:sz w:val="24"/>
          <w:szCs w:val="24"/>
        </w:rPr>
        <w:t xml:space="preserve"> Kadınların Doğum Ağrısını Azaltmak İçin Tercih Ettikleri Nonfarmakolojik Yöntemler. </w:t>
      </w:r>
      <w:r w:rsidRPr="007B3EC2">
        <w:rPr>
          <w:i/>
          <w:iCs/>
          <w:sz w:val="24"/>
          <w:szCs w:val="24"/>
        </w:rPr>
        <w:t>Ege Üniversitesi Hemşirelik Fakültesi Dergisi</w:t>
      </w:r>
      <w:r w:rsidRPr="007B3EC2">
        <w:rPr>
          <w:sz w:val="24"/>
          <w:szCs w:val="24"/>
        </w:rPr>
        <w:t>, 39(1), 63-70.</w:t>
      </w:r>
    </w:p>
    <w:p w14:paraId="7B92CAFA" w14:textId="0BF44DD4" w:rsidR="00072D0B" w:rsidRPr="00367F10" w:rsidRDefault="00072D0B" w:rsidP="00294237">
      <w:pPr>
        <w:spacing w:after="120" w:line="360" w:lineRule="auto"/>
        <w:ind w:firstLine="567"/>
        <w:rPr>
          <w:i/>
          <w:iCs/>
          <w:sz w:val="24"/>
          <w:szCs w:val="24"/>
        </w:rPr>
      </w:pPr>
      <w:r w:rsidRPr="00F65280">
        <w:rPr>
          <w:sz w:val="24"/>
          <w:szCs w:val="24"/>
        </w:rPr>
        <w:t>Liepinaitienė, A., Cilinskaitė, E., Galkontas, A., Dėdelė, A. (2023).</w:t>
      </w:r>
      <w:r w:rsidRPr="007B3EC2">
        <w:rPr>
          <w:sz w:val="24"/>
          <w:szCs w:val="24"/>
        </w:rPr>
        <w:t xml:space="preserve"> Lithuanian midwives’ attitudes and actions during low-risk birth. </w:t>
      </w:r>
      <w:r w:rsidRPr="00367F10">
        <w:rPr>
          <w:i/>
          <w:iCs/>
          <w:sz w:val="24"/>
          <w:szCs w:val="24"/>
        </w:rPr>
        <w:t>European Journal of Midwifery, 7.</w:t>
      </w:r>
    </w:p>
    <w:p w14:paraId="49EC1FC9" w14:textId="552B382D" w:rsidR="00BD27CA" w:rsidRPr="007B3EC2" w:rsidRDefault="00BD27CA" w:rsidP="00294237">
      <w:pPr>
        <w:spacing w:after="120" w:line="360" w:lineRule="auto"/>
        <w:ind w:firstLine="567"/>
        <w:rPr>
          <w:sz w:val="24"/>
          <w:szCs w:val="24"/>
        </w:rPr>
      </w:pPr>
      <w:r w:rsidRPr="00F65280">
        <w:rPr>
          <w:rStyle w:val="Gl"/>
          <w:b w:val="0"/>
          <w:bCs w:val="0"/>
          <w:sz w:val="24"/>
          <w:szCs w:val="24"/>
        </w:rPr>
        <w:t xml:space="preserve">Martin Hollins, C. J., &amp; </w:t>
      </w:r>
      <w:proofErr w:type="gramStart"/>
      <w:r w:rsidRPr="00F65280">
        <w:rPr>
          <w:rStyle w:val="Gl"/>
          <w:b w:val="0"/>
          <w:bCs w:val="0"/>
          <w:sz w:val="24"/>
          <w:szCs w:val="24"/>
        </w:rPr>
        <w:t>Martin</w:t>
      </w:r>
      <w:proofErr w:type="gramEnd"/>
      <w:r w:rsidRPr="00F65280">
        <w:rPr>
          <w:rStyle w:val="Gl"/>
          <w:b w:val="0"/>
          <w:bCs w:val="0"/>
          <w:sz w:val="24"/>
          <w:szCs w:val="24"/>
        </w:rPr>
        <w:t>, C. R. (2014).</w:t>
      </w:r>
      <w:r w:rsidRPr="007B3EC2">
        <w:rPr>
          <w:sz w:val="24"/>
          <w:szCs w:val="24"/>
        </w:rPr>
        <w:t xml:space="preserve"> Development and psychometric properties of the Birth Satisfaction Scale-Revised (BSS-R). </w:t>
      </w:r>
      <w:r w:rsidRPr="007B3EC2">
        <w:rPr>
          <w:rStyle w:val="Vurgu"/>
          <w:sz w:val="24"/>
          <w:szCs w:val="24"/>
        </w:rPr>
        <w:t>Midwifery, 30</w:t>
      </w:r>
      <w:r w:rsidRPr="007B3EC2">
        <w:rPr>
          <w:sz w:val="24"/>
          <w:szCs w:val="24"/>
        </w:rPr>
        <w:t xml:space="preserve">(6), 610–619. </w:t>
      </w:r>
      <w:hyperlink r:id="rId50" w:history="1">
        <w:r w:rsidRPr="007B3EC2">
          <w:rPr>
            <w:rStyle w:val="Kpr"/>
            <w:sz w:val="24"/>
            <w:szCs w:val="24"/>
          </w:rPr>
          <w:t>https://doi.org/10.1016/j.midw.2013.10.006</w:t>
        </w:r>
      </w:hyperlink>
    </w:p>
    <w:p w14:paraId="41BA64FF" w14:textId="469B76D9" w:rsidR="00072D0B" w:rsidRDefault="00072D0B" w:rsidP="00294237">
      <w:pPr>
        <w:spacing w:after="120" w:line="360" w:lineRule="auto"/>
        <w:ind w:firstLine="567"/>
        <w:rPr>
          <w:sz w:val="24"/>
          <w:szCs w:val="24"/>
        </w:rPr>
      </w:pPr>
      <w:r w:rsidRPr="00F65280">
        <w:rPr>
          <w:sz w:val="24"/>
          <w:szCs w:val="24"/>
        </w:rPr>
        <w:t xml:space="preserve">Mete, S. </w:t>
      </w:r>
      <w:r w:rsidR="005575F2" w:rsidRPr="00F65280">
        <w:rPr>
          <w:sz w:val="24"/>
          <w:szCs w:val="24"/>
        </w:rPr>
        <w:t xml:space="preserve">ve </w:t>
      </w:r>
      <w:r w:rsidRPr="00F65280">
        <w:rPr>
          <w:sz w:val="24"/>
          <w:szCs w:val="24"/>
        </w:rPr>
        <w:t>Çiçek, Ö. (2018). Labor support:</w:t>
      </w:r>
      <w:r w:rsidRPr="007B3EC2">
        <w:rPr>
          <w:b/>
          <w:bCs/>
          <w:sz w:val="24"/>
          <w:szCs w:val="24"/>
        </w:rPr>
        <w:t xml:space="preserve"> </w:t>
      </w:r>
      <w:r w:rsidRPr="007B3EC2">
        <w:rPr>
          <w:sz w:val="24"/>
          <w:szCs w:val="24"/>
        </w:rPr>
        <w:t xml:space="preserve">An aplication is starting again come into prominence. </w:t>
      </w:r>
      <w:r w:rsidRPr="007B3EC2">
        <w:rPr>
          <w:i/>
          <w:iCs/>
          <w:sz w:val="24"/>
          <w:szCs w:val="24"/>
        </w:rPr>
        <w:t>Bezmialem Science</w:t>
      </w:r>
      <w:r w:rsidRPr="007B3EC2">
        <w:rPr>
          <w:sz w:val="24"/>
          <w:szCs w:val="24"/>
        </w:rPr>
        <w:t xml:space="preserve"> DOI: 10.14235/bs.2017.1635</w:t>
      </w:r>
    </w:p>
    <w:p w14:paraId="77200C04" w14:textId="7473BBB9" w:rsidR="00784D50" w:rsidRPr="00784D50" w:rsidRDefault="00784D50" w:rsidP="00294237">
      <w:pPr>
        <w:spacing w:after="120" w:line="360" w:lineRule="auto"/>
        <w:ind w:firstLine="567"/>
        <w:rPr>
          <w:sz w:val="24"/>
          <w:szCs w:val="24"/>
        </w:rPr>
      </w:pPr>
      <w:r w:rsidRPr="00784D50">
        <w:rPr>
          <w:color w:val="202020"/>
          <w:sz w:val="24"/>
          <w:szCs w:val="24"/>
          <w:shd w:val="clear" w:color="auto" w:fill="FFFFFF"/>
        </w:rPr>
        <w:t>Mohaghegh Z, Javadnoori M, Najafian M, Abedi P, Kazemnejad Leyli E</w:t>
      </w:r>
      <w:r>
        <w:rPr>
          <w:color w:val="202020"/>
          <w:sz w:val="24"/>
          <w:szCs w:val="24"/>
          <w:shd w:val="clear" w:color="auto" w:fill="FFFFFF"/>
        </w:rPr>
        <w:t xml:space="preserve"> </w:t>
      </w:r>
      <w:r w:rsidRPr="00F65280">
        <w:rPr>
          <w:sz w:val="24"/>
          <w:szCs w:val="24"/>
        </w:rPr>
        <w:t>&amp;</w:t>
      </w:r>
      <w:r>
        <w:rPr>
          <w:sz w:val="24"/>
          <w:szCs w:val="24"/>
        </w:rPr>
        <w:t xml:space="preserve"> </w:t>
      </w:r>
      <w:r w:rsidRPr="00784D50">
        <w:rPr>
          <w:color w:val="202020"/>
          <w:sz w:val="24"/>
          <w:szCs w:val="24"/>
          <w:shd w:val="clear" w:color="auto" w:fill="FFFFFF"/>
        </w:rPr>
        <w:t xml:space="preserve">Montazeri S, Effect of birth plans integrated into childbirth preparation classes on maternal and neonatal outcomes of Iranian women: a randomized controlled trial. </w:t>
      </w:r>
      <w:r w:rsidRPr="00367F10">
        <w:rPr>
          <w:i/>
          <w:iCs/>
          <w:color w:val="202020"/>
          <w:sz w:val="24"/>
          <w:szCs w:val="24"/>
          <w:shd w:val="clear" w:color="auto" w:fill="FFFFFF"/>
        </w:rPr>
        <w:t>Front Glob Womens Health</w:t>
      </w:r>
      <w:r w:rsidRPr="00784D50">
        <w:rPr>
          <w:color w:val="202020"/>
          <w:sz w:val="24"/>
          <w:szCs w:val="24"/>
          <w:shd w:val="clear" w:color="auto" w:fill="FFFFFF"/>
        </w:rPr>
        <w:t>. 2023;</w:t>
      </w:r>
      <w:r w:rsidR="00367F10">
        <w:rPr>
          <w:color w:val="202020"/>
          <w:sz w:val="24"/>
          <w:szCs w:val="24"/>
          <w:shd w:val="clear" w:color="auto" w:fill="FFFFFF"/>
        </w:rPr>
        <w:t xml:space="preserve"> </w:t>
      </w:r>
      <w:r w:rsidRPr="00784D50">
        <w:rPr>
          <w:color w:val="202020"/>
          <w:sz w:val="24"/>
          <w:szCs w:val="24"/>
          <w:shd w:val="clear" w:color="auto" w:fill="FFFFFF"/>
        </w:rPr>
        <w:t xml:space="preserve">4:1120335. </w:t>
      </w:r>
      <w:proofErr w:type="gramStart"/>
      <w:r w:rsidRPr="00784D50">
        <w:rPr>
          <w:color w:val="202020"/>
          <w:sz w:val="24"/>
          <w:szCs w:val="24"/>
          <w:shd w:val="clear" w:color="auto" w:fill="FFFFFF"/>
        </w:rPr>
        <w:t>pmid</w:t>
      </w:r>
      <w:proofErr w:type="gramEnd"/>
      <w:r w:rsidRPr="00784D50">
        <w:rPr>
          <w:color w:val="202020"/>
          <w:sz w:val="24"/>
          <w:szCs w:val="24"/>
          <w:shd w:val="clear" w:color="auto" w:fill="FFFFFF"/>
        </w:rPr>
        <w:t>:37091299</w:t>
      </w:r>
    </w:p>
    <w:p w14:paraId="648061C3" w14:textId="3A0B302B" w:rsidR="00072D0B" w:rsidRPr="007B3EC2" w:rsidRDefault="00072D0B" w:rsidP="00294237">
      <w:pPr>
        <w:spacing w:after="120" w:line="360" w:lineRule="auto"/>
        <w:ind w:firstLine="567"/>
        <w:rPr>
          <w:sz w:val="24"/>
          <w:szCs w:val="24"/>
        </w:rPr>
      </w:pPr>
      <w:r w:rsidRPr="00F65280">
        <w:rPr>
          <w:sz w:val="24"/>
          <w:szCs w:val="24"/>
        </w:rPr>
        <w:t>Mongan MF. HypnoBirthing</w:t>
      </w:r>
      <w:r w:rsidRPr="007B3EC2">
        <w:rPr>
          <w:sz w:val="24"/>
          <w:szCs w:val="24"/>
        </w:rPr>
        <w:t xml:space="preserve"> Mongan Yöntemi (9.bask.). Çoker H, Bakkal A (Edt.) İstanbul, Gün Yayıncılık.</w:t>
      </w:r>
      <w:r w:rsidR="00F65280">
        <w:rPr>
          <w:sz w:val="24"/>
          <w:szCs w:val="24"/>
        </w:rPr>
        <w:t xml:space="preserve"> 2019</w:t>
      </w:r>
      <w:r w:rsidRPr="007B3EC2">
        <w:rPr>
          <w:sz w:val="24"/>
          <w:szCs w:val="24"/>
        </w:rPr>
        <w:t>, 23-102.</w:t>
      </w:r>
    </w:p>
    <w:p w14:paraId="47E6537C" w14:textId="1E44C48E" w:rsidR="00072D0B" w:rsidRPr="007B3EC2" w:rsidRDefault="00072D0B" w:rsidP="00294237">
      <w:pPr>
        <w:spacing w:after="120" w:line="360" w:lineRule="auto"/>
        <w:ind w:firstLine="567"/>
        <w:rPr>
          <w:sz w:val="24"/>
          <w:szCs w:val="24"/>
        </w:rPr>
      </w:pPr>
      <w:r w:rsidRPr="00F65280">
        <w:rPr>
          <w:sz w:val="24"/>
          <w:szCs w:val="24"/>
        </w:rPr>
        <w:lastRenderedPageBreak/>
        <w:t>Navarro-Prado, S., Sánchez-Ojeda, M. A., Marmolejo-Martín, J., Kapravelou, G., Fernández-Gómez, E., &amp; Martín-Salvador, A. (2022).</w:t>
      </w:r>
      <w:r w:rsidRPr="007B3EC2">
        <w:rPr>
          <w:sz w:val="24"/>
          <w:szCs w:val="24"/>
        </w:rPr>
        <w:t xml:space="preserve"> Cultural influence on the expression of labour-associated pain. </w:t>
      </w:r>
      <w:r w:rsidRPr="007B3EC2">
        <w:rPr>
          <w:i/>
          <w:iCs/>
          <w:sz w:val="24"/>
          <w:szCs w:val="24"/>
        </w:rPr>
        <w:t>BMC pregnancy and childbirth</w:t>
      </w:r>
      <w:r w:rsidRPr="007B3EC2">
        <w:rPr>
          <w:sz w:val="24"/>
          <w:szCs w:val="24"/>
        </w:rPr>
        <w:t>, 22(1), 836.</w:t>
      </w:r>
    </w:p>
    <w:p w14:paraId="0DFA60E5" w14:textId="71390385" w:rsidR="0017401D" w:rsidRPr="007B3EC2" w:rsidRDefault="00072D0B" w:rsidP="00294237">
      <w:pPr>
        <w:spacing w:after="120" w:line="360" w:lineRule="auto"/>
        <w:ind w:firstLine="567"/>
        <w:rPr>
          <w:sz w:val="24"/>
          <w:szCs w:val="24"/>
        </w:rPr>
      </w:pPr>
      <w:r w:rsidRPr="00F65280">
        <w:rPr>
          <w:sz w:val="24"/>
          <w:szCs w:val="24"/>
        </w:rPr>
        <w:t>NICE guideline. Induction of labour. (2014).</w:t>
      </w:r>
      <w:r w:rsidRPr="007B3EC2">
        <w:rPr>
          <w:sz w:val="24"/>
          <w:szCs w:val="24"/>
        </w:rPr>
        <w:t xml:space="preserve"> National Collaborating Centre for Women’sand Children’s Health. </w:t>
      </w:r>
      <w:r w:rsidRPr="00367F10">
        <w:rPr>
          <w:i/>
          <w:iCs/>
          <w:sz w:val="24"/>
          <w:szCs w:val="24"/>
        </w:rPr>
        <w:t>National Institute for Healt hand Clinical Excellence 2008.</w:t>
      </w:r>
      <w:r w:rsidRPr="007B3EC2">
        <w:rPr>
          <w:sz w:val="24"/>
          <w:szCs w:val="24"/>
        </w:rPr>
        <w:t xml:space="preserve"> </w:t>
      </w:r>
      <w:hyperlink r:id="rId51" w:history="1">
        <w:r w:rsidR="0017401D" w:rsidRPr="007B3EC2">
          <w:rPr>
            <w:rStyle w:val="Kpr"/>
            <w:sz w:val="24"/>
            <w:szCs w:val="24"/>
          </w:rPr>
          <w:t>www.nice.org.uk/nicemedia/live/41255.pdf</w:t>
        </w:r>
      </w:hyperlink>
      <w:r w:rsidRPr="007B3EC2">
        <w:rPr>
          <w:sz w:val="24"/>
          <w:szCs w:val="24"/>
        </w:rPr>
        <w:t>.</w:t>
      </w:r>
    </w:p>
    <w:p w14:paraId="6B3963E8" w14:textId="7AF3ACCC" w:rsidR="0017401D" w:rsidRPr="007B3EC2" w:rsidRDefault="00072D0B" w:rsidP="00294237">
      <w:pPr>
        <w:spacing w:after="120" w:line="360" w:lineRule="auto"/>
        <w:ind w:firstLine="567"/>
        <w:rPr>
          <w:sz w:val="24"/>
          <w:szCs w:val="24"/>
        </w:rPr>
      </w:pPr>
      <w:r w:rsidRPr="00F65280">
        <w:rPr>
          <w:sz w:val="24"/>
          <w:szCs w:val="24"/>
        </w:rPr>
        <w:t>Nori, W., Kassim, M. A. K., Helmi, Z. R., Pantazi, A. C., Brezeanu, D., Brezeanu, A. M., ... &amp; Serbanescu, L. (2023).</w:t>
      </w:r>
      <w:r w:rsidRPr="007B3EC2">
        <w:rPr>
          <w:b/>
          <w:bCs/>
          <w:sz w:val="24"/>
          <w:szCs w:val="24"/>
        </w:rPr>
        <w:t xml:space="preserve"> </w:t>
      </w:r>
      <w:r w:rsidRPr="007B3EC2">
        <w:rPr>
          <w:sz w:val="24"/>
          <w:szCs w:val="24"/>
        </w:rPr>
        <w:t xml:space="preserve">Non-pharmacological pain management in labor: a systematic review. </w:t>
      </w:r>
      <w:r w:rsidRPr="007B3EC2">
        <w:rPr>
          <w:i/>
          <w:iCs/>
          <w:sz w:val="24"/>
          <w:szCs w:val="24"/>
        </w:rPr>
        <w:t>Journal of Clinical Medicine</w:t>
      </w:r>
      <w:r w:rsidRPr="007B3EC2">
        <w:rPr>
          <w:sz w:val="24"/>
          <w:szCs w:val="24"/>
        </w:rPr>
        <w:t>, 12(23), 7203.</w:t>
      </w:r>
    </w:p>
    <w:p w14:paraId="7CD16023" w14:textId="4074D953" w:rsidR="0017401D" w:rsidRPr="007B3EC2" w:rsidRDefault="00072D0B" w:rsidP="00294237">
      <w:pPr>
        <w:spacing w:after="120" w:line="360" w:lineRule="auto"/>
        <w:ind w:firstLine="567"/>
        <w:rPr>
          <w:sz w:val="24"/>
          <w:szCs w:val="24"/>
        </w:rPr>
      </w:pPr>
      <w:r w:rsidRPr="00F65280">
        <w:rPr>
          <w:sz w:val="24"/>
          <w:szCs w:val="24"/>
        </w:rPr>
        <w:t>Olgaç Z</w:t>
      </w:r>
      <w:r w:rsidR="007911BC" w:rsidRPr="00F65280">
        <w:rPr>
          <w:sz w:val="24"/>
          <w:szCs w:val="24"/>
        </w:rPr>
        <w:t xml:space="preserve"> ve </w:t>
      </w:r>
      <w:r w:rsidRPr="00F65280">
        <w:rPr>
          <w:sz w:val="24"/>
          <w:szCs w:val="24"/>
        </w:rPr>
        <w:t>Karaçam Z</w:t>
      </w:r>
      <w:r w:rsidR="007911BC" w:rsidRPr="00F65280">
        <w:rPr>
          <w:sz w:val="24"/>
          <w:szCs w:val="24"/>
        </w:rPr>
        <w:t xml:space="preserve"> (2017)</w:t>
      </w:r>
      <w:r w:rsidRPr="00F65280">
        <w:rPr>
          <w:sz w:val="24"/>
          <w:szCs w:val="24"/>
        </w:rPr>
        <w:t>.</w:t>
      </w:r>
      <w:r w:rsidRPr="007B3EC2">
        <w:rPr>
          <w:b/>
          <w:bCs/>
          <w:sz w:val="24"/>
          <w:szCs w:val="24"/>
        </w:rPr>
        <w:t xml:space="preserve"> </w:t>
      </w:r>
      <w:r w:rsidRPr="007B3EC2">
        <w:rPr>
          <w:sz w:val="24"/>
          <w:szCs w:val="24"/>
        </w:rPr>
        <w:t xml:space="preserve">Doğum ve Kadın Hastalıkları Alanında Çalışan Hemşire, Ebe ve Hekimlerin AnneDostu Uygulamalarına İlişkin Görüşleri. </w:t>
      </w:r>
      <w:r w:rsidRPr="007B3EC2">
        <w:rPr>
          <w:i/>
          <w:iCs/>
          <w:sz w:val="24"/>
          <w:szCs w:val="24"/>
        </w:rPr>
        <w:t>FlorenceNightingale Hemşirelik Dergisi</w:t>
      </w:r>
      <w:r w:rsidRPr="007B3EC2">
        <w:rPr>
          <w:sz w:val="24"/>
          <w:szCs w:val="24"/>
        </w:rPr>
        <w:t>; 25 (3): 153-65. DOI: 10.17672/fnjn.343250</w:t>
      </w:r>
    </w:p>
    <w:p w14:paraId="58ED1ED7" w14:textId="67EC9027" w:rsidR="0017401D" w:rsidRPr="007B3EC2" w:rsidRDefault="00C43A00" w:rsidP="004C3023">
      <w:pPr>
        <w:pStyle w:val="NormalWeb"/>
        <w:spacing w:before="0" w:beforeAutospacing="0" w:after="120" w:afterAutospacing="0" w:line="360" w:lineRule="auto"/>
        <w:ind w:firstLine="567"/>
      </w:pPr>
      <w:r w:rsidRPr="00F65280">
        <w:rPr>
          <w:rStyle w:val="Gl"/>
          <w:b w:val="0"/>
          <w:bCs w:val="0"/>
        </w:rPr>
        <w:t>Organisation for Economic Co-operation and Development (OECD). (2017).</w:t>
      </w:r>
      <w:r w:rsidRPr="00F65280">
        <w:rPr>
          <w:b/>
          <w:bCs/>
        </w:rPr>
        <w:t xml:space="preserve"> </w:t>
      </w:r>
      <w:r w:rsidRPr="007B3EC2">
        <w:rPr>
          <w:rStyle w:val="Vurgu"/>
        </w:rPr>
        <w:t>Health at a glance</w:t>
      </w:r>
      <w:r w:rsidRPr="007B3EC2">
        <w:t xml:space="preserve">. </w:t>
      </w:r>
      <w:hyperlink r:id="rId52" w:tgtFrame="_new" w:history="1">
        <w:r w:rsidRPr="007B3EC2">
          <w:rPr>
            <w:rStyle w:val="Kpr"/>
          </w:rPr>
          <w:t>https://www.oecd.org/health/health-at-a-glance/</w:t>
        </w:r>
      </w:hyperlink>
    </w:p>
    <w:p w14:paraId="706B596F" w14:textId="4798800A" w:rsidR="0017401D" w:rsidRPr="007B3EC2" w:rsidRDefault="00072D0B" w:rsidP="00294237">
      <w:pPr>
        <w:spacing w:after="120" w:line="360" w:lineRule="auto"/>
        <w:ind w:firstLine="567"/>
        <w:rPr>
          <w:sz w:val="24"/>
          <w:szCs w:val="24"/>
        </w:rPr>
      </w:pPr>
      <w:r w:rsidRPr="006D0400">
        <w:rPr>
          <w:sz w:val="24"/>
          <w:szCs w:val="24"/>
        </w:rPr>
        <w:t>Özsoy, F., Yıldız, M., Gülücü, S., Kulu, M. 2018.</w:t>
      </w:r>
      <w:r w:rsidRPr="007B3EC2">
        <w:rPr>
          <w:sz w:val="24"/>
          <w:szCs w:val="24"/>
        </w:rPr>
        <w:t xml:space="preserve"> Doğum Ağrısı ve Bazı Psikiyatrik Özellikler Arasındaki İlişki. </w:t>
      </w:r>
      <w:r w:rsidRPr="007B3EC2">
        <w:rPr>
          <w:i/>
          <w:iCs/>
          <w:sz w:val="24"/>
          <w:szCs w:val="24"/>
        </w:rPr>
        <w:t>Kahramanmaraş Sütçü İmam Üniversitesi Tıp Fakültesi Dergisi,</w:t>
      </w:r>
      <w:r w:rsidRPr="007B3EC2">
        <w:rPr>
          <w:sz w:val="24"/>
          <w:szCs w:val="24"/>
        </w:rPr>
        <w:t xml:space="preserve"> 13(2), 43- 47</w:t>
      </w:r>
    </w:p>
    <w:p w14:paraId="458D379F" w14:textId="7E7AC9B1" w:rsidR="00072D0B" w:rsidRPr="007B3EC2" w:rsidRDefault="00072D0B" w:rsidP="00294237">
      <w:pPr>
        <w:spacing w:after="120" w:line="360" w:lineRule="auto"/>
        <w:ind w:firstLine="567"/>
        <w:rPr>
          <w:sz w:val="24"/>
          <w:szCs w:val="24"/>
        </w:rPr>
      </w:pPr>
      <w:r w:rsidRPr="006D0400">
        <w:rPr>
          <w:sz w:val="24"/>
          <w:szCs w:val="24"/>
        </w:rPr>
        <w:t>Özer, G. (2024).</w:t>
      </w:r>
      <w:r w:rsidRPr="007B3EC2">
        <w:rPr>
          <w:sz w:val="24"/>
          <w:szCs w:val="24"/>
        </w:rPr>
        <w:t xml:space="preserve"> Normal Doğum Yapan Kadınların Doğum Memnuniyetini Etkileyen Faktörlerin Belirlenmesi (Master's thesis, Marmara Universitesi (Turkey)).</w:t>
      </w:r>
    </w:p>
    <w:p w14:paraId="50C8004C" w14:textId="7E3559E5" w:rsidR="0017401D" w:rsidRDefault="00072D0B" w:rsidP="00294237">
      <w:pPr>
        <w:spacing w:after="120" w:line="360" w:lineRule="auto"/>
        <w:ind w:firstLine="567"/>
        <w:rPr>
          <w:rStyle w:val="Kpr"/>
          <w:sz w:val="24"/>
          <w:szCs w:val="24"/>
        </w:rPr>
      </w:pPr>
      <w:r w:rsidRPr="006D0400">
        <w:rPr>
          <w:sz w:val="24"/>
          <w:szCs w:val="24"/>
        </w:rPr>
        <w:t>Perkins, J., Rahman, A. E., Mhajabin, S., Siddique, A. B., Mazumder, T., Haider, M. R. and El Arifeen, S. (2019).</w:t>
      </w:r>
      <w:r w:rsidRPr="007B3EC2">
        <w:rPr>
          <w:sz w:val="24"/>
          <w:szCs w:val="24"/>
        </w:rPr>
        <w:t xml:space="preserve"> Humanised childbirth: the status of emotional support of women in rural Bangladesh. </w:t>
      </w:r>
      <w:r w:rsidRPr="007B3EC2">
        <w:rPr>
          <w:i/>
          <w:iCs/>
          <w:sz w:val="24"/>
          <w:szCs w:val="24"/>
        </w:rPr>
        <w:t>Sexual And Reproductive Health Matters</w:t>
      </w:r>
      <w:r w:rsidRPr="007B3EC2">
        <w:rPr>
          <w:sz w:val="24"/>
          <w:szCs w:val="24"/>
        </w:rPr>
        <w:t xml:space="preserve">, 27(1), 1610277. </w:t>
      </w:r>
      <w:hyperlink r:id="rId53" w:history="1">
        <w:r w:rsidR="0017401D" w:rsidRPr="007B3EC2">
          <w:rPr>
            <w:rStyle w:val="Kpr"/>
            <w:sz w:val="24"/>
            <w:szCs w:val="24"/>
          </w:rPr>
          <w:t>https://doi.org/10.1080/26410397.2019.1610277</w:t>
        </w:r>
      </w:hyperlink>
    </w:p>
    <w:p w14:paraId="29A2A3B0" w14:textId="15AD2C03" w:rsidR="000052E4" w:rsidRPr="000052E4" w:rsidRDefault="000052E4" w:rsidP="00294237">
      <w:pPr>
        <w:spacing w:after="120" w:line="360" w:lineRule="auto"/>
        <w:ind w:firstLine="567"/>
        <w:rPr>
          <w:sz w:val="24"/>
          <w:szCs w:val="24"/>
        </w:rPr>
      </w:pPr>
      <w:r w:rsidRPr="000052E4">
        <w:rPr>
          <w:sz w:val="24"/>
          <w:szCs w:val="24"/>
          <w:shd w:val="clear" w:color="auto" w:fill="FFFFFF"/>
        </w:rPr>
        <w:t>Pehlivan, N.</w:t>
      </w:r>
      <w:r>
        <w:rPr>
          <w:sz w:val="24"/>
          <w:szCs w:val="24"/>
          <w:shd w:val="clear" w:color="auto" w:fill="FFFFFF"/>
        </w:rPr>
        <w:t xml:space="preserve"> ve</w:t>
      </w:r>
      <w:r w:rsidRPr="000052E4">
        <w:rPr>
          <w:sz w:val="24"/>
          <w:szCs w:val="24"/>
          <w:shd w:val="clear" w:color="auto" w:fill="FFFFFF"/>
        </w:rPr>
        <w:t xml:space="preserve"> Bozkurt, Ö. D. (2020). Doğumun ikinci evresinde dikey pozisyon: dikey doğum koltuğu. </w:t>
      </w:r>
      <w:r w:rsidRPr="000052E4">
        <w:rPr>
          <w:i/>
          <w:iCs/>
          <w:sz w:val="24"/>
          <w:szCs w:val="24"/>
          <w:shd w:val="clear" w:color="auto" w:fill="FFFFFF"/>
        </w:rPr>
        <w:t>Acta Medica Nicomedia</w:t>
      </w:r>
      <w:r w:rsidRPr="000052E4">
        <w:rPr>
          <w:sz w:val="24"/>
          <w:szCs w:val="24"/>
          <w:shd w:val="clear" w:color="auto" w:fill="FFFFFF"/>
        </w:rPr>
        <w:t>, </w:t>
      </w:r>
      <w:r w:rsidRPr="000052E4">
        <w:rPr>
          <w:i/>
          <w:iCs/>
          <w:sz w:val="24"/>
          <w:szCs w:val="24"/>
          <w:shd w:val="clear" w:color="auto" w:fill="FFFFFF"/>
        </w:rPr>
        <w:t>3</w:t>
      </w:r>
      <w:r w:rsidRPr="000052E4">
        <w:rPr>
          <w:sz w:val="24"/>
          <w:szCs w:val="24"/>
          <w:shd w:val="clear" w:color="auto" w:fill="FFFFFF"/>
        </w:rPr>
        <w:t>(1), 42-48.</w:t>
      </w:r>
    </w:p>
    <w:p w14:paraId="20921B7F" w14:textId="3C9734EE" w:rsidR="0017401D" w:rsidRPr="007B3EC2" w:rsidRDefault="00072D0B" w:rsidP="00294237">
      <w:pPr>
        <w:spacing w:after="120" w:line="360" w:lineRule="auto"/>
        <w:ind w:firstLine="567"/>
        <w:rPr>
          <w:sz w:val="24"/>
          <w:szCs w:val="24"/>
        </w:rPr>
      </w:pPr>
      <w:r w:rsidRPr="006D0400">
        <w:rPr>
          <w:sz w:val="24"/>
          <w:szCs w:val="24"/>
        </w:rPr>
        <w:t>Ryan, R. ve McCarthy, F. (2016).</w:t>
      </w:r>
      <w:r w:rsidRPr="007B3EC2">
        <w:rPr>
          <w:sz w:val="24"/>
          <w:szCs w:val="24"/>
        </w:rPr>
        <w:t xml:space="preserve"> Induction of labour. Obstetrics, Gynaecology &amp; </w:t>
      </w:r>
      <w:r w:rsidRPr="007B3EC2">
        <w:rPr>
          <w:i/>
          <w:iCs/>
          <w:sz w:val="24"/>
          <w:szCs w:val="24"/>
        </w:rPr>
        <w:t xml:space="preserve">Reproductive Medicine, </w:t>
      </w:r>
      <w:r w:rsidRPr="007B3EC2">
        <w:rPr>
          <w:sz w:val="24"/>
          <w:szCs w:val="24"/>
        </w:rPr>
        <w:t>26(10), 304-310.</w:t>
      </w:r>
    </w:p>
    <w:p w14:paraId="49FA4809" w14:textId="449C1498" w:rsidR="005052E4" w:rsidRPr="007B3EC2" w:rsidRDefault="00C616D4" w:rsidP="00294237">
      <w:pPr>
        <w:spacing w:after="120" w:line="360" w:lineRule="auto"/>
        <w:ind w:firstLine="567"/>
        <w:rPr>
          <w:sz w:val="24"/>
          <w:szCs w:val="24"/>
        </w:rPr>
      </w:pPr>
      <w:r w:rsidRPr="006D0400">
        <w:rPr>
          <w:rStyle w:val="Gl"/>
          <w:b w:val="0"/>
          <w:bCs w:val="0"/>
          <w:sz w:val="24"/>
          <w:szCs w:val="24"/>
        </w:rPr>
        <w:t>T</w:t>
      </w:r>
      <w:r w:rsidR="005052E4" w:rsidRPr="006D0400">
        <w:rPr>
          <w:rStyle w:val="Gl"/>
          <w:b w:val="0"/>
          <w:bCs w:val="0"/>
          <w:sz w:val="24"/>
          <w:szCs w:val="24"/>
        </w:rPr>
        <w:t>.C. Sağlık Bakanlığı. (2022).</w:t>
      </w:r>
      <w:r w:rsidR="005052E4" w:rsidRPr="007B3EC2">
        <w:rPr>
          <w:sz w:val="24"/>
          <w:szCs w:val="24"/>
        </w:rPr>
        <w:t xml:space="preserve"> </w:t>
      </w:r>
      <w:r w:rsidR="005052E4" w:rsidRPr="007B3EC2">
        <w:rPr>
          <w:rStyle w:val="Vurgu"/>
          <w:sz w:val="24"/>
          <w:szCs w:val="24"/>
        </w:rPr>
        <w:t>Türkiye Sağlık İstatistikleri Yıllığı 2022</w:t>
      </w:r>
      <w:r w:rsidR="005052E4" w:rsidRPr="007B3EC2">
        <w:rPr>
          <w:sz w:val="24"/>
          <w:szCs w:val="24"/>
        </w:rPr>
        <w:t xml:space="preserve">. Erişim tarihi: 8 Ağustos 2025, </w:t>
      </w:r>
      <w:hyperlink r:id="rId54" w:tgtFrame="_new" w:history="1">
        <w:r w:rsidR="005052E4" w:rsidRPr="007B3EC2">
          <w:rPr>
            <w:rStyle w:val="Kpr"/>
            <w:sz w:val="24"/>
            <w:szCs w:val="24"/>
          </w:rPr>
          <w:t>https://sbsgm.saglik.gov.tr/</w:t>
        </w:r>
      </w:hyperlink>
    </w:p>
    <w:p w14:paraId="729D8F59" w14:textId="1A4FFA52" w:rsidR="00C43A00" w:rsidRPr="007B3EC2" w:rsidRDefault="00C43A00" w:rsidP="004C3023">
      <w:pPr>
        <w:spacing w:after="120" w:line="360" w:lineRule="auto"/>
        <w:ind w:firstLine="567"/>
        <w:rPr>
          <w:sz w:val="24"/>
          <w:szCs w:val="24"/>
        </w:rPr>
      </w:pPr>
      <w:r w:rsidRPr="006D0400">
        <w:rPr>
          <w:rStyle w:val="Gl"/>
          <w:b w:val="0"/>
          <w:bCs w:val="0"/>
          <w:sz w:val="24"/>
          <w:szCs w:val="24"/>
        </w:rPr>
        <w:lastRenderedPageBreak/>
        <w:t>T.C. Sağlık Bakanlığı. (2019).</w:t>
      </w:r>
      <w:r w:rsidRPr="007B3EC2">
        <w:rPr>
          <w:sz w:val="24"/>
          <w:szCs w:val="24"/>
        </w:rPr>
        <w:t xml:space="preserve"> </w:t>
      </w:r>
      <w:r w:rsidRPr="007B3EC2">
        <w:rPr>
          <w:rStyle w:val="Vurgu"/>
          <w:sz w:val="24"/>
          <w:szCs w:val="24"/>
        </w:rPr>
        <w:t>Sağlık İstatistikleri Yıllığı 2019: Haber Bülteni</w:t>
      </w:r>
      <w:r w:rsidRPr="007B3EC2">
        <w:rPr>
          <w:sz w:val="24"/>
          <w:szCs w:val="24"/>
        </w:rPr>
        <w:t>. Erişim tarihi: 8 Ağustos 202</w:t>
      </w:r>
      <w:r w:rsidR="005052E4" w:rsidRPr="007B3EC2">
        <w:rPr>
          <w:sz w:val="24"/>
          <w:szCs w:val="24"/>
        </w:rPr>
        <w:t>5</w:t>
      </w:r>
      <w:r w:rsidRPr="007B3EC2">
        <w:rPr>
          <w:sz w:val="24"/>
          <w:szCs w:val="24"/>
        </w:rPr>
        <w:t xml:space="preserve">, </w:t>
      </w:r>
      <w:hyperlink r:id="rId55" w:tgtFrame="_new" w:history="1">
        <w:r w:rsidRPr="007B3EC2">
          <w:rPr>
            <w:rStyle w:val="Kpr"/>
            <w:sz w:val="24"/>
            <w:szCs w:val="24"/>
          </w:rPr>
          <w:t>https://sbsgm.saglik.gov.tr/Eklenti/39024/0/haber-bulteni-2019pdf.pdf</w:t>
        </w:r>
      </w:hyperlink>
    </w:p>
    <w:p w14:paraId="50C85CD6" w14:textId="3E30BD71" w:rsidR="0017401D" w:rsidRPr="007B3EC2" w:rsidRDefault="00891FAD" w:rsidP="004C3023">
      <w:pPr>
        <w:pStyle w:val="NormalWeb"/>
        <w:spacing w:before="0" w:beforeAutospacing="0" w:after="120" w:afterAutospacing="0" w:line="360" w:lineRule="auto"/>
        <w:ind w:firstLine="567"/>
      </w:pPr>
      <w:r w:rsidRPr="006D0400">
        <w:rPr>
          <w:rStyle w:val="Gl"/>
          <w:b w:val="0"/>
          <w:bCs w:val="0"/>
        </w:rPr>
        <w:t>T.C. Sağlık Bakanlığı. (2020, Haziran 8).</w:t>
      </w:r>
      <w:r w:rsidRPr="007B3EC2">
        <w:t xml:space="preserve"> </w:t>
      </w:r>
      <w:r w:rsidRPr="007B3EC2">
        <w:rPr>
          <w:rStyle w:val="Vurgu"/>
        </w:rPr>
        <w:t>Sağlık İstatistikleri Yıllığı 2020</w:t>
      </w:r>
      <w:r w:rsidRPr="007B3EC2">
        <w:t xml:space="preserve">. Sağlık İstatistikleri Genel Müdürlüğü. </w:t>
      </w:r>
      <w:hyperlink r:id="rId56" w:tgtFrame="_new" w:history="1">
        <w:r w:rsidRPr="007B3EC2">
          <w:rPr>
            <w:rStyle w:val="Kpr"/>
          </w:rPr>
          <w:t>https://sbsgm.saglik.gov.tr/</w:t>
        </w:r>
      </w:hyperlink>
    </w:p>
    <w:p w14:paraId="06DE22E5" w14:textId="16F35E83" w:rsidR="00891FAD" w:rsidRPr="007B3EC2" w:rsidRDefault="00891FAD" w:rsidP="00294237">
      <w:pPr>
        <w:spacing w:after="120" w:line="360" w:lineRule="auto"/>
        <w:ind w:firstLine="567"/>
        <w:rPr>
          <w:sz w:val="24"/>
          <w:szCs w:val="24"/>
        </w:rPr>
      </w:pPr>
      <w:r w:rsidRPr="006D0400">
        <w:rPr>
          <w:rStyle w:val="Gl"/>
          <w:b w:val="0"/>
          <w:bCs w:val="0"/>
          <w:sz w:val="24"/>
          <w:szCs w:val="24"/>
        </w:rPr>
        <w:t xml:space="preserve">Serhatlıoğlu, S. G., Karahan, N., &amp; Hollins </w:t>
      </w:r>
      <w:proofErr w:type="gramStart"/>
      <w:r w:rsidRPr="006D0400">
        <w:rPr>
          <w:rStyle w:val="Gl"/>
          <w:b w:val="0"/>
          <w:bCs w:val="0"/>
          <w:sz w:val="24"/>
          <w:szCs w:val="24"/>
        </w:rPr>
        <w:t>Martin</w:t>
      </w:r>
      <w:proofErr w:type="gramEnd"/>
      <w:r w:rsidRPr="006D0400">
        <w:rPr>
          <w:rStyle w:val="Gl"/>
          <w:b w:val="0"/>
          <w:bCs w:val="0"/>
          <w:sz w:val="24"/>
          <w:szCs w:val="24"/>
        </w:rPr>
        <w:t>, C. J. (2018).</w:t>
      </w:r>
      <w:r w:rsidRPr="007B3EC2">
        <w:rPr>
          <w:sz w:val="24"/>
          <w:szCs w:val="24"/>
        </w:rPr>
        <w:t xml:space="preserve"> Construct and content validity of the Turkish Birth Satisfaction Scale – Revised (T-BSS-R). </w:t>
      </w:r>
      <w:r w:rsidRPr="007B3EC2">
        <w:rPr>
          <w:rStyle w:val="Vurgu"/>
          <w:sz w:val="24"/>
          <w:szCs w:val="24"/>
        </w:rPr>
        <w:t>Journal of Reproductive and Infant Psychology, 36</w:t>
      </w:r>
      <w:r w:rsidRPr="007B3EC2">
        <w:rPr>
          <w:sz w:val="24"/>
          <w:szCs w:val="24"/>
        </w:rPr>
        <w:t xml:space="preserve">(3), 235–245. </w:t>
      </w:r>
      <w:r w:rsidRPr="007B3EC2">
        <w:rPr>
          <w:color w:val="555555"/>
          <w:sz w:val="24"/>
          <w:szCs w:val="24"/>
          <w:shd w:val="clear" w:color="auto" w:fill="FFFFFF"/>
        </w:rPr>
        <w:t>DOI:</w:t>
      </w:r>
      <w:hyperlink r:id="rId57" w:tgtFrame="_blank" w:history="1">
        <w:r w:rsidRPr="007B3EC2">
          <w:rPr>
            <w:color w:val="0000FF"/>
            <w:sz w:val="24"/>
            <w:szCs w:val="24"/>
            <w:u w:val="single"/>
            <w:bdr w:val="none" w:sz="0" w:space="0" w:color="auto" w:frame="1"/>
            <w:shd w:val="clear" w:color="auto" w:fill="FFFFFF"/>
          </w:rPr>
          <w:t>10.1080/02646838.2018.1443322</w:t>
        </w:r>
      </w:hyperlink>
    </w:p>
    <w:p w14:paraId="5130EA99" w14:textId="6B058FBC" w:rsidR="0017401D" w:rsidRPr="007B3EC2" w:rsidRDefault="00072D0B" w:rsidP="00294237">
      <w:pPr>
        <w:spacing w:after="120" w:line="360" w:lineRule="auto"/>
        <w:ind w:firstLine="567"/>
        <w:rPr>
          <w:sz w:val="24"/>
          <w:szCs w:val="24"/>
        </w:rPr>
      </w:pPr>
      <w:r w:rsidRPr="006D0400">
        <w:rPr>
          <w:sz w:val="24"/>
          <w:szCs w:val="24"/>
        </w:rPr>
        <w:t>Smith, C. A., Collins, C. T., Levett, K. M., Armour, M., Dahlen, H. G., Tan, A. L., &amp; Mesgarpour, B. (2020).</w:t>
      </w:r>
      <w:r w:rsidRPr="007B3EC2">
        <w:rPr>
          <w:sz w:val="24"/>
          <w:szCs w:val="24"/>
        </w:rPr>
        <w:t xml:space="preserve"> Acupuncture or acupressure for pain management during labour. </w:t>
      </w:r>
      <w:r w:rsidRPr="007B3EC2">
        <w:rPr>
          <w:i/>
          <w:iCs/>
          <w:sz w:val="24"/>
          <w:szCs w:val="24"/>
        </w:rPr>
        <w:t>Cochrane Database of Systematic Reviews</w:t>
      </w:r>
      <w:r w:rsidRPr="007B3EC2">
        <w:rPr>
          <w:sz w:val="24"/>
          <w:szCs w:val="24"/>
        </w:rPr>
        <w:t>, (2).</w:t>
      </w:r>
    </w:p>
    <w:p w14:paraId="39C45AEA" w14:textId="118D0BAC" w:rsidR="00E35265" w:rsidRPr="007B3EC2" w:rsidRDefault="00072D0B" w:rsidP="00294237">
      <w:pPr>
        <w:spacing w:after="120" w:line="360" w:lineRule="auto"/>
        <w:ind w:firstLine="567"/>
        <w:rPr>
          <w:sz w:val="24"/>
          <w:szCs w:val="24"/>
        </w:rPr>
      </w:pPr>
      <w:r w:rsidRPr="006D0400">
        <w:rPr>
          <w:sz w:val="24"/>
          <w:szCs w:val="24"/>
        </w:rPr>
        <w:t>Stjernholm, Y. V., Charvalho, P. D. S., Bergdahl, O., Vladic, T., &amp; Petersson, M. (2021).</w:t>
      </w:r>
      <w:r w:rsidRPr="007B3EC2">
        <w:rPr>
          <w:sz w:val="24"/>
          <w:szCs w:val="24"/>
        </w:rPr>
        <w:t xml:space="preserve"> Continuous support promotes obstetric labor progress and vaginal delivery in primiparous women–a randomized controlled study. </w:t>
      </w:r>
      <w:r w:rsidRPr="007B3EC2">
        <w:rPr>
          <w:i/>
          <w:iCs/>
          <w:sz w:val="24"/>
          <w:szCs w:val="24"/>
        </w:rPr>
        <w:t>Frontiers in Psychology</w:t>
      </w:r>
      <w:r w:rsidRPr="007B3EC2">
        <w:rPr>
          <w:sz w:val="24"/>
          <w:szCs w:val="24"/>
        </w:rPr>
        <w:t>, 12, 582823.</w:t>
      </w:r>
    </w:p>
    <w:p w14:paraId="0F1C2BF3" w14:textId="4AA87207" w:rsidR="0017401D" w:rsidRPr="007B3EC2" w:rsidRDefault="00072D0B" w:rsidP="00294237">
      <w:pPr>
        <w:spacing w:after="120" w:line="360" w:lineRule="auto"/>
        <w:ind w:firstLine="567"/>
        <w:rPr>
          <w:sz w:val="24"/>
          <w:szCs w:val="24"/>
        </w:rPr>
      </w:pPr>
      <w:r w:rsidRPr="006D0400">
        <w:rPr>
          <w:sz w:val="24"/>
          <w:szCs w:val="24"/>
        </w:rPr>
        <w:t>Sunay, D., Şengezer, T., Oral, M., Aktürk, Z., Schulz, K. F., Altman, D. G., CONSORT Group. (2013).</w:t>
      </w:r>
      <w:r w:rsidRPr="007B3EC2">
        <w:rPr>
          <w:b/>
          <w:bCs/>
          <w:sz w:val="24"/>
          <w:szCs w:val="24"/>
        </w:rPr>
        <w:t xml:space="preserve"> </w:t>
      </w:r>
      <w:r w:rsidRPr="007B3EC2">
        <w:rPr>
          <w:sz w:val="24"/>
          <w:szCs w:val="24"/>
        </w:rPr>
        <w:t>CONSORT 2010 Raporu: Randomize paralel grup çalışmalarının raporlanmasında güncellenmiş kılavuzlar. </w:t>
      </w:r>
      <w:r w:rsidRPr="007B3EC2">
        <w:rPr>
          <w:i/>
          <w:iCs/>
          <w:sz w:val="24"/>
          <w:szCs w:val="24"/>
        </w:rPr>
        <w:t>Eurasian Journal of Family Medicine</w:t>
      </w:r>
      <w:r w:rsidRPr="007B3EC2">
        <w:rPr>
          <w:sz w:val="24"/>
          <w:szCs w:val="24"/>
        </w:rPr>
        <w:t>, 2(1), 1-10.</w:t>
      </w:r>
    </w:p>
    <w:p w14:paraId="3491F9CE" w14:textId="114F0191" w:rsidR="00E74283" w:rsidRPr="00294237" w:rsidRDefault="00072D0B" w:rsidP="00294237">
      <w:pPr>
        <w:spacing w:after="120" w:line="360" w:lineRule="auto"/>
        <w:ind w:firstLine="567"/>
        <w:rPr>
          <w:sz w:val="24"/>
          <w:szCs w:val="24"/>
        </w:rPr>
      </w:pPr>
      <w:r w:rsidRPr="006D0400">
        <w:rPr>
          <w:sz w:val="24"/>
          <w:szCs w:val="24"/>
        </w:rPr>
        <w:t>Sunay, Z. (2021).</w:t>
      </w:r>
      <w:r w:rsidRPr="007B3EC2">
        <w:rPr>
          <w:sz w:val="24"/>
          <w:szCs w:val="24"/>
        </w:rPr>
        <w:t xml:space="preserve"> </w:t>
      </w:r>
      <w:r w:rsidRPr="007B3EC2">
        <w:rPr>
          <w:i/>
          <w:iCs/>
          <w:sz w:val="24"/>
          <w:szCs w:val="24"/>
        </w:rPr>
        <w:t>Travayda sanal gerçeklik uygulamalarının primiparlarda algılanan doğum ağrısı ve memnuniyete etkisi</w:t>
      </w:r>
      <w:r w:rsidRPr="007B3EC2">
        <w:rPr>
          <w:sz w:val="24"/>
          <w:szCs w:val="24"/>
        </w:rPr>
        <w:t>: Tasarım tabanlı bir çalışma. Doktora Tezi, İnönü Üniversitesi, Malatya.</w:t>
      </w:r>
    </w:p>
    <w:p w14:paraId="24B63735" w14:textId="00890B5E" w:rsidR="00001702" w:rsidRPr="007B3EC2" w:rsidRDefault="00E74283" w:rsidP="00294237">
      <w:pPr>
        <w:spacing w:after="120" w:line="360" w:lineRule="auto"/>
        <w:ind w:firstLine="567"/>
        <w:rPr>
          <w:sz w:val="24"/>
          <w:szCs w:val="24"/>
        </w:rPr>
      </w:pPr>
      <w:r w:rsidRPr="006D0400">
        <w:rPr>
          <w:sz w:val="24"/>
          <w:szCs w:val="24"/>
        </w:rPr>
        <w:t>Sharma, P. P., Giri, D. K., Bera, S. N. (2018).</w:t>
      </w:r>
      <w:r w:rsidRPr="007B3EC2">
        <w:rPr>
          <w:sz w:val="24"/>
          <w:szCs w:val="24"/>
        </w:rPr>
        <w:t xml:space="preserve"> Planned versus emergency Cesarean delivery with previous one Cesarean section: a prospective observational study. </w:t>
      </w:r>
      <w:r w:rsidRPr="007B3EC2">
        <w:rPr>
          <w:i/>
          <w:iCs/>
          <w:sz w:val="24"/>
          <w:szCs w:val="24"/>
        </w:rPr>
        <w:t>International Journal of Reproduction, Contraception, Obstetrics and Gynecology</w:t>
      </w:r>
      <w:r w:rsidRPr="007B3EC2">
        <w:rPr>
          <w:sz w:val="24"/>
          <w:szCs w:val="24"/>
        </w:rPr>
        <w:t>, 7(10), 4223-4229.</w:t>
      </w:r>
    </w:p>
    <w:p w14:paraId="3BD171BB" w14:textId="552B7DE1" w:rsidR="0017401D" w:rsidRPr="007B3EC2" w:rsidRDefault="00072D0B" w:rsidP="00294237">
      <w:pPr>
        <w:spacing w:after="120" w:line="360" w:lineRule="auto"/>
        <w:ind w:firstLine="567"/>
        <w:rPr>
          <w:sz w:val="24"/>
          <w:szCs w:val="24"/>
        </w:rPr>
      </w:pPr>
      <w:r w:rsidRPr="006D0400">
        <w:rPr>
          <w:sz w:val="24"/>
          <w:szCs w:val="24"/>
        </w:rPr>
        <w:t>Şahin, M. ve Erbil, N. (2019).</w:t>
      </w:r>
      <w:r w:rsidRPr="007B3EC2">
        <w:rPr>
          <w:sz w:val="24"/>
          <w:szCs w:val="24"/>
        </w:rPr>
        <w:t xml:space="preserve"> Doğum ve medikalizasyon</w:t>
      </w:r>
      <w:r w:rsidRPr="007B3EC2">
        <w:rPr>
          <w:i/>
          <w:iCs/>
          <w:sz w:val="24"/>
          <w:szCs w:val="24"/>
        </w:rPr>
        <w:t>. Ordu Üniversitesi Hemşirelik Çalışmaları Dergisi, </w:t>
      </w:r>
      <w:r w:rsidRPr="007B3EC2">
        <w:rPr>
          <w:sz w:val="24"/>
          <w:szCs w:val="24"/>
        </w:rPr>
        <w:t>2(2), 120-130.</w:t>
      </w:r>
      <w:r w:rsidR="00001702" w:rsidRPr="007B3EC2">
        <w:rPr>
          <w:sz w:val="24"/>
          <w:szCs w:val="24"/>
        </w:rPr>
        <w:t xml:space="preserve"> </w:t>
      </w:r>
      <w:r w:rsidRPr="007B3EC2">
        <w:rPr>
          <w:sz w:val="24"/>
          <w:szCs w:val="24"/>
        </w:rPr>
        <w:t>doi 0000-0003-3586-6237.</w:t>
      </w:r>
    </w:p>
    <w:p w14:paraId="57CCD2FC" w14:textId="78071B3E" w:rsidR="00DC7ADE" w:rsidRPr="00DC7ADE" w:rsidRDefault="00072D0B" w:rsidP="00294237">
      <w:pPr>
        <w:spacing w:after="120" w:line="360" w:lineRule="auto"/>
        <w:ind w:firstLine="567"/>
        <w:rPr>
          <w:sz w:val="24"/>
          <w:szCs w:val="24"/>
        </w:rPr>
      </w:pPr>
      <w:r w:rsidRPr="006D0400">
        <w:rPr>
          <w:sz w:val="24"/>
          <w:szCs w:val="24"/>
        </w:rPr>
        <w:t>ŞASI, G.</w:t>
      </w:r>
      <w:r w:rsidR="00E35265" w:rsidRPr="006D0400">
        <w:rPr>
          <w:sz w:val="24"/>
          <w:szCs w:val="24"/>
        </w:rPr>
        <w:t xml:space="preserve"> </w:t>
      </w:r>
      <w:r w:rsidR="0017401D" w:rsidRPr="006D0400">
        <w:rPr>
          <w:sz w:val="24"/>
          <w:szCs w:val="24"/>
        </w:rPr>
        <w:t>202</w:t>
      </w:r>
      <w:r w:rsidR="00DC7ADE" w:rsidRPr="006D0400">
        <w:rPr>
          <w:sz w:val="24"/>
          <w:szCs w:val="24"/>
        </w:rPr>
        <w:t>0</w:t>
      </w:r>
      <w:r w:rsidRPr="007B3EC2">
        <w:rPr>
          <w:sz w:val="24"/>
          <w:szCs w:val="24"/>
        </w:rPr>
        <w:t xml:space="preserve"> </w:t>
      </w:r>
      <w:r w:rsidR="0017401D" w:rsidRPr="00DC7ADE">
        <w:rPr>
          <w:i/>
          <w:iCs/>
          <w:sz w:val="24"/>
          <w:szCs w:val="24"/>
        </w:rPr>
        <w:t xml:space="preserve">Doğum Korkusu </w:t>
      </w:r>
      <w:r w:rsidR="00B3454A" w:rsidRPr="00DC7ADE">
        <w:rPr>
          <w:i/>
          <w:iCs/>
          <w:sz w:val="24"/>
          <w:szCs w:val="24"/>
        </w:rPr>
        <w:t>v</w:t>
      </w:r>
      <w:r w:rsidR="0017401D" w:rsidRPr="00DC7ADE">
        <w:rPr>
          <w:i/>
          <w:iCs/>
          <w:sz w:val="24"/>
          <w:szCs w:val="24"/>
        </w:rPr>
        <w:t>e Ağrısının Azaltılmasında Müziğin Etkisi</w:t>
      </w:r>
      <w:r w:rsidR="00DC7ADE">
        <w:rPr>
          <w:sz w:val="24"/>
          <w:szCs w:val="24"/>
        </w:rPr>
        <w:t>.</w:t>
      </w:r>
      <w:r w:rsidR="00DC7ADE" w:rsidRPr="007B3EC2">
        <w:rPr>
          <w:sz w:val="24"/>
          <w:szCs w:val="24"/>
        </w:rPr>
        <w:t xml:space="preserve"> (Doctoral dissertation, </w:t>
      </w:r>
      <w:r w:rsidR="00DC7ADE">
        <w:rPr>
          <w:sz w:val="24"/>
          <w:szCs w:val="24"/>
        </w:rPr>
        <w:t>Marmara</w:t>
      </w:r>
      <w:r w:rsidR="00DC7ADE" w:rsidRPr="007B3EC2">
        <w:rPr>
          <w:sz w:val="24"/>
          <w:szCs w:val="24"/>
        </w:rPr>
        <w:t>Universitesi (Turkey).</w:t>
      </w:r>
    </w:p>
    <w:p w14:paraId="50D9C91A" w14:textId="3E88B041" w:rsidR="005D0DDD" w:rsidRDefault="005D0DDD" w:rsidP="004C3023">
      <w:pPr>
        <w:spacing w:after="120" w:line="360" w:lineRule="auto"/>
        <w:ind w:firstLine="567"/>
        <w:rPr>
          <w:sz w:val="24"/>
          <w:szCs w:val="24"/>
        </w:rPr>
      </w:pPr>
      <w:r w:rsidRPr="006D0400">
        <w:rPr>
          <w:sz w:val="24"/>
          <w:szCs w:val="24"/>
        </w:rPr>
        <w:t>Şatır, D. G., Atan, Ş. Ü., Taner, A., Gün, S. (2018).</w:t>
      </w:r>
      <w:r w:rsidRPr="007B3EC2">
        <w:rPr>
          <w:b/>
          <w:bCs/>
          <w:sz w:val="24"/>
          <w:szCs w:val="24"/>
        </w:rPr>
        <w:t xml:space="preserve"> </w:t>
      </w:r>
      <w:r w:rsidRPr="007B3EC2">
        <w:rPr>
          <w:sz w:val="24"/>
          <w:szCs w:val="24"/>
        </w:rPr>
        <w:t xml:space="preserve">Kadın Doğum Kliniklerinde Çalışan Hemşire ve Ebelerin Doğal Doğum ve Doğumda Uygulanan Müdahalelere İlişkin Bilgi ve Görüşlerinin Belirlenmesi. </w:t>
      </w:r>
      <w:r w:rsidRPr="007B3EC2">
        <w:rPr>
          <w:i/>
          <w:iCs/>
          <w:sz w:val="24"/>
          <w:szCs w:val="24"/>
        </w:rPr>
        <w:t>Journal of Education &amp; Research in Nursing/Hemşirelikte Eğitim ve Araştırma Dergisi,</w:t>
      </w:r>
      <w:r w:rsidRPr="007B3EC2">
        <w:rPr>
          <w:sz w:val="24"/>
          <w:szCs w:val="24"/>
        </w:rPr>
        <w:t xml:space="preserve"> 15(4).</w:t>
      </w:r>
    </w:p>
    <w:p w14:paraId="6440DE97" w14:textId="65040A17" w:rsidR="0072781A" w:rsidRPr="007B3EC2" w:rsidRDefault="0072781A" w:rsidP="004C3023">
      <w:pPr>
        <w:spacing w:after="120" w:line="360" w:lineRule="auto"/>
        <w:ind w:firstLine="567"/>
        <w:rPr>
          <w:sz w:val="24"/>
          <w:szCs w:val="24"/>
        </w:rPr>
      </w:pPr>
      <w:r w:rsidRPr="006D0400">
        <w:rPr>
          <w:sz w:val="24"/>
          <w:szCs w:val="24"/>
        </w:rPr>
        <w:lastRenderedPageBreak/>
        <w:t>Şimşek, H. N., Demirci, H., Bolsoy, N. (2018).</w:t>
      </w:r>
      <w:r w:rsidRPr="0072781A">
        <w:rPr>
          <w:sz w:val="24"/>
          <w:szCs w:val="24"/>
        </w:rPr>
        <w:t xml:space="preserve"> Sosyal destek sistemleri ve ebelik. </w:t>
      </w:r>
      <w:r w:rsidRPr="009E1F20">
        <w:rPr>
          <w:i/>
          <w:iCs/>
          <w:sz w:val="24"/>
          <w:szCs w:val="24"/>
        </w:rPr>
        <w:t>Düzce Üniversitesi Sağlık Bilimleri Enstitüsü Dergisi</w:t>
      </w:r>
      <w:r w:rsidRPr="0072781A">
        <w:rPr>
          <w:sz w:val="24"/>
          <w:szCs w:val="24"/>
        </w:rPr>
        <w:t>, 8(2), 97-103.</w:t>
      </w:r>
    </w:p>
    <w:p w14:paraId="7416CF5E" w14:textId="386D7B81" w:rsidR="00B3454A" w:rsidRPr="007B3EC2" w:rsidRDefault="00B3454A" w:rsidP="004C3023">
      <w:pPr>
        <w:pStyle w:val="NormalWeb"/>
        <w:spacing w:before="0" w:beforeAutospacing="0" w:after="120" w:afterAutospacing="0" w:line="360" w:lineRule="auto"/>
        <w:ind w:firstLine="567"/>
      </w:pPr>
      <w:r w:rsidRPr="006D0400">
        <w:rPr>
          <w:rFonts w:eastAsia="TimesNewRomanPSMT"/>
        </w:rPr>
        <w:t>Tabachnick, B.G., Fidell, L.S. (2013).</w:t>
      </w:r>
      <w:r w:rsidRPr="007B3EC2">
        <w:rPr>
          <w:rFonts w:eastAsia="TimesNewRomanPSMT"/>
        </w:rPr>
        <w:t xml:space="preserve"> Using Multivariate Statistics. Sixth Ed, Boston: Pearson. </w:t>
      </w:r>
    </w:p>
    <w:p w14:paraId="31F5B753" w14:textId="4940F932" w:rsidR="007911BC" w:rsidRPr="007B3EC2" w:rsidRDefault="007911BC" w:rsidP="004C3023">
      <w:pPr>
        <w:pStyle w:val="NormalWeb"/>
        <w:spacing w:before="0" w:beforeAutospacing="0" w:after="120" w:afterAutospacing="0" w:line="360" w:lineRule="auto"/>
        <w:ind w:firstLine="567"/>
      </w:pPr>
      <w:r w:rsidRPr="006D0400">
        <w:rPr>
          <w:rFonts w:eastAsia="TimesNewRomanPSMT"/>
        </w:rPr>
        <w:t>Taşkın L (2020).</w:t>
      </w:r>
      <w:r w:rsidRPr="007B3EC2">
        <w:rPr>
          <w:rFonts w:eastAsia="TimesNewRomanPSMT"/>
        </w:rPr>
        <w:t xml:space="preserve"> Doğum ve Kadın Sağlığı Hemşireliği, 16. Baskı, Akademisyen Tıp Kıtapevi, Ankara, p.281-312. </w:t>
      </w:r>
    </w:p>
    <w:p w14:paraId="30DB61FF" w14:textId="78D0A653" w:rsidR="0017401D" w:rsidRPr="007B3EC2" w:rsidRDefault="00072D0B" w:rsidP="00294237">
      <w:pPr>
        <w:spacing w:after="120" w:line="360" w:lineRule="auto"/>
        <w:ind w:firstLine="567"/>
        <w:rPr>
          <w:sz w:val="24"/>
          <w:szCs w:val="24"/>
        </w:rPr>
      </w:pPr>
      <w:r w:rsidRPr="006D0400">
        <w:rPr>
          <w:sz w:val="24"/>
          <w:szCs w:val="24"/>
        </w:rPr>
        <w:t xml:space="preserve">T.C. Sağlık Bakanlığı. (2022). </w:t>
      </w:r>
      <w:r w:rsidRPr="007B3EC2">
        <w:rPr>
          <w:sz w:val="24"/>
          <w:szCs w:val="24"/>
        </w:rPr>
        <w:t>Türkiye Sağlık İstatistikleri Yıllığı 2021. Ankara: Sağlık Bakanlığı Yayınları.</w:t>
      </w:r>
    </w:p>
    <w:p w14:paraId="3EFCE021" w14:textId="3E8B15D0" w:rsidR="0017401D" w:rsidRPr="007B3EC2" w:rsidRDefault="00072D0B" w:rsidP="00294237">
      <w:pPr>
        <w:spacing w:after="120" w:line="360" w:lineRule="auto"/>
        <w:ind w:firstLine="567"/>
        <w:rPr>
          <w:sz w:val="24"/>
          <w:szCs w:val="24"/>
        </w:rPr>
      </w:pPr>
      <w:r w:rsidRPr="006D0400">
        <w:rPr>
          <w:sz w:val="24"/>
          <w:szCs w:val="24"/>
        </w:rPr>
        <w:t>Tilden, E. L., Snowden, J. M., Bovbjerg, M. L., Cheyney, M., Lapidus, J., Wiedrick, J</w:t>
      </w:r>
      <w:r w:rsidR="003D0CA2" w:rsidRPr="006D0400">
        <w:rPr>
          <w:sz w:val="24"/>
          <w:szCs w:val="24"/>
        </w:rPr>
        <w:t>.,</w:t>
      </w:r>
      <w:r w:rsidRPr="006D0400">
        <w:rPr>
          <w:sz w:val="24"/>
          <w:szCs w:val="24"/>
        </w:rPr>
        <w:t xml:space="preserve"> Caughey, A. B. (2022).</w:t>
      </w:r>
      <w:r w:rsidRPr="007B3EC2">
        <w:rPr>
          <w:sz w:val="24"/>
          <w:szCs w:val="24"/>
        </w:rPr>
        <w:t xml:space="preserve"> The duration of spontaneous active and pushing phases of labour among 75,243 US women when intervention is minimal: A prospective, observational cohort </w:t>
      </w:r>
      <w:r w:rsidRPr="007B3EC2">
        <w:rPr>
          <w:i/>
          <w:iCs/>
          <w:sz w:val="24"/>
          <w:szCs w:val="24"/>
        </w:rPr>
        <w:t>study. EClinicalMedicine</w:t>
      </w:r>
      <w:r w:rsidRPr="007B3EC2">
        <w:rPr>
          <w:sz w:val="24"/>
          <w:szCs w:val="24"/>
        </w:rPr>
        <w:t xml:space="preserve">, 48. </w:t>
      </w:r>
    </w:p>
    <w:p w14:paraId="57B49816" w14:textId="04897A8C" w:rsidR="0017401D" w:rsidRPr="007B3EC2" w:rsidRDefault="00072D0B" w:rsidP="00294237">
      <w:pPr>
        <w:spacing w:after="120" w:line="360" w:lineRule="auto"/>
        <w:ind w:firstLine="567"/>
        <w:rPr>
          <w:sz w:val="24"/>
          <w:szCs w:val="24"/>
        </w:rPr>
      </w:pPr>
      <w:r w:rsidRPr="006D0400">
        <w:rPr>
          <w:sz w:val="24"/>
          <w:szCs w:val="24"/>
        </w:rPr>
        <w:t xml:space="preserve">Topaktaş, </w:t>
      </w:r>
      <w:proofErr w:type="gramStart"/>
      <w:r w:rsidRPr="006D0400">
        <w:rPr>
          <w:sz w:val="24"/>
          <w:szCs w:val="24"/>
        </w:rPr>
        <w:t>G</w:t>
      </w:r>
      <w:r w:rsidR="007911BC" w:rsidRPr="006D0400">
        <w:rPr>
          <w:sz w:val="24"/>
          <w:szCs w:val="24"/>
        </w:rPr>
        <w:t>,</w:t>
      </w:r>
      <w:proofErr w:type="gramEnd"/>
      <w:r w:rsidR="007911BC" w:rsidRPr="006D0400">
        <w:rPr>
          <w:sz w:val="24"/>
          <w:szCs w:val="24"/>
        </w:rPr>
        <w:t xml:space="preserve"> ve</w:t>
      </w:r>
      <w:r w:rsidRPr="006D0400">
        <w:rPr>
          <w:sz w:val="24"/>
          <w:szCs w:val="24"/>
        </w:rPr>
        <w:t xml:space="preserve"> Beylik, U. (2024). </w:t>
      </w:r>
      <w:r w:rsidR="0017401D" w:rsidRPr="007B3EC2">
        <w:rPr>
          <w:sz w:val="24"/>
          <w:szCs w:val="24"/>
        </w:rPr>
        <w:t xml:space="preserve">Türkiye Sezaryen Oranı Durum Analizi </w:t>
      </w:r>
      <w:proofErr w:type="gramStart"/>
      <w:r w:rsidR="0017401D" w:rsidRPr="007B3EC2">
        <w:rPr>
          <w:sz w:val="24"/>
          <w:szCs w:val="24"/>
        </w:rPr>
        <w:t>Ve</w:t>
      </w:r>
      <w:proofErr w:type="gramEnd"/>
      <w:r w:rsidR="0017401D" w:rsidRPr="007B3EC2">
        <w:rPr>
          <w:sz w:val="24"/>
          <w:szCs w:val="24"/>
        </w:rPr>
        <w:t xml:space="preserve"> Politika Önerileri</w:t>
      </w:r>
      <w:r w:rsidRPr="007B3EC2">
        <w:rPr>
          <w:sz w:val="24"/>
          <w:szCs w:val="24"/>
        </w:rPr>
        <w:t xml:space="preserve">. </w:t>
      </w:r>
      <w:r w:rsidRPr="007B3EC2">
        <w:rPr>
          <w:i/>
          <w:iCs/>
          <w:sz w:val="24"/>
          <w:szCs w:val="24"/>
        </w:rPr>
        <w:t>Jinekoloji-Obstetrik ve Neonatoloji Tıp Dergisi</w:t>
      </w:r>
      <w:r w:rsidRPr="007B3EC2">
        <w:rPr>
          <w:sz w:val="24"/>
          <w:szCs w:val="24"/>
        </w:rPr>
        <w:t>, 21(2), 102-113.</w:t>
      </w:r>
    </w:p>
    <w:p w14:paraId="66B63DBA" w14:textId="0BCEF489" w:rsidR="000951F3" w:rsidRPr="007B3EC2" w:rsidRDefault="00072D0B" w:rsidP="006D0400">
      <w:pPr>
        <w:spacing w:after="120" w:line="360" w:lineRule="auto"/>
        <w:ind w:firstLine="567"/>
        <w:rPr>
          <w:sz w:val="24"/>
          <w:szCs w:val="24"/>
        </w:rPr>
      </w:pPr>
      <w:r w:rsidRPr="006D0400">
        <w:rPr>
          <w:sz w:val="24"/>
          <w:szCs w:val="24"/>
        </w:rPr>
        <w:t>Torloni, M. R., Opiyo, N., Altieri, E., Sobhy, S., Thangaratinam, S., Nolens, B... Betran, A. P. (2023).</w:t>
      </w:r>
      <w:r w:rsidRPr="007B3EC2">
        <w:rPr>
          <w:sz w:val="24"/>
          <w:szCs w:val="24"/>
        </w:rPr>
        <w:t xml:space="preserve"> Interventions to reintroduce or increase assisted vaginal births: a systematic review of the literature. </w:t>
      </w:r>
      <w:r w:rsidRPr="007B3EC2">
        <w:rPr>
          <w:i/>
          <w:iCs/>
          <w:sz w:val="24"/>
          <w:szCs w:val="24"/>
        </w:rPr>
        <w:t>BMJ open, 13(2), e070640.</w:t>
      </w:r>
      <w:r w:rsidRPr="007B3EC2">
        <w:rPr>
          <w:sz w:val="24"/>
          <w:szCs w:val="24"/>
        </w:rPr>
        <w:t xml:space="preserve"> </w:t>
      </w:r>
      <w:proofErr w:type="gramStart"/>
      <w:r w:rsidRPr="007B3EC2">
        <w:rPr>
          <w:sz w:val="24"/>
          <w:szCs w:val="24"/>
        </w:rPr>
        <w:t>doi</w:t>
      </w:r>
      <w:proofErr w:type="gramEnd"/>
      <w:r w:rsidRPr="007B3EC2">
        <w:rPr>
          <w:sz w:val="24"/>
          <w:szCs w:val="24"/>
        </w:rPr>
        <w:t>:10.1136/ bmjopen-2022-070640</w:t>
      </w:r>
    </w:p>
    <w:p w14:paraId="3B7BF9C7" w14:textId="1F095C76" w:rsidR="000951F3" w:rsidRPr="007B3EC2" w:rsidRDefault="00072D0B" w:rsidP="00294237">
      <w:pPr>
        <w:spacing w:after="120" w:line="360" w:lineRule="auto"/>
        <w:ind w:firstLine="567"/>
        <w:rPr>
          <w:sz w:val="24"/>
          <w:szCs w:val="24"/>
        </w:rPr>
      </w:pPr>
      <w:r w:rsidRPr="006D0400">
        <w:rPr>
          <w:sz w:val="24"/>
          <w:szCs w:val="24"/>
        </w:rPr>
        <w:t>Türkiye Nüfus ve Sağlık Araştırması 2008</w:t>
      </w:r>
      <w:r w:rsidRPr="007B3EC2">
        <w:rPr>
          <w:sz w:val="24"/>
          <w:szCs w:val="24"/>
        </w:rPr>
        <w:t xml:space="preserve"> Temel Bulgular. Nüfus Etütleri Enstitüsü, Hacettepe Üniversitesi, Ankara, 2009.</w:t>
      </w:r>
    </w:p>
    <w:p w14:paraId="6BA1C6BB" w14:textId="79B4901B" w:rsidR="0017401D" w:rsidRPr="007B3EC2" w:rsidRDefault="00072D0B" w:rsidP="00294237">
      <w:pPr>
        <w:spacing w:after="120" w:line="360" w:lineRule="auto"/>
        <w:ind w:firstLine="567"/>
        <w:rPr>
          <w:sz w:val="24"/>
          <w:szCs w:val="24"/>
        </w:rPr>
      </w:pPr>
      <w:r w:rsidRPr="006D0400">
        <w:rPr>
          <w:sz w:val="24"/>
          <w:szCs w:val="24"/>
        </w:rPr>
        <w:t>Türkiye Nüfus ve Sağlık Araştırması 2013</w:t>
      </w:r>
      <w:r w:rsidRPr="007B3EC2">
        <w:rPr>
          <w:sz w:val="24"/>
          <w:szCs w:val="24"/>
        </w:rPr>
        <w:t xml:space="preserve"> Temel Bulgular. Nüfus Etütleri Enstitüsü, Hacettepe Üniversitesi, Ankara, 2014.</w:t>
      </w:r>
    </w:p>
    <w:p w14:paraId="3A29BECF" w14:textId="452CF010" w:rsidR="0017401D" w:rsidRPr="007B3EC2" w:rsidRDefault="00072D0B" w:rsidP="00294237">
      <w:pPr>
        <w:spacing w:after="120" w:line="360" w:lineRule="auto"/>
        <w:ind w:firstLine="567"/>
        <w:rPr>
          <w:sz w:val="24"/>
          <w:szCs w:val="24"/>
        </w:rPr>
      </w:pPr>
      <w:r w:rsidRPr="006D0400">
        <w:rPr>
          <w:sz w:val="24"/>
          <w:szCs w:val="24"/>
        </w:rPr>
        <w:t>Türkiye Nüfus ve Sağlık Araştırması 2018</w:t>
      </w:r>
      <w:r w:rsidRPr="007B3EC2">
        <w:rPr>
          <w:sz w:val="24"/>
          <w:szCs w:val="24"/>
        </w:rPr>
        <w:t xml:space="preserve"> Temel Bulgular. Nüfus Etütleri Enstitüsü, Hacettepe Üniversitesi, Ankara, 2019.</w:t>
      </w:r>
    </w:p>
    <w:p w14:paraId="66FD8DBF" w14:textId="7321EF84" w:rsidR="00E74283" w:rsidRPr="00294237" w:rsidRDefault="00072D0B" w:rsidP="00294237">
      <w:pPr>
        <w:spacing w:after="120" w:line="360" w:lineRule="auto"/>
        <w:ind w:firstLine="567"/>
        <w:rPr>
          <w:sz w:val="24"/>
          <w:szCs w:val="24"/>
        </w:rPr>
      </w:pPr>
      <w:r w:rsidRPr="006D0400">
        <w:rPr>
          <w:sz w:val="24"/>
          <w:szCs w:val="24"/>
        </w:rPr>
        <w:t>Uzun, B.</w:t>
      </w:r>
      <w:r w:rsidR="003D0CA2" w:rsidRPr="006D0400">
        <w:rPr>
          <w:sz w:val="24"/>
          <w:szCs w:val="24"/>
        </w:rPr>
        <w:t xml:space="preserve"> ve</w:t>
      </w:r>
      <w:r w:rsidRPr="006D0400">
        <w:rPr>
          <w:sz w:val="24"/>
          <w:szCs w:val="24"/>
        </w:rPr>
        <w:t xml:space="preserve"> Dağ, E. (2019).</w:t>
      </w:r>
      <w:r w:rsidRPr="007B3EC2">
        <w:rPr>
          <w:sz w:val="24"/>
          <w:szCs w:val="24"/>
        </w:rPr>
        <w:t xml:space="preserve"> Kadınların doğum şekli tercihlerinde ebenin rolü. Sağlık </w:t>
      </w:r>
      <w:r w:rsidRPr="007B3EC2">
        <w:rPr>
          <w:i/>
          <w:iCs/>
          <w:sz w:val="24"/>
          <w:szCs w:val="24"/>
        </w:rPr>
        <w:t>Akademisyenleri Dergisi</w:t>
      </w:r>
      <w:r w:rsidRPr="007B3EC2">
        <w:rPr>
          <w:sz w:val="24"/>
          <w:szCs w:val="24"/>
        </w:rPr>
        <w:t>, 6(2), 87-90.</w:t>
      </w:r>
    </w:p>
    <w:p w14:paraId="69FD7C21" w14:textId="47373B26" w:rsidR="0017401D" w:rsidRPr="007B3EC2" w:rsidRDefault="00E74283" w:rsidP="00294237">
      <w:pPr>
        <w:spacing w:after="120" w:line="360" w:lineRule="auto"/>
        <w:ind w:firstLine="567"/>
        <w:rPr>
          <w:sz w:val="24"/>
          <w:szCs w:val="24"/>
        </w:rPr>
      </w:pPr>
      <w:r w:rsidRPr="006D0400">
        <w:rPr>
          <w:sz w:val="24"/>
          <w:szCs w:val="24"/>
        </w:rPr>
        <w:t>Uçkan, K., ve Uçkan, T. (2020).</w:t>
      </w:r>
      <w:r w:rsidRPr="007B3EC2">
        <w:rPr>
          <w:sz w:val="24"/>
          <w:szCs w:val="24"/>
        </w:rPr>
        <w:t xml:space="preserve"> Kliniğimizdeki dört yıllık doğum verileri ve sezaryen endikasyonlarının değerlendirilmesi. </w:t>
      </w:r>
      <w:r w:rsidRPr="007B3EC2">
        <w:rPr>
          <w:i/>
          <w:iCs/>
          <w:sz w:val="24"/>
          <w:szCs w:val="24"/>
        </w:rPr>
        <w:t>Jinekoloji-Obstetrik ve Neonatoloji Tıp Dergisi</w:t>
      </w:r>
      <w:r w:rsidRPr="007B3EC2">
        <w:rPr>
          <w:sz w:val="24"/>
          <w:szCs w:val="24"/>
        </w:rPr>
        <w:t>, 17(1), 285-290.</w:t>
      </w:r>
    </w:p>
    <w:p w14:paraId="78FB07C8" w14:textId="2CE50642" w:rsidR="0017401D" w:rsidRPr="007B3EC2" w:rsidRDefault="00072D0B" w:rsidP="00294237">
      <w:pPr>
        <w:spacing w:after="120" w:line="360" w:lineRule="auto"/>
        <w:ind w:firstLine="567"/>
        <w:rPr>
          <w:sz w:val="24"/>
          <w:szCs w:val="24"/>
        </w:rPr>
      </w:pPr>
      <w:r w:rsidRPr="006D0400">
        <w:rPr>
          <w:sz w:val="24"/>
          <w:szCs w:val="24"/>
        </w:rPr>
        <w:t>Vural G. ve Erenel ŞA. (2017).</w:t>
      </w:r>
      <w:r w:rsidRPr="007B3EC2">
        <w:rPr>
          <w:sz w:val="24"/>
          <w:szCs w:val="24"/>
        </w:rPr>
        <w:t xml:space="preserve"> Doğumun medikalizasyonu neden artmıştır, azaltabilir miyiz? </w:t>
      </w:r>
      <w:r w:rsidRPr="007B3EC2">
        <w:rPr>
          <w:i/>
          <w:iCs/>
          <w:sz w:val="24"/>
          <w:szCs w:val="24"/>
        </w:rPr>
        <w:t>Hacettepe Üniversitesi Hemşirelik Fakültesi Dergisi</w:t>
      </w:r>
      <w:r w:rsidRPr="007B3EC2">
        <w:rPr>
          <w:sz w:val="24"/>
          <w:szCs w:val="24"/>
        </w:rPr>
        <w:t>, 4(2), 76-83</w:t>
      </w:r>
    </w:p>
    <w:p w14:paraId="65EB9483" w14:textId="6D06955C" w:rsidR="0017401D" w:rsidRPr="007B3EC2" w:rsidRDefault="00072D0B" w:rsidP="00294237">
      <w:pPr>
        <w:spacing w:after="120" w:line="360" w:lineRule="auto"/>
        <w:ind w:firstLine="567"/>
        <w:rPr>
          <w:sz w:val="24"/>
          <w:szCs w:val="24"/>
        </w:rPr>
      </w:pPr>
      <w:r w:rsidRPr="006D0400">
        <w:rPr>
          <w:sz w:val="24"/>
          <w:szCs w:val="24"/>
        </w:rPr>
        <w:lastRenderedPageBreak/>
        <w:t>Wang, R., Lu, J., Chow, K. M. (2024).</w:t>
      </w:r>
      <w:r w:rsidRPr="007B3EC2">
        <w:rPr>
          <w:sz w:val="24"/>
          <w:szCs w:val="24"/>
        </w:rPr>
        <w:t xml:space="preserve"> Effectiveness of mind–body interventions in labour pain management during normal delivery: A systematic review and meta-analysis. </w:t>
      </w:r>
      <w:r w:rsidRPr="007B3EC2">
        <w:rPr>
          <w:i/>
          <w:iCs/>
          <w:sz w:val="24"/>
          <w:szCs w:val="24"/>
        </w:rPr>
        <w:t xml:space="preserve">International </w:t>
      </w:r>
      <w:r w:rsidR="00367F10">
        <w:rPr>
          <w:i/>
          <w:iCs/>
          <w:sz w:val="24"/>
          <w:szCs w:val="24"/>
        </w:rPr>
        <w:t>J</w:t>
      </w:r>
      <w:r w:rsidRPr="007B3EC2">
        <w:rPr>
          <w:i/>
          <w:iCs/>
          <w:sz w:val="24"/>
          <w:szCs w:val="24"/>
        </w:rPr>
        <w:t xml:space="preserve">ournal of </w:t>
      </w:r>
      <w:r w:rsidR="00367F10">
        <w:rPr>
          <w:i/>
          <w:iCs/>
          <w:sz w:val="24"/>
          <w:szCs w:val="24"/>
        </w:rPr>
        <w:t>N</w:t>
      </w:r>
      <w:r w:rsidRPr="007B3EC2">
        <w:rPr>
          <w:i/>
          <w:iCs/>
          <w:sz w:val="24"/>
          <w:szCs w:val="24"/>
        </w:rPr>
        <w:t xml:space="preserve">ursing </w:t>
      </w:r>
      <w:r w:rsidR="00367F10">
        <w:rPr>
          <w:i/>
          <w:iCs/>
          <w:sz w:val="24"/>
          <w:szCs w:val="24"/>
        </w:rPr>
        <w:t>S</w:t>
      </w:r>
      <w:r w:rsidRPr="007B3EC2">
        <w:rPr>
          <w:i/>
          <w:iCs/>
          <w:sz w:val="24"/>
          <w:szCs w:val="24"/>
        </w:rPr>
        <w:t>tudies</w:t>
      </w:r>
      <w:r w:rsidRPr="007B3EC2">
        <w:rPr>
          <w:sz w:val="24"/>
          <w:szCs w:val="24"/>
        </w:rPr>
        <w:t>, 104858.</w:t>
      </w:r>
    </w:p>
    <w:p w14:paraId="26D18BD9" w14:textId="7B921ECE" w:rsidR="0017401D" w:rsidRPr="007B3EC2" w:rsidRDefault="00072D0B" w:rsidP="004C3023">
      <w:pPr>
        <w:spacing w:after="120" w:line="360" w:lineRule="auto"/>
        <w:ind w:firstLine="567"/>
        <w:rPr>
          <w:sz w:val="24"/>
          <w:szCs w:val="24"/>
        </w:rPr>
      </w:pPr>
      <w:r w:rsidRPr="006D0400">
        <w:rPr>
          <w:sz w:val="24"/>
          <w:szCs w:val="24"/>
        </w:rPr>
        <w:t>Wanyenze, E. W., Byamugisha, J. K., Tumwesigye, N. M., Muwanguzi, P. A. and Nalwadda, G. K. (2022).</w:t>
      </w:r>
      <w:r w:rsidRPr="007B3EC2">
        <w:rPr>
          <w:b/>
          <w:bCs/>
          <w:sz w:val="24"/>
          <w:szCs w:val="24"/>
        </w:rPr>
        <w:t xml:space="preserve"> </w:t>
      </w:r>
      <w:r w:rsidRPr="007B3EC2">
        <w:rPr>
          <w:sz w:val="24"/>
          <w:szCs w:val="24"/>
        </w:rPr>
        <w:t xml:space="preserve">A qualitative exploratory interview study on birth companion support actions for women during childbirth. </w:t>
      </w:r>
      <w:r w:rsidRPr="007B3EC2">
        <w:rPr>
          <w:i/>
          <w:iCs/>
          <w:sz w:val="24"/>
          <w:szCs w:val="24"/>
        </w:rPr>
        <w:t>BMC Pregnancy and Childbirth</w:t>
      </w:r>
      <w:r w:rsidRPr="007B3EC2">
        <w:rPr>
          <w:sz w:val="24"/>
          <w:szCs w:val="24"/>
        </w:rPr>
        <w:t>, 22(1), 63.</w:t>
      </w:r>
    </w:p>
    <w:p w14:paraId="4FEEDE32" w14:textId="0BF05E6D" w:rsidR="00072D0B" w:rsidRDefault="00072D0B" w:rsidP="004C3023">
      <w:pPr>
        <w:spacing w:after="120" w:line="360" w:lineRule="auto"/>
        <w:ind w:firstLine="567"/>
        <w:rPr>
          <w:sz w:val="24"/>
          <w:szCs w:val="24"/>
        </w:rPr>
      </w:pPr>
      <w:r w:rsidRPr="00927B9B">
        <w:rPr>
          <w:sz w:val="24"/>
          <w:szCs w:val="24"/>
        </w:rPr>
        <w:t>Wanyenze, E. W., Nalwadda, G. K., Tumwesigye, N. M., Byamugisha, J. K. (2023).</w:t>
      </w:r>
      <w:r w:rsidRPr="007B3EC2">
        <w:rPr>
          <w:sz w:val="24"/>
          <w:szCs w:val="24"/>
        </w:rPr>
        <w:t xml:space="preserve"> Efficacy of midwife-led role orientation of birth companions on maternal satisfaction and birth outcomes: a randomized control trial in Uganda. </w:t>
      </w:r>
      <w:r w:rsidRPr="007B3EC2">
        <w:rPr>
          <w:i/>
          <w:iCs/>
          <w:sz w:val="24"/>
          <w:szCs w:val="24"/>
        </w:rPr>
        <w:t xml:space="preserve">BMC </w:t>
      </w:r>
      <w:r w:rsidR="00367F10">
        <w:rPr>
          <w:i/>
          <w:iCs/>
          <w:sz w:val="24"/>
          <w:szCs w:val="24"/>
        </w:rPr>
        <w:t>P</w:t>
      </w:r>
      <w:r w:rsidRPr="007B3EC2">
        <w:rPr>
          <w:i/>
          <w:iCs/>
          <w:sz w:val="24"/>
          <w:szCs w:val="24"/>
        </w:rPr>
        <w:t xml:space="preserve">regnancy and </w:t>
      </w:r>
      <w:r w:rsidR="00367F10">
        <w:rPr>
          <w:i/>
          <w:iCs/>
          <w:sz w:val="24"/>
          <w:szCs w:val="24"/>
        </w:rPr>
        <w:t>C</w:t>
      </w:r>
      <w:r w:rsidRPr="007B3EC2">
        <w:rPr>
          <w:i/>
          <w:iCs/>
          <w:sz w:val="24"/>
          <w:szCs w:val="24"/>
        </w:rPr>
        <w:t>hildbirth</w:t>
      </w:r>
      <w:r w:rsidRPr="007B3EC2">
        <w:rPr>
          <w:sz w:val="24"/>
          <w:szCs w:val="24"/>
        </w:rPr>
        <w:t>, 23(1), 669.</w:t>
      </w:r>
    </w:p>
    <w:p w14:paraId="19CF0041" w14:textId="7529B557" w:rsidR="003E4BAD" w:rsidRPr="007B3EC2" w:rsidRDefault="0072781A" w:rsidP="00294237">
      <w:pPr>
        <w:spacing w:after="120" w:line="360" w:lineRule="auto"/>
        <w:ind w:firstLine="567"/>
        <w:rPr>
          <w:sz w:val="24"/>
          <w:szCs w:val="24"/>
        </w:rPr>
      </w:pPr>
      <w:r w:rsidRPr="006D0400">
        <w:rPr>
          <w:sz w:val="24"/>
          <w:szCs w:val="24"/>
        </w:rPr>
        <w:t>Weeks, F., Pantoja, L., Ortiz, J., Foster, J., Cavada, G., &amp; Binfa, L. (2017).</w:t>
      </w:r>
      <w:r w:rsidRPr="0072781A">
        <w:rPr>
          <w:sz w:val="24"/>
          <w:szCs w:val="24"/>
        </w:rPr>
        <w:t xml:space="preserve"> Labor and birth care satisfaction associated with medical interventions and accompaniment during labor among Chilean women. </w:t>
      </w:r>
      <w:r w:rsidRPr="0072781A">
        <w:rPr>
          <w:i/>
          <w:iCs/>
          <w:sz w:val="24"/>
          <w:szCs w:val="24"/>
        </w:rPr>
        <w:t xml:space="preserve">Journal of </w:t>
      </w:r>
      <w:r w:rsidR="00367F10">
        <w:rPr>
          <w:i/>
          <w:iCs/>
          <w:sz w:val="24"/>
          <w:szCs w:val="24"/>
        </w:rPr>
        <w:t>M</w:t>
      </w:r>
      <w:r w:rsidRPr="0072781A">
        <w:rPr>
          <w:i/>
          <w:iCs/>
          <w:sz w:val="24"/>
          <w:szCs w:val="24"/>
        </w:rPr>
        <w:t xml:space="preserve">idwifery &amp; </w:t>
      </w:r>
      <w:r w:rsidR="00367F10">
        <w:rPr>
          <w:i/>
          <w:iCs/>
          <w:sz w:val="24"/>
          <w:szCs w:val="24"/>
        </w:rPr>
        <w:t>W</w:t>
      </w:r>
      <w:r w:rsidRPr="0072781A">
        <w:rPr>
          <w:i/>
          <w:iCs/>
          <w:sz w:val="24"/>
          <w:szCs w:val="24"/>
        </w:rPr>
        <w:t xml:space="preserve">omen's </w:t>
      </w:r>
      <w:r w:rsidR="00367F10">
        <w:rPr>
          <w:i/>
          <w:iCs/>
          <w:sz w:val="24"/>
          <w:szCs w:val="24"/>
        </w:rPr>
        <w:t>H</w:t>
      </w:r>
      <w:r w:rsidRPr="0072781A">
        <w:rPr>
          <w:i/>
          <w:iCs/>
          <w:sz w:val="24"/>
          <w:szCs w:val="24"/>
        </w:rPr>
        <w:t>ealth</w:t>
      </w:r>
      <w:r w:rsidRPr="0072781A">
        <w:rPr>
          <w:sz w:val="24"/>
          <w:szCs w:val="24"/>
        </w:rPr>
        <w:t>, 62(2), 196-20</w:t>
      </w:r>
    </w:p>
    <w:p w14:paraId="35497A28" w14:textId="2568BF1A" w:rsidR="00072D0B" w:rsidRPr="007B3EC2" w:rsidRDefault="00072D0B" w:rsidP="004C3023">
      <w:pPr>
        <w:spacing w:after="120" w:line="360" w:lineRule="auto"/>
        <w:ind w:firstLine="567"/>
        <w:rPr>
          <w:sz w:val="24"/>
          <w:szCs w:val="24"/>
        </w:rPr>
      </w:pPr>
      <w:r w:rsidRPr="006D0400">
        <w:rPr>
          <w:sz w:val="24"/>
          <w:szCs w:val="24"/>
        </w:rPr>
        <w:t>Westergren A, Edin K, Lindkvist M, Christianson M.  Exploring</w:t>
      </w:r>
      <w:r w:rsidR="003D0CA2" w:rsidRPr="006D0400">
        <w:rPr>
          <w:sz w:val="24"/>
          <w:szCs w:val="24"/>
        </w:rPr>
        <w:t xml:space="preserve"> (2020).</w:t>
      </w:r>
      <w:r w:rsidR="003D0CA2" w:rsidRPr="007B3EC2">
        <w:rPr>
          <w:sz w:val="24"/>
          <w:szCs w:val="24"/>
        </w:rPr>
        <w:t xml:space="preserve"> </w:t>
      </w:r>
      <w:r w:rsidRPr="007B3EC2">
        <w:rPr>
          <w:sz w:val="24"/>
          <w:szCs w:val="24"/>
        </w:rPr>
        <w:t xml:space="preserve"> </w:t>
      </w:r>
      <w:r w:rsidR="003D0CA2" w:rsidRPr="007B3EC2">
        <w:rPr>
          <w:sz w:val="24"/>
          <w:szCs w:val="24"/>
        </w:rPr>
        <w:t>T</w:t>
      </w:r>
      <w:r w:rsidRPr="007B3EC2">
        <w:rPr>
          <w:sz w:val="24"/>
          <w:szCs w:val="24"/>
        </w:rPr>
        <w:t>he medicalisation of childbirth through women’s preferences for and use of pain relief. </w:t>
      </w:r>
      <w:r w:rsidRPr="007B3EC2">
        <w:rPr>
          <w:i/>
          <w:iCs/>
          <w:sz w:val="24"/>
          <w:szCs w:val="24"/>
        </w:rPr>
        <w:t>Women and Birth</w:t>
      </w:r>
      <w:r w:rsidRPr="007B3EC2">
        <w:rPr>
          <w:sz w:val="24"/>
          <w:szCs w:val="24"/>
        </w:rPr>
        <w:t xml:space="preserve"> (19), 1084.</w:t>
      </w:r>
    </w:p>
    <w:p w14:paraId="6FEA711A" w14:textId="2C79AE42" w:rsidR="002036D4" w:rsidRPr="007B3EC2" w:rsidRDefault="00072D0B" w:rsidP="00294237">
      <w:pPr>
        <w:spacing w:after="120" w:line="360" w:lineRule="auto"/>
        <w:ind w:firstLine="567"/>
        <w:rPr>
          <w:sz w:val="24"/>
          <w:szCs w:val="24"/>
        </w:rPr>
      </w:pPr>
      <w:r w:rsidRPr="006D0400">
        <w:rPr>
          <w:sz w:val="24"/>
          <w:szCs w:val="24"/>
        </w:rPr>
        <w:t>Wewers M.E. ve Lowe N.K.A.</w:t>
      </w:r>
      <w:r w:rsidR="003D0CA2" w:rsidRPr="006D0400">
        <w:rPr>
          <w:sz w:val="24"/>
          <w:szCs w:val="24"/>
        </w:rPr>
        <w:t xml:space="preserve"> (1990)</w:t>
      </w:r>
      <w:r w:rsidR="003D0CA2" w:rsidRPr="007B3EC2">
        <w:rPr>
          <w:b/>
          <w:bCs/>
          <w:sz w:val="24"/>
          <w:szCs w:val="24"/>
        </w:rPr>
        <w:t>.</w:t>
      </w:r>
      <w:r w:rsidR="003D0CA2" w:rsidRPr="007B3EC2">
        <w:rPr>
          <w:sz w:val="24"/>
          <w:szCs w:val="24"/>
        </w:rPr>
        <w:t xml:space="preserve"> </w:t>
      </w:r>
      <w:r w:rsidRPr="007B3EC2">
        <w:rPr>
          <w:sz w:val="24"/>
          <w:szCs w:val="24"/>
        </w:rPr>
        <w:t xml:space="preserve">Critical review of visual analogue scales in the measurement of clinical phenomena. </w:t>
      </w:r>
      <w:r w:rsidRPr="007B3EC2">
        <w:rPr>
          <w:i/>
          <w:iCs/>
          <w:sz w:val="24"/>
          <w:szCs w:val="24"/>
        </w:rPr>
        <w:t>Research In Nursing &amp; Health</w:t>
      </w:r>
      <w:r w:rsidRPr="007B3EC2">
        <w:rPr>
          <w:sz w:val="24"/>
          <w:szCs w:val="24"/>
        </w:rPr>
        <w:t xml:space="preserve"> 13(4), 227-36.</w:t>
      </w:r>
    </w:p>
    <w:p w14:paraId="19FD5196" w14:textId="2CA83268" w:rsidR="003E4BAD" w:rsidRPr="007B3EC2" w:rsidRDefault="00072D0B" w:rsidP="004C3023">
      <w:pPr>
        <w:spacing w:after="120" w:line="360" w:lineRule="auto"/>
        <w:ind w:firstLine="567"/>
        <w:rPr>
          <w:sz w:val="24"/>
          <w:szCs w:val="24"/>
        </w:rPr>
      </w:pPr>
      <w:r w:rsidRPr="006D0400">
        <w:rPr>
          <w:sz w:val="24"/>
          <w:szCs w:val="24"/>
        </w:rPr>
        <w:t>Whitburn, L. Y., Jones, L. E., Davey, M. A., &amp; McDonald, S. (2019).</w:t>
      </w:r>
      <w:r w:rsidRPr="007B3EC2">
        <w:rPr>
          <w:sz w:val="24"/>
          <w:szCs w:val="24"/>
        </w:rPr>
        <w:t xml:space="preserve"> The nature of labour pain: An updated review of the literature. </w:t>
      </w:r>
      <w:r w:rsidRPr="00367F10">
        <w:rPr>
          <w:i/>
          <w:iCs/>
          <w:sz w:val="24"/>
          <w:szCs w:val="24"/>
        </w:rPr>
        <w:t>Women and Birth, </w:t>
      </w:r>
      <w:r w:rsidRPr="007B3EC2">
        <w:rPr>
          <w:sz w:val="24"/>
          <w:szCs w:val="24"/>
        </w:rPr>
        <w:t>32(1), 28-38.</w:t>
      </w:r>
    </w:p>
    <w:p w14:paraId="081B7047" w14:textId="684D32F1" w:rsidR="001762ED" w:rsidRPr="004C3023" w:rsidRDefault="00072D0B" w:rsidP="004C3023">
      <w:pPr>
        <w:spacing w:after="120" w:line="360" w:lineRule="auto"/>
        <w:ind w:firstLine="567"/>
        <w:rPr>
          <w:b/>
          <w:bCs/>
          <w:sz w:val="24"/>
          <w:szCs w:val="24"/>
        </w:rPr>
      </w:pPr>
      <w:r w:rsidRPr="006D0400">
        <w:rPr>
          <w:sz w:val="24"/>
          <w:szCs w:val="24"/>
        </w:rPr>
        <w:t xml:space="preserve">World Health Organization. Intrapartum care for a positive childbirth </w:t>
      </w:r>
      <w:proofErr w:type="gramStart"/>
      <w:r w:rsidRPr="006D0400">
        <w:rPr>
          <w:sz w:val="24"/>
          <w:szCs w:val="24"/>
        </w:rPr>
        <w:t>experience2018</w:t>
      </w:r>
      <w:r w:rsidR="004C3023" w:rsidRPr="006D0400">
        <w:rPr>
          <w:sz w:val="24"/>
          <w:szCs w:val="24"/>
        </w:rPr>
        <w:t>.</w:t>
      </w:r>
      <w:r w:rsidRPr="007B3EC2">
        <w:rPr>
          <w:sz w:val="24"/>
          <w:szCs w:val="24"/>
        </w:rPr>
        <w:t>Availablefrom:https://apps.who.int/iris/bitstream/handle/10665/260178/9789241550215-eng</w:t>
      </w:r>
      <w:proofErr w:type="gramEnd"/>
      <w:r w:rsidRPr="007B3EC2">
        <w:rPr>
          <w:sz w:val="24"/>
          <w:szCs w:val="24"/>
        </w:rPr>
        <w:t>.</w:t>
      </w:r>
      <w:r w:rsidR="002036D4" w:rsidRPr="007B3EC2">
        <w:rPr>
          <w:sz w:val="24"/>
          <w:szCs w:val="24"/>
        </w:rPr>
        <w:t xml:space="preserve"> </w:t>
      </w:r>
      <w:r w:rsidR="001762ED" w:rsidRPr="007B3EC2">
        <w:rPr>
          <w:sz w:val="24"/>
          <w:szCs w:val="24"/>
        </w:rPr>
        <w:t>P</w:t>
      </w:r>
      <w:r w:rsidRPr="007B3EC2">
        <w:rPr>
          <w:sz w:val="24"/>
          <w:szCs w:val="24"/>
        </w:rPr>
        <w:t>df</w:t>
      </w:r>
    </w:p>
    <w:p w14:paraId="17C548FE" w14:textId="7A006BA2" w:rsidR="003E4BAD" w:rsidRPr="007B3EC2" w:rsidRDefault="00072D0B" w:rsidP="004C3023">
      <w:pPr>
        <w:spacing w:after="120" w:line="360" w:lineRule="auto"/>
        <w:ind w:firstLine="567"/>
        <w:rPr>
          <w:sz w:val="24"/>
          <w:szCs w:val="24"/>
        </w:rPr>
      </w:pPr>
      <w:r w:rsidRPr="006D0400">
        <w:rPr>
          <w:sz w:val="24"/>
          <w:szCs w:val="24"/>
        </w:rPr>
        <w:t>World Health Organization (WHO).  (2017).</w:t>
      </w:r>
      <w:r w:rsidRPr="007B3EC2">
        <w:rPr>
          <w:sz w:val="24"/>
          <w:szCs w:val="24"/>
        </w:rPr>
        <w:t xml:space="preserve"> Maternal, Newborn, Chıld And Adolescent Health And Ageing Data Portal. </w:t>
      </w:r>
      <w:hyperlink r:id="rId58" w:history="1">
        <w:r w:rsidR="00294237" w:rsidRPr="00D6555F">
          <w:rPr>
            <w:rStyle w:val="Kpr"/>
            <w:sz w:val="24"/>
            <w:szCs w:val="24"/>
          </w:rPr>
          <w:t>https://platform.who.int/data/maternal-newborn-child-adolescent-ageing/indicator-explorer-new/mca/births-by-caesareansection</w:t>
        </w:r>
      </w:hyperlink>
      <w:r w:rsidR="00294237">
        <w:rPr>
          <w:sz w:val="24"/>
          <w:szCs w:val="24"/>
        </w:rPr>
        <w:t xml:space="preserve"> </w:t>
      </w:r>
      <w:r w:rsidRPr="007B3EC2">
        <w:rPr>
          <w:sz w:val="24"/>
          <w:szCs w:val="24"/>
        </w:rPr>
        <w:t>Son Erişim Tarihi: 11.</w:t>
      </w:r>
      <w:r w:rsidR="003E4BAD" w:rsidRPr="007B3EC2">
        <w:rPr>
          <w:sz w:val="24"/>
          <w:szCs w:val="24"/>
        </w:rPr>
        <w:t>05</w:t>
      </w:r>
      <w:r w:rsidRPr="007B3EC2">
        <w:rPr>
          <w:sz w:val="24"/>
          <w:szCs w:val="24"/>
        </w:rPr>
        <w:t>.202</w:t>
      </w:r>
      <w:r w:rsidR="003E4BAD" w:rsidRPr="007B3EC2">
        <w:rPr>
          <w:sz w:val="24"/>
          <w:szCs w:val="24"/>
        </w:rPr>
        <w:t>5</w:t>
      </w:r>
      <w:r w:rsidRPr="007B3EC2">
        <w:rPr>
          <w:sz w:val="24"/>
          <w:szCs w:val="24"/>
        </w:rPr>
        <w:t>.</w:t>
      </w:r>
    </w:p>
    <w:p w14:paraId="0D40DA6F" w14:textId="5D5860B8" w:rsidR="003E4BAD" w:rsidRPr="007B3EC2" w:rsidRDefault="00072D0B" w:rsidP="004C3023">
      <w:pPr>
        <w:spacing w:after="120" w:line="360" w:lineRule="auto"/>
        <w:ind w:firstLine="567"/>
        <w:rPr>
          <w:sz w:val="24"/>
          <w:szCs w:val="24"/>
        </w:rPr>
      </w:pPr>
      <w:r w:rsidRPr="006D0400">
        <w:rPr>
          <w:sz w:val="24"/>
          <w:szCs w:val="24"/>
        </w:rPr>
        <w:t>World Health Organization (WHO). (2018).</w:t>
      </w:r>
      <w:r w:rsidRPr="007B3EC2">
        <w:rPr>
          <w:b/>
          <w:bCs/>
          <w:sz w:val="24"/>
          <w:szCs w:val="24"/>
        </w:rPr>
        <w:t xml:space="preserve"> </w:t>
      </w:r>
      <w:r w:rsidRPr="007B3EC2">
        <w:rPr>
          <w:sz w:val="24"/>
          <w:szCs w:val="24"/>
        </w:rPr>
        <w:t>Recommendations: Intrapartum care for a positive childbirth experience. World Health Organization; Accessed December 17, 202</w:t>
      </w:r>
      <w:r w:rsidR="003E4BAD" w:rsidRPr="007B3EC2">
        <w:rPr>
          <w:sz w:val="24"/>
          <w:szCs w:val="24"/>
        </w:rPr>
        <w:t>4</w:t>
      </w:r>
      <w:r w:rsidRPr="007B3EC2">
        <w:rPr>
          <w:sz w:val="24"/>
          <w:szCs w:val="24"/>
        </w:rPr>
        <w:t>. https://www. ncbi.nlm.nih.gov/books/NBK513809/pdf/Bookshelf_ NBK513809.pdf</w:t>
      </w:r>
    </w:p>
    <w:p w14:paraId="40232011" w14:textId="531EEA4D" w:rsidR="003E4BAD" w:rsidRPr="007B3EC2" w:rsidRDefault="00072D0B" w:rsidP="00294237">
      <w:pPr>
        <w:spacing w:after="120" w:line="360" w:lineRule="auto"/>
        <w:ind w:firstLine="567"/>
        <w:rPr>
          <w:sz w:val="24"/>
          <w:szCs w:val="24"/>
        </w:rPr>
      </w:pPr>
      <w:r w:rsidRPr="006D0400">
        <w:rPr>
          <w:sz w:val="24"/>
          <w:szCs w:val="24"/>
        </w:rPr>
        <w:t>World Health Organization. (WHO).  (2022).</w:t>
      </w:r>
      <w:r w:rsidRPr="007B3EC2">
        <w:rPr>
          <w:sz w:val="24"/>
          <w:szCs w:val="24"/>
        </w:rPr>
        <w:t> WHO Recommendations on Induction of Labour, at or beyond Term. World Health Organization.</w:t>
      </w:r>
    </w:p>
    <w:p w14:paraId="5FFE1BA7" w14:textId="3D66107A" w:rsidR="003E4BAD" w:rsidRPr="007B3EC2" w:rsidRDefault="00072D0B" w:rsidP="004C3023">
      <w:pPr>
        <w:spacing w:after="120" w:line="360" w:lineRule="auto"/>
        <w:ind w:firstLine="567"/>
        <w:rPr>
          <w:sz w:val="24"/>
          <w:szCs w:val="24"/>
        </w:rPr>
      </w:pPr>
      <w:r w:rsidRPr="006D0400">
        <w:rPr>
          <w:sz w:val="24"/>
          <w:szCs w:val="24"/>
        </w:rPr>
        <w:lastRenderedPageBreak/>
        <w:t>World Health Organization (WHO). (2023).</w:t>
      </w:r>
      <w:r w:rsidRPr="007B3EC2">
        <w:rPr>
          <w:sz w:val="24"/>
          <w:szCs w:val="24"/>
        </w:rPr>
        <w:t xml:space="preserve"> Intrapartum care for a positive childbirth experience: 2023 guideline update.</w:t>
      </w:r>
    </w:p>
    <w:p w14:paraId="386ED38A" w14:textId="7B5F02CE" w:rsidR="003E4BAD" w:rsidRPr="007B3EC2" w:rsidRDefault="00072D0B" w:rsidP="004C3023">
      <w:pPr>
        <w:spacing w:after="120" w:line="360" w:lineRule="auto"/>
        <w:ind w:firstLine="567"/>
        <w:rPr>
          <w:sz w:val="24"/>
          <w:szCs w:val="24"/>
        </w:rPr>
      </w:pPr>
      <w:r w:rsidRPr="006D0400">
        <w:rPr>
          <w:sz w:val="24"/>
          <w:szCs w:val="24"/>
        </w:rPr>
        <w:t>Yuill, C., McCourt, C., Cheyne, H., Leister, N. (2020).</w:t>
      </w:r>
      <w:r w:rsidRPr="007B3EC2">
        <w:rPr>
          <w:sz w:val="24"/>
          <w:szCs w:val="24"/>
        </w:rPr>
        <w:t xml:space="preserve"> Women’s experiences of decision-making and informed choice about pregnancy and birth care: a systematic review and meta-synthesis of qualitative research. </w:t>
      </w:r>
      <w:r w:rsidRPr="007B3EC2">
        <w:rPr>
          <w:i/>
          <w:iCs/>
          <w:sz w:val="24"/>
          <w:szCs w:val="24"/>
        </w:rPr>
        <w:t>BMC pregnancy and childbirth</w:t>
      </w:r>
      <w:r w:rsidRPr="007B3EC2">
        <w:rPr>
          <w:sz w:val="24"/>
          <w:szCs w:val="24"/>
        </w:rPr>
        <w:t>, 20, 1-21.</w:t>
      </w:r>
    </w:p>
    <w:p w14:paraId="7F06AEAF" w14:textId="773314F1" w:rsidR="003E4BAD" w:rsidRPr="007B3EC2" w:rsidRDefault="00072D0B" w:rsidP="004C3023">
      <w:pPr>
        <w:spacing w:after="120" w:line="360" w:lineRule="auto"/>
        <w:ind w:firstLine="567"/>
        <w:rPr>
          <w:sz w:val="24"/>
          <w:szCs w:val="24"/>
        </w:rPr>
      </w:pPr>
      <w:r w:rsidRPr="006D0400">
        <w:rPr>
          <w:sz w:val="24"/>
          <w:szCs w:val="24"/>
        </w:rPr>
        <w:t>Yücel, U., Taş, B., &amp; Başgün, A. (2022).</w:t>
      </w:r>
      <w:r w:rsidRPr="007B3EC2">
        <w:rPr>
          <w:sz w:val="24"/>
          <w:szCs w:val="24"/>
        </w:rPr>
        <w:t xml:space="preserve"> İntrapartum Dönemde Sürekli Bakım ve Ebelerin Rolü. </w:t>
      </w:r>
      <w:r w:rsidRPr="007B3EC2">
        <w:rPr>
          <w:i/>
          <w:iCs/>
          <w:sz w:val="24"/>
          <w:szCs w:val="24"/>
        </w:rPr>
        <w:t xml:space="preserve">İzmir </w:t>
      </w:r>
      <w:proofErr w:type="gramStart"/>
      <w:r w:rsidRPr="007B3EC2">
        <w:rPr>
          <w:i/>
          <w:iCs/>
          <w:sz w:val="24"/>
          <w:szCs w:val="24"/>
        </w:rPr>
        <w:t>Katip</w:t>
      </w:r>
      <w:proofErr w:type="gramEnd"/>
      <w:r w:rsidRPr="007B3EC2">
        <w:rPr>
          <w:i/>
          <w:iCs/>
          <w:sz w:val="24"/>
          <w:szCs w:val="24"/>
        </w:rPr>
        <w:t xml:space="preserve"> Çelebi Üniversitesi Sağlık Bilimleri Fakültesi Dergisi</w:t>
      </w:r>
      <w:r w:rsidRPr="007B3EC2">
        <w:rPr>
          <w:sz w:val="24"/>
          <w:szCs w:val="24"/>
        </w:rPr>
        <w:t>, 7(3), 597-600.</w:t>
      </w:r>
    </w:p>
    <w:p w14:paraId="486C8D6A" w14:textId="0F93CE18" w:rsidR="003E4BAD" w:rsidRPr="007B3EC2" w:rsidRDefault="00072D0B" w:rsidP="004C3023">
      <w:pPr>
        <w:spacing w:after="120" w:line="360" w:lineRule="auto"/>
        <w:ind w:firstLine="567"/>
        <w:rPr>
          <w:sz w:val="24"/>
          <w:szCs w:val="24"/>
        </w:rPr>
      </w:pPr>
      <w:r w:rsidRPr="006D0400">
        <w:rPr>
          <w:sz w:val="24"/>
          <w:szCs w:val="24"/>
        </w:rPr>
        <w:t>Yıldırım G. (2005).</w:t>
      </w:r>
      <w:r w:rsidRPr="007B3EC2">
        <w:rPr>
          <w:sz w:val="24"/>
          <w:szCs w:val="24"/>
        </w:rPr>
        <w:t xml:space="preserve"> </w:t>
      </w:r>
      <w:r w:rsidRPr="007B3EC2">
        <w:rPr>
          <w:i/>
          <w:iCs/>
          <w:sz w:val="24"/>
          <w:szCs w:val="24"/>
        </w:rPr>
        <w:t>Doğum eyleminde uygulanan ıkınma tekniğinin anne ve fetüs üzerindeki etkisi.</w:t>
      </w:r>
      <w:r w:rsidRPr="007B3EC2">
        <w:rPr>
          <w:sz w:val="24"/>
          <w:szCs w:val="24"/>
        </w:rPr>
        <w:t xml:space="preserve"> Doktora Tezi. İstanbul Üniversitesi Sağlık Bilimleri Enstitüsü, İstanbul, Türkiye.</w:t>
      </w:r>
    </w:p>
    <w:p w14:paraId="4F0C270D" w14:textId="640F5B05" w:rsidR="004C3023" w:rsidRDefault="00072D0B" w:rsidP="00294237">
      <w:pPr>
        <w:spacing w:after="120" w:line="360" w:lineRule="auto"/>
        <w:ind w:firstLine="567"/>
        <w:rPr>
          <w:sz w:val="24"/>
          <w:szCs w:val="24"/>
        </w:rPr>
      </w:pPr>
      <w:r w:rsidRPr="006D0400">
        <w:rPr>
          <w:sz w:val="24"/>
          <w:szCs w:val="24"/>
        </w:rPr>
        <w:t>Zuarez-Easton, S., Erez, O., Zafran, N., Carmeli, J., Garmi, G., Salim, R. (2023).</w:t>
      </w:r>
      <w:r w:rsidRPr="007B3EC2">
        <w:rPr>
          <w:sz w:val="24"/>
          <w:szCs w:val="24"/>
        </w:rPr>
        <w:t xml:space="preserve"> Pharmacologic and nonpharmacologic options for pain relief during labor: an expert review. </w:t>
      </w:r>
      <w:r w:rsidRPr="007B3EC2">
        <w:rPr>
          <w:i/>
          <w:iCs/>
          <w:sz w:val="24"/>
          <w:szCs w:val="24"/>
        </w:rPr>
        <w:t>American Journal of Obstetrics and Gynecology</w:t>
      </w:r>
      <w:r w:rsidRPr="007B3EC2">
        <w:rPr>
          <w:sz w:val="24"/>
          <w:szCs w:val="24"/>
        </w:rPr>
        <w:t>, 228(5), S1246-S1259.</w:t>
      </w:r>
    </w:p>
    <w:p w14:paraId="01A5BD05" w14:textId="77777777" w:rsidR="004C3023" w:rsidRDefault="004C3023" w:rsidP="004C3023">
      <w:pPr>
        <w:spacing w:after="120" w:line="240" w:lineRule="auto"/>
        <w:ind w:firstLine="567"/>
        <w:jc w:val="center"/>
        <w:rPr>
          <w:sz w:val="24"/>
          <w:szCs w:val="24"/>
        </w:rPr>
      </w:pPr>
    </w:p>
    <w:p w14:paraId="54DC1D76" w14:textId="77777777" w:rsidR="009A5883" w:rsidRDefault="009A5883" w:rsidP="004C3023">
      <w:pPr>
        <w:spacing w:after="120" w:line="240" w:lineRule="auto"/>
        <w:ind w:firstLine="567"/>
        <w:jc w:val="center"/>
        <w:rPr>
          <w:sz w:val="24"/>
          <w:szCs w:val="24"/>
        </w:rPr>
      </w:pPr>
    </w:p>
    <w:p w14:paraId="4BD10945" w14:textId="77777777" w:rsidR="00B76B27" w:rsidRDefault="00B76B27" w:rsidP="004C3023">
      <w:pPr>
        <w:spacing w:after="120" w:line="240" w:lineRule="auto"/>
        <w:ind w:firstLine="567"/>
        <w:jc w:val="center"/>
        <w:rPr>
          <w:sz w:val="24"/>
          <w:szCs w:val="24"/>
        </w:rPr>
      </w:pPr>
    </w:p>
    <w:p w14:paraId="7680EB71" w14:textId="77777777" w:rsidR="00B76B27" w:rsidRDefault="00B76B27" w:rsidP="004C3023">
      <w:pPr>
        <w:spacing w:after="120" w:line="240" w:lineRule="auto"/>
        <w:ind w:firstLine="567"/>
        <w:jc w:val="center"/>
        <w:rPr>
          <w:sz w:val="24"/>
          <w:szCs w:val="24"/>
        </w:rPr>
      </w:pPr>
    </w:p>
    <w:p w14:paraId="757ED9A6" w14:textId="77777777" w:rsidR="00B76B27" w:rsidRDefault="00B76B27" w:rsidP="004C3023">
      <w:pPr>
        <w:spacing w:after="120" w:line="240" w:lineRule="auto"/>
        <w:ind w:firstLine="567"/>
        <w:jc w:val="center"/>
        <w:rPr>
          <w:sz w:val="24"/>
          <w:szCs w:val="24"/>
        </w:rPr>
      </w:pPr>
    </w:p>
    <w:p w14:paraId="4D986166" w14:textId="77777777" w:rsidR="00B76B27" w:rsidRDefault="00B76B27" w:rsidP="004C3023">
      <w:pPr>
        <w:spacing w:after="120" w:line="240" w:lineRule="auto"/>
        <w:ind w:firstLine="567"/>
        <w:jc w:val="center"/>
        <w:rPr>
          <w:sz w:val="24"/>
          <w:szCs w:val="24"/>
        </w:rPr>
      </w:pPr>
    </w:p>
    <w:p w14:paraId="7729126A" w14:textId="77777777" w:rsidR="00B76B27" w:rsidRDefault="00B76B27" w:rsidP="004C3023">
      <w:pPr>
        <w:spacing w:after="120" w:line="240" w:lineRule="auto"/>
        <w:ind w:firstLine="567"/>
        <w:jc w:val="center"/>
        <w:rPr>
          <w:sz w:val="24"/>
          <w:szCs w:val="24"/>
        </w:rPr>
      </w:pPr>
    </w:p>
    <w:p w14:paraId="4E7EA926" w14:textId="77777777" w:rsidR="00B76B27" w:rsidRDefault="00B76B27" w:rsidP="004C3023">
      <w:pPr>
        <w:spacing w:after="120" w:line="240" w:lineRule="auto"/>
        <w:ind w:firstLine="567"/>
        <w:jc w:val="center"/>
        <w:rPr>
          <w:sz w:val="24"/>
          <w:szCs w:val="24"/>
        </w:rPr>
      </w:pPr>
    </w:p>
    <w:p w14:paraId="09C60151" w14:textId="77777777" w:rsidR="00B76B27" w:rsidRDefault="00B76B27" w:rsidP="004C3023">
      <w:pPr>
        <w:spacing w:after="120" w:line="240" w:lineRule="auto"/>
        <w:ind w:firstLine="567"/>
        <w:jc w:val="center"/>
        <w:rPr>
          <w:sz w:val="24"/>
          <w:szCs w:val="24"/>
        </w:rPr>
      </w:pPr>
    </w:p>
    <w:p w14:paraId="1A26D078" w14:textId="77777777" w:rsidR="00B76B27" w:rsidRDefault="00B76B27" w:rsidP="004C3023">
      <w:pPr>
        <w:spacing w:after="120" w:line="240" w:lineRule="auto"/>
        <w:ind w:firstLine="567"/>
        <w:jc w:val="center"/>
        <w:rPr>
          <w:sz w:val="24"/>
          <w:szCs w:val="24"/>
        </w:rPr>
      </w:pPr>
    </w:p>
    <w:p w14:paraId="064794BD" w14:textId="77777777" w:rsidR="00B76B27" w:rsidRDefault="00B76B27" w:rsidP="004C3023">
      <w:pPr>
        <w:spacing w:after="120" w:line="240" w:lineRule="auto"/>
        <w:ind w:firstLine="567"/>
        <w:jc w:val="center"/>
        <w:rPr>
          <w:sz w:val="24"/>
          <w:szCs w:val="24"/>
        </w:rPr>
      </w:pPr>
    </w:p>
    <w:p w14:paraId="237AD31C" w14:textId="77777777" w:rsidR="00B76B27" w:rsidRDefault="00B76B27" w:rsidP="004C3023">
      <w:pPr>
        <w:spacing w:after="120" w:line="240" w:lineRule="auto"/>
        <w:ind w:firstLine="567"/>
        <w:jc w:val="center"/>
        <w:rPr>
          <w:sz w:val="24"/>
          <w:szCs w:val="24"/>
        </w:rPr>
      </w:pPr>
    </w:p>
    <w:p w14:paraId="3FB59738" w14:textId="77777777" w:rsidR="00B76B27" w:rsidRDefault="00B76B27" w:rsidP="004C3023">
      <w:pPr>
        <w:spacing w:after="120" w:line="240" w:lineRule="auto"/>
        <w:ind w:firstLine="567"/>
        <w:jc w:val="center"/>
        <w:rPr>
          <w:sz w:val="24"/>
          <w:szCs w:val="24"/>
        </w:rPr>
      </w:pPr>
    </w:p>
    <w:p w14:paraId="34C48109" w14:textId="77777777" w:rsidR="00B76B27" w:rsidRDefault="00B76B27" w:rsidP="004C3023">
      <w:pPr>
        <w:spacing w:after="120" w:line="240" w:lineRule="auto"/>
        <w:ind w:firstLine="567"/>
        <w:jc w:val="center"/>
        <w:rPr>
          <w:sz w:val="24"/>
          <w:szCs w:val="24"/>
        </w:rPr>
      </w:pPr>
    </w:p>
    <w:p w14:paraId="33460E84" w14:textId="77777777" w:rsidR="00B76B27" w:rsidRDefault="00B76B27" w:rsidP="004C3023">
      <w:pPr>
        <w:spacing w:after="120" w:line="240" w:lineRule="auto"/>
        <w:ind w:firstLine="567"/>
        <w:jc w:val="center"/>
        <w:rPr>
          <w:sz w:val="24"/>
          <w:szCs w:val="24"/>
        </w:rPr>
      </w:pPr>
    </w:p>
    <w:p w14:paraId="25E918A2" w14:textId="77777777" w:rsidR="00B76B27" w:rsidRDefault="00B76B27" w:rsidP="004C3023">
      <w:pPr>
        <w:spacing w:after="120" w:line="240" w:lineRule="auto"/>
        <w:ind w:firstLine="567"/>
        <w:jc w:val="center"/>
        <w:rPr>
          <w:sz w:val="24"/>
          <w:szCs w:val="24"/>
        </w:rPr>
      </w:pPr>
    </w:p>
    <w:p w14:paraId="50F3389E" w14:textId="77777777" w:rsidR="00B76B27" w:rsidRDefault="00B76B27" w:rsidP="004C3023">
      <w:pPr>
        <w:spacing w:after="120" w:line="240" w:lineRule="auto"/>
        <w:ind w:firstLine="567"/>
        <w:jc w:val="center"/>
        <w:rPr>
          <w:sz w:val="24"/>
          <w:szCs w:val="24"/>
        </w:rPr>
      </w:pPr>
    </w:p>
    <w:p w14:paraId="44074CD9" w14:textId="77777777" w:rsidR="00B76B27" w:rsidRDefault="00B76B27" w:rsidP="00927B9B">
      <w:pPr>
        <w:spacing w:after="120" w:line="240" w:lineRule="auto"/>
        <w:rPr>
          <w:sz w:val="24"/>
          <w:szCs w:val="24"/>
        </w:rPr>
      </w:pPr>
    </w:p>
    <w:p w14:paraId="33515181" w14:textId="77777777" w:rsidR="00B76B27" w:rsidRDefault="00B76B27" w:rsidP="004C3023">
      <w:pPr>
        <w:spacing w:after="120" w:line="240" w:lineRule="auto"/>
        <w:ind w:firstLine="567"/>
        <w:jc w:val="center"/>
        <w:rPr>
          <w:sz w:val="24"/>
          <w:szCs w:val="24"/>
        </w:rPr>
      </w:pPr>
    </w:p>
    <w:p w14:paraId="3F0EBC3C" w14:textId="77777777" w:rsidR="00B76B27" w:rsidRDefault="00B76B27" w:rsidP="004C3023">
      <w:pPr>
        <w:spacing w:after="120" w:line="240" w:lineRule="auto"/>
        <w:ind w:firstLine="567"/>
        <w:jc w:val="center"/>
        <w:rPr>
          <w:sz w:val="24"/>
          <w:szCs w:val="24"/>
        </w:rPr>
      </w:pPr>
    </w:p>
    <w:p w14:paraId="748BD2E4" w14:textId="77777777" w:rsidR="00B76B27" w:rsidRDefault="00B76B27" w:rsidP="004C3023">
      <w:pPr>
        <w:spacing w:after="120" w:line="240" w:lineRule="auto"/>
        <w:ind w:firstLine="567"/>
        <w:jc w:val="center"/>
        <w:rPr>
          <w:sz w:val="24"/>
          <w:szCs w:val="24"/>
        </w:rPr>
      </w:pPr>
    </w:p>
    <w:p w14:paraId="0F3E46E8" w14:textId="42B7EF71" w:rsidR="00ED1FDF" w:rsidRPr="00ED1FDF" w:rsidRDefault="00ED1FDF" w:rsidP="00052C63">
      <w:pPr>
        <w:pStyle w:val="Stil1"/>
      </w:pPr>
      <w:bookmarkStart w:id="86" w:name="_Toc221305158"/>
      <w:r w:rsidRPr="00ED1FDF">
        <w:t>EKLER</w:t>
      </w:r>
      <w:bookmarkEnd w:id="86"/>
    </w:p>
    <w:p w14:paraId="7B5D1DC0" w14:textId="77777777" w:rsidR="002261D8" w:rsidRDefault="002261D8" w:rsidP="00C244A3">
      <w:pPr>
        <w:tabs>
          <w:tab w:val="left" w:pos="720"/>
        </w:tabs>
        <w:spacing w:line="360" w:lineRule="auto"/>
      </w:pPr>
    </w:p>
    <w:p w14:paraId="2A7FCCAE" w14:textId="398D28C8" w:rsidR="00C244A3" w:rsidRPr="00C244A3" w:rsidRDefault="00C244A3" w:rsidP="002261D8">
      <w:pPr>
        <w:pStyle w:val="Stil2"/>
      </w:pPr>
      <w:bookmarkStart w:id="87" w:name="_Toc213920892"/>
      <w:bookmarkStart w:id="88" w:name="_Toc221305159"/>
      <w:r w:rsidRPr="00C244A3">
        <w:t>Olgu Rapor Formu/Veri Takip Raporu</w:t>
      </w:r>
      <w:bookmarkEnd w:id="87"/>
      <w:bookmarkEnd w:id="88"/>
    </w:p>
    <w:p w14:paraId="03DC0A7A" w14:textId="77777777" w:rsidR="00C244A3" w:rsidRPr="00C244A3" w:rsidRDefault="00C244A3" w:rsidP="00C244A3">
      <w:pPr>
        <w:spacing w:line="360" w:lineRule="auto"/>
        <w:rPr>
          <w:sz w:val="24"/>
          <w:szCs w:val="24"/>
        </w:rPr>
      </w:pPr>
    </w:p>
    <w:p w14:paraId="2B8AA6F0" w14:textId="77777777" w:rsidR="00C244A3" w:rsidRPr="00C244A3" w:rsidRDefault="00C244A3" w:rsidP="00C244A3">
      <w:pPr>
        <w:suppressAutoHyphens/>
        <w:autoSpaceDN w:val="0"/>
        <w:spacing w:before="100" w:after="100" w:line="360" w:lineRule="auto"/>
        <w:textAlignment w:val="baseline"/>
        <w:rPr>
          <w:sz w:val="24"/>
          <w:szCs w:val="24"/>
        </w:rPr>
      </w:pPr>
      <w:r w:rsidRPr="00C244A3">
        <w:rPr>
          <w:sz w:val="24"/>
          <w:szCs w:val="24"/>
        </w:rPr>
        <w:t xml:space="preserve">Anket Numarası: ….                                       Görüşme </w:t>
      </w:r>
      <w:proofErr w:type="gramStart"/>
      <w:r w:rsidRPr="00C244A3">
        <w:rPr>
          <w:sz w:val="24"/>
          <w:szCs w:val="24"/>
        </w:rPr>
        <w:t>Tarihi: ..</w:t>
      </w:r>
      <w:proofErr w:type="gramEnd"/>
      <w:r w:rsidRPr="00C244A3">
        <w:rPr>
          <w:sz w:val="24"/>
          <w:szCs w:val="24"/>
        </w:rPr>
        <w:t>/../….</w:t>
      </w:r>
    </w:p>
    <w:p w14:paraId="01331D02" w14:textId="77777777" w:rsidR="00C244A3" w:rsidRPr="00C244A3" w:rsidRDefault="00C244A3" w:rsidP="00C244A3">
      <w:pPr>
        <w:suppressAutoHyphens/>
        <w:autoSpaceDN w:val="0"/>
        <w:spacing w:before="100" w:after="100" w:line="360" w:lineRule="auto"/>
        <w:textAlignment w:val="baseline"/>
        <w:rPr>
          <w:sz w:val="24"/>
          <w:szCs w:val="24"/>
        </w:rPr>
      </w:pPr>
      <w:proofErr w:type="gramStart"/>
      <w:r w:rsidRPr="00C244A3">
        <w:rPr>
          <w:sz w:val="24"/>
          <w:szCs w:val="24"/>
        </w:rPr>
        <w:t xml:space="preserve">(  </w:t>
      </w:r>
      <w:proofErr w:type="gramEnd"/>
      <w:r w:rsidRPr="00C244A3">
        <w:rPr>
          <w:sz w:val="24"/>
          <w:szCs w:val="24"/>
        </w:rPr>
        <w:t xml:space="preserve">   ) Mudahale grubu                      (     ) Kontrol </w:t>
      </w:r>
    </w:p>
    <w:p w14:paraId="20EC84B5" w14:textId="77777777" w:rsidR="00C244A3" w:rsidRPr="00C244A3" w:rsidRDefault="00C244A3" w:rsidP="00C244A3">
      <w:pPr>
        <w:spacing w:line="360" w:lineRule="auto"/>
        <w:ind w:firstLine="567"/>
        <w:rPr>
          <w:sz w:val="24"/>
          <w:szCs w:val="24"/>
        </w:rPr>
      </w:pPr>
      <w:r w:rsidRPr="00C244A3">
        <w:rPr>
          <w:b/>
          <w:sz w:val="24"/>
          <w:szCs w:val="24"/>
        </w:rPr>
        <w:t>Yönerge:</w:t>
      </w:r>
      <w:r w:rsidRPr="00C244A3">
        <w:rPr>
          <w:sz w:val="24"/>
          <w:szCs w:val="24"/>
        </w:rPr>
        <w:t xml:space="preserve"> Değerli katılımcılar, bu araştırma, “</w:t>
      </w:r>
      <w:r w:rsidRPr="00C244A3">
        <w:rPr>
          <w:b/>
          <w:bCs/>
          <w:sz w:val="24"/>
          <w:szCs w:val="24"/>
        </w:rPr>
        <w:t>Doğum Sekseği Uygulamasının Doğum Süreci ve Memnuniyetine Etkisi</w:t>
      </w:r>
      <w:r w:rsidRPr="00C244A3">
        <w:rPr>
          <w:sz w:val="24"/>
          <w:szCs w:val="24"/>
        </w:rPr>
        <w:t xml:space="preserve">” başlıklı bir çalışma yürütmekteyiz. Araştırmamıza hastanemizde normal doğum yapması beklenen ve araştırmanın kriterlerine uygun olan gebeleri almaktayız. Sizi de burada araştırmanın uygunluk kriterleri karşıladığınız için araştırmamıza katılmaya davet ediyoruz. Şu andan itibaren başlayarak doğumunuz süresince sizleri takip edeceğiz ve birlikte bazı uygulamalar yapacağız. Araştırma sürecinde uyum içinde bakımınızı yürütmemiz ve veri toplama formlarını eksiksiz doldurmamız araştırma verilerinin doğru yorumlanması açısından önemlidir. Araştırmada gizlilik prensibine uyulacaktır. Araştırma bulguları, kimlik bilgileriniz gizli tutularak bilimsel toplantı ve dergilerde yayınlanacaktır. Araştırma sonuçlarının doğum sürecinizin rahat geçmesi, doğal doğumu ve memnuniyetinizin artması bakımından katkı oluşturması beklenmektedir. Araştırmaya katkı sağladığınız için teşekkür eder, sağlıklı bir yaşam dileriz. </w:t>
      </w:r>
    </w:p>
    <w:p w14:paraId="2CABE953" w14:textId="77777777" w:rsidR="00C244A3" w:rsidRPr="00C244A3" w:rsidRDefault="00C244A3" w:rsidP="00C244A3">
      <w:pPr>
        <w:spacing w:line="360" w:lineRule="auto"/>
        <w:ind w:firstLine="567"/>
        <w:rPr>
          <w:sz w:val="24"/>
          <w:szCs w:val="24"/>
        </w:rPr>
      </w:pPr>
      <w:r w:rsidRPr="00C244A3">
        <w:rPr>
          <w:sz w:val="24"/>
          <w:szCs w:val="24"/>
        </w:rPr>
        <w:t xml:space="preserve">Herhangi bir konuda bizim ile iletişime geçmek isterseniz, aşağıdaki telefonlardan araştırmacılara ulaşabilirsiniz. </w:t>
      </w:r>
    </w:p>
    <w:p w14:paraId="5A22E4C3" w14:textId="77777777" w:rsidR="00C244A3" w:rsidRPr="00C244A3" w:rsidRDefault="00C244A3" w:rsidP="00C244A3">
      <w:pPr>
        <w:suppressAutoHyphens/>
        <w:autoSpaceDN w:val="0"/>
        <w:spacing w:line="360" w:lineRule="auto"/>
        <w:ind w:left="-284"/>
        <w:textAlignment w:val="baseline"/>
        <w:rPr>
          <w:b/>
          <w:bCs/>
          <w:sz w:val="24"/>
          <w:szCs w:val="24"/>
        </w:rPr>
      </w:pPr>
      <w:r w:rsidRPr="00C244A3">
        <w:rPr>
          <w:b/>
          <w:bCs/>
          <w:sz w:val="24"/>
          <w:szCs w:val="24"/>
        </w:rPr>
        <w:t xml:space="preserve">Araştırmacılar: </w:t>
      </w:r>
    </w:p>
    <w:p w14:paraId="07AEF99A" w14:textId="77777777" w:rsidR="00C244A3" w:rsidRPr="00C244A3" w:rsidRDefault="00C244A3" w:rsidP="00C244A3">
      <w:pPr>
        <w:suppressAutoHyphens/>
        <w:autoSpaceDN w:val="0"/>
        <w:spacing w:line="360" w:lineRule="auto"/>
        <w:ind w:left="-284"/>
        <w:textAlignment w:val="baseline"/>
        <w:rPr>
          <w:bCs/>
          <w:sz w:val="24"/>
          <w:szCs w:val="24"/>
        </w:rPr>
      </w:pPr>
      <w:r w:rsidRPr="00C244A3">
        <w:rPr>
          <w:b/>
          <w:bCs/>
          <w:sz w:val="24"/>
          <w:szCs w:val="24"/>
        </w:rPr>
        <w:t>Prof. Dr. Zekiye KARAÇAM (0532 200 46 55)</w:t>
      </w:r>
      <w:r w:rsidRPr="00C244A3">
        <w:rPr>
          <w:bCs/>
          <w:sz w:val="24"/>
          <w:szCs w:val="24"/>
        </w:rPr>
        <w:t>, Adnan Menderes Üniversitesi Sağlık Bilimleri Fakültesi Ebelik Bölümü;</w:t>
      </w:r>
    </w:p>
    <w:p w14:paraId="5DBA427E" w14:textId="3CBA2D27" w:rsidR="00C244A3" w:rsidRPr="007174FF" w:rsidRDefault="00C244A3" w:rsidP="007174FF">
      <w:pPr>
        <w:suppressAutoHyphens/>
        <w:autoSpaceDN w:val="0"/>
        <w:spacing w:line="360" w:lineRule="auto"/>
        <w:ind w:left="-284"/>
        <w:textAlignment w:val="baseline"/>
        <w:rPr>
          <w:bCs/>
          <w:sz w:val="24"/>
          <w:szCs w:val="24"/>
        </w:rPr>
      </w:pPr>
      <w:r w:rsidRPr="00C244A3">
        <w:rPr>
          <w:b/>
          <w:sz w:val="24"/>
          <w:szCs w:val="24"/>
        </w:rPr>
        <w:t xml:space="preserve">Uzman. Ebe. Pirozhan EKİN (0538 627 83 36), </w:t>
      </w:r>
      <w:r w:rsidRPr="00C244A3">
        <w:rPr>
          <w:bCs/>
          <w:sz w:val="24"/>
          <w:szCs w:val="24"/>
        </w:rPr>
        <w:t>Adnan Menderes Üniversitesi Sağlık Bilimleri Fakültesi Ebelik Bölümü.</w:t>
      </w:r>
    </w:p>
    <w:p w14:paraId="4D95B59D" w14:textId="77777777" w:rsidR="00C244A3" w:rsidRDefault="00C244A3" w:rsidP="00C244A3">
      <w:pPr>
        <w:suppressAutoHyphens/>
        <w:autoSpaceDN w:val="0"/>
        <w:ind w:left="-284"/>
        <w:textAlignment w:val="baseline"/>
      </w:pPr>
    </w:p>
    <w:p w14:paraId="036519B6" w14:textId="77777777" w:rsidR="00C244A3" w:rsidRDefault="00C244A3" w:rsidP="00C244A3">
      <w:pPr>
        <w:suppressAutoHyphens/>
        <w:autoSpaceDN w:val="0"/>
        <w:ind w:left="-284"/>
        <w:textAlignment w:val="baseline"/>
      </w:pPr>
    </w:p>
    <w:p w14:paraId="58980E24" w14:textId="77777777" w:rsidR="00C244A3" w:rsidRDefault="00C244A3" w:rsidP="00C244A3">
      <w:pPr>
        <w:suppressAutoHyphens/>
        <w:autoSpaceDN w:val="0"/>
        <w:ind w:left="-284"/>
        <w:textAlignment w:val="baseline"/>
      </w:pPr>
    </w:p>
    <w:p w14:paraId="5C636FAA" w14:textId="77777777" w:rsidR="00C244A3" w:rsidRDefault="00C244A3" w:rsidP="00C244A3">
      <w:pPr>
        <w:suppressAutoHyphens/>
        <w:autoSpaceDN w:val="0"/>
        <w:ind w:left="-284"/>
        <w:textAlignment w:val="baseline"/>
      </w:pPr>
    </w:p>
    <w:p w14:paraId="6DBFBEDF" w14:textId="77777777" w:rsidR="00C244A3" w:rsidRDefault="00C244A3" w:rsidP="00C244A3">
      <w:pPr>
        <w:suppressAutoHyphens/>
        <w:autoSpaceDN w:val="0"/>
        <w:ind w:left="-284"/>
        <w:textAlignment w:val="baseline"/>
      </w:pPr>
    </w:p>
    <w:p w14:paraId="1910BE94" w14:textId="77777777" w:rsidR="003629C4" w:rsidRDefault="003629C4" w:rsidP="00C244A3">
      <w:pPr>
        <w:suppressAutoHyphens/>
        <w:autoSpaceDN w:val="0"/>
        <w:ind w:left="-284"/>
        <w:textAlignment w:val="baseline"/>
      </w:pPr>
    </w:p>
    <w:p w14:paraId="59925494" w14:textId="77777777" w:rsidR="00C244A3" w:rsidRPr="006A4B56" w:rsidRDefault="00C244A3" w:rsidP="001B3C2F">
      <w:pPr>
        <w:suppressAutoHyphens/>
        <w:autoSpaceDN w:val="0"/>
        <w:textAlignment w:val="baseline"/>
      </w:pPr>
    </w:p>
    <w:p w14:paraId="5DC3865C" w14:textId="77777777" w:rsidR="00C244A3" w:rsidRPr="00C244A3" w:rsidRDefault="00C244A3" w:rsidP="00052C63">
      <w:pPr>
        <w:pStyle w:val="Stil2"/>
      </w:pPr>
      <w:bookmarkStart w:id="89" w:name="_Toc221305160"/>
      <w:r w:rsidRPr="00C244A3">
        <w:t>EK 1. Tanıtıcı Bilgi Formu</w:t>
      </w:r>
      <w:bookmarkEnd w:id="89"/>
    </w:p>
    <w:p w14:paraId="31065409" w14:textId="77777777" w:rsidR="00C244A3" w:rsidRPr="00C244A3" w:rsidRDefault="00C244A3" w:rsidP="00C244A3">
      <w:pPr>
        <w:suppressAutoHyphens/>
        <w:autoSpaceDN w:val="0"/>
        <w:spacing w:line="360" w:lineRule="auto"/>
        <w:textAlignment w:val="baseline"/>
        <w:rPr>
          <w:b/>
          <w:sz w:val="24"/>
          <w:szCs w:val="24"/>
        </w:rPr>
      </w:pPr>
    </w:p>
    <w:p w14:paraId="5AD2A43A" w14:textId="77777777" w:rsidR="00C244A3" w:rsidRPr="00C244A3" w:rsidRDefault="00C244A3" w:rsidP="00C244A3">
      <w:pPr>
        <w:suppressAutoHyphens/>
        <w:autoSpaceDN w:val="0"/>
        <w:textAlignment w:val="baseline"/>
        <w:rPr>
          <w:sz w:val="24"/>
          <w:szCs w:val="24"/>
        </w:rPr>
      </w:pPr>
      <w:r w:rsidRPr="00C244A3">
        <w:rPr>
          <w:b/>
          <w:sz w:val="24"/>
          <w:szCs w:val="24"/>
        </w:rPr>
        <w:t>1)</w:t>
      </w:r>
      <w:r w:rsidRPr="00C244A3">
        <w:rPr>
          <w:sz w:val="24"/>
          <w:szCs w:val="24"/>
        </w:rPr>
        <w:t xml:space="preserve"> Kaç yaşındasınız?.....................</w:t>
      </w:r>
    </w:p>
    <w:p w14:paraId="5DF31F6F" w14:textId="77777777" w:rsidR="00C244A3" w:rsidRPr="00C244A3" w:rsidRDefault="00C244A3" w:rsidP="00C244A3">
      <w:pPr>
        <w:suppressAutoHyphens/>
        <w:autoSpaceDN w:val="0"/>
        <w:textAlignment w:val="baseline"/>
        <w:rPr>
          <w:sz w:val="24"/>
          <w:szCs w:val="24"/>
        </w:rPr>
      </w:pPr>
      <w:r w:rsidRPr="00C244A3">
        <w:rPr>
          <w:b/>
          <w:sz w:val="24"/>
          <w:szCs w:val="24"/>
        </w:rPr>
        <w:t>2)</w:t>
      </w:r>
      <w:r w:rsidRPr="00C244A3">
        <w:rPr>
          <w:sz w:val="24"/>
          <w:szCs w:val="24"/>
        </w:rPr>
        <w:t xml:space="preserve"> Eğitim düzeyiniz nedir?</w:t>
      </w:r>
    </w:p>
    <w:p w14:paraId="5309C169"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İlkokul </w:t>
      </w:r>
    </w:p>
    <w:p w14:paraId="384DBC0D"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Ortaokul </w:t>
      </w:r>
    </w:p>
    <w:p w14:paraId="19340F93"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Lise</w:t>
      </w:r>
    </w:p>
    <w:p w14:paraId="7D462D80"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 xml:space="preserve">Üniversite </w:t>
      </w:r>
    </w:p>
    <w:p w14:paraId="084C830F"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Lisansüstü</w:t>
      </w:r>
    </w:p>
    <w:p w14:paraId="7A4C9E27" w14:textId="77777777" w:rsidR="00C244A3" w:rsidRPr="00C244A3" w:rsidRDefault="00C244A3" w:rsidP="00C244A3">
      <w:pPr>
        <w:widowControl w:val="0"/>
        <w:spacing w:line="276" w:lineRule="auto"/>
        <w:rPr>
          <w:sz w:val="24"/>
          <w:szCs w:val="24"/>
        </w:rPr>
      </w:pPr>
    </w:p>
    <w:p w14:paraId="685C37D9" w14:textId="77777777" w:rsidR="00C244A3" w:rsidRPr="00C244A3" w:rsidRDefault="00C244A3" w:rsidP="00C244A3">
      <w:pPr>
        <w:suppressAutoHyphens/>
        <w:autoSpaceDN w:val="0"/>
        <w:textAlignment w:val="baseline"/>
        <w:rPr>
          <w:sz w:val="24"/>
          <w:szCs w:val="24"/>
        </w:rPr>
      </w:pPr>
      <w:r w:rsidRPr="00C244A3">
        <w:rPr>
          <w:b/>
          <w:sz w:val="24"/>
          <w:szCs w:val="24"/>
        </w:rPr>
        <w:t>3)</w:t>
      </w:r>
      <w:r w:rsidRPr="00C244A3">
        <w:rPr>
          <w:sz w:val="24"/>
          <w:szCs w:val="24"/>
        </w:rPr>
        <w:t xml:space="preserve"> Medeni durumunuz nedir?</w:t>
      </w:r>
    </w:p>
    <w:p w14:paraId="34D77F70" w14:textId="77777777" w:rsidR="00C244A3" w:rsidRPr="00C244A3" w:rsidRDefault="00C244A3" w:rsidP="00C244A3">
      <w:pPr>
        <w:suppressAutoHyphens/>
        <w:autoSpaceDN w:val="0"/>
        <w:textAlignment w:val="baseline"/>
        <w:rPr>
          <w:sz w:val="24"/>
          <w:szCs w:val="24"/>
        </w:rPr>
      </w:pPr>
      <w:proofErr w:type="gramStart"/>
      <w:r w:rsidRPr="00C244A3">
        <w:rPr>
          <w:sz w:val="24"/>
          <w:szCs w:val="24"/>
        </w:rPr>
        <w:t>( )</w:t>
      </w:r>
      <w:proofErr w:type="gramEnd"/>
      <w:r w:rsidRPr="00C244A3">
        <w:rPr>
          <w:sz w:val="24"/>
          <w:szCs w:val="24"/>
        </w:rPr>
        <w:t xml:space="preserve"> Evli                   ( )Bekar                          ( ) Diğer (………)</w:t>
      </w:r>
    </w:p>
    <w:p w14:paraId="4A40ABFA" w14:textId="77777777" w:rsidR="00C244A3" w:rsidRPr="00C244A3" w:rsidRDefault="00C244A3" w:rsidP="00C244A3">
      <w:pPr>
        <w:suppressAutoHyphens/>
        <w:autoSpaceDN w:val="0"/>
        <w:textAlignment w:val="baseline"/>
        <w:rPr>
          <w:sz w:val="24"/>
          <w:szCs w:val="24"/>
        </w:rPr>
      </w:pPr>
      <w:r w:rsidRPr="00C244A3">
        <w:rPr>
          <w:b/>
          <w:bCs/>
          <w:sz w:val="24"/>
          <w:szCs w:val="24"/>
        </w:rPr>
        <w:t>4)</w:t>
      </w:r>
      <w:r w:rsidRPr="00C244A3">
        <w:rPr>
          <w:sz w:val="24"/>
          <w:szCs w:val="24"/>
        </w:rPr>
        <w:t xml:space="preserve"> Eşinizin eğitim durumu nedir?</w:t>
      </w:r>
    </w:p>
    <w:p w14:paraId="2E1269D1" w14:textId="77777777" w:rsidR="00C244A3" w:rsidRPr="00C244A3" w:rsidRDefault="00C244A3" w:rsidP="00C244A3">
      <w:pPr>
        <w:suppressAutoHyphens/>
        <w:autoSpaceDN w:val="0"/>
        <w:spacing w:line="360" w:lineRule="auto"/>
        <w:textAlignment w:val="baseline"/>
        <w:rPr>
          <w:color w:val="000000"/>
          <w:sz w:val="24"/>
          <w:szCs w:val="24"/>
        </w:rPr>
      </w:pPr>
      <w:proofErr w:type="gramStart"/>
      <w:r w:rsidRPr="00C244A3">
        <w:rPr>
          <w:rFonts w:eastAsia="Symbol"/>
          <w:color w:val="000000"/>
          <w:sz w:val="24"/>
          <w:szCs w:val="24"/>
        </w:rPr>
        <w:t xml:space="preserve">(  </w:t>
      </w:r>
      <w:proofErr w:type="gramEnd"/>
      <w:r w:rsidRPr="00C244A3">
        <w:rPr>
          <w:rFonts w:eastAsia="Symbol"/>
          <w:color w:val="000000"/>
          <w:sz w:val="24"/>
          <w:szCs w:val="24"/>
        </w:rPr>
        <w:t xml:space="preserve"> )</w:t>
      </w:r>
      <w:r w:rsidRPr="00C244A3">
        <w:rPr>
          <w:color w:val="000000"/>
          <w:sz w:val="24"/>
          <w:szCs w:val="24"/>
        </w:rPr>
        <w:t xml:space="preserve"> Okur yazar      </w:t>
      </w:r>
    </w:p>
    <w:p w14:paraId="13724228" w14:textId="77777777" w:rsidR="00C244A3" w:rsidRPr="00C244A3" w:rsidRDefault="00C244A3" w:rsidP="00C244A3">
      <w:pPr>
        <w:suppressAutoHyphens/>
        <w:autoSpaceDN w:val="0"/>
        <w:spacing w:line="360" w:lineRule="auto"/>
        <w:textAlignment w:val="baseline"/>
        <w:rPr>
          <w:color w:val="000000"/>
          <w:sz w:val="24"/>
          <w:szCs w:val="24"/>
        </w:rPr>
      </w:pPr>
      <w:proofErr w:type="gramStart"/>
      <w:r w:rsidRPr="00C244A3">
        <w:rPr>
          <w:rFonts w:eastAsia="Symbol"/>
          <w:color w:val="000000"/>
          <w:sz w:val="24"/>
          <w:szCs w:val="24"/>
        </w:rPr>
        <w:t xml:space="preserve">(  </w:t>
      </w:r>
      <w:proofErr w:type="gramEnd"/>
      <w:r w:rsidRPr="00C244A3">
        <w:rPr>
          <w:rFonts w:eastAsia="Symbol"/>
          <w:color w:val="000000"/>
          <w:sz w:val="24"/>
          <w:szCs w:val="24"/>
        </w:rPr>
        <w:t xml:space="preserve"> )</w:t>
      </w:r>
      <w:r w:rsidRPr="00C244A3">
        <w:rPr>
          <w:color w:val="000000"/>
          <w:sz w:val="24"/>
          <w:szCs w:val="24"/>
        </w:rPr>
        <w:t xml:space="preserve"> Okur yazar değil      </w:t>
      </w:r>
    </w:p>
    <w:p w14:paraId="2160BA18"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İlkokul </w:t>
      </w:r>
    </w:p>
    <w:p w14:paraId="16D00217"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Ortaokul </w:t>
      </w:r>
    </w:p>
    <w:p w14:paraId="44ECD7E4"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Lise</w:t>
      </w:r>
    </w:p>
    <w:p w14:paraId="4D230DC2"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 xml:space="preserve">Üniversite </w:t>
      </w:r>
    </w:p>
    <w:p w14:paraId="54D3B3B3" w14:textId="77777777" w:rsidR="00C244A3" w:rsidRPr="00C244A3" w:rsidRDefault="00C244A3" w:rsidP="00C244A3">
      <w:pPr>
        <w:widowControl w:val="0"/>
        <w:spacing w:line="276"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Lisansüstü</w:t>
      </w:r>
    </w:p>
    <w:p w14:paraId="58A1CD44" w14:textId="77777777" w:rsidR="00C244A3" w:rsidRPr="00C244A3" w:rsidRDefault="00C244A3" w:rsidP="00C244A3">
      <w:pPr>
        <w:widowControl w:val="0"/>
        <w:spacing w:line="276" w:lineRule="auto"/>
        <w:rPr>
          <w:sz w:val="24"/>
          <w:szCs w:val="24"/>
        </w:rPr>
      </w:pPr>
    </w:p>
    <w:p w14:paraId="524C917A" w14:textId="77777777" w:rsidR="00C244A3" w:rsidRPr="00C244A3" w:rsidRDefault="00C244A3" w:rsidP="00C244A3">
      <w:pPr>
        <w:widowControl w:val="0"/>
        <w:spacing w:line="276" w:lineRule="auto"/>
        <w:rPr>
          <w:bCs/>
          <w:sz w:val="24"/>
          <w:szCs w:val="24"/>
        </w:rPr>
      </w:pPr>
      <w:r w:rsidRPr="00C244A3">
        <w:rPr>
          <w:b/>
          <w:sz w:val="24"/>
          <w:szCs w:val="24"/>
        </w:rPr>
        <w:t xml:space="preserve">5. </w:t>
      </w:r>
      <w:r w:rsidRPr="00C244A3">
        <w:rPr>
          <w:bCs/>
          <w:sz w:val="24"/>
          <w:szCs w:val="24"/>
        </w:rPr>
        <w:t>Sağlık güvenceniz var mı?</w:t>
      </w:r>
    </w:p>
    <w:p w14:paraId="5E75E51D" w14:textId="77777777" w:rsidR="00C244A3" w:rsidRPr="00C244A3" w:rsidRDefault="00C244A3" w:rsidP="00C244A3">
      <w:pPr>
        <w:widowControl w:val="0"/>
        <w:spacing w:line="276" w:lineRule="auto"/>
        <w:rPr>
          <w:bCs/>
          <w:sz w:val="24"/>
          <w:szCs w:val="24"/>
        </w:rPr>
      </w:pPr>
    </w:p>
    <w:p w14:paraId="6BE363AC" w14:textId="77777777" w:rsidR="00C244A3" w:rsidRPr="00C244A3" w:rsidRDefault="00C244A3" w:rsidP="00C244A3">
      <w:pPr>
        <w:widowControl w:val="0"/>
        <w:spacing w:line="276" w:lineRule="auto"/>
        <w:rPr>
          <w:sz w:val="24"/>
          <w:szCs w:val="24"/>
        </w:rPr>
      </w:pPr>
      <w:r w:rsidRPr="00C244A3">
        <w:rPr>
          <w:b/>
          <w:sz w:val="24"/>
          <w:szCs w:val="24"/>
        </w:rPr>
        <w:t xml:space="preserve">  </w:t>
      </w: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Evet</w:t>
      </w:r>
      <w:r w:rsidRPr="00C244A3">
        <w:rPr>
          <w:sz w:val="24"/>
          <w:szCs w:val="24"/>
        </w:rPr>
        <w:tab/>
      </w:r>
      <w:r w:rsidRPr="00C244A3">
        <w:rPr>
          <w:sz w:val="24"/>
          <w:szCs w:val="24"/>
        </w:rPr>
        <w:tab/>
        <w:t xml:space="preserve">            </w:t>
      </w:r>
      <w:r w:rsidRPr="00C244A3">
        <w:rPr>
          <w:rFonts w:eastAsia="Symbol"/>
          <w:sz w:val="24"/>
          <w:szCs w:val="24"/>
        </w:rPr>
        <w:t xml:space="preserve">(   ) </w:t>
      </w:r>
      <w:r w:rsidRPr="00C244A3">
        <w:rPr>
          <w:sz w:val="24"/>
          <w:szCs w:val="24"/>
        </w:rPr>
        <w:t>Hayır</w:t>
      </w:r>
    </w:p>
    <w:p w14:paraId="0D73AB08" w14:textId="77777777" w:rsidR="00C244A3" w:rsidRPr="00C244A3" w:rsidRDefault="00C244A3" w:rsidP="00C244A3">
      <w:pPr>
        <w:widowControl w:val="0"/>
        <w:spacing w:line="276" w:lineRule="auto"/>
        <w:rPr>
          <w:b/>
          <w:sz w:val="24"/>
          <w:szCs w:val="24"/>
        </w:rPr>
      </w:pPr>
    </w:p>
    <w:p w14:paraId="29751AD0" w14:textId="77777777" w:rsidR="00C244A3" w:rsidRPr="00C244A3" w:rsidRDefault="00C244A3" w:rsidP="00C244A3">
      <w:pPr>
        <w:widowControl w:val="0"/>
        <w:spacing w:line="276" w:lineRule="auto"/>
        <w:rPr>
          <w:bCs/>
          <w:sz w:val="24"/>
          <w:szCs w:val="24"/>
        </w:rPr>
      </w:pPr>
      <w:r w:rsidRPr="00C244A3">
        <w:rPr>
          <w:bCs/>
          <w:sz w:val="24"/>
          <w:szCs w:val="24"/>
        </w:rPr>
        <w:t xml:space="preserve">6. Gelir getiren bir işte çalışıyor musunuz?  </w:t>
      </w:r>
    </w:p>
    <w:p w14:paraId="0C926D4A" w14:textId="77777777" w:rsidR="00C244A3" w:rsidRPr="00C244A3" w:rsidRDefault="00C244A3" w:rsidP="00C244A3">
      <w:pPr>
        <w:widowControl w:val="0"/>
        <w:spacing w:line="276" w:lineRule="auto"/>
        <w:rPr>
          <w:bCs/>
          <w:sz w:val="24"/>
          <w:szCs w:val="24"/>
        </w:rPr>
      </w:pPr>
      <w:r w:rsidRPr="00C244A3">
        <w:rPr>
          <w:bCs/>
          <w:sz w:val="24"/>
          <w:szCs w:val="24"/>
        </w:rPr>
        <w:t xml:space="preserve">      </w:t>
      </w:r>
    </w:p>
    <w:p w14:paraId="68776D8C" w14:textId="77777777" w:rsidR="00C244A3" w:rsidRPr="00C244A3" w:rsidRDefault="00C244A3" w:rsidP="00C244A3">
      <w:pPr>
        <w:widowControl w:val="0"/>
        <w:spacing w:line="360"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Evet</w:t>
      </w:r>
      <w:r w:rsidRPr="00C244A3">
        <w:rPr>
          <w:sz w:val="24"/>
          <w:szCs w:val="24"/>
        </w:rPr>
        <w:tab/>
      </w:r>
      <w:r w:rsidRPr="00C244A3">
        <w:rPr>
          <w:sz w:val="24"/>
          <w:szCs w:val="24"/>
        </w:rPr>
        <w:tab/>
        <w:t xml:space="preserve">            </w:t>
      </w:r>
      <w:r w:rsidRPr="00C244A3">
        <w:rPr>
          <w:rFonts w:eastAsia="Symbol"/>
          <w:sz w:val="24"/>
          <w:szCs w:val="24"/>
        </w:rPr>
        <w:t xml:space="preserve">(   ) </w:t>
      </w:r>
      <w:r w:rsidRPr="00C244A3">
        <w:rPr>
          <w:sz w:val="24"/>
          <w:szCs w:val="24"/>
        </w:rPr>
        <w:t>Hayır</w:t>
      </w:r>
    </w:p>
    <w:p w14:paraId="48B28081" w14:textId="77777777" w:rsidR="00C244A3" w:rsidRPr="00C244A3" w:rsidRDefault="00C244A3" w:rsidP="00C244A3">
      <w:pPr>
        <w:pStyle w:val="NormalWeb"/>
        <w:spacing w:line="360" w:lineRule="auto"/>
        <w:rPr>
          <w:color w:val="000000"/>
        </w:rPr>
      </w:pPr>
      <w:r w:rsidRPr="00C244A3">
        <w:rPr>
          <w:color w:val="000000"/>
        </w:rPr>
        <w:t>Evet ise mesleğiniz nedir? Belirtiniz, lütfen.................................</w:t>
      </w:r>
    </w:p>
    <w:p w14:paraId="02F8BD3E" w14:textId="77777777" w:rsidR="00C244A3" w:rsidRPr="00C244A3" w:rsidRDefault="00C244A3" w:rsidP="00C244A3">
      <w:pPr>
        <w:suppressAutoHyphens/>
        <w:autoSpaceDN w:val="0"/>
        <w:textAlignment w:val="baseline"/>
        <w:rPr>
          <w:sz w:val="24"/>
          <w:szCs w:val="24"/>
        </w:rPr>
      </w:pPr>
      <w:r w:rsidRPr="00C244A3">
        <w:rPr>
          <w:b/>
          <w:bCs/>
          <w:sz w:val="24"/>
          <w:szCs w:val="24"/>
        </w:rPr>
        <w:t>7)</w:t>
      </w:r>
      <w:r w:rsidRPr="00C244A3">
        <w:rPr>
          <w:sz w:val="24"/>
          <w:szCs w:val="24"/>
        </w:rPr>
        <w:t xml:space="preserve"> Eşiniz gelir getiren bir işte çalışıyor mu?</w:t>
      </w:r>
    </w:p>
    <w:p w14:paraId="1B80A7FA" w14:textId="77777777" w:rsidR="00C244A3" w:rsidRPr="00C244A3" w:rsidRDefault="00C244A3" w:rsidP="00C244A3">
      <w:pPr>
        <w:suppressAutoHyphens/>
        <w:autoSpaceDN w:val="0"/>
        <w:spacing w:line="360" w:lineRule="auto"/>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 xml:space="preserve">Hayır                </w:t>
      </w:r>
      <w:r w:rsidRPr="00C244A3">
        <w:rPr>
          <w:rFonts w:eastAsia="Symbol"/>
          <w:sz w:val="24"/>
          <w:szCs w:val="24"/>
        </w:rPr>
        <w:t xml:space="preserve">(   ) </w:t>
      </w:r>
      <w:r w:rsidRPr="00C244A3">
        <w:rPr>
          <w:sz w:val="24"/>
          <w:szCs w:val="24"/>
        </w:rPr>
        <w:t>Evet</w:t>
      </w:r>
    </w:p>
    <w:p w14:paraId="31B8DAFF" w14:textId="77777777" w:rsidR="00C244A3" w:rsidRPr="00C244A3" w:rsidRDefault="00C244A3" w:rsidP="00C244A3">
      <w:pPr>
        <w:pStyle w:val="NormalWeb"/>
        <w:spacing w:line="360" w:lineRule="auto"/>
        <w:rPr>
          <w:color w:val="000000"/>
        </w:rPr>
      </w:pPr>
      <w:r w:rsidRPr="00C244A3">
        <w:rPr>
          <w:color w:val="000000"/>
        </w:rPr>
        <w:lastRenderedPageBreak/>
        <w:t>Evet ise mesleğiniz nedir? Belirtiniz, lütfen.................................</w:t>
      </w:r>
    </w:p>
    <w:p w14:paraId="1BB62375" w14:textId="77777777" w:rsidR="00C244A3" w:rsidRPr="00C244A3" w:rsidRDefault="00C244A3" w:rsidP="00C244A3">
      <w:pPr>
        <w:suppressAutoHyphens/>
        <w:autoSpaceDN w:val="0"/>
        <w:spacing w:line="360" w:lineRule="auto"/>
        <w:textAlignment w:val="baseline"/>
        <w:rPr>
          <w:sz w:val="24"/>
          <w:szCs w:val="24"/>
        </w:rPr>
      </w:pPr>
    </w:p>
    <w:p w14:paraId="357B0989" w14:textId="77777777" w:rsidR="00C244A3" w:rsidRPr="00C244A3" w:rsidRDefault="00C244A3" w:rsidP="00C244A3">
      <w:pPr>
        <w:suppressAutoHyphens/>
        <w:autoSpaceDN w:val="0"/>
        <w:textAlignment w:val="baseline"/>
        <w:rPr>
          <w:sz w:val="24"/>
          <w:szCs w:val="24"/>
        </w:rPr>
      </w:pPr>
      <w:r w:rsidRPr="00C244A3">
        <w:rPr>
          <w:b/>
          <w:sz w:val="24"/>
          <w:szCs w:val="24"/>
        </w:rPr>
        <w:t xml:space="preserve">8) </w:t>
      </w:r>
      <w:r w:rsidRPr="00C244A3">
        <w:rPr>
          <w:sz w:val="24"/>
          <w:szCs w:val="24"/>
        </w:rPr>
        <w:t>Nerede ikamet ediyorsunuz?</w:t>
      </w:r>
    </w:p>
    <w:tbl>
      <w:tblPr>
        <w:tblW w:w="6141" w:type="dxa"/>
        <w:tblCellMar>
          <w:left w:w="10" w:type="dxa"/>
          <w:right w:w="10" w:type="dxa"/>
        </w:tblCellMar>
        <w:tblLook w:val="04A0" w:firstRow="1" w:lastRow="0" w:firstColumn="1" w:lastColumn="0" w:noHBand="0" w:noVBand="1"/>
      </w:tblPr>
      <w:tblGrid>
        <w:gridCol w:w="6141"/>
      </w:tblGrid>
      <w:tr w:rsidR="00B42726" w:rsidRPr="00C244A3" w14:paraId="59035F89" w14:textId="77777777" w:rsidTr="00970DE8">
        <w:trPr>
          <w:trHeight w:val="920"/>
        </w:trPr>
        <w:tc>
          <w:tcPr>
            <w:tcW w:w="6141" w:type="dxa"/>
            <w:tcMar>
              <w:top w:w="0" w:type="dxa"/>
              <w:left w:w="108" w:type="dxa"/>
              <w:bottom w:w="0" w:type="dxa"/>
              <w:right w:w="108" w:type="dxa"/>
            </w:tcMar>
          </w:tcPr>
          <w:p w14:paraId="4D670885" w14:textId="77777777" w:rsidR="00B42726" w:rsidRPr="00C244A3" w:rsidRDefault="00B42726" w:rsidP="00970DE8">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 xml:space="preserve">İl merkezi                                               </w:t>
            </w:r>
          </w:p>
          <w:p w14:paraId="141DFBA8" w14:textId="5D4C2652" w:rsidR="00B42726" w:rsidRPr="00C244A3" w:rsidRDefault="00B42726" w:rsidP="00970DE8">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Kasaba</w:t>
            </w:r>
          </w:p>
          <w:p w14:paraId="04BEA7B1" w14:textId="77777777" w:rsidR="00B42726" w:rsidRPr="00C244A3" w:rsidRDefault="00B42726" w:rsidP="00970DE8">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İlçe merkezi</w:t>
            </w:r>
          </w:p>
          <w:p w14:paraId="71D02409" w14:textId="2133EED2" w:rsidR="00B42726" w:rsidRPr="00C244A3" w:rsidRDefault="00B42726" w:rsidP="00970DE8">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Köy / Mahalle</w:t>
            </w:r>
          </w:p>
        </w:tc>
      </w:tr>
    </w:tbl>
    <w:p w14:paraId="233C330E" w14:textId="77777777" w:rsidR="00C244A3" w:rsidRPr="00C244A3" w:rsidRDefault="00C244A3" w:rsidP="00C244A3">
      <w:pPr>
        <w:widowControl w:val="0"/>
        <w:spacing w:line="276" w:lineRule="auto"/>
        <w:rPr>
          <w:b/>
          <w:sz w:val="24"/>
          <w:szCs w:val="24"/>
        </w:rPr>
      </w:pPr>
      <w:r w:rsidRPr="00C244A3">
        <w:rPr>
          <w:b/>
          <w:sz w:val="24"/>
          <w:szCs w:val="24"/>
        </w:rPr>
        <w:t>9)</w:t>
      </w:r>
      <w:r w:rsidRPr="00C244A3">
        <w:rPr>
          <w:sz w:val="24"/>
          <w:szCs w:val="24"/>
        </w:rPr>
        <w:t xml:space="preserve"> </w:t>
      </w:r>
      <w:r w:rsidRPr="00C244A3">
        <w:rPr>
          <w:bCs/>
          <w:sz w:val="24"/>
          <w:szCs w:val="24"/>
        </w:rPr>
        <w:t>Ailenizin gelir durumunu gideriniz ile karşılaştırtığınızda, nasıl değerlendirirsiniz?</w:t>
      </w:r>
      <w:r w:rsidRPr="00C244A3">
        <w:rPr>
          <w:b/>
          <w:sz w:val="24"/>
          <w:szCs w:val="24"/>
        </w:rPr>
        <w:t xml:space="preserve"> </w:t>
      </w:r>
    </w:p>
    <w:p w14:paraId="577F64CB" w14:textId="77777777" w:rsidR="00C244A3" w:rsidRPr="00C244A3" w:rsidRDefault="00C244A3" w:rsidP="00C244A3">
      <w:pPr>
        <w:widowControl w:val="0"/>
        <w:spacing w:line="276" w:lineRule="auto"/>
        <w:rPr>
          <w:b/>
          <w:sz w:val="24"/>
          <w:szCs w:val="24"/>
        </w:rPr>
      </w:pPr>
    </w:p>
    <w:p w14:paraId="4D4AAF3D" w14:textId="77777777" w:rsidR="00C244A3" w:rsidRPr="00C244A3" w:rsidRDefault="00C244A3" w:rsidP="00C244A3">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Gelir gidere göre az</w:t>
      </w:r>
    </w:p>
    <w:p w14:paraId="45319BCA" w14:textId="77777777" w:rsidR="00C244A3" w:rsidRPr="00C244A3" w:rsidRDefault="00C244A3" w:rsidP="00C244A3">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Gelir gider birbirine eşit</w:t>
      </w:r>
    </w:p>
    <w:p w14:paraId="1B326C0D" w14:textId="77777777" w:rsidR="00C244A3" w:rsidRPr="00C244A3" w:rsidRDefault="00C244A3" w:rsidP="00C244A3">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 </w:t>
      </w:r>
      <w:r w:rsidRPr="00C244A3">
        <w:rPr>
          <w:sz w:val="24"/>
          <w:szCs w:val="24"/>
        </w:rPr>
        <w:t xml:space="preserve"> Gelir giderden fazla</w:t>
      </w:r>
    </w:p>
    <w:p w14:paraId="7867F620" w14:textId="77777777" w:rsidR="00C244A3" w:rsidRPr="00C244A3" w:rsidRDefault="00C244A3" w:rsidP="00C244A3">
      <w:pPr>
        <w:suppressAutoHyphens/>
        <w:autoSpaceDN w:val="0"/>
        <w:spacing w:line="360" w:lineRule="auto"/>
        <w:textAlignment w:val="baseline"/>
        <w:rPr>
          <w:sz w:val="24"/>
          <w:szCs w:val="24"/>
        </w:rPr>
      </w:pPr>
    </w:p>
    <w:p w14:paraId="475A2DCC" w14:textId="77777777" w:rsidR="00C244A3" w:rsidRPr="00C244A3" w:rsidRDefault="00C244A3" w:rsidP="00C244A3">
      <w:pPr>
        <w:suppressAutoHyphens/>
        <w:autoSpaceDN w:val="0"/>
        <w:textAlignment w:val="baseline"/>
        <w:rPr>
          <w:sz w:val="24"/>
          <w:szCs w:val="24"/>
        </w:rPr>
      </w:pPr>
      <w:r w:rsidRPr="00C244A3">
        <w:rPr>
          <w:b/>
          <w:sz w:val="24"/>
          <w:szCs w:val="24"/>
        </w:rPr>
        <w:t>10)</w:t>
      </w:r>
      <w:r w:rsidRPr="00C244A3">
        <w:rPr>
          <w:sz w:val="24"/>
          <w:szCs w:val="24"/>
        </w:rPr>
        <w:t xml:space="preserve"> Obstetrik Öykü:</w:t>
      </w:r>
    </w:p>
    <w:p w14:paraId="699BD4D5" w14:textId="77777777" w:rsidR="00C244A3" w:rsidRPr="00C244A3" w:rsidRDefault="00C244A3" w:rsidP="00C244A3">
      <w:pPr>
        <w:suppressAutoHyphens/>
        <w:autoSpaceDN w:val="0"/>
        <w:textAlignment w:val="baseline"/>
        <w:rPr>
          <w:sz w:val="24"/>
          <w:szCs w:val="24"/>
        </w:rPr>
      </w:pPr>
      <w:r w:rsidRPr="00C244A3">
        <w:rPr>
          <w:sz w:val="24"/>
          <w:szCs w:val="24"/>
        </w:rPr>
        <w:t>Gebelik sayısı..........                       Kendiliğinden düşük sayısı........</w:t>
      </w:r>
    </w:p>
    <w:p w14:paraId="1A40D489" w14:textId="77777777" w:rsidR="00C244A3" w:rsidRPr="00C244A3" w:rsidRDefault="00C244A3" w:rsidP="00C244A3">
      <w:pPr>
        <w:suppressAutoHyphens/>
        <w:autoSpaceDN w:val="0"/>
        <w:textAlignment w:val="baseline"/>
        <w:rPr>
          <w:sz w:val="24"/>
          <w:szCs w:val="24"/>
        </w:rPr>
      </w:pPr>
      <w:r w:rsidRPr="00C244A3">
        <w:rPr>
          <w:sz w:val="24"/>
          <w:szCs w:val="24"/>
        </w:rPr>
        <w:t>Kürtaj sayısı.............</w:t>
      </w:r>
    </w:p>
    <w:p w14:paraId="4426477D" w14:textId="77777777" w:rsidR="00C244A3" w:rsidRPr="00C244A3" w:rsidRDefault="00C244A3" w:rsidP="00C244A3">
      <w:pPr>
        <w:suppressAutoHyphens/>
        <w:autoSpaceDN w:val="0"/>
        <w:textAlignment w:val="baseline"/>
        <w:rPr>
          <w:sz w:val="24"/>
          <w:szCs w:val="24"/>
        </w:rPr>
      </w:pPr>
      <w:r w:rsidRPr="00C244A3">
        <w:rPr>
          <w:sz w:val="24"/>
          <w:szCs w:val="24"/>
        </w:rPr>
        <w:tab/>
        <w:t xml:space="preserve">         </w:t>
      </w:r>
    </w:p>
    <w:p w14:paraId="0B915756" w14:textId="77777777" w:rsidR="00C244A3" w:rsidRPr="00C244A3" w:rsidRDefault="00C244A3" w:rsidP="00C244A3">
      <w:pPr>
        <w:tabs>
          <w:tab w:val="left" w:pos="993"/>
        </w:tabs>
        <w:spacing w:line="360" w:lineRule="auto"/>
        <w:rPr>
          <w:sz w:val="24"/>
          <w:szCs w:val="24"/>
        </w:rPr>
      </w:pPr>
      <w:r w:rsidRPr="00C244A3">
        <w:rPr>
          <w:b/>
          <w:sz w:val="24"/>
          <w:szCs w:val="24"/>
        </w:rPr>
        <w:t xml:space="preserve">11) </w:t>
      </w:r>
      <w:r w:rsidRPr="00C244A3">
        <w:rPr>
          <w:sz w:val="24"/>
          <w:szCs w:val="24"/>
        </w:rPr>
        <w:t xml:space="preserve">Bu gebeliğinizi planlamış mıydınız?    </w:t>
      </w:r>
    </w:p>
    <w:p w14:paraId="61D0384F" w14:textId="77777777" w:rsidR="00C244A3" w:rsidRPr="00C244A3" w:rsidRDefault="00C244A3" w:rsidP="00C244A3">
      <w:pPr>
        <w:tabs>
          <w:tab w:val="left" w:pos="993"/>
        </w:tabs>
        <w:spacing w:line="360" w:lineRule="auto"/>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sz w:val="24"/>
          <w:szCs w:val="24"/>
        </w:rPr>
        <w:t xml:space="preserve"> Hayır               </w:t>
      </w:r>
      <w:r w:rsidRPr="00C244A3">
        <w:rPr>
          <w:rFonts w:eastAsia="Symbol"/>
          <w:sz w:val="24"/>
          <w:szCs w:val="24"/>
        </w:rPr>
        <w:t>(   )</w:t>
      </w:r>
      <w:r w:rsidRPr="00C244A3">
        <w:rPr>
          <w:bCs/>
          <w:sz w:val="24"/>
          <w:szCs w:val="24"/>
        </w:rPr>
        <w:t xml:space="preserve"> </w:t>
      </w:r>
      <w:r w:rsidRPr="00C244A3">
        <w:rPr>
          <w:sz w:val="24"/>
          <w:szCs w:val="24"/>
        </w:rPr>
        <w:t>Evet</w:t>
      </w:r>
    </w:p>
    <w:p w14:paraId="0C0D2623" w14:textId="77777777" w:rsidR="00C244A3" w:rsidRPr="00C244A3" w:rsidRDefault="00C244A3" w:rsidP="00C244A3">
      <w:pPr>
        <w:tabs>
          <w:tab w:val="left" w:pos="993"/>
        </w:tabs>
        <w:spacing w:line="360" w:lineRule="auto"/>
        <w:rPr>
          <w:sz w:val="24"/>
          <w:szCs w:val="24"/>
        </w:rPr>
      </w:pPr>
    </w:p>
    <w:p w14:paraId="6F7CD4B8" w14:textId="77777777" w:rsidR="00C244A3" w:rsidRPr="00C244A3" w:rsidRDefault="00C244A3" w:rsidP="00C244A3">
      <w:pPr>
        <w:suppressAutoHyphens/>
        <w:autoSpaceDN w:val="0"/>
        <w:textAlignment w:val="baseline"/>
        <w:rPr>
          <w:sz w:val="24"/>
          <w:szCs w:val="24"/>
        </w:rPr>
      </w:pPr>
      <w:r w:rsidRPr="00C244A3">
        <w:rPr>
          <w:b/>
          <w:sz w:val="24"/>
          <w:szCs w:val="24"/>
        </w:rPr>
        <w:t>12)</w:t>
      </w:r>
      <w:r w:rsidRPr="00C244A3">
        <w:rPr>
          <w:sz w:val="24"/>
          <w:szCs w:val="24"/>
        </w:rPr>
        <w:t xml:space="preserve"> Bu gebeliğinizi istiyor musunuz?     </w:t>
      </w:r>
    </w:p>
    <w:p w14:paraId="22F9860A" w14:textId="77777777" w:rsidR="00C244A3" w:rsidRPr="00C244A3" w:rsidRDefault="00C244A3" w:rsidP="00C244A3">
      <w:pPr>
        <w:suppressAutoHyphens/>
        <w:autoSpaceDN w:val="0"/>
        <w:textAlignment w:val="baseline"/>
        <w:rPr>
          <w:sz w:val="24"/>
          <w:szCs w:val="24"/>
        </w:rPr>
      </w:pPr>
      <w:proofErr w:type="gramStart"/>
      <w:r w:rsidRPr="00C244A3">
        <w:rPr>
          <w:rFonts w:eastAsia="Symbol"/>
          <w:sz w:val="24"/>
          <w:szCs w:val="24"/>
        </w:rPr>
        <w:t xml:space="preserve">(  </w:t>
      </w:r>
      <w:proofErr w:type="gramEnd"/>
      <w:r w:rsidRPr="00C244A3">
        <w:rPr>
          <w:rFonts w:eastAsia="Symbol"/>
          <w:sz w:val="24"/>
          <w:szCs w:val="24"/>
        </w:rPr>
        <w:t xml:space="preserve"> )</w:t>
      </w:r>
      <w:r w:rsidRPr="00C244A3">
        <w:rPr>
          <w:bCs/>
          <w:sz w:val="24"/>
          <w:szCs w:val="24"/>
        </w:rPr>
        <w:t xml:space="preserve"> </w:t>
      </w:r>
      <w:r w:rsidRPr="00C244A3">
        <w:rPr>
          <w:sz w:val="24"/>
          <w:szCs w:val="24"/>
        </w:rPr>
        <w:t xml:space="preserve">Hayır              </w:t>
      </w:r>
      <w:r w:rsidRPr="00C244A3">
        <w:rPr>
          <w:rFonts w:eastAsia="Symbol"/>
          <w:sz w:val="24"/>
          <w:szCs w:val="24"/>
        </w:rPr>
        <w:t>(   )</w:t>
      </w:r>
      <w:r w:rsidRPr="00C244A3">
        <w:rPr>
          <w:bCs/>
          <w:sz w:val="24"/>
          <w:szCs w:val="24"/>
        </w:rPr>
        <w:t xml:space="preserve"> </w:t>
      </w:r>
      <w:r w:rsidRPr="00C244A3">
        <w:rPr>
          <w:sz w:val="24"/>
          <w:szCs w:val="24"/>
        </w:rPr>
        <w:t>Evet</w:t>
      </w:r>
    </w:p>
    <w:p w14:paraId="5997F663" w14:textId="77777777" w:rsidR="00C244A3" w:rsidRDefault="00C244A3" w:rsidP="00C244A3">
      <w:pPr>
        <w:suppressAutoHyphens/>
        <w:autoSpaceDN w:val="0"/>
        <w:textAlignment w:val="baseline"/>
        <w:rPr>
          <w:sz w:val="24"/>
          <w:szCs w:val="24"/>
        </w:rPr>
      </w:pPr>
    </w:p>
    <w:p w14:paraId="2C8022F1" w14:textId="77777777" w:rsidR="00C244A3" w:rsidRDefault="00C244A3" w:rsidP="00C244A3">
      <w:pPr>
        <w:suppressAutoHyphens/>
        <w:autoSpaceDN w:val="0"/>
        <w:textAlignment w:val="baseline"/>
        <w:rPr>
          <w:sz w:val="24"/>
          <w:szCs w:val="24"/>
        </w:rPr>
      </w:pPr>
    </w:p>
    <w:p w14:paraId="26A64DA0" w14:textId="77777777" w:rsidR="00C244A3" w:rsidRDefault="00C244A3" w:rsidP="00C244A3">
      <w:pPr>
        <w:suppressAutoHyphens/>
        <w:autoSpaceDN w:val="0"/>
        <w:textAlignment w:val="baseline"/>
        <w:rPr>
          <w:sz w:val="24"/>
          <w:szCs w:val="24"/>
        </w:rPr>
      </w:pPr>
    </w:p>
    <w:p w14:paraId="7E30D55A" w14:textId="77777777" w:rsidR="00C244A3" w:rsidRDefault="00C244A3" w:rsidP="00C244A3">
      <w:pPr>
        <w:suppressAutoHyphens/>
        <w:autoSpaceDN w:val="0"/>
        <w:textAlignment w:val="baseline"/>
        <w:rPr>
          <w:sz w:val="24"/>
          <w:szCs w:val="24"/>
        </w:rPr>
      </w:pPr>
    </w:p>
    <w:p w14:paraId="716C2FB1" w14:textId="77777777" w:rsidR="007174FF" w:rsidRDefault="007174FF" w:rsidP="00C244A3">
      <w:pPr>
        <w:suppressAutoHyphens/>
        <w:autoSpaceDN w:val="0"/>
        <w:textAlignment w:val="baseline"/>
        <w:rPr>
          <w:sz w:val="24"/>
          <w:szCs w:val="24"/>
        </w:rPr>
      </w:pPr>
    </w:p>
    <w:p w14:paraId="4FF60A39" w14:textId="77777777" w:rsidR="007174FF" w:rsidRDefault="007174FF" w:rsidP="00C244A3">
      <w:pPr>
        <w:suppressAutoHyphens/>
        <w:autoSpaceDN w:val="0"/>
        <w:textAlignment w:val="baseline"/>
        <w:rPr>
          <w:sz w:val="24"/>
          <w:szCs w:val="24"/>
        </w:rPr>
      </w:pPr>
    </w:p>
    <w:p w14:paraId="64084569" w14:textId="77777777" w:rsidR="00C244A3" w:rsidRPr="00C244A3" w:rsidRDefault="00C244A3" w:rsidP="00C244A3">
      <w:pPr>
        <w:suppressAutoHyphens/>
        <w:autoSpaceDN w:val="0"/>
        <w:textAlignment w:val="baseline"/>
        <w:rPr>
          <w:sz w:val="24"/>
          <w:szCs w:val="24"/>
        </w:rPr>
      </w:pPr>
    </w:p>
    <w:p w14:paraId="3322B59D" w14:textId="49549C69" w:rsidR="00C244A3" w:rsidRPr="00C244A3" w:rsidRDefault="00C244A3" w:rsidP="00052C63">
      <w:pPr>
        <w:pStyle w:val="Stil2"/>
      </w:pPr>
      <w:bookmarkStart w:id="90" w:name="_Toc221305161"/>
      <w:r w:rsidRPr="00C244A3">
        <w:t>EK 2. Doğum Süreci ile İlgili Bilgiler (Hasta dosyasından kayıt edilecek)</w:t>
      </w:r>
      <w:bookmarkEnd w:id="90"/>
      <w:r w:rsidRPr="00C244A3">
        <w:t xml:space="preserve"> </w:t>
      </w:r>
    </w:p>
    <w:p w14:paraId="559E1DAD"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color w:val="000000"/>
        </w:rPr>
      </w:pPr>
      <w:r w:rsidRPr="00C244A3">
        <w:rPr>
          <w:rFonts w:ascii="Times New Roman" w:hAnsi="Times New Roman"/>
          <w:color w:val="000000"/>
        </w:rPr>
        <w:t xml:space="preserve">Son adet tarihiniz </w:t>
      </w:r>
      <w:proofErr w:type="gramStart"/>
      <w:r w:rsidRPr="00C244A3">
        <w:rPr>
          <w:rFonts w:ascii="Times New Roman" w:hAnsi="Times New Roman"/>
          <w:color w:val="000000"/>
        </w:rPr>
        <w:t>nedir?:</w:t>
      </w:r>
      <w:proofErr w:type="gramEnd"/>
      <w:r w:rsidRPr="00C244A3">
        <w:rPr>
          <w:rFonts w:ascii="Times New Roman" w:hAnsi="Times New Roman"/>
          <w:color w:val="000000"/>
        </w:rPr>
        <w:t xml:space="preserve"> …………… ya da gebelik haftanız nedir?:............</w:t>
      </w:r>
    </w:p>
    <w:p w14:paraId="2DE5674A" w14:textId="77777777" w:rsidR="00C244A3" w:rsidRPr="00C244A3" w:rsidRDefault="00C244A3" w:rsidP="00C244A3">
      <w:pPr>
        <w:pStyle w:val="ListeParagraf"/>
        <w:numPr>
          <w:ilvl w:val="0"/>
          <w:numId w:val="29"/>
        </w:numPr>
        <w:suppressAutoHyphens/>
        <w:autoSpaceDE w:val="0"/>
        <w:autoSpaceDN w:val="0"/>
        <w:spacing w:line="360" w:lineRule="auto"/>
        <w:textAlignment w:val="baseline"/>
        <w:rPr>
          <w:rFonts w:ascii="Times New Roman" w:hAnsi="Times New Roman"/>
          <w:color w:val="000000"/>
        </w:rPr>
      </w:pPr>
      <w:r w:rsidRPr="00C244A3">
        <w:rPr>
          <w:rFonts w:ascii="Times New Roman" w:hAnsi="Times New Roman"/>
          <w:color w:val="000000"/>
        </w:rPr>
        <w:t xml:space="preserve"> Doğum salonuna kabul edilme tarihi: ………….          </w:t>
      </w:r>
      <w:proofErr w:type="gramStart"/>
      <w:r w:rsidRPr="00C244A3">
        <w:rPr>
          <w:rFonts w:ascii="Times New Roman" w:hAnsi="Times New Roman"/>
          <w:color w:val="000000"/>
        </w:rPr>
        <w:t>ve</w:t>
      </w:r>
      <w:proofErr w:type="gramEnd"/>
      <w:r w:rsidRPr="00C244A3">
        <w:rPr>
          <w:rFonts w:ascii="Times New Roman" w:hAnsi="Times New Roman"/>
          <w:color w:val="000000"/>
        </w:rPr>
        <w:t xml:space="preserve"> Saati:   …………..     </w:t>
      </w:r>
    </w:p>
    <w:p w14:paraId="54B85BDF"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color w:val="000000"/>
        </w:rPr>
      </w:pPr>
      <w:r w:rsidRPr="00C244A3">
        <w:rPr>
          <w:rFonts w:ascii="Times New Roman" w:hAnsi="Times New Roman"/>
          <w:color w:val="000000"/>
        </w:rPr>
        <w:t>Doğum eyleminin birinci evresinin uzunluğu: …</w:t>
      </w:r>
      <w:proofErr w:type="gramStart"/>
      <w:r w:rsidRPr="00C244A3">
        <w:rPr>
          <w:rFonts w:ascii="Times New Roman" w:hAnsi="Times New Roman"/>
          <w:color w:val="000000"/>
        </w:rPr>
        <w:t>…....</w:t>
      </w:r>
      <w:proofErr w:type="gramEnd"/>
      <w:r w:rsidRPr="00C244A3">
        <w:rPr>
          <w:rFonts w:ascii="Times New Roman" w:hAnsi="Times New Roman"/>
          <w:color w:val="000000"/>
        </w:rPr>
        <w:t>.… dk.</w:t>
      </w:r>
    </w:p>
    <w:p w14:paraId="3FA9599F"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color w:val="000000"/>
        </w:rPr>
      </w:pPr>
      <w:r w:rsidRPr="00C244A3">
        <w:rPr>
          <w:rFonts w:ascii="Times New Roman" w:hAnsi="Times New Roman"/>
          <w:color w:val="000000"/>
        </w:rPr>
        <w:t xml:space="preserve">       Doğum eyleminin Başlama saati: …………………………</w:t>
      </w:r>
    </w:p>
    <w:p w14:paraId="5EDFF9E8" w14:textId="77777777" w:rsidR="00C244A3" w:rsidRPr="00C244A3" w:rsidRDefault="00C244A3" w:rsidP="00C244A3">
      <w:pPr>
        <w:pStyle w:val="ListeParagraf"/>
        <w:suppressAutoHyphens/>
        <w:autoSpaceDN w:val="0"/>
        <w:spacing w:line="360" w:lineRule="auto"/>
        <w:ind w:left="0"/>
        <w:textAlignment w:val="baseline"/>
        <w:rPr>
          <w:rFonts w:ascii="Times New Roman" w:hAnsi="Times New Roman"/>
          <w:color w:val="000000"/>
        </w:rPr>
      </w:pPr>
      <w:r w:rsidRPr="00C244A3">
        <w:rPr>
          <w:rFonts w:ascii="Times New Roman" w:hAnsi="Times New Roman"/>
          <w:color w:val="000000"/>
        </w:rPr>
        <w:t xml:space="preserve">             Bitiş (servikal muayene 10 cm olması doğumu) saati: ………</w:t>
      </w:r>
      <w:proofErr w:type="gramStart"/>
      <w:r w:rsidRPr="00C244A3">
        <w:rPr>
          <w:rFonts w:ascii="Times New Roman" w:hAnsi="Times New Roman"/>
          <w:color w:val="000000"/>
        </w:rPr>
        <w:t>…….</w:t>
      </w:r>
      <w:proofErr w:type="gramEnd"/>
      <w:r w:rsidRPr="00C244A3">
        <w:rPr>
          <w:rFonts w:ascii="Times New Roman" w:hAnsi="Times New Roman"/>
          <w:color w:val="000000"/>
        </w:rPr>
        <w:t>.</w:t>
      </w:r>
    </w:p>
    <w:p w14:paraId="51832E9E"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color w:val="000000"/>
        </w:rPr>
      </w:pPr>
      <w:r w:rsidRPr="00C244A3">
        <w:rPr>
          <w:rFonts w:ascii="Times New Roman" w:hAnsi="Times New Roman"/>
        </w:rPr>
        <w:t>Doğum eyleminin ikinci evresinin uzunluğu: …</w:t>
      </w:r>
      <w:proofErr w:type="gramStart"/>
      <w:r w:rsidRPr="00C244A3">
        <w:rPr>
          <w:rFonts w:ascii="Times New Roman" w:hAnsi="Times New Roman"/>
        </w:rPr>
        <w:t>…....</w:t>
      </w:r>
      <w:proofErr w:type="gramEnd"/>
      <w:r w:rsidRPr="00C244A3">
        <w:rPr>
          <w:rFonts w:ascii="Times New Roman" w:hAnsi="Times New Roman"/>
        </w:rPr>
        <w:t xml:space="preserve">.… dk. </w:t>
      </w:r>
    </w:p>
    <w:p w14:paraId="30A04E79" w14:textId="77777777" w:rsidR="00C244A3" w:rsidRPr="00C244A3" w:rsidRDefault="00C244A3" w:rsidP="00C244A3">
      <w:pPr>
        <w:pStyle w:val="ListeParagraf"/>
        <w:suppressAutoHyphens/>
        <w:autoSpaceDN w:val="0"/>
        <w:spacing w:line="360" w:lineRule="auto"/>
        <w:ind w:left="0"/>
        <w:textAlignment w:val="baseline"/>
        <w:rPr>
          <w:rFonts w:ascii="Times New Roman" w:hAnsi="Times New Roman"/>
          <w:color w:val="000000"/>
        </w:rPr>
      </w:pPr>
      <w:r w:rsidRPr="00C244A3">
        <w:rPr>
          <w:rFonts w:ascii="Times New Roman" w:hAnsi="Times New Roman"/>
        </w:rPr>
        <w:t xml:space="preserve">           Başlama saati: ………</w:t>
      </w:r>
      <w:proofErr w:type="gramStart"/>
      <w:r w:rsidRPr="00C244A3">
        <w:rPr>
          <w:rFonts w:ascii="Times New Roman" w:hAnsi="Times New Roman"/>
        </w:rPr>
        <w:t>…….</w:t>
      </w:r>
      <w:proofErr w:type="gramEnd"/>
      <w:r w:rsidRPr="00C244A3">
        <w:rPr>
          <w:rFonts w:ascii="Times New Roman" w:hAnsi="Times New Roman"/>
        </w:rPr>
        <w:t>. Bitiş (bebeğin doğumu) saati: ………</w:t>
      </w:r>
      <w:proofErr w:type="gramStart"/>
      <w:r w:rsidRPr="00C244A3">
        <w:rPr>
          <w:rFonts w:ascii="Times New Roman" w:hAnsi="Times New Roman"/>
        </w:rPr>
        <w:t>…….</w:t>
      </w:r>
      <w:proofErr w:type="gramEnd"/>
      <w:r w:rsidRPr="00C244A3">
        <w:rPr>
          <w:rFonts w:ascii="Times New Roman" w:hAnsi="Times New Roman"/>
        </w:rPr>
        <w:t>.</w:t>
      </w:r>
    </w:p>
    <w:p w14:paraId="10EF4117"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color w:val="000000"/>
        </w:rPr>
      </w:pPr>
      <w:r w:rsidRPr="00C244A3">
        <w:rPr>
          <w:rFonts w:ascii="Times New Roman" w:hAnsi="Times New Roman"/>
        </w:rPr>
        <w:t>Doğum eylemine müdahalede bulunulma durumu: Not: Birden fazla şık işaretlenebilir.</w:t>
      </w:r>
    </w:p>
    <w:p w14:paraId="45A0CD9F"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Müdahale yok </w:t>
      </w:r>
    </w:p>
    <w:p w14:paraId="44FD246E"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İndüksiyon (dozu: …………..      </w:t>
      </w:r>
      <w:proofErr w:type="gramStart"/>
      <w:r w:rsidRPr="00C244A3">
        <w:rPr>
          <w:rFonts w:ascii="Times New Roman" w:hAnsi="Times New Roman"/>
        </w:rPr>
        <w:t>süresi</w:t>
      </w:r>
      <w:proofErr w:type="gramEnd"/>
      <w:r w:rsidRPr="00C244A3">
        <w:rPr>
          <w:rFonts w:ascii="Times New Roman" w:hAnsi="Times New Roman"/>
        </w:rPr>
        <w:t xml:space="preserve">: ……        </w:t>
      </w:r>
      <w:proofErr w:type="gramStart"/>
      <w:r w:rsidRPr="00C244A3">
        <w:rPr>
          <w:rFonts w:ascii="Times New Roman" w:hAnsi="Times New Roman"/>
        </w:rPr>
        <w:t>giden</w:t>
      </w:r>
      <w:proofErr w:type="gramEnd"/>
      <w:r w:rsidRPr="00C244A3">
        <w:rPr>
          <w:rFonts w:ascii="Times New Roman" w:hAnsi="Times New Roman"/>
        </w:rPr>
        <w:t xml:space="preserve"> miktar: …………………….. </w:t>
      </w:r>
    </w:p>
    <w:p w14:paraId="3E6B575E"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Amniyotomi  (saati:  ………………….)</w:t>
      </w:r>
    </w:p>
    <w:p w14:paraId="37038EF6"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Propes uygulaması (saati:  ………………….)</w:t>
      </w:r>
    </w:p>
    <w:p w14:paraId="1E9036BB"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Vajinal ya da oral </w:t>
      </w:r>
      <w:r w:rsidRPr="00C244A3">
        <w:rPr>
          <w:rFonts w:ascii="Times New Roman" w:hAnsi="Times New Roman"/>
          <w:color w:val="000000"/>
        </w:rPr>
        <w:t>cytotec</w:t>
      </w:r>
      <w:r w:rsidRPr="00C244A3">
        <w:rPr>
          <w:rFonts w:ascii="Times New Roman" w:hAnsi="Times New Roman"/>
        </w:rPr>
        <w:t xml:space="preserve"> (saati:  ………………….)</w:t>
      </w:r>
    </w:p>
    <w:p w14:paraId="1D9062BA"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Epidural analjezi/anestezi (saati:  ………………….)</w:t>
      </w:r>
    </w:p>
    <w:p w14:paraId="4728354A"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Fundal basınç </w:t>
      </w:r>
    </w:p>
    <w:p w14:paraId="6C9128CE"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Vakum </w:t>
      </w:r>
    </w:p>
    <w:p w14:paraId="17D74745"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Forseps</w:t>
      </w:r>
    </w:p>
    <w:p w14:paraId="38D5F337"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Simfizis pubis üzerine basınç uygulama -Mc Roberts manevrası- </w:t>
      </w:r>
    </w:p>
    <w:p w14:paraId="02E053F5"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color w:val="000000"/>
        </w:rPr>
      </w:pPr>
      <w:proofErr w:type="gramStart"/>
      <w:r w:rsidRPr="00C244A3">
        <w:rPr>
          <w:rFonts w:ascii="Times New Roman" w:hAnsi="Times New Roman"/>
        </w:rPr>
        <w:t>(  )</w:t>
      </w:r>
      <w:proofErr w:type="gramEnd"/>
      <w:r w:rsidRPr="00C244A3">
        <w:rPr>
          <w:rFonts w:ascii="Times New Roman" w:hAnsi="Times New Roman"/>
        </w:rPr>
        <w:t xml:space="preserve"> Diğer belirtiniz: ………………....................................................................................</w:t>
      </w:r>
    </w:p>
    <w:p w14:paraId="7301A2B6"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b/>
          <w:bCs/>
          <w:color w:val="000000"/>
        </w:rPr>
      </w:pPr>
      <w:r w:rsidRPr="00C244A3">
        <w:rPr>
          <w:rFonts w:ascii="Times New Roman" w:hAnsi="Times New Roman"/>
          <w:bCs/>
        </w:rPr>
        <w:t xml:space="preserve">  Doğum şekli?</w:t>
      </w:r>
    </w:p>
    <w:p w14:paraId="20CC0F9D" w14:textId="77777777" w:rsidR="00C244A3" w:rsidRPr="00C244A3" w:rsidRDefault="00C244A3" w:rsidP="00C244A3">
      <w:pPr>
        <w:suppressAutoHyphens/>
        <w:autoSpaceDN w:val="0"/>
        <w:spacing w:line="360" w:lineRule="auto"/>
        <w:textAlignment w:val="baseline"/>
        <w:rPr>
          <w:sz w:val="24"/>
          <w:szCs w:val="24"/>
        </w:rPr>
      </w:pPr>
      <w:r w:rsidRPr="00C244A3">
        <w:rPr>
          <w:sz w:val="24"/>
          <w:szCs w:val="24"/>
        </w:rPr>
        <w:t xml:space="preserve">      </w:t>
      </w:r>
      <w:proofErr w:type="gramStart"/>
      <w:r w:rsidRPr="00C244A3">
        <w:rPr>
          <w:sz w:val="24"/>
          <w:szCs w:val="24"/>
        </w:rPr>
        <w:t>(  )</w:t>
      </w:r>
      <w:proofErr w:type="gramEnd"/>
      <w:r w:rsidRPr="00C244A3">
        <w:rPr>
          <w:sz w:val="24"/>
          <w:szCs w:val="24"/>
        </w:rPr>
        <w:t xml:space="preserve"> </w:t>
      </w:r>
      <w:r w:rsidRPr="00C244A3">
        <w:rPr>
          <w:bCs/>
          <w:sz w:val="24"/>
          <w:szCs w:val="24"/>
        </w:rPr>
        <w:t xml:space="preserve"> Vajinal doğum         </w:t>
      </w:r>
      <w:r w:rsidRPr="00C244A3">
        <w:rPr>
          <w:sz w:val="24"/>
          <w:szCs w:val="24"/>
        </w:rPr>
        <w:t>(  )  Acil sezaryen (nedeninin belirtiniz:……………..…       )</w:t>
      </w:r>
    </w:p>
    <w:p w14:paraId="4F7FCF3A" w14:textId="77777777" w:rsidR="00C244A3" w:rsidRPr="00C244A3" w:rsidRDefault="00C244A3" w:rsidP="00C244A3">
      <w:pPr>
        <w:suppressAutoHyphens/>
        <w:autoSpaceDN w:val="0"/>
        <w:spacing w:line="360" w:lineRule="auto"/>
        <w:textAlignment w:val="baseline"/>
        <w:rPr>
          <w:sz w:val="24"/>
          <w:szCs w:val="24"/>
        </w:rPr>
      </w:pPr>
      <w:r w:rsidRPr="00C244A3">
        <w:rPr>
          <w:sz w:val="24"/>
          <w:szCs w:val="24"/>
        </w:rPr>
        <w:t xml:space="preserve">      </w:t>
      </w:r>
      <w:proofErr w:type="gramStart"/>
      <w:r w:rsidRPr="00C244A3">
        <w:rPr>
          <w:sz w:val="24"/>
          <w:szCs w:val="24"/>
        </w:rPr>
        <w:t>(  )</w:t>
      </w:r>
      <w:proofErr w:type="gramEnd"/>
      <w:r w:rsidRPr="00C244A3">
        <w:rPr>
          <w:sz w:val="24"/>
          <w:szCs w:val="24"/>
        </w:rPr>
        <w:t xml:space="preserve"> </w:t>
      </w:r>
      <w:r w:rsidRPr="00C244A3">
        <w:rPr>
          <w:bCs/>
          <w:sz w:val="24"/>
          <w:szCs w:val="24"/>
        </w:rPr>
        <w:t xml:space="preserve"> </w:t>
      </w:r>
      <w:r w:rsidRPr="00C244A3">
        <w:rPr>
          <w:color w:val="000000"/>
          <w:sz w:val="24"/>
          <w:szCs w:val="24"/>
        </w:rPr>
        <w:t>Ölü doğum olanlar, çıkarılacaktır?</w:t>
      </w:r>
    </w:p>
    <w:p w14:paraId="753DD210" w14:textId="77777777" w:rsidR="00C244A3" w:rsidRPr="00C244A3" w:rsidRDefault="00C244A3" w:rsidP="00C244A3">
      <w:pPr>
        <w:suppressAutoHyphens/>
        <w:autoSpaceDN w:val="0"/>
        <w:spacing w:line="360" w:lineRule="auto"/>
        <w:textAlignment w:val="baseline"/>
        <w:rPr>
          <w:sz w:val="24"/>
          <w:szCs w:val="24"/>
        </w:rPr>
      </w:pPr>
    </w:p>
    <w:p w14:paraId="5FB0A287" w14:textId="77777777" w:rsidR="00C244A3" w:rsidRPr="00C244A3" w:rsidRDefault="00C244A3" w:rsidP="00C244A3">
      <w:pPr>
        <w:pStyle w:val="ListeParagraf"/>
        <w:numPr>
          <w:ilvl w:val="0"/>
          <w:numId w:val="29"/>
        </w:numPr>
        <w:suppressAutoHyphens/>
        <w:autoSpaceDN w:val="0"/>
        <w:spacing w:line="360" w:lineRule="auto"/>
        <w:textAlignment w:val="baseline"/>
        <w:rPr>
          <w:rFonts w:ascii="Times New Roman" w:hAnsi="Times New Roman"/>
          <w:b/>
          <w:bCs/>
          <w:color w:val="000000"/>
        </w:rPr>
      </w:pPr>
      <w:r w:rsidRPr="00C244A3">
        <w:rPr>
          <w:rFonts w:ascii="Times New Roman" w:hAnsi="Times New Roman"/>
        </w:rPr>
        <w:t xml:space="preserve">Perine, vajen, serviks ve uterusun durumu: Not: Birden fazla şık işaretlenebilir.    </w:t>
      </w:r>
    </w:p>
    <w:p w14:paraId="1657F27B"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Travma oluşmadı     </w:t>
      </w:r>
    </w:p>
    <w:p w14:paraId="46FE1F91"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r w:rsidRPr="00C244A3">
        <w:rPr>
          <w:rFonts w:ascii="Times New Roman" w:hAnsi="Times New Roman"/>
          <w:color w:val="000000"/>
        </w:rPr>
        <w:t>(  ) ..................................</w:t>
      </w:r>
      <w:r w:rsidRPr="00C244A3">
        <w:rPr>
          <w:rFonts w:ascii="Times New Roman" w:hAnsi="Times New Roman"/>
        </w:rPr>
        <w:t xml:space="preserve"> </w:t>
      </w:r>
      <w:proofErr w:type="gramStart"/>
      <w:r w:rsidRPr="00C244A3">
        <w:rPr>
          <w:rFonts w:ascii="Times New Roman" w:hAnsi="Times New Roman"/>
        </w:rPr>
        <w:t>bölgesinde</w:t>
      </w:r>
      <w:proofErr w:type="gramEnd"/>
      <w:r w:rsidRPr="00C244A3">
        <w:rPr>
          <w:rFonts w:ascii="Times New Roman" w:hAnsi="Times New Roman"/>
        </w:rPr>
        <w:t xml:space="preserve"> onarım gerektirmeyecek laserasyon oluştu </w:t>
      </w:r>
    </w:p>
    <w:p w14:paraId="1E0DD113"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Vajende laserasyon </w:t>
      </w:r>
    </w:p>
    <w:p w14:paraId="131A7FC0"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Perinede laserasyon </w:t>
      </w:r>
    </w:p>
    <w:p w14:paraId="7AA3A4EA"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Vajenin üst bölgesinde laserasyon </w:t>
      </w:r>
    </w:p>
    <w:p w14:paraId="72FA9FBD"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Epizyotomi </w:t>
      </w:r>
    </w:p>
    <w:p w14:paraId="13CF03BC"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lastRenderedPageBreak/>
        <w:t>(  )</w:t>
      </w:r>
      <w:proofErr w:type="gramEnd"/>
      <w:r w:rsidRPr="00C244A3">
        <w:rPr>
          <w:rFonts w:ascii="Times New Roman" w:hAnsi="Times New Roman"/>
        </w:rPr>
        <w:t xml:space="preserve"> Epizyotomi+vajene doğru ilerleme </w:t>
      </w:r>
    </w:p>
    <w:p w14:paraId="07CEF055"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Epizyotomi+makata doğru ilerleme </w:t>
      </w:r>
    </w:p>
    <w:p w14:paraId="28E6A6BA"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Epizyotomide derinleşme </w:t>
      </w:r>
    </w:p>
    <w:p w14:paraId="3396E9BD"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Servikste laserasyon </w:t>
      </w:r>
    </w:p>
    <w:p w14:paraId="3F91CC08"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Uterus rüptürü </w:t>
      </w:r>
    </w:p>
    <w:p w14:paraId="574D169D"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Rektovajinal fissür </w:t>
      </w:r>
    </w:p>
    <w:p w14:paraId="4369585B"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Makatta yırtık </w:t>
      </w:r>
    </w:p>
    <w:p w14:paraId="3B6F744C"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Laserasyon derecesi: ………………………..</w:t>
      </w:r>
    </w:p>
    <w:p w14:paraId="3DCD6E43" w14:textId="77777777" w:rsidR="00C244A3" w:rsidRPr="00C244A3" w:rsidRDefault="00C244A3" w:rsidP="00C244A3">
      <w:pPr>
        <w:pStyle w:val="ListeParagraf"/>
        <w:suppressAutoHyphens/>
        <w:autoSpaceDN w:val="0"/>
        <w:spacing w:line="360" w:lineRule="auto"/>
        <w:ind w:left="360"/>
        <w:textAlignment w:val="baseline"/>
        <w:rPr>
          <w:rFonts w:ascii="Times New Roman" w:hAnsi="Times New Roman"/>
        </w:rPr>
      </w:pPr>
      <w:proofErr w:type="gramStart"/>
      <w:r w:rsidRPr="00C244A3">
        <w:rPr>
          <w:rFonts w:ascii="Times New Roman" w:hAnsi="Times New Roman"/>
        </w:rPr>
        <w:t>(  )</w:t>
      </w:r>
      <w:proofErr w:type="gramEnd"/>
      <w:r w:rsidRPr="00C244A3">
        <w:rPr>
          <w:rFonts w:ascii="Times New Roman" w:hAnsi="Times New Roman"/>
        </w:rPr>
        <w:t xml:space="preserve"> Diğer belirtiniz: …………………..................</w:t>
      </w:r>
    </w:p>
    <w:p w14:paraId="0D0BD457" w14:textId="77777777" w:rsidR="00C244A3" w:rsidRPr="00C244A3" w:rsidRDefault="00C244A3" w:rsidP="00C244A3">
      <w:pPr>
        <w:pStyle w:val="NormalWeb"/>
        <w:numPr>
          <w:ilvl w:val="0"/>
          <w:numId w:val="29"/>
        </w:numPr>
        <w:shd w:val="clear" w:color="auto" w:fill="FFFFFF"/>
        <w:spacing w:line="360" w:lineRule="auto"/>
        <w:rPr>
          <w:color w:val="000000"/>
        </w:rPr>
      </w:pPr>
      <w:r w:rsidRPr="00C244A3">
        <w:rPr>
          <w:color w:val="000000"/>
        </w:rPr>
        <w:t>Anormal amniyotik mayi varlığı var mıydı?  () Yok</w:t>
      </w:r>
      <w:proofErr w:type="gramStart"/>
      <w:r w:rsidRPr="00C244A3">
        <w:rPr>
          <w:color w:val="000000"/>
        </w:rPr>
        <w:t xml:space="preserve">   (</w:t>
      </w:r>
      <w:proofErr w:type="gramEnd"/>
      <w:r w:rsidRPr="00C244A3">
        <w:rPr>
          <w:color w:val="000000"/>
        </w:rPr>
        <w:t xml:space="preserve"> ) Var </w:t>
      </w:r>
    </w:p>
    <w:p w14:paraId="19DDB279" w14:textId="77777777" w:rsidR="00C244A3" w:rsidRPr="00C244A3" w:rsidRDefault="00C244A3" w:rsidP="00C244A3">
      <w:pPr>
        <w:pStyle w:val="NormalWeb"/>
        <w:shd w:val="clear" w:color="auto" w:fill="FFFFFF"/>
        <w:spacing w:line="360" w:lineRule="auto"/>
        <w:rPr>
          <w:color w:val="000000"/>
        </w:rPr>
      </w:pPr>
      <w:r w:rsidRPr="00C244A3">
        <w:rPr>
          <w:color w:val="000000"/>
        </w:rPr>
        <w:t>Varsa nedir? (Açıklayınız, lütfen……………………………….</w:t>
      </w:r>
    </w:p>
    <w:p w14:paraId="69148D84" w14:textId="77777777" w:rsidR="00C244A3" w:rsidRPr="00C244A3" w:rsidRDefault="00C244A3" w:rsidP="00C244A3">
      <w:pPr>
        <w:pStyle w:val="NormalWeb"/>
        <w:numPr>
          <w:ilvl w:val="0"/>
          <w:numId w:val="29"/>
        </w:numPr>
        <w:shd w:val="clear" w:color="auto" w:fill="FFFFFF"/>
        <w:spacing w:line="360" w:lineRule="auto"/>
        <w:rPr>
          <w:color w:val="000000"/>
        </w:rPr>
      </w:pPr>
      <w:r w:rsidRPr="00C244A3">
        <w:rPr>
          <w:color w:val="000000"/>
        </w:rPr>
        <w:t xml:space="preserve">Gebenin travay sürecinde O2 ihtiyacı varmıydı?...... </w:t>
      </w:r>
      <w:proofErr w:type="gramStart"/>
      <w:r w:rsidRPr="00C244A3">
        <w:rPr>
          <w:color w:val="000000"/>
        </w:rPr>
        <w:t>( )</w:t>
      </w:r>
      <w:proofErr w:type="gramEnd"/>
      <w:r w:rsidRPr="00C244A3">
        <w:rPr>
          <w:color w:val="000000"/>
        </w:rPr>
        <w:t xml:space="preserve"> Yok  ( ) Var </w:t>
      </w:r>
    </w:p>
    <w:p w14:paraId="5485FEAF" w14:textId="77777777" w:rsidR="00C244A3" w:rsidRPr="00C244A3" w:rsidRDefault="00C244A3" w:rsidP="00C244A3">
      <w:pPr>
        <w:pStyle w:val="NormalWeb"/>
        <w:numPr>
          <w:ilvl w:val="0"/>
          <w:numId w:val="29"/>
        </w:numPr>
        <w:shd w:val="clear" w:color="auto" w:fill="FFFFFF"/>
        <w:spacing w:line="360" w:lineRule="auto"/>
        <w:rPr>
          <w:color w:val="000000"/>
        </w:rPr>
      </w:pPr>
      <w:r w:rsidRPr="00C244A3">
        <w:t xml:space="preserve">Doğum sırası ya da sonrasında annede gelişen </w:t>
      </w:r>
      <w:proofErr w:type="gramStart"/>
      <w:r w:rsidRPr="00C244A3">
        <w:t>komplikasyonlar:...................................................................................................................................................</w:t>
      </w:r>
      <w:proofErr w:type="gramEnd"/>
      <w:r w:rsidRPr="00C244A3">
        <w:t>…………………………………………………………………………………………………</w:t>
      </w:r>
    </w:p>
    <w:p w14:paraId="33885179" w14:textId="77777777" w:rsidR="00C244A3" w:rsidRPr="00C244A3" w:rsidRDefault="00C244A3" w:rsidP="00C244A3">
      <w:pPr>
        <w:pStyle w:val="NormalWeb"/>
        <w:numPr>
          <w:ilvl w:val="0"/>
          <w:numId w:val="29"/>
        </w:numPr>
        <w:shd w:val="clear" w:color="auto" w:fill="FFFFFF"/>
        <w:spacing w:line="360" w:lineRule="auto"/>
        <w:rPr>
          <w:color w:val="000000"/>
        </w:rPr>
      </w:pPr>
      <w:r w:rsidRPr="00C244A3">
        <w:t>Komplikasyonlara yönelik olarak yapılan girişimler: ................................................................................................................................................. .................................................................................................................................................</w:t>
      </w:r>
    </w:p>
    <w:p w14:paraId="0FAA56E4" w14:textId="77777777" w:rsidR="00C244A3" w:rsidRPr="00C244A3" w:rsidRDefault="00C244A3" w:rsidP="00C244A3">
      <w:pPr>
        <w:pStyle w:val="NormalWeb"/>
        <w:numPr>
          <w:ilvl w:val="0"/>
          <w:numId w:val="29"/>
        </w:numPr>
        <w:shd w:val="clear" w:color="auto" w:fill="FFFFFF"/>
        <w:spacing w:line="360" w:lineRule="auto"/>
        <w:rPr>
          <w:color w:val="000000"/>
        </w:rPr>
      </w:pPr>
      <w:r w:rsidRPr="00C244A3">
        <w:rPr>
          <w:color w:val="000000"/>
        </w:rPr>
        <w:t xml:space="preserve">Doğum eyleminin üçüncü evresinin </w:t>
      </w:r>
      <w:proofErr w:type="gramStart"/>
      <w:r w:rsidRPr="00C244A3">
        <w:rPr>
          <w:color w:val="000000"/>
        </w:rPr>
        <w:t>uzunluğu:…</w:t>
      </w:r>
      <w:proofErr w:type="gramEnd"/>
      <w:r w:rsidRPr="00C244A3">
        <w:rPr>
          <w:color w:val="000000"/>
        </w:rPr>
        <w:t xml:space="preserve">..….. dk. Bebeğin doğum saati: …………… Plasentanın çıktığı saat: …………… </w:t>
      </w:r>
    </w:p>
    <w:p w14:paraId="14D42AB1" w14:textId="77777777" w:rsidR="00C244A3" w:rsidRPr="00C244A3" w:rsidRDefault="00C244A3" w:rsidP="00C244A3">
      <w:pPr>
        <w:pStyle w:val="NormalWeb"/>
        <w:numPr>
          <w:ilvl w:val="0"/>
          <w:numId w:val="29"/>
        </w:numPr>
        <w:shd w:val="clear" w:color="auto" w:fill="FFFFFF"/>
        <w:spacing w:line="360" w:lineRule="auto"/>
        <w:rPr>
          <w:color w:val="000000"/>
        </w:rPr>
      </w:pPr>
      <w:r w:rsidRPr="00C244A3">
        <w:rPr>
          <w:color w:val="000000"/>
        </w:rPr>
        <w:t xml:space="preserve"> Plasenta retansiyonu gelişti mi?  </w:t>
      </w:r>
      <w:proofErr w:type="gramStart"/>
      <w:r w:rsidRPr="00C244A3">
        <w:rPr>
          <w:color w:val="000000"/>
        </w:rPr>
        <w:t>( )</w:t>
      </w:r>
      <w:proofErr w:type="gramEnd"/>
      <w:r w:rsidRPr="00C244A3">
        <w:rPr>
          <w:color w:val="000000"/>
        </w:rPr>
        <w:t xml:space="preserve"> Evet ( ) Hayır</w:t>
      </w:r>
    </w:p>
    <w:p w14:paraId="2A76952E" w14:textId="77777777" w:rsidR="00C244A3" w:rsidRPr="00C244A3" w:rsidRDefault="00C244A3" w:rsidP="00C244A3">
      <w:pPr>
        <w:pStyle w:val="NormalWeb"/>
        <w:numPr>
          <w:ilvl w:val="0"/>
          <w:numId w:val="29"/>
        </w:numPr>
        <w:shd w:val="clear" w:color="auto" w:fill="FFFFFF"/>
        <w:spacing w:line="360" w:lineRule="auto"/>
      </w:pPr>
      <w:r w:rsidRPr="00C244A3">
        <w:t>Doğum eylemi süresinde bebek kalp atımlarında anormallik gelişme durumu</w:t>
      </w:r>
    </w:p>
    <w:p w14:paraId="2245C720" w14:textId="77777777" w:rsidR="00C244A3" w:rsidRPr="00C244A3" w:rsidRDefault="00C244A3" w:rsidP="00C244A3">
      <w:pPr>
        <w:pStyle w:val="NormalWeb"/>
        <w:shd w:val="clear" w:color="auto" w:fill="FFFFFF"/>
        <w:spacing w:line="360" w:lineRule="auto"/>
        <w:rPr>
          <w:color w:val="000000"/>
        </w:rPr>
      </w:pPr>
      <w:r w:rsidRPr="00C244A3">
        <w:rPr>
          <w:color w:val="000000"/>
        </w:rPr>
        <w:t xml:space="preserve"> </w:t>
      </w:r>
      <w:proofErr w:type="gramStart"/>
      <w:r w:rsidRPr="00C244A3">
        <w:t xml:space="preserve">(  </w:t>
      </w:r>
      <w:proofErr w:type="gramEnd"/>
      <w:r w:rsidRPr="00C244A3">
        <w:t xml:space="preserve"> )  Yok</w:t>
      </w:r>
    </w:p>
    <w:p w14:paraId="69F4E00D" w14:textId="77777777" w:rsidR="00C244A3" w:rsidRPr="00C244A3" w:rsidRDefault="00C244A3" w:rsidP="00C244A3">
      <w:pPr>
        <w:pStyle w:val="NormalWeb"/>
        <w:shd w:val="clear" w:color="auto" w:fill="FFFFFF"/>
        <w:spacing w:line="360" w:lineRule="auto"/>
        <w:rPr>
          <w:color w:val="000000"/>
        </w:rPr>
      </w:pPr>
      <w:proofErr w:type="gramStart"/>
      <w:r w:rsidRPr="00C244A3">
        <w:t xml:space="preserve">(  </w:t>
      </w:r>
      <w:proofErr w:type="gramEnd"/>
      <w:r w:rsidRPr="00C244A3">
        <w:t xml:space="preserve"> ) Taşikardi (açıklayınız……………………………………………………………………).</w:t>
      </w:r>
    </w:p>
    <w:p w14:paraId="72445339" w14:textId="77777777" w:rsidR="00C244A3" w:rsidRPr="00C244A3" w:rsidRDefault="00C244A3" w:rsidP="00C244A3">
      <w:pPr>
        <w:suppressAutoHyphens/>
        <w:autoSpaceDE w:val="0"/>
        <w:autoSpaceDN w:val="0"/>
        <w:spacing w:line="360" w:lineRule="auto"/>
        <w:textAlignment w:val="baseline"/>
        <w:rPr>
          <w:sz w:val="24"/>
          <w:szCs w:val="24"/>
        </w:rPr>
      </w:pPr>
      <w:proofErr w:type="gramStart"/>
      <w:r w:rsidRPr="00C244A3">
        <w:rPr>
          <w:sz w:val="24"/>
          <w:szCs w:val="24"/>
        </w:rPr>
        <w:t xml:space="preserve">(  </w:t>
      </w:r>
      <w:proofErr w:type="gramEnd"/>
      <w:r w:rsidRPr="00C244A3">
        <w:rPr>
          <w:sz w:val="24"/>
          <w:szCs w:val="24"/>
        </w:rPr>
        <w:t xml:space="preserve"> ) Bradikardi (açıklayınız……………………………………………………………………).</w:t>
      </w:r>
    </w:p>
    <w:p w14:paraId="42399F41" w14:textId="77777777" w:rsidR="00C244A3" w:rsidRPr="00C244A3" w:rsidRDefault="00C244A3" w:rsidP="00C244A3">
      <w:pPr>
        <w:suppressAutoHyphens/>
        <w:autoSpaceDE w:val="0"/>
        <w:autoSpaceDN w:val="0"/>
        <w:spacing w:line="360" w:lineRule="auto"/>
        <w:textAlignment w:val="baseline"/>
        <w:rPr>
          <w:sz w:val="24"/>
          <w:szCs w:val="24"/>
        </w:rPr>
      </w:pPr>
      <w:r w:rsidRPr="00C244A3">
        <w:rPr>
          <w:sz w:val="24"/>
          <w:szCs w:val="24"/>
        </w:rPr>
        <w:t>Diğer (…………………………………………………………………………………………).</w:t>
      </w:r>
    </w:p>
    <w:p w14:paraId="379F4985" w14:textId="77777777" w:rsidR="00C244A3" w:rsidRPr="00C244A3" w:rsidRDefault="00C244A3" w:rsidP="00C244A3">
      <w:pPr>
        <w:pStyle w:val="NormalWeb"/>
        <w:shd w:val="clear" w:color="auto" w:fill="FFFFFF"/>
        <w:spacing w:line="360" w:lineRule="auto"/>
        <w:ind w:left="360"/>
      </w:pPr>
    </w:p>
    <w:p w14:paraId="74D4430A" w14:textId="77777777" w:rsidR="00C244A3" w:rsidRPr="00C244A3" w:rsidRDefault="00C244A3" w:rsidP="00C244A3">
      <w:pPr>
        <w:pStyle w:val="NormalWeb"/>
        <w:numPr>
          <w:ilvl w:val="0"/>
          <w:numId w:val="29"/>
        </w:numPr>
        <w:shd w:val="clear" w:color="auto" w:fill="FFFFFF"/>
        <w:spacing w:line="360" w:lineRule="auto"/>
      </w:pPr>
      <w:r w:rsidRPr="00C244A3">
        <w:lastRenderedPageBreak/>
        <w:t xml:space="preserve">Yenidoğanın cinsiyeti  </w:t>
      </w:r>
      <w:proofErr w:type="gramStart"/>
      <w:r w:rsidRPr="00C244A3">
        <w:t xml:space="preserve">   (</w:t>
      </w:r>
      <w:proofErr w:type="gramEnd"/>
      <w:r w:rsidRPr="00C244A3">
        <w:t xml:space="preserve">  ) Kız      (  ) Erkek  </w:t>
      </w:r>
    </w:p>
    <w:p w14:paraId="0E1CBAAA" w14:textId="77777777" w:rsidR="00C244A3" w:rsidRPr="00C244A3" w:rsidRDefault="00C244A3" w:rsidP="00C244A3">
      <w:pPr>
        <w:pStyle w:val="NormalWeb"/>
        <w:numPr>
          <w:ilvl w:val="0"/>
          <w:numId w:val="29"/>
        </w:numPr>
        <w:shd w:val="clear" w:color="auto" w:fill="FFFFFF"/>
        <w:spacing w:line="360" w:lineRule="auto"/>
      </w:pPr>
      <w:r w:rsidRPr="00C244A3">
        <w:t xml:space="preserve">Yenidoğanın baş çevresi: ….... </w:t>
      </w:r>
      <w:proofErr w:type="gramStart"/>
      <w:r w:rsidRPr="00C244A3">
        <w:t>cm</w:t>
      </w:r>
      <w:proofErr w:type="gramEnd"/>
      <w:r w:rsidRPr="00C244A3">
        <w:t xml:space="preserve"> </w:t>
      </w:r>
    </w:p>
    <w:p w14:paraId="7F31D21D" w14:textId="77777777" w:rsidR="00C244A3" w:rsidRPr="00C244A3" w:rsidRDefault="00C244A3" w:rsidP="00C244A3">
      <w:pPr>
        <w:pStyle w:val="NormalWeb"/>
        <w:numPr>
          <w:ilvl w:val="0"/>
          <w:numId w:val="29"/>
        </w:numPr>
        <w:shd w:val="clear" w:color="auto" w:fill="FFFFFF"/>
        <w:spacing w:line="360" w:lineRule="auto"/>
      </w:pPr>
      <w:r w:rsidRPr="00C244A3">
        <w:t>Yenidoğanın boyu: .................. cm</w:t>
      </w:r>
    </w:p>
    <w:p w14:paraId="355691E1" w14:textId="77777777" w:rsidR="00C244A3" w:rsidRPr="00C244A3" w:rsidRDefault="00C244A3" w:rsidP="00C244A3">
      <w:pPr>
        <w:pStyle w:val="NormalWeb"/>
        <w:numPr>
          <w:ilvl w:val="0"/>
          <w:numId w:val="29"/>
        </w:numPr>
        <w:shd w:val="clear" w:color="auto" w:fill="FFFFFF"/>
        <w:spacing w:line="360" w:lineRule="auto"/>
      </w:pPr>
      <w:r w:rsidRPr="00C244A3">
        <w:t xml:space="preserve"> Yenidoğanın kilosu: …</w:t>
      </w:r>
      <w:proofErr w:type="gramStart"/>
      <w:r w:rsidRPr="00C244A3">
        <w:t>…….</w:t>
      </w:r>
      <w:proofErr w:type="gramEnd"/>
      <w:r w:rsidRPr="00C244A3">
        <w:t xml:space="preserve">…. </w:t>
      </w:r>
      <w:proofErr w:type="gramStart"/>
      <w:r w:rsidRPr="00C244A3">
        <w:t>gr</w:t>
      </w:r>
      <w:proofErr w:type="gramEnd"/>
    </w:p>
    <w:p w14:paraId="55273B6E" w14:textId="77777777" w:rsidR="00C244A3" w:rsidRPr="00C244A3" w:rsidRDefault="00C244A3" w:rsidP="00C244A3">
      <w:pPr>
        <w:pStyle w:val="NormalWeb"/>
        <w:numPr>
          <w:ilvl w:val="0"/>
          <w:numId w:val="29"/>
        </w:numPr>
        <w:shd w:val="clear" w:color="auto" w:fill="FFFFFF"/>
        <w:spacing w:line="360" w:lineRule="auto"/>
      </w:pPr>
      <w:r w:rsidRPr="00C244A3">
        <w:t xml:space="preserve"> 1. dak Apgar skoru: …...............    </w:t>
      </w:r>
    </w:p>
    <w:p w14:paraId="5D1FCADE" w14:textId="77777777" w:rsidR="00C244A3" w:rsidRPr="00C244A3" w:rsidRDefault="00C244A3" w:rsidP="00C244A3">
      <w:pPr>
        <w:pStyle w:val="NormalWeb"/>
        <w:numPr>
          <w:ilvl w:val="0"/>
          <w:numId w:val="29"/>
        </w:numPr>
        <w:shd w:val="clear" w:color="auto" w:fill="FFFFFF"/>
        <w:spacing w:line="360" w:lineRule="auto"/>
      </w:pPr>
      <w:r w:rsidRPr="00C244A3">
        <w:t xml:space="preserve"> 5. dak Apgar skoru: </w:t>
      </w:r>
      <w:proofErr w:type="gramStart"/>
      <w:r w:rsidRPr="00C244A3">
        <w:t>…....</w:t>
      </w:r>
      <w:proofErr w:type="gramEnd"/>
      <w:r w:rsidRPr="00C244A3">
        <w:t>. ……..</w:t>
      </w:r>
    </w:p>
    <w:p w14:paraId="27B693AC" w14:textId="77777777" w:rsidR="00C244A3" w:rsidRPr="00C244A3" w:rsidRDefault="00C244A3" w:rsidP="00C244A3">
      <w:pPr>
        <w:pStyle w:val="NormalWeb"/>
        <w:numPr>
          <w:ilvl w:val="0"/>
          <w:numId w:val="29"/>
        </w:numPr>
        <w:shd w:val="clear" w:color="auto" w:fill="FFFFFF"/>
        <w:spacing w:line="360" w:lineRule="auto"/>
      </w:pPr>
      <w:r w:rsidRPr="00C244A3">
        <w:rPr>
          <w:color w:val="000000"/>
        </w:rPr>
        <w:t xml:space="preserve">Yenidoğanda komplikasyon gelişti mi?  </w:t>
      </w:r>
      <w:proofErr w:type="gramStart"/>
      <w:r w:rsidRPr="00C244A3">
        <w:rPr>
          <w:color w:val="000000"/>
        </w:rPr>
        <w:t>( )</w:t>
      </w:r>
      <w:proofErr w:type="gramEnd"/>
      <w:r w:rsidRPr="00C244A3">
        <w:rPr>
          <w:color w:val="000000"/>
        </w:rPr>
        <w:t xml:space="preserve"> Hayır  ( ) Evet  Açıklayınız..................................................................................................</w:t>
      </w:r>
    </w:p>
    <w:p w14:paraId="224BEBFA" w14:textId="77777777" w:rsidR="00C244A3" w:rsidRPr="00C244A3" w:rsidRDefault="00C244A3" w:rsidP="00C244A3">
      <w:pPr>
        <w:pStyle w:val="NormalWeb"/>
        <w:numPr>
          <w:ilvl w:val="0"/>
          <w:numId w:val="29"/>
        </w:numPr>
        <w:shd w:val="clear" w:color="auto" w:fill="FFFFFF"/>
        <w:spacing w:line="360" w:lineRule="auto"/>
      </w:pPr>
      <w:r w:rsidRPr="00C244A3">
        <w:t xml:space="preserve">Yenidoğanın özel bakıma alındı mı?  </w:t>
      </w:r>
      <w:proofErr w:type="gramStart"/>
      <w:r w:rsidRPr="00C244A3">
        <w:t>( )</w:t>
      </w:r>
      <w:proofErr w:type="gramEnd"/>
      <w:r w:rsidRPr="00C244A3">
        <w:t xml:space="preserve"> Hayır ( ) Evet. Nedenini </w:t>
      </w:r>
      <w:proofErr w:type="gramStart"/>
      <w:r w:rsidRPr="00C244A3">
        <w:t>yazınız :</w:t>
      </w:r>
      <w:proofErr w:type="gramEnd"/>
      <w:r w:rsidRPr="00C244A3">
        <w:t>.......................................................................................</w:t>
      </w:r>
    </w:p>
    <w:p w14:paraId="55A89C07" w14:textId="77777777" w:rsidR="00C244A3" w:rsidRPr="00C244A3" w:rsidRDefault="00C244A3" w:rsidP="00C244A3">
      <w:pPr>
        <w:pStyle w:val="NormalWeb"/>
        <w:numPr>
          <w:ilvl w:val="0"/>
          <w:numId w:val="29"/>
        </w:numPr>
        <w:shd w:val="clear" w:color="auto" w:fill="FFFFFF"/>
        <w:spacing w:line="360" w:lineRule="auto"/>
        <w:rPr>
          <w:color w:val="000000"/>
        </w:rPr>
      </w:pPr>
      <w:r w:rsidRPr="00C244A3">
        <w:rPr>
          <w:color w:val="000000"/>
        </w:rPr>
        <w:t xml:space="preserve">Yenidoğanın yoğun bakım ünitesi ihtiyacı oldu mu? </w:t>
      </w:r>
      <w:proofErr w:type="gramStart"/>
      <w:r w:rsidRPr="00C244A3">
        <w:rPr>
          <w:color w:val="000000"/>
        </w:rPr>
        <w:t>( )</w:t>
      </w:r>
      <w:proofErr w:type="gramEnd"/>
      <w:r w:rsidRPr="00C244A3">
        <w:rPr>
          <w:color w:val="000000"/>
        </w:rPr>
        <w:t xml:space="preserve"> Hayır  ( ) Evet  </w:t>
      </w:r>
    </w:p>
    <w:p w14:paraId="407699F3" w14:textId="77777777" w:rsidR="00C244A3" w:rsidRPr="00C244A3" w:rsidRDefault="00C244A3" w:rsidP="00C244A3">
      <w:pPr>
        <w:pStyle w:val="NormalWeb"/>
        <w:numPr>
          <w:ilvl w:val="0"/>
          <w:numId w:val="29"/>
        </w:numPr>
        <w:shd w:val="clear" w:color="auto" w:fill="FFFFFF"/>
        <w:spacing w:line="360" w:lineRule="auto"/>
        <w:rPr>
          <w:color w:val="000000"/>
        </w:rPr>
      </w:pPr>
      <w:r w:rsidRPr="00C244A3">
        <w:t xml:space="preserve"> Diğer </w:t>
      </w:r>
      <w:proofErr w:type="gramStart"/>
      <w:r w:rsidRPr="00C244A3">
        <w:t>gözlemler:.................................................................................................................</w:t>
      </w:r>
      <w:proofErr w:type="gramEnd"/>
    </w:p>
    <w:p w14:paraId="20FCDE37" w14:textId="77777777" w:rsidR="00C244A3" w:rsidRPr="00C244A3" w:rsidRDefault="00C244A3" w:rsidP="00C244A3">
      <w:pPr>
        <w:suppressAutoHyphens/>
        <w:autoSpaceDE w:val="0"/>
        <w:autoSpaceDN w:val="0"/>
        <w:spacing w:line="360" w:lineRule="auto"/>
        <w:textAlignment w:val="baseline"/>
        <w:rPr>
          <w:sz w:val="24"/>
          <w:szCs w:val="24"/>
        </w:rPr>
      </w:pPr>
    </w:p>
    <w:p w14:paraId="1FE59CC7" w14:textId="77777777" w:rsidR="00C244A3" w:rsidRDefault="00C244A3" w:rsidP="00C244A3">
      <w:pPr>
        <w:suppressAutoHyphens/>
        <w:autoSpaceDE w:val="0"/>
        <w:autoSpaceDN w:val="0"/>
        <w:spacing w:line="360" w:lineRule="auto"/>
        <w:textAlignment w:val="baseline"/>
        <w:rPr>
          <w:sz w:val="24"/>
          <w:szCs w:val="24"/>
        </w:rPr>
      </w:pPr>
    </w:p>
    <w:p w14:paraId="70434A4A" w14:textId="77777777" w:rsidR="00C244A3" w:rsidRDefault="00C244A3" w:rsidP="00C244A3">
      <w:pPr>
        <w:suppressAutoHyphens/>
        <w:autoSpaceDE w:val="0"/>
        <w:autoSpaceDN w:val="0"/>
        <w:spacing w:line="360" w:lineRule="auto"/>
        <w:textAlignment w:val="baseline"/>
        <w:rPr>
          <w:sz w:val="24"/>
          <w:szCs w:val="24"/>
        </w:rPr>
      </w:pPr>
    </w:p>
    <w:p w14:paraId="0A5EE475" w14:textId="77777777" w:rsidR="00C244A3" w:rsidRDefault="00C244A3" w:rsidP="00C244A3">
      <w:pPr>
        <w:suppressAutoHyphens/>
        <w:autoSpaceDE w:val="0"/>
        <w:autoSpaceDN w:val="0"/>
        <w:spacing w:line="360" w:lineRule="auto"/>
        <w:textAlignment w:val="baseline"/>
        <w:rPr>
          <w:sz w:val="24"/>
          <w:szCs w:val="24"/>
        </w:rPr>
      </w:pPr>
    </w:p>
    <w:p w14:paraId="42C1AAF7" w14:textId="77777777" w:rsidR="00C244A3" w:rsidRDefault="00C244A3" w:rsidP="00C244A3">
      <w:pPr>
        <w:suppressAutoHyphens/>
        <w:autoSpaceDE w:val="0"/>
        <w:autoSpaceDN w:val="0"/>
        <w:spacing w:line="360" w:lineRule="auto"/>
        <w:textAlignment w:val="baseline"/>
        <w:rPr>
          <w:sz w:val="24"/>
          <w:szCs w:val="24"/>
        </w:rPr>
      </w:pPr>
    </w:p>
    <w:p w14:paraId="1D7BF744" w14:textId="77777777" w:rsidR="00C244A3" w:rsidRDefault="00C244A3" w:rsidP="00C244A3">
      <w:pPr>
        <w:suppressAutoHyphens/>
        <w:autoSpaceDE w:val="0"/>
        <w:autoSpaceDN w:val="0"/>
        <w:spacing w:line="360" w:lineRule="auto"/>
        <w:textAlignment w:val="baseline"/>
        <w:rPr>
          <w:sz w:val="24"/>
          <w:szCs w:val="24"/>
        </w:rPr>
      </w:pPr>
    </w:p>
    <w:p w14:paraId="4E84A705" w14:textId="77777777" w:rsidR="00C244A3" w:rsidRDefault="00C244A3" w:rsidP="00C244A3">
      <w:pPr>
        <w:suppressAutoHyphens/>
        <w:autoSpaceDE w:val="0"/>
        <w:autoSpaceDN w:val="0"/>
        <w:spacing w:line="360" w:lineRule="auto"/>
        <w:textAlignment w:val="baseline"/>
        <w:rPr>
          <w:sz w:val="24"/>
          <w:szCs w:val="24"/>
        </w:rPr>
      </w:pPr>
    </w:p>
    <w:p w14:paraId="20B7C44B" w14:textId="77777777" w:rsidR="00C244A3" w:rsidRDefault="00C244A3" w:rsidP="00C244A3">
      <w:pPr>
        <w:suppressAutoHyphens/>
        <w:autoSpaceDE w:val="0"/>
        <w:autoSpaceDN w:val="0"/>
        <w:spacing w:line="360" w:lineRule="auto"/>
        <w:textAlignment w:val="baseline"/>
        <w:rPr>
          <w:sz w:val="24"/>
          <w:szCs w:val="24"/>
        </w:rPr>
      </w:pPr>
    </w:p>
    <w:p w14:paraId="1BE7374F" w14:textId="77777777" w:rsidR="00C244A3" w:rsidRDefault="00C244A3" w:rsidP="00C244A3">
      <w:pPr>
        <w:suppressAutoHyphens/>
        <w:autoSpaceDE w:val="0"/>
        <w:autoSpaceDN w:val="0"/>
        <w:spacing w:line="360" w:lineRule="auto"/>
        <w:textAlignment w:val="baseline"/>
        <w:rPr>
          <w:sz w:val="24"/>
          <w:szCs w:val="24"/>
        </w:rPr>
      </w:pPr>
    </w:p>
    <w:p w14:paraId="327FC48A" w14:textId="77777777" w:rsidR="007174FF" w:rsidRDefault="007174FF" w:rsidP="00C244A3">
      <w:pPr>
        <w:suppressAutoHyphens/>
        <w:autoSpaceDE w:val="0"/>
        <w:autoSpaceDN w:val="0"/>
        <w:spacing w:line="360" w:lineRule="auto"/>
        <w:textAlignment w:val="baseline"/>
        <w:rPr>
          <w:sz w:val="24"/>
          <w:szCs w:val="24"/>
        </w:rPr>
      </w:pPr>
    </w:p>
    <w:p w14:paraId="264C92AF" w14:textId="77777777" w:rsidR="007174FF" w:rsidRDefault="007174FF" w:rsidP="00C244A3">
      <w:pPr>
        <w:suppressAutoHyphens/>
        <w:autoSpaceDE w:val="0"/>
        <w:autoSpaceDN w:val="0"/>
        <w:spacing w:line="360" w:lineRule="auto"/>
        <w:textAlignment w:val="baseline"/>
        <w:rPr>
          <w:sz w:val="24"/>
          <w:szCs w:val="24"/>
        </w:rPr>
      </w:pPr>
    </w:p>
    <w:p w14:paraId="48E1AD08" w14:textId="77777777" w:rsidR="007174FF" w:rsidRDefault="007174FF" w:rsidP="00C244A3">
      <w:pPr>
        <w:suppressAutoHyphens/>
        <w:autoSpaceDE w:val="0"/>
        <w:autoSpaceDN w:val="0"/>
        <w:spacing w:line="360" w:lineRule="auto"/>
        <w:textAlignment w:val="baseline"/>
        <w:rPr>
          <w:sz w:val="24"/>
          <w:szCs w:val="24"/>
        </w:rPr>
      </w:pPr>
    </w:p>
    <w:p w14:paraId="6C6EB3A5" w14:textId="77777777" w:rsidR="007174FF" w:rsidRDefault="007174FF" w:rsidP="00C244A3">
      <w:pPr>
        <w:suppressAutoHyphens/>
        <w:autoSpaceDE w:val="0"/>
        <w:autoSpaceDN w:val="0"/>
        <w:spacing w:line="360" w:lineRule="auto"/>
        <w:textAlignment w:val="baseline"/>
        <w:rPr>
          <w:sz w:val="24"/>
          <w:szCs w:val="24"/>
        </w:rPr>
      </w:pPr>
    </w:p>
    <w:p w14:paraId="792454D3" w14:textId="77777777" w:rsidR="007174FF" w:rsidRDefault="007174FF" w:rsidP="00C244A3">
      <w:pPr>
        <w:suppressAutoHyphens/>
        <w:autoSpaceDE w:val="0"/>
        <w:autoSpaceDN w:val="0"/>
        <w:spacing w:line="360" w:lineRule="auto"/>
        <w:textAlignment w:val="baseline"/>
        <w:rPr>
          <w:sz w:val="24"/>
          <w:szCs w:val="24"/>
        </w:rPr>
      </w:pPr>
    </w:p>
    <w:p w14:paraId="371BA964" w14:textId="77777777" w:rsidR="007174FF" w:rsidRDefault="007174FF" w:rsidP="00C244A3">
      <w:pPr>
        <w:suppressAutoHyphens/>
        <w:autoSpaceDE w:val="0"/>
        <w:autoSpaceDN w:val="0"/>
        <w:spacing w:line="360" w:lineRule="auto"/>
        <w:textAlignment w:val="baseline"/>
        <w:rPr>
          <w:sz w:val="24"/>
          <w:szCs w:val="24"/>
        </w:rPr>
      </w:pPr>
    </w:p>
    <w:p w14:paraId="5B4BC1FF" w14:textId="77777777" w:rsidR="007174FF" w:rsidRDefault="007174FF" w:rsidP="00C244A3">
      <w:pPr>
        <w:suppressAutoHyphens/>
        <w:autoSpaceDE w:val="0"/>
        <w:autoSpaceDN w:val="0"/>
        <w:spacing w:line="360" w:lineRule="auto"/>
        <w:textAlignment w:val="baseline"/>
        <w:rPr>
          <w:sz w:val="24"/>
          <w:szCs w:val="24"/>
        </w:rPr>
      </w:pPr>
    </w:p>
    <w:p w14:paraId="2D902126" w14:textId="77777777" w:rsidR="007174FF" w:rsidRDefault="007174FF" w:rsidP="00C244A3">
      <w:pPr>
        <w:suppressAutoHyphens/>
        <w:autoSpaceDE w:val="0"/>
        <w:autoSpaceDN w:val="0"/>
        <w:spacing w:line="360" w:lineRule="auto"/>
        <w:textAlignment w:val="baseline"/>
        <w:rPr>
          <w:sz w:val="24"/>
          <w:szCs w:val="24"/>
        </w:rPr>
      </w:pPr>
    </w:p>
    <w:p w14:paraId="7A3CAAF6" w14:textId="77777777" w:rsidR="007174FF" w:rsidRDefault="007174FF" w:rsidP="00C244A3">
      <w:pPr>
        <w:suppressAutoHyphens/>
        <w:autoSpaceDE w:val="0"/>
        <w:autoSpaceDN w:val="0"/>
        <w:spacing w:line="360" w:lineRule="auto"/>
        <w:textAlignment w:val="baseline"/>
        <w:rPr>
          <w:sz w:val="24"/>
          <w:szCs w:val="24"/>
        </w:rPr>
      </w:pPr>
    </w:p>
    <w:p w14:paraId="7BFDB81C" w14:textId="77777777" w:rsidR="007174FF" w:rsidRDefault="007174FF" w:rsidP="00C244A3">
      <w:pPr>
        <w:suppressAutoHyphens/>
        <w:autoSpaceDE w:val="0"/>
        <w:autoSpaceDN w:val="0"/>
        <w:spacing w:line="360" w:lineRule="auto"/>
        <w:textAlignment w:val="baseline"/>
        <w:rPr>
          <w:sz w:val="24"/>
          <w:szCs w:val="24"/>
        </w:rPr>
      </w:pPr>
    </w:p>
    <w:p w14:paraId="3D4B5943" w14:textId="77777777" w:rsidR="00C244A3" w:rsidRDefault="00C244A3" w:rsidP="00C244A3">
      <w:pPr>
        <w:suppressAutoHyphens/>
        <w:autoSpaceDE w:val="0"/>
        <w:autoSpaceDN w:val="0"/>
        <w:spacing w:line="360" w:lineRule="auto"/>
        <w:textAlignment w:val="baseline"/>
        <w:rPr>
          <w:sz w:val="24"/>
          <w:szCs w:val="24"/>
        </w:rPr>
      </w:pPr>
    </w:p>
    <w:p w14:paraId="7D79C9A4" w14:textId="77777777" w:rsidR="00C244A3" w:rsidRDefault="00C244A3" w:rsidP="00C244A3">
      <w:pPr>
        <w:suppressAutoHyphens/>
        <w:autoSpaceDE w:val="0"/>
        <w:autoSpaceDN w:val="0"/>
        <w:spacing w:line="360" w:lineRule="auto"/>
        <w:textAlignment w:val="baseline"/>
        <w:rPr>
          <w:sz w:val="24"/>
          <w:szCs w:val="24"/>
        </w:rPr>
      </w:pPr>
    </w:p>
    <w:p w14:paraId="715EFA20" w14:textId="77777777" w:rsidR="00C244A3" w:rsidRDefault="00C244A3" w:rsidP="00C244A3">
      <w:pPr>
        <w:suppressAutoHyphens/>
        <w:autoSpaceDE w:val="0"/>
        <w:autoSpaceDN w:val="0"/>
        <w:spacing w:line="360" w:lineRule="auto"/>
        <w:textAlignment w:val="baseline"/>
        <w:rPr>
          <w:sz w:val="24"/>
          <w:szCs w:val="24"/>
        </w:rPr>
      </w:pPr>
    </w:p>
    <w:p w14:paraId="38DBEE60" w14:textId="77777777" w:rsidR="00C244A3" w:rsidRDefault="00C244A3" w:rsidP="00C244A3">
      <w:pPr>
        <w:suppressAutoHyphens/>
        <w:autoSpaceDE w:val="0"/>
        <w:autoSpaceDN w:val="0"/>
        <w:spacing w:line="360" w:lineRule="auto"/>
        <w:textAlignment w:val="baseline"/>
        <w:rPr>
          <w:sz w:val="24"/>
          <w:szCs w:val="24"/>
        </w:rPr>
      </w:pPr>
    </w:p>
    <w:p w14:paraId="538C43F4" w14:textId="77777777" w:rsidR="00C244A3" w:rsidRPr="00C244A3" w:rsidRDefault="00C244A3" w:rsidP="00C244A3">
      <w:pPr>
        <w:suppressAutoHyphens/>
        <w:autoSpaceDE w:val="0"/>
        <w:autoSpaceDN w:val="0"/>
        <w:spacing w:line="360" w:lineRule="auto"/>
        <w:textAlignment w:val="baseline"/>
        <w:rPr>
          <w:sz w:val="24"/>
          <w:szCs w:val="24"/>
        </w:rPr>
      </w:pPr>
    </w:p>
    <w:p w14:paraId="6628DEE9" w14:textId="31908088" w:rsidR="00C244A3" w:rsidRPr="00C244A3" w:rsidRDefault="00C244A3" w:rsidP="00052C63">
      <w:pPr>
        <w:pStyle w:val="Stil2"/>
      </w:pPr>
      <w:bookmarkStart w:id="91" w:name="_Toc221305162"/>
      <w:r w:rsidRPr="00C244A3">
        <w:t xml:space="preserve">EK 3. </w:t>
      </w:r>
      <w:r w:rsidRPr="00C244A3">
        <w:rPr>
          <w:bCs/>
          <w:shd w:val="clear" w:color="auto" w:fill="FFFFFF"/>
        </w:rPr>
        <w:t xml:space="preserve">Visual Analog Skala Formu </w:t>
      </w:r>
      <w:r w:rsidRPr="00C244A3">
        <w:rPr>
          <w:bCs/>
        </w:rPr>
        <w:t>(VAS)</w:t>
      </w:r>
      <w:bookmarkEnd w:id="91"/>
      <w:r w:rsidRPr="00C244A3">
        <w:t xml:space="preserve">                                                                                                                              </w:t>
      </w:r>
    </w:p>
    <w:p w14:paraId="48FC8AA1" w14:textId="77777777" w:rsidR="00C244A3" w:rsidRPr="00C244A3" w:rsidRDefault="00C244A3" w:rsidP="00C244A3">
      <w:pPr>
        <w:widowControl w:val="0"/>
        <w:spacing w:before="240" w:line="360" w:lineRule="auto"/>
        <w:rPr>
          <w:sz w:val="24"/>
          <w:szCs w:val="24"/>
        </w:rPr>
      </w:pPr>
      <w:r w:rsidRPr="00C244A3">
        <w:rPr>
          <w:sz w:val="24"/>
          <w:szCs w:val="24"/>
        </w:rPr>
        <w:t>En son olan kasılmanız sırasında hissettiğiniz ağrıyı 0 (hiç ağrı yok) ve 10 (En şiddetli ağrı) arasında derecelendirecek aşağıdaki şekil üzerinde işaretleyiniz.</w:t>
      </w:r>
    </w:p>
    <w:p w14:paraId="1B5F113E" w14:textId="77777777" w:rsidR="00C244A3" w:rsidRPr="00C244A3" w:rsidRDefault="00C244A3" w:rsidP="00C244A3">
      <w:pPr>
        <w:widowControl w:val="0"/>
        <w:spacing w:before="240" w:line="360" w:lineRule="auto"/>
        <w:rPr>
          <w:sz w:val="24"/>
          <w:szCs w:val="24"/>
        </w:rPr>
      </w:pPr>
    </w:p>
    <w:p w14:paraId="46BC4BFE" w14:textId="0CFCC9E6" w:rsidR="00C244A3" w:rsidRPr="00C244A3" w:rsidRDefault="00C244A3" w:rsidP="00C244A3">
      <w:pPr>
        <w:suppressAutoHyphens/>
        <w:autoSpaceDE w:val="0"/>
        <w:autoSpaceDN w:val="0"/>
        <w:spacing w:before="240" w:line="360" w:lineRule="auto"/>
        <w:textAlignment w:val="baseline"/>
        <w:rPr>
          <w:sz w:val="24"/>
          <w:szCs w:val="24"/>
        </w:rPr>
      </w:pPr>
      <w:r w:rsidRPr="001E6C7A">
        <w:rPr>
          <w:noProof/>
          <w:lang w:eastAsia="tr-TR"/>
        </w:rPr>
        <w:drawing>
          <wp:inline distT="0" distB="0" distL="0" distR="0" wp14:anchorId="58DA31C1" wp14:editId="45B3919B">
            <wp:extent cx="2712720" cy="422910"/>
            <wp:effectExtent l="0" t="0" r="0" b="0"/>
            <wp:docPr id="120975118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2720" cy="422910"/>
                    </a:xfrm>
                    <a:prstGeom prst="rect">
                      <a:avLst/>
                    </a:prstGeom>
                    <a:noFill/>
                    <a:ln>
                      <a:noFill/>
                    </a:ln>
                  </pic:spPr>
                </pic:pic>
              </a:graphicData>
            </a:graphic>
          </wp:inline>
        </w:drawing>
      </w:r>
    </w:p>
    <w:p w14:paraId="40BC36F9" w14:textId="77777777" w:rsidR="00C244A3" w:rsidRPr="00C244A3" w:rsidRDefault="00C244A3" w:rsidP="00C244A3">
      <w:pPr>
        <w:suppressAutoHyphens/>
        <w:autoSpaceDE w:val="0"/>
        <w:autoSpaceDN w:val="0"/>
        <w:spacing w:line="360" w:lineRule="auto"/>
        <w:textAlignment w:val="baseline"/>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1513"/>
        <w:gridCol w:w="1507"/>
        <w:gridCol w:w="1513"/>
        <w:gridCol w:w="1508"/>
        <w:gridCol w:w="1514"/>
      </w:tblGrid>
      <w:tr w:rsidR="00C244A3" w:rsidRPr="00946873" w14:paraId="05B4494B" w14:textId="77777777" w:rsidTr="00C244A3">
        <w:tc>
          <w:tcPr>
            <w:tcW w:w="1527" w:type="dxa"/>
          </w:tcPr>
          <w:p w14:paraId="7960CFD9"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Saati</w:t>
            </w:r>
          </w:p>
        </w:tc>
        <w:tc>
          <w:tcPr>
            <w:tcW w:w="1530" w:type="dxa"/>
          </w:tcPr>
          <w:p w14:paraId="1212A78E"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Şiddeti</w:t>
            </w:r>
          </w:p>
        </w:tc>
        <w:tc>
          <w:tcPr>
            <w:tcW w:w="1528" w:type="dxa"/>
          </w:tcPr>
          <w:p w14:paraId="70B29F77"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Saati</w:t>
            </w:r>
          </w:p>
        </w:tc>
        <w:tc>
          <w:tcPr>
            <w:tcW w:w="1530" w:type="dxa"/>
          </w:tcPr>
          <w:p w14:paraId="0F9C90DE"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Şiddeti</w:t>
            </w:r>
          </w:p>
        </w:tc>
        <w:tc>
          <w:tcPr>
            <w:tcW w:w="1529" w:type="dxa"/>
          </w:tcPr>
          <w:p w14:paraId="046E5910"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Saati</w:t>
            </w:r>
          </w:p>
        </w:tc>
        <w:tc>
          <w:tcPr>
            <w:tcW w:w="1531" w:type="dxa"/>
          </w:tcPr>
          <w:p w14:paraId="185B6812" w14:textId="77777777" w:rsidR="00C244A3" w:rsidRPr="00946873" w:rsidRDefault="00C244A3" w:rsidP="00970DE8">
            <w:pPr>
              <w:suppressAutoHyphens/>
              <w:autoSpaceDE w:val="0"/>
              <w:autoSpaceDN w:val="0"/>
              <w:spacing w:line="360" w:lineRule="auto"/>
              <w:textAlignment w:val="baseline"/>
              <w:rPr>
                <w:rFonts w:ascii="Calibri" w:hAnsi="Calibri"/>
                <w:b/>
                <w:bCs/>
                <w:sz w:val="22"/>
                <w:szCs w:val="22"/>
              </w:rPr>
            </w:pPr>
            <w:r w:rsidRPr="00946873">
              <w:rPr>
                <w:rFonts w:ascii="Calibri" w:hAnsi="Calibri"/>
                <w:b/>
                <w:bCs/>
                <w:sz w:val="22"/>
                <w:szCs w:val="22"/>
              </w:rPr>
              <w:t>Şiddeti</w:t>
            </w:r>
          </w:p>
        </w:tc>
      </w:tr>
      <w:tr w:rsidR="00C244A3" w:rsidRPr="00946873" w14:paraId="52D5E71D" w14:textId="77777777" w:rsidTr="00C244A3">
        <w:tc>
          <w:tcPr>
            <w:tcW w:w="1527" w:type="dxa"/>
          </w:tcPr>
          <w:p w14:paraId="706C720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B60323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04734B9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626962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215B0A8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3CB04F1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1D116F52" w14:textId="77777777" w:rsidTr="00C244A3">
        <w:tc>
          <w:tcPr>
            <w:tcW w:w="1527" w:type="dxa"/>
          </w:tcPr>
          <w:p w14:paraId="7310164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4B32A9D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71AA31B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2941EB1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60E467E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357322F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5D0E592B" w14:textId="77777777" w:rsidTr="00C244A3">
        <w:tc>
          <w:tcPr>
            <w:tcW w:w="1527" w:type="dxa"/>
          </w:tcPr>
          <w:p w14:paraId="40E84D7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2AF1B72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160C785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7770556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2B8A119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6AD0886B"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7CFBD67E" w14:textId="77777777" w:rsidTr="00C244A3">
        <w:tc>
          <w:tcPr>
            <w:tcW w:w="1527" w:type="dxa"/>
          </w:tcPr>
          <w:p w14:paraId="0A7FC0D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21568AB"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6A5D584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A10E58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1541387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021F11D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7BEE5FD2" w14:textId="77777777" w:rsidTr="00C244A3">
        <w:tc>
          <w:tcPr>
            <w:tcW w:w="1527" w:type="dxa"/>
          </w:tcPr>
          <w:p w14:paraId="64608FD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77C1E3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1FA0641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72CE26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3FF77D8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1496E57B"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7FEA3FED" w14:textId="77777777" w:rsidTr="00C244A3">
        <w:tc>
          <w:tcPr>
            <w:tcW w:w="1527" w:type="dxa"/>
          </w:tcPr>
          <w:p w14:paraId="02DEE7B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3C6C04AA"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16FBB58B"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170606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5F3001A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FBC252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199566E4" w14:textId="77777777" w:rsidTr="00C244A3">
        <w:tc>
          <w:tcPr>
            <w:tcW w:w="1527" w:type="dxa"/>
          </w:tcPr>
          <w:p w14:paraId="58A3637A"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F2C2D3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2CD068E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2556DC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3260B7B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375CF1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1EC36162" w14:textId="77777777" w:rsidTr="00C244A3">
        <w:tc>
          <w:tcPr>
            <w:tcW w:w="1527" w:type="dxa"/>
          </w:tcPr>
          <w:p w14:paraId="1398F6A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E3AEC2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6582C10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434052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3AB7952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2FE27C32"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122F0C2F" w14:textId="77777777" w:rsidTr="00C244A3">
        <w:tc>
          <w:tcPr>
            <w:tcW w:w="1527" w:type="dxa"/>
          </w:tcPr>
          <w:p w14:paraId="487BB09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4C31547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1B83008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BB7E89A"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2963203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5AD756F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5B9BE6E7" w14:textId="77777777" w:rsidTr="00C244A3">
        <w:tc>
          <w:tcPr>
            <w:tcW w:w="1527" w:type="dxa"/>
          </w:tcPr>
          <w:p w14:paraId="31F3162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5A4CC8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2E47170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784B6C6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008A140B"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C2FAA0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7902C75F" w14:textId="77777777" w:rsidTr="00C244A3">
        <w:tc>
          <w:tcPr>
            <w:tcW w:w="1527" w:type="dxa"/>
          </w:tcPr>
          <w:p w14:paraId="06F60EFA"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28A9453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00D22CC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A0B715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44078A7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7057F29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55E11402" w14:textId="77777777" w:rsidTr="00C244A3">
        <w:tc>
          <w:tcPr>
            <w:tcW w:w="1527" w:type="dxa"/>
          </w:tcPr>
          <w:p w14:paraId="7AA7880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819C8B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6035BE1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8C964C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312AD3A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5307309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4CB3AAE2" w14:textId="77777777" w:rsidTr="00C244A3">
        <w:tc>
          <w:tcPr>
            <w:tcW w:w="1527" w:type="dxa"/>
          </w:tcPr>
          <w:p w14:paraId="36C97F2C"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B208AC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5A7905A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FDAC03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360C008D"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057DF88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2A54A45D" w14:textId="77777777" w:rsidTr="00C244A3">
        <w:tc>
          <w:tcPr>
            <w:tcW w:w="1527" w:type="dxa"/>
          </w:tcPr>
          <w:p w14:paraId="23AF6C2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BD4FC0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54D51C3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EA8400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67AC078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DAABE5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2B7CB6A8" w14:textId="77777777" w:rsidTr="00C244A3">
        <w:tc>
          <w:tcPr>
            <w:tcW w:w="1527" w:type="dxa"/>
          </w:tcPr>
          <w:p w14:paraId="0C324354"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7F4DA23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6053FFE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18C188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4696D3C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234865F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63E94F3E" w14:textId="77777777" w:rsidTr="00C244A3">
        <w:tc>
          <w:tcPr>
            <w:tcW w:w="1527" w:type="dxa"/>
          </w:tcPr>
          <w:p w14:paraId="6A782385"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DF79304"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3DCFB0E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63C3884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5F50FD1D"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10B272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4A78EA0F" w14:textId="77777777" w:rsidTr="00C244A3">
        <w:tc>
          <w:tcPr>
            <w:tcW w:w="1527" w:type="dxa"/>
          </w:tcPr>
          <w:p w14:paraId="0891DC1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EB4F44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5F0D5D0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1EB5D53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40C08CD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35E9193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0E3C176C" w14:textId="77777777" w:rsidTr="00C244A3">
        <w:tc>
          <w:tcPr>
            <w:tcW w:w="1527" w:type="dxa"/>
          </w:tcPr>
          <w:p w14:paraId="1BB81931"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00AB3B2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440A070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4FBCCE5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1945D93F"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27AC0B5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3898397C" w14:textId="77777777" w:rsidTr="00C244A3">
        <w:tc>
          <w:tcPr>
            <w:tcW w:w="1527" w:type="dxa"/>
          </w:tcPr>
          <w:p w14:paraId="325B45A7"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728BF314"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7DF9372E"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CC6D5B9"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5301F75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0D7ABC58"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r w:rsidR="00C244A3" w:rsidRPr="00946873" w14:paraId="3DB73BC0" w14:textId="77777777" w:rsidTr="00C244A3">
        <w:tc>
          <w:tcPr>
            <w:tcW w:w="1527" w:type="dxa"/>
          </w:tcPr>
          <w:p w14:paraId="42E228C2"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794264BA"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8" w:type="dxa"/>
          </w:tcPr>
          <w:p w14:paraId="031F3400"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0" w:type="dxa"/>
          </w:tcPr>
          <w:p w14:paraId="5F1AA436"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29" w:type="dxa"/>
          </w:tcPr>
          <w:p w14:paraId="1C1A9F03"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c>
          <w:tcPr>
            <w:tcW w:w="1531" w:type="dxa"/>
          </w:tcPr>
          <w:p w14:paraId="4452F614" w14:textId="77777777" w:rsidR="00C244A3" w:rsidRPr="00946873" w:rsidRDefault="00C244A3" w:rsidP="00970DE8">
            <w:pPr>
              <w:suppressAutoHyphens/>
              <w:autoSpaceDE w:val="0"/>
              <w:autoSpaceDN w:val="0"/>
              <w:spacing w:line="360" w:lineRule="auto"/>
              <w:textAlignment w:val="baseline"/>
              <w:rPr>
                <w:rFonts w:ascii="Calibri" w:hAnsi="Calibri"/>
                <w:bCs/>
                <w:sz w:val="22"/>
                <w:szCs w:val="22"/>
              </w:rPr>
            </w:pPr>
          </w:p>
        </w:tc>
      </w:tr>
    </w:tbl>
    <w:p w14:paraId="5BC11368" w14:textId="77777777" w:rsidR="00C244A3" w:rsidRDefault="00C244A3" w:rsidP="00C244A3">
      <w:pPr>
        <w:rPr>
          <w:b/>
          <w:bCs/>
        </w:rPr>
      </w:pPr>
    </w:p>
    <w:p w14:paraId="71DF28EB" w14:textId="77777777" w:rsidR="00C244A3" w:rsidRDefault="00C244A3" w:rsidP="00C244A3">
      <w:pPr>
        <w:rPr>
          <w:b/>
          <w:bCs/>
        </w:rPr>
      </w:pPr>
    </w:p>
    <w:p w14:paraId="245E5E46" w14:textId="77777777" w:rsidR="00C244A3" w:rsidRDefault="00C244A3" w:rsidP="00C244A3">
      <w:pPr>
        <w:rPr>
          <w:b/>
          <w:bCs/>
        </w:rPr>
      </w:pPr>
    </w:p>
    <w:p w14:paraId="3E5299BB" w14:textId="1931BE4D" w:rsidR="00C244A3" w:rsidRPr="00C244A3" w:rsidRDefault="00C244A3" w:rsidP="00052C63">
      <w:pPr>
        <w:pStyle w:val="Stil2"/>
      </w:pPr>
      <w:bookmarkStart w:id="92" w:name="_Toc221305163"/>
      <w:r w:rsidRPr="00C244A3">
        <w:t>EK 4. Doğum Memnuniyet Ölçeği Kısa Formu (DMÖ-K)</w:t>
      </w:r>
      <w:bookmarkEnd w:id="92"/>
      <w:r w:rsidRPr="00C244A3">
        <w:t xml:space="preserve"> </w:t>
      </w:r>
    </w:p>
    <w:p w14:paraId="01E08257" w14:textId="77777777" w:rsidR="00C244A3" w:rsidRPr="00C244A3" w:rsidRDefault="00C244A3" w:rsidP="00C244A3">
      <w:pPr>
        <w:spacing w:line="360" w:lineRule="auto"/>
        <w:rPr>
          <w:b/>
          <w:sz w:val="24"/>
          <w:szCs w:val="24"/>
        </w:rPr>
      </w:pPr>
    </w:p>
    <w:tbl>
      <w:tblPr>
        <w:tblW w:w="9598" w:type="dxa"/>
        <w:tblBorders>
          <w:top w:val="thinThickSmallGap" w:sz="2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709"/>
        <w:gridCol w:w="567"/>
        <w:gridCol w:w="567"/>
        <w:gridCol w:w="708"/>
        <w:gridCol w:w="830"/>
      </w:tblGrid>
      <w:tr w:rsidR="00C244A3" w:rsidRPr="001B3C2F" w14:paraId="0172363C" w14:textId="77777777" w:rsidTr="001B3C2F">
        <w:trPr>
          <w:cantSplit/>
          <w:trHeight w:val="1819"/>
        </w:trPr>
        <w:tc>
          <w:tcPr>
            <w:tcW w:w="6217" w:type="dxa"/>
            <w:tcBorders>
              <w:left w:val="single" w:sz="4" w:space="0" w:color="auto"/>
            </w:tcBorders>
          </w:tcPr>
          <w:p w14:paraId="1134FA98" w14:textId="77777777" w:rsidR="00C244A3" w:rsidRPr="001B3C2F" w:rsidRDefault="00C244A3" w:rsidP="001B3C2F">
            <w:pPr>
              <w:widowControl w:val="0"/>
              <w:spacing w:line="240" w:lineRule="auto"/>
              <w:jc w:val="center"/>
              <w:rPr>
                <w:b/>
                <w:sz w:val="22"/>
                <w:szCs w:val="22"/>
              </w:rPr>
            </w:pPr>
          </w:p>
          <w:p w14:paraId="387E413B" w14:textId="77777777" w:rsidR="00C244A3" w:rsidRPr="001B3C2F" w:rsidRDefault="00C244A3" w:rsidP="001B3C2F">
            <w:pPr>
              <w:widowControl w:val="0"/>
              <w:spacing w:line="240" w:lineRule="auto"/>
              <w:jc w:val="center"/>
              <w:rPr>
                <w:b/>
                <w:sz w:val="22"/>
                <w:szCs w:val="22"/>
              </w:rPr>
            </w:pPr>
            <w:r w:rsidRPr="001B3C2F">
              <w:rPr>
                <w:b/>
                <w:sz w:val="22"/>
                <w:szCs w:val="22"/>
              </w:rPr>
              <w:t>DOĞUM MEMNUNİYETİ ÖLÇEĞİ</w:t>
            </w:r>
          </w:p>
          <w:p w14:paraId="5E994E1F" w14:textId="77777777" w:rsidR="00C244A3" w:rsidRPr="001B3C2F" w:rsidRDefault="00C244A3" w:rsidP="001B3C2F">
            <w:pPr>
              <w:widowControl w:val="0"/>
              <w:spacing w:line="240" w:lineRule="auto"/>
              <w:jc w:val="center"/>
              <w:rPr>
                <w:b/>
                <w:sz w:val="22"/>
                <w:szCs w:val="22"/>
              </w:rPr>
            </w:pPr>
          </w:p>
          <w:p w14:paraId="3A56E55C" w14:textId="77777777" w:rsidR="00C244A3" w:rsidRPr="001B3C2F" w:rsidRDefault="00C244A3" w:rsidP="001B3C2F">
            <w:pPr>
              <w:widowControl w:val="0"/>
              <w:spacing w:line="240" w:lineRule="auto"/>
              <w:jc w:val="center"/>
              <w:rPr>
                <w:b/>
                <w:sz w:val="22"/>
                <w:szCs w:val="22"/>
              </w:rPr>
            </w:pPr>
          </w:p>
          <w:p w14:paraId="32A9DC0E" w14:textId="77777777" w:rsidR="00C244A3" w:rsidRPr="001B3C2F" w:rsidRDefault="00C244A3" w:rsidP="001B3C2F">
            <w:pPr>
              <w:widowControl w:val="0"/>
              <w:spacing w:line="240" w:lineRule="auto"/>
              <w:jc w:val="center"/>
              <w:rPr>
                <w:b/>
                <w:sz w:val="22"/>
                <w:szCs w:val="22"/>
              </w:rPr>
            </w:pPr>
          </w:p>
        </w:tc>
        <w:tc>
          <w:tcPr>
            <w:tcW w:w="709" w:type="dxa"/>
            <w:textDirection w:val="btLr"/>
          </w:tcPr>
          <w:p w14:paraId="396BD290" w14:textId="77777777" w:rsidR="00C244A3" w:rsidRPr="001B3C2F" w:rsidRDefault="00C244A3" w:rsidP="001B3C2F">
            <w:pPr>
              <w:widowControl w:val="0"/>
              <w:spacing w:line="240" w:lineRule="auto"/>
              <w:ind w:left="113" w:right="113"/>
              <w:rPr>
                <w:b/>
                <w:sz w:val="22"/>
                <w:szCs w:val="22"/>
              </w:rPr>
            </w:pPr>
            <w:r w:rsidRPr="001B3C2F">
              <w:rPr>
                <w:b/>
                <w:sz w:val="22"/>
                <w:szCs w:val="22"/>
              </w:rPr>
              <w:t xml:space="preserve">Kesinlikle katılıyorum              </w:t>
            </w:r>
          </w:p>
          <w:p w14:paraId="7879B11B" w14:textId="77777777" w:rsidR="00C244A3" w:rsidRPr="001B3C2F" w:rsidRDefault="00C244A3" w:rsidP="001B3C2F">
            <w:pPr>
              <w:widowControl w:val="0"/>
              <w:spacing w:line="240" w:lineRule="auto"/>
              <w:ind w:left="113" w:right="113"/>
              <w:rPr>
                <w:b/>
                <w:sz w:val="22"/>
                <w:szCs w:val="22"/>
              </w:rPr>
            </w:pPr>
          </w:p>
          <w:p w14:paraId="6F8C4DFE" w14:textId="77777777" w:rsidR="00C244A3" w:rsidRPr="001B3C2F" w:rsidRDefault="00C244A3" w:rsidP="001B3C2F">
            <w:pPr>
              <w:widowControl w:val="0"/>
              <w:spacing w:line="240" w:lineRule="auto"/>
              <w:ind w:left="113" w:right="113"/>
              <w:rPr>
                <w:b/>
                <w:sz w:val="22"/>
                <w:szCs w:val="22"/>
              </w:rPr>
            </w:pPr>
          </w:p>
        </w:tc>
        <w:tc>
          <w:tcPr>
            <w:tcW w:w="567" w:type="dxa"/>
            <w:textDirection w:val="btLr"/>
          </w:tcPr>
          <w:p w14:paraId="74990CC5" w14:textId="77777777" w:rsidR="00C244A3" w:rsidRPr="001B3C2F" w:rsidRDefault="00C244A3" w:rsidP="001B3C2F">
            <w:pPr>
              <w:widowControl w:val="0"/>
              <w:spacing w:line="240" w:lineRule="auto"/>
              <w:ind w:left="113" w:right="113"/>
              <w:rPr>
                <w:b/>
                <w:sz w:val="22"/>
                <w:szCs w:val="22"/>
              </w:rPr>
            </w:pPr>
            <w:r w:rsidRPr="001B3C2F">
              <w:rPr>
                <w:b/>
                <w:sz w:val="22"/>
                <w:szCs w:val="22"/>
              </w:rPr>
              <w:t>Katılıyorum</w:t>
            </w:r>
          </w:p>
        </w:tc>
        <w:tc>
          <w:tcPr>
            <w:tcW w:w="567" w:type="dxa"/>
            <w:textDirection w:val="btLr"/>
          </w:tcPr>
          <w:p w14:paraId="2E8BD961" w14:textId="77777777" w:rsidR="00C244A3" w:rsidRPr="001B3C2F" w:rsidRDefault="00C244A3" w:rsidP="001B3C2F">
            <w:pPr>
              <w:widowControl w:val="0"/>
              <w:spacing w:line="240" w:lineRule="auto"/>
              <w:ind w:left="113" w:right="113"/>
              <w:rPr>
                <w:b/>
                <w:sz w:val="22"/>
                <w:szCs w:val="22"/>
              </w:rPr>
            </w:pPr>
            <w:r w:rsidRPr="001B3C2F">
              <w:rPr>
                <w:b/>
                <w:sz w:val="22"/>
                <w:szCs w:val="22"/>
              </w:rPr>
              <w:t>Kararsızım</w:t>
            </w:r>
          </w:p>
        </w:tc>
        <w:tc>
          <w:tcPr>
            <w:tcW w:w="708" w:type="dxa"/>
            <w:textDirection w:val="btLr"/>
          </w:tcPr>
          <w:p w14:paraId="461F22CC" w14:textId="77777777" w:rsidR="00C244A3" w:rsidRPr="001B3C2F" w:rsidRDefault="00C244A3" w:rsidP="001B3C2F">
            <w:pPr>
              <w:widowControl w:val="0"/>
              <w:spacing w:line="240" w:lineRule="auto"/>
              <w:ind w:left="113" w:right="113"/>
              <w:rPr>
                <w:b/>
                <w:sz w:val="22"/>
                <w:szCs w:val="22"/>
              </w:rPr>
            </w:pPr>
            <w:r w:rsidRPr="001B3C2F">
              <w:rPr>
                <w:b/>
                <w:sz w:val="22"/>
                <w:szCs w:val="22"/>
              </w:rPr>
              <w:t>Katılmıyorum</w:t>
            </w:r>
          </w:p>
          <w:p w14:paraId="3386CDAB" w14:textId="77777777" w:rsidR="00C244A3" w:rsidRPr="001B3C2F" w:rsidRDefault="00C244A3" w:rsidP="001B3C2F">
            <w:pPr>
              <w:widowControl w:val="0"/>
              <w:spacing w:line="240" w:lineRule="auto"/>
              <w:ind w:left="113" w:right="113"/>
              <w:rPr>
                <w:b/>
                <w:sz w:val="22"/>
                <w:szCs w:val="22"/>
              </w:rPr>
            </w:pPr>
          </w:p>
          <w:p w14:paraId="558CDFA1" w14:textId="77777777" w:rsidR="00C244A3" w:rsidRPr="001B3C2F" w:rsidRDefault="00C244A3" w:rsidP="001B3C2F">
            <w:pPr>
              <w:widowControl w:val="0"/>
              <w:spacing w:line="240" w:lineRule="auto"/>
              <w:ind w:left="113" w:right="113"/>
              <w:rPr>
                <w:b/>
                <w:sz w:val="22"/>
                <w:szCs w:val="22"/>
              </w:rPr>
            </w:pPr>
          </w:p>
        </w:tc>
        <w:tc>
          <w:tcPr>
            <w:tcW w:w="830" w:type="dxa"/>
            <w:tcBorders>
              <w:right w:val="single" w:sz="4" w:space="0" w:color="auto"/>
            </w:tcBorders>
            <w:textDirection w:val="btLr"/>
          </w:tcPr>
          <w:p w14:paraId="186BFA68" w14:textId="77777777" w:rsidR="00C244A3" w:rsidRPr="001B3C2F" w:rsidRDefault="00C244A3" w:rsidP="001B3C2F">
            <w:pPr>
              <w:widowControl w:val="0"/>
              <w:spacing w:line="240" w:lineRule="auto"/>
              <w:ind w:left="113" w:right="113"/>
              <w:rPr>
                <w:b/>
                <w:sz w:val="22"/>
                <w:szCs w:val="22"/>
              </w:rPr>
            </w:pPr>
            <w:r w:rsidRPr="001B3C2F">
              <w:rPr>
                <w:b/>
                <w:sz w:val="22"/>
                <w:szCs w:val="22"/>
              </w:rPr>
              <w:t>Kesinlikle Katılmıyorum</w:t>
            </w:r>
          </w:p>
        </w:tc>
      </w:tr>
      <w:tr w:rsidR="00C244A3" w:rsidRPr="001B3C2F" w14:paraId="2AD83F62" w14:textId="77777777" w:rsidTr="001B3C2F">
        <w:tc>
          <w:tcPr>
            <w:tcW w:w="6217" w:type="dxa"/>
            <w:tcBorders>
              <w:left w:val="single" w:sz="4" w:space="0" w:color="auto"/>
            </w:tcBorders>
          </w:tcPr>
          <w:p w14:paraId="15975618" w14:textId="77777777" w:rsidR="00C244A3" w:rsidRPr="001B3C2F" w:rsidRDefault="00C244A3" w:rsidP="001B3C2F">
            <w:pPr>
              <w:widowControl w:val="0"/>
              <w:spacing w:before="120" w:after="120" w:line="240" w:lineRule="auto"/>
              <w:rPr>
                <w:sz w:val="22"/>
                <w:szCs w:val="22"/>
              </w:rPr>
            </w:pPr>
            <w:r w:rsidRPr="001B3C2F">
              <w:rPr>
                <w:sz w:val="22"/>
                <w:szCs w:val="22"/>
              </w:rPr>
              <w:t>1. Doğumu neredeyse hiç zarar görmeden geçirdim.</w:t>
            </w:r>
          </w:p>
        </w:tc>
        <w:tc>
          <w:tcPr>
            <w:tcW w:w="709" w:type="dxa"/>
          </w:tcPr>
          <w:p w14:paraId="69CE9655" w14:textId="77777777" w:rsidR="00C244A3" w:rsidRPr="001B3C2F" w:rsidRDefault="00C244A3" w:rsidP="001B3C2F">
            <w:pPr>
              <w:widowControl w:val="0"/>
              <w:spacing w:before="120" w:after="120" w:line="240" w:lineRule="auto"/>
              <w:rPr>
                <w:sz w:val="22"/>
                <w:szCs w:val="22"/>
              </w:rPr>
            </w:pPr>
          </w:p>
        </w:tc>
        <w:tc>
          <w:tcPr>
            <w:tcW w:w="567" w:type="dxa"/>
          </w:tcPr>
          <w:p w14:paraId="356A2863" w14:textId="77777777" w:rsidR="00C244A3" w:rsidRPr="001B3C2F" w:rsidRDefault="00C244A3" w:rsidP="001B3C2F">
            <w:pPr>
              <w:widowControl w:val="0"/>
              <w:spacing w:before="120" w:after="120" w:line="240" w:lineRule="auto"/>
              <w:rPr>
                <w:sz w:val="22"/>
                <w:szCs w:val="22"/>
              </w:rPr>
            </w:pPr>
          </w:p>
        </w:tc>
        <w:tc>
          <w:tcPr>
            <w:tcW w:w="567" w:type="dxa"/>
          </w:tcPr>
          <w:p w14:paraId="449C369B" w14:textId="77777777" w:rsidR="00C244A3" w:rsidRPr="001B3C2F" w:rsidRDefault="00C244A3" w:rsidP="001B3C2F">
            <w:pPr>
              <w:widowControl w:val="0"/>
              <w:spacing w:before="120" w:after="120" w:line="240" w:lineRule="auto"/>
              <w:rPr>
                <w:sz w:val="22"/>
                <w:szCs w:val="22"/>
              </w:rPr>
            </w:pPr>
          </w:p>
        </w:tc>
        <w:tc>
          <w:tcPr>
            <w:tcW w:w="708" w:type="dxa"/>
          </w:tcPr>
          <w:p w14:paraId="37E7AD94"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4DFAD55D" w14:textId="77777777" w:rsidR="00C244A3" w:rsidRPr="001B3C2F" w:rsidRDefault="00C244A3" w:rsidP="001B3C2F">
            <w:pPr>
              <w:widowControl w:val="0"/>
              <w:spacing w:before="120" w:after="120" w:line="240" w:lineRule="auto"/>
              <w:rPr>
                <w:sz w:val="22"/>
                <w:szCs w:val="22"/>
              </w:rPr>
            </w:pPr>
          </w:p>
        </w:tc>
      </w:tr>
      <w:tr w:rsidR="00C244A3" w:rsidRPr="001B3C2F" w14:paraId="3AC9283B" w14:textId="77777777" w:rsidTr="001B3C2F">
        <w:tc>
          <w:tcPr>
            <w:tcW w:w="6217" w:type="dxa"/>
            <w:tcBorders>
              <w:left w:val="single" w:sz="4" w:space="0" w:color="auto"/>
            </w:tcBorders>
          </w:tcPr>
          <w:p w14:paraId="450449F9" w14:textId="77777777" w:rsidR="00C244A3" w:rsidRPr="001B3C2F" w:rsidRDefault="00C244A3" w:rsidP="001B3C2F">
            <w:pPr>
              <w:widowControl w:val="0"/>
              <w:spacing w:before="120" w:after="120" w:line="240" w:lineRule="auto"/>
              <w:rPr>
                <w:sz w:val="22"/>
                <w:szCs w:val="22"/>
              </w:rPr>
            </w:pPr>
            <w:r w:rsidRPr="001B3C2F">
              <w:rPr>
                <w:sz w:val="22"/>
                <w:szCs w:val="22"/>
              </w:rPr>
              <w:t>2. Doğum sancılarımın aşırı uzun olduğunu düşündüm.</w:t>
            </w:r>
          </w:p>
        </w:tc>
        <w:tc>
          <w:tcPr>
            <w:tcW w:w="709" w:type="dxa"/>
          </w:tcPr>
          <w:p w14:paraId="5096B836" w14:textId="77777777" w:rsidR="00C244A3" w:rsidRPr="001B3C2F" w:rsidRDefault="00C244A3" w:rsidP="001B3C2F">
            <w:pPr>
              <w:widowControl w:val="0"/>
              <w:spacing w:before="120" w:after="120" w:line="240" w:lineRule="auto"/>
              <w:rPr>
                <w:sz w:val="22"/>
                <w:szCs w:val="22"/>
              </w:rPr>
            </w:pPr>
          </w:p>
        </w:tc>
        <w:tc>
          <w:tcPr>
            <w:tcW w:w="567" w:type="dxa"/>
          </w:tcPr>
          <w:p w14:paraId="4125D8E4" w14:textId="77777777" w:rsidR="00C244A3" w:rsidRPr="001B3C2F" w:rsidRDefault="00C244A3" w:rsidP="001B3C2F">
            <w:pPr>
              <w:widowControl w:val="0"/>
              <w:spacing w:before="120" w:after="120" w:line="240" w:lineRule="auto"/>
              <w:rPr>
                <w:sz w:val="22"/>
                <w:szCs w:val="22"/>
              </w:rPr>
            </w:pPr>
          </w:p>
        </w:tc>
        <w:tc>
          <w:tcPr>
            <w:tcW w:w="567" w:type="dxa"/>
          </w:tcPr>
          <w:p w14:paraId="63FE8488" w14:textId="77777777" w:rsidR="00C244A3" w:rsidRPr="001B3C2F" w:rsidRDefault="00C244A3" w:rsidP="001B3C2F">
            <w:pPr>
              <w:widowControl w:val="0"/>
              <w:spacing w:before="120" w:after="120" w:line="240" w:lineRule="auto"/>
              <w:rPr>
                <w:sz w:val="22"/>
                <w:szCs w:val="22"/>
              </w:rPr>
            </w:pPr>
          </w:p>
        </w:tc>
        <w:tc>
          <w:tcPr>
            <w:tcW w:w="708" w:type="dxa"/>
          </w:tcPr>
          <w:p w14:paraId="362F5037"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50251CA8" w14:textId="77777777" w:rsidR="00C244A3" w:rsidRPr="001B3C2F" w:rsidRDefault="00C244A3" w:rsidP="001B3C2F">
            <w:pPr>
              <w:widowControl w:val="0"/>
              <w:spacing w:before="120" w:after="120" w:line="240" w:lineRule="auto"/>
              <w:rPr>
                <w:sz w:val="22"/>
                <w:szCs w:val="22"/>
              </w:rPr>
            </w:pPr>
          </w:p>
        </w:tc>
      </w:tr>
      <w:tr w:rsidR="00C244A3" w:rsidRPr="001B3C2F" w14:paraId="46F23F9E" w14:textId="77777777" w:rsidTr="001B3C2F">
        <w:tc>
          <w:tcPr>
            <w:tcW w:w="6217" w:type="dxa"/>
            <w:tcBorders>
              <w:left w:val="single" w:sz="4" w:space="0" w:color="auto"/>
            </w:tcBorders>
          </w:tcPr>
          <w:p w14:paraId="5219390C" w14:textId="77777777" w:rsidR="00C244A3" w:rsidRPr="001B3C2F" w:rsidRDefault="00C244A3" w:rsidP="001B3C2F">
            <w:pPr>
              <w:widowControl w:val="0"/>
              <w:spacing w:before="120" w:after="120" w:line="240" w:lineRule="auto"/>
              <w:rPr>
                <w:sz w:val="22"/>
                <w:szCs w:val="22"/>
              </w:rPr>
            </w:pPr>
            <w:r w:rsidRPr="001B3C2F">
              <w:rPr>
                <w:sz w:val="22"/>
                <w:szCs w:val="22"/>
              </w:rPr>
              <w:t>3. Doğumhane personeli doğum sürecinde kararlara katılmam konusunda beni cesaretlendirdi.</w:t>
            </w:r>
          </w:p>
        </w:tc>
        <w:tc>
          <w:tcPr>
            <w:tcW w:w="709" w:type="dxa"/>
          </w:tcPr>
          <w:p w14:paraId="2CAE647E" w14:textId="77777777" w:rsidR="00C244A3" w:rsidRPr="001B3C2F" w:rsidRDefault="00C244A3" w:rsidP="001B3C2F">
            <w:pPr>
              <w:widowControl w:val="0"/>
              <w:spacing w:before="120" w:after="120" w:line="240" w:lineRule="auto"/>
              <w:rPr>
                <w:sz w:val="22"/>
                <w:szCs w:val="22"/>
              </w:rPr>
            </w:pPr>
          </w:p>
        </w:tc>
        <w:tc>
          <w:tcPr>
            <w:tcW w:w="567" w:type="dxa"/>
          </w:tcPr>
          <w:p w14:paraId="3951F52A" w14:textId="77777777" w:rsidR="00C244A3" w:rsidRPr="001B3C2F" w:rsidRDefault="00C244A3" w:rsidP="001B3C2F">
            <w:pPr>
              <w:widowControl w:val="0"/>
              <w:spacing w:before="120" w:after="120" w:line="240" w:lineRule="auto"/>
              <w:rPr>
                <w:sz w:val="22"/>
                <w:szCs w:val="22"/>
              </w:rPr>
            </w:pPr>
          </w:p>
        </w:tc>
        <w:tc>
          <w:tcPr>
            <w:tcW w:w="567" w:type="dxa"/>
          </w:tcPr>
          <w:p w14:paraId="1837195D" w14:textId="77777777" w:rsidR="00C244A3" w:rsidRPr="001B3C2F" w:rsidRDefault="00C244A3" w:rsidP="001B3C2F">
            <w:pPr>
              <w:widowControl w:val="0"/>
              <w:spacing w:before="120" w:after="120" w:line="240" w:lineRule="auto"/>
              <w:rPr>
                <w:sz w:val="22"/>
                <w:szCs w:val="22"/>
              </w:rPr>
            </w:pPr>
          </w:p>
        </w:tc>
        <w:tc>
          <w:tcPr>
            <w:tcW w:w="708" w:type="dxa"/>
          </w:tcPr>
          <w:p w14:paraId="14D4B4BE"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3F269A17" w14:textId="77777777" w:rsidR="00C244A3" w:rsidRPr="001B3C2F" w:rsidRDefault="00C244A3" w:rsidP="001B3C2F">
            <w:pPr>
              <w:widowControl w:val="0"/>
              <w:spacing w:before="120" w:after="120" w:line="240" w:lineRule="auto"/>
              <w:rPr>
                <w:sz w:val="22"/>
                <w:szCs w:val="22"/>
              </w:rPr>
            </w:pPr>
          </w:p>
        </w:tc>
      </w:tr>
      <w:tr w:rsidR="00C244A3" w:rsidRPr="001B3C2F" w14:paraId="1D76DB40" w14:textId="77777777" w:rsidTr="001B3C2F">
        <w:tc>
          <w:tcPr>
            <w:tcW w:w="6217" w:type="dxa"/>
            <w:tcBorders>
              <w:left w:val="single" w:sz="4" w:space="0" w:color="auto"/>
            </w:tcBorders>
          </w:tcPr>
          <w:p w14:paraId="567F7361" w14:textId="77777777" w:rsidR="00C244A3" w:rsidRPr="001B3C2F" w:rsidRDefault="00C244A3" w:rsidP="001B3C2F">
            <w:pPr>
              <w:widowControl w:val="0"/>
              <w:spacing w:before="120" w:after="120" w:line="240" w:lineRule="auto"/>
              <w:rPr>
                <w:sz w:val="22"/>
                <w:szCs w:val="22"/>
              </w:rPr>
            </w:pPr>
            <w:r w:rsidRPr="001B3C2F">
              <w:rPr>
                <w:sz w:val="22"/>
                <w:szCs w:val="22"/>
              </w:rPr>
              <w:t>4. Doğum sancıları sırasında ve doğum anında çok endişelendim.</w:t>
            </w:r>
          </w:p>
        </w:tc>
        <w:tc>
          <w:tcPr>
            <w:tcW w:w="709" w:type="dxa"/>
          </w:tcPr>
          <w:p w14:paraId="727A280D" w14:textId="77777777" w:rsidR="00C244A3" w:rsidRPr="001B3C2F" w:rsidRDefault="00C244A3" w:rsidP="001B3C2F">
            <w:pPr>
              <w:widowControl w:val="0"/>
              <w:spacing w:before="120" w:after="120" w:line="240" w:lineRule="auto"/>
              <w:rPr>
                <w:sz w:val="22"/>
                <w:szCs w:val="22"/>
              </w:rPr>
            </w:pPr>
          </w:p>
        </w:tc>
        <w:tc>
          <w:tcPr>
            <w:tcW w:w="567" w:type="dxa"/>
          </w:tcPr>
          <w:p w14:paraId="535F766E" w14:textId="77777777" w:rsidR="00C244A3" w:rsidRPr="001B3C2F" w:rsidRDefault="00C244A3" w:rsidP="001B3C2F">
            <w:pPr>
              <w:widowControl w:val="0"/>
              <w:spacing w:before="120" w:after="120" w:line="240" w:lineRule="auto"/>
              <w:rPr>
                <w:sz w:val="22"/>
                <w:szCs w:val="22"/>
              </w:rPr>
            </w:pPr>
          </w:p>
        </w:tc>
        <w:tc>
          <w:tcPr>
            <w:tcW w:w="567" w:type="dxa"/>
          </w:tcPr>
          <w:p w14:paraId="104F2F9B" w14:textId="77777777" w:rsidR="00C244A3" w:rsidRPr="001B3C2F" w:rsidRDefault="00C244A3" w:rsidP="001B3C2F">
            <w:pPr>
              <w:widowControl w:val="0"/>
              <w:spacing w:before="120" w:after="120" w:line="240" w:lineRule="auto"/>
              <w:rPr>
                <w:sz w:val="22"/>
                <w:szCs w:val="22"/>
              </w:rPr>
            </w:pPr>
          </w:p>
        </w:tc>
        <w:tc>
          <w:tcPr>
            <w:tcW w:w="708" w:type="dxa"/>
          </w:tcPr>
          <w:p w14:paraId="48E21863"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24CE67F5" w14:textId="77777777" w:rsidR="00C244A3" w:rsidRPr="001B3C2F" w:rsidRDefault="00C244A3" w:rsidP="001B3C2F">
            <w:pPr>
              <w:widowControl w:val="0"/>
              <w:spacing w:before="120" w:after="120" w:line="240" w:lineRule="auto"/>
              <w:rPr>
                <w:sz w:val="22"/>
                <w:szCs w:val="22"/>
              </w:rPr>
            </w:pPr>
          </w:p>
        </w:tc>
      </w:tr>
      <w:tr w:rsidR="00C244A3" w:rsidRPr="001B3C2F" w14:paraId="74CA8871" w14:textId="77777777" w:rsidTr="001B3C2F">
        <w:tc>
          <w:tcPr>
            <w:tcW w:w="6217" w:type="dxa"/>
            <w:tcBorders>
              <w:left w:val="single" w:sz="4" w:space="0" w:color="auto"/>
            </w:tcBorders>
          </w:tcPr>
          <w:p w14:paraId="73C5F765" w14:textId="77777777" w:rsidR="00C244A3" w:rsidRPr="001B3C2F" w:rsidRDefault="00C244A3" w:rsidP="001B3C2F">
            <w:pPr>
              <w:widowControl w:val="0"/>
              <w:spacing w:before="120" w:after="120" w:line="240" w:lineRule="auto"/>
              <w:rPr>
                <w:sz w:val="22"/>
                <w:szCs w:val="22"/>
              </w:rPr>
            </w:pPr>
            <w:r w:rsidRPr="001B3C2F">
              <w:rPr>
                <w:sz w:val="22"/>
                <w:szCs w:val="22"/>
              </w:rPr>
              <w:t>5. Doğum sancıları sırasında ve doğum anında, doğumhane personeli tarafından iyi desteklendiğimi hissettim.</w:t>
            </w:r>
          </w:p>
        </w:tc>
        <w:tc>
          <w:tcPr>
            <w:tcW w:w="709" w:type="dxa"/>
          </w:tcPr>
          <w:p w14:paraId="0CB0D308" w14:textId="77777777" w:rsidR="00C244A3" w:rsidRPr="001B3C2F" w:rsidRDefault="00C244A3" w:rsidP="001B3C2F">
            <w:pPr>
              <w:widowControl w:val="0"/>
              <w:spacing w:before="120" w:after="120" w:line="240" w:lineRule="auto"/>
              <w:rPr>
                <w:sz w:val="22"/>
                <w:szCs w:val="22"/>
              </w:rPr>
            </w:pPr>
          </w:p>
        </w:tc>
        <w:tc>
          <w:tcPr>
            <w:tcW w:w="567" w:type="dxa"/>
          </w:tcPr>
          <w:p w14:paraId="769C9E9D" w14:textId="77777777" w:rsidR="00C244A3" w:rsidRPr="001B3C2F" w:rsidRDefault="00C244A3" w:rsidP="001B3C2F">
            <w:pPr>
              <w:widowControl w:val="0"/>
              <w:spacing w:before="120" w:after="120" w:line="240" w:lineRule="auto"/>
              <w:rPr>
                <w:sz w:val="22"/>
                <w:szCs w:val="22"/>
              </w:rPr>
            </w:pPr>
          </w:p>
        </w:tc>
        <w:tc>
          <w:tcPr>
            <w:tcW w:w="567" w:type="dxa"/>
          </w:tcPr>
          <w:p w14:paraId="717DDC87" w14:textId="77777777" w:rsidR="00C244A3" w:rsidRPr="001B3C2F" w:rsidRDefault="00C244A3" w:rsidP="001B3C2F">
            <w:pPr>
              <w:widowControl w:val="0"/>
              <w:spacing w:before="120" w:after="120" w:line="240" w:lineRule="auto"/>
              <w:rPr>
                <w:sz w:val="22"/>
                <w:szCs w:val="22"/>
              </w:rPr>
            </w:pPr>
          </w:p>
        </w:tc>
        <w:tc>
          <w:tcPr>
            <w:tcW w:w="708" w:type="dxa"/>
          </w:tcPr>
          <w:p w14:paraId="04820BAD"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0C069D3B" w14:textId="77777777" w:rsidR="00C244A3" w:rsidRPr="001B3C2F" w:rsidRDefault="00C244A3" w:rsidP="001B3C2F">
            <w:pPr>
              <w:widowControl w:val="0"/>
              <w:spacing w:before="120" w:after="120" w:line="240" w:lineRule="auto"/>
              <w:rPr>
                <w:sz w:val="22"/>
                <w:szCs w:val="22"/>
              </w:rPr>
            </w:pPr>
          </w:p>
        </w:tc>
      </w:tr>
      <w:tr w:rsidR="00C244A3" w:rsidRPr="001B3C2F" w14:paraId="23BB2031" w14:textId="77777777" w:rsidTr="001B3C2F">
        <w:tc>
          <w:tcPr>
            <w:tcW w:w="6217" w:type="dxa"/>
            <w:tcBorders>
              <w:left w:val="single" w:sz="4" w:space="0" w:color="auto"/>
            </w:tcBorders>
          </w:tcPr>
          <w:p w14:paraId="18E1571B" w14:textId="77777777" w:rsidR="00C244A3" w:rsidRPr="001B3C2F" w:rsidRDefault="00C244A3" w:rsidP="001B3C2F">
            <w:pPr>
              <w:widowControl w:val="0"/>
              <w:spacing w:before="120" w:after="120" w:line="240" w:lineRule="auto"/>
              <w:rPr>
                <w:sz w:val="22"/>
                <w:szCs w:val="22"/>
              </w:rPr>
            </w:pPr>
            <w:r w:rsidRPr="001B3C2F">
              <w:rPr>
                <w:sz w:val="22"/>
                <w:szCs w:val="22"/>
              </w:rPr>
              <w:t>6. Doğum sancıları sırasında doğumhane personeli benimle iyi iletişim kurdu.</w:t>
            </w:r>
          </w:p>
        </w:tc>
        <w:tc>
          <w:tcPr>
            <w:tcW w:w="709" w:type="dxa"/>
          </w:tcPr>
          <w:p w14:paraId="17D76A9F" w14:textId="77777777" w:rsidR="00C244A3" w:rsidRPr="001B3C2F" w:rsidRDefault="00C244A3" w:rsidP="001B3C2F">
            <w:pPr>
              <w:widowControl w:val="0"/>
              <w:spacing w:before="120" w:after="120" w:line="240" w:lineRule="auto"/>
              <w:rPr>
                <w:sz w:val="22"/>
                <w:szCs w:val="22"/>
              </w:rPr>
            </w:pPr>
          </w:p>
        </w:tc>
        <w:tc>
          <w:tcPr>
            <w:tcW w:w="567" w:type="dxa"/>
          </w:tcPr>
          <w:p w14:paraId="3E221800" w14:textId="77777777" w:rsidR="00C244A3" w:rsidRPr="001B3C2F" w:rsidRDefault="00C244A3" w:rsidP="001B3C2F">
            <w:pPr>
              <w:widowControl w:val="0"/>
              <w:spacing w:before="120" w:after="120" w:line="240" w:lineRule="auto"/>
              <w:rPr>
                <w:sz w:val="22"/>
                <w:szCs w:val="22"/>
              </w:rPr>
            </w:pPr>
          </w:p>
        </w:tc>
        <w:tc>
          <w:tcPr>
            <w:tcW w:w="567" w:type="dxa"/>
          </w:tcPr>
          <w:p w14:paraId="3CFF815B" w14:textId="77777777" w:rsidR="00C244A3" w:rsidRPr="001B3C2F" w:rsidRDefault="00C244A3" w:rsidP="001B3C2F">
            <w:pPr>
              <w:widowControl w:val="0"/>
              <w:spacing w:before="120" w:after="120" w:line="240" w:lineRule="auto"/>
              <w:rPr>
                <w:sz w:val="22"/>
                <w:szCs w:val="22"/>
              </w:rPr>
            </w:pPr>
          </w:p>
        </w:tc>
        <w:tc>
          <w:tcPr>
            <w:tcW w:w="708" w:type="dxa"/>
          </w:tcPr>
          <w:p w14:paraId="3112533B"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270FC9BD" w14:textId="77777777" w:rsidR="00C244A3" w:rsidRPr="001B3C2F" w:rsidRDefault="00C244A3" w:rsidP="001B3C2F">
            <w:pPr>
              <w:widowControl w:val="0"/>
              <w:spacing w:before="120" w:after="120" w:line="240" w:lineRule="auto"/>
              <w:rPr>
                <w:sz w:val="22"/>
                <w:szCs w:val="22"/>
              </w:rPr>
            </w:pPr>
          </w:p>
        </w:tc>
      </w:tr>
      <w:tr w:rsidR="00C244A3" w:rsidRPr="001B3C2F" w14:paraId="116CB3AC" w14:textId="77777777" w:rsidTr="001B3C2F">
        <w:tc>
          <w:tcPr>
            <w:tcW w:w="6217" w:type="dxa"/>
            <w:tcBorders>
              <w:left w:val="single" w:sz="4" w:space="0" w:color="auto"/>
            </w:tcBorders>
          </w:tcPr>
          <w:p w14:paraId="5CCECB0B" w14:textId="77777777" w:rsidR="00C244A3" w:rsidRPr="001B3C2F" w:rsidRDefault="00C244A3" w:rsidP="001B3C2F">
            <w:pPr>
              <w:widowControl w:val="0"/>
              <w:spacing w:before="120" w:after="120" w:line="240" w:lineRule="auto"/>
              <w:rPr>
                <w:sz w:val="22"/>
                <w:szCs w:val="22"/>
              </w:rPr>
            </w:pPr>
            <w:r w:rsidRPr="001B3C2F">
              <w:rPr>
                <w:sz w:val="22"/>
                <w:szCs w:val="22"/>
              </w:rPr>
              <w:t>7. Doğum yapmanın sıkıntı verici bir deneyim olduğunu düşündüm.</w:t>
            </w:r>
          </w:p>
        </w:tc>
        <w:tc>
          <w:tcPr>
            <w:tcW w:w="709" w:type="dxa"/>
          </w:tcPr>
          <w:p w14:paraId="04505DA2" w14:textId="77777777" w:rsidR="00C244A3" w:rsidRPr="001B3C2F" w:rsidRDefault="00C244A3" w:rsidP="001B3C2F">
            <w:pPr>
              <w:widowControl w:val="0"/>
              <w:spacing w:before="120" w:after="120" w:line="240" w:lineRule="auto"/>
              <w:rPr>
                <w:sz w:val="22"/>
                <w:szCs w:val="22"/>
              </w:rPr>
            </w:pPr>
          </w:p>
        </w:tc>
        <w:tc>
          <w:tcPr>
            <w:tcW w:w="567" w:type="dxa"/>
          </w:tcPr>
          <w:p w14:paraId="1A24D444" w14:textId="77777777" w:rsidR="00C244A3" w:rsidRPr="001B3C2F" w:rsidRDefault="00C244A3" w:rsidP="001B3C2F">
            <w:pPr>
              <w:widowControl w:val="0"/>
              <w:spacing w:before="120" w:after="120" w:line="240" w:lineRule="auto"/>
              <w:rPr>
                <w:sz w:val="22"/>
                <w:szCs w:val="22"/>
              </w:rPr>
            </w:pPr>
          </w:p>
        </w:tc>
        <w:tc>
          <w:tcPr>
            <w:tcW w:w="567" w:type="dxa"/>
          </w:tcPr>
          <w:p w14:paraId="11EFE1F7" w14:textId="77777777" w:rsidR="00C244A3" w:rsidRPr="001B3C2F" w:rsidRDefault="00C244A3" w:rsidP="001B3C2F">
            <w:pPr>
              <w:widowControl w:val="0"/>
              <w:spacing w:before="120" w:after="120" w:line="240" w:lineRule="auto"/>
              <w:rPr>
                <w:sz w:val="22"/>
                <w:szCs w:val="22"/>
              </w:rPr>
            </w:pPr>
          </w:p>
        </w:tc>
        <w:tc>
          <w:tcPr>
            <w:tcW w:w="708" w:type="dxa"/>
          </w:tcPr>
          <w:p w14:paraId="3ABC691E"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69197A10" w14:textId="77777777" w:rsidR="00C244A3" w:rsidRPr="001B3C2F" w:rsidRDefault="00C244A3" w:rsidP="001B3C2F">
            <w:pPr>
              <w:widowControl w:val="0"/>
              <w:spacing w:before="120" w:after="120" w:line="240" w:lineRule="auto"/>
              <w:rPr>
                <w:sz w:val="22"/>
                <w:szCs w:val="22"/>
              </w:rPr>
            </w:pPr>
          </w:p>
        </w:tc>
      </w:tr>
      <w:tr w:rsidR="00C244A3" w:rsidRPr="001B3C2F" w14:paraId="79175431" w14:textId="77777777" w:rsidTr="001B3C2F">
        <w:tc>
          <w:tcPr>
            <w:tcW w:w="6217" w:type="dxa"/>
            <w:tcBorders>
              <w:left w:val="single" w:sz="4" w:space="0" w:color="auto"/>
            </w:tcBorders>
          </w:tcPr>
          <w:p w14:paraId="12358AA1" w14:textId="77777777" w:rsidR="00C244A3" w:rsidRPr="001B3C2F" w:rsidRDefault="00C244A3" w:rsidP="001B3C2F">
            <w:pPr>
              <w:widowControl w:val="0"/>
              <w:spacing w:before="120" w:after="120" w:line="240" w:lineRule="auto"/>
              <w:rPr>
                <w:sz w:val="22"/>
                <w:szCs w:val="22"/>
              </w:rPr>
            </w:pPr>
            <w:r w:rsidRPr="001B3C2F">
              <w:rPr>
                <w:sz w:val="22"/>
                <w:szCs w:val="22"/>
              </w:rPr>
              <w:t>8. Doğum sırasında kontrolü kaybettiğimi hissettim.</w:t>
            </w:r>
          </w:p>
        </w:tc>
        <w:tc>
          <w:tcPr>
            <w:tcW w:w="709" w:type="dxa"/>
          </w:tcPr>
          <w:p w14:paraId="2B13FE5C" w14:textId="77777777" w:rsidR="00C244A3" w:rsidRPr="001B3C2F" w:rsidRDefault="00C244A3" w:rsidP="001B3C2F">
            <w:pPr>
              <w:widowControl w:val="0"/>
              <w:spacing w:before="120" w:after="120" w:line="240" w:lineRule="auto"/>
              <w:rPr>
                <w:sz w:val="22"/>
                <w:szCs w:val="22"/>
              </w:rPr>
            </w:pPr>
          </w:p>
        </w:tc>
        <w:tc>
          <w:tcPr>
            <w:tcW w:w="567" w:type="dxa"/>
          </w:tcPr>
          <w:p w14:paraId="3911C7EB" w14:textId="77777777" w:rsidR="00C244A3" w:rsidRPr="001B3C2F" w:rsidRDefault="00C244A3" w:rsidP="001B3C2F">
            <w:pPr>
              <w:widowControl w:val="0"/>
              <w:spacing w:before="120" w:after="120" w:line="240" w:lineRule="auto"/>
              <w:rPr>
                <w:sz w:val="22"/>
                <w:szCs w:val="22"/>
              </w:rPr>
            </w:pPr>
          </w:p>
        </w:tc>
        <w:tc>
          <w:tcPr>
            <w:tcW w:w="567" w:type="dxa"/>
          </w:tcPr>
          <w:p w14:paraId="7A2F5A8F" w14:textId="77777777" w:rsidR="00C244A3" w:rsidRPr="001B3C2F" w:rsidRDefault="00C244A3" w:rsidP="001B3C2F">
            <w:pPr>
              <w:widowControl w:val="0"/>
              <w:spacing w:before="120" w:after="120" w:line="240" w:lineRule="auto"/>
              <w:rPr>
                <w:sz w:val="22"/>
                <w:szCs w:val="22"/>
              </w:rPr>
            </w:pPr>
          </w:p>
        </w:tc>
        <w:tc>
          <w:tcPr>
            <w:tcW w:w="708" w:type="dxa"/>
          </w:tcPr>
          <w:p w14:paraId="05B21823"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1C54B7AE" w14:textId="77777777" w:rsidR="00C244A3" w:rsidRPr="001B3C2F" w:rsidRDefault="00C244A3" w:rsidP="001B3C2F">
            <w:pPr>
              <w:widowControl w:val="0"/>
              <w:spacing w:before="120" w:after="120" w:line="240" w:lineRule="auto"/>
              <w:rPr>
                <w:sz w:val="22"/>
                <w:szCs w:val="22"/>
              </w:rPr>
            </w:pPr>
          </w:p>
        </w:tc>
      </w:tr>
      <w:tr w:rsidR="00C244A3" w:rsidRPr="001B3C2F" w14:paraId="20EA65A6" w14:textId="77777777" w:rsidTr="001B3C2F">
        <w:tc>
          <w:tcPr>
            <w:tcW w:w="6217" w:type="dxa"/>
            <w:tcBorders>
              <w:left w:val="single" w:sz="4" w:space="0" w:color="auto"/>
            </w:tcBorders>
          </w:tcPr>
          <w:p w14:paraId="0F05CEAB" w14:textId="77777777" w:rsidR="00C244A3" w:rsidRPr="001B3C2F" w:rsidRDefault="00C244A3" w:rsidP="001B3C2F">
            <w:pPr>
              <w:widowControl w:val="0"/>
              <w:spacing w:before="120" w:after="120" w:line="240" w:lineRule="auto"/>
              <w:rPr>
                <w:sz w:val="22"/>
                <w:szCs w:val="22"/>
              </w:rPr>
            </w:pPr>
            <w:r w:rsidRPr="001B3C2F">
              <w:rPr>
                <w:sz w:val="22"/>
                <w:szCs w:val="22"/>
              </w:rPr>
              <w:t>9. Doğum sancıları sırasında, hiç sıkıntıya girmedim.</w:t>
            </w:r>
          </w:p>
        </w:tc>
        <w:tc>
          <w:tcPr>
            <w:tcW w:w="709" w:type="dxa"/>
          </w:tcPr>
          <w:p w14:paraId="6CD63B21" w14:textId="77777777" w:rsidR="00C244A3" w:rsidRPr="001B3C2F" w:rsidRDefault="00C244A3" w:rsidP="001B3C2F">
            <w:pPr>
              <w:widowControl w:val="0"/>
              <w:spacing w:before="120" w:after="120" w:line="240" w:lineRule="auto"/>
              <w:rPr>
                <w:sz w:val="22"/>
                <w:szCs w:val="22"/>
              </w:rPr>
            </w:pPr>
          </w:p>
        </w:tc>
        <w:tc>
          <w:tcPr>
            <w:tcW w:w="567" w:type="dxa"/>
          </w:tcPr>
          <w:p w14:paraId="71A745FD" w14:textId="77777777" w:rsidR="00C244A3" w:rsidRPr="001B3C2F" w:rsidRDefault="00C244A3" w:rsidP="001B3C2F">
            <w:pPr>
              <w:widowControl w:val="0"/>
              <w:spacing w:before="120" w:after="120" w:line="240" w:lineRule="auto"/>
              <w:rPr>
                <w:sz w:val="22"/>
                <w:szCs w:val="22"/>
              </w:rPr>
            </w:pPr>
          </w:p>
        </w:tc>
        <w:tc>
          <w:tcPr>
            <w:tcW w:w="567" w:type="dxa"/>
          </w:tcPr>
          <w:p w14:paraId="3934F56B" w14:textId="77777777" w:rsidR="00C244A3" w:rsidRPr="001B3C2F" w:rsidRDefault="00C244A3" w:rsidP="001B3C2F">
            <w:pPr>
              <w:widowControl w:val="0"/>
              <w:spacing w:before="120" w:after="120" w:line="240" w:lineRule="auto"/>
              <w:rPr>
                <w:sz w:val="22"/>
                <w:szCs w:val="22"/>
              </w:rPr>
            </w:pPr>
          </w:p>
        </w:tc>
        <w:tc>
          <w:tcPr>
            <w:tcW w:w="708" w:type="dxa"/>
          </w:tcPr>
          <w:p w14:paraId="3FB7E31C"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0C908FD4" w14:textId="77777777" w:rsidR="00C244A3" w:rsidRPr="001B3C2F" w:rsidRDefault="00C244A3" w:rsidP="001B3C2F">
            <w:pPr>
              <w:widowControl w:val="0"/>
              <w:spacing w:before="120" w:after="120" w:line="240" w:lineRule="auto"/>
              <w:rPr>
                <w:sz w:val="22"/>
                <w:szCs w:val="22"/>
              </w:rPr>
            </w:pPr>
          </w:p>
        </w:tc>
      </w:tr>
      <w:tr w:rsidR="00C244A3" w:rsidRPr="001B3C2F" w14:paraId="729030D0" w14:textId="77777777" w:rsidTr="001B3C2F">
        <w:tc>
          <w:tcPr>
            <w:tcW w:w="6217" w:type="dxa"/>
            <w:tcBorders>
              <w:left w:val="single" w:sz="4" w:space="0" w:color="auto"/>
            </w:tcBorders>
          </w:tcPr>
          <w:p w14:paraId="5B4A5C88" w14:textId="77777777" w:rsidR="00C244A3" w:rsidRPr="001B3C2F" w:rsidRDefault="00C244A3" w:rsidP="001B3C2F">
            <w:pPr>
              <w:widowControl w:val="0"/>
              <w:spacing w:before="120" w:after="120" w:line="240" w:lineRule="auto"/>
              <w:rPr>
                <w:sz w:val="22"/>
                <w:szCs w:val="22"/>
              </w:rPr>
            </w:pPr>
            <w:r w:rsidRPr="001B3C2F">
              <w:rPr>
                <w:sz w:val="22"/>
                <w:szCs w:val="22"/>
              </w:rPr>
              <w:t>10. Doğum odası temiz ve hijyenikti.</w:t>
            </w:r>
          </w:p>
        </w:tc>
        <w:tc>
          <w:tcPr>
            <w:tcW w:w="709" w:type="dxa"/>
          </w:tcPr>
          <w:p w14:paraId="4ECCB555" w14:textId="77777777" w:rsidR="00C244A3" w:rsidRPr="001B3C2F" w:rsidRDefault="00C244A3" w:rsidP="001B3C2F">
            <w:pPr>
              <w:widowControl w:val="0"/>
              <w:spacing w:before="120" w:after="120" w:line="240" w:lineRule="auto"/>
              <w:rPr>
                <w:sz w:val="22"/>
                <w:szCs w:val="22"/>
              </w:rPr>
            </w:pPr>
          </w:p>
        </w:tc>
        <w:tc>
          <w:tcPr>
            <w:tcW w:w="567" w:type="dxa"/>
          </w:tcPr>
          <w:p w14:paraId="1E55553F" w14:textId="77777777" w:rsidR="00C244A3" w:rsidRPr="001B3C2F" w:rsidRDefault="00C244A3" w:rsidP="001B3C2F">
            <w:pPr>
              <w:widowControl w:val="0"/>
              <w:spacing w:before="120" w:after="120" w:line="240" w:lineRule="auto"/>
              <w:rPr>
                <w:sz w:val="22"/>
                <w:szCs w:val="22"/>
              </w:rPr>
            </w:pPr>
          </w:p>
        </w:tc>
        <w:tc>
          <w:tcPr>
            <w:tcW w:w="567" w:type="dxa"/>
          </w:tcPr>
          <w:p w14:paraId="4AB423C8" w14:textId="77777777" w:rsidR="00C244A3" w:rsidRPr="001B3C2F" w:rsidRDefault="00C244A3" w:rsidP="001B3C2F">
            <w:pPr>
              <w:widowControl w:val="0"/>
              <w:spacing w:before="120" w:after="120" w:line="240" w:lineRule="auto"/>
              <w:rPr>
                <w:sz w:val="22"/>
                <w:szCs w:val="22"/>
              </w:rPr>
            </w:pPr>
          </w:p>
        </w:tc>
        <w:tc>
          <w:tcPr>
            <w:tcW w:w="708" w:type="dxa"/>
          </w:tcPr>
          <w:p w14:paraId="7BCD9DF3" w14:textId="77777777" w:rsidR="00C244A3" w:rsidRPr="001B3C2F" w:rsidRDefault="00C244A3" w:rsidP="001B3C2F">
            <w:pPr>
              <w:widowControl w:val="0"/>
              <w:spacing w:before="120" w:after="120" w:line="240" w:lineRule="auto"/>
              <w:rPr>
                <w:sz w:val="22"/>
                <w:szCs w:val="22"/>
              </w:rPr>
            </w:pPr>
          </w:p>
        </w:tc>
        <w:tc>
          <w:tcPr>
            <w:tcW w:w="830" w:type="dxa"/>
            <w:tcBorders>
              <w:right w:val="single" w:sz="4" w:space="0" w:color="auto"/>
            </w:tcBorders>
          </w:tcPr>
          <w:p w14:paraId="1A315B81" w14:textId="77777777" w:rsidR="00C244A3" w:rsidRPr="001B3C2F" w:rsidRDefault="00C244A3" w:rsidP="001B3C2F">
            <w:pPr>
              <w:widowControl w:val="0"/>
              <w:spacing w:before="120" w:after="120" w:line="240" w:lineRule="auto"/>
              <w:rPr>
                <w:sz w:val="22"/>
                <w:szCs w:val="22"/>
              </w:rPr>
            </w:pPr>
          </w:p>
        </w:tc>
      </w:tr>
    </w:tbl>
    <w:p w14:paraId="14A85A3F" w14:textId="77777777" w:rsidR="00A03076" w:rsidRDefault="00A03076" w:rsidP="00C244A3">
      <w:pPr>
        <w:spacing w:line="360" w:lineRule="auto"/>
        <w:rPr>
          <w:sz w:val="24"/>
          <w:szCs w:val="24"/>
        </w:rPr>
      </w:pPr>
    </w:p>
    <w:p w14:paraId="6BBD8BD5" w14:textId="77777777" w:rsidR="00C244A3" w:rsidRDefault="00C244A3" w:rsidP="00C244A3">
      <w:pPr>
        <w:spacing w:line="360" w:lineRule="auto"/>
        <w:rPr>
          <w:sz w:val="24"/>
          <w:szCs w:val="24"/>
        </w:rPr>
      </w:pPr>
    </w:p>
    <w:p w14:paraId="5EFBE800" w14:textId="77777777" w:rsidR="00C244A3" w:rsidRDefault="00C244A3" w:rsidP="00C244A3">
      <w:pPr>
        <w:spacing w:line="360" w:lineRule="auto"/>
        <w:rPr>
          <w:sz w:val="24"/>
          <w:szCs w:val="24"/>
        </w:rPr>
      </w:pPr>
    </w:p>
    <w:p w14:paraId="64B35D4B" w14:textId="77777777" w:rsidR="00C244A3" w:rsidRDefault="00C244A3" w:rsidP="00C244A3">
      <w:pPr>
        <w:spacing w:line="360" w:lineRule="auto"/>
        <w:rPr>
          <w:sz w:val="24"/>
          <w:szCs w:val="24"/>
        </w:rPr>
      </w:pPr>
    </w:p>
    <w:p w14:paraId="67442BD1" w14:textId="77777777" w:rsidR="00C244A3" w:rsidRDefault="00C244A3" w:rsidP="00C244A3">
      <w:pPr>
        <w:spacing w:line="360" w:lineRule="auto"/>
        <w:rPr>
          <w:sz w:val="24"/>
          <w:szCs w:val="24"/>
        </w:rPr>
      </w:pPr>
    </w:p>
    <w:p w14:paraId="06CE0804" w14:textId="77777777" w:rsidR="00C244A3" w:rsidRDefault="00C244A3" w:rsidP="00C244A3">
      <w:pPr>
        <w:spacing w:line="360" w:lineRule="auto"/>
        <w:rPr>
          <w:sz w:val="24"/>
          <w:szCs w:val="24"/>
        </w:rPr>
      </w:pPr>
    </w:p>
    <w:p w14:paraId="53C5A276" w14:textId="77777777" w:rsidR="00C244A3" w:rsidRDefault="00C244A3" w:rsidP="00C244A3">
      <w:pPr>
        <w:spacing w:line="360" w:lineRule="auto"/>
        <w:rPr>
          <w:sz w:val="24"/>
          <w:szCs w:val="24"/>
        </w:rPr>
      </w:pPr>
    </w:p>
    <w:p w14:paraId="09C2909A" w14:textId="77777777" w:rsidR="00C244A3" w:rsidRDefault="00C244A3" w:rsidP="00C244A3">
      <w:pPr>
        <w:spacing w:line="360" w:lineRule="auto"/>
        <w:rPr>
          <w:sz w:val="24"/>
          <w:szCs w:val="24"/>
        </w:rPr>
      </w:pPr>
    </w:p>
    <w:p w14:paraId="7E7A81D1" w14:textId="77777777" w:rsidR="00C244A3" w:rsidRDefault="00C244A3" w:rsidP="00C244A3">
      <w:pPr>
        <w:spacing w:line="360" w:lineRule="auto"/>
        <w:rPr>
          <w:sz w:val="24"/>
          <w:szCs w:val="24"/>
        </w:rPr>
      </w:pPr>
    </w:p>
    <w:p w14:paraId="2D777A3F" w14:textId="77777777" w:rsidR="00C244A3" w:rsidRDefault="00C244A3" w:rsidP="00C244A3">
      <w:pPr>
        <w:spacing w:line="360" w:lineRule="auto"/>
        <w:rPr>
          <w:sz w:val="24"/>
          <w:szCs w:val="24"/>
        </w:rPr>
      </w:pPr>
    </w:p>
    <w:p w14:paraId="1005CA78" w14:textId="77777777" w:rsidR="00C244A3" w:rsidRDefault="00C244A3" w:rsidP="00052C63">
      <w:pPr>
        <w:pStyle w:val="Stil2"/>
      </w:pPr>
      <w:bookmarkStart w:id="93" w:name="_Toc221305164"/>
      <w:r w:rsidRPr="00C244A3">
        <w:lastRenderedPageBreak/>
        <w:t>EK 5. Doğum Sekseği Uygulaması Görüş ve Deneyim Formu</w:t>
      </w:r>
      <w:bookmarkEnd w:id="93"/>
      <w:r w:rsidRPr="00C244A3">
        <w:t xml:space="preserve"> </w:t>
      </w:r>
    </w:p>
    <w:p w14:paraId="06A68159" w14:textId="77777777" w:rsidR="00C244A3" w:rsidRPr="00C244A3" w:rsidRDefault="00C244A3" w:rsidP="00C244A3">
      <w:pPr>
        <w:spacing w:line="360" w:lineRule="auto"/>
        <w:rPr>
          <w:b/>
          <w:color w:val="000000"/>
          <w:sz w:val="24"/>
          <w:szCs w:val="24"/>
        </w:rPr>
      </w:pPr>
    </w:p>
    <w:p w14:paraId="200201A5" w14:textId="3CBCEF46" w:rsidR="00C244A3" w:rsidRPr="00047C45" w:rsidRDefault="00C244A3" w:rsidP="00C244A3">
      <w:pPr>
        <w:pStyle w:val="NormalWeb"/>
        <w:spacing w:before="0" w:beforeAutospacing="0" w:after="0" w:afterAutospacing="0" w:line="360" w:lineRule="auto"/>
      </w:pPr>
      <w:r w:rsidRPr="00047C45">
        <w:t xml:space="preserve">1. Doğum süreciniz boyunca uygulanan doğum sekseği uygulamasındaki </w:t>
      </w:r>
      <w:r>
        <w:t xml:space="preserve">aşamaların </w:t>
      </w:r>
      <w:r w:rsidRPr="00047C45">
        <w:t xml:space="preserve">genel olarak etkisi konusundaki görüşleriniz nelerdir? Açıklar mısınız?     </w:t>
      </w:r>
    </w:p>
    <w:p w14:paraId="0805C912" w14:textId="77777777" w:rsidR="00C244A3" w:rsidRPr="00047C45" w:rsidRDefault="00C244A3" w:rsidP="00C244A3">
      <w:pPr>
        <w:pStyle w:val="NormalWeb"/>
        <w:spacing w:before="0" w:beforeAutospacing="0" w:after="0" w:afterAutospacing="0" w:line="360" w:lineRule="auto"/>
      </w:pPr>
      <w:r w:rsidRPr="00047C45">
        <w:t>………………………………………………………………………………………………</w:t>
      </w:r>
    </w:p>
    <w:p w14:paraId="60FF7EDE" w14:textId="77777777" w:rsidR="00C244A3" w:rsidRPr="00047C45" w:rsidRDefault="00C244A3" w:rsidP="00C244A3">
      <w:pPr>
        <w:pStyle w:val="NormalWeb"/>
        <w:spacing w:before="0" w:beforeAutospacing="0" w:after="0" w:afterAutospacing="0" w:line="360" w:lineRule="auto"/>
      </w:pPr>
      <w:r w:rsidRPr="00047C45">
        <w:t>………………………………………………………………………………………………</w:t>
      </w:r>
    </w:p>
    <w:p w14:paraId="44B307DB" w14:textId="77777777" w:rsidR="00C244A3" w:rsidRPr="00047C45" w:rsidRDefault="00C244A3" w:rsidP="00C244A3">
      <w:pPr>
        <w:spacing w:line="360" w:lineRule="auto"/>
        <w:rPr>
          <w:b/>
          <w:color w:val="000000"/>
        </w:rPr>
      </w:pPr>
    </w:p>
    <w:p w14:paraId="2341240B" w14:textId="77777777" w:rsidR="00C244A3" w:rsidRPr="00047C45" w:rsidRDefault="00C244A3" w:rsidP="00C244A3">
      <w:pPr>
        <w:pStyle w:val="NormalWeb"/>
        <w:spacing w:before="0" w:beforeAutospacing="0" w:after="0" w:afterAutospacing="0" w:line="360" w:lineRule="auto"/>
      </w:pPr>
      <w:r w:rsidRPr="00047C45">
        <w:t xml:space="preserve">2. Doğum sekseği uygulamasından memnun kalma durumunuzu açıklar mısınız?       </w:t>
      </w:r>
    </w:p>
    <w:p w14:paraId="1510786A" w14:textId="77777777" w:rsidR="00C244A3" w:rsidRPr="00047C45" w:rsidRDefault="00C244A3" w:rsidP="00C244A3">
      <w:pPr>
        <w:pStyle w:val="NormalWeb"/>
        <w:spacing w:before="0" w:beforeAutospacing="0" w:after="0" w:afterAutospacing="0" w:line="360" w:lineRule="auto"/>
      </w:pPr>
      <w:r w:rsidRPr="00047C45">
        <w:t>………………………………………………………………………………………………</w:t>
      </w:r>
    </w:p>
    <w:p w14:paraId="33E839C0" w14:textId="77777777" w:rsidR="00C244A3" w:rsidRPr="00047C45" w:rsidRDefault="00C244A3" w:rsidP="00C244A3">
      <w:pPr>
        <w:pStyle w:val="NormalWeb"/>
        <w:spacing w:before="0" w:beforeAutospacing="0" w:after="0" w:afterAutospacing="0" w:line="360" w:lineRule="auto"/>
      </w:pPr>
      <w:r w:rsidRPr="00047C45">
        <w:t>………………………………………………………………………………………………</w:t>
      </w:r>
    </w:p>
    <w:p w14:paraId="6EFC39E9" w14:textId="77777777" w:rsidR="00C244A3" w:rsidRPr="00047C45" w:rsidRDefault="00C244A3" w:rsidP="00C244A3">
      <w:pPr>
        <w:spacing w:line="360" w:lineRule="auto"/>
        <w:rPr>
          <w:b/>
          <w:color w:val="000000"/>
        </w:rPr>
      </w:pPr>
    </w:p>
    <w:p w14:paraId="5D46A491" w14:textId="77777777" w:rsidR="00C244A3" w:rsidRPr="00047C45" w:rsidRDefault="00C244A3" w:rsidP="00C244A3">
      <w:pPr>
        <w:pStyle w:val="NormalWeb"/>
        <w:spacing w:before="0" w:beforeAutospacing="0" w:after="0" w:afterAutospacing="0" w:line="360" w:lineRule="auto"/>
      </w:pPr>
      <w:r w:rsidRPr="00047C45">
        <w:t xml:space="preserve">3. Doğum sekseği uygulamasını bir sonraki doğumunuzda da kullanmayı düşünür müsünüz? Bu konudaki görüşlerinizi açıklar mısınız?      </w:t>
      </w:r>
    </w:p>
    <w:p w14:paraId="7A24315A" w14:textId="77777777" w:rsidR="00C244A3" w:rsidRPr="00047C45" w:rsidRDefault="00C244A3" w:rsidP="00C244A3">
      <w:pPr>
        <w:pStyle w:val="NormalWeb"/>
        <w:spacing w:before="0" w:beforeAutospacing="0" w:after="0" w:afterAutospacing="0" w:line="360" w:lineRule="auto"/>
      </w:pPr>
      <w:r w:rsidRPr="00047C45">
        <w:t>………………………………………………………………………………………………</w:t>
      </w:r>
    </w:p>
    <w:p w14:paraId="5986525D" w14:textId="77777777" w:rsidR="00C244A3" w:rsidRPr="00047C45" w:rsidRDefault="00C244A3" w:rsidP="00C244A3">
      <w:pPr>
        <w:pStyle w:val="NormalWeb"/>
        <w:spacing w:before="0" w:beforeAutospacing="0" w:after="0" w:afterAutospacing="0" w:line="360" w:lineRule="auto"/>
      </w:pPr>
      <w:r w:rsidRPr="00047C45">
        <w:t>………………………………………………………………………………………………</w:t>
      </w:r>
    </w:p>
    <w:p w14:paraId="11129F9E" w14:textId="77777777" w:rsidR="00C244A3" w:rsidRPr="00047C45" w:rsidRDefault="00C244A3" w:rsidP="00C244A3">
      <w:pPr>
        <w:spacing w:line="360" w:lineRule="auto"/>
        <w:rPr>
          <w:b/>
          <w:color w:val="000000"/>
        </w:rPr>
      </w:pPr>
    </w:p>
    <w:p w14:paraId="12821E1C" w14:textId="77777777" w:rsidR="00C244A3" w:rsidRPr="00047C45" w:rsidRDefault="00C244A3" w:rsidP="00C244A3">
      <w:pPr>
        <w:pStyle w:val="NormalWeb"/>
        <w:spacing w:before="0" w:beforeAutospacing="0" w:after="0" w:afterAutospacing="0" w:line="360" w:lineRule="auto"/>
      </w:pPr>
      <w:r w:rsidRPr="00047C45">
        <w:t xml:space="preserve">4. Doğum sekseği uygulamasını başka gebelere önerme konusundaki görüşlerinizi açıklar mısınız?     </w:t>
      </w:r>
    </w:p>
    <w:p w14:paraId="24C9C402" w14:textId="77777777" w:rsidR="00C244A3" w:rsidRPr="00047C45" w:rsidRDefault="00C244A3" w:rsidP="00C244A3">
      <w:pPr>
        <w:pStyle w:val="NormalWeb"/>
        <w:spacing w:before="0" w:beforeAutospacing="0" w:after="0" w:afterAutospacing="0" w:line="360" w:lineRule="auto"/>
      </w:pPr>
      <w:r w:rsidRPr="00047C45">
        <w:t>………………………………………………………………………………………………</w:t>
      </w:r>
    </w:p>
    <w:p w14:paraId="6B713E2A" w14:textId="77777777" w:rsidR="00C244A3" w:rsidRPr="00047C45" w:rsidRDefault="00C244A3" w:rsidP="00C244A3">
      <w:pPr>
        <w:pStyle w:val="NormalWeb"/>
        <w:spacing w:before="0" w:beforeAutospacing="0" w:after="0" w:afterAutospacing="0" w:line="360" w:lineRule="auto"/>
      </w:pPr>
      <w:r w:rsidRPr="00047C45">
        <w:t>………………………………………………………………………………………………</w:t>
      </w:r>
    </w:p>
    <w:p w14:paraId="726ACF5C" w14:textId="77777777" w:rsidR="00C244A3" w:rsidRPr="00047C45" w:rsidRDefault="00C244A3" w:rsidP="00C244A3">
      <w:pPr>
        <w:spacing w:line="360" w:lineRule="auto"/>
        <w:rPr>
          <w:b/>
          <w:color w:val="000000"/>
        </w:rPr>
      </w:pPr>
    </w:p>
    <w:p w14:paraId="06A1F13D" w14:textId="77777777" w:rsidR="00C244A3" w:rsidRPr="00047C45" w:rsidRDefault="00C244A3" w:rsidP="00C244A3">
      <w:pPr>
        <w:pStyle w:val="NormalWeb"/>
        <w:spacing w:before="0" w:beforeAutospacing="0" w:after="0" w:afterAutospacing="0" w:line="360" w:lineRule="auto"/>
      </w:pPr>
      <w:r w:rsidRPr="00047C45">
        <w:t xml:space="preserve">5. Doğum sekseği uygulamasındaki </w:t>
      </w:r>
      <w:r>
        <w:t>aşama</w:t>
      </w:r>
      <w:r w:rsidRPr="00047C45">
        <w:t xml:space="preserve">ların süresi konusundaki görüşlerinizi açıklar mısınız?     </w:t>
      </w:r>
    </w:p>
    <w:p w14:paraId="0DB06B88" w14:textId="77777777" w:rsidR="00C244A3" w:rsidRPr="00047C45" w:rsidRDefault="00C244A3" w:rsidP="00C244A3">
      <w:pPr>
        <w:pStyle w:val="NormalWeb"/>
        <w:spacing w:before="0" w:beforeAutospacing="0" w:after="0" w:afterAutospacing="0" w:line="360" w:lineRule="auto"/>
      </w:pPr>
      <w:r w:rsidRPr="00047C45">
        <w:t>………………………………………………………………………………………………</w:t>
      </w:r>
    </w:p>
    <w:p w14:paraId="441A06FD" w14:textId="77777777" w:rsidR="00C244A3" w:rsidRPr="00047C45" w:rsidRDefault="00C244A3" w:rsidP="00C244A3">
      <w:pPr>
        <w:pStyle w:val="NormalWeb"/>
        <w:spacing w:before="0" w:beforeAutospacing="0" w:after="0" w:afterAutospacing="0" w:line="360" w:lineRule="auto"/>
      </w:pPr>
      <w:r w:rsidRPr="00047C45">
        <w:t>………………………………………………………………………………………………</w:t>
      </w:r>
    </w:p>
    <w:p w14:paraId="358AF5CC" w14:textId="77777777" w:rsidR="00C244A3" w:rsidRPr="00047C45" w:rsidRDefault="00C244A3" w:rsidP="00C244A3">
      <w:pPr>
        <w:pStyle w:val="NormalWeb"/>
        <w:spacing w:before="0" w:beforeAutospacing="0" w:after="0" w:afterAutospacing="0" w:line="360" w:lineRule="auto"/>
      </w:pPr>
      <w:r w:rsidRPr="00047C45">
        <w:t xml:space="preserve">6. Doğum sekseği uygulamasında yer alan </w:t>
      </w:r>
      <w:r>
        <w:t>aşama</w:t>
      </w:r>
      <w:r w:rsidRPr="00047C45">
        <w:t xml:space="preserve">lar sırasında zorlandığınız anlar oldu mu?  </w:t>
      </w:r>
    </w:p>
    <w:p w14:paraId="2F045D71" w14:textId="77777777" w:rsidR="00C244A3" w:rsidRDefault="00C244A3" w:rsidP="00C244A3">
      <w:pPr>
        <w:pStyle w:val="NormalWeb"/>
        <w:spacing w:before="0" w:beforeAutospacing="0" w:after="0" w:afterAutospacing="0" w:line="360" w:lineRule="auto"/>
      </w:pPr>
      <w:proofErr w:type="gramStart"/>
      <w:r w:rsidRPr="00047C45">
        <w:t>(</w:t>
      </w:r>
      <w:r>
        <w:t xml:space="preserve">  </w:t>
      </w:r>
      <w:r w:rsidRPr="00047C45">
        <w:t>)</w:t>
      </w:r>
      <w:proofErr w:type="gramEnd"/>
      <w:r w:rsidRPr="00047C45">
        <w:t xml:space="preserve"> Hayır       (</w:t>
      </w:r>
      <w:r>
        <w:t xml:space="preserve">  </w:t>
      </w:r>
      <w:r w:rsidRPr="00047C45">
        <w:t xml:space="preserve">) Evet </w:t>
      </w:r>
      <w:r>
        <w:t xml:space="preserve">      </w:t>
      </w:r>
      <w:r w:rsidRPr="00047C45">
        <w:t>Ne zaman olduğunu açıklar mısınız?.</w:t>
      </w:r>
    </w:p>
    <w:p w14:paraId="558172B8" w14:textId="77777777" w:rsidR="00C244A3" w:rsidRPr="00047C45" w:rsidRDefault="00C244A3" w:rsidP="00C244A3">
      <w:pPr>
        <w:pStyle w:val="NormalWeb"/>
        <w:spacing w:before="0" w:beforeAutospacing="0" w:after="0" w:afterAutospacing="0" w:line="360" w:lineRule="auto"/>
      </w:pPr>
      <w:r w:rsidRPr="00047C45">
        <w:t>………………………………………………………………………………………………</w:t>
      </w:r>
    </w:p>
    <w:p w14:paraId="621ADF4C" w14:textId="77777777" w:rsidR="00C244A3" w:rsidRPr="00047C45" w:rsidRDefault="00C244A3" w:rsidP="00C244A3">
      <w:pPr>
        <w:pStyle w:val="NormalWeb"/>
        <w:spacing w:before="0" w:beforeAutospacing="0" w:after="0" w:afterAutospacing="0" w:line="360" w:lineRule="auto"/>
      </w:pPr>
      <w:r w:rsidRPr="00047C45">
        <w:t>………………………………………………………………………………………………</w:t>
      </w:r>
    </w:p>
    <w:p w14:paraId="3BF55A60" w14:textId="77777777" w:rsidR="00C244A3" w:rsidRPr="00047C45" w:rsidRDefault="00C244A3" w:rsidP="00C244A3">
      <w:pPr>
        <w:pStyle w:val="NormalWeb"/>
        <w:spacing w:before="0" w:beforeAutospacing="0" w:after="0" w:afterAutospacing="0" w:line="360" w:lineRule="auto"/>
      </w:pPr>
      <w:r w:rsidRPr="00047C45">
        <w:t xml:space="preserve">7. Doğum sekseği uygulamasında kullanılan </w:t>
      </w:r>
      <w:r>
        <w:t>aşama</w:t>
      </w:r>
      <w:r w:rsidRPr="00047C45">
        <w:t>lardaki egzersizler rahatlamanıza yardımcı oldu mu?  Nasıl olduğunu açıklar mısınız?</w:t>
      </w:r>
    </w:p>
    <w:p w14:paraId="4E98E0B4" w14:textId="77777777" w:rsidR="00C244A3" w:rsidRPr="00047C45" w:rsidRDefault="00C244A3" w:rsidP="00C244A3">
      <w:pPr>
        <w:pStyle w:val="NormalWeb"/>
        <w:spacing w:before="0" w:beforeAutospacing="0" w:after="0" w:afterAutospacing="0" w:line="360" w:lineRule="auto"/>
      </w:pPr>
      <w:r w:rsidRPr="00047C45">
        <w:t>………………………………………………………………………………………………</w:t>
      </w:r>
    </w:p>
    <w:p w14:paraId="59F12C56" w14:textId="77777777" w:rsidR="00C244A3" w:rsidRPr="00047C45" w:rsidRDefault="00C244A3" w:rsidP="00C244A3">
      <w:pPr>
        <w:pStyle w:val="NormalWeb"/>
        <w:spacing w:before="0" w:beforeAutospacing="0" w:after="0" w:afterAutospacing="0" w:line="360" w:lineRule="auto"/>
      </w:pPr>
      <w:r w:rsidRPr="00047C45">
        <w:t>………………………………………………………………………………………………</w:t>
      </w:r>
    </w:p>
    <w:p w14:paraId="143EBC02" w14:textId="77777777" w:rsidR="00C244A3" w:rsidRPr="00047C45" w:rsidRDefault="00C244A3" w:rsidP="00C244A3">
      <w:pPr>
        <w:pStyle w:val="NormalWeb"/>
        <w:spacing w:before="0" w:beforeAutospacing="0" w:after="0" w:afterAutospacing="0" w:line="360" w:lineRule="auto"/>
      </w:pPr>
      <w:r w:rsidRPr="00047C45">
        <w:lastRenderedPageBreak/>
        <w:t xml:space="preserve">8. Doğum sekseği uygulaması sonrasında herhangi bir rahatsızlık (yorgunluk, baş dönmesi, mide bulanması gibi) yaşadınız mı?  </w:t>
      </w:r>
    </w:p>
    <w:p w14:paraId="45BF4742" w14:textId="77777777" w:rsidR="00C244A3" w:rsidRDefault="00C244A3" w:rsidP="00C244A3">
      <w:pPr>
        <w:pStyle w:val="NormalWeb"/>
        <w:spacing w:before="0" w:beforeAutospacing="0" w:after="0" w:afterAutospacing="0" w:line="360" w:lineRule="auto"/>
      </w:pPr>
      <w:proofErr w:type="gramStart"/>
      <w:r w:rsidRPr="00047C45">
        <w:t xml:space="preserve">(  </w:t>
      </w:r>
      <w:proofErr w:type="gramEnd"/>
      <w:r w:rsidRPr="00047C45">
        <w:t xml:space="preserve"> ) Hayır       (    ) Evet (Neler olduğunu açıklar mısınız? ................................................</w:t>
      </w:r>
    </w:p>
    <w:p w14:paraId="561D8119" w14:textId="77777777" w:rsidR="00C244A3" w:rsidRPr="00047C45" w:rsidRDefault="00C244A3" w:rsidP="00C244A3">
      <w:pPr>
        <w:pStyle w:val="NormalWeb"/>
        <w:spacing w:before="0" w:beforeAutospacing="0" w:after="0" w:afterAutospacing="0" w:line="360" w:lineRule="auto"/>
      </w:pPr>
      <w:r w:rsidRPr="00047C45">
        <w:t>………………………………………………………………………………………………</w:t>
      </w:r>
    </w:p>
    <w:p w14:paraId="44EE78EB" w14:textId="77777777" w:rsidR="00C244A3" w:rsidRDefault="00C244A3" w:rsidP="00C244A3">
      <w:pPr>
        <w:pStyle w:val="NormalWeb"/>
        <w:spacing w:before="0" w:beforeAutospacing="0" w:after="0" w:afterAutospacing="0" w:line="360" w:lineRule="auto"/>
      </w:pPr>
    </w:p>
    <w:p w14:paraId="0BA1AB3D" w14:textId="77777777" w:rsidR="00C244A3" w:rsidRPr="00047C45" w:rsidRDefault="00C244A3" w:rsidP="00C244A3">
      <w:pPr>
        <w:pStyle w:val="NormalWeb"/>
        <w:spacing w:before="0" w:beforeAutospacing="0" w:after="0" w:afterAutospacing="0" w:line="360" w:lineRule="auto"/>
      </w:pPr>
    </w:p>
    <w:p w14:paraId="5432EACC" w14:textId="77777777" w:rsidR="00C244A3" w:rsidRPr="00047C45" w:rsidRDefault="00C244A3" w:rsidP="00C244A3">
      <w:pPr>
        <w:pStyle w:val="NormalWeb"/>
        <w:spacing w:before="0" w:beforeAutospacing="0" w:after="0" w:afterAutospacing="0" w:line="360" w:lineRule="auto"/>
      </w:pPr>
      <w:r w:rsidRPr="00047C45">
        <w:t xml:space="preserve">9.  Doğum sekseği uygulamasında yer alan </w:t>
      </w:r>
      <w:r>
        <w:t>aşama</w:t>
      </w:r>
      <w:r w:rsidRPr="00047C45">
        <w:t xml:space="preserve">lar içerisinde en çok beğendiğiniz / beğendikleriniz hangisi/hangileri oldu? </w:t>
      </w:r>
    </w:p>
    <w:p w14:paraId="40667152" w14:textId="77777777" w:rsidR="00C244A3" w:rsidRPr="0057757D" w:rsidRDefault="00C244A3" w:rsidP="00C244A3">
      <w:pPr>
        <w:pStyle w:val="NormalWeb"/>
        <w:spacing w:before="0" w:beforeAutospacing="0" w:after="0" w:afterAutospacing="0" w:line="360" w:lineRule="auto"/>
      </w:pPr>
      <w:proofErr w:type="gramStart"/>
      <w:r w:rsidRPr="00047C45">
        <w:t>(</w:t>
      </w:r>
      <w:r>
        <w:t xml:space="preserve">  </w:t>
      </w:r>
      <w:r w:rsidRPr="00047C45">
        <w:t>)</w:t>
      </w:r>
      <w:proofErr w:type="gramEnd"/>
      <w:r w:rsidRPr="00047C45">
        <w:t xml:space="preserve"> </w:t>
      </w:r>
      <w:r w:rsidRPr="0057757D">
        <w:t>1.</w:t>
      </w:r>
      <w:r w:rsidRPr="00047C45">
        <w:rPr>
          <w:u w:val="single"/>
        </w:rPr>
        <w:t xml:space="preserve"> </w:t>
      </w:r>
      <w:r w:rsidRPr="0057757D">
        <w:t>A</w:t>
      </w:r>
      <w:r>
        <w:t>şama</w:t>
      </w:r>
      <w:r w:rsidRPr="0057757D">
        <w:t xml:space="preserve"> Mobilise</w:t>
      </w:r>
      <w:r w:rsidRPr="00047C45">
        <w:t xml:space="preserve">             </w:t>
      </w:r>
      <w:r>
        <w:t xml:space="preserve">  </w:t>
      </w:r>
      <w:r w:rsidRPr="00047C45">
        <w:t xml:space="preserve"> </w:t>
      </w:r>
      <w:r>
        <w:t xml:space="preserve">            </w:t>
      </w:r>
      <w:r w:rsidRPr="00047C45">
        <w:t>(</w:t>
      </w:r>
      <w:r>
        <w:t xml:space="preserve"> </w:t>
      </w:r>
      <w:r w:rsidRPr="00047C45">
        <w:t xml:space="preserve">) </w:t>
      </w:r>
      <w:r w:rsidRPr="0057757D">
        <w:t>5. A</w:t>
      </w:r>
      <w:r>
        <w:t>şama</w:t>
      </w:r>
      <w:r w:rsidRPr="0057757D">
        <w:t xml:space="preserve"> Mat</w:t>
      </w:r>
    </w:p>
    <w:p w14:paraId="35162F21" w14:textId="77777777" w:rsidR="00C244A3" w:rsidRPr="0057757D" w:rsidRDefault="00C244A3" w:rsidP="00C244A3">
      <w:pPr>
        <w:pStyle w:val="NormalWeb"/>
        <w:spacing w:before="0" w:beforeAutospacing="0" w:after="0" w:afterAutospacing="0" w:line="360" w:lineRule="auto"/>
      </w:pPr>
      <w:proofErr w:type="gramStart"/>
      <w:r w:rsidRPr="00047C45">
        <w:t xml:space="preserve">( </w:t>
      </w:r>
      <w:r>
        <w:t xml:space="preserve"> </w:t>
      </w:r>
      <w:r w:rsidRPr="00047C45">
        <w:t>)</w:t>
      </w:r>
      <w:proofErr w:type="gramEnd"/>
      <w:r w:rsidRPr="00047C45">
        <w:t xml:space="preserve"> </w:t>
      </w:r>
      <w:r w:rsidRPr="0057757D">
        <w:t>2.</w:t>
      </w:r>
      <w:r w:rsidRPr="00047C45">
        <w:rPr>
          <w:u w:val="single"/>
        </w:rPr>
        <w:t xml:space="preserve"> </w:t>
      </w:r>
      <w:r w:rsidRPr="0057757D">
        <w:t>A</w:t>
      </w:r>
      <w:r>
        <w:t>şama</w:t>
      </w:r>
      <w:r w:rsidRPr="0057757D">
        <w:t xml:space="preserve"> Stool</w:t>
      </w:r>
      <w:r w:rsidRPr="00047C45">
        <w:t xml:space="preserve">                    </w:t>
      </w:r>
      <w:r>
        <w:t xml:space="preserve">             </w:t>
      </w:r>
      <w:r w:rsidRPr="00047C45">
        <w:t xml:space="preserve">( </w:t>
      </w:r>
      <w:r>
        <w:t xml:space="preserve"> </w:t>
      </w:r>
      <w:r w:rsidRPr="00047C45">
        <w:t xml:space="preserve">) </w:t>
      </w:r>
      <w:r w:rsidRPr="0057757D">
        <w:t>6. A</w:t>
      </w:r>
      <w:r>
        <w:t>şama</w:t>
      </w:r>
      <w:r w:rsidRPr="0057757D">
        <w:t xml:space="preserve"> Birthing Ball</w:t>
      </w:r>
    </w:p>
    <w:p w14:paraId="2F1AE4BF" w14:textId="77777777" w:rsidR="00C244A3" w:rsidRPr="0057757D" w:rsidRDefault="00C244A3" w:rsidP="00C244A3">
      <w:pPr>
        <w:pStyle w:val="NormalWeb"/>
        <w:spacing w:before="0" w:beforeAutospacing="0" w:after="0" w:afterAutospacing="0" w:line="360" w:lineRule="auto"/>
      </w:pPr>
      <w:proofErr w:type="gramStart"/>
      <w:r w:rsidRPr="00047C45">
        <w:t xml:space="preserve">( </w:t>
      </w:r>
      <w:r>
        <w:t xml:space="preserve"> </w:t>
      </w:r>
      <w:r w:rsidRPr="00047C45">
        <w:t>)</w:t>
      </w:r>
      <w:proofErr w:type="gramEnd"/>
      <w:r w:rsidRPr="00047C45">
        <w:rPr>
          <w:u w:val="single"/>
        </w:rPr>
        <w:t xml:space="preserve"> </w:t>
      </w:r>
      <w:r w:rsidRPr="0057757D">
        <w:t>3. A</w:t>
      </w:r>
      <w:r>
        <w:t>şama</w:t>
      </w:r>
      <w:r w:rsidRPr="0057757D">
        <w:t xml:space="preserve"> Toilet                                ( </w:t>
      </w:r>
      <w:r>
        <w:t xml:space="preserve"> </w:t>
      </w:r>
      <w:r w:rsidRPr="0057757D">
        <w:t>)</w:t>
      </w:r>
      <w:r w:rsidRPr="00047C45">
        <w:t xml:space="preserve"> </w:t>
      </w:r>
      <w:r w:rsidRPr="0057757D">
        <w:t>7. A</w:t>
      </w:r>
      <w:r>
        <w:t>şama</w:t>
      </w:r>
      <w:r w:rsidRPr="0057757D">
        <w:t xml:space="preserve"> Alternative Therapy</w:t>
      </w:r>
    </w:p>
    <w:p w14:paraId="35C65279" w14:textId="77777777" w:rsidR="00C244A3" w:rsidRPr="0057757D" w:rsidRDefault="00C244A3" w:rsidP="00C244A3">
      <w:pPr>
        <w:pStyle w:val="NormalWeb"/>
        <w:spacing w:before="0" w:beforeAutospacing="0" w:after="0" w:afterAutospacing="0" w:line="360" w:lineRule="auto"/>
      </w:pPr>
      <w:proofErr w:type="gramStart"/>
      <w:r w:rsidRPr="0057757D">
        <w:t xml:space="preserve">( </w:t>
      </w:r>
      <w:r>
        <w:t xml:space="preserve"> </w:t>
      </w:r>
      <w:r w:rsidRPr="0057757D">
        <w:t>)</w:t>
      </w:r>
      <w:proofErr w:type="gramEnd"/>
      <w:r w:rsidRPr="0057757D">
        <w:t xml:space="preserve"> 4. A</w:t>
      </w:r>
      <w:r>
        <w:t>şama</w:t>
      </w:r>
      <w:r w:rsidRPr="0057757D">
        <w:t xml:space="preserve"> Water  </w:t>
      </w:r>
    </w:p>
    <w:p w14:paraId="1456B2B1" w14:textId="77777777" w:rsidR="00C244A3" w:rsidRDefault="00C244A3" w:rsidP="00C244A3">
      <w:pPr>
        <w:spacing w:line="360" w:lineRule="auto"/>
        <w:rPr>
          <w:b/>
          <w:color w:val="000000"/>
        </w:rPr>
      </w:pPr>
    </w:p>
    <w:p w14:paraId="5D11F5C2" w14:textId="77777777" w:rsidR="00C244A3" w:rsidRDefault="00C244A3" w:rsidP="00C244A3">
      <w:pPr>
        <w:spacing w:line="360" w:lineRule="auto"/>
        <w:rPr>
          <w:b/>
          <w:color w:val="000000"/>
        </w:rPr>
      </w:pPr>
    </w:p>
    <w:p w14:paraId="150DFBEE" w14:textId="77777777" w:rsidR="00C244A3" w:rsidRPr="00047C45" w:rsidRDefault="00C244A3" w:rsidP="00C244A3">
      <w:pPr>
        <w:pStyle w:val="NormalWeb"/>
        <w:spacing w:before="0" w:beforeAutospacing="0" w:after="0" w:afterAutospacing="0" w:line="360" w:lineRule="auto"/>
      </w:pPr>
      <w:r w:rsidRPr="00047C45">
        <w:t xml:space="preserve">10. Doğum sekseği uygulamasında yer alan </w:t>
      </w:r>
      <w:r w:rsidRPr="0057757D">
        <w:t>A</w:t>
      </w:r>
      <w:r>
        <w:t>şamala</w:t>
      </w:r>
      <w:r w:rsidRPr="00047C45">
        <w:t xml:space="preserve">rdan hangisinin/hangilerinin sizi rahatlattığını hissettiniz ve hada fazla yapmayı istediniz? </w:t>
      </w:r>
    </w:p>
    <w:p w14:paraId="548694E1" w14:textId="77777777" w:rsidR="00C244A3" w:rsidRPr="0057757D" w:rsidRDefault="00C244A3" w:rsidP="00C244A3">
      <w:pPr>
        <w:pStyle w:val="NormalWeb"/>
        <w:spacing w:before="0" w:beforeAutospacing="0" w:after="0" w:afterAutospacing="0" w:line="360" w:lineRule="auto"/>
      </w:pPr>
      <w:proofErr w:type="gramStart"/>
      <w:r w:rsidRPr="00047C45">
        <w:t>(</w:t>
      </w:r>
      <w:r>
        <w:t xml:space="preserve">  </w:t>
      </w:r>
      <w:r w:rsidRPr="00047C45">
        <w:t>)</w:t>
      </w:r>
      <w:proofErr w:type="gramEnd"/>
      <w:r w:rsidRPr="00047C45">
        <w:t xml:space="preserve"> </w:t>
      </w:r>
      <w:r w:rsidRPr="0057757D">
        <w:t>1.</w:t>
      </w:r>
      <w:r w:rsidRPr="00047C45">
        <w:rPr>
          <w:u w:val="single"/>
        </w:rPr>
        <w:t xml:space="preserve"> </w:t>
      </w:r>
      <w:r w:rsidRPr="0057757D">
        <w:t>A</w:t>
      </w:r>
      <w:r>
        <w:t>şama</w:t>
      </w:r>
      <w:r w:rsidRPr="0057757D">
        <w:t xml:space="preserve"> Mobilise</w:t>
      </w:r>
      <w:r w:rsidRPr="00047C45">
        <w:t xml:space="preserve">             </w:t>
      </w:r>
      <w:r>
        <w:t xml:space="preserve">  </w:t>
      </w:r>
      <w:r w:rsidRPr="00047C45">
        <w:t xml:space="preserve"> </w:t>
      </w:r>
      <w:r>
        <w:t xml:space="preserve">            </w:t>
      </w:r>
      <w:r w:rsidRPr="00047C45">
        <w:t>(</w:t>
      </w:r>
      <w:r>
        <w:t xml:space="preserve"> </w:t>
      </w:r>
      <w:r w:rsidRPr="00047C45">
        <w:t xml:space="preserve">) </w:t>
      </w:r>
      <w:r w:rsidRPr="0057757D">
        <w:t>5. A</w:t>
      </w:r>
      <w:r>
        <w:t>şama</w:t>
      </w:r>
      <w:r w:rsidRPr="0057757D">
        <w:t xml:space="preserve"> Mat</w:t>
      </w:r>
    </w:p>
    <w:p w14:paraId="4A0A5727" w14:textId="77777777" w:rsidR="00C244A3" w:rsidRPr="0057757D" w:rsidRDefault="00C244A3" w:rsidP="00C244A3">
      <w:pPr>
        <w:pStyle w:val="NormalWeb"/>
        <w:spacing w:before="0" w:beforeAutospacing="0" w:after="0" w:afterAutospacing="0" w:line="360" w:lineRule="auto"/>
      </w:pPr>
      <w:proofErr w:type="gramStart"/>
      <w:r w:rsidRPr="00047C45">
        <w:t xml:space="preserve">( </w:t>
      </w:r>
      <w:r>
        <w:t xml:space="preserve"> </w:t>
      </w:r>
      <w:r w:rsidRPr="00047C45">
        <w:t>)</w:t>
      </w:r>
      <w:proofErr w:type="gramEnd"/>
      <w:r w:rsidRPr="00047C45">
        <w:t xml:space="preserve"> </w:t>
      </w:r>
      <w:r w:rsidRPr="0057757D">
        <w:t>2.</w:t>
      </w:r>
      <w:r w:rsidRPr="00047C45">
        <w:rPr>
          <w:u w:val="single"/>
        </w:rPr>
        <w:t xml:space="preserve"> </w:t>
      </w:r>
      <w:r w:rsidRPr="0057757D">
        <w:t>A</w:t>
      </w:r>
      <w:r>
        <w:t>şama</w:t>
      </w:r>
      <w:r w:rsidRPr="0057757D">
        <w:t xml:space="preserve"> Stool</w:t>
      </w:r>
      <w:r w:rsidRPr="00047C45">
        <w:t xml:space="preserve">                    </w:t>
      </w:r>
      <w:r>
        <w:t xml:space="preserve">             </w:t>
      </w:r>
      <w:r w:rsidRPr="00047C45">
        <w:t xml:space="preserve">( </w:t>
      </w:r>
      <w:r>
        <w:t xml:space="preserve"> </w:t>
      </w:r>
      <w:r w:rsidRPr="00047C45">
        <w:t xml:space="preserve">) </w:t>
      </w:r>
      <w:r w:rsidRPr="0057757D">
        <w:t>6. A</w:t>
      </w:r>
      <w:r>
        <w:t>şama</w:t>
      </w:r>
      <w:r w:rsidRPr="0057757D">
        <w:t xml:space="preserve"> Birthing Ball</w:t>
      </w:r>
    </w:p>
    <w:p w14:paraId="09BE3DBA" w14:textId="77777777" w:rsidR="00C244A3" w:rsidRPr="0057757D" w:rsidRDefault="00C244A3" w:rsidP="00C244A3">
      <w:pPr>
        <w:pStyle w:val="NormalWeb"/>
        <w:spacing w:before="0" w:beforeAutospacing="0" w:after="0" w:afterAutospacing="0" w:line="360" w:lineRule="auto"/>
      </w:pPr>
      <w:proofErr w:type="gramStart"/>
      <w:r w:rsidRPr="00047C45">
        <w:t xml:space="preserve">( </w:t>
      </w:r>
      <w:r>
        <w:t xml:space="preserve"> </w:t>
      </w:r>
      <w:r w:rsidRPr="00047C45">
        <w:t>)</w:t>
      </w:r>
      <w:proofErr w:type="gramEnd"/>
      <w:r w:rsidRPr="00047C45">
        <w:rPr>
          <w:u w:val="single"/>
        </w:rPr>
        <w:t xml:space="preserve"> </w:t>
      </w:r>
      <w:r w:rsidRPr="0057757D">
        <w:t>3. A</w:t>
      </w:r>
      <w:r>
        <w:t>şama</w:t>
      </w:r>
      <w:r w:rsidRPr="0057757D">
        <w:t xml:space="preserve"> Toilet                                ( </w:t>
      </w:r>
      <w:r>
        <w:t xml:space="preserve"> </w:t>
      </w:r>
      <w:r w:rsidRPr="0057757D">
        <w:t>)</w:t>
      </w:r>
      <w:r w:rsidRPr="00047C45">
        <w:t xml:space="preserve"> </w:t>
      </w:r>
      <w:r w:rsidRPr="0057757D">
        <w:t>7. A</w:t>
      </w:r>
      <w:r>
        <w:t>şama</w:t>
      </w:r>
      <w:r w:rsidRPr="0057757D">
        <w:t xml:space="preserve"> Alternative Therapy</w:t>
      </w:r>
    </w:p>
    <w:p w14:paraId="6252B1C7" w14:textId="77777777" w:rsidR="00C244A3" w:rsidRPr="0057757D" w:rsidRDefault="00C244A3" w:rsidP="00C244A3">
      <w:pPr>
        <w:pStyle w:val="NormalWeb"/>
        <w:spacing w:before="0" w:beforeAutospacing="0" w:after="0" w:afterAutospacing="0" w:line="360" w:lineRule="auto"/>
      </w:pPr>
      <w:proofErr w:type="gramStart"/>
      <w:r w:rsidRPr="0057757D">
        <w:t xml:space="preserve">( </w:t>
      </w:r>
      <w:r>
        <w:t xml:space="preserve"> </w:t>
      </w:r>
      <w:r w:rsidRPr="0057757D">
        <w:t>)</w:t>
      </w:r>
      <w:proofErr w:type="gramEnd"/>
      <w:r w:rsidRPr="0057757D">
        <w:t xml:space="preserve"> 4. A</w:t>
      </w:r>
      <w:r>
        <w:t>şama</w:t>
      </w:r>
      <w:r w:rsidRPr="0057757D">
        <w:t xml:space="preserve"> Water  </w:t>
      </w:r>
    </w:p>
    <w:p w14:paraId="197B1BC0" w14:textId="77777777" w:rsidR="00C244A3" w:rsidRPr="00047C45" w:rsidRDefault="00C244A3" w:rsidP="00C244A3">
      <w:pPr>
        <w:spacing w:line="360" w:lineRule="auto"/>
        <w:rPr>
          <w:b/>
        </w:rPr>
      </w:pPr>
    </w:p>
    <w:p w14:paraId="015AB607" w14:textId="6034BC91" w:rsidR="00C244A3" w:rsidRDefault="00C244A3" w:rsidP="00C244A3">
      <w:pPr>
        <w:spacing w:line="360" w:lineRule="auto"/>
        <w:rPr>
          <w:sz w:val="24"/>
          <w:szCs w:val="24"/>
        </w:rPr>
      </w:pPr>
    </w:p>
    <w:p w14:paraId="1639ECFB" w14:textId="77777777" w:rsidR="007174FF" w:rsidRPr="007174FF" w:rsidRDefault="007174FF" w:rsidP="007174FF">
      <w:pPr>
        <w:rPr>
          <w:sz w:val="24"/>
          <w:szCs w:val="24"/>
        </w:rPr>
      </w:pPr>
    </w:p>
    <w:p w14:paraId="41F49F2F" w14:textId="77777777" w:rsidR="007174FF" w:rsidRPr="007174FF" w:rsidRDefault="007174FF" w:rsidP="007174FF">
      <w:pPr>
        <w:rPr>
          <w:sz w:val="24"/>
          <w:szCs w:val="24"/>
        </w:rPr>
      </w:pPr>
    </w:p>
    <w:p w14:paraId="67CF9806" w14:textId="77777777" w:rsidR="007174FF" w:rsidRPr="007174FF" w:rsidRDefault="007174FF" w:rsidP="007174FF">
      <w:pPr>
        <w:rPr>
          <w:sz w:val="24"/>
          <w:szCs w:val="24"/>
        </w:rPr>
      </w:pPr>
    </w:p>
    <w:p w14:paraId="2A1B42F3" w14:textId="77777777" w:rsidR="007174FF" w:rsidRPr="007174FF" w:rsidRDefault="007174FF" w:rsidP="007174FF">
      <w:pPr>
        <w:rPr>
          <w:sz w:val="24"/>
          <w:szCs w:val="24"/>
        </w:rPr>
      </w:pPr>
    </w:p>
    <w:p w14:paraId="390D581F" w14:textId="77777777" w:rsidR="007174FF" w:rsidRPr="007174FF" w:rsidRDefault="007174FF" w:rsidP="007174FF">
      <w:pPr>
        <w:rPr>
          <w:sz w:val="24"/>
          <w:szCs w:val="24"/>
        </w:rPr>
      </w:pPr>
    </w:p>
    <w:p w14:paraId="58501FC0" w14:textId="77777777" w:rsidR="007174FF" w:rsidRDefault="007174FF" w:rsidP="007174FF">
      <w:pPr>
        <w:rPr>
          <w:sz w:val="24"/>
          <w:szCs w:val="24"/>
        </w:rPr>
      </w:pPr>
    </w:p>
    <w:p w14:paraId="1F55718F" w14:textId="77777777" w:rsidR="007174FF" w:rsidRDefault="007174FF" w:rsidP="007174FF">
      <w:pPr>
        <w:ind w:firstLine="708"/>
        <w:rPr>
          <w:sz w:val="24"/>
          <w:szCs w:val="24"/>
        </w:rPr>
      </w:pPr>
    </w:p>
    <w:p w14:paraId="08FC6E75" w14:textId="77777777" w:rsidR="007174FF" w:rsidRDefault="007174FF" w:rsidP="007174FF">
      <w:pPr>
        <w:ind w:firstLine="708"/>
        <w:rPr>
          <w:sz w:val="24"/>
          <w:szCs w:val="24"/>
        </w:rPr>
      </w:pPr>
    </w:p>
    <w:p w14:paraId="218E4095" w14:textId="77777777" w:rsidR="007174FF" w:rsidRDefault="007174FF" w:rsidP="000537D1">
      <w:pPr>
        <w:rPr>
          <w:sz w:val="24"/>
          <w:szCs w:val="24"/>
        </w:rPr>
      </w:pPr>
    </w:p>
    <w:p w14:paraId="6E0F43CE" w14:textId="77777777" w:rsidR="000537D1" w:rsidRDefault="000537D1" w:rsidP="007174FF">
      <w:pPr>
        <w:ind w:firstLine="708"/>
        <w:rPr>
          <w:sz w:val="24"/>
          <w:szCs w:val="24"/>
        </w:rPr>
      </w:pPr>
    </w:p>
    <w:p w14:paraId="49E05BE7" w14:textId="4A24F6F4" w:rsidR="007174FF" w:rsidRPr="007174FF" w:rsidRDefault="007174FF" w:rsidP="00052C63">
      <w:pPr>
        <w:pStyle w:val="Stil2"/>
      </w:pPr>
      <w:bookmarkStart w:id="94" w:name="_Toc221305165"/>
      <w:r w:rsidRPr="007174FF">
        <w:t>EK</w:t>
      </w:r>
      <w:r>
        <w:t>.</w:t>
      </w:r>
      <w:r w:rsidRPr="007174FF">
        <w:t xml:space="preserve"> 6</w:t>
      </w:r>
      <w:r>
        <w:t xml:space="preserve">. </w:t>
      </w:r>
      <w:r w:rsidRPr="007174FF">
        <w:t>Etik Kurul İzni</w:t>
      </w:r>
      <w:bookmarkEnd w:id="94"/>
    </w:p>
    <w:p w14:paraId="48A9C48B" w14:textId="77777777" w:rsidR="007174FF" w:rsidRPr="007174FF" w:rsidRDefault="007174FF" w:rsidP="007174FF">
      <w:pPr>
        <w:ind w:firstLine="708"/>
        <w:rPr>
          <w:sz w:val="24"/>
          <w:szCs w:val="24"/>
        </w:rPr>
      </w:pPr>
    </w:p>
    <w:p w14:paraId="29626BAA" w14:textId="068DDA8D" w:rsidR="007174FF" w:rsidRDefault="007174FF" w:rsidP="00C244A3">
      <w:pPr>
        <w:spacing w:line="360" w:lineRule="auto"/>
        <w:rPr>
          <w:sz w:val="24"/>
          <w:szCs w:val="24"/>
        </w:rPr>
      </w:pPr>
      <w:r>
        <w:rPr>
          <w:noProof/>
          <w:sz w:val="24"/>
          <w:szCs w:val="24"/>
          <w:lang w:eastAsia="tr-TR"/>
        </w:rPr>
        <w:drawing>
          <wp:inline distT="0" distB="0" distL="0" distR="0" wp14:anchorId="0B0607FA" wp14:editId="4C0D8F5E">
            <wp:extent cx="5956368" cy="5517136"/>
            <wp:effectExtent l="0" t="0" r="0" b="0"/>
            <wp:docPr id="17037557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55795" name="Resim 1703755795"/>
                    <pic:cNvPicPr/>
                  </pic:nvPicPr>
                  <pic:blipFill rotWithShape="1">
                    <a:blip r:embed="rId60" cstate="print">
                      <a:extLst>
                        <a:ext uri="{28A0092B-C50C-407E-A947-70E740481C1C}">
                          <a14:useLocalDpi xmlns:a14="http://schemas.microsoft.com/office/drawing/2010/main" val="0"/>
                        </a:ext>
                      </a:extLst>
                    </a:blip>
                    <a:srcRect l="29531" t="21504" r="27505" b="10183"/>
                    <a:stretch/>
                  </pic:blipFill>
                  <pic:spPr bwMode="auto">
                    <a:xfrm>
                      <a:off x="0" y="0"/>
                      <a:ext cx="6153434" cy="5699670"/>
                    </a:xfrm>
                    <a:prstGeom prst="rect">
                      <a:avLst/>
                    </a:prstGeom>
                    <a:ln>
                      <a:noFill/>
                    </a:ln>
                    <a:extLst>
                      <a:ext uri="{53640926-AAD7-44D8-BBD7-CCE9431645EC}">
                        <a14:shadowObscured xmlns:a14="http://schemas.microsoft.com/office/drawing/2010/main"/>
                      </a:ext>
                    </a:extLst>
                  </pic:spPr>
                </pic:pic>
              </a:graphicData>
            </a:graphic>
          </wp:inline>
        </w:drawing>
      </w:r>
    </w:p>
    <w:p w14:paraId="14FFBA73" w14:textId="77777777" w:rsidR="007174FF" w:rsidRDefault="007174FF" w:rsidP="00C244A3">
      <w:pPr>
        <w:spacing w:line="360" w:lineRule="auto"/>
        <w:rPr>
          <w:sz w:val="24"/>
          <w:szCs w:val="24"/>
        </w:rPr>
      </w:pPr>
    </w:p>
    <w:p w14:paraId="55E90217" w14:textId="77777777" w:rsidR="007174FF" w:rsidRDefault="007174FF" w:rsidP="00C244A3">
      <w:pPr>
        <w:spacing w:line="360" w:lineRule="auto"/>
        <w:rPr>
          <w:sz w:val="24"/>
          <w:szCs w:val="24"/>
        </w:rPr>
      </w:pPr>
    </w:p>
    <w:p w14:paraId="53A61E7B" w14:textId="77777777" w:rsidR="007174FF" w:rsidRDefault="007174FF" w:rsidP="00C244A3">
      <w:pPr>
        <w:spacing w:line="360" w:lineRule="auto"/>
        <w:rPr>
          <w:sz w:val="24"/>
          <w:szCs w:val="24"/>
        </w:rPr>
      </w:pPr>
    </w:p>
    <w:p w14:paraId="071124A9" w14:textId="77777777" w:rsidR="007174FF" w:rsidRDefault="007174FF" w:rsidP="00C244A3">
      <w:pPr>
        <w:spacing w:line="360" w:lineRule="auto"/>
        <w:rPr>
          <w:sz w:val="24"/>
          <w:szCs w:val="24"/>
        </w:rPr>
      </w:pPr>
    </w:p>
    <w:p w14:paraId="2B873EB9" w14:textId="77777777" w:rsidR="007174FF" w:rsidRDefault="007174FF" w:rsidP="00C244A3">
      <w:pPr>
        <w:spacing w:line="360" w:lineRule="auto"/>
        <w:rPr>
          <w:sz w:val="24"/>
          <w:szCs w:val="24"/>
        </w:rPr>
      </w:pPr>
    </w:p>
    <w:p w14:paraId="429A20D0" w14:textId="77777777" w:rsidR="007174FF" w:rsidRDefault="007174FF" w:rsidP="00C244A3">
      <w:pPr>
        <w:spacing w:line="360" w:lineRule="auto"/>
        <w:rPr>
          <w:sz w:val="24"/>
          <w:szCs w:val="24"/>
        </w:rPr>
      </w:pPr>
    </w:p>
    <w:p w14:paraId="10BEB723" w14:textId="77777777" w:rsidR="002B41DA" w:rsidRDefault="002B41DA" w:rsidP="00C244A3">
      <w:pPr>
        <w:spacing w:line="360" w:lineRule="auto"/>
        <w:rPr>
          <w:sz w:val="24"/>
          <w:szCs w:val="24"/>
        </w:rPr>
      </w:pPr>
    </w:p>
    <w:p w14:paraId="7861245E" w14:textId="77777777" w:rsidR="000537D1" w:rsidRDefault="000537D1" w:rsidP="00C244A3">
      <w:pPr>
        <w:spacing w:line="360" w:lineRule="auto"/>
        <w:rPr>
          <w:sz w:val="24"/>
          <w:szCs w:val="24"/>
        </w:rPr>
      </w:pPr>
    </w:p>
    <w:p w14:paraId="152A3050" w14:textId="77777777" w:rsidR="002B41DA" w:rsidRDefault="002B41DA" w:rsidP="00C244A3">
      <w:pPr>
        <w:spacing w:line="360" w:lineRule="auto"/>
        <w:rPr>
          <w:sz w:val="24"/>
          <w:szCs w:val="24"/>
        </w:rPr>
      </w:pPr>
    </w:p>
    <w:p w14:paraId="3391FFBC" w14:textId="50DD6035" w:rsidR="002B41DA" w:rsidRPr="002B41DA" w:rsidRDefault="002B41DA" w:rsidP="00052C63">
      <w:pPr>
        <w:pStyle w:val="Stil2"/>
      </w:pPr>
      <w:bookmarkStart w:id="95" w:name="_Toc221305166"/>
      <w:r w:rsidRPr="002B41DA">
        <w:t>Ek.7.  Kurum İzni</w:t>
      </w:r>
      <w:bookmarkEnd w:id="95"/>
    </w:p>
    <w:p w14:paraId="14016096" w14:textId="7233DA66" w:rsidR="002B41DA" w:rsidRDefault="000537D1" w:rsidP="00C244A3">
      <w:pPr>
        <w:spacing w:line="360" w:lineRule="auto"/>
        <w:rPr>
          <w:sz w:val="24"/>
          <w:szCs w:val="24"/>
        </w:rPr>
      </w:pPr>
      <w:r>
        <w:rPr>
          <w:noProof/>
          <w:sz w:val="24"/>
          <w:szCs w:val="24"/>
          <w:lang w:eastAsia="tr-TR"/>
        </w:rPr>
        <w:drawing>
          <wp:inline distT="0" distB="0" distL="0" distR="0" wp14:anchorId="4A4E6AD9" wp14:editId="6BA63FC5">
            <wp:extent cx="5760085" cy="8234695"/>
            <wp:effectExtent l="0" t="0" r="0" b="0"/>
            <wp:docPr id="15436111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11161" name="Resim 1543611161"/>
                    <pic:cNvPicPr/>
                  </pic:nvPicPr>
                  <pic:blipFill>
                    <a:blip r:embed="rId61">
                      <a:extLst>
                        <a:ext uri="{28A0092B-C50C-407E-A947-70E740481C1C}">
                          <a14:useLocalDpi xmlns:a14="http://schemas.microsoft.com/office/drawing/2010/main" val="0"/>
                        </a:ext>
                      </a:extLst>
                    </a:blip>
                    <a:stretch>
                      <a:fillRect/>
                    </a:stretch>
                  </pic:blipFill>
                  <pic:spPr>
                    <a:xfrm>
                      <a:off x="0" y="0"/>
                      <a:ext cx="5760085" cy="8234695"/>
                    </a:xfrm>
                    <a:prstGeom prst="rect">
                      <a:avLst/>
                    </a:prstGeom>
                  </pic:spPr>
                </pic:pic>
              </a:graphicData>
            </a:graphic>
          </wp:inline>
        </w:drawing>
      </w:r>
    </w:p>
    <w:p w14:paraId="50C6D990" w14:textId="5077098E" w:rsidR="007174FF" w:rsidRDefault="007174FF" w:rsidP="00C244A3">
      <w:pPr>
        <w:spacing w:line="360" w:lineRule="auto"/>
        <w:rPr>
          <w:sz w:val="24"/>
          <w:szCs w:val="24"/>
        </w:rPr>
      </w:pPr>
    </w:p>
    <w:p w14:paraId="5A1363A4" w14:textId="0B1A2172" w:rsidR="007174FF" w:rsidRPr="007174FF" w:rsidRDefault="007174FF" w:rsidP="00052C63">
      <w:pPr>
        <w:pStyle w:val="Stil2"/>
      </w:pPr>
      <w:bookmarkStart w:id="96" w:name="_Toc221305167"/>
      <w:r w:rsidRPr="007174FF">
        <w:t>EK.</w:t>
      </w:r>
      <w:r w:rsidR="002B41DA">
        <w:t>8</w:t>
      </w:r>
      <w:r w:rsidRPr="007174FF">
        <w:t>. Doğum Sekseği Adımlarını Uygulama İzni</w:t>
      </w:r>
      <w:bookmarkEnd w:id="96"/>
    </w:p>
    <w:p w14:paraId="7720BA0C" w14:textId="77777777" w:rsidR="007174FF" w:rsidRDefault="007174FF" w:rsidP="00C244A3">
      <w:pPr>
        <w:spacing w:line="360" w:lineRule="auto"/>
        <w:rPr>
          <w:sz w:val="24"/>
          <w:szCs w:val="24"/>
        </w:rPr>
      </w:pPr>
    </w:p>
    <w:p w14:paraId="18E5B676" w14:textId="77777777" w:rsidR="007174FF" w:rsidRDefault="007174FF" w:rsidP="00C244A3">
      <w:pPr>
        <w:spacing w:line="360" w:lineRule="auto"/>
        <w:rPr>
          <w:sz w:val="24"/>
          <w:szCs w:val="24"/>
        </w:rPr>
      </w:pPr>
    </w:p>
    <w:p w14:paraId="696033FD" w14:textId="2AB74D60" w:rsidR="007174FF" w:rsidRDefault="007174FF" w:rsidP="00C244A3">
      <w:pPr>
        <w:spacing w:line="360" w:lineRule="auto"/>
        <w:rPr>
          <w:sz w:val="24"/>
          <w:szCs w:val="24"/>
        </w:rPr>
      </w:pPr>
      <w:r>
        <w:rPr>
          <w:noProof/>
          <w:sz w:val="24"/>
          <w:szCs w:val="24"/>
          <w:lang w:eastAsia="tr-TR"/>
        </w:rPr>
        <w:drawing>
          <wp:inline distT="0" distB="0" distL="0" distR="0" wp14:anchorId="552014E5" wp14:editId="43CE55E8">
            <wp:extent cx="6172846" cy="4256955"/>
            <wp:effectExtent l="0" t="0" r="0" b="0"/>
            <wp:docPr id="13557517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1740" name="Resim 1355751740"/>
                    <pic:cNvPicPr/>
                  </pic:nvPicPr>
                  <pic:blipFill rotWithShape="1">
                    <a:blip r:embed="rId62" cstate="print">
                      <a:extLst>
                        <a:ext uri="{28A0092B-C50C-407E-A947-70E740481C1C}">
                          <a14:useLocalDpi xmlns:a14="http://schemas.microsoft.com/office/drawing/2010/main" val="0"/>
                        </a:ext>
                      </a:extLst>
                    </a:blip>
                    <a:srcRect l="19239" t="12016" b="14635"/>
                    <a:stretch/>
                  </pic:blipFill>
                  <pic:spPr bwMode="auto">
                    <a:xfrm>
                      <a:off x="0" y="0"/>
                      <a:ext cx="6316862" cy="4356272"/>
                    </a:xfrm>
                    <a:prstGeom prst="rect">
                      <a:avLst/>
                    </a:prstGeom>
                    <a:ln>
                      <a:noFill/>
                    </a:ln>
                    <a:extLst>
                      <a:ext uri="{53640926-AAD7-44D8-BBD7-CCE9431645EC}">
                        <a14:shadowObscured xmlns:a14="http://schemas.microsoft.com/office/drawing/2010/main"/>
                      </a:ext>
                    </a:extLst>
                  </pic:spPr>
                </pic:pic>
              </a:graphicData>
            </a:graphic>
          </wp:inline>
        </w:drawing>
      </w:r>
    </w:p>
    <w:p w14:paraId="4E11FB81" w14:textId="77777777" w:rsidR="007174FF" w:rsidRDefault="007174FF" w:rsidP="00C244A3">
      <w:pPr>
        <w:spacing w:line="360" w:lineRule="auto"/>
        <w:rPr>
          <w:sz w:val="24"/>
          <w:szCs w:val="24"/>
        </w:rPr>
      </w:pPr>
    </w:p>
    <w:p w14:paraId="12536880" w14:textId="77777777" w:rsidR="007174FF" w:rsidRDefault="007174FF" w:rsidP="00C244A3">
      <w:pPr>
        <w:spacing w:line="360" w:lineRule="auto"/>
        <w:rPr>
          <w:sz w:val="24"/>
          <w:szCs w:val="24"/>
        </w:rPr>
      </w:pPr>
    </w:p>
    <w:p w14:paraId="40383014" w14:textId="77777777" w:rsidR="007174FF" w:rsidRDefault="007174FF" w:rsidP="00C244A3">
      <w:pPr>
        <w:spacing w:line="360" w:lineRule="auto"/>
        <w:rPr>
          <w:sz w:val="24"/>
          <w:szCs w:val="24"/>
        </w:rPr>
      </w:pPr>
    </w:p>
    <w:p w14:paraId="025F996F" w14:textId="5613D6C5" w:rsidR="002B41DA" w:rsidRDefault="002B41DA" w:rsidP="00C244A3">
      <w:pPr>
        <w:spacing w:line="360" w:lineRule="auto"/>
        <w:rPr>
          <w:sz w:val="24"/>
          <w:szCs w:val="24"/>
        </w:rPr>
      </w:pPr>
    </w:p>
    <w:p w14:paraId="04855F48" w14:textId="03AB1552" w:rsidR="00D85E38" w:rsidRDefault="00D85E38" w:rsidP="002B41DA">
      <w:pPr>
        <w:rPr>
          <w:sz w:val="24"/>
          <w:szCs w:val="24"/>
        </w:rPr>
      </w:pPr>
    </w:p>
    <w:p w14:paraId="02FACEFA" w14:textId="77777777" w:rsidR="002B41DA" w:rsidRDefault="002B41DA" w:rsidP="002B41DA">
      <w:pPr>
        <w:rPr>
          <w:sz w:val="24"/>
          <w:szCs w:val="24"/>
        </w:rPr>
      </w:pPr>
    </w:p>
    <w:p w14:paraId="1E7E7898" w14:textId="77777777" w:rsidR="002B41DA" w:rsidRDefault="002B41DA" w:rsidP="002B41DA">
      <w:pPr>
        <w:rPr>
          <w:sz w:val="24"/>
          <w:szCs w:val="24"/>
        </w:rPr>
      </w:pPr>
    </w:p>
    <w:p w14:paraId="128C8E08" w14:textId="77777777" w:rsidR="002B41DA" w:rsidRDefault="002B41DA" w:rsidP="002B41DA">
      <w:pPr>
        <w:rPr>
          <w:sz w:val="24"/>
          <w:szCs w:val="24"/>
        </w:rPr>
      </w:pPr>
    </w:p>
    <w:p w14:paraId="44D9E028" w14:textId="77777777" w:rsidR="002B41DA" w:rsidRDefault="002B41DA" w:rsidP="002B41DA">
      <w:pPr>
        <w:rPr>
          <w:sz w:val="24"/>
          <w:szCs w:val="24"/>
        </w:rPr>
      </w:pPr>
    </w:p>
    <w:p w14:paraId="44917BE9" w14:textId="77777777" w:rsidR="002B41DA" w:rsidRDefault="002B41DA" w:rsidP="002B41DA">
      <w:pPr>
        <w:rPr>
          <w:sz w:val="24"/>
          <w:szCs w:val="24"/>
        </w:rPr>
      </w:pPr>
    </w:p>
    <w:p w14:paraId="004FB8C9" w14:textId="77777777" w:rsidR="002B41DA" w:rsidRDefault="002B41DA" w:rsidP="002B41DA">
      <w:pPr>
        <w:rPr>
          <w:sz w:val="24"/>
          <w:szCs w:val="24"/>
        </w:rPr>
      </w:pPr>
    </w:p>
    <w:p w14:paraId="6467AF52" w14:textId="77777777" w:rsidR="007174FF" w:rsidRDefault="007174FF" w:rsidP="00C244A3">
      <w:pPr>
        <w:spacing w:line="360" w:lineRule="auto"/>
        <w:rPr>
          <w:sz w:val="24"/>
          <w:szCs w:val="24"/>
        </w:rPr>
      </w:pPr>
    </w:p>
    <w:p w14:paraId="25B73AC0" w14:textId="34892FFC" w:rsidR="007174FF" w:rsidRDefault="007174FF" w:rsidP="00052C63">
      <w:pPr>
        <w:pStyle w:val="Stil2"/>
      </w:pPr>
      <w:bookmarkStart w:id="97" w:name="_Toc221305168"/>
      <w:r w:rsidRPr="007174FF">
        <w:t>EK.</w:t>
      </w:r>
      <w:r w:rsidR="002B41DA">
        <w:t>9</w:t>
      </w:r>
      <w:r w:rsidRPr="007174FF">
        <w:t>. DMK-Ölceği Kullanma izni</w:t>
      </w:r>
      <w:bookmarkEnd w:id="97"/>
    </w:p>
    <w:p w14:paraId="564F3EEA" w14:textId="77777777" w:rsidR="00D85E38" w:rsidRDefault="00D85E38" w:rsidP="00C244A3">
      <w:pPr>
        <w:spacing w:line="360" w:lineRule="auto"/>
        <w:rPr>
          <w:b/>
          <w:bCs/>
          <w:sz w:val="24"/>
          <w:szCs w:val="24"/>
        </w:rPr>
      </w:pPr>
    </w:p>
    <w:p w14:paraId="2C6517B4" w14:textId="7C64AF7A" w:rsidR="00D85E38" w:rsidRDefault="007D51B3" w:rsidP="00C244A3">
      <w:pPr>
        <w:spacing w:line="360" w:lineRule="auto"/>
        <w:rPr>
          <w:b/>
          <w:bCs/>
          <w:sz w:val="24"/>
          <w:szCs w:val="24"/>
        </w:rPr>
      </w:pPr>
      <w:r>
        <w:rPr>
          <w:b/>
          <w:bCs/>
          <w:noProof/>
          <w:sz w:val="24"/>
          <w:szCs w:val="24"/>
          <w:lang w:eastAsia="tr-TR"/>
        </w:rPr>
        <w:drawing>
          <wp:inline distT="0" distB="0" distL="0" distR="0" wp14:anchorId="3DACC44C" wp14:editId="02D518A6">
            <wp:extent cx="6105219" cy="3826649"/>
            <wp:effectExtent l="0" t="0" r="3810" b="0"/>
            <wp:docPr id="5958036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3635" name="Resim 595803635"/>
                    <pic:cNvPicPr/>
                  </pic:nvPicPr>
                  <pic:blipFill rotWithShape="1">
                    <a:blip r:embed="rId63" cstate="print">
                      <a:extLst>
                        <a:ext uri="{28A0092B-C50C-407E-A947-70E740481C1C}">
                          <a14:useLocalDpi xmlns:a14="http://schemas.microsoft.com/office/drawing/2010/main" val="0"/>
                        </a:ext>
                      </a:extLst>
                    </a:blip>
                    <a:srcRect l="3661" t="-1265" r="13" b="23699"/>
                    <a:stretch/>
                  </pic:blipFill>
                  <pic:spPr bwMode="auto">
                    <a:xfrm>
                      <a:off x="0" y="0"/>
                      <a:ext cx="6238686" cy="3910304"/>
                    </a:xfrm>
                    <a:prstGeom prst="rect">
                      <a:avLst/>
                    </a:prstGeom>
                    <a:ln>
                      <a:noFill/>
                    </a:ln>
                    <a:extLst>
                      <a:ext uri="{53640926-AAD7-44D8-BBD7-CCE9431645EC}">
                        <a14:shadowObscured xmlns:a14="http://schemas.microsoft.com/office/drawing/2010/main"/>
                      </a:ext>
                    </a:extLst>
                  </pic:spPr>
                </pic:pic>
              </a:graphicData>
            </a:graphic>
          </wp:inline>
        </w:drawing>
      </w:r>
    </w:p>
    <w:p w14:paraId="6FAC27F4" w14:textId="77777777" w:rsidR="00F510FA" w:rsidRDefault="00F510FA" w:rsidP="00C244A3">
      <w:pPr>
        <w:spacing w:line="360" w:lineRule="auto"/>
        <w:rPr>
          <w:b/>
          <w:bCs/>
          <w:sz w:val="24"/>
          <w:szCs w:val="24"/>
        </w:rPr>
      </w:pPr>
    </w:p>
    <w:p w14:paraId="7EAD4C0D" w14:textId="77777777" w:rsidR="00B70795" w:rsidRDefault="00B70795" w:rsidP="00C244A3">
      <w:pPr>
        <w:spacing w:line="360" w:lineRule="auto"/>
        <w:rPr>
          <w:b/>
          <w:bCs/>
          <w:sz w:val="24"/>
          <w:szCs w:val="24"/>
        </w:rPr>
      </w:pPr>
    </w:p>
    <w:p w14:paraId="3FF0EBB7" w14:textId="77777777" w:rsidR="00B70795" w:rsidRDefault="00B70795" w:rsidP="00C244A3">
      <w:pPr>
        <w:spacing w:line="360" w:lineRule="auto"/>
        <w:rPr>
          <w:b/>
          <w:bCs/>
          <w:sz w:val="24"/>
          <w:szCs w:val="24"/>
        </w:rPr>
      </w:pPr>
    </w:p>
    <w:p w14:paraId="5705CC25" w14:textId="77777777" w:rsidR="00B70795" w:rsidRDefault="00B70795" w:rsidP="00C244A3">
      <w:pPr>
        <w:spacing w:line="360" w:lineRule="auto"/>
        <w:rPr>
          <w:b/>
          <w:bCs/>
          <w:sz w:val="24"/>
          <w:szCs w:val="24"/>
        </w:rPr>
      </w:pPr>
    </w:p>
    <w:p w14:paraId="03ED1DC5" w14:textId="77777777" w:rsidR="00F66E57" w:rsidRDefault="00F66E57" w:rsidP="00C244A3">
      <w:pPr>
        <w:spacing w:line="360" w:lineRule="auto"/>
        <w:rPr>
          <w:b/>
          <w:bCs/>
          <w:sz w:val="24"/>
          <w:szCs w:val="24"/>
        </w:rPr>
      </w:pPr>
    </w:p>
    <w:p w14:paraId="65463968" w14:textId="77777777" w:rsidR="00F66E57" w:rsidRDefault="00F66E57" w:rsidP="00C244A3">
      <w:pPr>
        <w:spacing w:line="360" w:lineRule="auto"/>
        <w:rPr>
          <w:b/>
          <w:bCs/>
          <w:sz w:val="24"/>
          <w:szCs w:val="24"/>
        </w:rPr>
      </w:pPr>
    </w:p>
    <w:p w14:paraId="115E4B99" w14:textId="77777777" w:rsidR="00F66E57" w:rsidRDefault="00F66E57" w:rsidP="00C244A3">
      <w:pPr>
        <w:spacing w:line="360" w:lineRule="auto"/>
        <w:rPr>
          <w:b/>
          <w:bCs/>
          <w:sz w:val="24"/>
          <w:szCs w:val="24"/>
        </w:rPr>
      </w:pPr>
    </w:p>
    <w:p w14:paraId="7925B066" w14:textId="77777777" w:rsidR="00F66E57" w:rsidRDefault="00F66E57" w:rsidP="00C244A3">
      <w:pPr>
        <w:spacing w:line="360" w:lineRule="auto"/>
        <w:rPr>
          <w:b/>
          <w:bCs/>
          <w:sz w:val="24"/>
          <w:szCs w:val="24"/>
        </w:rPr>
      </w:pPr>
    </w:p>
    <w:p w14:paraId="67A39731" w14:textId="77777777" w:rsidR="00F66E57" w:rsidRDefault="00F66E57" w:rsidP="00C244A3">
      <w:pPr>
        <w:spacing w:line="360" w:lineRule="auto"/>
        <w:rPr>
          <w:b/>
          <w:bCs/>
          <w:sz w:val="24"/>
          <w:szCs w:val="24"/>
        </w:rPr>
      </w:pPr>
    </w:p>
    <w:p w14:paraId="0FF734E7" w14:textId="78476372" w:rsidR="00F66E57" w:rsidRDefault="007D51B3" w:rsidP="00052C63">
      <w:pPr>
        <w:pStyle w:val="Stil2"/>
      </w:pPr>
      <w:r>
        <w:lastRenderedPageBreak/>
        <w:t xml:space="preserve"> </w:t>
      </w:r>
      <w:r w:rsidR="00F66E57">
        <w:t xml:space="preserve"> </w:t>
      </w:r>
      <w:bookmarkStart w:id="98" w:name="_Toc221305169"/>
      <w:r w:rsidR="00F66E57">
        <w:t>EK.</w:t>
      </w:r>
      <w:r w:rsidR="002B41DA">
        <w:t>10</w:t>
      </w:r>
      <w:r w:rsidR="00F66E57">
        <w:t>. Bilgilendirilmiş Gönüllü Olur Formu Müdahale Grubu (BGOF)</w:t>
      </w:r>
      <w:bookmarkEnd w:id="98"/>
      <w:r w:rsidR="00F66E57">
        <w:t xml:space="preserve"> </w:t>
      </w:r>
    </w:p>
    <w:p w14:paraId="0C75F108" w14:textId="250E7A58" w:rsidR="0023778D" w:rsidRDefault="00F66E57" w:rsidP="00C244A3">
      <w:pPr>
        <w:spacing w:line="360" w:lineRule="auto"/>
        <w:rPr>
          <w:b/>
          <w:bCs/>
          <w:sz w:val="24"/>
          <w:szCs w:val="24"/>
        </w:rPr>
      </w:pPr>
      <w:r>
        <w:rPr>
          <w:b/>
          <w:bCs/>
          <w:noProof/>
          <w:sz w:val="24"/>
          <w:szCs w:val="24"/>
          <w:lang w:eastAsia="tr-TR"/>
        </w:rPr>
        <w:drawing>
          <wp:inline distT="0" distB="0" distL="0" distR="0" wp14:anchorId="0CAB87B6" wp14:editId="3CC02226">
            <wp:extent cx="5355486" cy="8168128"/>
            <wp:effectExtent l="0" t="0" r="0" b="0"/>
            <wp:docPr id="89336766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67667" name="Resim 893367667"/>
                    <pic:cNvPicPr/>
                  </pic:nvPicPr>
                  <pic:blipFill>
                    <a:blip r:embed="rId64">
                      <a:extLst>
                        <a:ext uri="{28A0092B-C50C-407E-A947-70E740481C1C}">
                          <a14:useLocalDpi xmlns:a14="http://schemas.microsoft.com/office/drawing/2010/main" val="0"/>
                        </a:ext>
                      </a:extLst>
                    </a:blip>
                    <a:stretch>
                      <a:fillRect/>
                    </a:stretch>
                  </pic:blipFill>
                  <pic:spPr>
                    <a:xfrm>
                      <a:off x="0" y="0"/>
                      <a:ext cx="5437509" cy="8293229"/>
                    </a:xfrm>
                    <a:prstGeom prst="rect">
                      <a:avLst/>
                    </a:prstGeom>
                  </pic:spPr>
                </pic:pic>
              </a:graphicData>
            </a:graphic>
          </wp:inline>
        </w:drawing>
      </w:r>
    </w:p>
    <w:p w14:paraId="2BEFAFF6" w14:textId="6080F2A2" w:rsidR="0023778D" w:rsidRDefault="0023778D" w:rsidP="00C244A3">
      <w:pPr>
        <w:spacing w:line="360" w:lineRule="auto"/>
        <w:rPr>
          <w:b/>
          <w:bCs/>
          <w:sz w:val="24"/>
          <w:szCs w:val="24"/>
        </w:rPr>
      </w:pPr>
      <w:r>
        <w:rPr>
          <w:b/>
          <w:bCs/>
          <w:noProof/>
          <w:sz w:val="24"/>
          <w:szCs w:val="24"/>
          <w:lang w:eastAsia="tr-TR"/>
        </w:rPr>
        <w:lastRenderedPageBreak/>
        <w:drawing>
          <wp:inline distT="0" distB="0" distL="0" distR="0" wp14:anchorId="4DE91914" wp14:editId="5B8554AE">
            <wp:extent cx="5958205" cy="6323490"/>
            <wp:effectExtent l="0" t="0" r="0" b="1270"/>
            <wp:docPr id="153747599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75993" name="Resim 1537475993"/>
                    <pic:cNvPicPr/>
                  </pic:nvPicPr>
                  <pic:blipFill>
                    <a:blip r:embed="rId65">
                      <a:extLst>
                        <a:ext uri="{28A0092B-C50C-407E-A947-70E740481C1C}">
                          <a14:useLocalDpi xmlns:a14="http://schemas.microsoft.com/office/drawing/2010/main" val="0"/>
                        </a:ext>
                      </a:extLst>
                    </a:blip>
                    <a:stretch>
                      <a:fillRect/>
                    </a:stretch>
                  </pic:blipFill>
                  <pic:spPr>
                    <a:xfrm>
                      <a:off x="0" y="0"/>
                      <a:ext cx="6002983" cy="6371013"/>
                    </a:xfrm>
                    <a:prstGeom prst="rect">
                      <a:avLst/>
                    </a:prstGeom>
                  </pic:spPr>
                </pic:pic>
              </a:graphicData>
            </a:graphic>
          </wp:inline>
        </w:drawing>
      </w:r>
    </w:p>
    <w:p w14:paraId="2424C691" w14:textId="0578B2BE" w:rsidR="001E1072" w:rsidRDefault="00484093" w:rsidP="00C244A3">
      <w:pPr>
        <w:spacing w:line="360" w:lineRule="auto"/>
        <w:rPr>
          <w:b/>
          <w:bCs/>
          <w:sz w:val="24"/>
          <w:szCs w:val="24"/>
        </w:rPr>
      </w:pPr>
      <w:r>
        <w:rPr>
          <w:b/>
          <w:bCs/>
          <w:noProof/>
          <w:sz w:val="24"/>
          <w:szCs w:val="24"/>
          <w:lang w:eastAsia="tr-TR"/>
        </w:rPr>
        <w:lastRenderedPageBreak/>
        <w:drawing>
          <wp:inline distT="0" distB="0" distL="0" distR="0" wp14:anchorId="026DD604" wp14:editId="52A076C4">
            <wp:extent cx="5755342" cy="6559584"/>
            <wp:effectExtent l="0" t="0" r="0" b="0"/>
            <wp:docPr id="158323860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38609" name="Resim 1583238609"/>
                    <pic:cNvPicPr/>
                  </pic:nvPicPr>
                  <pic:blipFill>
                    <a:blip r:embed="rId66">
                      <a:extLst>
                        <a:ext uri="{28A0092B-C50C-407E-A947-70E740481C1C}">
                          <a14:useLocalDpi xmlns:a14="http://schemas.microsoft.com/office/drawing/2010/main" val="0"/>
                        </a:ext>
                      </a:extLst>
                    </a:blip>
                    <a:stretch>
                      <a:fillRect/>
                    </a:stretch>
                  </pic:blipFill>
                  <pic:spPr>
                    <a:xfrm>
                      <a:off x="0" y="0"/>
                      <a:ext cx="5790622" cy="6599794"/>
                    </a:xfrm>
                    <a:prstGeom prst="rect">
                      <a:avLst/>
                    </a:prstGeom>
                  </pic:spPr>
                </pic:pic>
              </a:graphicData>
            </a:graphic>
          </wp:inline>
        </w:drawing>
      </w:r>
    </w:p>
    <w:p w14:paraId="5554C610" w14:textId="77777777" w:rsidR="001E1072" w:rsidRDefault="001E1072" w:rsidP="00C244A3">
      <w:pPr>
        <w:spacing w:line="360" w:lineRule="auto"/>
        <w:rPr>
          <w:b/>
          <w:bCs/>
          <w:sz w:val="24"/>
          <w:szCs w:val="24"/>
        </w:rPr>
      </w:pPr>
    </w:p>
    <w:p w14:paraId="021AB91A" w14:textId="60A8DB6F" w:rsidR="001E1072" w:rsidRDefault="001E1072" w:rsidP="00C244A3">
      <w:pPr>
        <w:spacing w:line="360" w:lineRule="auto"/>
        <w:rPr>
          <w:b/>
          <w:bCs/>
          <w:sz w:val="24"/>
          <w:szCs w:val="24"/>
        </w:rPr>
      </w:pPr>
    </w:p>
    <w:p w14:paraId="51D5CBB3" w14:textId="77777777" w:rsidR="001E1072" w:rsidRDefault="001E1072" w:rsidP="00C244A3">
      <w:pPr>
        <w:spacing w:line="360" w:lineRule="auto"/>
        <w:rPr>
          <w:b/>
          <w:bCs/>
          <w:sz w:val="24"/>
          <w:szCs w:val="24"/>
        </w:rPr>
      </w:pPr>
    </w:p>
    <w:p w14:paraId="675CA685" w14:textId="41E98C47" w:rsidR="001E1072" w:rsidRDefault="001E1072" w:rsidP="00C244A3">
      <w:pPr>
        <w:spacing w:line="360" w:lineRule="auto"/>
        <w:rPr>
          <w:b/>
          <w:bCs/>
          <w:sz w:val="24"/>
          <w:szCs w:val="24"/>
        </w:rPr>
      </w:pPr>
    </w:p>
    <w:p w14:paraId="6E232C8D" w14:textId="2F25D9FE" w:rsidR="00F510FA" w:rsidRPr="00F510FA" w:rsidRDefault="0023778D" w:rsidP="001E1072">
      <w:pPr>
        <w:pStyle w:val="GvdeMetni"/>
        <w:spacing w:before="5" w:line="36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A28A94F" wp14:editId="55C86843">
            <wp:extent cx="5202091" cy="5651203"/>
            <wp:effectExtent l="0" t="0" r="5080" b="635"/>
            <wp:docPr id="100647892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8928" name="Resim 1006478928"/>
                    <pic:cNvPicPr/>
                  </pic:nvPicPr>
                  <pic:blipFill>
                    <a:blip r:embed="rId67">
                      <a:extLst>
                        <a:ext uri="{28A0092B-C50C-407E-A947-70E740481C1C}">
                          <a14:useLocalDpi xmlns:a14="http://schemas.microsoft.com/office/drawing/2010/main" val="0"/>
                        </a:ext>
                      </a:extLst>
                    </a:blip>
                    <a:stretch>
                      <a:fillRect/>
                    </a:stretch>
                  </pic:blipFill>
                  <pic:spPr>
                    <a:xfrm>
                      <a:off x="0" y="0"/>
                      <a:ext cx="5220474" cy="5671173"/>
                    </a:xfrm>
                    <a:prstGeom prst="rect">
                      <a:avLst/>
                    </a:prstGeom>
                  </pic:spPr>
                </pic:pic>
              </a:graphicData>
            </a:graphic>
          </wp:inline>
        </w:drawing>
      </w:r>
    </w:p>
    <w:p w14:paraId="1948415C" w14:textId="2D19707F" w:rsidR="00F510FA" w:rsidRDefault="00F510FA" w:rsidP="00F510FA">
      <w:pPr>
        <w:spacing w:line="360" w:lineRule="auto"/>
        <w:rPr>
          <w:b/>
          <w:bCs/>
          <w:noProof/>
          <w:color w:val="000000" w:themeColor="text1"/>
          <w:sz w:val="24"/>
          <w:szCs w:val="24"/>
        </w:rPr>
      </w:pPr>
    </w:p>
    <w:p w14:paraId="14C5BCA6" w14:textId="77777777" w:rsidR="00F510FA" w:rsidRPr="00F510FA" w:rsidRDefault="00F510FA" w:rsidP="00F510FA">
      <w:pPr>
        <w:rPr>
          <w:sz w:val="24"/>
          <w:szCs w:val="24"/>
        </w:rPr>
      </w:pPr>
    </w:p>
    <w:p w14:paraId="3F921358" w14:textId="310E9EAC" w:rsidR="00F510FA" w:rsidRDefault="00F510FA" w:rsidP="00F510FA">
      <w:pPr>
        <w:rPr>
          <w:b/>
          <w:bCs/>
          <w:noProof/>
          <w:color w:val="000000" w:themeColor="text1"/>
          <w:sz w:val="24"/>
          <w:szCs w:val="24"/>
        </w:rPr>
      </w:pPr>
    </w:p>
    <w:p w14:paraId="3F9DC7A6" w14:textId="653C5447" w:rsidR="00F510FA" w:rsidRDefault="00F510FA" w:rsidP="00222ED7">
      <w:pPr>
        <w:ind w:firstLine="708"/>
        <w:rPr>
          <w:noProof/>
          <w:sz w:val="24"/>
          <w:szCs w:val="24"/>
        </w:rPr>
      </w:pPr>
    </w:p>
    <w:p w14:paraId="54FEC051" w14:textId="77777777" w:rsidR="00222ED7" w:rsidRDefault="00222ED7" w:rsidP="00222ED7">
      <w:pPr>
        <w:rPr>
          <w:sz w:val="24"/>
          <w:szCs w:val="24"/>
        </w:rPr>
      </w:pPr>
    </w:p>
    <w:p w14:paraId="2B0C3BD5" w14:textId="77777777" w:rsidR="00F66E57" w:rsidRDefault="00F66E57" w:rsidP="00222ED7">
      <w:pPr>
        <w:rPr>
          <w:sz w:val="24"/>
          <w:szCs w:val="24"/>
        </w:rPr>
      </w:pPr>
    </w:p>
    <w:p w14:paraId="772DAC1E" w14:textId="77777777" w:rsidR="00F66E57" w:rsidRDefault="00F66E57" w:rsidP="00222ED7">
      <w:pPr>
        <w:rPr>
          <w:sz w:val="24"/>
          <w:szCs w:val="24"/>
        </w:rPr>
      </w:pPr>
    </w:p>
    <w:p w14:paraId="28462462" w14:textId="77777777" w:rsidR="00F66E57" w:rsidRDefault="00F66E57" w:rsidP="00222ED7">
      <w:pPr>
        <w:rPr>
          <w:sz w:val="24"/>
          <w:szCs w:val="24"/>
        </w:rPr>
      </w:pPr>
    </w:p>
    <w:p w14:paraId="44E3067C" w14:textId="77777777" w:rsidR="00F66E57" w:rsidRDefault="00F66E57" w:rsidP="00222ED7">
      <w:pPr>
        <w:rPr>
          <w:sz w:val="24"/>
          <w:szCs w:val="24"/>
        </w:rPr>
      </w:pPr>
    </w:p>
    <w:p w14:paraId="4F74ED20" w14:textId="257D2BAF" w:rsidR="00F66E57" w:rsidRDefault="00F66E57" w:rsidP="00052C63">
      <w:pPr>
        <w:pStyle w:val="Stil2"/>
      </w:pPr>
      <w:r>
        <w:lastRenderedPageBreak/>
        <w:t xml:space="preserve">          </w:t>
      </w:r>
      <w:bookmarkStart w:id="99" w:name="_Toc221305170"/>
      <w:r>
        <w:t>EK.1</w:t>
      </w:r>
      <w:r w:rsidR="002B41DA">
        <w:t>1</w:t>
      </w:r>
      <w:r>
        <w:t>. Bilgilendirilmiş Gönüllü Olur Formu Kontrol Grubu (BGOF)</w:t>
      </w:r>
      <w:bookmarkEnd w:id="99"/>
      <w:r>
        <w:t xml:space="preserve"> </w:t>
      </w:r>
    </w:p>
    <w:p w14:paraId="6B6CFEB9" w14:textId="77777777" w:rsidR="00F66E57" w:rsidRPr="00222ED7" w:rsidRDefault="00F66E57" w:rsidP="00222ED7">
      <w:pPr>
        <w:rPr>
          <w:sz w:val="24"/>
          <w:szCs w:val="24"/>
        </w:rPr>
      </w:pPr>
    </w:p>
    <w:p w14:paraId="426B9966" w14:textId="3C3F915A" w:rsidR="00222ED7" w:rsidRPr="00222ED7" w:rsidRDefault="00493743" w:rsidP="00222ED7">
      <w:pPr>
        <w:rPr>
          <w:sz w:val="24"/>
          <w:szCs w:val="24"/>
        </w:rPr>
      </w:pPr>
      <w:r>
        <w:rPr>
          <w:noProof/>
          <w:sz w:val="24"/>
          <w:szCs w:val="24"/>
          <w:lang w:eastAsia="tr-TR"/>
        </w:rPr>
        <w:drawing>
          <wp:inline distT="0" distB="0" distL="0" distR="0" wp14:anchorId="6DB7FEE3" wp14:editId="2A001D9E">
            <wp:extent cx="5634389" cy="5862917"/>
            <wp:effectExtent l="0" t="0" r="4445" b="5080"/>
            <wp:docPr id="31340667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06676" name="Resim 313406676"/>
                    <pic:cNvPicPr/>
                  </pic:nvPicPr>
                  <pic:blipFill>
                    <a:blip r:embed="rId68">
                      <a:extLst>
                        <a:ext uri="{28A0092B-C50C-407E-A947-70E740481C1C}">
                          <a14:useLocalDpi xmlns:a14="http://schemas.microsoft.com/office/drawing/2010/main" val="0"/>
                        </a:ext>
                      </a:extLst>
                    </a:blip>
                    <a:stretch>
                      <a:fillRect/>
                    </a:stretch>
                  </pic:blipFill>
                  <pic:spPr>
                    <a:xfrm>
                      <a:off x="0" y="0"/>
                      <a:ext cx="5673294" cy="5903400"/>
                    </a:xfrm>
                    <a:prstGeom prst="rect">
                      <a:avLst/>
                    </a:prstGeom>
                  </pic:spPr>
                </pic:pic>
              </a:graphicData>
            </a:graphic>
          </wp:inline>
        </w:drawing>
      </w:r>
    </w:p>
    <w:p w14:paraId="5C8DB8C3" w14:textId="6B321EEE" w:rsidR="00222ED7" w:rsidRDefault="00222ED7" w:rsidP="00222ED7">
      <w:pPr>
        <w:tabs>
          <w:tab w:val="left" w:pos="1755"/>
        </w:tabs>
        <w:rPr>
          <w:sz w:val="24"/>
          <w:szCs w:val="24"/>
        </w:rPr>
      </w:pPr>
      <w:r>
        <w:rPr>
          <w:sz w:val="24"/>
          <w:szCs w:val="24"/>
        </w:rPr>
        <w:lastRenderedPageBreak/>
        <w:tab/>
      </w:r>
      <w:r w:rsidR="00493743">
        <w:rPr>
          <w:noProof/>
          <w:sz w:val="24"/>
          <w:szCs w:val="24"/>
          <w:lang w:eastAsia="tr-TR"/>
        </w:rPr>
        <w:drawing>
          <wp:inline distT="0" distB="0" distL="0" distR="0" wp14:anchorId="7CD98C3D" wp14:editId="4CBBB328">
            <wp:extent cx="5723923" cy="5816813"/>
            <wp:effectExtent l="0" t="0" r="3810" b="0"/>
            <wp:docPr id="60572555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5553" name="Resim 605725553"/>
                    <pic:cNvPicPr/>
                  </pic:nvPicPr>
                  <pic:blipFill>
                    <a:blip r:embed="rId69">
                      <a:extLst>
                        <a:ext uri="{28A0092B-C50C-407E-A947-70E740481C1C}">
                          <a14:useLocalDpi xmlns:a14="http://schemas.microsoft.com/office/drawing/2010/main" val="0"/>
                        </a:ext>
                      </a:extLst>
                    </a:blip>
                    <a:stretch>
                      <a:fillRect/>
                    </a:stretch>
                  </pic:blipFill>
                  <pic:spPr>
                    <a:xfrm>
                      <a:off x="0" y="0"/>
                      <a:ext cx="5771084" cy="5864740"/>
                    </a:xfrm>
                    <a:prstGeom prst="rect">
                      <a:avLst/>
                    </a:prstGeom>
                  </pic:spPr>
                </pic:pic>
              </a:graphicData>
            </a:graphic>
          </wp:inline>
        </w:drawing>
      </w:r>
    </w:p>
    <w:p w14:paraId="0B06D963" w14:textId="77777777" w:rsidR="00493743" w:rsidRDefault="00493743" w:rsidP="00222ED7">
      <w:pPr>
        <w:tabs>
          <w:tab w:val="left" w:pos="1755"/>
        </w:tabs>
        <w:rPr>
          <w:sz w:val="24"/>
          <w:szCs w:val="24"/>
        </w:rPr>
      </w:pPr>
    </w:p>
    <w:p w14:paraId="2643BB28" w14:textId="4E06DBC5" w:rsidR="00493743" w:rsidRDefault="00493743" w:rsidP="00222ED7">
      <w:pPr>
        <w:tabs>
          <w:tab w:val="left" w:pos="1755"/>
        </w:tabs>
        <w:rPr>
          <w:sz w:val="24"/>
          <w:szCs w:val="24"/>
        </w:rPr>
      </w:pPr>
      <w:r>
        <w:rPr>
          <w:noProof/>
          <w:sz w:val="24"/>
          <w:szCs w:val="24"/>
          <w:lang w:eastAsia="tr-TR"/>
        </w:rPr>
        <w:lastRenderedPageBreak/>
        <w:drawing>
          <wp:inline distT="0" distB="0" distL="0" distR="0" wp14:anchorId="7829F3A6" wp14:editId="3800845C">
            <wp:extent cx="5363456" cy="5985742"/>
            <wp:effectExtent l="0" t="0" r="0" b="0"/>
            <wp:docPr id="95133640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36405" name="Resim 951336405"/>
                    <pic:cNvPicPr/>
                  </pic:nvPicPr>
                  <pic:blipFill>
                    <a:blip r:embed="rId70">
                      <a:extLst>
                        <a:ext uri="{28A0092B-C50C-407E-A947-70E740481C1C}">
                          <a14:useLocalDpi xmlns:a14="http://schemas.microsoft.com/office/drawing/2010/main" val="0"/>
                        </a:ext>
                      </a:extLst>
                    </a:blip>
                    <a:stretch>
                      <a:fillRect/>
                    </a:stretch>
                  </pic:blipFill>
                  <pic:spPr>
                    <a:xfrm>
                      <a:off x="0" y="0"/>
                      <a:ext cx="5389861" cy="6015211"/>
                    </a:xfrm>
                    <a:prstGeom prst="rect">
                      <a:avLst/>
                    </a:prstGeom>
                  </pic:spPr>
                </pic:pic>
              </a:graphicData>
            </a:graphic>
          </wp:inline>
        </w:drawing>
      </w:r>
    </w:p>
    <w:p w14:paraId="2A798D4E" w14:textId="77777777" w:rsidR="00493743" w:rsidRDefault="00493743" w:rsidP="00222ED7">
      <w:pPr>
        <w:tabs>
          <w:tab w:val="left" w:pos="1755"/>
        </w:tabs>
        <w:rPr>
          <w:sz w:val="24"/>
          <w:szCs w:val="24"/>
        </w:rPr>
      </w:pPr>
    </w:p>
    <w:p w14:paraId="60A0AB6A" w14:textId="4D868C96" w:rsidR="00493743" w:rsidRDefault="00493743" w:rsidP="00222ED7">
      <w:pPr>
        <w:tabs>
          <w:tab w:val="left" w:pos="1755"/>
        </w:tabs>
        <w:rPr>
          <w:sz w:val="24"/>
          <w:szCs w:val="24"/>
        </w:rPr>
      </w:pPr>
      <w:r>
        <w:rPr>
          <w:noProof/>
          <w:sz w:val="24"/>
          <w:szCs w:val="24"/>
          <w:lang w:eastAsia="tr-TR"/>
        </w:rPr>
        <w:lastRenderedPageBreak/>
        <w:drawing>
          <wp:inline distT="0" distB="0" distL="0" distR="0" wp14:anchorId="3DCC26E4" wp14:editId="38F24E1E">
            <wp:extent cx="5332720" cy="5932366"/>
            <wp:effectExtent l="0" t="0" r="1905" b="0"/>
            <wp:docPr id="3720168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1680" name="Resim 37201680"/>
                    <pic:cNvPicPr/>
                  </pic:nvPicPr>
                  <pic:blipFill>
                    <a:blip r:embed="rId71">
                      <a:extLst>
                        <a:ext uri="{28A0092B-C50C-407E-A947-70E740481C1C}">
                          <a14:useLocalDpi xmlns:a14="http://schemas.microsoft.com/office/drawing/2010/main" val="0"/>
                        </a:ext>
                      </a:extLst>
                    </a:blip>
                    <a:stretch>
                      <a:fillRect/>
                    </a:stretch>
                  </pic:blipFill>
                  <pic:spPr>
                    <a:xfrm>
                      <a:off x="0" y="0"/>
                      <a:ext cx="5359390" cy="5962035"/>
                    </a:xfrm>
                    <a:prstGeom prst="rect">
                      <a:avLst/>
                    </a:prstGeom>
                  </pic:spPr>
                </pic:pic>
              </a:graphicData>
            </a:graphic>
          </wp:inline>
        </w:drawing>
      </w:r>
    </w:p>
    <w:p w14:paraId="31771D13" w14:textId="77777777" w:rsidR="002B41DA" w:rsidRDefault="002B41DA" w:rsidP="00222ED7">
      <w:pPr>
        <w:tabs>
          <w:tab w:val="left" w:pos="1755"/>
        </w:tabs>
        <w:rPr>
          <w:sz w:val="24"/>
          <w:szCs w:val="24"/>
        </w:rPr>
      </w:pPr>
    </w:p>
    <w:p w14:paraId="2A3867BD" w14:textId="77777777" w:rsidR="002B41DA" w:rsidRDefault="002B41DA" w:rsidP="00222ED7">
      <w:pPr>
        <w:tabs>
          <w:tab w:val="left" w:pos="1755"/>
        </w:tabs>
        <w:rPr>
          <w:sz w:val="24"/>
          <w:szCs w:val="24"/>
        </w:rPr>
      </w:pPr>
    </w:p>
    <w:p w14:paraId="34844E21" w14:textId="77777777" w:rsidR="002B41DA" w:rsidRDefault="002B41DA" w:rsidP="00222ED7">
      <w:pPr>
        <w:tabs>
          <w:tab w:val="left" w:pos="1755"/>
        </w:tabs>
        <w:rPr>
          <w:sz w:val="24"/>
          <w:szCs w:val="24"/>
        </w:rPr>
      </w:pPr>
    </w:p>
    <w:p w14:paraId="2C48C136" w14:textId="77777777" w:rsidR="002B41DA" w:rsidRDefault="002B41DA" w:rsidP="00222ED7">
      <w:pPr>
        <w:tabs>
          <w:tab w:val="left" w:pos="1755"/>
        </w:tabs>
        <w:rPr>
          <w:sz w:val="24"/>
          <w:szCs w:val="24"/>
        </w:rPr>
      </w:pPr>
    </w:p>
    <w:p w14:paraId="06F73D5F" w14:textId="01B45F95" w:rsidR="002B41DA" w:rsidRDefault="002B41DA" w:rsidP="00222ED7">
      <w:pPr>
        <w:tabs>
          <w:tab w:val="left" w:pos="1755"/>
        </w:tabs>
        <w:rPr>
          <w:sz w:val="24"/>
          <w:szCs w:val="24"/>
        </w:rPr>
      </w:pPr>
    </w:p>
    <w:p w14:paraId="7FC39AEF" w14:textId="77777777" w:rsidR="002B41DA" w:rsidRDefault="002B41DA">
      <w:pPr>
        <w:rPr>
          <w:sz w:val="24"/>
          <w:szCs w:val="24"/>
        </w:rPr>
      </w:pPr>
      <w:r>
        <w:rPr>
          <w:sz w:val="24"/>
          <w:szCs w:val="24"/>
        </w:rPr>
        <w:br w:type="page"/>
      </w:r>
    </w:p>
    <w:p w14:paraId="764CF733" w14:textId="5C1EB574" w:rsidR="002B41DA" w:rsidRDefault="002B41DA" w:rsidP="00052C63">
      <w:pPr>
        <w:pStyle w:val="Stil1"/>
      </w:pPr>
      <w:bookmarkStart w:id="100" w:name="_Toc221305171"/>
      <w:r w:rsidRPr="005F6D6A">
        <w:lastRenderedPageBreak/>
        <w:t>ÖZ</w:t>
      </w:r>
      <w:r w:rsidR="00367F10">
        <w:t xml:space="preserve"> </w:t>
      </w:r>
      <w:r w:rsidRPr="005F6D6A">
        <w:t>GEÇMİŞ</w:t>
      </w:r>
      <w:bookmarkEnd w:id="100"/>
    </w:p>
    <w:p w14:paraId="133A0217" w14:textId="77777777" w:rsidR="005F6D6A" w:rsidRDefault="005F6D6A" w:rsidP="005F6D6A">
      <w:pPr>
        <w:tabs>
          <w:tab w:val="left" w:pos="1755"/>
        </w:tabs>
        <w:jc w:val="center"/>
        <w:rPr>
          <w:b/>
          <w:bCs/>
          <w:sz w:val="28"/>
          <w:szCs w:val="28"/>
        </w:rPr>
      </w:pPr>
    </w:p>
    <w:p w14:paraId="42F4B8DD" w14:textId="77777777" w:rsidR="005F6D6A" w:rsidRDefault="005F6D6A" w:rsidP="005F6D6A">
      <w:pPr>
        <w:tabs>
          <w:tab w:val="left" w:pos="1755"/>
        </w:tabs>
        <w:jc w:val="center"/>
        <w:rPr>
          <w:b/>
          <w:bCs/>
          <w:sz w:val="28"/>
          <w:szCs w:val="28"/>
        </w:rPr>
      </w:pPr>
    </w:p>
    <w:tbl>
      <w:tblPr>
        <w:tblW w:w="0" w:type="auto"/>
        <w:jc w:val="center"/>
        <w:tblLook w:val="04A0" w:firstRow="1" w:lastRow="0" w:firstColumn="1" w:lastColumn="0" w:noHBand="0" w:noVBand="1"/>
      </w:tblPr>
      <w:tblGrid>
        <w:gridCol w:w="3478"/>
        <w:gridCol w:w="5311"/>
      </w:tblGrid>
      <w:tr w:rsidR="005F6D6A" w:rsidRPr="005F6D6A" w14:paraId="7ABC62EB" w14:textId="77777777" w:rsidTr="00970DE8">
        <w:trPr>
          <w:trHeight w:val="20"/>
          <w:jc w:val="center"/>
        </w:trPr>
        <w:tc>
          <w:tcPr>
            <w:tcW w:w="3478" w:type="dxa"/>
            <w:hideMark/>
          </w:tcPr>
          <w:p w14:paraId="6F66A765" w14:textId="77777777" w:rsidR="005F6D6A" w:rsidRPr="005F6D6A" w:rsidRDefault="005F6D6A" w:rsidP="001B3C2F">
            <w:pPr>
              <w:widowControl w:val="0"/>
              <w:spacing w:line="240" w:lineRule="auto"/>
              <w:rPr>
                <w:sz w:val="24"/>
                <w:szCs w:val="24"/>
              </w:rPr>
            </w:pPr>
            <w:r w:rsidRPr="005F6D6A">
              <w:rPr>
                <w:b/>
                <w:sz w:val="24"/>
                <w:szCs w:val="24"/>
                <w:lang w:val="en-US"/>
              </w:rPr>
              <w:t>Soyadı, Adı</w:t>
            </w:r>
          </w:p>
        </w:tc>
        <w:tc>
          <w:tcPr>
            <w:tcW w:w="5311" w:type="dxa"/>
            <w:hideMark/>
          </w:tcPr>
          <w:p w14:paraId="5030C9D9" w14:textId="62031E7B" w:rsidR="005F6D6A" w:rsidRPr="005F6D6A" w:rsidRDefault="005F6D6A" w:rsidP="001B3C2F">
            <w:pPr>
              <w:widowControl w:val="0"/>
              <w:spacing w:line="240" w:lineRule="auto"/>
              <w:rPr>
                <w:sz w:val="24"/>
                <w:szCs w:val="24"/>
              </w:rPr>
            </w:pPr>
            <w:r w:rsidRPr="005F6D6A">
              <w:rPr>
                <w:sz w:val="24"/>
                <w:szCs w:val="24"/>
                <w:lang w:val="en-US"/>
              </w:rPr>
              <w:t xml:space="preserve">: </w:t>
            </w:r>
            <w:r>
              <w:rPr>
                <w:sz w:val="24"/>
                <w:szCs w:val="24"/>
                <w:lang w:val="en-US"/>
              </w:rPr>
              <w:t>EKİN</w:t>
            </w:r>
            <w:r w:rsidRPr="005F6D6A">
              <w:rPr>
                <w:sz w:val="24"/>
                <w:szCs w:val="24"/>
                <w:lang w:val="en-US"/>
              </w:rPr>
              <w:t xml:space="preserve"> </w:t>
            </w:r>
            <w:r>
              <w:rPr>
                <w:sz w:val="24"/>
                <w:szCs w:val="24"/>
                <w:lang w:val="en-US"/>
              </w:rPr>
              <w:t>Pirozhan</w:t>
            </w:r>
          </w:p>
        </w:tc>
      </w:tr>
      <w:tr w:rsidR="005F6D6A" w:rsidRPr="005F6D6A" w14:paraId="7F826BEE" w14:textId="77777777" w:rsidTr="00970DE8">
        <w:trPr>
          <w:trHeight w:val="20"/>
          <w:jc w:val="center"/>
        </w:trPr>
        <w:tc>
          <w:tcPr>
            <w:tcW w:w="3478" w:type="dxa"/>
            <w:hideMark/>
          </w:tcPr>
          <w:p w14:paraId="282BD074" w14:textId="77777777" w:rsidR="005F6D6A" w:rsidRPr="005F6D6A" w:rsidRDefault="005F6D6A" w:rsidP="001B3C2F">
            <w:pPr>
              <w:widowControl w:val="0"/>
              <w:tabs>
                <w:tab w:val="left" w:pos="3261"/>
              </w:tabs>
              <w:spacing w:line="240" w:lineRule="auto"/>
              <w:rPr>
                <w:b/>
                <w:bCs/>
                <w:sz w:val="24"/>
                <w:szCs w:val="24"/>
                <w:lang w:val="en-US"/>
              </w:rPr>
            </w:pPr>
            <w:r w:rsidRPr="005F6D6A">
              <w:rPr>
                <w:b/>
                <w:bCs/>
                <w:sz w:val="24"/>
                <w:szCs w:val="24"/>
                <w:lang w:val="en-US"/>
              </w:rPr>
              <w:tab/>
              <w:t xml:space="preserve">  </w:t>
            </w:r>
          </w:p>
        </w:tc>
        <w:tc>
          <w:tcPr>
            <w:tcW w:w="5311" w:type="dxa"/>
            <w:hideMark/>
          </w:tcPr>
          <w:p w14:paraId="33E8A804" w14:textId="77777777" w:rsidR="005F6D6A" w:rsidRPr="005F6D6A" w:rsidRDefault="005F6D6A" w:rsidP="001B3C2F">
            <w:pPr>
              <w:widowControl w:val="0"/>
              <w:spacing w:line="240" w:lineRule="auto"/>
              <w:rPr>
                <w:sz w:val="24"/>
                <w:szCs w:val="24"/>
              </w:rPr>
            </w:pPr>
            <w:r w:rsidRPr="005F6D6A">
              <w:rPr>
                <w:sz w:val="24"/>
                <w:szCs w:val="24"/>
                <w:lang w:val="en-US"/>
              </w:rPr>
              <w:t>: T.C.</w:t>
            </w:r>
          </w:p>
        </w:tc>
      </w:tr>
      <w:tr w:rsidR="005F6D6A" w:rsidRPr="005F6D6A" w14:paraId="42C3E25E" w14:textId="77777777" w:rsidTr="00970DE8">
        <w:trPr>
          <w:trHeight w:val="20"/>
          <w:jc w:val="center"/>
        </w:trPr>
        <w:tc>
          <w:tcPr>
            <w:tcW w:w="3478" w:type="dxa"/>
            <w:hideMark/>
          </w:tcPr>
          <w:p w14:paraId="4973786E" w14:textId="77777777" w:rsidR="005F6D6A" w:rsidRPr="005F6D6A" w:rsidRDefault="005F6D6A" w:rsidP="001B3C2F">
            <w:pPr>
              <w:widowControl w:val="0"/>
              <w:tabs>
                <w:tab w:val="left" w:pos="3402"/>
              </w:tabs>
              <w:spacing w:line="240" w:lineRule="auto"/>
              <w:rPr>
                <w:sz w:val="24"/>
                <w:szCs w:val="24"/>
                <w:lang w:val="en-US"/>
              </w:rPr>
            </w:pPr>
            <w:r w:rsidRPr="005F6D6A">
              <w:rPr>
                <w:b/>
                <w:sz w:val="24"/>
                <w:szCs w:val="24"/>
                <w:lang w:val="en-US"/>
              </w:rPr>
              <w:t>Doğum yeri ve tarihi</w:t>
            </w:r>
          </w:p>
        </w:tc>
        <w:tc>
          <w:tcPr>
            <w:tcW w:w="5311" w:type="dxa"/>
            <w:hideMark/>
          </w:tcPr>
          <w:p w14:paraId="6DDFEE3F" w14:textId="2F1A397D" w:rsidR="005F6D6A" w:rsidRPr="005F6D6A" w:rsidRDefault="005F6D6A" w:rsidP="001B3C2F">
            <w:pPr>
              <w:widowControl w:val="0"/>
              <w:spacing w:line="240" w:lineRule="auto"/>
              <w:rPr>
                <w:sz w:val="24"/>
                <w:szCs w:val="24"/>
              </w:rPr>
            </w:pPr>
            <w:r w:rsidRPr="005F6D6A">
              <w:rPr>
                <w:sz w:val="24"/>
                <w:szCs w:val="24"/>
                <w:lang w:val="en-US"/>
              </w:rPr>
              <w:t xml:space="preserve">: </w:t>
            </w:r>
            <w:r>
              <w:rPr>
                <w:sz w:val="24"/>
                <w:szCs w:val="24"/>
                <w:lang w:val="en-US"/>
              </w:rPr>
              <w:t>Diyarbakır</w:t>
            </w:r>
            <w:r w:rsidRPr="005F6D6A">
              <w:rPr>
                <w:sz w:val="24"/>
                <w:szCs w:val="24"/>
                <w:lang w:val="en-US"/>
              </w:rPr>
              <w:t>/</w:t>
            </w:r>
            <w:r>
              <w:rPr>
                <w:sz w:val="24"/>
                <w:szCs w:val="24"/>
                <w:lang w:val="en-US"/>
              </w:rPr>
              <w:t>27</w:t>
            </w:r>
            <w:r w:rsidRPr="005F6D6A">
              <w:rPr>
                <w:sz w:val="24"/>
                <w:szCs w:val="24"/>
                <w:lang w:val="en-US"/>
              </w:rPr>
              <w:t>.08.19</w:t>
            </w:r>
            <w:r>
              <w:rPr>
                <w:sz w:val="24"/>
                <w:szCs w:val="24"/>
                <w:lang w:val="en-US"/>
              </w:rPr>
              <w:t>87</w:t>
            </w:r>
          </w:p>
        </w:tc>
      </w:tr>
      <w:tr w:rsidR="005F6D6A" w:rsidRPr="005F6D6A" w14:paraId="6CB7FA46" w14:textId="77777777" w:rsidTr="00970DE8">
        <w:trPr>
          <w:trHeight w:val="20"/>
          <w:jc w:val="center"/>
        </w:trPr>
        <w:tc>
          <w:tcPr>
            <w:tcW w:w="3478" w:type="dxa"/>
            <w:hideMark/>
          </w:tcPr>
          <w:p w14:paraId="6FD0172C" w14:textId="77777777" w:rsidR="005F6D6A" w:rsidRPr="005F6D6A" w:rsidRDefault="005F6D6A" w:rsidP="001B3C2F">
            <w:pPr>
              <w:widowControl w:val="0"/>
              <w:tabs>
                <w:tab w:val="left" w:pos="3261"/>
                <w:tab w:val="left" w:pos="3402"/>
              </w:tabs>
              <w:spacing w:line="240" w:lineRule="auto"/>
              <w:rPr>
                <w:sz w:val="24"/>
                <w:szCs w:val="24"/>
                <w:lang w:val="en-US"/>
              </w:rPr>
            </w:pPr>
            <w:r w:rsidRPr="005F6D6A">
              <w:rPr>
                <w:b/>
                <w:sz w:val="24"/>
                <w:szCs w:val="24"/>
                <w:lang w:val="en-US"/>
              </w:rPr>
              <w:t>E-mail</w:t>
            </w:r>
          </w:p>
        </w:tc>
        <w:tc>
          <w:tcPr>
            <w:tcW w:w="5311" w:type="dxa"/>
            <w:hideMark/>
          </w:tcPr>
          <w:p w14:paraId="1D15E9D3" w14:textId="0D793007" w:rsidR="005F6D6A" w:rsidRPr="005F6D6A" w:rsidRDefault="005F6D6A" w:rsidP="001B3C2F">
            <w:pPr>
              <w:widowControl w:val="0"/>
              <w:spacing w:line="240" w:lineRule="auto"/>
              <w:rPr>
                <w:sz w:val="24"/>
                <w:szCs w:val="24"/>
              </w:rPr>
            </w:pPr>
            <w:r w:rsidRPr="005F6D6A">
              <w:rPr>
                <w:sz w:val="24"/>
                <w:szCs w:val="24"/>
                <w:lang w:val="en-US"/>
              </w:rPr>
              <w:t xml:space="preserve">: </w:t>
            </w:r>
            <w:r>
              <w:rPr>
                <w:sz w:val="24"/>
                <w:szCs w:val="24"/>
                <w:lang w:val="en-US"/>
              </w:rPr>
              <w:t>pirozhan.ekin</w:t>
            </w:r>
            <w:r w:rsidRPr="005F6D6A">
              <w:rPr>
                <w:sz w:val="24"/>
                <w:szCs w:val="24"/>
                <w:lang w:val="en-US"/>
              </w:rPr>
              <w:t>@gmail.com</w:t>
            </w:r>
            <w:r w:rsidRPr="005F6D6A">
              <w:rPr>
                <w:rStyle w:val="Kpr"/>
                <w:color w:val="auto"/>
                <w:sz w:val="24"/>
                <w:szCs w:val="24"/>
                <w:lang w:val="en-US"/>
              </w:rPr>
              <w:t xml:space="preserve"> </w:t>
            </w:r>
          </w:p>
        </w:tc>
      </w:tr>
      <w:tr w:rsidR="005F6D6A" w:rsidRPr="005F6D6A" w14:paraId="758EFFC2" w14:textId="77777777" w:rsidTr="00970DE8">
        <w:trPr>
          <w:trHeight w:val="20"/>
          <w:jc w:val="center"/>
        </w:trPr>
        <w:tc>
          <w:tcPr>
            <w:tcW w:w="3478" w:type="dxa"/>
            <w:hideMark/>
          </w:tcPr>
          <w:p w14:paraId="6909393A" w14:textId="77777777" w:rsidR="005F6D6A" w:rsidRPr="005F6D6A" w:rsidRDefault="005F6D6A" w:rsidP="001B3C2F">
            <w:pPr>
              <w:widowControl w:val="0"/>
              <w:spacing w:line="240" w:lineRule="auto"/>
              <w:rPr>
                <w:sz w:val="24"/>
                <w:szCs w:val="24"/>
              </w:rPr>
            </w:pPr>
            <w:r w:rsidRPr="005F6D6A">
              <w:rPr>
                <w:b/>
                <w:sz w:val="24"/>
                <w:szCs w:val="24"/>
                <w:lang w:val="en-US"/>
              </w:rPr>
              <w:t xml:space="preserve">Yabancı Dil                                       </w:t>
            </w:r>
          </w:p>
        </w:tc>
        <w:tc>
          <w:tcPr>
            <w:tcW w:w="5311" w:type="dxa"/>
            <w:hideMark/>
          </w:tcPr>
          <w:p w14:paraId="21E55232" w14:textId="77777777" w:rsidR="005F6D6A" w:rsidRPr="005F6D6A" w:rsidRDefault="005F6D6A" w:rsidP="001B3C2F">
            <w:pPr>
              <w:widowControl w:val="0"/>
              <w:spacing w:line="240" w:lineRule="auto"/>
              <w:rPr>
                <w:sz w:val="24"/>
                <w:szCs w:val="24"/>
              </w:rPr>
            </w:pPr>
            <w:r w:rsidRPr="005F6D6A">
              <w:rPr>
                <w:sz w:val="24"/>
                <w:szCs w:val="24"/>
                <w:lang w:val="en-US"/>
              </w:rPr>
              <w:t xml:space="preserve">: İngilizce </w:t>
            </w:r>
          </w:p>
        </w:tc>
      </w:tr>
    </w:tbl>
    <w:p w14:paraId="041F4BEE" w14:textId="77777777" w:rsidR="005F6D6A" w:rsidRDefault="005F6D6A" w:rsidP="005F6D6A">
      <w:pPr>
        <w:widowControl w:val="0"/>
        <w:tabs>
          <w:tab w:val="left" w:pos="3360"/>
        </w:tabs>
        <w:rPr>
          <w:rFonts w:eastAsia="Times New Roman"/>
          <w:b/>
          <w:szCs w:val="24"/>
        </w:rPr>
      </w:pPr>
    </w:p>
    <w:p w14:paraId="05D88735" w14:textId="33E99982" w:rsidR="005F6D6A" w:rsidRDefault="005F6D6A" w:rsidP="005F6D6A">
      <w:pPr>
        <w:widowControl w:val="0"/>
        <w:tabs>
          <w:tab w:val="left" w:pos="3360"/>
        </w:tabs>
        <w:rPr>
          <w:rFonts w:eastAsia="Times New Roman"/>
          <w:b/>
          <w:sz w:val="24"/>
          <w:szCs w:val="24"/>
        </w:rPr>
      </w:pPr>
      <w:r>
        <w:rPr>
          <w:rFonts w:eastAsia="Times New Roman"/>
          <w:b/>
          <w:sz w:val="24"/>
          <w:szCs w:val="24"/>
        </w:rPr>
        <w:t xml:space="preserve">   </w:t>
      </w:r>
      <w:r w:rsidRPr="005F6D6A">
        <w:rPr>
          <w:rFonts w:eastAsia="Times New Roman"/>
          <w:b/>
          <w:sz w:val="24"/>
          <w:szCs w:val="24"/>
        </w:rPr>
        <w:t>EĞİTİM</w:t>
      </w:r>
    </w:p>
    <w:p w14:paraId="306CF960" w14:textId="77777777" w:rsidR="005F6D6A" w:rsidRPr="005F6D6A" w:rsidRDefault="005F6D6A" w:rsidP="005F6D6A">
      <w:pPr>
        <w:widowControl w:val="0"/>
        <w:tabs>
          <w:tab w:val="left" w:pos="3360"/>
        </w:tabs>
        <w:rPr>
          <w:rFonts w:eastAsia="Times New Roman"/>
          <w:sz w:val="24"/>
          <w:szCs w:val="24"/>
        </w:rPr>
      </w:pPr>
    </w:p>
    <w:tbl>
      <w:tblPr>
        <w:tblW w:w="8767" w:type="dxa"/>
        <w:jc w:val="center"/>
        <w:tblLook w:val="04A0" w:firstRow="1" w:lastRow="0" w:firstColumn="1" w:lastColumn="0" w:noHBand="0" w:noVBand="1"/>
      </w:tblPr>
      <w:tblGrid>
        <w:gridCol w:w="1430"/>
        <w:gridCol w:w="4511"/>
        <w:gridCol w:w="2826"/>
      </w:tblGrid>
      <w:tr w:rsidR="005F6D6A" w:rsidRPr="005F6D6A" w14:paraId="08CD2357" w14:textId="77777777" w:rsidTr="00970DE8">
        <w:trPr>
          <w:trHeight w:val="20"/>
          <w:jc w:val="center"/>
        </w:trPr>
        <w:tc>
          <w:tcPr>
            <w:tcW w:w="1430" w:type="dxa"/>
            <w:tcBorders>
              <w:top w:val="single" w:sz="4" w:space="0" w:color="auto"/>
              <w:bottom w:val="single" w:sz="4" w:space="0" w:color="auto"/>
            </w:tcBorders>
            <w:vAlign w:val="center"/>
          </w:tcPr>
          <w:p w14:paraId="4F0F5566"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Derece</w:t>
            </w:r>
          </w:p>
        </w:tc>
        <w:tc>
          <w:tcPr>
            <w:tcW w:w="4511" w:type="dxa"/>
            <w:tcBorders>
              <w:top w:val="single" w:sz="4" w:space="0" w:color="auto"/>
              <w:bottom w:val="single" w:sz="4" w:space="0" w:color="auto"/>
            </w:tcBorders>
            <w:vAlign w:val="center"/>
          </w:tcPr>
          <w:p w14:paraId="1A4C0D0A"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Kurum</w:t>
            </w:r>
          </w:p>
        </w:tc>
        <w:tc>
          <w:tcPr>
            <w:tcW w:w="2826" w:type="dxa"/>
            <w:tcBorders>
              <w:top w:val="single" w:sz="4" w:space="0" w:color="auto"/>
              <w:bottom w:val="single" w:sz="4" w:space="0" w:color="auto"/>
            </w:tcBorders>
            <w:vAlign w:val="center"/>
          </w:tcPr>
          <w:p w14:paraId="729CEA15"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Mezuniyet tarihi</w:t>
            </w:r>
          </w:p>
        </w:tc>
      </w:tr>
      <w:tr w:rsidR="005F6D6A" w:rsidRPr="005F6D6A" w14:paraId="2D925CA8" w14:textId="77777777" w:rsidTr="00970DE8">
        <w:trPr>
          <w:trHeight w:val="20"/>
          <w:jc w:val="center"/>
        </w:trPr>
        <w:tc>
          <w:tcPr>
            <w:tcW w:w="1430" w:type="dxa"/>
            <w:tcBorders>
              <w:top w:val="single" w:sz="4" w:space="0" w:color="auto"/>
            </w:tcBorders>
            <w:vAlign w:val="center"/>
          </w:tcPr>
          <w:p w14:paraId="40D16FE3" w14:textId="77777777"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Doktora</w:t>
            </w:r>
          </w:p>
        </w:tc>
        <w:tc>
          <w:tcPr>
            <w:tcW w:w="4511" w:type="dxa"/>
            <w:tcBorders>
              <w:top w:val="single" w:sz="4" w:space="0" w:color="auto"/>
            </w:tcBorders>
            <w:vAlign w:val="center"/>
          </w:tcPr>
          <w:p w14:paraId="3DBE228B" w14:textId="0696A14D"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Aydın Adnan Menders Üniversitesi</w:t>
            </w:r>
          </w:p>
        </w:tc>
        <w:tc>
          <w:tcPr>
            <w:tcW w:w="2826" w:type="dxa"/>
            <w:tcBorders>
              <w:top w:val="single" w:sz="4" w:space="0" w:color="auto"/>
            </w:tcBorders>
            <w:vAlign w:val="center"/>
          </w:tcPr>
          <w:p w14:paraId="4240087C" w14:textId="3568A912" w:rsidR="005F6D6A" w:rsidRPr="005F6D6A" w:rsidRDefault="005F6D6A" w:rsidP="001B3C2F">
            <w:pPr>
              <w:widowControl w:val="0"/>
              <w:tabs>
                <w:tab w:val="left" w:pos="3360"/>
              </w:tabs>
              <w:spacing w:line="240" w:lineRule="auto"/>
              <w:ind w:right="-564"/>
              <w:rPr>
                <w:rFonts w:eastAsia="Times New Roman"/>
                <w:sz w:val="24"/>
                <w:szCs w:val="24"/>
              </w:rPr>
            </w:pPr>
            <w:r w:rsidRPr="005F6D6A">
              <w:rPr>
                <w:rFonts w:eastAsia="Times New Roman"/>
                <w:sz w:val="24"/>
                <w:szCs w:val="24"/>
              </w:rPr>
              <w:t>20</w:t>
            </w:r>
            <w:r>
              <w:rPr>
                <w:rFonts w:eastAsia="Times New Roman"/>
                <w:sz w:val="24"/>
                <w:szCs w:val="24"/>
              </w:rPr>
              <w:t>26</w:t>
            </w:r>
          </w:p>
        </w:tc>
      </w:tr>
      <w:tr w:rsidR="005F6D6A" w:rsidRPr="005F6D6A" w14:paraId="4A035A6F" w14:textId="77777777" w:rsidTr="00970DE8">
        <w:trPr>
          <w:trHeight w:val="20"/>
          <w:jc w:val="center"/>
        </w:trPr>
        <w:tc>
          <w:tcPr>
            <w:tcW w:w="1430" w:type="dxa"/>
            <w:vAlign w:val="center"/>
          </w:tcPr>
          <w:p w14:paraId="62F96A2D" w14:textId="77777777"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Y. Lisans</w:t>
            </w:r>
          </w:p>
        </w:tc>
        <w:tc>
          <w:tcPr>
            <w:tcW w:w="4511" w:type="dxa"/>
            <w:vAlign w:val="center"/>
          </w:tcPr>
          <w:p w14:paraId="156B35B0" w14:textId="39173989"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Aydın Adnan Menders Üniversitesi</w:t>
            </w:r>
          </w:p>
        </w:tc>
        <w:tc>
          <w:tcPr>
            <w:tcW w:w="2826" w:type="dxa"/>
            <w:vAlign w:val="center"/>
          </w:tcPr>
          <w:p w14:paraId="4CF765A5" w14:textId="75D928D8"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20</w:t>
            </w:r>
            <w:r>
              <w:rPr>
                <w:rFonts w:eastAsia="Times New Roman"/>
                <w:sz w:val="24"/>
                <w:szCs w:val="24"/>
              </w:rPr>
              <w:t>21</w:t>
            </w:r>
          </w:p>
        </w:tc>
      </w:tr>
      <w:tr w:rsidR="005F6D6A" w:rsidRPr="005F6D6A" w14:paraId="163F0F9F" w14:textId="77777777" w:rsidTr="00970DE8">
        <w:trPr>
          <w:trHeight w:val="20"/>
          <w:jc w:val="center"/>
        </w:trPr>
        <w:tc>
          <w:tcPr>
            <w:tcW w:w="1430" w:type="dxa"/>
            <w:tcBorders>
              <w:bottom w:val="single" w:sz="4" w:space="0" w:color="auto"/>
            </w:tcBorders>
            <w:vAlign w:val="center"/>
          </w:tcPr>
          <w:p w14:paraId="7DB138F3" w14:textId="77777777"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Lisans</w:t>
            </w:r>
          </w:p>
        </w:tc>
        <w:tc>
          <w:tcPr>
            <w:tcW w:w="4511" w:type="dxa"/>
            <w:tcBorders>
              <w:bottom w:val="single" w:sz="4" w:space="0" w:color="auto"/>
            </w:tcBorders>
            <w:vAlign w:val="center"/>
          </w:tcPr>
          <w:p w14:paraId="12E2C04F" w14:textId="045873B5"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 xml:space="preserve">Fırat </w:t>
            </w:r>
            <w:r w:rsidRPr="005F6D6A">
              <w:rPr>
                <w:rFonts w:eastAsia="Times New Roman"/>
                <w:sz w:val="24"/>
                <w:szCs w:val="24"/>
              </w:rPr>
              <w:t>Üniversitesi</w:t>
            </w:r>
          </w:p>
        </w:tc>
        <w:tc>
          <w:tcPr>
            <w:tcW w:w="2826" w:type="dxa"/>
            <w:tcBorders>
              <w:bottom w:val="single" w:sz="4" w:space="0" w:color="auto"/>
            </w:tcBorders>
            <w:vAlign w:val="center"/>
          </w:tcPr>
          <w:p w14:paraId="1FF85E1C" w14:textId="4B8E5360"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2013</w:t>
            </w:r>
          </w:p>
        </w:tc>
      </w:tr>
    </w:tbl>
    <w:p w14:paraId="5617F033" w14:textId="77777777" w:rsidR="005F6D6A" w:rsidRDefault="005F6D6A" w:rsidP="005F6D6A">
      <w:pPr>
        <w:tabs>
          <w:tab w:val="left" w:pos="1755"/>
        </w:tabs>
        <w:rPr>
          <w:b/>
          <w:bCs/>
          <w:sz w:val="24"/>
          <w:szCs w:val="24"/>
        </w:rPr>
      </w:pPr>
    </w:p>
    <w:p w14:paraId="4E6464E0" w14:textId="589C3D52" w:rsidR="005F6D6A" w:rsidRPr="005F6D6A" w:rsidRDefault="005F6D6A" w:rsidP="005F6D6A">
      <w:pPr>
        <w:widowControl w:val="0"/>
        <w:tabs>
          <w:tab w:val="left" w:pos="3360"/>
        </w:tabs>
        <w:rPr>
          <w:rFonts w:eastAsia="Times New Roman"/>
          <w:b/>
          <w:sz w:val="24"/>
          <w:szCs w:val="24"/>
        </w:rPr>
      </w:pPr>
      <w:r w:rsidRPr="005F6D6A">
        <w:rPr>
          <w:rFonts w:eastAsia="Times New Roman"/>
          <w:b/>
          <w:sz w:val="24"/>
          <w:szCs w:val="24"/>
        </w:rPr>
        <w:t xml:space="preserve">    İŞ DENEYİMİ</w:t>
      </w:r>
    </w:p>
    <w:p w14:paraId="67554C7E" w14:textId="77777777" w:rsidR="005F6D6A" w:rsidRDefault="005F6D6A" w:rsidP="005F6D6A">
      <w:pPr>
        <w:tabs>
          <w:tab w:val="left" w:pos="1755"/>
        </w:tabs>
        <w:rPr>
          <w:b/>
          <w:bCs/>
          <w:sz w:val="24"/>
          <w:szCs w:val="24"/>
        </w:rPr>
      </w:pPr>
    </w:p>
    <w:tbl>
      <w:tblPr>
        <w:tblW w:w="8679" w:type="dxa"/>
        <w:jc w:val="center"/>
        <w:tblLook w:val="04A0" w:firstRow="1" w:lastRow="0" w:firstColumn="1" w:lastColumn="0" w:noHBand="0" w:noVBand="1"/>
      </w:tblPr>
      <w:tblGrid>
        <w:gridCol w:w="1843"/>
        <w:gridCol w:w="4586"/>
        <w:gridCol w:w="2250"/>
      </w:tblGrid>
      <w:tr w:rsidR="005F6D6A" w:rsidRPr="005F6D6A" w14:paraId="63EA039B" w14:textId="77777777" w:rsidTr="00970DE8">
        <w:trPr>
          <w:trHeight w:val="431"/>
          <w:jc w:val="center"/>
        </w:trPr>
        <w:tc>
          <w:tcPr>
            <w:tcW w:w="1843" w:type="dxa"/>
            <w:tcBorders>
              <w:top w:val="single" w:sz="4" w:space="0" w:color="auto"/>
              <w:bottom w:val="single" w:sz="4" w:space="0" w:color="auto"/>
            </w:tcBorders>
            <w:vAlign w:val="center"/>
          </w:tcPr>
          <w:p w14:paraId="39BEC66E"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Yıl</w:t>
            </w:r>
          </w:p>
        </w:tc>
        <w:tc>
          <w:tcPr>
            <w:tcW w:w="4586" w:type="dxa"/>
            <w:tcBorders>
              <w:top w:val="single" w:sz="4" w:space="0" w:color="auto"/>
              <w:bottom w:val="single" w:sz="4" w:space="0" w:color="auto"/>
            </w:tcBorders>
            <w:vAlign w:val="center"/>
          </w:tcPr>
          <w:p w14:paraId="66CF3A5B"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Yer/Kurum</w:t>
            </w:r>
          </w:p>
        </w:tc>
        <w:tc>
          <w:tcPr>
            <w:tcW w:w="2250" w:type="dxa"/>
            <w:tcBorders>
              <w:top w:val="single" w:sz="4" w:space="0" w:color="auto"/>
              <w:bottom w:val="single" w:sz="4" w:space="0" w:color="auto"/>
            </w:tcBorders>
            <w:vAlign w:val="center"/>
          </w:tcPr>
          <w:p w14:paraId="36FEB171" w14:textId="77777777" w:rsidR="005F6D6A" w:rsidRPr="005F6D6A" w:rsidRDefault="005F6D6A" w:rsidP="001B3C2F">
            <w:pPr>
              <w:widowControl w:val="0"/>
              <w:tabs>
                <w:tab w:val="left" w:pos="3360"/>
              </w:tabs>
              <w:spacing w:line="240" w:lineRule="auto"/>
              <w:rPr>
                <w:rFonts w:eastAsia="Times New Roman"/>
                <w:b/>
                <w:sz w:val="24"/>
                <w:szCs w:val="24"/>
              </w:rPr>
            </w:pPr>
            <w:r w:rsidRPr="005F6D6A">
              <w:rPr>
                <w:rFonts w:eastAsia="Times New Roman"/>
                <w:b/>
                <w:sz w:val="24"/>
                <w:szCs w:val="24"/>
              </w:rPr>
              <w:t>Ünvan</w:t>
            </w:r>
          </w:p>
        </w:tc>
      </w:tr>
      <w:tr w:rsidR="005F6D6A" w:rsidRPr="005F6D6A" w14:paraId="1E71A3CE" w14:textId="77777777" w:rsidTr="00970DE8">
        <w:trPr>
          <w:trHeight w:val="405"/>
          <w:jc w:val="center"/>
        </w:trPr>
        <w:tc>
          <w:tcPr>
            <w:tcW w:w="1843" w:type="dxa"/>
            <w:tcBorders>
              <w:top w:val="single" w:sz="4" w:space="0" w:color="auto"/>
            </w:tcBorders>
            <w:vAlign w:val="center"/>
          </w:tcPr>
          <w:p w14:paraId="23993D0F" w14:textId="69ABFC40"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2014</w:t>
            </w:r>
            <w:r w:rsidRPr="005F6D6A">
              <w:rPr>
                <w:rFonts w:eastAsia="Times New Roman"/>
                <w:sz w:val="24"/>
                <w:szCs w:val="24"/>
              </w:rPr>
              <w:t>-</w:t>
            </w:r>
            <w:r>
              <w:rPr>
                <w:rFonts w:eastAsia="Times New Roman"/>
                <w:sz w:val="24"/>
                <w:szCs w:val="24"/>
              </w:rPr>
              <w:t>2017</w:t>
            </w:r>
          </w:p>
        </w:tc>
        <w:tc>
          <w:tcPr>
            <w:tcW w:w="4586" w:type="dxa"/>
            <w:tcBorders>
              <w:top w:val="single" w:sz="4" w:space="0" w:color="auto"/>
            </w:tcBorders>
            <w:vAlign w:val="center"/>
          </w:tcPr>
          <w:p w14:paraId="48C82391" w14:textId="30110354"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 xml:space="preserve">Şırnak Silop Devlet </w:t>
            </w:r>
            <w:r w:rsidRPr="005F6D6A">
              <w:rPr>
                <w:rFonts w:eastAsia="Times New Roman"/>
                <w:sz w:val="24"/>
                <w:szCs w:val="24"/>
              </w:rPr>
              <w:t>Hastanesi</w:t>
            </w:r>
          </w:p>
        </w:tc>
        <w:tc>
          <w:tcPr>
            <w:tcW w:w="2250" w:type="dxa"/>
            <w:tcBorders>
              <w:top w:val="single" w:sz="4" w:space="0" w:color="auto"/>
            </w:tcBorders>
            <w:vAlign w:val="center"/>
          </w:tcPr>
          <w:p w14:paraId="41095794" w14:textId="615D4C92"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Ebelik</w:t>
            </w:r>
          </w:p>
        </w:tc>
      </w:tr>
      <w:tr w:rsidR="005F6D6A" w:rsidRPr="005F6D6A" w14:paraId="4673E225" w14:textId="77777777" w:rsidTr="00970DE8">
        <w:trPr>
          <w:trHeight w:val="405"/>
          <w:jc w:val="center"/>
        </w:trPr>
        <w:tc>
          <w:tcPr>
            <w:tcW w:w="1843" w:type="dxa"/>
            <w:tcBorders>
              <w:top w:val="single" w:sz="4" w:space="0" w:color="auto"/>
            </w:tcBorders>
            <w:vAlign w:val="center"/>
          </w:tcPr>
          <w:p w14:paraId="08A5E3EA" w14:textId="1909CA13"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2017</w:t>
            </w:r>
            <w:r w:rsidRPr="005F6D6A">
              <w:rPr>
                <w:rFonts w:eastAsia="Times New Roman"/>
                <w:sz w:val="24"/>
                <w:szCs w:val="24"/>
              </w:rPr>
              <w:t>-</w:t>
            </w:r>
            <w:r>
              <w:rPr>
                <w:rFonts w:eastAsia="Times New Roman"/>
                <w:sz w:val="24"/>
                <w:szCs w:val="24"/>
              </w:rPr>
              <w:t>2019</w:t>
            </w:r>
          </w:p>
        </w:tc>
        <w:tc>
          <w:tcPr>
            <w:tcW w:w="4586" w:type="dxa"/>
            <w:tcBorders>
              <w:top w:val="single" w:sz="4" w:space="0" w:color="auto"/>
            </w:tcBorders>
            <w:vAlign w:val="center"/>
          </w:tcPr>
          <w:p w14:paraId="5F2545D2" w14:textId="1ED6DB95"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Çankırı Devlet Hastanesi</w:t>
            </w:r>
          </w:p>
        </w:tc>
        <w:tc>
          <w:tcPr>
            <w:tcW w:w="2250" w:type="dxa"/>
            <w:tcBorders>
              <w:top w:val="single" w:sz="4" w:space="0" w:color="auto"/>
            </w:tcBorders>
            <w:vAlign w:val="center"/>
          </w:tcPr>
          <w:p w14:paraId="33F483DF" w14:textId="627061CA"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Ebelik</w:t>
            </w:r>
          </w:p>
        </w:tc>
      </w:tr>
      <w:tr w:rsidR="005F6D6A" w:rsidRPr="005F6D6A" w14:paraId="47662CAB" w14:textId="77777777" w:rsidTr="00970DE8">
        <w:trPr>
          <w:trHeight w:val="405"/>
          <w:jc w:val="center"/>
        </w:trPr>
        <w:tc>
          <w:tcPr>
            <w:tcW w:w="1843" w:type="dxa"/>
            <w:tcBorders>
              <w:top w:val="single" w:sz="4" w:space="0" w:color="auto"/>
            </w:tcBorders>
            <w:vAlign w:val="center"/>
          </w:tcPr>
          <w:p w14:paraId="66B78100" w14:textId="7BD65681" w:rsidR="005F6D6A" w:rsidRPr="005F6D6A" w:rsidRDefault="00374025" w:rsidP="001B3C2F">
            <w:pPr>
              <w:widowControl w:val="0"/>
              <w:tabs>
                <w:tab w:val="left" w:pos="3360"/>
              </w:tabs>
              <w:spacing w:line="240" w:lineRule="auto"/>
              <w:rPr>
                <w:rFonts w:eastAsia="Times New Roman"/>
                <w:sz w:val="24"/>
                <w:szCs w:val="24"/>
              </w:rPr>
            </w:pPr>
            <w:r>
              <w:rPr>
                <w:rFonts w:eastAsia="Times New Roman"/>
                <w:sz w:val="24"/>
                <w:szCs w:val="24"/>
              </w:rPr>
              <w:t>2019</w:t>
            </w:r>
            <w:r w:rsidR="005F6D6A" w:rsidRPr="005F6D6A">
              <w:rPr>
                <w:rFonts w:eastAsia="Times New Roman"/>
                <w:sz w:val="24"/>
                <w:szCs w:val="24"/>
              </w:rPr>
              <w:t>- 2</w:t>
            </w:r>
            <w:r>
              <w:rPr>
                <w:rFonts w:eastAsia="Times New Roman"/>
                <w:sz w:val="24"/>
                <w:szCs w:val="24"/>
              </w:rPr>
              <w:t>021</w:t>
            </w:r>
          </w:p>
        </w:tc>
        <w:tc>
          <w:tcPr>
            <w:tcW w:w="4586" w:type="dxa"/>
            <w:tcBorders>
              <w:top w:val="single" w:sz="4" w:space="0" w:color="auto"/>
            </w:tcBorders>
            <w:vAlign w:val="center"/>
          </w:tcPr>
          <w:p w14:paraId="28DCDBDB" w14:textId="525ADF98" w:rsidR="005F6D6A" w:rsidRPr="005F6D6A" w:rsidRDefault="00F65280" w:rsidP="001B3C2F">
            <w:pPr>
              <w:widowControl w:val="0"/>
              <w:tabs>
                <w:tab w:val="left" w:pos="3360"/>
              </w:tabs>
              <w:spacing w:line="240" w:lineRule="auto"/>
              <w:rPr>
                <w:rFonts w:eastAsia="Times New Roman"/>
                <w:sz w:val="24"/>
                <w:szCs w:val="24"/>
              </w:rPr>
            </w:pPr>
            <w:r>
              <w:rPr>
                <w:rFonts w:eastAsia="Times New Roman"/>
                <w:sz w:val="24"/>
                <w:szCs w:val="24"/>
              </w:rPr>
              <w:t xml:space="preserve">İstanbul </w:t>
            </w:r>
            <w:r w:rsidR="00374025">
              <w:rPr>
                <w:rFonts w:eastAsia="Times New Roman"/>
                <w:sz w:val="24"/>
                <w:szCs w:val="24"/>
              </w:rPr>
              <w:t>Kartal Lütfi Kırdar Şehir Hastanesi</w:t>
            </w:r>
          </w:p>
        </w:tc>
        <w:tc>
          <w:tcPr>
            <w:tcW w:w="2250" w:type="dxa"/>
            <w:tcBorders>
              <w:top w:val="single" w:sz="4" w:space="0" w:color="auto"/>
            </w:tcBorders>
            <w:vAlign w:val="center"/>
          </w:tcPr>
          <w:p w14:paraId="3BEB27E4" w14:textId="05D3131A"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Ebelik</w:t>
            </w:r>
          </w:p>
        </w:tc>
      </w:tr>
      <w:tr w:rsidR="005F6D6A" w:rsidRPr="005F6D6A" w14:paraId="51AD5F8C" w14:textId="77777777" w:rsidTr="00970DE8">
        <w:trPr>
          <w:trHeight w:val="405"/>
          <w:jc w:val="center"/>
        </w:trPr>
        <w:tc>
          <w:tcPr>
            <w:tcW w:w="1843" w:type="dxa"/>
            <w:tcBorders>
              <w:top w:val="single" w:sz="4" w:space="0" w:color="auto"/>
              <w:bottom w:val="single" w:sz="4" w:space="0" w:color="auto"/>
            </w:tcBorders>
            <w:vAlign w:val="center"/>
          </w:tcPr>
          <w:p w14:paraId="35CC89F8" w14:textId="7897BB26" w:rsidR="005F6D6A" w:rsidRPr="005F6D6A" w:rsidRDefault="00374025" w:rsidP="001B3C2F">
            <w:pPr>
              <w:widowControl w:val="0"/>
              <w:tabs>
                <w:tab w:val="left" w:pos="3360"/>
              </w:tabs>
              <w:spacing w:line="240" w:lineRule="auto"/>
              <w:rPr>
                <w:rFonts w:eastAsia="Times New Roman"/>
                <w:sz w:val="24"/>
                <w:szCs w:val="24"/>
              </w:rPr>
            </w:pPr>
            <w:r>
              <w:rPr>
                <w:rFonts w:eastAsia="Times New Roman"/>
                <w:sz w:val="24"/>
                <w:szCs w:val="24"/>
              </w:rPr>
              <w:t>2021</w:t>
            </w:r>
            <w:r w:rsidR="005F6D6A" w:rsidRPr="005F6D6A">
              <w:rPr>
                <w:rFonts w:eastAsia="Times New Roman"/>
                <w:sz w:val="24"/>
                <w:szCs w:val="24"/>
              </w:rPr>
              <w:t>-20</w:t>
            </w:r>
            <w:r>
              <w:rPr>
                <w:rFonts w:eastAsia="Times New Roman"/>
                <w:sz w:val="24"/>
                <w:szCs w:val="24"/>
              </w:rPr>
              <w:t>25</w:t>
            </w:r>
          </w:p>
        </w:tc>
        <w:tc>
          <w:tcPr>
            <w:tcW w:w="4586" w:type="dxa"/>
            <w:tcBorders>
              <w:top w:val="single" w:sz="4" w:space="0" w:color="auto"/>
              <w:bottom w:val="single" w:sz="4" w:space="0" w:color="auto"/>
            </w:tcBorders>
            <w:vAlign w:val="center"/>
          </w:tcPr>
          <w:p w14:paraId="02D5AD83" w14:textId="24AC7141" w:rsidR="005F6D6A" w:rsidRPr="005F6D6A" w:rsidRDefault="00374025" w:rsidP="001B3C2F">
            <w:pPr>
              <w:widowControl w:val="0"/>
              <w:tabs>
                <w:tab w:val="left" w:pos="3360"/>
              </w:tabs>
              <w:spacing w:line="240" w:lineRule="auto"/>
              <w:rPr>
                <w:rFonts w:eastAsia="Times New Roman"/>
                <w:sz w:val="24"/>
                <w:szCs w:val="24"/>
              </w:rPr>
            </w:pPr>
            <w:r>
              <w:rPr>
                <w:rFonts w:eastAsia="Times New Roman"/>
                <w:sz w:val="24"/>
                <w:szCs w:val="24"/>
              </w:rPr>
              <w:t>Aydın Kadın Doğum ve Çocuk Hastalıkları Hastanesi</w:t>
            </w:r>
          </w:p>
        </w:tc>
        <w:tc>
          <w:tcPr>
            <w:tcW w:w="2250" w:type="dxa"/>
            <w:tcBorders>
              <w:top w:val="single" w:sz="4" w:space="0" w:color="auto"/>
              <w:bottom w:val="single" w:sz="4" w:space="0" w:color="auto"/>
            </w:tcBorders>
            <w:vAlign w:val="center"/>
          </w:tcPr>
          <w:p w14:paraId="5A6E39D4" w14:textId="79FBA440"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Ebelik</w:t>
            </w:r>
          </w:p>
        </w:tc>
      </w:tr>
      <w:tr w:rsidR="005F6D6A" w:rsidRPr="005F6D6A" w14:paraId="7AFA644E" w14:textId="77777777" w:rsidTr="00970DE8">
        <w:trPr>
          <w:trHeight w:val="405"/>
          <w:jc w:val="center"/>
        </w:trPr>
        <w:tc>
          <w:tcPr>
            <w:tcW w:w="1843" w:type="dxa"/>
            <w:tcBorders>
              <w:top w:val="single" w:sz="4" w:space="0" w:color="auto"/>
              <w:bottom w:val="single" w:sz="4" w:space="0" w:color="auto"/>
            </w:tcBorders>
            <w:vAlign w:val="center"/>
          </w:tcPr>
          <w:p w14:paraId="03374D10" w14:textId="6EF0DD33" w:rsidR="005F6D6A" w:rsidRPr="005F6D6A" w:rsidRDefault="005F6D6A" w:rsidP="001B3C2F">
            <w:pPr>
              <w:widowControl w:val="0"/>
              <w:tabs>
                <w:tab w:val="left" w:pos="3360"/>
              </w:tabs>
              <w:spacing w:line="240" w:lineRule="auto"/>
              <w:rPr>
                <w:rFonts w:eastAsia="Times New Roman"/>
                <w:sz w:val="24"/>
                <w:szCs w:val="24"/>
              </w:rPr>
            </w:pPr>
            <w:r w:rsidRPr="005F6D6A">
              <w:rPr>
                <w:rFonts w:eastAsia="Times New Roman"/>
                <w:sz w:val="24"/>
                <w:szCs w:val="24"/>
              </w:rPr>
              <w:t>20</w:t>
            </w:r>
            <w:r w:rsidR="00374025">
              <w:rPr>
                <w:rFonts w:eastAsia="Times New Roman"/>
                <w:sz w:val="24"/>
                <w:szCs w:val="24"/>
              </w:rPr>
              <w:t>25</w:t>
            </w:r>
            <w:r w:rsidRPr="005F6D6A">
              <w:rPr>
                <w:rFonts w:eastAsia="Times New Roman"/>
                <w:sz w:val="24"/>
                <w:szCs w:val="24"/>
              </w:rPr>
              <w:t>-halen</w:t>
            </w:r>
          </w:p>
        </w:tc>
        <w:tc>
          <w:tcPr>
            <w:tcW w:w="4586" w:type="dxa"/>
            <w:tcBorders>
              <w:top w:val="single" w:sz="4" w:space="0" w:color="auto"/>
              <w:bottom w:val="single" w:sz="4" w:space="0" w:color="auto"/>
            </w:tcBorders>
            <w:vAlign w:val="center"/>
          </w:tcPr>
          <w:p w14:paraId="7B94120F" w14:textId="4F0B763B" w:rsidR="005F6D6A" w:rsidRPr="005F6D6A" w:rsidRDefault="00374025" w:rsidP="001B3C2F">
            <w:pPr>
              <w:widowControl w:val="0"/>
              <w:tabs>
                <w:tab w:val="left" w:pos="3360"/>
              </w:tabs>
              <w:spacing w:line="240" w:lineRule="auto"/>
              <w:rPr>
                <w:rFonts w:eastAsia="Times New Roman"/>
                <w:sz w:val="24"/>
                <w:szCs w:val="24"/>
              </w:rPr>
            </w:pPr>
            <w:r>
              <w:rPr>
                <w:rFonts w:eastAsia="Times New Roman"/>
                <w:sz w:val="24"/>
                <w:szCs w:val="24"/>
              </w:rPr>
              <w:t>İzmir Atatürk Eğitim ve Araştırma Hastanesi</w:t>
            </w:r>
          </w:p>
        </w:tc>
        <w:tc>
          <w:tcPr>
            <w:tcW w:w="2250" w:type="dxa"/>
            <w:tcBorders>
              <w:top w:val="single" w:sz="4" w:space="0" w:color="auto"/>
              <w:bottom w:val="single" w:sz="4" w:space="0" w:color="auto"/>
            </w:tcBorders>
            <w:vAlign w:val="center"/>
          </w:tcPr>
          <w:p w14:paraId="7A85D2F1" w14:textId="3650DF4E" w:rsidR="005F6D6A" w:rsidRPr="005F6D6A" w:rsidRDefault="005F6D6A" w:rsidP="001B3C2F">
            <w:pPr>
              <w:widowControl w:val="0"/>
              <w:tabs>
                <w:tab w:val="left" w:pos="3360"/>
              </w:tabs>
              <w:spacing w:line="240" w:lineRule="auto"/>
              <w:rPr>
                <w:rFonts w:eastAsia="Times New Roman"/>
                <w:sz w:val="24"/>
                <w:szCs w:val="24"/>
              </w:rPr>
            </w:pPr>
            <w:r>
              <w:rPr>
                <w:rFonts w:eastAsia="Times New Roman"/>
                <w:sz w:val="24"/>
                <w:szCs w:val="24"/>
              </w:rPr>
              <w:t>Ebelik</w:t>
            </w:r>
          </w:p>
        </w:tc>
      </w:tr>
    </w:tbl>
    <w:p w14:paraId="0973C7A5" w14:textId="77777777" w:rsidR="005F6D6A" w:rsidRDefault="005F6D6A" w:rsidP="005F6D6A">
      <w:pPr>
        <w:tabs>
          <w:tab w:val="left" w:pos="1755"/>
        </w:tabs>
        <w:rPr>
          <w:b/>
          <w:bCs/>
          <w:sz w:val="24"/>
          <w:szCs w:val="24"/>
        </w:rPr>
      </w:pPr>
    </w:p>
    <w:p w14:paraId="6238E5D5" w14:textId="77777777" w:rsidR="001B3C2F" w:rsidRDefault="001B3C2F" w:rsidP="005F6D6A">
      <w:pPr>
        <w:tabs>
          <w:tab w:val="left" w:pos="1755"/>
        </w:tabs>
        <w:rPr>
          <w:b/>
          <w:bCs/>
          <w:sz w:val="24"/>
          <w:szCs w:val="24"/>
        </w:rPr>
      </w:pPr>
    </w:p>
    <w:p w14:paraId="1A481489" w14:textId="77777777" w:rsidR="001B3C2F" w:rsidRDefault="001B3C2F" w:rsidP="005F6D6A">
      <w:pPr>
        <w:tabs>
          <w:tab w:val="left" w:pos="1755"/>
        </w:tabs>
        <w:rPr>
          <w:b/>
          <w:bCs/>
          <w:sz w:val="24"/>
          <w:szCs w:val="24"/>
        </w:rPr>
      </w:pPr>
    </w:p>
    <w:p w14:paraId="2CAD89E2" w14:textId="77777777" w:rsidR="001B3C2F" w:rsidRDefault="001B3C2F" w:rsidP="005F6D6A">
      <w:pPr>
        <w:tabs>
          <w:tab w:val="left" w:pos="1755"/>
        </w:tabs>
        <w:rPr>
          <w:b/>
          <w:bCs/>
          <w:sz w:val="24"/>
          <w:szCs w:val="24"/>
        </w:rPr>
      </w:pPr>
    </w:p>
    <w:p w14:paraId="53B8FB39" w14:textId="77777777" w:rsidR="001B3C2F" w:rsidRDefault="001B3C2F" w:rsidP="005F6D6A">
      <w:pPr>
        <w:tabs>
          <w:tab w:val="left" w:pos="1755"/>
        </w:tabs>
        <w:rPr>
          <w:b/>
          <w:bCs/>
          <w:sz w:val="24"/>
          <w:szCs w:val="24"/>
        </w:rPr>
      </w:pPr>
    </w:p>
    <w:p w14:paraId="3139F44F" w14:textId="77777777" w:rsidR="001B3C2F" w:rsidRDefault="001B3C2F" w:rsidP="005F6D6A">
      <w:pPr>
        <w:tabs>
          <w:tab w:val="left" w:pos="1755"/>
        </w:tabs>
        <w:rPr>
          <w:b/>
          <w:bCs/>
          <w:sz w:val="24"/>
          <w:szCs w:val="24"/>
        </w:rPr>
      </w:pPr>
    </w:p>
    <w:p w14:paraId="16C19C1F" w14:textId="77777777" w:rsidR="001B3C2F" w:rsidRDefault="001B3C2F" w:rsidP="005F6D6A">
      <w:pPr>
        <w:tabs>
          <w:tab w:val="left" w:pos="1755"/>
        </w:tabs>
        <w:rPr>
          <w:b/>
          <w:bCs/>
          <w:sz w:val="24"/>
          <w:szCs w:val="24"/>
        </w:rPr>
      </w:pPr>
    </w:p>
    <w:p w14:paraId="28DE5F61" w14:textId="01EDB896" w:rsidR="005F6D6A" w:rsidRPr="006874CA" w:rsidRDefault="005F6D6A" w:rsidP="006874CA">
      <w:pPr>
        <w:widowControl w:val="0"/>
        <w:tabs>
          <w:tab w:val="left" w:pos="2620"/>
          <w:tab w:val="left" w:pos="3540"/>
        </w:tabs>
        <w:rPr>
          <w:rFonts w:eastAsia="Times New Roman"/>
          <w:b/>
          <w:sz w:val="24"/>
          <w:szCs w:val="24"/>
        </w:rPr>
      </w:pPr>
      <w:r>
        <w:rPr>
          <w:rFonts w:eastAsia="Times New Roman"/>
          <w:b/>
          <w:szCs w:val="24"/>
        </w:rPr>
        <w:lastRenderedPageBreak/>
        <w:t xml:space="preserve">    </w:t>
      </w:r>
      <w:r w:rsidRPr="005F6D6A">
        <w:rPr>
          <w:rFonts w:eastAsia="Times New Roman"/>
          <w:b/>
          <w:sz w:val="24"/>
          <w:szCs w:val="24"/>
        </w:rPr>
        <w:t>AKADEMİK YAYINLAR</w:t>
      </w:r>
    </w:p>
    <w:p w14:paraId="3A25F576" w14:textId="7273BB7A" w:rsidR="00236C20" w:rsidRDefault="00236C20" w:rsidP="006874CA">
      <w:pPr>
        <w:tabs>
          <w:tab w:val="left" w:pos="1755"/>
        </w:tabs>
        <w:spacing w:after="120" w:line="360" w:lineRule="auto"/>
        <w:ind w:firstLine="567"/>
        <w:rPr>
          <w:color w:val="212529"/>
          <w:sz w:val="24"/>
          <w:szCs w:val="24"/>
          <w:shd w:val="clear" w:color="auto" w:fill="F7F8FA"/>
        </w:rPr>
      </w:pPr>
      <w:r w:rsidRPr="00236C20">
        <w:rPr>
          <w:color w:val="212529"/>
          <w:sz w:val="24"/>
          <w:szCs w:val="24"/>
          <w:shd w:val="clear" w:color="auto" w:fill="F7F8FA"/>
        </w:rPr>
        <w:t>Ekin, P</w:t>
      </w:r>
      <w:r w:rsidR="00282436">
        <w:rPr>
          <w:color w:val="212529"/>
          <w:sz w:val="24"/>
          <w:szCs w:val="24"/>
          <w:shd w:val="clear" w:color="auto" w:fill="F7F8FA"/>
        </w:rPr>
        <w:t xml:space="preserve"> ve</w:t>
      </w:r>
      <w:r w:rsidRPr="00236C20">
        <w:rPr>
          <w:color w:val="212529"/>
          <w:sz w:val="24"/>
          <w:szCs w:val="24"/>
          <w:shd w:val="clear" w:color="auto" w:fill="F7F8FA"/>
        </w:rPr>
        <w:t xml:space="preserve"> Karaçam, Z. (2024). Ebelerin Amniyotomi </w:t>
      </w:r>
      <w:r w:rsidR="00282436">
        <w:rPr>
          <w:color w:val="212529"/>
          <w:sz w:val="24"/>
          <w:szCs w:val="24"/>
          <w:shd w:val="clear" w:color="auto" w:fill="F7F8FA"/>
        </w:rPr>
        <w:t>i</w:t>
      </w:r>
      <w:r w:rsidRPr="00236C20">
        <w:rPr>
          <w:color w:val="212529"/>
          <w:sz w:val="24"/>
          <w:szCs w:val="24"/>
          <w:shd w:val="clear" w:color="auto" w:fill="F7F8FA"/>
        </w:rPr>
        <w:t xml:space="preserve">le İlgili Görüş ve Uygulamaları: Nitel Bir Çalışma. Black Sea Journal of Health Science, 7(4), 140-148. </w:t>
      </w:r>
      <w:hyperlink r:id="rId72" w:history="1">
        <w:r w:rsidRPr="003D1F84">
          <w:rPr>
            <w:rStyle w:val="Kpr"/>
            <w:sz w:val="24"/>
            <w:szCs w:val="24"/>
            <w:shd w:val="clear" w:color="auto" w:fill="F7F8FA"/>
          </w:rPr>
          <w:t>https://doi.org/10.19127/bshealthscience.1439071</w:t>
        </w:r>
      </w:hyperlink>
    </w:p>
    <w:p w14:paraId="5C374EEA" w14:textId="25299FB4" w:rsidR="00236C20" w:rsidRDefault="00236C20" w:rsidP="006874CA">
      <w:pPr>
        <w:tabs>
          <w:tab w:val="left" w:pos="1755"/>
        </w:tabs>
        <w:spacing w:after="120" w:line="360" w:lineRule="auto"/>
        <w:ind w:firstLine="567"/>
        <w:rPr>
          <w:sz w:val="24"/>
          <w:szCs w:val="24"/>
          <w:shd w:val="clear" w:color="auto" w:fill="FFFFFF"/>
        </w:rPr>
      </w:pPr>
      <w:r w:rsidRPr="00236C20">
        <w:rPr>
          <w:sz w:val="24"/>
          <w:szCs w:val="24"/>
          <w:shd w:val="clear" w:color="auto" w:fill="FFFFFF"/>
        </w:rPr>
        <w:t xml:space="preserve">Şaraldı, H. B., Ekin, </w:t>
      </w:r>
      <w:proofErr w:type="gramStart"/>
      <w:r w:rsidRPr="00236C20">
        <w:rPr>
          <w:sz w:val="24"/>
          <w:szCs w:val="24"/>
          <w:shd w:val="clear" w:color="auto" w:fill="FFFFFF"/>
        </w:rPr>
        <w:t>P.,Karaçam</w:t>
      </w:r>
      <w:proofErr w:type="gramEnd"/>
      <w:r w:rsidRPr="00236C20">
        <w:rPr>
          <w:sz w:val="24"/>
          <w:szCs w:val="24"/>
          <w:shd w:val="clear" w:color="auto" w:fill="FFFFFF"/>
        </w:rPr>
        <w:t xml:space="preserve">, Z. (2023). </w:t>
      </w:r>
      <w:r w:rsidR="00D22628" w:rsidRPr="00236C20">
        <w:rPr>
          <w:sz w:val="24"/>
          <w:szCs w:val="24"/>
          <w:shd w:val="clear" w:color="auto" w:fill="FFFFFF"/>
        </w:rPr>
        <w:t>Doğumda İndüksiyon Uygulanma Durumunun Acil Sezaryen Doğuma Etkisi</w:t>
      </w:r>
      <w:r w:rsidRPr="00236C20">
        <w:rPr>
          <w:sz w:val="24"/>
          <w:szCs w:val="24"/>
          <w:shd w:val="clear" w:color="auto" w:fill="FFFFFF"/>
        </w:rPr>
        <w:t>. </w:t>
      </w:r>
      <w:r w:rsidRPr="00236C20">
        <w:rPr>
          <w:i/>
          <w:iCs/>
          <w:sz w:val="24"/>
          <w:szCs w:val="24"/>
          <w:shd w:val="clear" w:color="auto" w:fill="FFFFFF"/>
        </w:rPr>
        <w:t>Karya Journal of HealtScience</w:t>
      </w:r>
      <w:r w:rsidRPr="00236C20">
        <w:rPr>
          <w:sz w:val="24"/>
          <w:szCs w:val="24"/>
          <w:shd w:val="clear" w:color="auto" w:fill="FFFFFF"/>
        </w:rPr>
        <w:t>, </w:t>
      </w:r>
      <w:r w:rsidRPr="00236C20">
        <w:rPr>
          <w:i/>
          <w:iCs/>
          <w:sz w:val="24"/>
          <w:szCs w:val="24"/>
          <w:shd w:val="clear" w:color="auto" w:fill="FFFFFF"/>
        </w:rPr>
        <w:t>4</w:t>
      </w:r>
      <w:r w:rsidRPr="00236C20">
        <w:rPr>
          <w:sz w:val="24"/>
          <w:szCs w:val="24"/>
          <w:shd w:val="clear" w:color="auto" w:fill="FFFFFF"/>
        </w:rPr>
        <w:t>(3), 192-198.</w:t>
      </w:r>
    </w:p>
    <w:p w14:paraId="09365545" w14:textId="52730053" w:rsidR="00236C20" w:rsidRDefault="00236C20" w:rsidP="006874CA">
      <w:pPr>
        <w:tabs>
          <w:tab w:val="left" w:pos="1755"/>
        </w:tabs>
        <w:spacing w:after="120" w:line="360" w:lineRule="auto"/>
        <w:ind w:firstLine="567"/>
        <w:rPr>
          <w:sz w:val="24"/>
          <w:szCs w:val="24"/>
          <w:shd w:val="clear" w:color="auto" w:fill="FFFFFF"/>
        </w:rPr>
      </w:pPr>
      <w:r w:rsidRPr="00236C20">
        <w:rPr>
          <w:sz w:val="24"/>
          <w:szCs w:val="24"/>
          <w:shd w:val="clear" w:color="auto" w:fill="FFFFFF"/>
        </w:rPr>
        <w:t>Karaçam, Z., Doğrusoy, T.,</w:t>
      </w:r>
      <w:r w:rsidR="006874CA">
        <w:rPr>
          <w:sz w:val="24"/>
          <w:szCs w:val="24"/>
          <w:shd w:val="clear" w:color="auto" w:fill="FFFFFF"/>
        </w:rPr>
        <w:t xml:space="preserve"> </w:t>
      </w:r>
      <w:r w:rsidRPr="00236C20">
        <w:rPr>
          <w:sz w:val="24"/>
          <w:szCs w:val="24"/>
          <w:shd w:val="clear" w:color="auto" w:fill="FFFFFF"/>
        </w:rPr>
        <w:t>Ekin, P. (2024). Prevalence of Physical Disorders and High-Risk Situations in the Pregnant Women in Turkey: A Systematic Review and Meta-Analysis. </w:t>
      </w:r>
      <w:r w:rsidRPr="00236C20">
        <w:rPr>
          <w:i/>
          <w:iCs/>
          <w:sz w:val="24"/>
          <w:szCs w:val="24"/>
          <w:shd w:val="clear" w:color="auto" w:fill="FFFFFF"/>
        </w:rPr>
        <w:t>Adnan Menderes Üniversitesi Sağlık Bilimleri Fakültesi Dergisi</w:t>
      </w:r>
      <w:r w:rsidRPr="00236C20">
        <w:rPr>
          <w:sz w:val="24"/>
          <w:szCs w:val="24"/>
          <w:shd w:val="clear" w:color="auto" w:fill="FFFFFF"/>
        </w:rPr>
        <w:t>, </w:t>
      </w:r>
      <w:r w:rsidRPr="00236C20">
        <w:rPr>
          <w:i/>
          <w:iCs/>
          <w:sz w:val="24"/>
          <w:szCs w:val="24"/>
          <w:shd w:val="clear" w:color="auto" w:fill="FFFFFF"/>
        </w:rPr>
        <w:t>8</w:t>
      </w:r>
      <w:r w:rsidRPr="00236C20">
        <w:rPr>
          <w:sz w:val="24"/>
          <w:szCs w:val="24"/>
          <w:shd w:val="clear" w:color="auto" w:fill="FFFFFF"/>
        </w:rPr>
        <w:t>(3), 306-326.</w:t>
      </w:r>
    </w:p>
    <w:p w14:paraId="370CFFF8" w14:textId="20E05E00" w:rsidR="00236C20" w:rsidRPr="00AB4607" w:rsidRDefault="00AB4607" w:rsidP="006874CA">
      <w:pPr>
        <w:tabs>
          <w:tab w:val="left" w:pos="1755"/>
        </w:tabs>
        <w:spacing w:after="120" w:line="360" w:lineRule="auto"/>
        <w:ind w:firstLine="567"/>
        <w:rPr>
          <w:b/>
          <w:bCs/>
          <w:sz w:val="24"/>
          <w:szCs w:val="24"/>
        </w:rPr>
      </w:pPr>
      <w:r w:rsidRPr="00AB4607">
        <w:rPr>
          <w:sz w:val="24"/>
          <w:szCs w:val="24"/>
          <w:shd w:val="clear" w:color="auto" w:fill="FFFFFF"/>
        </w:rPr>
        <w:t>Karaçam, Z., Ekin, P.,</w:t>
      </w:r>
      <w:r w:rsidR="006874CA">
        <w:rPr>
          <w:sz w:val="24"/>
          <w:szCs w:val="24"/>
          <w:shd w:val="clear" w:color="auto" w:fill="FFFFFF"/>
        </w:rPr>
        <w:t xml:space="preserve"> </w:t>
      </w:r>
      <w:r w:rsidRPr="00AB4607">
        <w:rPr>
          <w:sz w:val="24"/>
          <w:szCs w:val="24"/>
          <w:shd w:val="clear" w:color="auto" w:fill="FFFFFF"/>
        </w:rPr>
        <w:t>Şaraldı, H. B. (2025). Comparison of the prevalence of probably postpartum depression before and during the covid-19 pandemic in Turkey: a systematic review and meta-analysis. </w:t>
      </w:r>
      <w:r w:rsidRPr="00AB4607">
        <w:rPr>
          <w:i/>
          <w:iCs/>
          <w:sz w:val="24"/>
          <w:szCs w:val="24"/>
          <w:shd w:val="clear" w:color="auto" w:fill="FFFFFF"/>
        </w:rPr>
        <w:t>Social Psychiatry and Psychiatric Epidemiology</w:t>
      </w:r>
      <w:r w:rsidRPr="00AB4607">
        <w:rPr>
          <w:sz w:val="24"/>
          <w:szCs w:val="24"/>
          <w:shd w:val="clear" w:color="auto" w:fill="FFFFFF"/>
        </w:rPr>
        <w:t>, 1-17.</w:t>
      </w:r>
    </w:p>
    <w:sectPr w:rsidR="00236C20" w:rsidRPr="00AB4607" w:rsidSect="000537D1">
      <w:pgSz w:w="11906" w:h="16838"/>
      <w:pgMar w:top="1418" w:right="1134" w:bottom="1418"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37801" w14:textId="77777777" w:rsidR="008F605A" w:rsidRDefault="008F605A" w:rsidP="00094195">
      <w:r>
        <w:separator/>
      </w:r>
    </w:p>
  </w:endnote>
  <w:endnote w:type="continuationSeparator" w:id="0">
    <w:p w14:paraId="3EA0AF60" w14:textId="77777777" w:rsidR="008F605A" w:rsidRDefault="008F605A" w:rsidP="0009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Yu Gothic UI"/>
    <w:panose1 w:val="020B0604020202020204"/>
    <w:charset w:val="A2"/>
    <w:family w:val="auto"/>
    <w:notTrueType/>
    <w:pitch w:val="default"/>
    <w:sig w:usb0="00000005" w:usb1="00000000" w:usb2="00000000" w:usb3="00000000" w:csb0="00000010" w:csb1="00000000"/>
  </w:font>
  <w:font w:name="Times New Roman,Bold">
    <w:altName w:val="Heiti TC Light"/>
    <w:panose1 w:val="0000080000000002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800352940"/>
      <w:docPartObj>
        <w:docPartGallery w:val="Page Numbers (Bottom of Page)"/>
        <w:docPartUnique/>
      </w:docPartObj>
    </w:sdtPr>
    <w:sdtContent>
      <w:p w14:paraId="5BEF11E7" w14:textId="1343A9F9" w:rsidR="00A94F8A" w:rsidRDefault="00A94F8A" w:rsidP="00CA3C8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1387CDCE" w14:textId="77777777" w:rsidR="00A94F8A" w:rsidRDefault="00A94F8A" w:rsidP="00CA3C8B">
    <w:pPr>
      <w:pStyle w:val="AltBilgi"/>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72983517"/>
      <w:docPartObj>
        <w:docPartGallery w:val="Page Numbers (Bottom of Page)"/>
        <w:docPartUnique/>
      </w:docPartObj>
    </w:sdtPr>
    <w:sdtContent>
      <w:p w14:paraId="440FBBBA" w14:textId="1E1A5E32" w:rsidR="00A94F8A" w:rsidRDefault="00A94F8A" w:rsidP="00CA3C8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65647F">
          <w:rPr>
            <w:rStyle w:val="SayfaNumaras"/>
            <w:noProof/>
          </w:rPr>
          <w:t>85</w:t>
        </w:r>
        <w:r>
          <w:rPr>
            <w:rStyle w:val="SayfaNumaras"/>
          </w:rPr>
          <w:fldChar w:fldCharType="end"/>
        </w:r>
      </w:p>
    </w:sdtContent>
  </w:sdt>
  <w:p w14:paraId="2AA1A93C" w14:textId="77777777" w:rsidR="00A94F8A" w:rsidRDefault="00A94F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F401B" w14:textId="77777777" w:rsidR="008F605A" w:rsidRDefault="008F605A" w:rsidP="00094195">
      <w:r>
        <w:separator/>
      </w:r>
    </w:p>
  </w:footnote>
  <w:footnote w:type="continuationSeparator" w:id="0">
    <w:p w14:paraId="7F1CD747" w14:textId="77777777" w:rsidR="008F605A" w:rsidRDefault="008F605A" w:rsidP="00094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FF7"/>
    <w:multiLevelType w:val="hybridMultilevel"/>
    <w:tmpl w:val="0C7AF9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850238"/>
    <w:multiLevelType w:val="multilevel"/>
    <w:tmpl w:val="A492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47963"/>
    <w:multiLevelType w:val="multilevel"/>
    <w:tmpl w:val="2496D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D1C7C"/>
    <w:multiLevelType w:val="hybridMultilevel"/>
    <w:tmpl w:val="F78C750A"/>
    <w:lvl w:ilvl="0" w:tplc="041F000D">
      <w:start w:val="1"/>
      <w:numFmt w:val="bullet"/>
      <w:lvlText w:val=""/>
      <w:lvlJc w:val="left"/>
      <w:pPr>
        <w:ind w:left="778"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5D7627"/>
    <w:multiLevelType w:val="multilevel"/>
    <w:tmpl w:val="330828C8"/>
    <w:lvl w:ilvl="0">
      <w:start w:val="2"/>
      <w:numFmt w:val="decimal"/>
      <w:lvlText w:val="%1."/>
      <w:lvlJc w:val="left"/>
      <w:pPr>
        <w:ind w:left="460" w:hanging="460"/>
      </w:pPr>
      <w:rPr>
        <w:rFonts w:hint="default"/>
      </w:rPr>
    </w:lvl>
    <w:lvl w:ilvl="1">
      <w:start w:val="7"/>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7A1178"/>
    <w:multiLevelType w:val="multilevel"/>
    <w:tmpl w:val="B27E032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2A1AEB"/>
    <w:multiLevelType w:val="multilevel"/>
    <w:tmpl w:val="DA80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92854"/>
    <w:multiLevelType w:val="hybridMultilevel"/>
    <w:tmpl w:val="99921786"/>
    <w:lvl w:ilvl="0" w:tplc="F02A1D20">
      <w:start w:val="20"/>
      <w:numFmt w:val="bullet"/>
      <w:suff w:val="space"/>
      <w:lvlText w:val="•"/>
      <w:lvlJc w:val="left"/>
      <w:pPr>
        <w:ind w:left="778"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2E02D04"/>
    <w:multiLevelType w:val="hybridMultilevel"/>
    <w:tmpl w:val="3C48F3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7028A8"/>
    <w:multiLevelType w:val="hybridMultilevel"/>
    <w:tmpl w:val="59F800F2"/>
    <w:lvl w:ilvl="0" w:tplc="15DAC5D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ED1EE9"/>
    <w:multiLevelType w:val="multilevel"/>
    <w:tmpl w:val="ED0C9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D2446"/>
    <w:multiLevelType w:val="multilevel"/>
    <w:tmpl w:val="9396893C"/>
    <w:lvl w:ilvl="0">
      <w:start w:val="1"/>
      <w:numFmt w:val="bullet"/>
      <w:lvlText w:val=""/>
      <w:lvlJc w:val="left"/>
      <w:pPr>
        <w:ind w:left="928" w:hanging="360"/>
      </w:pPr>
      <w:rPr>
        <w:rFonts w:ascii="Wingdings" w:hAnsi="Wingdings" w:hint="default"/>
      </w:rPr>
    </w:lvl>
    <w:lvl w:ilvl="1">
      <w:start w:val="1"/>
      <w:numFmt w:val="decimal"/>
      <w:isLgl/>
      <w:lvlText w:val="%1.%2."/>
      <w:lvlJc w:val="left"/>
      <w:pPr>
        <w:ind w:left="1168" w:hanging="600"/>
      </w:pPr>
      <w:rPr>
        <w:rFonts w:ascii="Times New Roman" w:hAnsi="Times New Roman" w:cs="Times New Roman" w:hint="default"/>
        <w:b/>
        <w:bCs/>
        <w:i w:val="0"/>
        <w:iCs/>
        <w:u w:val="none"/>
      </w:rPr>
    </w:lvl>
    <w:lvl w:ilvl="2">
      <w:start w:val="4"/>
      <w:numFmt w:val="decimal"/>
      <w:isLgl/>
      <w:lvlText w:val="%1.%2.%3."/>
      <w:lvlJc w:val="left"/>
      <w:pPr>
        <w:ind w:left="1288" w:hanging="720"/>
      </w:pPr>
      <w:rPr>
        <w:rFonts w:hint="default"/>
        <w:i/>
        <w:u w:val="single"/>
      </w:rPr>
    </w:lvl>
    <w:lvl w:ilvl="3">
      <w:start w:val="1"/>
      <w:numFmt w:val="decimal"/>
      <w:isLgl/>
      <w:lvlText w:val="%1.%2.%3.%4."/>
      <w:lvlJc w:val="left"/>
      <w:pPr>
        <w:ind w:left="1288" w:hanging="720"/>
      </w:pPr>
      <w:rPr>
        <w:rFonts w:hint="default"/>
        <w:i/>
        <w:u w:val="single"/>
      </w:rPr>
    </w:lvl>
    <w:lvl w:ilvl="4">
      <w:start w:val="1"/>
      <w:numFmt w:val="decimal"/>
      <w:isLgl/>
      <w:lvlText w:val="%1.%2.%3.%4.%5."/>
      <w:lvlJc w:val="left"/>
      <w:pPr>
        <w:ind w:left="1648" w:hanging="1080"/>
      </w:pPr>
      <w:rPr>
        <w:rFonts w:hint="default"/>
        <w:i/>
        <w:u w:val="single"/>
      </w:rPr>
    </w:lvl>
    <w:lvl w:ilvl="5">
      <w:start w:val="1"/>
      <w:numFmt w:val="decimal"/>
      <w:isLgl/>
      <w:lvlText w:val="%1.%2.%3.%4.%5.%6."/>
      <w:lvlJc w:val="left"/>
      <w:pPr>
        <w:ind w:left="1648" w:hanging="1080"/>
      </w:pPr>
      <w:rPr>
        <w:rFonts w:hint="default"/>
        <w:i/>
        <w:u w:val="single"/>
      </w:rPr>
    </w:lvl>
    <w:lvl w:ilvl="6">
      <w:start w:val="1"/>
      <w:numFmt w:val="decimal"/>
      <w:isLgl/>
      <w:lvlText w:val="%1.%2.%3.%4.%5.%6.%7."/>
      <w:lvlJc w:val="left"/>
      <w:pPr>
        <w:ind w:left="2008" w:hanging="1440"/>
      </w:pPr>
      <w:rPr>
        <w:rFonts w:hint="default"/>
        <w:i/>
        <w:u w:val="single"/>
      </w:rPr>
    </w:lvl>
    <w:lvl w:ilvl="7">
      <w:start w:val="1"/>
      <w:numFmt w:val="decimal"/>
      <w:isLgl/>
      <w:lvlText w:val="%1.%2.%3.%4.%5.%6.%7.%8."/>
      <w:lvlJc w:val="left"/>
      <w:pPr>
        <w:ind w:left="2008" w:hanging="1440"/>
      </w:pPr>
      <w:rPr>
        <w:rFonts w:hint="default"/>
        <w:i/>
        <w:u w:val="single"/>
      </w:rPr>
    </w:lvl>
    <w:lvl w:ilvl="8">
      <w:start w:val="1"/>
      <w:numFmt w:val="decimal"/>
      <w:isLgl/>
      <w:lvlText w:val="%1.%2.%3.%4.%5.%6.%7.%8.%9."/>
      <w:lvlJc w:val="left"/>
      <w:pPr>
        <w:ind w:left="2368" w:hanging="1800"/>
      </w:pPr>
      <w:rPr>
        <w:rFonts w:hint="default"/>
        <w:i/>
        <w:u w:val="single"/>
      </w:rPr>
    </w:lvl>
  </w:abstractNum>
  <w:abstractNum w:abstractNumId="12" w15:restartNumberingAfterBreak="0">
    <w:nsid w:val="2D6E1487"/>
    <w:multiLevelType w:val="hybridMultilevel"/>
    <w:tmpl w:val="09C4E842"/>
    <w:lvl w:ilvl="0" w:tplc="041F000D">
      <w:start w:val="1"/>
      <w:numFmt w:val="bullet"/>
      <w:lvlText w:val=""/>
      <w:lvlJc w:val="left"/>
      <w:pPr>
        <w:ind w:left="778"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433743"/>
    <w:multiLevelType w:val="multilevel"/>
    <w:tmpl w:val="69648F4A"/>
    <w:lvl w:ilvl="0">
      <w:start w:val="1"/>
      <w:numFmt w:val="decimal"/>
      <w:lvlText w:val="%1."/>
      <w:lvlJc w:val="left"/>
      <w:pPr>
        <w:ind w:left="720" w:hanging="360"/>
      </w:pPr>
      <w:rPr>
        <w:rFonts w:hint="default"/>
      </w:rPr>
    </w:lvl>
    <w:lvl w:ilvl="1">
      <w:start w:val="1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D356F6"/>
    <w:multiLevelType w:val="hybridMultilevel"/>
    <w:tmpl w:val="E8E41652"/>
    <w:lvl w:ilvl="0" w:tplc="68EC889A">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15:restartNumberingAfterBreak="0">
    <w:nsid w:val="32EF37ED"/>
    <w:multiLevelType w:val="hybridMultilevel"/>
    <w:tmpl w:val="E8CA3116"/>
    <w:lvl w:ilvl="0" w:tplc="8ACEA2D2">
      <w:start w:val="1"/>
      <w:numFmt w:val="decimal"/>
      <w:lvlText w:val="%1."/>
      <w:lvlJc w:val="left"/>
      <w:pPr>
        <w:ind w:left="360" w:hanging="360"/>
      </w:pPr>
      <w:rPr>
        <w:rFonts w:ascii="Times New Roman" w:eastAsia="Calibri" w:hAnsi="Times New Roman" w:cs="Times New Roman"/>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3A21A4C"/>
    <w:multiLevelType w:val="hybridMultilevel"/>
    <w:tmpl w:val="E1C831EE"/>
    <w:lvl w:ilvl="0" w:tplc="3C888886">
      <w:start w:val="1"/>
      <w:numFmt w:val="bullet"/>
      <w:suff w:val="space"/>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7" w15:restartNumberingAfterBreak="0">
    <w:nsid w:val="33D66432"/>
    <w:multiLevelType w:val="hybridMultilevel"/>
    <w:tmpl w:val="37145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7573A8A"/>
    <w:multiLevelType w:val="hybridMultilevel"/>
    <w:tmpl w:val="FA4249F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376E2E99"/>
    <w:multiLevelType w:val="hybridMultilevel"/>
    <w:tmpl w:val="AD645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666F5A"/>
    <w:multiLevelType w:val="multilevel"/>
    <w:tmpl w:val="7D5E1390"/>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BBF53C2"/>
    <w:multiLevelType w:val="multilevel"/>
    <w:tmpl w:val="16E6D86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E0450F"/>
    <w:multiLevelType w:val="hybridMultilevel"/>
    <w:tmpl w:val="33244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9C7855"/>
    <w:multiLevelType w:val="multilevel"/>
    <w:tmpl w:val="6976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771D9"/>
    <w:multiLevelType w:val="multilevel"/>
    <w:tmpl w:val="EAA8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506329"/>
    <w:multiLevelType w:val="multilevel"/>
    <w:tmpl w:val="F08EFB9A"/>
    <w:lvl w:ilvl="0">
      <w:start w:val="4"/>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6" w15:restartNumberingAfterBreak="0">
    <w:nsid w:val="42933FDC"/>
    <w:multiLevelType w:val="multilevel"/>
    <w:tmpl w:val="59B035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A67518"/>
    <w:multiLevelType w:val="multilevel"/>
    <w:tmpl w:val="F954AB74"/>
    <w:lvl w:ilvl="0">
      <w:start w:val="2"/>
      <w:numFmt w:val="decimal"/>
      <w:lvlText w:val="%1"/>
      <w:lvlJc w:val="left"/>
      <w:pPr>
        <w:ind w:left="400" w:hanging="400"/>
      </w:pPr>
      <w:rPr>
        <w:rFonts w:hint="default"/>
      </w:rPr>
    </w:lvl>
    <w:lvl w:ilvl="1">
      <w:start w:val="7"/>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C0A621E"/>
    <w:multiLevelType w:val="hybridMultilevel"/>
    <w:tmpl w:val="D8D60B0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DF15E5F"/>
    <w:multiLevelType w:val="hybridMultilevel"/>
    <w:tmpl w:val="72523A60"/>
    <w:lvl w:ilvl="0" w:tplc="041F000D">
      <w:start w:val="1"/>
      <w:numFmt w:val="bullet"/>
      <w:lvlText w:val=""/>
      <w:lvlJc w:val="left"/>
      <w:pPr>
        <w:ind w:left="778"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F193401"/>
    <w:multiLevelType w:val="hybridMultilevel"/>
    <w:tmpl w:val="917003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0342D7C"/>
    <w:multiLevelType w:val="multilevel"/>
    <w:tmpl w:val="5FACD0B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0B4594A"/>
    <w:multiLevelType w:val="hybridMultilevel"/>
    <w:tmpl w:val="35CE6A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152050C"/>
    <w:multiLevelType w:val="hybridMultilevel"/>
    <w:tmpl w:val="BA8880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C735B1"/>
    <w:multiLevelType w:val="hybridMultilevel"/>
    <w:tmpl w:val="28E8B48E"/>
    <w:lvl w:ilvl="0" w:tplc="041F000D">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35" w15:restartNumberingAfterBreak="0">
    <w:nsid w:val="5B8E2AA5"/>
    <w:multiLevelType w:val="multilevel"/>
    <w:tmpl w:val="73702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535B7A"/>
    <w:multiLevelType w:val="hybridMultilevel"/>
    <w:tmpl w:val="808637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DF670F"/>
    <w:multiLevelType w:val="multilevel"/>
    <w:tmpl w:val="E9BC7D0A"/>
    <w:lvl w:ilvl="0">
      <w:start w:val="1"/>
      <w:numFmt w:val="decimal"/>
      <w:lvlText w:val="%1."/>
      <w:lvlJc w:val="left"/>
      <w:pPr>
        <w:ind w:left="72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263431F"/>
    <w:multiLevelType w:val="hybridMultilevel"/>
    <w:tmpl w:val="7744D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2E361C3"/>
    <w:multiLevelType w:val="multilevel"/>
    <w:tmpl w:val="5FEC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BA5CB9"/>
    <w:multiLevelType w:val="multilevel"/>
    <w:tmpl w:val="CCE4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213BB8"/>
    <w:multiLevelType w:val="hybridMultilevel"/>
    <w:tmpl w:val="7CEE46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6CD109F"/>
    <w:multiLevelType w:val="multilevel"/>
    <w:tmpl w:val="CB52B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4F1B3D"/>
    <w:multiLevelType w:val="multilevel"/>
    <w:tmpl w:val="40E853BC"/>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AEB12C8"/>
    <w:multiLevelType w:val="multilevel"/>
    <w:tmpl w:val="7130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7F24DB"/>
    <w:multiLevelType w:val="multilevel"/>
    <w:tmpl w:val="0C1263F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CC05D06"/>
    <w:multiLevelType w:val="hybridMultilevel"/>
    <w:tmpl w:val="F1841F2C"/>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47" w15:restartNumberingAfterBreak="0">
    <w:nsid w:val="6EBE2DDC"/>
    <w:multiLevelType w:val="hybridMultilevel"/>
    <w:tmpl w:val="29921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6334C0B"/>
    <w:multiLevelType w:val="multilevel"/>
    <w:tmpl w:val="521E9E6A"/>
    <w:lvl w:ilvl="0">
      <w:start w:val="1"/>
      <w:numFmt w:val="decimal"/>
      <w:lvlText w:val="%1."/>
      <w:lvlJc w:val="left"/>
      <w:pPr>
        <w:ind w:left="928" w:hanging="360"/>
      </w:pPr>
      <w:rPr>
        <w:rFonts w:hint="default"/>
      </w:rPr>
    </w:lvl>
    <w:lvl w:ilvl="1">
      <w:start w:val="1"/>
      <w:numFmt w:val="decimal"/>
      <w:isLgl/>
      <w:lvlText w:val="%1.%2."/>
      <w:lvlJc w:val="left"/>
      <w:pPr>
        <w:ind w:left="1168" w:hanging="600"/>
      </w:pPr>
      <w:rPr>
        <w:rFonts w:ascii="Times New Roman" w:hAnsi="Times New Roman" w:cs="Times New Roman" w:hint="default"/>
        <w:b/>
        <w:bCs/>
        <w:i w:val="0"/>
        <w:iCs/>
        <w:u w:val="none"/>
      </w:rPr>
    </w:lvl>
    <w:lvl w:ilvl="2">
      <w:start w:val="4"/>
      <w:numFmt w:val="decimal"/>
      <w:isLgl/>
      <w:lvlText w:val="%1.%2.%3."/>
      <w:lvlJc w:val="left"/>
      <w:pPr>
        <w:ind w:left="1288" w:hanging="720"/>
      </w:pPr>
      <w:rPr>
        <w:rFonts w:hint="default"/>
        <w:i/>
        <w:u w:val="single"/>
      </w:rPr>
    </w:lvl>
    <w:lvl w:ilvl="3">
      <w:start w:val="1"/>
      <w:numFmt w:val="decimal"/>
      <w:isLgl/>
      <w:lvlText w:val="%1.%2.%3.%4."/>
      <w:lvlJc w:val="left"/>
      <w:pPr>
        <w:ind w:left="1288" w:hanging="720"/>
      </w:pPr>
      <w:rPr>
        <w:rFonts w:hint="default"/>
        <w:i/>
        <w:u w:val="single"/>
      </w:rPr>
    </w:lvl>
    <w:lvl w:ilvl="4">
      <w:start w:val="1"/>
      <w:numFmt w:val="decimal"/>
      <w:isLgl/>
      <w:lvlText w:val="%1.%2.%3.%4.%5."/>
      <w:lvlJc w:val="left"/>
      <w:pPr>
        <w:ind w:left="1648" w:hanging="1080"/>
      </w:pPr>
      <w:rPr>
        <w:rFonts w:hint="default"/>
        <w:i/>
        <w:u w:val="single"/>
      </w:rPr>
    </w:lvl>
    <w:lvl w:ilvl="5">
      <w:start w:val="1"/>
      <w:numFmt w:val="decimal"/>
      <w:isLgl/>
      <w:lvlText w:val="%1.%2.%3.%4.%5.%6."/>
      <w:lvlJc w:val="left"/>
      <w:pPr>
        <w:ind w:left="1648" w:hanging="1080"/>
      </w:pPr>
      <w:rPr>
        <w:rFonts w:hint="default"/>
        <w:i/>
        <w:u w:val="single"/>
      </w:rPr>
    </w:lvl>
    <w:lvl w:ilvl="6">
      <w:start w:val="1"/>
      <w:numFmt w:val="decimal"/>
      <w:isLgl/>
      <w:lvlText w:val="%1.%2.%3.%4.%5.%6.%7."/>
      <w:lvlJc w:val="left"/>
      <w:pPr>
        <w:ind w:left="2008" w:hanging="1440"/>
      </w:pPr>
      <w:rPr>
        <w:rFonts w:hint="default"/>
        <w:i/>
        <w:u w:val="single"/>
      </w:rPr>
    </w:lvl>
    <w:lvl w:ilvl="7">
      <w:start w:val="1"/>
      <w:numFmt w:val="decimal"/>
      <w:isLgl/>
      <w:lvlText w:val="%1.%2.%3.%4.%5.%6.%7.%8."/>
      <w:lvlJc w:val="left"/>
      <w:pPr>
        <w:ind w:left="2008" w:hanging="1440"/>
      </w:pPr>
      <w:rPr>
        <w:rFonts w:hint="default"/>
        <w:i/>
        <w:u w:val="single"/>
      </w:rPr>
    </w:lvl>
    <w:lvl w:ilvl="8">
      <w:start w:val="1"/>
      <w:numFmt w:val="decimal"/>
      <w:isLgl/>
      <w:lvlText w:val="%1.%2.%3.%4.%5.%6.%7.%8.%9."/>
      <w:lvlJc w:val="left"/>
      <w:pPr>
        <w:ind w:left="2368" w:hanging="1800"/>
      </w:pPr>
      <w:rPr>
        <w:rFonts w:hint="default"/>
        <w:i/>
        <w:u w:val="single"/>
      </w:rPr>
    </w:lvl>
  </w:abstractNum>
  <w:abstractNum w:abstractNumId="49" w15:restartNumberingAfterBreak="0">
    <w:nsid w:val="79C9665A"/>
    <w:multiLevelType w:val="multilevel"/>
    <w:tmpl w:val="9B4E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F05179"/>
    <w:multiLevelType w:val="hybridMultilevel"/>
    <w:tmpl w:val="B37C3D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FEF42F3"/>
    <w:multiLevelType w:val="hybridMultilevel"/>
    <w:tmpl w:val="337479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45297903">
    <w:abstractNumId w:val="45"/>
  </w:num>
  <w:num w:numId="2" w16cid:durableId="1599559366">
    <w:abstractNumId w:val="37"/>
  </w:num>
  <w:num w:numId="3" w16cid:durableId="730998907">
    <w:abstractNumId w:val="19"/>
  </w:num>
  <w:num w:numId="4" w16cid:durableId="785584239">
    <w:abstractNumId w:val="7"/>
  </w:num>
  <w:num w:numId="5" w16cid:durableId="679045722">
    <w:abstractNumId w:val="32"/>
  </w:num>
  <w:num w:numId="6" w16cid:durableId="1272906101">
    <w:abstractNumId w:val="20"/>
  </w:num>
  <w:num w:numId="7" w16cid:durableId="1984659163">
    <w:abstractNumId w:val="49"/>
  </w:num>
  <w:num w:numId="8" w16cid:durableId="595015655">
    <w:abstractNumId w:val="23"/>
  </w:num>
  <w:num w:numId="9" w16cid:durableId="535970602">
    <w:abstractNumId w:val="40"/>
  </w:num>
  <w:num w:numId="10" w16cid:durableId="364713335">
    <w:abstractNumId w:val="24"/>
  </w:num>
  <w:num w:numId="11" w16cid:durableId="373887168">
    <w:abstractNumId w:val="2"/>
  </w:num>
  <w:num w:numId="12" w16cid:durableId="1121343541">
    <w:abstractNumId w:val="26"/>
  </w:num>
  <w:num w:numId="13" w16cid:durableId="1362971343">
    <w:abstractNumId w:val="48"/>
  </w:num>
  <w:num w:numId="14" w16cid:durableId="630014471">
    <w:abstractNumId w:val="16"/>
  </w:num>
  <w:num w:numId="15" w16cid:durableId="1874924914">
    <w:abstractNumId w:val="31"/>
  </w:num>
  <w:num w:numId="16" w16cid:durableId="787044695">
    <w:abstractNumId w:val="5"/>
  </w:num>
  <w:num w:numId="17" w16cid:durableId="745615071">
    <w:abstractNumId w:val="21"/>
  </w:num>
  <w:num w:numId="18" w16cid:durableId="1424691596">
    <w:abstractNumId w:val="4"/>
  </w:num>
  <w:num w:numId="19" w16cid:durableId="265235320">
    <w:abstractNumId w:val="22"/>
  </w:num>
  <w:num w:numId="20" w16cid:durableId="1570647693">
    <w:abstractNumId w:val="17"/>
  </w:num>
  <w:num w:numId="21" w16cid:durableId="1371150070">
    <w:abstractNumId w:val="38"/>
  </w:num>
  <w:num w:numId="22" w16cid:durableId="1356493683">
    <w:abstractNumId w:val="18"/>
  </w:num>
  <w:num w:numId="23" w16cid:durableId="2115247247">
    <w:abstractNumId w:val="46"/>
  </w:num>
  <w:num w:numId="24" w16cid:durableId="560212721">
    <w:abstractNumId w:val="47"/>
  </w:num>
  <w:num w:numId="25" w16cid:durableId="1396003501">
    <w:abstractNumId w:val="36"/>
  </w:num>
  <w:num w:numId="26" w16cid:durableId="1180663303">
    <w:abstractNumId w:val="44"/>
  </w:num>
  <w:num w:numId="27" w16cid:durableId="1528370453">
    <w:abstractNumId w:val="43"/>
  </w:num>
  <w:num w:numId="28" w16cid:durableId="64425267">
    <w:abstractNumId w:val="30"/>
  </w:num>
  <w:num w:numId="29" w16cid:durableId="758988621">
    <w:abstractNumId w:val="15"/>
  </w:num>
  <w:num w:numId="30" w16cid:durableId="844250369">
    <w:abstractNumId w:val="27"/>
  </w:num>
  <w:num w:numId="31" w16cid:durableId="1938440052">
    <w:abstractNumId w:val="25"/>
  </w:num>
  <w:num w:numId="32" w16cid:durableId="797066153">
    <w:abstractNumId w:val="14"/>
  </w:num>
  <w:num w:numId="33" w16cid:durableId="608972739">
    <w:abstractNumId w:val="33"/>
  </w:num>
  <w:num w:numId="34" w16cid:durableId="1278874715">
    <w:abstractNumId w:val="41"/>
  </w:num>
  <w:num w:numId="35" w16cid:durableId="741952879">
    <w:abstractNumId w:val="0"/>
  </w:num>
  <w:num w:numId="36" w16cid:durableId="351957234">
    <w:abstractNumId w:val="39"/>
  </w:num>
  <w:num w:numId="37" w16cid:durableId="277949512">
    <w:abstractNumId w:val="6"/>
  </w:num>
  <w:num w:numId="38" w16cid:durableId="1174103048">
    <w:abstractNumId w:val="1"/>
  </w:num>
  <w:num w:numId="39" w16cid:durableId="98373796">
    <w:abstractNumId w:val="11"/>
  </w:num>
  <w:num w:numId="40" w16cid:durableId="1922789016">
    <w:abstractNumId w:val="34"/>
  </w:num>
  <w:num w:numId="41" w16cid:durableId="668946699">
    <w:abstractNumId w:val="50"/>
  </w:num>
  <w:num w:numId="42" w16cid:durableId="1652832554">
    <w:abstractNumId w:val="51"/>
  </w:num>
  <w:num w:numId="43" w16cid:durableId="1451779314">
    <w:abstractNumId w:val="29"/>
  </w:num>
  <w:num w:numId="44" w16cid:durableId="2106340040">
    <w:abstractNumId w:val="28"/>
  </w:num>
  <w:num w:numId="45" w16cid:durableId="1439594108">
    <w:abstractNumId w:val="8"/>
  </w:num>
  <w:num w:numId="46" w16cid:durableId="1885287329">
    <w:abstractNumId w:val="35"/>
  </w:num>
  <w:num w:numId="47" w16cid:durableId="626667159">
    <w:abstractNumId w:val="42"/>
  </w:num>
  <w:num w:numId="48" w16cid:durableId="1665864224">
    <w:abstractNumId w:val="10"/>
  </w:num>
  <w:num w:numId="49" w16cid:durableId="1953631662">
    <w:abstractNumId w:val="3"/>
  </w:num>
  <w:num w:numId="50" w16cid:durableId="768084324">
    <w:abstractNumId w:val="12"/>
  </w:num>
  <w:num w:numId="51" w16cid:durableId="1517039091">
    <w:abstractNumId w:val="13"/>
  </w:num>
  <w:num w:numId="52" w16cid:durableId="390076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proofState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49"/>
    <w:rsid w:val="000001B7"/>
    <w:rsid w:val="00001702"/>
    <w:rsid w:val="00002E6F"/>
    <w:rsid w:val="0000336A"/>
    <w:rsid w:val="0000434A"/>
    <w:rsid w:val="00004645"/>
    <w:rsid w:val="000046F8"/>
    <w:rsid w:val="00005215"/>
    <w:rsid w:val="000052E4"/>
    <w:rsid w:val="00005A60"/>
    <w:rsid w:val="000127FB"/>
    <w:rsid w:val="00012876"/>
    <w:rsid w:val="00013A86"/>
    <w:rsid w:val="0001482C"/>
    <w:rsid w:val="00014B68"/>
    <w:rsid w:val="00015956"/>
    <w:rsid w:val="0001718C"/>
    <w:rsid w:val="00020279"/>
    <w:rsid w:val="0002036D"/>
    <w:rsid w:val="0002104C"/>
    <w:rsid w:val="00021D51"/>
    <w:rsid w:val="00022DC8"/>
    <w:rsid w:val="00024E8B"/>
    <w:rsid w:val="00025209"/>
    <w:rsid w:val="000272BE"/>
    <w:rsid w:val="00030CD3"/>
    <w:rsid w:val="000319C8"/>
    <w:rsid w:val="00031A66"/>
    <w:rsid w:val="00031EE4"/>
    <w:rsid w:val="000322B5"/>
    <w:rsid w:val="00033993"/>
    <w:rsid w:val="0003561E"/>
    <w:rsid w:val="00036A1A"/>
    <w:rsid w:val="00037612"/>
    <w:rsid w:val="00037C56"/>
    <w:rsid w:val="00040181"/>
    <w:rsid w:val="00040486"/>
    <w:rsid w:val="000416D4"/>
    <w:rsid w:val="00041DE2"/>
    <w:rsid w:val="00043D25"/>
    <w:rsid w:val="000441A3"/>
    <w:rsid w:val="00045EB5"/>
    <w:rsid w:val="00046702"/>
    <w:rsid w:val="000469FF"/>
    <w:rsid w:val="00046AD5"/>
    <w:rsid w:val="00047CFE"/>
    <w:rsid w:val="0005014A"/>
    <w:rsid w:val="0005024F"/>
    <w:rsid w:val="000509A8"/>
    <w:rsid w:val="00050F7E"/>
    <w:rsid w:val="00051EDE"/>
    <w:rsid w:val="0005285F"/>
    <w:rsid w:val="00052C63"/>
    <w:rsid w:val="000537D1"/>
    <w:rsid w:val="00055DF5"/>
    <w:rsid w:val="00056C18"/>
    <w:rsid w:val="00057888"/>
    <w:rsid w:val="00057CA6"/>
    <w:rsid w:val="00062693"/>
    <w:rsid w:val="00063A00"/>
    <w:rsid w:val="00067C3C"/>
    <w:rsid w:val="00070E2B"/>
    <w:rsid w:val="00072D0B"/>
    <w:rsid w:val="000774D0"/>
    <w:rsid w:val="00077EBC"/>
    <w:rsid w:val="00077FB6"/>
    <w:rsid w:val="00080BDE"/>
    <w:rsid w:val="00080D30"/>
    <w:rsid w:val="00081DD1"/>
    <w:rsid w:val="00082185"/>
    <w:rsid w:val="00082363"/>
    <w:rsid w:val="000832E0"/>
    <w:rsid w:val="000839D2"/>
    <w:rsid w:val="00085EBB"/>
    <w:rsid w:val="000863C5"/>
    <w:rsid w:val="000904DA"/>
    <w:rsid w:val="00091E9F"/>
    <w:rsid w:val="00094195"/>
    <w:rsid w:val="000949DD"/>
    <w:rsid w:val="000951F3"/>
    <w:rsid w:val="00095373"/>
    <w:rsid w:val="000966D9"/>
    <w:rsid w:val="000968BB"/>
    <w:rsid w:val="00096EA4"/>
    <w:rsid w:val="000A0DD6"/>
    <w:rsid w:val="000A217A"/>
    <w:rsid w:val="000A3623"/>
    <w:rsid w:val="000A4EE2"/>
    <w:rsid w:val="000A5501"/>
    <w:rsid w:val="000A658D"/>
    <w:rsid w:val="000B2DB3"/>
    <w:rsid w:val="000B3612"/>
    <w:rsid w:val="000B46B1"/>
    <w:rsid w:val="000B54E1"/>
    <w:rsid w:val="000B61AA"/>
    <w:rsid w:val="000B6AFA"/>
    <w:rsid w:val="000B7022"/>
    <w:rsid w:val="000C1A64"/>
    <w:rsid w:val="000C395E"/>
    <w:rsid w:val="000D01D5"/>
    <w:rsid w:val="000D048D"/>
    <w:rsid w:val="000D5735"/>
    <w:rsid w:val="000D57FB"/>
    <w:rsid w:val="000D6358"/>
    <w:rsid w:val="000D6B0D"/>
    <w:rsid w:val="000E06FC"/>
    <w:rsid w:val="000E07FD"/>
    <w:rsid w:val="000E518A"/>
    <w:rsid w:val="000E526C"/>
    <w:rsid w:val="000E79EB"/>
    <w:rsid w:val="000F05B2"/>
    <w:rsid w:val="000F0EFA"/>
    <w:rsid w:val="000F3522"/>
    <w:rsid w:val="000F4AC9"/>
    <w:rsid w:val="000F69D3"/>
    <w:rsid w:val="000F7179"/>
    <w:rsid w:val="000F74E5"/>
    <w:rsid w:val="000F78D2"/>
    <w:rsid w:val="001010A5"/>
    <w:rsid w:val="00102E7B"/>
    <w:rsid w:val="00103F0A"/>
    <w:rsid w:val="001046FC"/>
    <w:rsid w:val="001060A8"/>
    <w:rsid w:val="0010659E"/>
    <w:rsid w:val="00106797"/>
    <w:rsid w:val="001102F2"/>
    <w:rsid w:val="0011180E"/>
    <w:rsid w:val="00112E5A"/>
    <w:rsid w:val="00113974"/>
    <w:rsid w:val="00114C91"/>
    <w:rsid w:val="00115856"/>
    <w:rsid w:val="00115D12"/>
    <w:rsid w:val="00122957"/>
    <w:rsid w:val="00124C4B"/>
    <w:rsid w:val="00125016"/>
    <w:rsid w:val="001258C7"/>
    <w:rsid w:val="0013135B"/>
    <w:rsid w:val="001334E5"/>
    <w:rsid w:val="0013456E"/>
    <w:rsid w:val="00135A21"/>
    <w:rsid w:val="00137575"/>
    <w:rsid w:val="00140181"/>
    <w:rsid w:val="0014068E"/>
    <w:rsid w:val="00140DC5"/>
    <w:rsid w:val="00141B76"/>
    <w:rsid w:val="00145A2B"/>
    <w:rsid w:val="00145E35"/>
    <w:rsid w:val="00153BBA"/>
    <w:rsid w:val="00154867"/>
    <w:rsid w:val="0015490B"/>
    <w:rsid w:val="00154B59"/>
    <w:rsid w:val="00154BF3"/>
    <w:rsid w:val="001560C6"/>
    <w:rsid w:val="0015627F"/>
    <w:rsid w:val="00156382"/>
    <w:rsid w:val="00156450"/>
    <w:rsid w:val="00157340"/>
    <w:rsid w:val="001576FD"/>
    <w:rsid w:val="00160A0B"/>
    <w:rsid w:val="001629FE"/>
    <w:rsid w:val="001645C2"/>
    <w:rsid w:val="001648C2"/>
    <w:rsid w:val="00165647"/>
    <w:rsid w:val="00165B88"/>
    <w:rsid w:val="00166BF8"/>
    <w:rsid w:val="00167563"/>
    <w:rsid w:val="00170337"/>
    <w:rsid w:val="00170764"/>
    <w:rsid w:val="00170890"/>
    <w:rsid w:val="0017229E"/>
    <w:rsid w:val="001726BD"/>
    <w:rsid w:val="00172D6F"/>
    <w:rsid w:val="00173FC4"/>
    <w:rsid w:val="0017401D"/>
    <w:rsid w:val="00174B3D"/>
    <w:rsid w:val="0017544C"/>
    <w:rsid w:val="00175569"/>
    <w:rsid w:val="001762ED"/>
    <w:rsid w:val="0017778F"/>
    <w:rsid w:val="0018061D"/>
    <w:rsid w:val="0018207C"/>
    <w:rsid w:val="0018268C"/>
    <w:rsid w:val="00182E0A"/>
    <w:rsid w:val="0018389B"/>
    <w:rsid w:val="00185835"/>
    <w:rsid w:val="0018693C"/>
    <w:rsid w:val="0019034A"/>
    <w:rsid w:val="00190AC5"/>
    <w:rsid w:val="001926BC"/>
    <w:rsid w:val="00194504"/>
    <w:rsid w:val="001945F1"/>
    <w:rsid w:val="00195340"/>
    <w:rsid w:val="00196C52"/>
    <w:rsid w:val="00196E12"/>
    <w:rsid w:val="001A06D8"/>
    <w:rsid w:val="001A10D4"/>
    <w:rsid w:val="001A4284"/>
    <w:rsid w:val="001A5488"/>
    <w:rsid w:val="001A6834"/>
    <w:rsid w:val="001A7382"/>
    <w:rsid w:val="001B00F7"/>
    <w:rsid w:val="001B13E7"/>
    <w:rsid w:val="001B3C2F"/>
    <w:rsid w:val="001B3E95"/>
    <w:rsid w:val="001B40E0"/>
    <w:rsid w:val="001B59F8"/>
    <w:rsid w:val="001B5D4D"/>
    <w:rsid w:val="001B687E"/>
    <w:rsid w:val="001C66D7"/>
    <w:rsid w:val="001D0210"/>
    <w:rsid w:val="001D198E"/>
    <w:rsid w:val="001D220B"/>
    <w:rsid w:val="001D2672"/>
    <w:rsid w:val="001D4578"/>
    <w:rsid w:val="001D5A25"/>
    <w:rsid w:val="001E1072"/>
    <w:rsid w:val="001E25C0"/>
    <w:rsid w:val="001E5A92"/>
    <w:rsid w:val="001E6237"/>
    <w:rsid w:val="001E7547"/>
    <w:rsid w:val="001E7BF8"/>
    <w:rsid w:val="001F07DE"/>
    <w:rsid w:val="001F3B4F"/>
    <w:rsid w:val="001F5123"/>
    <w:rsid w:val="001F5A0D"/>
    <w:rsid w:val="001F5E90"/>
    <w:rsid w:val="002008DE"/>
    <w:rsid w:val="00201743"/>
    <w:rsid w:val="00201998"/>
    <w:rsid w:val="002036D4"/>
    <w:rsid w:val="00203F4D"/>
    <w:rsid w:val="002043C7"/>
    <w:rsid w:val="002047E8"/>
    <w:rsid w:val="00204D8B"/>
    <w:rsid w:val="00204F94"/>
    <w:rsid w:val="00207104"/>
    <w:rsid w:val="0021133B"/>
    <w:rsid w:val="0021554E"/>
    <w:rsid w:val="00215A3E"/>
    <w:rsid w:val="002164AF"/>
    <w:rsid w:val="00217007"/>
    <w:rsid w:val="00221167"/>
    <w:rsid w:val="002217F8"/>
    <w:rsid w:val="00222ED7"/>
    <w:rsid w:val="00223313"/>
    <w:rsid w:val="002246E8"/>
    <w:rsid w:val="002261CD"/>
    <w:rsid w:val="002261D8"/>
    <w:rsid w:val="00227478"/>
    <w:rsid w:val="0023032E"/>
    <w:rsid w:val="002305AC"/>
    <w:rsid w:val="00233B9E"/>
    <w:rsid w:val="00234EE3"/>
    <w:rsid w:val="00236BEF"/>
    <w:rsid w:val="00236C20"/>
    <w:rsid w:val="0023752B"/>
    <w:rsid w:val="0023778D"/>
    <w:rsid w:val="00242AD5"/>
    <w:rsid w:val="00243B00"/>
    <w:rsid w:val="00243CA0"/>
    <w:rsid w:val="00245B17"/>
    <w:rsid w:val="00246B35"/>
    <w:rsid w:val="00247238"/>
    <w:rsid w:val="0025162D"/>
    <w:rsid w:val="00251FEC"/>
    <w:rsid w:val="002554B4"/>
    <w:rsid w:val="00255639"/>
    <w:rsid w:val="0025568F"/>
    <w:rsid w:val="00256F08"/>
    <w:rsid w:val="002624DF"/>
    <w:rsid w:val="0026540D"/>
    <w:rsid w:val="002658BD"/>
    <w:rsid w:val="00265DA5"/>
    <w:rsid w:val="00267193"/>
    <w:rsid w:val="00267F5B"/>
    <w:rsid w:val="00267F7A"/>
    <w:rsid w:val="00270477"/>
    <w:rsid w:val="00271E6A"/>
    <w:rsid w:val="00274913"/>
    <w:rsid w:val="00275910"/>
    <w:rsid w:val="00276529"/>
    <w:rsid w:val="002777BB"/>
    <w:rsid w:val="002778C1"/>
    <w:rsid w:val="00277E67"/>
    <w:rsid w:val="00280453"/>
    <w:rsid w:val="00280DF2"/>
    <w:rsid w:val="002811F5"/>
    <w:rsid w:val="00282436"/>
    <w:rsid w:val="002860CD"/>
    <w:rsid w:val="00287D56"/>
    <w:rsid w:val="00290213"/>
    <w:rsid w:val="0029053F"/>
    <w:rsid w:val="00293ABE"/>
    <w:rsid w:val="00294237"/>
    <w:rsid w:val="002A006F"/>
    <w:rsid w:val="002A0121"/>
    <w:rsid w:val="002A29B3"/>
    <w:rsid w:val="002A5474"/>
    <w:rsid w:val="002A5EE4"/>
    <w:rsid w:val="002A794D"/>
    <w:rsid w:val="002B2154"/>
    <w:rsid w:val="002B2669"/>
    <w:rsid w:val="002B28C4"/>
    <w:rsid w:val="002B41DA"/>
    <w:rsid w:val="002B6EE1"/>
    <w:rsid w:val="002B760C"/>
    <w:rsid w:val="002B7836"/>
    <w:rsid w:val="002C0985"/>
    <w:rsid w:val="002C1E61"/>
    <w:rsid w:val="002C2982"/>
    <w:rsid w:val="002C6A3A"/>
    <w:rsid w:val="002C70E7"/>
    <w:rsid w:val="002C76C7"/>
    <w:rsid w:val="002D0719"/>
    <w:rsid w:val="002D135C"/>
    <w:rsid w:val="002D4770"/>
    <w:rsid w:val="002E0171"/>
    <w:rsid w:val="002E0F47"/>
    <w:rsid w:val="002E140A"/>
    <w:rsid w:val="002E1D50"/>
    <w:rsid w:val="002E3009"/>
    <w:rsid w:val="002E3AEE"/>
    <w:rsid w:val="002E3CA3"/>
    <w:rsid w:val="002E4E6E"/>
    <w:rsid w:val="002E4F42"/>
    <w:rsid w:val="002E6643"/>
    <w:rsid w:val="002E7E34"/>
    <w:rsid w:val="002F0764"/>
    <w:rsid w:val="002F0ED7"/>
    <w:rsid w:val="002F57A5"/>
    <w:rsid w:val="002F7C6C"/>
    <w:rsid w:val="00301282"/>
    <w:rsid w:val="00301801"/>
    <w:rsid w:val="0030295A"/>
    <w:rsid w:val="003051F8"/>
    <w:rsid w:val="00306460"/>
    <w:rsid w:val="00306743"/>
    <w:rsid w:val="00311943"/>
    <w:rsid w:val="00311A88"/>
    <w:rsid w:val="00311BCC"/>
    <w:rsid w:val="00311FED"/>
    <w:rsid w:val="00315C07"/>
    <w:rsid w:val="003164A2"/>
    <w:rsid w:val="003173B0"/>
    <w:rsid w:val="00320348"/>
    <w:rsid w:val="00322694"/>
    <w:rsid w:val="0032289B"/>
    <w:rsid w:val="00323423"/>
    <w:rsid w:val="003245E8"/>
    <w:rsid w:val="003245EB"/>
    <w:rsid w:val="003258CC"/>
    <w:rsid w:val="00326E38"/>
    <w:rsid w:val="003275E8"/>
    <w:rsid w:val="0033027D"/>
    <w:rsid w:val="00330803"/>
    <w:rsid w:val="00331646"/>
    <w:rsid w:val="00333FB5"/>
    <w:rsid w:val="00335B17"/>
    <w:rsid w:val="00335E56"/>
    <w:rsid w:val="003360C8"/>
    <w:rsid w:val="0033722E"/>
    <w:rsid w:val="003376C4"/>
    <w:rsid w:val="00340248"/>
    <w:rsid w:val="00340444"/>
    <w:rsid w:val="003416E0"/>
    <w:rsid w:val="003434C7"/>
    <w:rsid w:val="00344268"/>
    <w:rsid w:val="0034486F"/>
    <w:rsid w:val="00344E56"/>
    <w:rsid w:val="003456DC"/>
    <w:rsid w:val="0035025F"/>
    <w:rsid w:val="00351CF2"/>
    <w:rsid w:val="00353784"/>
    <w:rsid w:val="00356A17"/>
    <w:rsid w:val="00360153"/>
    <w:rsid w:val="00361024"/>
    <w:rsid w:val="00361450"/>
    <w:rsid w:val="00361C55"/>
    <w:rsid w:val="0036225E"/>
    <w:rsid w:val="003629C4"/>
    <w:rsid w:val="00364582"/>
    <w:rsid w:val="00367F10"/>
    <w:rsid w:val="00370363"/>
    <w:rsid w:val="00370527"/>
    <w:rsid w:val="003739B4"/>
    <w:rsid w:val="00374025"/>
    <w:rsid w:val="003748F7"/>
    <w:rsid w:val="0037723E"/>
    <w:rsid w:val="00377813"/>
    <w:rsid w:val="00377ABB"/>
    <w:rsid w:val="003835B2"/>
    <w:rsid w:val="00383ABC"/>
    <w:rsid w:val="00384272"/>
    <w:rsid w:val="0038546E"/>
    <w:rsid w:val="00386C78"/>
    <w:rsid w:val="00387E51"/>
    <w:rsid w:val="003907B0"/>
    <w:rsid w:val="00391BCE"/>
    <w:rsid w:val="003927CC"/>
    <w:rsid w:val="00396DED"/>
    <w:rsid w:val="003A3103"/>
    <w:rsid w:val="003A7649"/>
    <w:rsid w:val="003B4614"/>
    <w:rsid w:val="003B54CB"/>
    <w:rsid w:val="003B5BCE"/>
    <w:rsid w:val="003C1C79"/>
    <w:rsid w:val="003C3434"/>
    <w:rsid w:val="003C35C9"/>
    <w:rsid w:val="003C4F6D"/>
    <w:rsid w:val="003C5C8C"/>
    <w:rsid w:val="003C5DD2"/>
    <w:rsid w:val="003C68D4"/>
    <w:rsid w:val="003D0CA2"/>
    <w:rsid w:val="003D2040"/>
    <w:rsid w:val="003D44C1"/>
    <w:rsid w:val="003D5716"/>
    <w:rsid w:val="003D6669"/>
    <w:rsid w:val="003D7C90"/>
    <w:rsid w:val="003E0371"/>
    <w:rsid w:val="003E0A24"/>
    <w:rsid w:val="003E27AA"/>
    <w:rsid w:val="003E4694"/>
    <w:rsid w:val="003E4BAD"/>
    <w:rsid w:val="003E6A4A"/>
    <w:rsid w:val="003E7102"/>
    <w:rsid w:val="003E7D03"/>
    <w:rsid w:val="003F0443"/>
    <w:rsid w:val="003F4A19"/>
    <w:rsid w:val="003F5647"/>
    <w:rsid w:val="003F7900"/>
    <w:rsid w:val="004008E7"/>
    <w:rsid w:val="004019B3"/>
    <w:rsid w:val="00402C28"/>
    <w:rsid w:val="00404569"/>
    <w:rsid w:val="00404ADD"/>
    <w:rsid w:val="004060A8"/>
    <w:rsid w:val="00406AB8"/>
    <w:rsid w:val="00406F9D"/>
    <w:rsid w:val="0040704A"/>
    <w:rsid w:val="00407230"/>
    <w:rsid w:val="00410352"/>
    <w:rsid w:val="004103D1"/>
    <w:rsid w:val="00412D7A"/>
    <w:rsid w:val="00414479"/>
    <w:rsid w:val="0041460D"/>
    <w:rsid w:val="00414678"/>
    <w:rsid w:val="00414D0A"/>
    <w:rsid w:val="00415388"/>
    <w:rsid w:val="00416A38"/>
    <w:rsid w:val="00417F85"/>
    <w:rsid w:val="00427F3C"/>
    <w:rsid w:val="00430287"/>
    <w:rsid w:val="00431D0C"/>
    <w:rsid w:val="004330C2"/>
    <w:rsid w:val="00434A5B"/>
    <w:rsid w:val="004363A5"/>
    <w:rsid w:val="00437153"/>
    <w:rsid w:val="004413F3"/>
    <w:rsid w:val="004436E2"/>
    <w:rsid w:val="0044431C"/>
    <w:rsid w:val="00446C8C"/>
    <w:rsid w:val="00451333"/>
    <w:rsid w:val="00451AB2"/>
    <w:rsid w:val="00452CF8"/>
    <w:rsid w:val="00456328"/>
    <w:rsid w:val="00457FF3"/>
    <w:rsid w:val="00461383"/>
    <w:rsid w:val="00465398"/>
    <w:rsid w:val="00470E3A"/>
    <w:rsid w:val="0047179E"/>
    <w:rsid w:val="004765A0"/>
    <w:rsid w:val="004765AC"/>
    <w:rsid w:val="00476D6C"/>
    <w:rsid w:val="004801B2"/>
    <w:rsid w:val="00484093"/>
    <w:rsid w:val="00486673"/>
    <w:rsid w:val="00487235"/>
    <w:rsid w:val="004873D1"/>
    <w:rsid w:val="00490EDC"/>
    <w:rsid w:val="00492048"/>
    <w:rsid w:val="004924D8"/>
    <w:rsid w:val="0049298F"/>
    <w:rsid w:val="00493743"/>
    <w:rsid w:val="0049434E"/>
    <w:rsid w:val="004974F5"/>
    <w:rsid w:val="00497D10"/>
    <w:rsid w:val="004A75F1"/>
    <w:rsid w:val="004B3985"/>
    <w:rsid w:val="004B55F1"/>
    <w:rsid w:val="004B57F1"/>
    <w:rsid w:val="004B5B25"/>
    <w:rsid w:val="004B647A"/>
    <w:rsid w:val="004B7513"/>
    <w:rsid w:val="004C0632"/>
    <w:rsid w:val="004C0C93"/>
    <w:rsid w:val="004C2B9D"/>
    <w:rsid w:val="004C2E35"/>
    <w:rsid w:val="004C3023"/>
    <w:rsid w:val="004C3D68"/>
    <w:rsid w:val="004C41C9"/>
    <w:rsid w:val="004C451B"/>
    <w:rsid w:val="004D0CDE"/>
    <w:rsid w:val="004D1224"/>
    <w:rsid w:val="004D28F2"/>
    <w:rsid w:val="004D41B5"/>
    <w:rsid w:val="004D6C2E"/>
    <w:rsid w:val="004D6EEA"/>
    <w:rsid w:val="004D7BFB"/>
    <w:rsid w:val="004E03A6"/>
    <w:rsid w:val="004E0899"/>
    <w:rsid w:val="004E1E7F"/>
    <w:rsid w:val="004E2FEB"/>
    <w:rsid w:val="004E3696"/>
    <w:rsid w:val="004E39C7"/>
    <w:rsid w:val="004E4224"/>
    <w:rsid w:val="004E5963"/>
    <w:rsid w:val="004E5CDE"/>
    <w:rsid w:val="004E681E"/>
    <w:rsid w:val="004E6C52"/>
    <w:rsid w:val="004F0AE9"/>
    <w:rsid w:val="004F1946"/>
    <w:rsid w:val="004F2DD0"/>
    <w:rsid w:val="004F5291"/>
    <w:rsid w:val="004F5BB2"/>
    <w:rsid w:val="004F759B"/>
    <w:rsid w:val="00500BD6"/>
    <w:rsid w:val="00504BA4"/>
    <w:rsid w:val="0050518A"/>
    <w:rsid w:val="005052E4"/>
    <w:rsid w:val="00505D2D"/>
    <w:rsid w:val="0050637C"/>
    <w:rsid w:val="00507BF6"/>
    <w:rsid w:val="0051075D"/>
    <w:rsid w:val="00511668"/>
    <w:rsid w:val="0051177E"/>
    <w:rsid w:val="00511F3A"/>
    <w:rsid w:val="005128D1"/>
    <w:rsid w:val="0051548F"/>
    <w:rsid w:val="005167D1"/>
    <w:rsid w:val="00516A54"/>
    <w:rsid w:val="005178BB"/>
    <w:rsid w:val="0052088B"/>
    <w:rsid w:val="00521FFC"/>
    <w:rsid w:val="0052410F"/>
    <w:rsid w:val="00524295"/>
    <w:rsid w:val="0052576B"/>
    <w:rsid w:val="005266D6"/>
    <w:rsid w:val="00526841"/>
    <w:rsid w:val="005305E0"/>
    <w:rsid w:val="00530C94"/>
    <w:rsid w:val="00530EA0"/>
    <w:rsid w:val="00532C60"/>
    <w:rsid w:val="00534372"/>
    <w:rsid w:val="005363F0"/>
    <w:rsid w:val="0053673B"/>
    <w:rsid w:val="0053692D"/>
    <w:rsid w:val="005369EE"/>
    <w:rsid w:val="00536A58"/>
    <w:rsid w:val="00536F61"/>
    <w:rsid w:val="0053702B"/>
    <w:rsid w:val="00537C7C"/>
    <w:rsid w:val="00541DD2"/>
    <w:rsid w:val="00542F2C"/>
    <w:rsid w:val="0054376B"/>
    <w:rsid w:val="00543DC8"/>
    <w:rsid w:val="005444B1"/>
    <w:rsid w:val="00544B29"/>
    <w:rsid w:val="0054514E"/>
    <w:rsid w:val="00546460"/>
    <w:rsid w:val="005474BD"/>
    <w:rsid w:val="00550847"/>
    <w:rsid w:val="00554796"/>
    <w:rsid w:val="00555BA5"/>
    <w:rsid w:val="00555BF0"/>
    <w:rsid w:val="005575F2"/>
    <w:rsid w:val="005576EC"/>
    <w:rsid w:val="00561B09"/>
    <w:rsid w:val="0056243D"/>
    <w:rsid w:val="00565166"/>
    <w:rsid w:val="005657DF"/>
    <w:rsid w:val="0056786A"/>
    <w:rsid w:val="005716BD"/>
    <w:rsid w:val="00572F99"/>
    <w:rsid w:val="00573193"/>
    <w:rsid w:val="00573FCB"/>
    <w:rsid w:val="005764BE"/>
    <w:rsid w:val="00576DD2"/>
    <w:rsid w:val="00577B88"/>
    <w:rsid w:val="0058098E"/>
    <w:rsid w:val="00581854"/>
    <w:rsid w:val="00581A74"/>
    <w:rsid w:val="00582189"/>
    <w:rsid w:val="0058221F"/>
    <w:rsid w:val="0058441A"/>
    <w:rsid w:val="00584C50"/>
    <w:rsid w:val="00585D53"/>
    <w:rsid w:val="00585D98"/>
    <w:rsid w:val="00586DCA"/>
    <w:rsid w:val="005871F0"/>
    <w:rsid w:val="005875B4"/>
    <w:rsid w:val="005875F0"/>
    <w:rsid w:val="0058792D"/>
    <w:rsid w:val="005901C4"/>
    <w:rsid w:val="00594DDA"/>
    <w:rsid w:val="00596AF8"/>
    <w:rsid w:val="005A06C9"/>
    <w:rsid w:val="005A19C8"/>
    <w:rsid w:val="005A2059"/>
    <w:rsid w:val="005A4CAE"/>
    <w:rsid w:val="005A64C2"/>
    <w:rsid w:val="005A6635"/>
    <w:rsid w:val="005A6C3F"/>
    <w:rsid w:val="005B24C6"/>
    <w:rsid w:val="005B32E2"/>
    <w:rsid w:val="005B3354"/>
    <w:rsid w:val="005B3576"/>
    <w:rsid w:val="005B52C8"/>
    <w:rsid w:val="005B5B57"/>
    <w:rsid w:val="005B5BA6"/>
    <w:rsid w:val="005B7473"/>
    <w:rsid w:val="005C16A9"/>
    <w:rsid w:val="005C282E"/>
    <w:rsid w:val="005C3462"/>
    <w:rsid w:val="005C389A"/>
    <w:rsid w:val="005C61AD"/>
    <w:rsid w:val="005D0DDD"/>
    <w:rsid w:val="005D2C99"/>
    <w:rsid w:val="005D45D8"/>
    <w:rsid w:val="005D5B0D"/>
    <w:rsid w:val="005D5BC1"/>
    <w:rsid w:val="005E12B9"/>
    <w:rsid w:val="005E159F"/>
    <w:rsid w:val="005E37BA"/>
    <w:rsid w:val="005E39BC"/>
    <w:rsid w:val="005E50C8"/>
    <w:rsid w:val="005E6219"/>
    <w:rsid w:val="005E7374"/>
    <w:rsid w:val="005F0067"/>
    <w:rsid w:val="005F0361"/>
    <w:rsid w:val="005F14B8"/>
    <w:rsid w:val="005F1F5D"/>
    <w:rsid w:val="005F20DB"/>
    <w:rsid w:val="005F2613"/>
    <w:rsid w:val="005F2BF4"/>
    <w:rsid w:val="005F2E5E"/>
    <w:rsid w:val="005F42F7"/>
    <w:rsid w:val="005F6D6A"/>
    <w:rsid w:val="00600200"/>
    <w:rsid w:val="006005C6"/>
    <w:rsid w:val="00600960"/>
    <w:rsid w:val="00601505"/>
    <w:rsid w:val="00602539"/>
    <w:rsid w:val="00602F11"/>
    <w:rsid w:val="00604858"/>
    <w:rsid w:val="0060609F"/>
    <w:rsid w:val="006060CC"/>
    <w:rsid w:val="006070E6"/>
    <w:rsid w:val="00610360"/>
    <w:rsid w:val="00611A97"/>
    <w:rsid w:val="00612333"/>
    <w:rsid w:val="006129C6"/>
    <w:rsid w:val="00612F68"/>
    <w:rsid w:val="00614311"/>
    <w:rsid w:val="0061468E"/>
    <w:rsid w:val="00615396"/>
    <w:rsid w:val="00615619"/>
    <w:rsid w:val="00616668"/>
    <w:rsid w:val="00617B96"/>
    <w:rsid w:val="00617EDF"/>
    <w:rsid w:val="006222B9"/>
    <w:rsid w:val="00623703"/>
    <w:rsid w:val="006239D2"/>
    <w:rsid w:val="006242DC"/>
    <w:rsid w:val="006265E3"/>
    <w:rsid w:val="00627C63"/>
    <w:rsid w:val="00630258"/>
    <w:rsid w:val="00631D38"/>
    <w:rsid w:val="006327B8"/>
    <w:rsid w:val="0063441B"/>
    <w:rsid w:val="006365C7"/>
    <w:rsid w:val="006366D2"/>
    <w:rsid w:val="00637FEF"/>
    <w:rsid w:val="00640A03"/>
    <w:rsid w:val="0064100C"/>
    <w:rsid w:val="00641CCD"/>
    <w:rsid w:val="00642BD7"/>
    <w:rsid w:val="0064499B"/>
    <w:rsid w:val="006449E3"/>
    <w:rsid w:val="00644A86"/>
    <w:rsid w:val="00645117"/>
    <w:rsid w:val="006461A6"/>
    <w:rsid w:val="00646EB2"/>
    <w:rsid w:val="0064700A"/>
    <w:rsid w:val="00650294"/>
    <w:rsid w:val="00650465"/>
    <w:rsid w:val="00650A8C"/>
    <w:rsid w:val="006519D9"/>
    <w:rsid w:val="006524A7"/>
    <w:rsid w:val="006529B6"/>
    <w:rsid w:val="00653C3F"/>
    <w:rsid w:val="00654FAE"/>
    <w:rsid w:val="0065647F"/>
    <w:rsid w:val="00657051"/>
    <w:rsid w:val="0065761D"/>
    <w:rsid w:val="00660F5B"/>
    <w:rsid w:val="0066339B"/>
    <w:rsid w:val="00664277"/>
    <w:rsid w:val="00671A99"/>
    <w:rsid w:val="00672732"/>
    <w:rsid w:val="00675560"/>
    <w:rsid w:val="006806E8"/>
    <w:rsid w:val="00680927"/>
    <w:rsid w:val="00680FA1"/>
    <w:rsid w:val="00681C9F"/>
    <w:rsid w:val="00681FC7"/>
    <w:rsid w:val="00682B6B"/>
    <w:rsid w:val="006843DC"/>
    <w:rsid w:val="00684F2C"/>
    <w:rsid w:val="0068508F"/>
    <w:rsid w:val="0068534A"/>
    <w:rsid w:val="006874CA"/>
    <w:rsid w:val="00687AA5"/>
    <w:rsid w:val="00690B0E"/>
    <w:rsid w:val="0069212F"/>
    <w:rsid w:val="00692774"/>
    <w:rsid w:val="006931C1"/>
    <w:rsid w:val="006943DE"/>
    <w:rsid w:val="00695F9D"/>
    <w:rsid w:val="00697AD4"/>
    <w:rsid w:val="006A08FB"/>
    <w:rsid w:val="006A0F2C"/>
    <w:rsid w:val="006A164B"/>
    <w:rsid w:val="006A4507"/>
    <w:rsid w:val="006A700A"/>
    <w:rsid w:val="006B0168"/>
    <w:rsid w:val="006B06DC"/>
    <w:rsid w:val="006B1060"/>
    <w:rsid w:val="006B2B90"/>
    <w:rsid w:val="006B2C93"/>
    <w:rsid w:val="006B3BF4"/>
    <w:rsid w:val="006B3D63"/>
    <w:rsid w:val="006B5B80"/>
    <w:rsid w:val="006C2822"/>
    <w:rsid w:val="006C6043"/>
    <w:rsid w:val="006C692C"/>
    <w:rsid w:val="006C6B0E"/>
    <w:rsid w:val="006C6FCE"/>
    <w:rsid w:val="006D0400"/>
    <w:rsid w:val="006D047D"/>
    <w:rsid w:val="006D076D"/>
    <w:rsid w:val="006D11F4"/>
    <w:rsid w:val="006D409A"/>
    <w:rsid w:val="006D46C2"/>
    <w:rsid w:val="006D62EC"/>
    <w:rsid w:val="006D6F66"/>
    <w:rsid w:val="006E055C"/>
    <w:rsid w:val="006E6316"/>
    <w:rsid w:val="006E6D66"/>
    <w:rsid w:val="006E79FA"/>
    <w:rsid w:val="006F1CCA"/>
    <w:rsid w:val="006F434A"/>
    <w:rsid w:val="006F4A3F"/>
    <w:rsid w:val="006F5BDF"/>
    <w:rsid w:val="006F5F3A"/>
    <w:rsid w:val="006F70D2"/>
    <w:rsid w:val="00701805"/>
    <w:rsid w:val="00701B39"/>
    <w:rsid w:val="0070283C"/>
    <w:rsid w:val="00703885"/>
    <w:rsid w:val="0070434E"/>
    <w:rsid w:val="00704A0F"/>
    <w:rsid w:val="0070666D"/>
    <w:rsid w:val="007135C5"/>
    <w:rsid w:val="00713AA3"/>
    <w:rsid w:val="00716AC5"/>
    <w:rsid w:val="00717174"/>
    <w:rsid w:val="007174FF"/>
    <w:rsid w:val="00721148"/>
    <w:rsid w:val="00722A42"/>
    <w:rsid w:val="007236D4"/>
    <w:rsid w:val="00725B3F"/>
    <w:rsid w:val="00726AA6"/>
    <w:rsid w:val="00726B9B"/>
    <w:rsid w:val="0072781A"/>
    <w:rsid w:val="00727C4D"/>
    <w:rsid w:val="00733551"/>
    <w:rsid w:val="0073721E"/>
    <w:rsid w:val="00740464"/>
    <w:rsid w:val="00741975"/>
    <w:rsid w:val="007426A1"/>
    <w:rsid w:val="007431C1"/>
    <w:rsid w:val="00745430"/>
    <w:rsid w:val="00746D4F"/>
    <w:rsid w:val="0074773D"/>
    <w:rsid w:val="00747A7B"/>
    <w:rsid w:val="007508DD"/>
    <w:rsid w:val="00750D6D"/>
    <w:rsid w:val="00753A10"/>
    <w:rsid w:val="00754DD6"/>
    <w:rsid w:val="00755701"/>
    <w:rsid w:val="007560EB"/>
    <w:rsid w:val="00756C01"/>
    <w:rsid w:val="007571F5"/>
    <w:rsid w:val="007576D1"/>
    <w:rsid w:val="00757737"/>
    <w:rsid w:val="0076046B"/>
    <w:rsid w:val="0076072E"/>
    <w:rsid w:val="007610C5"/>
    <w:rsid w:val="00761E96"/>
    <w:rsid w:val="00763867"/>
    <w:rsid w:val="00764C6F"/>
    <w:rsid w:val="00766583"/>
    <w:rsid w:val="00766D57"/>
    <w:rsid w:val="007671C4"/>
    <w:rsid w:val="00770CB3"/>
    <w:rsid w:val="00771043"/>
    <w:rsid w:val="00771FBB"/>
    <w:rsid w:val="00772440"/>
    <w:rsid w:val="007739F4"/>
    <w:rsid w:val="007762E6"/>
    <w:rsid w:val="00777AF7"/>
    <w:rsid w:val="00781827"/>
    <w:rsid w:val="00783F7A"/>
    <w:rsid w:val="00784382"/>
    <w:rsid w:val="007843FC"/>
    <w:rsid w:val="00784CF2"/>
    <w:rsid w:val="00784D50"/>
    <w:rsid w:val="007902BD"/>
    <w:rsid w:val="00790837"/>
    <w:rsid w:val="0079115B"/>
    <w:rsid w:val="007911BC"/>
    <w:rsid w:val="00791351"/>
    <w:rsid w:val="00795D97"/>
    <w:rsid w:val="0079799E"/>
    <w:rsid w:val="007A019E"/>
    <w:rsid w:val="007A0DF3"/>
    <w:rsid w:val="007A25CD"/>
    <w:rsid w:val="007A2F69"/>
    <w:rsid w:val="007A5474"/>
    <w:rsid w:val="007A6399"/>
    <w:rsid w:val="007B27C8"/>
    <w:rsid w:val="007B2F07"/>
    <w:rsid w:val="007B3EC2"/>
    <w:rsid w:val="007B4EE8"/>
    <w:rsid w:val="007B4F29"/>
    <w:rsid w:val="007B5868"/>
    <w:rsid w:val="007B60D6"/>
    <w:rsid w:val="007C2839"/>
    <w:rsid w:val="007C5A77"/>
    <w:rsid w:val="007C5C56"/>
    <w:rsid w:val="007D180E"/>
    <w:rsid w:val="007D2BEA"/>
    <w:rsid w:val="007D3320"/>
    <w:rsid w:val="007D390A"/>
    <w:rsid w:val="007D42F1"/>
    <w:rsid w:val="007D51B3"/>
    <w:rsid w:val="007E0419"/>
    <w:rsid w:val="007E0713"/>
    <w:rsid w:val="007E2AEB"/>
    <w:rsid w:val="007E41C4"/>
    <w:rsid w:val="007E6F8D"/>
    <w:rsid w:val="007F08F1"/>
    <w:rsid w:val="007F09F4"/>
    <w:rsid w:val="007F1AC9"/>
    <w:rsid w:val="007F3283"/>
    <w:rsid w:val="007F4A2A"/>
    <w:rsid w:val="007F5562"/>
    <w:rsid w:val="007F6011"/>
    <w:rsid w:val="007F6501"/>
    <w:rsid w:val="007F7570"/>
    <w:rsid w:val="007F7948"/>
    <w:rsid w:val="00800444"/>
    <w:rsid w:val="00801298"/>
    <w:rsid w:val="0080448C"/>
    <w:rsid w:val="008057B8"/>
    <w:rsid w:val="0080639F"/>
    <w:rsid w:val="008079E2"/>
    <w:rsid w:val="008123B0"/>
    <w:rsid w:val="0081284F"/>
    <w:rsid w:val="0081336D"/>
    <w:rsid w:val="00813780"/>
    <w:rsid w:val="00813C88"/>
    <w:rsid w:val="0081786C"/>
    <w:rsid w:val="00821905"/>
    <w:rsid w:val="00821BEB"/>
    <w:rsid w:val="00821F0A"/>
    <w:rsid w:val="008220FD"/>
    <w:rsid w:val="00823EC2"/>
    <w:rsid w:val="00824711"/>
    <w:rsid w:val="00824DF0"/>
    <w:rsid w:val="008256BD"/>
    <w:rsid w:val="00826114"/>
    <w:rsid w:val="00826E3B"/>
    <w:rsid w:val="0083099B"/>
    <w:rsid w:val="00830E27"/>
    <w:rsid w:val="00832823"/>
    <w:rsid w:val="008349FD"/>
    <w:rsid w:val="00834A62"/>
    <w:rsid w:val="00835DB3"/>
    <w:rsid w:val="00835F21"/>
    <w:rsid w:val="008366ED"/>
    <w:rsid w:val="008369BC"/>
    <w:rsid w:val="00836D72"/>
    <w:rsid w:val="00840C4C"/>
    <w:rsid w:val="0084188B"/>
    <w:rsid w:val="00843D11"/>
    <w:rsid w:val="008446CE"/>
    <w:rsid w:val="008475A9"/>
    <w:rsid w:val="0085000E"/>
    <w:rsid w:val="0085036E"/>
    <w:rsid w:val="008514A7"/>
    <w:rsid w:val="00852046"/>
    <w:rsid w:val="00853E4A"/>
    <w:rsid w:val="00854EE4"/>
    <w:rsid w:val="00854F08"/>
    <w:rsid w:val="0085529D"/>
    <w:rsid w:val="00855653"/>
    <w:rsid w:val="00856A04"/>
    <w:rsid w:val="00857898"/>
    <w:rsid w:val="00861E2C"/>
    <w:rsid w:val="0086525F"/>
    <w:rsid w:val="0086751B"/>
    <w:rsid w:val="00873A77"/>
    <w:rsid w:val="00873B3C"/>
    <w:rsid w:val="00873EC3"/>
    <w:rsid w:val="0088197F"/>
    <w:rsid w:val="00882D85"/>
    <w:rsid w:val="00883209"/>
    <w:rsid w:val="00883789"/>
    <w:rsid w:val="00885FE9"/>
    <w:rsid w:val="008906EB"/>
    <w:rsid w:val="0089087D"/>
    <w:rsid w:val="00891284"/>
    <w:rsid w:val="0089159F"/>
    <w:rsid w:val="00891B52"/>
    <w:rsid w:val="00891FAD"/>
    <w:rsid w:val="00892133"/>
    <w:rsid w:val="0089263B"/>
    <w:rsid w:val="00893006"/>
    <w:rsid w:val="00894640"/>
    <w:rsid w:val="00894918"/>
    <w:rsid w:val="00894B7D"/>
    <w:rsid w:val="008A00FF"/>
    <w:rsid w:val="008A4033"/>
    <w:rsid w:val="008A5ECC"/>
    <w:rsid w:val="008A6306"/>
    <w:rsid w:val="008A705F"/>
    <w:rsid w:val="008B4348"/>
    <w:rsid w:val="008B4B8F"/>
    <w:rsid w:val="008B5F4B"/>
    <w:rsid w:val="008B65F7"/>
    <w:rsid w:val="008B69FE"/>
    <w:rsid w:val="008C00E9"/>
    <w:rsid w:val="008C0BC1"/>
    <w:rsid w:val="008C14BF"/>
    <w:rsid w:val="008C5064"/>
    <w:rsid w:val="008C531A"/>
    <w:rsid w:val="008C70BD"/>
    <w:rsid w:val="008D289A"/>
    <w:rsid w:val="008D5BD2"/>
    <w:rsid w:val="008D60D4"/>
    <w:rsid w:val="008E1003"/>
    <w:rsid w:val="008E139F"/>
    <w:rsid w:val="008E14FB"/>
    <w:rsid w:val="008E17C5"/>
    <w:rsid w:val="008E2625"/>
    <w:rsid w:val="008E2863"/>
    <w:rsid w:val="008E34E9"/>
    <w:rsid w:val="008E57A4"/>
    <w:rsid w:val="008E712A"/>
    <w:rsid w:val="008F4187"/>
    <w:rsid w:val="008F4671"/>
    <w:rsid w:val="008F53DA"/>
    <w:rsid w:val="008F55E5"/>
    <w:rsid w:val="008F605A"/>
    <w:rsid w:val="008F68D7"/>
    <w:rsid w:val="009002C3"/>
    <w:rsid w:val="00900AD0"/>
    <w:rsid w:val="00900EFD"/>
    <w:rsid w:val="0090152A"/>
    <w:rsid w:val="00903DF9"/>
    <w:rsid w:val="0090652A"/>
    <w:rsid w:val="009065F2"/>
    <w:rsid w:val="00907D25"/>
    <w:rsid w:val="0091040B"/>
    <w:rsid w:val="009130FB"/>
    <w:rsid w:val="009149CC"/>
    <w:rsid w:val="00914AE1"/>
    <w:rsid w:val="009162B8"/>
    <w:rsid w:val="00921147"/>
    <w:rsid w:val="009228AD"/>
    <w:rsid w:val="00922FC9"/>
    <w:rsid w:val="009242B2"/>
    <w:rsid w:val="00927B9B"/>
    <w:rsid w:val="009335CD"/>
    <w:rsid w:val="00934DBF"/>
    <w:rsid w:val="00936AA2"/>
    <w:rsid w:val="00940796"/>
    <w:rsid w:val="009408C9"/>
    <w:rsid w:val="00940FE6"/>
    <w:rsid w:val="0094205E"/>
    <w:rsid w:val="009428B4"/>
    <w:rsid w:val="009439A8"/>
    <w:rsid w:val="00943E5D"/>
    <w:rsid w:val="0094625D"/>
    <w:rsid w:val="00950B1E"/>
    <w:rsid w:val="009512CC"/>
    <w:rsid w:val="00952C9D"/>
    <w:rsid w:val="00956B7F"/>
    <w:rsid w:val="0095702E"/>
    <w:rsid w:val="009639AE"/>
    <w:rsid w:val="00964ED6"/>
    <w:rsid w:val="00966F51"/>
    <w:rsid w:val="00970DE8"/>
    <w:rsid w:val="0097115E"/>
    <w:rsid w:val="00972365"/>
    <w:rsid w:val="0097365D"/>
    <w:rsid w:val="00973960"/>
    <w:rsid w:val="00973F2C"/>
    <w:rsid w:val="009751A3"/>
    <w:rsid w:val="0097617D"/>
    <w:rsid w:val="00976A1E"/>
    <w:rsid w:val="009800C7"/>
    <w:rsid w:val="0098088A"/>
    <w:rsid w:val="009810FF"/>
    <w:rsid w:val="0098260C"/>
    <w:rsid w:val="00982BA3"/>
    <w:rsid w:val="0098345C"/>
    <w:rsid w:val="00984E26"/>
    <w:rsid w:val="0098551D"/>
    <w:rsid w:val="00985BC4"/>
    <w:rsid w:val="00986960"/>
    <w:rsid w:val="00986E67"/>
    <w:rsid w:val="0098713A"/>
    <w:rsid w:val="0099004F"/>
    <w:rsid w:val="009919EC"/>
    <w:rsid w:val="009931E4"/>
    <w:rsid w:val="00997CC5"/>
    <w:rsid w:val="009A11E4"/>
    <w:rsid w:val="009A2AD4"/>
    <w:rsid w:val="009A5671"/>
    <w:rsid w:val="009A5883"/>
    <w:rsid w:val="009A7429"/>
    <w:rsid w:val="009A769B"/>
    <w:rsid w:val="009A79D1"/>
    <w:rsid w:val="009A7B77"/>
    <w:rsid w:val="009B032C"/>
    <w:rsid w:val="009B3A4E"/>
    <w:rsid w:val="009B4452"/>
    <w:rsid w:val="009B4AC8"/>
    <w:rsid w:val="009B687F"/>
    <w:rsid w:val="009B6DC8"/>
    <w:rsid w:val="009B7828"/>
    <w:rsid w:val="009C119B"/>
    <w:rsid w:val="009C126A"/>
    <w:rsid w:val="009C12E8"/>
    <w:rsid w:val="009C344C"/>
    <w:rsid w:val="009C34E5"/>
    <w:rsid w:val="009C3646"/>
    <w:rsid w:val="009C3973"/>
    <w:rsid w:val="009C4D7E"/>
    <w:rsid w:val="009C4E16"/>
    <w:rsid w:val="009D21D2"/>
    <w:rsid w:val="009D2EE8"/>
    <w:rsid w:val="009D3C07"/>
    <w:rsid w:val="009D3EFC"/>
    <w:rsid w:val="009D44EB"/>
    <w:rsid w:val="009D5721"/>
    <w:rsid w:val="009D5F1E"/>
    <w:rsid w:val="009D68E4"/>
    <w:rsid w:val="009D71B6"/>
    <w:rsid w:val="009D7C02"/>
    <w:rsid w:val="009E0858"/>
    <w:rsid w:val="009E0F03"/>
    <w:rsid w:val="009E176D"/>
    <w:rsid w:val="009E1F20"/>
    <w:rsid w:val="009E3E9C"/>
    <w:rsid w:val="009E5F78"/>
    <w:rsid w:val="009E6A68"/>
    <w:rsid w:val="009E6D31"/>
    <w:rsid w:val="009E7184"/>
    <w:rsid w:val="009F1704"/>
    <w:rsid w:val="009F2CF9"/>
    <w:rsid w:val="009F496C"/>
    <w:rsid w:val="009F769F"/>
    <w:rsid w:val="009F7BF8"/>
    <w:rsid w:val="00A01D6C"/>
    <w:rsid w:val="00A01E16"/>
    <w:rsid w:val="00A0204E"/>
    <w:rsid w:val="00A029A4"/>
    <w:rsid w:val="00A03076"/>
    <w:rsid w:val="00A03CBD"/>
    <w:rsid w:val="00A0523D"/>
    <w:rsid w:val="00A11EB1"/>
    <w:rsid w:val="00A12177"/>
    <w:rsid w:val="00A13BCF"/>
    <w:rsid w:val="00A141F8"/>
    <w:rsid w:val="00A14735"/>
    <w:rsid w:val="00A1663A"/>
    <w:rsid w:val="00A16998"/>
    <w:rsid w:val="00A20607"/>
    <w:rsid w:val="00A21BB5"/>
    <w:rsid w:val="00A22198"/>
    <w:rsid w:val="00A23AB6"/>
    <w:rsid w:val="00A2463B"/>
    <w:rsid w:val="00A248B4"/>
    <w:rsid w:val="00A25052"/>
    <w:rsid w:val="00A25F06"/>
    <w:rsid w:val="00A264FD"/>
    <w:rsid w:val="00A27DB4"/>
    <w:rsid w:val="00A309B6"/>
    <w:rsid w:val="00A318B7"/>
    <w:rsid w:val="00A351E8"/>
    <w:rsid w:val="00A35280"/>
    <w:rsid w:val="00A35801"/>
    <w:rsid w:val="00A35A0A"/>
    <w:rsid w:val="00A37561"/>
    <w:rsid w:val="00A40877"/>
    <w:rsid w:val="00A40F84"/>
    <w:rsid w:val="00A41022"/>
    <w:rsid w:val="00A42378"/>
    <w:rsid w:val="00A4278D"/>
    <w:rsid w:val="00A431B9"/>
    <w:rsid w:val="00A44864"/>
    <w:rsid w:val="00A451E8"/>
    <w:rsid w:val="00A45BEE"/>
    <w:rsid w:val="00A504EE"/>
    <w:rsid w:val="00A50701"/>
    <w:rsid w:val="00A51874"/>
    <w:rsid w:val="00A54419"/>
    <w:rsid w:val="00A548D9"/>
    <w:rsid w:val="00A549D5"/>
    <w:rsid w:val="00A55308"/>
    <w:rsid w:val="00A571CD"/>
    <w:rsid w:val="00A574A3"/>
    <w:rsid w:val="00A57E66"/>
    <w:rsid w:val="00A6060B"/>
    <w:rsid w:val="00A6113E"/>
    <w:rsid w:val="00A615A9"/>
    <w:rsid w:val="00A64D1F"/>
    <w:rsid w:val="00A64D65"/>
    <w:rsid w:val="00A64EEA"/>
    <w:rsid w:val="00A6606D"/>
    <w:rsid w:val="00A662FB"/>
    <w:rsid w:val="00A6643E"/>
    <w:rsid w:val="00A67205"/>
    <w:rsid w:val="00A71AFC"/>
    <w:rsid w:val="00A71D30"/>
    <w:rsid w:val="00A72BE8"/>
    <w:rsid w:val="00A747C9"/>
    <w:rsid w:val="00A75958"/>
    <w:rsid w:val="00A75B2E"/>
    <w:rsid w:val="00A76F54"/>
    <w:rsid w:val="00A77523"/>
    <w:rsid w:val="00A77E84"/>
    <w:rsid w:val="00A8027F"/>
    <w:rsid w:val="00A80871"/>
    <w:rsid w:val="00A835A4"/>
    <w:rsid w:val="00A8417D"/>
    <w:rsid w:val="00A842A3"/>
    <w:rsid w:val="00A84877"/>
    <w:rsid w:val="00A86974"/>
    <w:rsid w:val="00A870E0"/>
    <w:rsid w:val="00A87F2B"/>
    <w:rsid w:val="00A90D68"/>
    <w:rsid w:val="00A92742"/>
    <w:rsid w:val="00A935E3"/>
    <w:rsid w:val="00A94D01"/>
    <w:rsid w:val="00A94F0A"/>
    <w:rsid w:val="00A94F8A"/>
    <w:rsid w:val="00A968EF"/>
    <w:rsid w:val="00A9786C"/>
    <w:rsid w:val="00A97F32"/>
    <w:rsid w:val="00AA07FD"/>
    <w:rsid w:val="00AA08DE"/>
    <w:rsid w:val="00AA1036"/>
    <w:rsid w:val="00AA1564"/>
    <w:rsid w:val="00AA250E"/>
    <w:rsid w:val="00AA42F4"/>
    <w:rsid w:val="00AA530A"/>
    <w:rsid w:val="00AA55F6"/>
    <w:rsid w:val="00AA5E33"/>
    <w:rsid w:val="00AA6926"/>
    <w:rsid w:val="00AB0451"/>
    <w:rsid w:val="00AB1F56"/>
    <w:rsid w:val="00AB45B7"/>
    <w:rsid w:val="00AB4607"/>
    <w:rsid w:val="00AB47DC"/>
    <w:rsid w:val="00AB4CC7"/>
    <w:rsid w:val="00AB6A0E"/>
    <w:rsid w:val="00AB6AB2"/>
    <w:rsid w:val="00AC0779"/>
    <w:rsid w:val="00AC0D1D"/>
    <w:rsid w:val="00AC1B26"/>
    <w:rsid w:val="00AC24E6"/>
    <w:rsid w:val="00AC2FA1"/>
    <w:rsid w:val="00AC3BDF"/>
    <w:rsid w:val="00AC5796"/>
    <w:rsid w:val="00AC79B3"/>
    <w:rsid w:val="00AD013D"/>
    <w:rsid w:val="00AD0CC4"/>
    <w:rsid w:val="00AD0DB5"/>
    <w:rsid w:val="00AD27A9"/>
    <w:rsid w:val="00AD4A9F"/>
    <w:rsid w:val="00AD5B9C"/>
    <w:rsid w:val="00AE16CF"/>
    <w:rsid w:val="00AE2171"/>
    <w:rsid w:val="00AE2603"/>
    <w:rsid w:val="00AE3CE8"/>
    <w:rsid w:val="00AE4368"/>
    <w:rsid w:val="00AE5246"/>
    <w:rsid w:val="00AE5B00"/>
    <w:rsid w:val="00AE760A"/>
    <w:rsid w:val="00AF1A81"/>
    <w:rsid w:val="00AF2293"/>
    <w:rsid w:val="00AF48D0"/>
    <w:rsid w:val="00AF7372"/>
    <w:rsid w:val="00AF7C51"/>
    <w:rsid w:val="00B01287"/>
    <w:rsid w:val="00B01C86"/>
    <w:rsid w:val="00B01F25"/>
    <w:rsid w:val="00B02B8C"/>
    <w:rsid w:val="00B03337"/>
    <w:rsid w:val="00B0607F"/>
    <w:rsid w:val="00B06F9D"/>
    <w:rsid w:val="00B07D68"/>
    <w:rsid w:val="00B10AE0"/>
    <w:rsid w:val="00B11759"/>
    <w:rsid w:val="00B11A3B"/>
    <w:rsid w:val="00B11E86"/>
    <w:rsid w:val="00B12FF7"/>
    <w:rsid w:val="00B13E36"/>
    <w:rsid w:val="00B15DBE"/>
    <w:rsid w:val="00B15E8B"/>
    <w:rsid w:val="00B16B4E"/>
    <w:rsid w:val="00B16DBC"/>
    <w:rsid w:val="00B206F3"/>
    <w:rsid w:val="00B2185F"/>
    <w:rsid w:val="00B223E8"/>
    <w:rsid w:val="00B25736"/>
    <w:rsid w:val="00B27055"/>
    <w:rsid w:val="00B300F9"/>
    <w:rsid w:val="00B31B2E"/>
    <w:rsid w:val="00B33ED2"/>
    <w:rsid w:val="00B3454A"/>
    <w:rsid w:val="00B3470B"/>
    <w:rsid w:val="00B349B2"/>
    <w:rsid w:val="00B34B33"/>
    <w:rsid w:val="00B3694F"/>
    <w:rsid w:val="00B36BE7"/>
    <w:rsid w:val="00B376C0"/>
    <w:rsid w:val="00B42726"/>
    <w:rsid w:val="00B44FE3"/>
    <w:rsid w:val="00B46587"/>
    <w:rsid w:val="00B46A3C"/>
    <w:rsid w:val="00B4784A"/>
    <w:rsid w:val="00B47F47"/>
    <w:rsid w:val="00B5003B"/>
    <w:rsid w:val="00B507D2"/>
    <w:rsid w:val="00B509D7"/>
    <w:rsid w:val="00B50E51"/>
    <w:rsid w:val="00B518EC"/>
    <w:rsid w:val="00B52C5A"/>
    <w:rsid w:val="00B53F55"/>
    <w:rsid w:val="00B57A25"/>
    <w:rsid w:val="00B64FC8"/>
    <w:rsid w:val="00B6736F"/>
    <w:rsid w:val="00B7050B"/>
    <w:rsid w:val="00B70795"/>
    <w:rsid w:val="00B72CBF"/>
    <w:rsid w:val="00B72E6F"/>
    <w:rsid w:val="00B741EC"/>
    <w:rsid w:val="00B7444D"/>
    <w:rsid w:val="00B7471D"/>
    <w:rsid w:val="00B7632D"/>
    <w:rsid w:val="00B76853"/>
    <w:rsid w:val="00B76B27"/>
    <w:rsid w:val="00B842A6"/>
    <w:rsid w:val="00B85358"/>
    <w:rsid w:val="00B86A05"/>
    <w:rsid w:val="00B86BC6"/>
    <w:rsid w:val="00B86E47"/>
    <w:rsid w:val="00B93AE8"/>
    <w:rsid w:val="00B9470C"/>
    <w:rsid w:val="00B94C40"/>
    <w:rsid w:val="00B9705B"/>
    <w:rsid w:val="00B976C5"/>
    <w:rsid w:val="00BA512E"/>
    <w:rsid w:val="00BB1832"/>
    <w:rsid w:val="00BB3CFE"/>
    <w:rsid w:val="00BB573A"/>
    <w:rsid w:val="00BB5EDD"/>
    <w:rsid w:val="00BB6377"/>
    <w:rsid w:val="00BB705C"/>
    <w:rsid w:val="00BC1455"/>
    <w:rsid w:val="00BC39E0"/>
    <w:rsid w:val="00BC562D"/>
    <w:rsid w:val="00BC580B"/>
    <w:rsid w:val="00BC5888"/>
    <w:rsid w:val="00BC5C9A"/>
    <w:rsid w:val="00BC719D"/>
    <w:rsid w:val="00BD120D"/>
    <w:rsid w:val="00BD27CA"/>
    <w:rsid w:val="00BD2C14"/>
    <w:rsid w:val="00BD3271"/>
    <w:rsid w:val="00BD354D"/>
    <w:rsid w:val="00BD71AF"/>
    <w:rsid w:val="00BE14E9"/>
    <w:rsid w:val="00BE1C0C"/>
    <w:rsid w:val="00BE2072"/>
    <w:rsid w:val="00BE2703"/>
    <w:rsid w:val="00BE6DA7"/>
    <w:rsid w:val="00BE6E54"/>
    <w:rsid w:val="00BE756A"/>
    <w:rsid w:val="00BE7CD7"/>
    <w:rsid w:val="00BF0635"/>
    <w:rsid w:val="00BF1464"/>
    <w:rsid w:val="00BF1501"/>
    <w:rsid w:val="00BF26F0"/>
    <w:rsid w:val="00BF40DF"/>
    <w:rsid w:val="00BF580F"/>
    <w:rsid w:val="00BF63C2"/>
    <w:rsid w:val="00BF70CC"/>
    <w:rsid w:val="00BF7B51"/>
    <w:rsid w:val="00C0145D"/>
    <w:rsid w:val="00C02611"/>
    <w:rsid w:val="00C04FCA"/>
    <w:rsid w:val="00C056B0"/>
    <w:rsid w:val="00C05F71"/>
    <w:rsid w:val="00C0658E"/>
    <w:rsid w:val="00C0661D"/>
    <w:rsid w:val="00C112D8"/>
    <w:rsid w:val="00C158B6"/>
    <w:rsid w:val="00C213A6"/>
    <w:rsid w:val="00C21D0C"/>
    <w:rsid w:val="00C244A3"/>
    <w:rsid w:val="00C24622"/>
    <w:rsid w:val="00C24F61"/>
    <w:rsid w:val="00C3021E"/>
    <w:rsid w:val="00C30D54"/>
    <w:rsid w:val="00C31769"/>
    <w:rsid w:val="00C33363"/>
    <w:rsid w:val="00C33766"/>
    <w:rsid w:val="00C33B29"/>
    <w:rsid w:val="00C35EC0"/>
    <w:rsid w:val="00C35F9E"/>
    <w:rsid w:val="00C377BB"/>
    <w:rsid w:val="00C40200"/>
    <w:rsid w:val="00C41721"/>
    <w:rsid w:val="00C42FF4"/>
    <w:rsid w:val="00C433E8"/>
    <w:rsid w:val="00C43A00"/>
    <w:rsid w:val="00C4430A"/>
    <w:rsid w:val="00C50C03"/>
    <w:rsid w:val="00C51BDB"/>
    <w:rsid w:val="00C51DAD"/>
    <w:rsid w:val="00C52236"/>
    <w:rsid w:val="00C537D4"/>
    <w:rsid w:val="00C541EA"/>
    <w:rsid w:val="00C605C5"/>
    <w:rsid w:val="00C616D4"/>
    <w:rsid w:val="00C62E4E"/>
    <w:rsid w:val="00C63EBD"/>
    <w:rsid w:val="00C6517A"/>
    <w:rsid w:val="00C6664B"/>
    <w:rsid w:val="00C704D2"/>
    <w:rsid w:val="00C724E8"/>
    <w:rsid w:val="00C74329"/>
    <w:rsid w:val="00C75BC5"/>
    <w:rsid w:val="00C776CC"/>
    <w:rsid w:val="00C77918"/>
    <w:rsid w:val="00C77F2A"/>
    <w:rsid w:val="00C801EE"/>
    <w:rsid w:val="00C824EC"/>
    <w:rsid w:val="00C827FC"/>
    <w:rsid w:val="00C853E8"/>
    <w:rsid w:val="00C861A0"/>
    <w:rsid w:val="00C9018D"/>
    <w:rsid w:val="00C90336"/>
    <w:rsid w:val="00C90D16"/>
    <w:rsid w:val="00C90F06"/>
    <w:rsid w:val="00C91328"/>
    <w:rsid w:val="00C91F13"/>
    <w:rsid w:val="00C93673"/>
    <w:rsid w:val="00C94D03"/>
    <w:rsid w:val="00C950DA"/>
    <w:rsid w:val="00C95F4A"/>
    <w:rsid w:val="00C96C04"/>
    <w:rsid w:val="00CA0E5D"/>
    <w:rsid w:val="00CA1290"/>
    <w:rsid w:val="00CA196A"/>
    <w:rsid w:val="00CA24C8"/>
    <w:rsid w:val="00CA2C58"/>
    <w:rsid w:val="00CA359A"/>
    <w:rsid w:val="00CA3C8B"/>
    <w:rsid w:val="00CA3FCF"/>
    <w:rsid w:val="00CA4163"/>
    <w:rsid w:val="00CA49B9"/>
    <w:rsid w:val="00CA60AC"/>
    <w:rsid w:val="00CA7B2B"/>
    <w:rsid w:val="00CB05A9"/>
    <w:rsid w:val="00CB3053"/>
    <w:rsid w:val="00CB4E0F"/>
    <w:rsid w:val="00CB63AA"/>
    <w:rsid w:val="00CC06FD"/>
    <w:rsid w:val="00CC1399"/>
    <w:rsid w:val="00CC268D"/>
    <w:rsid w:val="00CD04C5"/>
    <w:rsid w:val="00CD07CE"/>
    <w:rsid w:val="00CD0ABC"/>
    <w:rsid w:val="00CD0CA2"/>
    <w:rsid w:val="00CD4D64"/>
    <w:rsid w:val="00CD557B"/>
    <w:rsid w:val="00CD5672"/>
    <w:rsid w:val="00CD6856"/>
    <w:rsid w:val="00CD6CC7"/>
    <w:rsid w:val="00CD6CCB"/>
    <w:rsid w:val="00CE35A9"/>
    <w:rsid w:val="00CE75AB"/>
    <w:rsid w:val="00CE7D07"/>
    <w:rsid w:val="00CF1C50"/>
    <w:rsid w:val="00CF1F3A"/>
    <w:rsid w:val="00CF4DA2"/>
    <w:rsid w:val="00CF5F6B"/>
    <w:rsid w:val="00CF6080"/>
    <w:rsid w:val="00CF7720"/>
    <w:rsid w:val="00CF7801"/>
    <w:rsid w:val="00D00ED7"/>
    <w:rsid w:val="00D0131F"/>
    <w:rsid w:val="00D01A5C"/>
    <w:rsid w:val="00D04538"/>
    <w:rsid w:val="00D04D3F"/>
    <w:rsid w:val="00D05350"/>
    <w:rsid w:val="00D101A9"/>
    <w:rsid w:val="00D111F1"/>
    <w:rsid w:val="00D1147B"/>
    <w:rsid w:val="00D13341"/>
    <w:rsid w:val="00D15845"/>
    <w:rsid w:val="00D1694A"/>
    <w:rsid w:val="00D16D93"/>
    <w:rsid w:val="00D200AE"/>
    <w:rsid w:val="00D20865"/>
    <w:rsid w:val="00D222BC"/>
    <w:rsid w:val="00D22628"/>
    <w:rsid w:val="00D22FD6"/>
    <w:rsid w:val="00D24132"/>
    <w:rsid w:val="00D25644"/>
    <w:rsid w:val="00D26127"/>
    <w:rsid w:val="00D263D5"/>
    <w:rsid w:val="00D278B6"/>
    <w:rsid w:val="00D37330"/>
    <w:rsid w:val="00D42025"/>
    <w:rsid w:val="00D42253"/>
    <w:rsid w:val="00D4237B"/>
    <w:rsid w:val="00D42931"/>
    <w:rsid w:val="00D437A3"/>
    <w:rsid w:val="00D44010"/>
    <w:rsid w:val="00D451F7"/>
    <w:rsid w:val="00D5076A"/>
    <w:rsid w:val="00D50C20"/>
    <w:rsid w:val="00D51895"/>
    <w:rsid w:val="00D518B6"/>
    <w:rsid w:val="00D53533"/>
    <w:rsid w:val="00D55D06"/>
    <w:rsid w:val="00D5643A"/>
    <w:rsid w:val="00D61831"/>
    <w:rsid w:val="00D62FFF"/>
    <w:rsid w:val="00D631F6"/>
    <w:rsid w:val="00D63CA5"/>
    <w:rsid w:val="00D64C03"/>
    <w:rsid w:val="00D64ED8"/>
    <w:rsid w:val="00D70470"/>
    <w:rsid w:val="00D70570"/>
    <w:rsid w:val="00D710F2"/>
    <w:rsid w:val="00D7225A"/>
    <w:rsid w:val="00D727C7"/>
    <w:rsid w:val="00D73942"/>
    <w:rsid w:val="00D74D70"/>
    <w:rsid w:val="00D75E62"/>
    <w:rsid w:val="00D75FB2"/>
    <w:rsid w:val="00D76CDB"/>
    <w:rsid w:val="00D77D83"/>
    <w:rsid w:val="00D8064B"/>
    <w:rsid w:val="00D8214D"/>
    <w:rsid w:val="00D83CA4"/>
    <w:rsid w:val="00D8447E"/>
    <w:rsid w:val="00D85917"/>
    <w:rsid w:val="00D85C67"/>
    <w:rsid w:val="00D85E38"/>
    <w:rsid w:val="00D87A26"/>
    <w:rsid w:val="00D90BBE"/>
    <w:rsid w:val="00D93915"/>
    <w:rsid w:val="00D941FA"/>
    <w:rsid w:val="00D97C1D"/>
    <w:rsid w:val="00DA18B3"/>
    <w:rsid w:val="00DA1A08"/>
    <w:rsid w:val="00DA2522"/>
    <w:rsid w:val="00DA32B9"/>
    <w:rsid w:val="00DA445E"/>
    <w:rsid w:val="00DA6C9E"/>
    <w:rsid w:val="00DA770D"/>
    <w:rsid w:val="00DB0C4D"/>
    <w:rsid w:val="00DB3E1E"/>
    <w:rsid w:val="00DB5046"/>
    <w:rsid w:val="00DB507D"/>
    <w:rsid w:val="00DB6A72"/>
    <w:rsid w:val="00DB71DC"/>
    <w:rsid w:val="00DB7497"/>
    <w:rsid w:val="00DC05D6"/>
    <w:rsid w:val="00DC14EB"/>
    <w:rsid w:val="00DC15D9"/>
    <w:rsid w:val="00DC2815"/>
    <w:rsid w:val="00DC4EBD"/>
    <w:rsid w:val="00DC6D4C"/>
    <w:rsid w:val="00DC7ADE"/>
    <w:rsid w:val="00DC7DED"/>
    <w:rsid w:val="00DC7E68"/>
    <w:rsid w:val="00DC7E97"/>
    <w:rsid w:val="00DD1F3B"/>
    <w:rsid w:val="00DD3E24"/>
    <w:rsid w:val="00DD4B3C"/>
    <w:rsid w:val="00DD512D"/>
    <w:rsid w:val="00DD599D"/>
    <w:rsid w:val="00DD6987"/>
    <w:rsid w:val="00DD6B03"/>
    <w:rsid w:val="00DD7FAA"/>
    <w:rsid w:val="00DE112E"/>
    <w:rsid w:val="00DE1331"/>
    <w:rsid w:val="00DE3231"/>
    <w:rsid w:val="00DE4902"/>
    <w:rsid w:val="00DE5269"/>
    <w:rsid w:val="00DE64DE"/>
    <w:rsid w:val="00DE7E54"/>
    <w:rsid w:val="00DF276F"/>
    <w:rsid w:val="00DF5B02"/>
    <w:rsid w:val="00DF72EF"/>
    <w:rsid w:val="00E00999"/>
    <w:rsid w:val="00E0232C"/>
    <w:rsid w:val="00E0303B"/>
    <w:rsid w:val="00E03A06"/>
    <w:rsid w:val="00E04AC0"/>
    <w:rsid w:val="00E0611B"/>
    <w:rsid w:val="00E107B4"/>
    <w:rsid w:val="00E13998"/>
    <w:rsid w:val="00E140DA"/>
    <w:rsid w:val="00E17B32"/>
    <w:rsid w:val="00E20FBD"/>
    <w:rsid w:val="00E21A39"/>
    <w:rsid w:val="00E21D8A"/>
    <w:rsid w:val="00E2427B"/>
    <w:rsid w:val="00E24DF1"/>
    <w:rsid w:val="00E2524A"/>
    <w:rsid w:val="00E30295"/>
    <w:rsid w:val="00E3040D"/>
    <w:rsid w:val="00E310DF"/>
    <w:rsid w:val="00E3152D"/>
    <w:rsid w:val="00E32312"/>
    <w:rsid w:val="00E35265"/>
    <w:rsid w:val="00E35EA8"/>
    <w:rsid w:val="00E367D8"/>
    <w:rsid w:val="00E376C9"/>
    <w:rsid w:val="00E37D4B"/>
    <w:rsid w:val="00E37EE5"/>
    <w:rsid w:val="00E40A72"/>
    <w:rsid w:val="00E42338"/>
    <w:rsid w:val="00E429A7"/>
    <w:rsid w:val="00E44921"/>
    <w:rsid w:val="00E44DFF"/>
    <w:rsid w:val="00E4623D"/>
    <w:rsid w:val="00E46DDE"/>
    <w:rsid w:val="00E4746A"/>
    <w:rsid w:val="00E47CB1"/>
    <w:rsid w:val="00E52679"/>
    <w:rsid w:val="00E528D9"/>
    <w:rsid w:val="00E543AD"/>
    <w:rsid w:val="00E57D96"/>
    <w:rsid w:val="00E63E10"/>
    <w:rsid w:val="00E6442C"/>
    <w:rsid w:val="00E64628"/>
    <w:rsid w:val="00E6572D"/>
    <w:rsid w:val="00E657B7"/>
    <w:rsid w:val="00E659C4"/>
    <w:rsid w:val="00E65D50"/>
    <w:rsid w:val="00E66E31"/>
    <w:rsid w:val="00E67DFB"/>
    <w:rsid w:val="00E67E17"/>
    <w:rsid w:val="00E700CA"/>
    <w:rsid w:val="00E7092A"/>
    <w:rsid w:val="00E724BF"/>
    <w:rsid w:val="00E73635"/>
    <w:rsid w:val="00E74283"/>
    <w:rsid w:val="00E74C95"/>
    <w:rsid w:val="00E761E2"/>
    <w:rsid w:val="00E7640B"/>
    <w:rsid w:val="00E76CF6"/>
    <w:rsid w:val="00E771CA"/>
    <w:rsid w:val="00E81DD3"/>
    <w:rsid w:val="00E8348F"/>
    <w:rsid w:val="00E83739"/>
    <w:rsid w:val="00E83E80"/>
    <w:rsid w:val="00E840FC"/>
    <w:rsid w:val="00E965D8"/>
    <w:rsid w:val="00E97803"/>
    <w:rsid w:val="00EA0CCF"/>
    <w:rsid w:val="00EA5497"/>
    <w:rsid w:val="00EA6B0B"/>
    <w:rsid w:val="00EA7005"/>
    <w:rsid w:val="00EA7619"/>
    <w:rsid w:val="00EB02B5"/>
    <w:rsid w:val="00EB1FAB"/>
    <w:rsid w:val="00EB3149"/>
    <w:rsid w:val="00EB40DD"/>
    <w:rsid w:val="00EB5A31"/>
    <w:rsid w:val="00EB617C"/>
    <w:rsid w:val="00EC0AA6"/>
    <w:rsid w:val="00EC5371"/>
    <w:rsid w:val="00EC5FEA"/>
    <w:rsid w:val="00EC66E9"/>
    <w:rsid w:val="00EC74D8"/>
    <w:rsid w:val="00ED0D0C"/>
    <w:rsid w:val="00ED0F3B"/>
    <w:rsid w:val="00ED1FDF"/>
    <w:rsid w:val="00ED27F8"/>
    <w:rsid w:val="00ED3A87"/>
    <w:rsid w:val="00ED3D6A"/>
    <w:rsid w:val="00ED44D1"/>
    <w:rsid w:val="00ED44D7"/>
    <w:rsid w:val="00ED47DA"/>
    <w:rsid w:val="00ED4B7A"/>
    <w:rsid w:val="00ED72D8"/>
    <w:rsid w:val="00EE0854"/>
    <w:rsid w:val="00EE0B87"/>
    <w:rsid w:val="00EE1652"/>
    <w:rsid w:val="00EE345F"/>
    <w:rsid w:val="00EE351B"/>
    <w:rsid w:val="00EE6F36"/>
    <w:rsid w:val="00EE70BD"/>
    <w:rsid w:val="00EE7668"/>
    <w:rsid w:val="00EF0E98"/>
    <w:rsid w:val="00EF1C44"/>
    <w:rsid w:val="00EF2263"/>
    <w:rsid w:val="00EF30C7"/>
    <w:rsid w:val="00EF43EE"/>
    <w:rsid w:val="00F01EAE"/>
    <w:rsid w:val="00F023D8"/>
    <w:rsid w:val="00F04A69"/>
    <w:rsid w:val="00F06A7A"/>
    <w:rsid w:val="00F10356"/>
    <w:rsid w:val="00F11310"/>
    <w:rsid w:val="00F12B28"/>
    <w:rsid w:val="00F14193"/>
    <w:rsid w:val="00F150C2"/>
    <w:rsid w:val="00F15B4E"/>
    <w:rsid w:val="00F17A86"/>
    <w:rsid w:val="00F20200"/>
    <w:rsid w:val="00F216A5"/>
    <w:rsid w:val="00F23A5A"/>
    <w:rsid w:val="00F252C3"/>
    <w:rsid w:val="00F2628B"/>
    <w:rsid w:val="00F26370"/>
    <w:rsid w:val="00F326A0"/>
    <w:rsid w:val="00F32F30"/>
    <w:rsid w:val="00F33A08"/>
    <w:rsid w:val="00F36291"/>
    <w:rsid w:val="00F36306"/>
    <w:rsid w:val="00F36DDC"/>
    <w:rsid w:val="00F43F14"/>
    <w:rsid w:val="00F444F6"/>
    <w:rsid w:val="00F45115"/>
    <w:rsid w:val="00F50787"/>
    <w:rsid w:val="00F50923"/>
    <w:rsid w:val="00F50C2D"/>
    <w:rsid w:val="00F50EF7"/>
    <w:rsid w:val="00F510FA"/>
    <w:rsid w:val="00F518EB"/>
    <w:rsid w:val="00F5308C"/>
    <w:rsid w:val="00F5458F"/>
    <w:rsid w:val="00F55E0A"/>
    <w:rsid w:val="00F567BA"/>
    <w:rsid w:val="00F57E3B"/>
    <w:rsid w:val="00F60CCA"/>
    <w:rsid w:val="00F6140C"/>
    <w:rsid w:val="00F629EB"/>
    <w:rsid w:val="00F62E26"/>
    <w:rsid w:val="00F633D9"/>
    <w:rsid w:val="00F64208"/>
    <w:rsid w:val="00F64923"/>
    <w:rsid w:val="00F64D98"/>
    <w:rsid w:val="00F65280"/>
    <w:rsid w:val="00F66E57"/>
    <w:rsid w:val="00F71706"/>
    <w:rsid w:val="00F71C75"/>
    <w:rsid w:val="00F73E9A"/>
    <w:rsid w:val="00F746BB"/>
    <w:rsid w:val="00F7573C"/>
    <w:rsid w:val="00F77AA0"/>
    <w:rsid w:val="00F811BA"/>
    <w:rsid w:val="00F81D3B"/>
    <w:rsid w:val="00F82390"/>
    <w:rsid w:val="00F831E8"/>
    <w:rsid w:val="00F8389F"/>
    <w:rsid w:val="00F83F79"/>
    <w:rsid w:val="00F85B8C"/>
    <w:rsid w:val="00F91832"/>
    <w:rsid w:val="00F91EC4"/>
    <w:rsid w:val="00F92773"/>
    <w:rsid w:val="00F931AF"/>
    <w:rsid w:val="00F93C2A"/>
    <w:rsid w:val="00F94F62"/>
    <w:rsid w:val="00F97BFC"/>
    <w:rsid w:val="00F97C54"/>
    <w:rsid w:val="00FA0D81"/>
    <w:rsid w:val="00FA0E5A"/>
    <w:rsid w:val="00FA3ED7"/>
    <w:rsid w:val="00FA57E3"/>
    <w:rsid w:val="00FA7FB7"/>
    <w:rsid w:val="00FB188A"/>
    <w:rsid w:val="00FB188F"/>
    <w:rsid w:val="00FB33CE"/>
    <w:rsid w:val="00FB4122"/>
    <w:rsid w:val="00FB4F1C"/>
    <w:rsid w:val="00FB7625"/>
    <w:rsid w:val="00FB7954"/>
    <w:rsid w:val="00FB7CCE"/>
    <w:rsid w:val="00FC202D"/>
    <w:rsid w:val="00FC315C"/>
    <w:rsid w:val="00FC335F"/>
    <w:rsid w:val="00FC3C26"/>
    <w:rsid w:val="00FC5307"/>
    <w:rsid w:val="00FC6FBC"/>
    <w:rsid w:val="00FC7E79"/>
    <w:rsid w:val="00FD1DC5"/>
    <w:rsid w:val="00FD4664"/>
    <w:rsid w:val="00FD7D74"/>
    <w:rsid w:val="00FE1575"/>
    <w:rsid w:val="00FE3DA2"/>
    <w:rsid w:val="00FE69B5"/>
    <w:rsid w:val="00FE6DF7"/>
    <w:rsid w:val="00FE6F2F"/>
    <w:rsid w:val="00FF095F"/>
    <w:rsid w:val="00FF0A9B"/>
    <w:rsid w:val="00FF3486"/>
    <w:rsid w:val="00FF4C3E"/>
    <w:rsid w:val="00FF505C"/>
    <w:rsid w:val="00FF50B9"/>
    <w:rsid w:val="00FF5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D705D"/>
  <w15:chartTrackingRefBased/>
  <w15:docId w15:val="{B3B14621-D292-EB44-8100-30FF34697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22222"/>
        <w:lang w:val="tr-TR"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DB3"/>
  </w:style>
  <w:style w:type="paragraph" w:styleId="Balk1">
    <w:name w:val="heading 1"/>
    <w:basedOn w:val="Normal"/>
    <w:next w:val="Normal"/>
    <w:link w:val="Balk1Char"/>
    <w:uiPriority w:val="9"/>
    <w:qFormat/>
    <w:rsid w:val="00F510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690B0E"/>
    <w:pPr>
      <w:keepNext/>
      <w:keepLines/>
      <w:spacing w:before="200" w:line="276" w:lineRule="auto"/>
      <w:outlineLvl w:val="1"/>
    </w:pPr>
    <w:rPr>
      <w:rFonts w:ascii="Cambria" w:eastAsia="Times New Roman" w:hAnsi="Cambria"/>
      <w:b/>
      <w:bCs/>
      <w:color w:val="4F81BD"/>
      <w:sz w:val="26"/>
      <w:szCs w:val="26"/>
      <w:lang w:val="en-US"/>
    </w:rPr>
  </w:style>
  <w:style w:type="paragraph" w:styleId="Balk3">
    <w:name w:val="heading 3"/>
    <w:basedOn w:val="Normal"/>
    <w:next w:val="Normal"/>
    <w:link w:val="Balk3Char"/>
    <w:uiPriority w:val="9"/>
    <w:unhideWhenUsed/>
    <w:qFormat/>
    <w:rsid w:val="00F32F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F32F3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A76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7649"/>
    <w:pPr>
      <w:spacing w:before="100" w:beforeAutospacing="1" w:after="100" w:afterAutospacing="1"/>
    </w:pPr>
    <w:rPr>
      <w:rFonts w:eastAsia="Times New Roman"/>
      <w:color w:val="auto"/>
      <w:sz w:val="24"/>
      <w:szCs w:val="24"/>
      <w:lang w:eastAsia="tr-TR"/>
    </w:rPr>
  </w:style>
  <w:style w:type="paragraph" w:styleId="stBilgi">
    <w:name w:val="header"/>
    <w:basedOn w:val="Normal"/>
    <w:link w:val="stBilgiChar"/>
    <w:uiPriority w:val="99"/>
    <w:unhideWhenUsed/>
    <w:rsid w:val="00094195"/>
    <w:pPr>
      <w:tabs>
        <w:tab w:val="center" w:pos="4536"/>
        <w:tab w:val="right" w:pos="9072"/>
      </w:tabs>
    </w:pPr>
  </w:style>
  <w:style w:type="character" w:customStyle="1" w:styleId="stBilgiChar">
    <w:name w:val="Üst Bilgi Char"/>
    <w:basedOn w:val="VarsaylanParagrafYazTipi"/>
    <w:link w:val="stBilgi"/>
    <w:uiPriority w:val="99"/>
    <w:rsid w:val="00094195"/>
  </w:style>
  <w:style w:type="paragraph" w:styleId="AltBilgi">
    <w:name w:val="footer"/>
    <w:basedOn w:val="Normal"/>
    <w:link w:val="AltBilgiChar"/>
    <w:uiPriority w:val="99"/>
    <w:unhideWhenUsed/>
    <w:rsid w:val="00094195"/>
    <w:pPr>
      <w:tabs>
        <w:tab w:val="center" w:pos="4536"/>
        <w:tab w:val="right" w:pos="9072"/>
      </w:tabs>
    </w:pPr>
  </w:style>
  <w:style w:type="character" w:customStyle="1" w:styleId="AltBilgiChar">
    <w:name w:val="Alt Bilgi Char"/>
    <w:basedOn w:val="VarsaylanParagrafYazTipi"/>
    <w:link w:val="AltBilgi"/>
    <w:uiPriority w:val="99"/>
    <w:rsid w:val="00094195"/>
  </w:style>
  <w:style w:type="paragraph" w:styleId="ListeParagraf">
    <w:name w:val="List Paragraph"/>
    <w:basedOn w:val="Normal"/>
    <w:uiPriority w:val="34"/>
    <w:qFormat/>
    <w:rsid w:val="0073721E"/>
    <w:pPr>
      <w:ind w:left="720"/>
      <w:contextualSpacing/>
    </w:pPr>
    <w:rPr>
      <w:rFonts w:ascii="Calibri" w:eastAsia="Calibri" w:hAnsi="Calibri"/>
      <w:sz w:val="24"/>
      <w:szCs w:val="24"/>
    </w:rPr>
  </w:style>
  <w:style w:type="character" w:styleId="Kpr">
    <w:name w:val="Hyperlink"/>
    <w:uiPriority w:val="99"/>
    <w:rsid w:val="0073721E"/>
    <w:rPr>
      <w:color w:val="0000FF"/>
      <w:u w:val="single"/>
    </w:rPr>
  </w:style>
  <w:style w:type="character" w:styleId="zlenenKpr">
    <w:name w:val="FollowedHyperlink"/>
    <w:basedOn w:val="VarsaylanParagrafYazTipi"/>
    <w:uiPriority w:val="99"/>
    <w:semiHidden/>
    <w:unhideWhenUsed/>
    <w:rsid w:val="006943DE"/>
    <w:rPr>
      <w:color w:val="954F72" w:themeColor="followedHyperlink"/>
      <w:u w:val="single"/>
    </w:rPr>
  </w:style>
  <w:style w:type="character" w:customStyle="1" w:styleId="Balk2Char">
    <w:name w:val="Başlık 2 Char"/>
    <w:basedOn w:val="VarsaylanParagrafYazTipi"/>
    <w:link w:val="Balk2"/>
    <w:uiPriority w:val="9"/>
    <w:semiHidden/>
    <w:rsid w:val="00690B0E"/>
    <w:rPr>
      <w:rFonts w:ascii="Cambria" w:eastAsia="Times New Roman" w:hAnsi="Cambria"/>
      <w:b/>
      <w:bCs/>
      <w:color w:val="4F81BD"/>
      <w:sz w:val="26"/>
      <w:szCs w:val="26"/>
      <w:lang w:val="en-US"/>
    </w:rPr>
  </w:style>
  <w:style w:type="paragraph" w:customStyle="1" w:styleId="GvdeMetni21">
    <w:name w:val="Gövde Metni 21"/>
    <w:basedOn w:val="Normal"/>
    <w:rsid w:val="00C91F13"/>
    <w:pPr>
      <w:suppressAutoHyphens/>
      <w:spacing w:after="120"/>
      <w:ind w:firstLine="567"/>
    </w:pPr>
    <w:rPr>
      <w:rFonts w:eastAsia="Times New Roman"/>
      <w:color w:val="auto"/>
      <w:sz w:val="24"/>
      <w:szCs w:val="24"/>
      <w:lang w:eastAsia="ar-SA"/>
    </w:rPr>
  </w:style>
  <w:style w:type="table" w:customStyle="1" w:styleId="TableNormal">
    <w:name w:val="Table Normal"/>
    <w:uiPriority w:val="2"/>
    <w:semiHidden/>
    <w:unhideWhenUsed/>
    <w:qFormat/>
    <w:rsid w:val="00F85B8C"/>
    <w:pPr>
      <w:widowControl w:val="0"/>
      <w:autoSpaceDE w:val="0"/>
      <w:autoSpaceDN w:val="0"/>
      <w:spacing w:line="240" w:lineRule="auto"/>
      <w:jc w:val="left"/>
    </w:pPr>
    <w:rPr>
      <w:rFonts w:ascii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5B8C"/>
    <w:pPr>
      <w:widowControl w:val="0"/>
      <w:autoSpaceDE w:val="0"/>
      <w:autoSpaceDN w:val="0"/>
    </w:pPr>
    <w:rPr>
      <w:rFonts w:eastAsia="Times New Roman"/>
      <w:color w:val="auto"/>
      <w:sz w:val="22"/>
      <w:szCs w:val="22"/>
    </w:rPr>
  </w:style>
  <w:style w:type="character" w:customStyle="1" w:styleId="zmlenmeyenBahsetme1">
    <w:name w:val="Çözümlenmeyen Bahsetme1"/>
    <w:basedOn w:val="VarsaylanParagrafYazTipi"/>
    <w:uiPriority w:val="99"/>
    <w:semiHidden/>
    <w:unhideWhenUsed/>
    <w:rsid w:val="008220FD"/>
    <w:rPr>
      <w:color w:val="605E5C"/>
      <w:shd w:val="clear" w:color="auto" w:fill="E1DFDD"/>
    </w:rPr>
  </w:style>
  <w:style w:type="character" w:styleId="Gl">
    <w:name w:val="Strong"/>
    <w:basedOn w:val="VarsaylanParagrafYazTipi"/>
    <w:uiPriority w:val="22"/>
    <w:qFormat/>
    <w:rsid w:val="00F32F30"/>
    <w:rPr>
      <w:b/>
      <w:bCs/>
    </w:rPr>
  </w:style>
  <w:style w:type="character" w:customStyle="1" w:styleId="Balk3Char">
    <w:name w:val="Başlık 3 Char"/>
    <w:basedOn w:val="VarsaylanParagrafYazTipi"/>
    <w:link w:val="Balk3"/>
    <w:uiPriority w:val="9"/>
    <w:rsid w:val="00F32F30"/>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F32F30"/>
    <w:rPr>
      <w:rFonts w:asciiTheme="majorHAnsi" w:eastAsiaTheme="majorEastAsia" w:hAnsiTheme="majorHAnsi" w:cstheme="majorBidi"/>
      <w:i/>
      <w:iCs/>
      <w:color w:val="2F5496" w:themeColor="accent1" w:themeShade="BF"/>
    </w:rPr>
  </w:style>
  <w:style w:type="character" w:styleId="Vurgu">
    <w:name w:val="Emphasis"/>
    <w:basedOn w:val="VarsaylanParagrafYazTipi"/>
    <w:uiPriority w:val="20"/>
    <w:qFormat/>
    <w:rsid w:val="008256BD"/>
    <w:rPr>
      <w:i/>
      <w:iCs/>
    </w:rPr>
  </w:style>
  <w:style w:type="character" w:customStyle="1" w:styleId="id-label">
    <w:name w:val="id-label"/>
    <w:basedOn w:val="VarsaylanParagrafYazTipi"/>
    <w:rsid w:val="00B47F47"/>
  </w:style>
  <w:style w:type="character" w:customStyle="1" w:styleId="magbibliographydoi">
    <w:name w:val="magbibliographydoi"/>
    <w:basedOn w:val="VarsaylanParagrafYazTipi"/>
    <w:rsid w:val="00B47F47"/>
  </w:style>
  <w:style w:type="paragraph" w:styleId="BalonMetni">
    <w:name w:val="Balloon Text"/>
    <w:basedOn w:val="Normal"/>
    <w:link w:val="BalonMetniChar"/>
    <w:uiPriority w:val="99"/>
    <w:semiHidden/>
    <w:unhideWhenUsed/>
    <w:rsid w:val="00A5070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50701"/>
    <w:rPr>
      <w:rFonts w:ascii="Segoe UI" w:hAnsi="Segoe UI" w:cs="Segoe UI"/>
      <w:sz w:val="18"/>
      <w:szCs w:val="18"/>
    </w:rPr>
  </w:style>
  <w:style w:type="character" w:styleId="AklamaBavurusu">
    <w:name w:val="annotation reference"/>
    <w:basedOn w:val="VarsaylanParagrafYazTipi"/>
    <w:uiPriority w:val="99"/>
    <w:semiHidden/>
    <w:unhideWhenUsed/>
    <w:rsid w:val="00E6442C"/>
    <w:rPr>
      <w:sz w:val="16"/>
      <w:szCs w:val="16"/>
    </w:rPr>
  </w:style>
  <w:style w:type="paragraph" w:styleId="AklamaMetni">
    <w:name w:val="annotation text"/>
    <w:basedOn w:val="Normal"/>
    <w:link w:val="AklamaMetniChar"/>
    <w:uiPriority w:val="99"/>
    <w:semiHidden/>
    <w:unhideWhenUsed/>
    <w:rsid w:val="00E6442C"/>
  </w:style>
  <w:style w:type="character" w:customStyle="1" w:styleId="AklamaMetniChar">
    <w:name w:val="Açıklama Metni Char"/>
    <w:basedOn w:val="VarsaylanParagrafYazTipi"/>
    <w:link w:val="AklamaMetni"/>
    <w:uiPriority w:val="99"/>
    <w:semiHidden/>
    <w:rsid w:val="00E6442C"/>
  </w:style>
  <w:style w:type="paragraph" w:styleId="AklamaKonusu">
    <w:name w:val="annotation subject"/>
    <w:basedOn w:val="AklamaMetni"/>
    <w:next w:val="AklamaMetni"/>
    <w:link w:val="AklamaKonusuChar"/>
    <w:uiPriority w:val="99"/>
    <w:semiHidden/>
    <w:unhideWhenUsed/>
    <w:rsid w:val="00E6442C"/>
    <w:rPr>
      <w:b/>
      <w:bCs/>
    </w:rPr>
  </w:style>
  <w:style w:type="character" w:customStyle="1" w:styleId="AklamaKonusuChar">
    <w:name w:val="Açıklama Konusu Char"/>
    <w:basedOn w:val="AklamaMetniChar"/>
    <w:link w:val="AklamaKonusu"/>
    <w:uiPriority w:val="99"/>
    <w:semiHidden/>
    <w:rsid w:val="00E6442C"/>
    <w:rPr>
      <w:b/>
      <w:bCs/>
    </w:rPr>
  </w:style>
  <w:style w:type="paragraph" w:styleId="Dzeltme">
    <w:name w:val="Revision"/>
    <w:hidden/>
    <w:uiPriority w:val="99"/>
    <w:semiHidden/>
    <w:rsid w:val="00536F61"/>
    <w:pPr>
      <w:spacing w:line="240" w:lineRule="auto"/>
      <w:jc w:val="left"/>
    </w:pPr>
  </w:style>
  <w:style w:type="character" w:customStyle="1" w:styleId="zmlenmeyenBahsetme2">
    <w:name w:val="Çözümlenmeyen Bahsetme2"/>
    <w:basedOn w:val="VarsaylanParagrafYazTipi"/>
    <w:uiPriority w:val="99"/>
    <w:semiHidden/>
    <w:unhideWhenUsed/>
    <w:rsid w:val="0090152A"/>
    <w:rPr>
      <w:color w:val="605E5C"/>
      <w:shd w:val="clear" w:color="auto" w:fill="E1DFDD"/>
    </w:rPr>
  </w:style>
  <w:style w:type="character" w:customStyle="1" w:styleId="Balk1Char">
    <w:name w:val="Başlık 1 Char"/>
    <w:basedOn w:val="VarsaylanParagrafYazTipi"/>
    <w:link w:val="Balk1"/>
    <w:uiPriority w:val="9"/>
    <w:rsid w:val="00F510FA"/>
    <w:rPr>
      <w:rFonts w:asciiTheme="majorHAnsi" w:eastAsiaTheme="majorEastAsia" w:hAnsiTheme="majorHAnsi" w:cstheme="majorBidi"/>
      <w:color w:val="2F5496" w:themeColor="accent1" w:themeShade="BF"/>
      <w:sz w:val="32"/>
      <w:szCs w:val="32"/>
    </w:rPr>
  </w:style>
  <w:style w:type="paragraph" w:styleId="GvdeMetni">
    <w:name w:val="Body Text"/>
    <w:basedOn w:val="Normal"/>
    <w:link w:val="GvdeMetniChar"/>
    <w:uiPriority w:val="1"/>
    <w:qFormat/>
    <w:rsid w:val="00F510FA"/>
    <w:pPr>
      <w:widowControl w:val="0"/>
      <w:autoSpaceDE w:val="0"/>
      <w:autoSpaceDN w:val="0"/>
    </w:pPr>
    <w:rPr>
      <w:rFonts w:ascii="Tahoma" w:eastAsia="Tahoma" w:hAnsi="Tahoma" w:cs="Tahoma"/>
      <w:color w:val="auto"/>
    </w:rPr>
  </w:style>
  <w:style w:type="character" w:customStyle="1" w:styleId="GvdeMetniChar">
    <w:name w:val="Gövde Metni Char"/>
    <w:basedOn w:val="VarsaylanParagrafYazTipi"/>
    <w:link w:val="GvdeMetni"/>
    <w:uiPriority w:val="1"/>
    <w:rsid w:val="00F510FA"/>
    <w:rPr>
      <w:rFonts w:ascii="Tahoma" w:eastAsia="Tahoma" w:hAnsi="Tahoma" w:cs="Tahoma"/>
      <w:color w:val="auto"/>
    </w:rPr>
  </w:style>
  <w:style w:type="paragraph" w:styleId="T1">
    <w:name w:val="toc 1"/>
    <w:basedOn w:val="Normal"/>
    <w:next w:val="Normal"/>
    <w:autoRedefine/>
    <w:uiPriority w:val="39"/>
    <w:unhideWhenUsed/>
    <w:qFormat/>
    <w:rsid w:val="00DC7E68"/>
    <w:pPr>
      <w:widowControl w:val="0"/>
      <w:tabs>
        <w:tab w:val="right" w:leader="dot" w:pos="9061"/>
      </w:tabs>
      <w:spacing w:line="360" w:lineRule="auto"/>
      <w:jc w:val="left"/>
    </w:pPr>
    <w:rPr>
      <w:noProof/>
      <w:color w:val="000000" w:themeColor="text1"/>
      <w:sz w:val="22"/>
      <w:szCs w:val="24"/>
    </w:rPr>
  </w:style>
  <w:style w:type="paragraph" w:customStyle="1" w:styleId="Stil1">
    <w:name w:val="Stil1"/>
    <w:basedOn w:val="Balk1"/>
    <w:qFormat/>
    <w:rsid w:val="006B3BF4"/>
    <w:pPr>
      <w:tabs>
        <w:tab w:val="left" w:pos="720"/>
      </w:tabs>
      <w:spacing w:before="0" w:after="120" w:line="360" w:lineRule="auto"/>
      <w:jc w:val="center"/>
    </w:pPr>
    <w:rPr>
      <w:rFonts w:ascii="Times New Roman" w:hAnsi="Times New Roman"/>
      <w:b/>
      <w:color w:val="000000" w:themeColor="text1"/>
      <w:sz w:val="28"/>
    </w:rPr>
  </w:style>
  <w:style w:type="paragraph" w:customStyle="1" w:styleId="Stil2">
    <w:name w:val="Stil2"/>
    <w:basedOn w:val="Stil1"/>
    <w:qFormat/>
    <w:rsid w:val="00E74C95"/>
    <w:pPr>
      <w:jc w:val="both"/>
    </w:pPr>
    <w:rPr>
      <w:sz w:val="24"/>
    </w:rPr>
  </w:style>
  <w:style w:type="paragraph" w:customStyle="1" w:styleId="Stil3">
    <w:name w:val="Stil3"/>
    <w:basedOn w:val="Stil1"/>
    <w:qFormat/>
    <w:rsid w:val="00E74C95"/>
    <w:pPr>
      <w:jc w:val="both"/>
    </w:pPr>
    <w:rPr>
      <w:rFonts w:eastAsia="TimesNewRomanPSMT"/>
      <w:sz w:val="24"/>
    </w:rPr>
  </w:style>
  <w:style w:type="paragraph" w:customStyle="1" w:styleId="Stil4">
    <w:name w:val="Stil4"/>
    <w:basedOn w:val="Stil1"/>
    <w:qFormat/>
    <w:rsid w:val="00E74C95"/>
    <w:pPr>
      <w:jc w:val="both"/>
    </w:pPr>
    <w:rPr>
      <w:i/>
      <w:sz w:val="24"/>
      <w:u w:val="single"/>
    </w:rPr>
  </w:style>
  <w:style w:type="paragraph" w:styleId="T2">
    <w:name w:val="toc 2"/>
    <w:basedOn w:val="Normal"/>
    <w:next w:val="Normal"/>
    <w:autoRedefine/>
    <w:uiPriority w:val="39"/>
    <w:unhideWhenUsed/>
    <w:rsid w:val="002A794D"/>
    <w:pPr>
      <w:tabs>
        <w:tab w:val="right" w:leader="dot" w:pos="8891"/>
      </w:tabs>
      <w:spacing w:after="120" w:line="360" w:lineRule="auto"/>
    </w:pPr>
  </w:style>
  <w:style w:type="paragraph" w:styleId="T3">
    <w:name w:val="toc 3"/>
    <w:basedOn w:val="Normal"/>
    <w:next w:val="Normal"/>
    <w:autoRedefine/>
    <w:uiPriority w:val="39"/>
    <w:unhideWhenUsed/>
    <w:rsid w:val="00CF5F6B"/>
    <w:pPr>
      <w:tabs>
        <w:tab w:val="right" w:leader="dot" w:pos="8891"/>
      </w:tabs>
      <w:spacing w:after="100" w:line="360" w:lineRule="auto"/>
    </w:pPr>
  </w:style>
  <w:style w:type="paragraph" w:styleId="T4">
    <w:name w:val="toc 4"/>
    <w:basedOn w:val="Normal"/>
    <w:next w:val="Normal"/>
    <w:autoRedefine/>
    <w:uiPriority w:val="39"/>
    <w:unhideWhenUsed/>
    <w:rsid w:val="0054376B"/>
    <w:pPr>
      <w:tabs>
        <w:tab w:val="right" w:leader="dot" w:pos="8891"/>
      </w:tabs>
      <w:spacing w:after="100" w:line="360" w:lineRule="auto"/>
    </w:pPr>
  </w:style>
  <w:style w:type="character" w:styleId="SayfaNumaras">
    <w:name w:val="page number"/>
    <w:basedOn w:val="VarsaylanParagrafYazTipi"/>
    <w:uiPriority w:val="99"/>
    <w:semiHidden/>
    <w:unhideWhenUsed/>
    <w:rsid w:val="00CA3C8B"/>
  </w:style>
  <w:style w:type="paragraph" w:styleId="ekillerTablosu">
    <w:name w:val="table of figures"/>
    <w:basedOn w:val="Normal"/>
    <w:next w:val="Normal"/>
    <w:uiPriority w:val="99"/>
    <w:semiHidden/>
    <w:unhideWhenUsed/>
    <w:qFormat/>
    <w:rsid w:val="00CE35A9"/>
    <w:rPr>
      <w:sz w:val="22"/>
    </w:rPr>
  </w:style>
  <w:style w:type="paragraph" w:styleId="ResimYazs">
    <w:name w:val="caption"/>
    <w:basedOn w:val="Normal"/>
    <w:next w:val="Normal"/>
    <w:uiPriority w:val="35"/>
    <w:unhideWhenUsed/>
    <w:qFormat/>
    <w:rsid w:val="00CE35A9"/>
    <w:pPr>
      <w:spacing w:after="200"/>
    </w:pPr>
    <w:rPr>
      <w:i/>
      <w:iCs/>
      <w:color w:val="44546A" w:themeColor="text2"/>
      <w:sz w:val="18"/>
      <w:szCs w:val="18"/>
    </w:rPr>
  </w:style>
  <w:style w:type="character" w:customStyle="1" w:styleId="zmlenmeyenBahsetme3">
    <w:name w:val="Çözümlenmeyen Bahsetme3"/>
    <w:basedOn w:val="VarsaylanParagrafYazTipi"/>
    <w:uiPriority w:val="99"/>
    <w:semiHidden/>
    <w:unhideWhenUsed/>
    <w:rsid w:val="006365C7"/>
    <w:rPr>
      <w:color w:val="605E5C"/>
      <w:shd w:val="clear" w:color="auto" w:fill="E1DFDD"/>
    </w:rPr>
  </w:style>
  <w:style w:type="character" w:customStyle="1" w:styleId="zmlenmeyenBahsetme4">
    <w:name w:val="Çözümlenmeyen Bahsetme4"/>
    <w:basedOn w:val="VarsaylanParagrafYazTipi"/>
    <w:uiPriority w:val="99"/>
    <w:semiHidden/>
    <w:unhideWhenUsed/>
    <w:rsid w:val="00294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0007">
      <w:bodyDiv w:val="1"/>
      <w:marLeft w:val="0"/>
      <w:marRight w:val="0"/>
      <w:marTop w:val="0"/>
      <w:marBottom w:val="0"/>
      <w:divBdr>
        <w:top w:val="none" w:sz="0" w:space="0" w:color="auto"/>
        <w:left w:val="none" w:sz="0" w:space="0" w:color="auto"/>
        <w:bottom w:val="none" w:sz="0" w:space="0" w:color="auto"/>
        <w:right w:val="none" w:sz="0" w:space="0" w:color="auto"/>
      </w:divBdr>
    </w:div>
    <w:div w:id="70275456">
      <w:bodyDiv w:val="1"/>
      <w:marLeft w:val="0"/>
      <w:marRight w:val="0"/>
      <w:marTop w:val="0"/>
      <w:marBottom w:val="0"/>
      <w:divBdr>
        <w:top w:val="none" w:sz="0" w:space="0" w:color="auto"/>
        <w:left w:val="none" w:sz="0" w:space="0" w:color="auto"/>
        <w:bottom w:val="none" w:sz="0" w:space="0" w:color="auto"/>
        <w:right w:val="none" w:sz="0" w:space="0" w:color="auto"/>
      </w:divBdr>
      <w:divsChild>
        <w:div w:id="606083324">
          <w:marLeft w:val="0"/>
          <w:marRight w:val="0"/>
          <w:marTop w:val="0"/>
          <w:marBottom w:val="0"/>
          <w:divBdr>
            <w:top w:val="none" w:sz="0" w:space="0" w:color="auto"/>
            <w:left w:val="none" w:sz="0" w:space="0" w:color="auto"/>
            <w:bottom w:val="none" w:sz="0" w:space="0" w:color="auto"/>
            <w:right w:val="none" w:sz="0" w:space="0" w:color="auto"/>
          </w:divBdr>
          <w:divsChild>
            <w:div w:id="1446272097">
              <w:marLeft w:val="0"/>
              <w:marRight w:val="0"/>
              <w:marTop w:val="0"/>
              <w:marBottom w:val="0"/>
              <w:divBdr>
                <w:top w:val="none" w:sz="0" w:space="0" w:color="auto"/>
                <w:left w:val="none" w:sz="0" w:space="0" w:color="auto"/>
                <w:bottom w:val="none" w:sz="0" w:space="0" w:color="auto"/>
                <w:right w:val="none" w:sz="0" w:space="0" w:color="auto"/>
              </w:divBdr>
              <w:divsChild>
                <w:div w:id="1961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1070">
      <w:bodyDiv w:val="1"/>
      <w:marLeft w:val="0"/>
      <w:marRight w:val="0"/>
      <w:marTop w:val="0"/>
      <w:marBottom w:val="0"/>
      <w:divBdr>
        <w:top w:val="none" w:sz="0" w:space="0" w:color="auto"/>
        <w:left w:val="none" w:sz="0" w:space="0" w:color="auto"/>
        <w:bottom w:val="none" w:sz="0" w:space="0" w:color="auto"/>
        <w:right w:val="none" w:sz="0" w:space="0" w:color="auto"/>
      </w:divBdr>
    </w:div>
    <w:div w:id="92022260">
      <w:bodyDiv w:val="1"/>
      <w:marLeft w:val="0"/>
      <w:marRight w:val="0"/>
      <w:marTop w:val="0"/>
      <w:marBottom w:val="0"/>
      <w:divBdr>
        <w:top w:val="none" w:sz="0" w:space="0" w:color="auto"/>
        <w:left w:val="none" w:sz="0" w:space="0" w:color="auto"/>
        <w:bottom w:val="none" w:sz="0" w:space="0" w:color="auto"/>
        <w:right w:val="none" w:sz="0" w:space="0" w:color="auto"/>
      </w:divBdr>
    </w:div>
    <w:div w:id="128591163">
      <w:bodyDiv w:val="1"/>
      <w:marLeft w:val="0"/>
      <w:marRight w:val="0"/>
      <w:marTop w:val="0"/>
      <w:marBottom w:val="0"/>
      <w:divBdr>
        <w:top w:val="none" w:sz="0" w:space="0" w:color="auto"/>
        <w:left w:val="none" w:sz="0" w:space="0" w:color="auto"/>
        <w:bottom w:val="none" w:sz="0" w:space="0" w:color="auto"/>
        <w:right w:val="none" w:sz="0" w:space="0" w:color="auto"/>
      </w:divBdr>
      <w:divsChild>
        <w:div w:id="2069910534">
          <w:marLeft w:val="0"/>
          <w:marRight w:val="0"/>
          <w:marTop w:val="0"/>
          <w:marBottom w:val="0"/>
          <w:divBdr>
            <w:top w:val="none" w:sz="0" w:space="0" w:color="auto"/>
            <w:left w:val="none" w:sz="0" w:space="0" w:color="auto"/>
            <w:bottom w:val="none" w:sz="0" w:space="0" w:color="auto"/>
            <w:right w:val="none" w:sz="0" w:space="0" w:color="auto"/>
          </w:divBdr>
          <w:divsChild>
            <w:div w:id="157892719">
              <w:marLeft w:val="0"/>
              <w:marRight w:val="0"/>
              <w:marTop w:val="0"/>
              <w:marBottom w:val="0"/>
              <w:divBdr>
                <w:top w:val="none" w:sz="0" w:space="0" w:color="auto"/>
                <w:left w:val="none" w:sz="0" w:space="0" w:color="auto"/>
                <w:bottom w:val="none" w:sz="0" w:space="0" w:color="auto"/>
                <w:right w:val="none" w:sz="0" w:space="0" w:color="auto"/>
              </w:divBdr>
              <w:divsChild>
                <w:div w:id="4533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5646">
      <w:bodyDiv w:val="1"/>
      <w:marLeft w:val="0"/>
      <w:marRight w:val="0"/>
      <w:marTop w:val="0"/>
      <w:marBottom w:val="0"/>
      <w:divBdr>
        <w:top w:val="none" w:sz="0" w:space="0" w:color="auto"/>
        <w:left w:val="none" w:sz="0" w:space="0" w:color="auto"/>
        <w:bottom w:val="none" w:sz="0" w:space="0" w:color="auto"/>
        <w:right w:val="none" w:sz="0" w:space="0" w:color="auto"/>
      </w:divBdr>
      <w:divsChild>
        <w:div w:id="1490365543">
          <w:marLeft w:val="0"/>
          <w:marRight w:val="0"/>
          <w:marTop w:val="0"/>
          <w:marBottom w:val="0"/>
          <w:divBdr>
            <w:top w:val="none" w:sz="0" w:space="0" w:color="auto"/>
            <w:left w:val="none" w:sz="0" w:space="0" w:color="auto"/>
            <w:bottom w:val="none" w:sz="0" w:space="0" w:color="auto"/>
            <w:right w:val="none" w:sz="0" w:space="0" w:color="auto"/>
          </w:divBdr>
          <w:divsChild>
            <w:div w:id="1438016829">
              <w:marLeft w:val="0"/>
              <w:marRight w:val="0"/>
              <w:marTop w:val="0"/>
              <w:marBottom w:val="0"/>
              <w:divBdr>
                <w:top w:val="none" w:sz="0" w:space="0" w:color="auto"/>
                <w:left w:val="none" w:sz="0" w:space="0" w:color="auto"/>
                <w:bottom w:val="none" w:sz="0" w:space="0" w:color="auto"/>
                <w:right w:val="none" w:sz="0" w:space="0" w:color="auto"/>
              </w:divBdr>
              <w:divsChild>
                <w:div w:id="1727416651">
                  <w:marLeft w:val="0"/>
                  <w:marRight w:val="0"/>
                  <w:marTop w:val="0"/>
                  <w:marBottom w:val="0"/>
                  <w:divBdr>
                    <w:top w:val="none" w:sz="0" w:space="0" w:color="auto"/>
                    <w:left w:val="none" w:sz="0" w:space="0" w:color="auto"/>
                    <w:bottom w:val="none" w:sz="0" w:space="0" w:color="auto"/>
                    <w:right w:val="none" w:sz="0" w:space="0" w:color="auto"/>
                  </w:divBdr>
                </w:div>
              </w:divsChild>
            </w:div>
            <w:div w:id="2072995119">
              <w:marLeft w:val="0"/>
              <w:marRight w:val="0"/>
              <w:marTop w:val="0"/>
              <w:marBottom w:val="0"/>
              <w:divBdr>
                <w:top w:val="none" w:sz="0" w:space="0" w:color="auto"/>
                <w:left w:val="none" w:sz="0" w:space="0" w:color="auto"/>
                <w:bottom w:val="none" w:sz="0" w:space="0" w:color="auto"/>
                <w:right w:val="none" w:sz="0" w:space="0" w:color="auto"/>
              </w:divBdr>
              <w:divsChild>
                <w:div w:id="844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081">
      <w:bodyDiv w:val="1"/>
      <w:marLeft w:val="0"/>
      <w:marRight w:val="0"/>
      <w:marTop w:val="0"/>
      <w:marBottom w:val="0"/>
      <w:divBdr>
        <w:top w:val="none" w:sz="0" w:space="0" w:color="auto"/>
        <w:left w:val="none" w:sz="0" w:space="0" w:color="auto"/>
        <w:bottom w:val="none" w:sz="0" w:space="0" w:color="auto"/>
        <w:right w:val="none" w:sz="0" w:space="0" w:color="auto"/>
      </w:divBdr>
    </w:div>
    <w:div w:id="178081208">
      <w:bodyDiv w:val="1"/>
      <w:marLeft w:val="0"/>
      <w:marRight w:val="0"/>
      <w:marTop w:val="0"/>
      <w:marBottom w:val="0"/>
      <w:divBdr>
        <w:top w:val="none" w:sz="0" w:space="0" w:color="auto"/>
        <w:left w:val="none" w:sz="0" w:space="0" w:color="auto"/>
        <w:bottom w:val="none" w:sz="0" w:space="0" w:color="auto"/>
        <w:right w:val="none" w:sz="0" w:space="0" w:color="auto"/>
      </w:divBdr>
      <w:divsChild>
        <w:div w:id="2083334707">
          <w:marLeft w:val="0"/>
          <w:marRight w:val="0"/>
          <w:marTop w:val="0"/>
          <w:marBottom w:val="0"/>
          <w:divBdr>
            <w:top w:val="none" w:sz="0" w:space="0" w:color="auto"/>
            <w:left w:val="none" w:sz="0" w:space="0" w:color="auto"/>
            <w:bottom w:val="none" w:sz="0" w:space="0" w:color="auto"/>
            <w:right w:val="none" w:sz="0" w:space="0" w:color="auto"/>
          </w:divBdr>
          <w:divsChild>
            <w:div w:id="408967164">
              <w:marLeft w:val="0"/>
              <w:marRight w:val="0"/>
              <w:marTop w:val="0"/>
              <w:marBottom w:val="0"/>
              <w:divBdr>
                <w:top w:val="none" w:sz="0" w:space="0" w:color="auto"/>
                <w:left w:val="none" w:sz="0" w:space="0" w:color="auto"/>
                <w:bottom w:val="none" w:sz="0" w:space="0" w:color="auto"/>
                <w:right w:val="none" w:sz="0" w:space="0" w:color="auto"/>
              </w:divBdr>
              <w:divsChild>
                <w:div w:id="14137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7297">
      <w:bodyDiv w:val="1"/>
      <w:marLeft w:val="0"/>
      <w:marRight w:val="0"/>
      <w:marTop w:val="0"/>
      <w:marBottom w:val="0"/>
      <w:divBdr>
        <w:top w:val="none" w:sz="0" w:space="0" w:color="auto"/>
        <w:left w:val="none" w:sz="0" w:space="0" w:color="auto"/>
        <w:bottom w:val="none" w:sz="0" w:space="0" w:color="auto"/>
        <w:right w:val="none" w:sz="0" w:space="0" w:color="auto"/>
      </w:divBdr>
      <w:divsChild>
        <w:div w:id="1826819850">
          <w:marLeft w:val="0"/>
          <w:marRight w:val="0"/>
          <w:marTop w:val="0"/>
          <w:marBottom w:val="0"/>
          <w:divBdr>
            <w:top w:val="none" w:sz="0" w:space="0" w:color="auto"/>
            <w:left w:val="none" w:sz="0" w:space="0" w:color="auto"/>
            <w:bottom w:val="none" w:sz="0" w:space="0" w:color="auto"/>
            <w:right w:val="none" w:sz="0" w:space="0" w:color="auto"/>
          </w:divBdr>
          <w:divsChild>
            <w:div w:id="668944804">
              <w:marLeft w:val="0"/>
              <w:marRight w:val="0"/>
              <w:marTop w:val="0"/>
              <w:marBottom w:val="0"/>
              <w:divBdr>
                <w:top w:val="none" w:sz="0" w:space="0" w:color="auto"/>
                <w:left w:val="none" w:sz="0" w:space="0" w:color="auto"/>
                <w:bottom w:val="none" w:sz="0" w:space="0" w:color="auto"/>
                <w:right w:val="none" w:sz="0" w:space="0" w:color="auto"/>
              </w:divBdr>
              <w:divsChild>
                <w:div w:id="310643337">
                  <w:marLeft w:val="0"/>
                  <w:marRight w:val="0"/>
                  <w:marTop w:val="0"/>
                  <w:marBottom w:val="0"/>
                  <w:divBdr>
                    <w:top w:val="none" w:sz="0" w:space="0" w:color="auto"/>
                    <w:left w:val="none" w:sz="0" w:space="0" w:color="auto"/>
                    <w:bottom w:val="none" w:sz="0" w:space="0" w:color="auto"/>
                    <w:right w:val="none" w:sz="0" w:space="0" w:color="auto"/>
                  </w:divBdr>
                </w:div>
              </w:divsChild>
            </w:div>
            <w:div w:id="1986542525">
              <w:marLeft w:val="0"/>
              <w:marRight w:val="0"/>
              <w:marTop w:val="0"/>
              <w:marBottom w:val="0"/>
              <w:divBdr>
                <w:top w:val="none" w:sz="0" w:space="0" w:color="auto"/>
                <w:left w:val="none" w:sz="0" w:space="0" w:color="auto"/>
                <w:bottom w:val="none" w:sz="0" w:space="0" w:color="auto"/>
                <w:right w:val="none" w:sz="0" w:space="0" w:color="auto"/>
              </w:divBdr>
              <w:divsChild>
                <w:div w:id="694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8856">
      <w:bodyDiv w:val="1"/>
      <w:marLeft w:val="0"/>
      <w:marRight w:val="0"/>
      <w:marTop w:val="0"/>
      <w:marBottom w:val="0"/>
      <w:divBdr>
        <w:top w:val="none" w:sz="0" w:space="0" w:color="auto"/>
        <w:left w:val="none" w:sz="0" w:space="0" w:color="auto"/>
        <w:bottom w:val="none" w:sz="0" w:space="0" w:color="auto"/>
        <w:right w:val="none" w:sz="0" w:space="0" w:color="auto"/>
      </w:divBdr>
      <w:divsChild>
        <w:div w:id="1924097391">
          <w:marLeft w:val="0"/>
          <w:marRight w:val="0"/>
          <w:marTop w:val="0"/>
          <w:marBottom w:val="0"/>
          <w:divBdr>
            <w:top w:val="none" w:sz="0" w:space="0" w:color="auto"/>
            <w:left w:val="none" w:sz="0" w:space="0" w:color="auto"/>
            <w:bottom w:val="none" w:sz="0" w:space="0" w:color="auto"/>
            <w:right w:val="none" w:sz="0" w:space="0" w:color="auto"/>
          </w:divBdr>
          <w:divsChild>
            <w:div w:id="1351298911">
              <w:marLeft w:val="0"/>
              <w:marRight w:val="0"/>
              <w:marTop w:val="0"/>
              <w:marBottom w:val="0"/>
              <w:divBdr>
                <w:top w:val="none" w:sz="0" w:space="0" w:color="auto"/>
                <w:left w:val="none" w:sz="0" w:space="0" w:color="auto"/>
                <w:bottom w:val="none" w:sz="0" w:space="0" w:color="auto"/>
                <w:right w:val="none" w:sz="0" w:space="0" w:color="auto"/>
              </w:divBdr>
              <w:divsChild>
                <w:div w:id="17067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927">
      <w:bodyDiv w:val="1"/>
      <w:marLeft w:val="0"/>
      <w:marRight w:val="0"/>
      <w:marTop w:val="0"/>
      <w:marBottom w:val="0"/>
      <w:divBdr>
        <w:top w:val="none" w:sz="0" w:space="0" w:color="auto"/>
        <w:left w:val="none" w:sz="0" w:space="0" w:color="auto"/>
        <w:bottom w:val="none" w:sz="0" w:space="0" w:color="auto"/>
        <w:right w:val="none" w:sz="0" w:space="0" w:color="auto"/>
      </w:divBdr>
      <w:divsChild>
        <w:div w:id="287320714">
          <w:marLeft w:val="0"/>
          <w:marRight w:val="0"/>
          <w:marTop w:val="0"/>
          <w:marBottom w:val="0"/>
          <w:divBdr>
            <w:top w:val="none" w:sz="0" w:space="0" w:color="auto"/>
            <w:left w:val="none" w:sz="0" w:space="0" w:color="auto"/>
            <w:bottom w:val="none" w:sz="0" w:space="0" w:color="auto"/>
            <w:right w:val="none" w:sz="0" w:space="0" w:color="auto"/>
          </w:divBdr>
          <w:divsChild>
            <w:div w:id="857812782">
              <w:marLeft w:val="0"/>
              <w:marRight w:val="0"/>
              <w:marTop w:val="0"/>
              <w:marBottom w:val="0"/>
              <w:divBdr>
                <w:top w:val="none" w:sz="0" w:space="0" w:color="auto"/>
                <w:left w:val="none" w:sz="0" w:space="0" w:color="auto"/>
                <w:bottom w:val="none" w:sz="0" w:space="0" w:color="auto"/>
                <w:right w:val="none" w:sz="0" w:space="0" w:color="auto"/>
              </w:divBdr>
              <w:divsChild>
                <w:div w:id="8216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983">
      <w:bodyDiv w:val="1"/>
      <w:marLeft w:val="0"/>
      <w:marRight w:val="0"/>
      <w:marTop w:val="0"/>
      <w:marBottom w:val="0"/>
      <w:divBdr>
        <w:top w:val="none" w:sz="0" w:space="0" w:color="auto"/>
        <w:left w:val="none" w:sz="0" w:space="0" w:color="auto"/>
        <w:bottom w:val="none" w:sz="0" w:space="0" w:color="auto"/>
        <w:right w:val="none" w:sz="0" w:space="0" w:color="auto"/>
      </w:divBdr>
      <w:divsChild>
        <w:div w:id="107897826">
          <w:marLeft w:val="0"/>
          <w:marRight w:val="0"/>
          <w:marTop w:val="0"/>
          <w:marBottom w:val="0"/>
          <w:divBdr>
            <w:top w:val="none" w:sz="0" w:space="0" w:color="auto"/>
            <w:left w:val="none" w:sz="0" w:space="0" w:color="auto"/>
            <w:bottom w:val="none" w:sz="0" w:space="0" w:color="auto"/>
            <w:right w:val="none" w:sz="0" w:space="0" w:color="auto"/>
          </w:divBdr>
          <w:divsChild>
            <w:div w:id="900098019">
              <w:marLeft w:val="0"/>
              <w:marRight w:val="0"/>
              <w:marTop w:val="0"/>
              <w:marBottom w:val="0"/>
              <w:divBdr>
                <w:top w:val="none" w:sz="0" w:space="0" w:color="auto"/>
                <w:left w:val="none" w:sz="0" w:space="0" w:color="auto"/>
                <w:bottom w:val="none" w:sz="0" w:space="0" w:color="auto"/>
                <w:right w:val="none" w:sz="0" w:space="0" w:color="auto"/>
              </w:divBdr>
              <w:divsChild>
                <w:div w:id="3898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7568">
      <w:bodyDiv w:val="1"/>
      <w:marLeft w:val="0"/>
      <w:marRight w:val="0"/>
      <w:marTop w:val="0"/>
      <w:marBottom w:val="0"/>
      <w:divBdr>
        <w:top w:val="none" w:sz="0" w:space="0" w:color="auto"/>
        <w:left w:val="none" w:sz="0" w:space="0" w:color="auto"/>
        <w:bottom w:val="none" w:sz="0" w:space="0" w:color="auto"/>
        <w:right w:val="none" w:sz="0" w:space="0" w:color="auto"/>
      </w:divBdr>
      <w:divsChild>
        <w:div w:id="1532108002">
          <w:marLeft w:val="0"/>
          <w:marRight w:val="0"/>
          <w:marTop w:val="0"/>
          <w:marBottom w:val="0"/>
          <w:divBdr>
            <w:top w:val="none" w:sz="0" w:space="0" w:color="auto"/>
            <w:left w:val="none" w:sz="0" w:space="0" w:color="auto"/>
            <w:bottom w:val="none" w:sz="0" w:space="0" w:color="auto"/>
            <w:right w:val="none" w:sz="0" w:space="0" w:color="auto"/>
          </w:divBdr>
          <w:divsChild>
            <w:div w:id="1377970284">
              <w:marLeft w:val="0"/>
              <w:marRight w:val="0"/>
              <w:marTop w:val="0"/>
              <w:marBottom w:val="0"/>
              <w:divBdr>
                <w:top w:val="none" w:sz="0" w:space="0" w:color="auto"/>
                <w:left w:val="none" w:sz="0" w:space="0" w:color="auto"/>
                <w:bottom w:val="none" w:sz="0" w:space="0" w:color="auto"/>
                <w:right w:val="none" w:sz="0" w:space="0" w:color="auto"/>
              </w:divBdr>
              <w:divsChild>
                <w:div w:id="1015839167">
                  <w:marLeft w:val="0"/>
                  <w:marRight w:val="0"/>
                  <w:marTop w:val="0"/>
                  <w:marBottom w:val="0"/>
                  <w:divBdr>
                    <w:top w:val="none" w:sz="0" w:space="0" w:color="auto"/>
                    <w:left w:val="none" w:sz="0" w:space="0" w:color="auto"/>
                    <w:bottom w:val="none" w:sz="0" w:space="0" w:color="auto"/>
                    <w:right w:val="none" w:sz="0" w:space="0" w:color="auto"/>
                  </w:divBdr>
                  <w:divsChild>
                    <w:div w:id="1609921779">
                      <w:marLeft w:val="0"/>
                      <w:marRight w:val="0"/>
                      <w:marTop w:val="0"/>
                      <w:marBottom w:val="0"/>
                      <w:divBdr>
                        <w:top w:val="none" w:sz="0" w:space="0" w:color="auto"/>
                        <w:left w:val="none" w:sz="0" w:space="0" w:color="auto"/>
                        <w:bottom w:val="none" w:sz="0" w:space="0" w:color="auto"/>
                        <w:right w:val="none" w:sz="0" w:space="0" w:color="auto"/>
                      </w:divBdr>
                    </w:div>
                  </w:divsChild>
                </w:div>
                <w:div w:id="1428232901">
                  <w:marLeft w:val="0"/>
                  <w:marRight w:val="0"/>
                  <w:marTop w:val="0"/>
                  <w:marBottom w:val="0"/>
                  <w:divBdr>
                    <w:top w:val="none" w:sz="0" w:space="0" w:color="auto"/>
                    <w:left w:val="none" w:sz="0" w:space="0" w:color="auto"/>
                    <w:bottom w:val="none" w:sz="0" w:space="0" w:color="auto"/>
                    <w:right w:val="none" w:sz="0" w:space="0" w:color="auto"/>
                  </w:divBdr>
                  <w:divsChild>
                    <w:div w:id="1049263021">
                      <w:marLeft w:val="0"/>
                      <w:marRight w:val="0"/>
                      <w:marTop w:val="0"/>
                      <w:marBottom w:val="0"/>
                      <w:divBdr>
                        <w:top w:val="none" w:sz="0" w:space="0" w:color="auto"/>
                        <w:left w:val="none" w:sz="0" w:space="0" w:color="auto"/>
                        <w:bottom w:val="none" w:sz="0" w:space="0" w:color="auto"/>
                        <w:right w:val="none" w:sz="0" w:space="0" w:color="auto"/>
                      </w:divBdr>
                    </w:div>
                  </w:divsChild>
                </w:div>
                <w:div w:id="1965193687">
                  <w:marLeft w:val="0"/>
                  <w:marRight w:val="0"/>
                  <w:marTop w:val="0"/>
                  <w:marBottom w:val="0"/>
                  <w:divBdr>
                    <w:top w:val="none" w:sz="0" w:space="0" w:color="auto"/>
                    <w:left w:val="none" w:sz="0" w:space="0" w:color="auto"/>
                    <w:bottom w:val="none" w:sz="0" w:space="0" w:color="auto"/>
                    <w:right w:val="none" w:sz="0" w:space="0" w:color="auto"/>
                  </w:divBdr>
                  <w:divsChild>
                    <w:div w:id="1499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76514">
      <w:bodyDiv w:val="1"/>
      <w:marLeft w:val="0"/>
      <w:marRight w:val="0"/>
      <w:marTop w:val="0"/>
      <w:marBottom w:val="0"/>
      <w:divBdr>
        <w:top w:val="none" w:sz="0" w:space="0" w:color="auto"/>
        <w:left w:val="none" w:sz="0" w:space="0" w:color="auto"/>
        <w:bottom w:val="none" w:sz="0" w:space="0" w:color="auto"/>
        <w:right w:val="none" w:sz="0" w:space="0" w:color="auto"/>
      </w:divBdr>
      <w:divsChild>
        <w:div w:id="1819952216">
          <w:marLeft w:val="0"/>
          <w:marRight w:val="0"/>
          <w:marTop w:val="0"/>
          <w:marBottom w:val="0"/>
          <w:divBdr>
            <w:top w:val="none" w:sz="0" w:space="0" w:color="auto"/>
            <w:left w:val="none" w:sz="0" w:space="0" w:color="auto"/>
            <w:bottom w:val="none" w:sz="0" w:space="0" w:color="auto"/>
            <w:right w:val="none" w:sz="0" w:space="0" w:color="auto"/>
          </w:divBdr>
          <w:divsChild>
            <w:div w:id="880357576">
              <w:marLeft w:val="0"/>
              <w:marRight w:val="0"/>
              <w:marTop w:val="0"/>
              <w:marBottom w:val="0"/>
              <w:divBdr>
                <w:top w:val="none" w:sz="0" w:space="0" w:color="auto"/>
                <w:left w:val="none" w:sz="0" w:space="0" w:color="auto"/>
                <w:bottom w:val="none" w:sz="0" w:space="0" w:color="auto"/>
                <w:right w:val="none" w:sz="0" w:space="0" w:color="auto"/>
              </w:divBdr>
              <w:divsChild>
                <w:div w:id="3756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956">
      <w:bodyDiv w:val="1"/>
      <w:marLeft w:val="0"/>
      <w:marRight w:val="0"/>
      <w:marTop w:val="0"/>
      <w:marBottom w:val="0"/>
      <w:divBdr>
        <w:top w:val="none" w:sz="0" w:space="0" w:color="auto"/>
        <w:left w:val="none" w:sz="0" w:space="0" w:color="auto"/>
        <w:bottom w:val="none" w:sz="0" w:space="0" w:color="auto"/>
        <w:right w:val="none" w:sz="0" w:space="0" w:color="auto"/>
      </w:divBdr>
    </w:div>
    <w:div w:id="317540813">
      <w:bodyDiv w:val="1"/>
      <w:marLeft w:val="0"/>
      <w:marRight w:val="0"/>
      <w:marTop w:val="0"/>
      <w:marBottom w:val="0"/>
      <w:divBdr>
        <w:top w:val="none" w:sz="0" w:space="0" w:color="auto"/>
        <w:left w:val="none" w:sz="0" w:space="0" w:color="auto"/>
        <w:bottom w:val="none" w:sz="0" w:space="0" w:color="auto"/>
        <w:right w:val="none" w:sz="0" w:space="0" w:color="auto"/>
      </w:divBdr>
      <w:divsChild>
        <w:div w:id="1053769299">
          <w:marLeft w:val="0"/>
          <w:marRight w:val="0"/>
          <w:marTop w:val="0"/>
          <w:marBottom w:val="0"/>
          <w:divBdr>
            <w:top w:val="none" w:sz="0" w:space="0" w:color="auto"/>
            <w:left w:val="none" w:sz="0" w:space="0" w:color="auto"/>
            <w:bottom w:val="none" w:sz="0" w:space="0" w:color="auto"/>
            <w:right w:val="none" w:sz="0" w:space="0" w:color="auto"/>
          </w:divBdr>
          <w:divsChild>
            <w:div w:id="227423691">
              <w:marLeft w:val="0"/>
              <w:marRight w:val="0"/>
              <w:marTop w:val="0"/>
              <w:marBottom w:val="0"/>
              <w:divBdr>
                <w:top w:val="none" w:sz="0" w:space="0" w:color="auto"/>
                <w:left w:val="none" w:sz="0" w:space="0" w:color="auto"/>
                <w:bottom w:val="none" w:sz="0" w:space="0" w:color="auto"/>
                <w:right w:val="none" w:sz="0" w:space="0" w:color="auto"/>
              </w:divBdr>
              <w:divsChild>
                <w:div w:id="20643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7527">
      <w:bodyDiv w:val="1"/>
      <w:marLeft w:val="0"/>
      <w:marRight w:val="0"/>
      <w:marTop w:val="0"/>
      <w:marBottom w:val="0"/>
      <w:divBdr>
        <w:top w:val="none" w:sz="0" w:space="0" w:color="auto"/>
        <w:left w:val="none" w:sz="0" w:space="0" w:color="auto"/>
        <w:bottom w:val="none" w:sz="0" w:space="0" w:color="auto"/>
        <w:right w:val="none" w:sz="0" w:space="0" w:color="auto"/>
      </w:divBdr>
      <w:divsChild>
        <w:div w:id="542643092">
          <w:marLeft w:val="0"/>
          <w:marRight w:val="0"/>
          <w:marTop w:val="0"/>
          <w:marBottom w:val="0"/>
          <w:divBdr>
            <w:top w:val="none" w:sz="0" w:space="0" w:color="auto"/>
            <w:left w:val="none" w:sz="0" w:space="0" w:color="auto"/>
            <w:bottom w:val="none" w:sz="0" w:space="0" w:color="auto"/>
            <w:right w:val="none" w:sz="0" w:space="0" w:color="auto"/>
          </w:divBdr>
          <w:divsChild>
            <w:div w:id="261034293">
              <w:marLeft w:val="0"/>
              <w:marRight w:val="0"/>
              <w:marTop w:val="0"/>
              <w:marBottom w:val="0"/>
              <w:divBdr>
                <w:top w:val="none" w:sz="0" w:space="0" w:color="auto"/>
                <w:left w:val="none" w:sz="0" w:space="0" w:color="auto"/>
                <w:bottom w:val="none" w:sz="0" w:space="0" w:color="auto"/>
                <w:right w:val="none" w:sz="0" w:space="0" w:color="auto"/>
              </w:divBdr>
              <w:divsChild>
                <w:div w:id="2635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1798">
      <w:bodyDiv w:val="1"/>
      <w:marLeft w:val="0"/>
      <w:marRight w:val="0"/>
      <w:marTop w:val="0"/>
      <w:marBottom w:val="0"/>
      <w:divBdr>
        <w:top w:val="none" w:sz="0" w:space="0" w:color="auto"/>
        <w:left w:val="none" w:sz="0" w:space="0" w:color="auto"/>
        <w:bottom w:val="none" w:sz="0" w:space="0" w:color="auto"/>
        <w:right w:val="none" w:sz="0" w:space="0" w:color="auto"/>
      </w:divBdr>
    </w:div>
    <w:div w:id="351807764">
      <w:bodyDiv w:val="1"/>
      <w:marLeft w:val="0"/>
      <w:marRight w:val="0"/>
      <w:marTop w:val="0"/>
      <w:marBottom w:val="0"/>
      <w:divBdr>
        <w:top w:val="none" w:sz="0" w:space="0" w:color="auto"/>
        <w:left w:val="none" w:sz="0" w:space="0" w:color="auto"/>
        <w:bottom w:val="none" w:sz="0" w:space="0" w:color="auto"/>
        <w:right w:val="none" w:sz="0" w:space="0" w:color="auto"/>
      </w:divBdr>
      <w:divsChild>
        <w:div w:id="1997100178">
          <w:marLeft w:val="0"/>
          <w:marRight w:val="0"/>
          <w:marTop w:val="0"/>
          <w:marBottom w:val="0"/>
          <w:divBdr>
            <w:top w:val="none" w:sz="0" w:space="0" w:color="auto"/>
            <w:left w:val="none" w:sz="0" w:space="0" w:color="auto"/>
            <w:bottom w:val="none" w:sz="0" w:space="0" w:color="auto"/>
            <w:right w:val="none" w:sz="0" w:space="0" w:color="auto"/>
          </w:divBdr>
          <w:divsChild>
            <w:div w:id="290215511">
              <w:marLeft w:val="0"/>
              <w:marRight w:val="0"/>
              <w:marTop w:val="0"/>
              <w:marBottom w:val="0"/>
              <w:divBdr>
                <w:top w:val="none" w:sz="0" w:space="0" w:color="auto"/>
                <w:left w:val="none" w:sz="0" w:space="0" w:color="auto"/>
                <w:bottom w:val="none" w:sz="0" w:space="0" w:color="auto"/>
                <w:right w:val="none" w:sz="0" w:space="0" w:color="auto"/>
              </w:divBdr>
              <w:divsChild>
                <w:div w:id="14238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8164">
      <w:bodyDiv w:val="1"/>
      <w:marLeft w:val="0"/>
      <w:marRight w:val="0"/>
      <w:marTop w:val="0"/>
      <w:marBottom w:val="0"/>
      <w:divBdr>
        <w:top w:val="none" w:sz="0" w:space="0" w:color="auto"/>
        <w:left w:val="none" w:sz="0" w:space="0" w:color="auto"/>
        <w:bottom w:val="none" w:sz="0" w:space="0" w:color="auto"/>
        <w:right w:val="none" w:sz="0" w:space="0" w:color="auto"/>
      </w:divBdr>
    </w:div>
    <w:div w:id="360596118">
      <w:bodyDiv w:val="1"/>
      <w:marLeft w:val="0"/>
      <w:marRight w:val="0"/>
      <w:marTop w:val="0"/>
      <w:marBottom w:val="0"/>
      <w:divBdr>
        <w:top w:val="none" w:sz="0" w:space="0" w:color="auto"/>
        <w:left w:val="none" w:sz="0" w:space="0" w:color="auto"/>
        <w:bottom w:val="none" w:sz="0" w:space="0" w:color="auto"/>
        <w:right w:val="none" w:sz="0" w:space="0" w:color="auto"/>
      </w:divBdr>
    </w:div>
    <w:div w:id="4133558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41">
          <w:marLeft w:val="0"/>
          <w:marRight w:val="0"/>
          <w:marTop w:val="0"/>
          <w:marBottom w:val="0"/>
          <w:divBdr>
            <w:top w:val="none" w:sz="0" w:space="0" w:color="auto"/>
            <w:left w:val="none" w:sz="0" w:space="0" w:color="auto"/>
            <w:bottom w:val="none" w:sz="0" w:space="0" w:color="auto"/>
            <w:right w:val="none" w:sz="0" w:space="0" w:color="auto"/>
          </w:divBdr>
          <w:divsChild>
            <w:div w:id="159809056">
              <w:marLeft w:val="0"/>
              <w:marRight w:val="0"/>
              <w:marTop w:val="0"/>
              <w:marBottom w:val="0"/>
              <w:divBdr>
                <w:top w:val="none" w:sz="0" w:space="0" w:color="auto"/>
                <w:left w:val="none" w:sz="0" w:space="0" w:color="auto"/>
                <w:bottom w:val="none" w:sz="0" w:space="0" w:color="auto"/>
                <w:right w:val="none" w:sz="0" w:space="0" w:color="auto"/>
              </w:divBdr>
              <w:divsChild>
                <w:div w:id="988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7841">
      <w:bodyDiv w:val="1"/>
      <w:marLeft w:val="0"/>
      <w:marRight w:val="0"/>
      <w:marTop w:val="0"/>
      <w:marBottom w:val="0"/>
      <w:divBdr>
        <w:top w:val="none" w:sz="0" w:space="0" w:color="auto"/>
        <w:left w:val="none" w:sz="0" w:space="0" w:color="auto"/>
        <w:bottom w:val="none" w:sz="0" w:space="0" w:color="auto"/>
        <w:right w:val="none" w:sz="0" w:space="0" w:color="auto"/>
      </w:divBdr>
    </w:div>
    <w:div w:id="417139050">
      <w:bodyDiv w:val="1"/>
      <w:marLeft w:val="0"/>
      <w:marRight w:val="0"/>
      <w:marTop w:val="0"/>
      <w:marBottom w:val="0"/>
      <w:divBdr>
        <w:top w:val="none" w:sz="0" w:space="0" w:color="auto"/>
        <w:left w:val="none" w:sz="0" w:space="0" w:color="auto"/>
        <w:bottom w:val="none" w:sz="0" w:space="0" w:color="auto"/>
        <w:right w:val="none" w:sz="0" w:space="0" w:color="auto"/>
      </w:divBdr>
      <w:divsChild>
        <w:div w:id="393283381">
          <w:marLeft w:val="0"/>
          <w:marRight w:val="0"/>
          <w:marTop w:val="0"/>
          <w:marBottom w:val="0"/>
          <w:divBdr>
            <w:top w:val="none" w:sz="0" w:space="0" w:color="auto"/>
            <w:left w:val="none" w:sz="0" w:space="0" w:color="auto"/>
            <w:bottom w:val="none" w:sz="0" w:space="0" w:color="auto"/>
            <w:right w:val="none" w:sz="0" w:space="0" w:color="auto"/>
          </w:divBdr>
          <w:divsChild>
            <w:div w:id="1400857801">
              <w:marLeft w:val="0"/>
              <w:marRight w:val="0"/>
              <w:marTop w:val="0"/>
              <w:marBottom w:val="0"/>
              <w:divBdr>
                <w:top w:val="none" w:sz="0" w:space="0" w:color="auto"/>
                <w:left w:val="none" w:sz="0" w:space="0" w:color="auto"/>
                <w:bottom w:val="none" w:sz="0" w:space="0" w:color="auto"/>
                <w:right w:val="none" w:sz="0" w:space="0" w:color="auto"/>
              </w:divBdr>
              <w:divsChild>
                <w:div w:id="3013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893">
      <w:bodyDiv w:val="1"/>
      <w:marLeft w:val="0"/>
      <w:marRight w:val="0"/>
      <w:marTop w:val="0"/>
      <w:marBottom w:val="0"/>
      <w:divBdr>
        <w:top w:val="none" w:sz="0" w:space="0" w:color="auto"/>
        <w:left w:val="none" w:sz="0" w:space="0" w:color="auto"/>
        <w:bottom w:val="none" w:sz="0" w:space="0" w:color="auto"/>
        <w:right w:val="none" w:sz="0" w:space="0" w:color="auto"/>
      </w:divBdr>
      <w:divsChild>
        <w:div w:id="1473864495">
          <w:marLeft w:val="0"/>
          <w:marRight w:val="0"/>
          <w:marTop w:val="0"/>
          <w:marBottom w:val="0"/>
          <w:divBdr>
            <w:top w:val="none" w:sz="0" w:space="0" w:color="auto"/>
            <w:left w:val="none" w:sz="0" w:space="0" w:color="auto"/>
            <w:bottom w:val="none" w:sz="0" w:space="0" w:color="auto"/>
            <w:right w:val="none" w:sz="0" w:space="0" w:color="auto"/>
          </w:divBdr>
          <w:divsChild>
            <w:div w:id="1305046156">
              <w:marLeft w:val="0"/>
              <w:marRight w:val="0"/>
              <w:marTop w:val="0"/>
              <w:marBottom w:val="0"/>
              <w:divBdr>
                <w:top w:val="none" w:sz="0" w:space="0" w:color="auto"/>
                <w:left w:val="none" w:sz="0" w:space="0" w:color="auto"/>
                <w:bottom w:val="none" w:sz="0" w:space="0" w:color="auto"/>
                <w:right w:val="none" w:sz="0" w:space="0" w:color="auto"/>
              </w:divBdr>
              <w:divsChild>
                <w:div w:id="937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7912">
      <w:bodyDiv w:val="1"/>
      <w:marLeft w:val="0"/>
      <w:marRight w:val="0"/>
      <w:marTop w:val="0"/>
      <w:marBottom w:val="0"/>
      <w:divBdr>
        <w:top w:val="none" w:sz="0" w:space="0" w:color="auto"/>
        <w:left w:val="none" w:sz="0" w:space="0" w:color="auto"/>
        <w:bottom w:val="none" w:sz="0" w:space="0" w:color="auto"/>
        <w:right w:val="none" w:sz="0" w:space="0" w:color="auto"/>
      </w:divBdr>
      <w:divsChild>
        <w:div w:id="1236665832">
          <w:marLeft w:val="0"/>
          <w:marRight w:val="0"/>
          <w:marTop w:val="0"/>
          <w:marBottom w:val="0"/>
          <w:divBdr>
            <w:top w:val="none" w:sz="0" w:space="0" w:color="auto"/>
            <w:left w:val="none" w:sz="0" w:space="0" w:color="auto"/>
            <w:bottom w:val="none" w:sz="0" w:space="0" w:color="auto"/>
            <w:right w:val="none" w:sz="0" w:space="0" w:color="auto"/>
          </w:divBdr>
          <w:divsChild>
            <w:div w:id="374547561">
              <w:marLeft w:val="0"/>
              <w:marRight w:val="0"/>
              <w:marTop w:val="0"/>
              <w:marBottom w:val="0"/>
              <w:divBdr>
                <w:top w:val="none" w:sz="0" w:space="0" w:color="auto"/>
                <w:left w:val="none" w:sz="0" w:space="0" w:color="auto"/>
                <w:bottom w:val="none" w:sz="0" w:space="0" w:color="auto"/>
                <w:right w:val="none" w:sz="0" w:space="0" w:color="auto"/>
              </w:divBdr>
              <w:divsChild>
                <w:div w:id="279920438">
                  <w:marLeft w:val="0"/>
                  <w:marRight w:val="0"/>
                  <w:marTop w:val="0"/>
                  <w:marBottom w:val="0"/>
                  <w:divBdr>
                    <w:top w:val="none" w:sz="0" w:space="0" w:color="auto"/>
                    <w:left w:val="none" w:sz="0" w:space="0" w:color="auto"/>
                    <w:bottom w:val="none" w:sz="0" w:space="0" w:color="auto"/>
                    <w:right w:val="none" w:sz="0" w:space="0" w:color="auto"/>
                  </w:divBdr>
                </w:div>
              </w:divsChild>
            </w:div>
            <w:div w:id="1516260246">
              <w:marLeft w:val="0"/>
              <w:marRight w:val="0"/>
              <w:marTop w:val="0"/>
              <w:marBottom w:val="0"/>
              <w:divBdr>
                <w:top w:val="none" w:sz="0" w:space="0" w:color="auto"/>
                <w:left w:val="none" w:sz="0" w:space="0" w:color="auto"/>
                <w:bottom w:val="none" w:sz="0" w:space="0" w:color="auto"/>
                <w:right w:val="none" w:sz="0" w:space="0" w:color="auto"/>
              </w:divBdr>
              <w:divsChild>
                <w:div w:id="1345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7177">
      <w:bodyDiv w:val="1"/>
      <w:marLeft w:val="0"/>
      <w:marRight w:val="0"/>
      <w:marTop w:val="0"/>
      <w:marBottom w:val="0"/>
      <w:divBdr>
        <w:top w:val="none" w:sz="0" w:space="0" w:color="auto"/>
        <w:left w:val="none" w:sz="0" w:space="0" w:color="auto"/>
        <w:bottom w:val="none" w:sz="0" w:space="0" w:color="auto"/>
        <w:right w:val="none" w:sz="0" w:space="0" w:color="auto"/>
      </w:divBdr>
      <w:divsChild>
        <w:div w:id="292642069">
          <w:marLeft w:val="0"/>
          <w:marRight w:val="0"/>
          <w:marTop w:val="0"/>
          <w:marBottom w:val="0"/>
          <w:divBdr>
            <w:top w:val="none" w:sz="0" w:space="0" w:color="auto"/>
            <w:left w:val="none" w:sz="0" w:space="0" w:color="auto"/>
            <w:bottom w:val="none" w:sz="0" w:space="0" w:color="auto"/>
            <w:right w:val="none" w:sz="0" w:space="0" w:color="auto"/>
          </w:divBdr>
          <w:divsChild>
            <w:div w:id="955142440">
              <w:marLeft w:val="0"/>
              <w:marRight w:val="0"/>
              <w:marTop w:val="0"/>
              <w:marBottom w:val="0"/>
              <w:divBdr>
                <w:top w:val="none" w:sz="0" w:space="0" w:color="auto"/>
                <w:left w:val="none" w:sz="0" w:space="0" w:color="auto"/>
                <w:bottom w:val="none" w:sz="0" w:space="0" w:color="auto"/>
                <w:right w:val="none" w:sz="0" w:space="0" w:color="auto"/>
              </w:divBdr>
              <w:divsChild>
                <w:div w:id="39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44986">
      <w:bodyDiv w:val="1"/>
      <w:marLeft w:val="0"/>
      <w:marRight w:val="0"/>
      <w:marTop w:val="0"/>
      <w:marBottom w:val="0"/>
      <w:divBdr>
        <w:top w:val="none" w:sz="0" w:space="0" w:color="auto"/>
        <w:left w:val="none" w:sz="0" w:space="0" w:color="auto"/>
        <w:bottom w:val="none" w:sz="0" w:space="0" w:color="auto"/>
        <w:right w:val="none" w:sz="0" w:space="0" w:color="auto"/>
      </w:divBdr>
      <w:divsChild>
        <w:div w:id="726412415">
          <w:marLeft w:val="0"/>
          <w:marRight w:val="0"/>
          <w:marTop w:val="0"/>
          <w:marBottom w:val="0"/>
          <w:divBdr>
            <w:top w:val="none" w:sz="0" w:space="0" w:color="auto"/>
            <w:left w:val="none" w:sz="0" w:space="0" w:color="auto"/>
            <w:bottom w:val="none" w:sz="0" w:space="0" w:color="auto"/>
            <w:right w:val="none" w:sz="0" w:space="0" w:color="auto"/>
          </w:divBdr>
          <w:divsChild>
            <w:div w:id="1601256490">
              <w:marLeft w:val="0"/>
              <w:marRight w:val="0"/>
              <w:marTop w:val="0"/>
              <w:marBottom w:val="0"/>
              <w:divBdr>
                <w:top w:val="none" w:sz="0" w:space="0" w:color="auto"/>
                <w:left w:val="none" w:sz="0" w:space="0" w:color="auto"/>
                <w:bottom w:val="none" w:sz="0" w:space="0" w:color="auto"/>
                <w:right w:val="none" w:sz="0" w:space="0" w:color="auto"/>
              </w:divBdr>
              <w:divsChild>
                <w:div w:id="7953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02991">
      <w:bodyDiv w:val="1"/>
      <w:marLeft w:val="0"/>
      <w:marRight w:val="0"/>
      <w:marTop w:val="0"/>
      <w:marBottom w:val="0"/>
      <w:divBdr>
        <w:top w:val="none" w:sz="0" w:space="0" w:color="auto"/>
        <w:left w:val="none" w:sz="0" w:space="0" w:color="auto"/>
        <w:bottom w:val="none" w:sz="0" w:space="0" w:color="auto"/>
        <w:right w:val="none" w:sz="0" w:space="0" w:color="auto"/>
      </w:divBdr>
    </w:div>
    <w:div w:id="551776046">
      <w:bodyDiv w:val="1"/>
      <w:marLeft w:val="0"/>
      <w:marRight w:val="0"/>
      <w:marTop w:val="0"/>
      <w:marBottom w:val="0"/>
      <w:divBdr>
        <w:top w:val="none" w:sz="0" w:space="0" w:color="auto"/>
        <w:left w:val="none" w:sz="0" w:space="0" w:color="auto"/>
        <w:bottom w:val="none" w:sz="0" w:space="0" w:color="auto"/>
        <w:right w:val="none" w:sz="0" w:space="0" w:color="auto"/>
      </w:divBdr>
      <w:divsChild>
        <w:div w:id="1220745542">
          <w:marLeft w:val="0"/>
          <w:marRight w:val="0"/>
          <w:marTop w:val="0"/>
          <w:marBottom w:val="0"/>
          <w:divBdr>
            <w:top w:val="none" w:sz="0" w:space="0" w:color="auto"/>
            <w:left w:val="none" w:sz="0" w:space="0" w:color="auto"/>
            <w:bottom w:val="none" w:sz="0" w:space="0" w:color="auto"/>
            <w:right w:val="none" w:sz="0" w:space="0" w:color="auto"/>
          </w:divBdr>
          <w:divsChild>
            <w:div w:id="763839338">
              <w:marLeft w:val="0"/>
              <w:marRight w:val="0"/>
              <w:marTop w:val="0"/>
              <w:marBottom w:val="0"/>
              <w:divBdr>
                <w:top w:val="none" w:sz="0" w:space="0" w:color="auto"/>
                <w:left w:val="none" w:sz="0" w:space="0" w:color="auto"/>
                <w:bottom w:val="none" w:sz="0" w:space="0" w:color="auto"/>
                <w:right w:val="none" w:sz="0" w:space="0" w:color="auto"/>
              </w:divBdr>
              <w:divsChild>
                <w:div w:id="16258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2445">
      <w:bodyDiv w:val="1"/>
      <w:marLeft w:val="0"/>
      <w:marRight w:val="0"/>
      <w:marTop w:val="0"/>
      <w:marBottom w:val="0"/>
      <w:divBdr>
        <w:top w:val="none" w:sz="0" w:space="0" w:color="auto"/>
        <w:left w:val="none" w:sz="0" w:space="0" w:color="auto"/>
        <w:bottom w:val="none" w:sz="0" w:space="0" w:color="auto"/>
        <w:right w:val="none" w:sz="0" w:space="0" w:color="auto"/>
      </w:divBdr>
    </w:div>
    <w:div w:id="593173202">
      <w:bodyDiv w:val="1"/>
      <w:marLeft w:val="0"/>
      <w:marRight w:val="0"/>
      <w:marTop w:val="0"/>
      <w:marBottom w:val="0"/>
      <w:divBdr>
        <w:top w:val="none" w:sz="0" w:space="0" w:color="auto"/>
        <w:left w:val="none" w:sz="0" w:space="0" w:color="auto"/>
        <w:bottom w:val="none" w:sz="0" w:space="0" w:color="auto"/>
        <w:right w:val="none" w:sz="0" w:space="0" w:color="auto"/>
      </w:divBdr>
      <w:divsChild>
        <w:div w:id="1013845000">
          <w:marLeft w:val="0"/>
          <w:marRight w:val="0"/>
          <w:marTop w:val="0"/>
          <w:marBottom w:val="0"/>
          <w:divBdr>
            <w:top w:val="none" w:sz="0" w:space="0" w:color="auto"/>
            <w:left w:val="none" w:sz="0" w:space="0" w:color="auto"/>
            <w:bottom w:val="none" w:sz="0" w:space="0" w:color="auto"/>
            <w:right w:val="none" w:sz="0" w:space="0" w:color="auto"/>
          </w:divBdr>
          <w:divsChild>
            <w:div w:id="977412944">
              <w:marLeft w:val="0"/>
              <w:marRight w:val="0"/>
              <w:marTop w:val="0"/>
              <w:marBottom w:val="0"/>
              <w:divBdr>
                <w:top w:val="none" w:sz="0" w:space="0" w:color="auto"/>
                <w:left w:val="none" w:sz="0" w:space="0" w:color="auto"/>
                <w:bottom w:val="none" w:sz="0" w:space="0" w:color="auto"/>
                <w:right w:val="none" w:sz="0" w:space="0" w:color="auto"/>
              </w:divBdr>
              <w:divsChild>
                <w:div w:id="13134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6318">
      <w:bodyDiv w:val="1"/>
      <w:marLeft w:val="0"/>
      <w:marRight w:val="0"/>
      <w:marTop w:val="0"/>
      <w:marBottom w:val="0"/>
      <w:divBdr>
        <w:top w:val="none" w:sz="0" w:space="0" w:color="auto"/>
        <w:left w:val="none" w:sz="0" w:space="0" w:color="auto"/>
        <w:bottom w:val="none" w:sz="0" w:space="0" w:color="auto"/>
        <w:right w:val="none" w:sz="0" w:space="0" w:color="auto"/>
      </w:divBdr>
      <w:divsChild>
        <w:div w:id="1738044812">
          <w:marLeft w:val="0"/>
          <w:marRight w:val="0"/>
          <w:marTop w:val="0"/>
          <w:marBottom w:val="0"/>
          <w:divBdr>
            <w:top w:val="none" w:sz="0" w:space="0" w:color="auto"/>
            <w:left w:val="none" w:sz="0" w:space="0" w:color="auto"/>
            <w:bottom w:val="none" w:sz="0" w:space="0" w:color="auto"/>
            <w:right w:val="none" w:sz="0" w:space="0" w:color="auto"/>
          </w:divBdr>
          <w:divsChild>
            <w:div w:id="1519390507">
              <w:marLeft w:val="0"/>
              <w:marRight w:val="0"/>
              <w:marTop w:val="0"/>
              <w:marBottom w:val="0"/>
              <w:divBdr>
                <w:top w:val="none" w:sz="0" w:space="0" w:color="auto"/>
                <w:left w:val="none" w:sz="0" w:space="0" w:color="auto"/>
                <w:bottom w:val="none" w:sz="0" w:space="0" w:color="auto"/>
                <w:right w:val="none" w:sz="0" w:space="0" w:color="auto"/>
              </w:divBdr>
              <w:divsChild>
                <w:div w:id="20292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2269">
      <w:bodyDiv w:val="1"/>
      <w:marLeft w:val="0"/>
      <w:marRight w:val="0"/>
      <w:marTop w:val="0"/>
      <w:marBottom w:val="0"/>
      <w:divBdr>
        <w:top w:val="none" w:sz="0" w:space="0" w:color="auto"/>
        <w:left w:val="none" w:sz="0" w:space="0" w:color="auto"/>
        <w:bottom w:val="none" w:sz="0" w:space="0" w:color="auto"/>
        <w:right w:val="none" w:sz="0" w:space="0" w:color="auto"/>
      </w:divBdr>
      <w:divsChild>
        <w:div w:id="1177498045">
          <w:marLeft w:val="0"/>
          <w:marRight w:val="0"/>
          <w:marTop w:val="0"/>
          <w:marBottom w:val="0"/>
          <w:divBdr>
            <w:top w:val="none" w:sz="0" w:space="0" w:color="auto"/>
            <w:left w:val="none" w:sz="0" w:space="0" w:color="auto"/>
            <w:bottom w:val="none" w:sz="0" w:space="0" w:color="auto"/>
            <w:right w:val="none" w:sz="0" w:space="0" w:color="auto"/>
          </w:divBdr>
          <w:divsChild>
            <w:div w:id="1016343246">
              <w:marLeft w:val="0"/>
              <w:marRight w:val="0"/>
              <w:marTop w:val="0"/>
              <w:marBottom w:val="0"/>
              <w:divBdr>
                <w:top w:val="none" w:sz="0" w:space="0" w:color="auto"/>
                <w:left w:val="none" w:sz="0" w:space="0" w:color="auto"/>
                <w:bottom w:val="none" w:sz="0" w:space="0" w:color="auto"/>
                <w:right w:val="none" w:sz="0" w:space="0" w:color="auto"/>
              </w:divBdr>
              <w:divsChild>
                <w:div w:id="14725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623">
      <w:bodyDiv w:val="1"/>
      <w:marLeft w:val="0"/>
      <w:marRight w:val="0"/>
      <w:marTop w:val="0"/>
      <w:marBottom w:val="0"/>
      <w:divBdr>
        <w:top w:val="none" w:sz="0" w:space="0" w:color="auto"/>
        <w:left w:val="none" w:sz="0" w:space="0" w:color="auto"/>
        <w:bottom w:val="none" w:sz="0" w:space="0" w:color="auto"/>
        <w:right w:val="none" w:sz="0" w:space="0" w:color="auto"/>
      </w:divBdr>
      <w:divsChild>
        <w:div w:id="557712048">
          <w:marLeft w:val="0"/>
          <w:marRight w:val="0"/>
          <w:marTop w:val="0"/>
          <w:marBottom w:val="0"/>
          <w:divBdr>
            <w:top w:val="none" w:sz="0" w:space="0" w:color="auto"/>
            <w:left w:val="none" w:sz="0" w:space="0" w:color="auto"/>
            <w:bottom w:val="none" w:sz="0" w:space="0" w:color="auto"/>
            <w:right w:val="none" w:sz="0" w:space="0" w:color="auto"/>
          </w:divBdr>
          <w:divsChild>
            <w:div w:id="1874616164">
              <w:marLeft w:val="0"/>
              <w:marRight w:val="0"/>
              <w:marTop w:val="0"/>
              <w:marBottom w:val="0"/>
              <w:divBdr>
                <w:top w:val="none" w:sz="0" w:space="0" w:color="auto"/>
                <w:left w:val="none" w:sz="0" w:space="0" w:color="auto"/>
                <w:bottom w:val="none" w:sz="0" w:space="0" w:color="auto"/>
                <w:right w:val="none" w:sz="0" w:space="0" w:color="auto"/>
              </w:divBdr>
              <w:divsChild>
                <w:div w:id="17347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887">
      <w:bodyDiv w:val="1"/>
      <w:marLeft w:val="0"/>
      <w:marRight w:val="0"/>
      <w:marTop w:val="0"/>
      <w:marBottom w:val="0"/>
      <w:divBdr>
        <w:top w:val="none" w:sz="0" w:space="0" w:color="auto"/>
        <w:left w:val="none" w:sz="0" w:space="0" w:color="auto"/>
        <w:bottom w:val="none" w:sz="0" w:space="0" w:color="auto"/>
        <w:right w:val="none" w:sz="0" w:space="0" w:color="auto"/>
      </w:divBdr>
    </w:div>
    <w:div w:id="704061421">
      <w:bodyDiv w:val="1"/>
      <w:marLeft w:val="0"/>
      <w:marRight w:val="0"/>
      <w:marTop w:val="0"/>
      <w:marBottom w:val="0"/>
      <w:divBdr>
        <w:top w:val="none" w:sz="0" w:space="0" w:color="auto"/>
        <w:left w:val="none" w:sz="0" w:space="0" w:color="auto"/>
        <w:bottom w:val="none" w:sz="0" w:space="0" w:color="auto"/>
        <w:right w:val="none" w:sz="0" w:space="0" w:color="auto"/>
      </w:divBdr>
      <w:divsChild>
        <w:div w:id="1668286662">
          <w:marLeft w:val="0"/>
          <w:marRight w:val="0"/>
          <w:marTop w:val="0"/>
          <w:marBottom w:val="0"/>
          <w:divBdr>
            <w:top w:val="none" w:sz="0" w:space="0" w:color="auto"/>
            <w:left w:val="none" w:sz="0" w:space="0" w:color="auto"/>
            <w:bottom w:val="none" w:sz="0" w:space="0" w:color="auto"/>
            <w:right w:val="none" w:sz="0" w:space="0" w:color="auto"/>
          </w:divBdr>
          <w:divsChild>
            <w:div w:id="1386173012">
              <w:marLeft w:val="0"/>
              <w:marRight w:val="0"/>
              <w:marTop w:val="0"/>
              <w:marBottom w:val="0"/>
              <w:divBdr>
                <w:top w:val="none" w:sz="0" w:space="0" w:color="auto"/>
                <w:left w:val="none" w:sz="0" w:space="0" w:color="auto"/>
                <w:bottom w:val="none" w:sz="0" w:space="0" w:color="auto"/>
                <w:right w:val="none" w:sz="0" w:space="0" w:color="auto"/>
              </w:divBdr>
              <w:divsChild>
                <w:div w:id="717894852">
                  <w:marLeft w:val="0"/>
                  <w:marRight w:val="0"/>
                  <w:marTop w:val="0"/>
                  <w:marBottom w:val="0"/>
                  <w:divBdr>
                    <w:top w:val="none" w:sz="0" w:space="0" w:color="auto"/>
                    <w:left w:val="none" w:sz="0" w:space="0" w:color="auto"/>
                    <w:bottom w:val="none" w:sz="0" w:space="0" w:color="auto"/>
                    <w:right w:val="none" w:sz="0" w:space="0" w:color="auto"/>
                  </w:divBdr>
                </w:div>
              </w:divsChild>
            </w:div>
            <w:div w:id="1897231838">
              <w:marLeft w:val="0"/>
              <w:marRight w:val="0"/>
              <w:marTop w:val="0"/>
              <w:marBottom w:val="0"/>
              <w:divBdr>
                <w:top w:val="none" w:sz="0" w:space="0" w:color="auto"/>
                <w:left w:val="none" w:sz="0" w:space="0" w:color="auto"/>
                <w:bottom w:val="none" w:sz="0" w:space="0" w:color="auto"/>
                <w:right w:val="none" w:sz="0" w:space="0" w:color="auto"/>
              </w:divBdr>
              <w:divsChild>
                <w:div w:id="729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89851">
      <w:bodyDiv w:val="1"/>
      <w:marLeft w:val="0"/>
      <w:marRight w:val="0"/>
      <w:marTop w:val="0"/>
      <w:marBottom w:val="0"/>
      <w:divBdr>
        <w:top w:val="none" w:sz="0" w:space="0" w:color="auto"/>
        <w:left w:val="none" w:sz="0" w:space="0" w:color="auto"/>
        <w:bottom w:val="none" w:sz="0" w:space="0" w:color="auto"/>
        <w:right w:val="none" w:sz="0" w:space="0" w:color="auto"/>
      </w:divBdr>
      <w:divsChild>
        <w:div w:id="2034844081">
          <w:marLeft w:val="0"/>
          <w:marRight w:val="0"/>
          <w:marTop w:val="0"/>
          <w:marBottom w:val="0"/>
          <w:divBdr>
            <w:top w:val="none" w:sz="0" w:space="0" w:color="auto"/>
            <w:left w:val="none" w:sz="0" w:space="0" w:color="auto"/>
            <w:bottom w:val="none" w:sz="0" w:space="0" w:color="auto"/>
            <w:right w:val="none" w:sz="0" w:space="0" w:color="auto"/>
          </w:divBdr>
          <w:divsChild>
            <w:div w:id="1272782513">
              <w:marLeft w:val="0"/>
              <w:marRight w:val="0"/>
              <w:marTop w:val="0"/>
              <w:marBottom w:val="0"/>
              <w:divBdr>
                <w:top w:val="none" w:sz="0" w:space="0" w:color="auto"/>
                <w:left w:val="none" w:sz="0" w:space="0" w:color="auto"/>
                <w:bottom w:val="none" w:sz="0" w:space="0" w:color="auto"/>
                <w:right w:val="none" w:sz="0" w:space="0" w:color="auto"/>
              </w:divBdr>
              <w:divsChild>
                <w:div w:id="3353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3856">
      <w:bodyDiv w:val="1"/>
      <w:marLeft w:val="0"/>
      <w:marRight w:val="0"/>
      <w:marTop w:val="0"/>
      <w:marBottom w:val="0"/>
      <w:divBdr>
        <w:top w:val="none" w:sz="0" w:space="0" w:color="auto"/>
        <w:left w:val="none" w:sz="0" w:space="0" w:color="auto"/>
        <w:bottom w:val="none" w:sz="0" w:space="0" w:color="auto"/>
        <w:right w:val="none" w:sz="0" w:space="0" w:color="auto"/>
      </w:divBdr>
    </w:div>
    <w:div w:id="889147437">
      <w:bodyDiv w:val="1"/>
      <w:marLeft w:val="0"/>
      <w:marRight w:val="0"/>
      <w:marTop w:val="0"/>
      <w:marBottom w:val="0"/>
      <w:divBdr>
        <w:top w:val="none" w:sz="0" w:space="0" w:color="auto"/>
        <w:left w:val="none" w:sz="0" w:space="0" w:color="auto"/>
        <w:bottom w:val="none" w:sz="0" w:space="0" w:color="auto"/>
        <w:right w:val="none" w:sz="0" w:space="0" w:color="auto"/>
      </w:divBdr>
      <w:divsChild>
        <w:div w:id="1160465251">
          <w:marLeft w:val="0"/>
          <w:marRight w:val="0"/>
          <w:marTop w:val="0"/>
          <w:marBottom w:val="0"/>
          <w:divBdr>
            <w:top w:val="none" w:sz="0" w:space="0" w:color="auto"/>
            <w:left w:val="none" w:sz="0" w:space="0" w:color="auto"/>
            <w:bottom w:val="none" w:sz="0" w:space="0" w:color="auto"/>
            <w:right w:val="none" w:sz="0" w:space="0" w:color="auto"/>
          </w:divBdr>
          <w:divsChild>
            <w:div w:id="1608466765">
              <w:marLeft w:val="0"/>
              <w:marRight w:val="0"/>
              <w:marTop w:val="0"/>
              <w:marBottom w:val="0"/>
              <w:divBdr>
                <w:top w:val="none" w:sz="0" w:space="0" w:color="auto"/>
                <w:left w:val="none" w:sz="0" w:space="0" w:color="auto"/>
                <w:bottom w:val="none" w:sz="0" w:space="0" w:color="auto"/>
                <w:right w:val="none" w:sz="0" w:space="0" w:color="auto"/>
              </w:divBdr>
              <w:divsChild>
                <w:div w:id="14586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472">
      <w:bodyDiv w:val="1"/>
      <w:marLeft w:val="0"/>
      <w:marRight w:val="0"/>
      <w:marTop w:val="0"/>
      <w:marBottom w:val="0"/>
      <w:divBdr>
        <w:top w:val="none" w:sz="0" w:space="0" w:color="auto"/>
        <w:left w:val="none" w:sz="0" w:space="0" w:color="auto"/>
        <w:bottom w:val="none" w:sz="0" w:space="0" w:color="auto"/>
        <w:right w:val="none" w:sz="0" w:space="0" w:color="auto"/>
      </w:divBdr>
    </w:div>
    <w:div w:id="904297649">
      <w:bodyDiv w:val="1"/>
      <w:marLeft w:val="0"/>
      <w:marRight w:val="0"/>
      <w:marTop w:val="0"/>
      <w:marBottom w:val="0"/>
      <w:divBdr>
        <w:top w:val="none" w:sz="0" w:space="0" w:color="auto"/>
        <w:left w:val="none" w:sz="0" w:space="0" w:color="auto"/>
        <w:bottom w:val="none" w:sz="0" w:space="0" w:color="auto"/>
        <w:right w:val="none" w:sz="0" w:space="0" w:color="auto"/>
      </w:divBdr>
    </w:div>
    <w:div w:id="939097162">
      <w:bodyDiv w:val="1"/>
      <w:marLeft w:val="0"/>
      <w:marRight w:val="0"/>
      <w:marTop w:val="0"/>
      <w:marBottom w:val="0"/>
      <w:divBdr>
        <w:top w:val="none" w:sz="0" w:space="0" w:color="auto"/>
        <w:left w:val="none" w:sz="0" w:space="0" w:color="auto"/>
        <w:bottom w:val="none" w:sz="0" w:space="0" w:color="auto"/>
        <w:right w:val="none" w:sz="0" w:space="0" w:color="auto"/>
      </w:divBdr>
    </w:div>
    <w:div w:id="955064745">
      <w:bodyDiv w:val="1"/>
      <w:marLeft w:val="0"/>
      <w:marRight w:val="0"/>
      <w:marTop w:val="0"/>
      <w:marBottom w:val="0"/>
      <w:divBdr>
        <w:top w:val="none" w:sz="0" w:space="0" w:color="auto"/>
        <w:left w:val="none" w:sz="0" w:space="0" w:color="auto"/>
        <w:bottom w:val="none" w:sz="0" w:space="0" w:color="auto"/>
        <w:right w:val="none" w:sz="0" w:space="0" w:color="auto"/>
      </w:divBdr>
      <w:divsChild>
        <w:div w:id="609510241">
          <w:marLeft w:val="0"/>
          <w:marRight w:val="0"/>
          <w:marTop w:val="0"/>
          <w:marBottom w:val="0"/>
          <w:divBdr>
            <w:top w:val="none" w:sz="0" w:space="0" w:color="auto"/>
            <w:left w:val="none" w:sz="0" w:space="0" w:color="auto"/>
            <w:bottom w:val="none" w:sz="0" w:space="0" w:color="auto"/>
            <w:right w:val="none" w:sz="0" w:space="0" w:color="auto"/>
          </w:divBdr>
          <w:divsChild>
            <w:div w:id="97724393">
              <w:marLeft w:val="0"/>
              <w:marRight w:val="0"/>
              <w:marTop w:val="0"/>
              <w:marBottom w:val="0"/>
              <w:divBdr>
                <w:top w:val="none" w:sz="0" w:space="0" w:color="auto"/>
                <w:left w:val="none" w:sz="0" w:space="0" w:color="auto"/>
                <w:bottom w:val="none" w:sz="0" w:space="0" w:color="auto"/>
                <w:right w:val="none" w:sz="0" w:space="0" w:color="auto"/>
              </w:divBdr>
              <w:divsChild>
                <w:div w:id="15627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2301">
      <w:bodyDiv w:val="1"/>
      <w:marLeft w:val="0"/>
      <w:marRight w:val="0"/>
      <w:marTop w:val="0"/>
      <w:marBottom w:val="0"/>
      <w:divBdr>
        <w:top w:val="none" w:sz="0" w:space="0" w:color="auto"/>
        <w:left w:val="none" w:sz="0" w:space="0" w:color="auto"/>
        <w:bottom w:val="none" w:sz="0" w:space="0" w:color="auto"/>
        <w:right w:val="none" w:sz="0" w:space="0" w:color="auto"/>
      </w:divBdr>
      <w:divsChild>
        <w:div w:id="1616057030">
          <w:marLeft w:val="0"/>
          <w:marRight w:val="0"/>
          <w:marTop w:val="0"/>
          <w:marBottom w:val="0"/>
          <w:divBdr>
            <w:top w:val="none" w:sz="0" w:space="0" w:color="auto"/>
            <w:left w:val="none" w:sz="0" w:space="0" w:color="auto"/>
            <w:bottom w:val="none" w:sz="0" w:space="0" w:color="auto"/>
            <w:right w:val="none" w:sz="0" w:space="0" w:color="auto"/>
          </w:divBdr>
          <w:divsChild>
            <w:div w:id="2133397904">
              <w:marLeft w:val="0"/>
              <w:marRight w:val="0"/>
              <w:marTop w:val="0"/>
              <w:marBottom w:val="0"/>
              <w:divBdr>
                <w:top w:val="none" w:sz="0" w:space="0" w:color="auto"/>
                <w:left w:val="none" w:sz="0" w:space="0" w:color="auto"/>
                <w:bottom w:val="none" w:sz="0" w:space="0" w:color="auto"/>
                <w:right w:val="none" w:sz="0" w:space="0" w:color="auto"/>
              </w:divBdr>
              <w:divsChild>
                <w:div w:id="18976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3244">
      <w:bodyDiv w:val="1"/>
      <w:marLeft w:val="0"/>
      <w:marRight w:val="0"/>
      <w:marTop w:val="0"/>
      <w:marBottom w:val="0"/>
      <w:divBdr>
        <w:top w:val="none" w:sz="0" w:space="0" w:color="auto"/>
        <w:left w:val="none" w:sz="0" w:space="0" w:color="auto"/>
        <w:bottom w:val="none" w:sz="0" w:space="0" w:color="auto"/>
        <w:right w:val="none" w:sz="0" w:space="0" w:color="auto"/>
      </w:divBdr>
    </w:div>
    <w:div w:id="1048261671">
      <w:bodyDiv w:val="1"/>
      <w:marLeft w:val="0"/>
      <w:marRight w:val="0"/>
      <w:marTop w:val="0"/>
      <w:marBottom w:val="0"/>
      <w:divBdr>
        <w:top w:val="none" w:sz="0" w:space="0" w:color="auto"/>
        <w:left w:val="none" w:sz="0" w:space="0" w:color="auto"/>
        <w:bottom w:val="none" w:sz="0" w:space="0" w:color="auto"/>
        <w:right w:val="none" w:sz="0" w:space="0" w:color="auto"/>
      </w:divBdr>
      <w:divsChild>
        <w:div w:id="2096128332">
          <w:marLeft w:val="0"/>
          <w:marRight w:val="0"/>
          <w:marTop w:val="0"/>
          <w:marBottom w:val="0"/>
          <w:divBdr>
            <w:top w:val="none" w:sz="0" w:space="0" w:color="auto"/>
            <w:left w:val="none" w:sz="0" w:space="0" w:color="auto"/>
            <w:bottom w:val="none" w:sz="0" w:space="0" w:color="auto"/>
            <w:right w:val="none" w:sz="0" w:space="0" w:color="auto"/>
          </w:divBdr>
          <w:divsChild>
            <w:div w:id="750464827">
              <w:marLeft w:val="0"/>
              <w:marRight w:val="0"/>
              <w:marTop w:val="0"/>
              <w:marBottom w:val="0"/>
              <w:divBdr>
                <w:top w:val="none" w:sz="0" w:space="0" w:color="auto"/>
                <w:left w:val="none" w:sz="0" w:space="0" w:color="auto"/>
                <w:bottom w:val="none" w:sz="0" w:space="0" w:color="auto"/>
                <w:right w:val="none" w:sz="0" w:space="0" w:color="auto"/>
              </w:divBdr>
              <w:divsChild>
                <w:div w:id="50813690">
                  <w:marLeft w:val="0"/>
                  <w:marRight w:val="0"/>
                  <w:marTop w:val="0"/>
                  <w:marBottom w:val="0"/>
                  <w:divBdr>
                    <w:top w:val="none" w:sz="0" w:space="0" w:color="auto"/>
                    <w:left w:val="none" w:sz="0" w:space="0" w:color="auto"/>
                    <w:bottom w:val="none" w:sz="0" w:space="0" w:color="auto"/>
                    <w:right w:val="none" w:sz="0" w:space="0" w:color="auto"/>
                  </w:divBdr>
                  <w:divsChild>
                    <w:div w:id="173763288">
                      <w:marLeft w:val="0"/>
                      <w:marRight w:val="0"/>
                      <w:marTop w:val="0"/>
                      <w:marBottom w:val="0"/>
                      <w:divBdr>
                        <w:top w:val="none" w:sz="0" w:space="0" w:color="auto"/>
                        <w:left w:val="none" w:sz="0" w:space="0" w:color="auto"/>
                        <w:bottom w:val="none" w:sz="0" w:space="0" w:color="auto"/>
                        <w:right w:val="none" w:sz="0" w:space="0" w:color="auto"/>
                      </w:divBdr>
                    </w:div>
                  </w:divsChild>
                </w:div>
                <w:div w:id="1452554240">
                  <w:marLeft w:val="0"/>
                  <w:marRight w:val="0"/>
                  <w:marTop w:val="0"/>
                  <w:marBottom w:val="0"/>
                  <w:divBdr>
                    <w:top w:val="none" w:sz="0" w:space="0" w:color="auto"/>
                    <w:left w:val="none" w:sz="0" w:space="0" w:color="auto"/>
                    <w:bottom w:val="none" w:sz="0" w:space="0" w:color="auto"/>
                    <w:right w:val="none" w:sz="0" w:space="0" w:color="auto"/>
                  </w:divBdr>
                  <w:divsChild>
                    <w:div w:id="1201698726">
                      <w:marLeft w:val="0"/>
                      <w:marRight w:val="0"/>
                      <w:marTop w:val="0"/>
                      <w:marBottom w:val="0"/>
                      <w:divBdr>
                        <w:top w:val="none" w:sz="0" w:space="0" w:color="auto"/>
                        <w:left w:val="none" w:sz="0" w:space="0" w:color="auto"/>
                        <w:bottom w:val="none" w:sz="0" w:space="0" w:color="auto"/>
                        <w:right w:val="none" w:sz="0" w:space="0" w:color="auto"/>
                      </w:divBdr>
                    </w:div>
                  </w:divsChild>
                </w:div>
                <w:div w:id="1557736722">
                  <w:marLeft w:val="0"/>
                  <w:marRight w:val="0"/>
                  <w:marTop w:val="0"/>
                  <w:marBottom w:val="0"/>
                  <w:divBdr>
                    <w:top w:val="none" w:sz="0" w:space="0" w:color="auto"/>
                    <w:left w:val="none" w:sz="0" w:space="0" w:color="auto"/>
                    <w:bottom w:val="none" w:sz="0" w:space="0" w:color="auto"/>
                    <w:right w:val="none" w:sz="0" w:space="0" w:color="auto"/>
                  </w:divBdr>
                  <w:divsChild>
                    <w:div w:id="498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07952">
      <w:bodyDiv w:val="1"/>
      <w:marLeft w:val="0"/>
      <w:marRight w:val="0"/>
      <w:marTop w:val="0"/>
      <w:marBottom w:val="0"/>
      <w:divBdr>
        <w:top w:val="none" w:sz="0" w:space="0" w:color="auto"/>
        <w:left w:val="none" w:sz="0" w:space="0" w:color="auto"/>
        <w:bottom w:val="none" w:sz="0" w:space="0" w:color="auto"/>
        <w:right w:val="none" w:sz="0" w:space="0" w:color="auto"/>
      </w:divBdr>
      <w:divsChild>
        <w:div w:id="1580555802">
          <w:marLeft w:val="0"/>
          <w:marRight w:val="0"/>
          <w:marTop w:val="0"/>
          <w:marBottom w:val="0"/>
          <w:divBdr>
            <w:top w:val="none" w:sz="0" w:space="0" w:color="auto"/>
            <w:left w:val="none" w:sz="0" w:space="0" w:color="auto"/>
            <w:bottom w:val="none" w:sz="0" w:space="0" w:color="auto"/>
            <w:right w:val="none" w:sz="0" w:space="0" w:color="auto"/>
          </w:divBdr>
          <w:divsChild>
            <w:div w:id="1243178067">
              <w:marLeft w:val="0"/>
              <w:marRight w:val="0"/>
              <w:marTop w:val="0"/>
              <w:marBottom w:val="0"/>
              <w:divBdr>
                <w:top w:val="none" w:sz="0" w:space="0" w:color="auto"/>
                <w:left w:val="none" w:sz="0" w:space="0" w:color="auto"/>
                <w:bottom w:val="none" w:sz="0" w:space="0" w:color="auto"/>
                <w:right w:val="none" w:sz="0" w:space="0" w:color="auto"/>
              </w:divBdr>
              <w:divsChild>
                <w:div w:id="7872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8997">
      <w:bodyDiv w:val="1"/>
      <w:marLeft w:val="0"/>
      <w:marRight w:val="0"/>
      <w:marTop w:val="0"/>
      <w:marBottom w:val="0"/>
      <w:divBdr>
        <w:top w:val="none" w:sz="0" w:space="0" w:color="auto"/>
        <w:left w:val="none" w:sz="0" w:space="0" w:color="auto"/>
        <w:bottom w:val="none" w:sz="0" w:space="0" w:color="auto"/>
        <w:right w:val="none" w:sz="0" w:space="0" w:color="auto"/>
      </w:divBdr>
      <w:divsChild>
        <w:div w:id="1527526388">
          <w:marLeft w:val="0"/>
          <w:marRight w:val="0"/>
          <w:marTop w:val="0"/>
          <w:marBottom w:val="0"/>
          <w:divBdr>
            <w:top w:val="none" w:sz="0" w:space="0" w:color="auto"/>
            <w:left w:val="none" w:sz="0" w:space="0" w:color="auto"/>
            <w:bottom w:val="none" w:sz="0" w:space="0" w:color="auto"/>
            <w:right w:val="none" w:sz="0" w:space="0" w:color="auto"/>
          </w:divBdr>
          <w:divsChild>
            <w:div w:id="159082025">
              <w:marLeft w:val="0"/>
              <w:marRight w:val="0"/>
              <w:marTop w:val="0"/>
              <w:marBottom w:val="0"/>
              <w:divBdr>
                <w:top w:val="none" w:sz="0" w:space="0" w:color="auto"/>
                <w:left w:val="none" w:sz="0" w:space="0" w:color="auto"/>
                <w:bottom w:val="none" w:sz="0" w:space="0" w:color="auto"/>
                <w:right w:val="none" w:sz="0" w:space="0" w:color="auto"/>
              </w:divBdr>
              <w:divsChild>
                <w:div w:id="4208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7260">
      <w:bodyDiv w:val="1"/>
      <w:marLeft w:val="0"/>
      <w:marRight w:val="0"/>
      <w:marTop w:val="0"/>
      <w:marBottom w:val="0"/>
      <w:divBdr>
        <w:top w:val="none" w:sz="0" w:space="0" w:color="auto"/>
        <w:left w:val="none" w:sz="0" w:space="0" w:color="auto"/>
        <w:bottom w:val="none" w:sz="0" w:space="0" w:color="auto"/>
        <w:right w:val="none" w:sz="0" w:space="0" w:color="auto"/>
      </w:divBdr>
    </w:div>
    <w:div w:id="1092435134">
      <w:bodyDiv w:val="1"/>
      <w:marLeft w:val="0"/>
      <w:marRight w:val="0"/>
      <w:marTop w:val="0"/>
      <w:marBottom w:val="0"/>
      <w:divBdr>
        <w:top w:val="none" w:sz="0" w:space="0" w:color="auto"/>
        <w:left w:val="none" w:sz="0" w:space="0" w:color="auto"/>
        <w:bottom w:val="none" w:sz="0" w:space="0" w:color="auto"/>
        <w:right w:val="none" w:sz="0" w:space="0" w:color="auto"/>
      </w:divBdr>
    </w:div>
    <w:div w:id="1097674291">
      <w:bodyDiv w:val="1"/>
      <w:marLeft w:val="0"/>
      <w:marRight w:val="0"/>
      <w:marTop w:val="0"/>
      <w:marBottom w:val="0"/>
      <w:divBdr>
        <w:top w:val="none" w:sz="0" w:space="0" w:color="auto"/>
        <w:left w:val="none" w:sz="0" w:space="0" w:color="auto"/>
        <w:bottom w:val="none" w:sz="0" w:space="0" w:color="auto"/>
        <w:right w:val="none" w:sz="0" w:space="0" w:color="auto"/>
      </w:divBdr>
      <w:divsChild>
        <w:div w:id="753404313">
          <w:marLeft w:val="0"/>
          <w:marRight w:val="0"/>
          <w:marTop w:val="0"/>
          <w:marBottom w:val="0"/>
          <w:divBdr>
            <w:top w:val="none" w:sz="0" w:space="0" w:color="auto"/>
            <w:left w:val="none" w:sz="0" w:space="0" w:color="auto"/>
            <w:bottom w:val="none" w:sz="0" w:space="0" w:color="auto"/>
            <w:right w:val="none" w:sz="0" w:space="0" w:color="auto"/>
          </w:divBdr>
          <w:divsChild>
            <w:div w:id="531380796">
              <w:marLeft w:val="0"/>
              <w:marRight w:val="0"/>
              <w:marTop w:val="0"/>
              <w:marBottom w:val="0"/>
              <w:divBdr>
                <w:top w:val="none" w:sz="0" w:space="0" w:color="auto"/>
                <w:left w:val="none" w:sz="0" w:space="0" w:color="auto"/>
                <w:bottom w:val="none" w:sz="0" w:space="0" w:color="auto"/>
                <w:right w:val="none" w:sz="0" w:space="0" w:color="auto"/>
              </w:divBdr>
              <w:divsChild>
                <w:div w:id="832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49">
      <w:bodyDiv w:val="1"/>
      <w:marLeft w:val="0"/>
      <w:marRight w:val="0"/>
      <w:marTop w:val="0"/>
      <w:marBottom w:val="0"/>
      <w:divBdr>
        <w:top w:val="none" w:sz="0" w:space="0" w:color="auto"/>
        <w:left w:val="none" w:sz="0" w:space="0" w:color="auto"/>
        <w:bottom w:val="none" w:sz="0" w:space="0" w:color="auto"/>
        <w:right w:val="none" w:sz="0" w:space="0" w:color="auto"/>
      </w:divBdr>
      <w:divsChild>
        <w:div w:id="1177694056">
          <w:marLeft w:val="0"/>
          <w:marRight w:val="0"/>
          <w:marTop w:val="0"/>
          <w:marBottom w:val="0"/>
          <w:divBdr>
            <w:top w:val="none" w:sz="0" w:space="0" w:color="auto"/>
            <w:left w:val="none" w:sz="0" w:space="0" w:color="auto"/>
            <w:bottom w:val="none" w:sz="0" w:space="0" w:color="auto"/>
            <w:right w:val="none" w:sz="0" w:space="0" w:color="auto"/>
          </w:divBdr>
          <w:divsChild>
            <w:div w:id="1950161243">
              <w:marLeft w:val="0"/>
              <w:marRight w:val="0"/>
              <w:marTop w:val="0"/>
              <w:marBottom w:val="0"/>
              <w:divBdr>
                <w:top w:val="none" w:sz="0" w:space="0" w:color="auto"/>
                <w:left w:val="none" w:sz="0" w:space="0" w:color="auto"/>
                <w:bottom w:val="none" w:sz="0" w:space="0" w:color="auto"/>
                <w:right w:val="none" w:sz="0" w:space="0" w:color="auto"/>
              </w:divBdr>
              <w:divsChild>
                <w:div w:id="15615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5800">
      <w:bodyDiv w:val="1"/>
      <w:marLeft w:val="0"/>
      <w:marRight w:val="0"/>
      <w:marTop w:val="0"/>
      <w:marBottom w:val="0"/>
      <w:divBdr>
        <w:top w:val="none" w:sz="0" w:space="0" w:color="auto"/>
        <w:left w:val="none" w:sz="0" w:space="0" w:color="auto"/>
        <w:bottom w:val="none" w:sz="0" w:space="0" w:color="auto"/>
        <w:right w:val="none" w:sz="0" w:space="0" w:color="auto"/>
      </w:divBdr>
      <w:divsChild>
        <w:div w:id="1394236301">
          <w:marLeft w:val="0"/>
          <w:marRight w:val="0"/>
          <w:marTop w:val="0"/>
          <w:marBottom w:val="0"/>
          <w:divBdr>
            <w:top w:val="none" w:sz="0" w:space="0" w:color="auto"/>
            <w:left w:val="none" w:sz="0" w:space="0" w:color="auto"/>
            <w:bottom w:val="none" w:sz="0" w:space="0" w:color="auto"/>
            <w:right w:val="none" w:sz="0" w:space="0" w:color="auto"/>
          </w:divBdr>
          <w:divsChild>
            <w:div w:id="1877503756">
              <w:marLeft w:val="0"/>
              <w:marRight w:val="0"/>
              <w:marTop w:val="0"/>
              <w:marBottom w:val="0"/>
              <w:divBdr>
                <w:top w:val="none" w:sz="0" w:space="0" w:color="auto"/>
                <w:left w:val="none" w:sz="0" w:space="0" w:color="auto"/>
                <w:bottom w:val="none" w:sz="0" w:space="0" w:color="auto"/>
                <w:right w:val="none" w:sz="0" w:space="0" w:color="auto"/>
              </w:divBdr>
              <w:divsChild>
                <w:div w:id="11561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6323">
      <w:bodyDiv w:val="1"/>
      <w:marLeft w:val="0"/>
      <w:marRight w:val="0"/>
      <w:marTop w:val="0"/>
      <w:marBottom w:val="0"/>
      <w:divBdr>
        <w:top w:val="none" w:sz="0" w:space="0" w:color="auto"/>
        <w:left w:val="none" w:sz="0" w:space="0" w:color="auto"/>
        <w:bottom w:val="none" w:sz="0" w:space="0" w:color="auto"/>
        <w:right w:val="none" w:sz="0" w:space="0" w:color="auto"/>
      </w:divBdr>
      <w:divsChild>
        <w:div w:id="1499535590">
          <w:marLeft w:val="0"/>
          <w:marRight w:val="0"/>
          <w:marTop w:val="0"/>
          <w:marBottom w:val="0"/>
          <w:divBdr>
            <w:top w:val="none" w:sz="0" w:space="0" w:color="auto"/>
            <w:left w:val="none" w:sz="0" w:space="0" w:color="auto"/>
            <w:bottom w:val="none" w:sz="0" w:space="0" w:color="auto"/>
            <w:right w:val="none" w:sz="0" w:space="0" w:color="auto"/>
          </w:divBdr>
          <w:divsChild>
            <w:div w:id="371810710">
              <w:marLeft w:val="0"/>
              <w:marRight w:val="0"/>
              <w:marTop w:val="0"/>
              <w:marBottom w:val="0"/>
              <w:divBdr>
                <w:top w:val="none" w:sz="0" w:space="0" w:color="auto"/>
                <w:left w:val="none" w:sz="0" w:space="0" w:color="auto"/>
                <w:bottom w:val="none" w:sz="0" w:space="0" w:color="auto"/>
                <w:right w:val="none" w:sz="0" w:space="0" w:color="auto"/>
              </w:divBdr>
              <w:divsChild>
                <w:div w:id="706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9626">
      <w:bodyDiv w:val="1"/>
      <w:marLeft w:val="0"/>
      <w:marRight w:val="0"/>
      <w:marTop w:val="0"/>
      <w:marBottom w:val="0"/>
      <w:divBdr>
        <w:top w:val="none" w:sz="0" w:space="0" w:color="auto"/>
        <w:left w:val="none" w:sz="0" w:space="0" w:color="auto"/>
        <w:bottom w:val="none" w:sz="0" w:space="0" w:color="auto"/>
        <w:right w:val="none" w:sz="0" w:space="0" w:color="auto"/>
      </w:divBdr>
    </w:div>
    <w:div w:id="1180854995">
      <w:bodyDiv w:val="1"/>
      <w:marLeft w:val="0"/>
      <w:marRight w:val="0"/>
      <w:marTop w:val="0"/>
      <w:marBottom w:val="0"/>
      <w:divBdr>
        <w:top w:val="none" w:sz="0" w:space="0" w:color="auto"/>
        <w:left w:val="none" w:sz="0" w:space="0" w:color="auto"/>
        <w:bottom w:val="none" w:sz="0" w:space="0" w:color="auto"/>
        <w:right w:val="none" w:sz="0" w:space="0" w:color="auto"/>
      </w:divBdr>
      <w:divsChild>
        <w:div w:id="1746099869">
          <w:marLeft w:val="0"/>
          <w:marRight w:val="0"/>
          <w:marTop w:val="0"/>
          <w:marBottom w:val="0"/>
          <w:divBdr>
            <w:top w:val="none" w:sz="0" w:space="0" w:color="auto"/>
            <w:left w:val="none" w:sz="0" w:space="0" w:color="auto"/>
            <w:bottom w:val="none" w:sz="0" w:space="0" w:color="auto"/>
            <w:right w:val="none" w:sz="0" w:space="0" w:color="auto"/>
          </w:divBdr>
          <w:divsChild>
            <w:div w:id="433332185">
              <w:marLeft w:val="0"/>
              <w:marRight w:val="0"/>
              <w:marTop w:val="0"/>
              <w:marBottom w:val="0"/>
              <w:divBdr>
                <w:top w:val="none" w:sz="0" w:space="0" w:color="auto"/>
                <w:left w:val="none" w:sz="0" w:space="0" w:color="auto"/>
                <w:bottom w:val="none" w:sz="0" w:space="0" w:color="auto"/>
                <w:right w:val="none" w:sz="0" w:space="0" w:color="auto"/>
              </w:divBdr>
              <w:divsChild>
                <w:div w:id="12036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3386">
      <w:bodyDiv w:val="1"/>
      <w:marLeft w:val="0"/>
      <w:marRight w:val="0"/>
      <w:marTop w:val="0"/>
      <w:marBottom w:val="0"/>
      <w:divBdr>
        <w:top w:val="none" w:sz="0" w:space="0" w:color="auto"/>
        <w:left w:val="none" w:sz="0" w:space="0" w:color="auto"/>
        <w:bottom w:val="none" w:sz="0" w:space="0" w:color="auto"/>
        <w:right w:val="none" w:sz="0" w:space="0" w:color="auto"/>
      </w:divBdr>
      <w:divsChild>
        <w:div w:id="299578123">
          <w:marLeft w:val="0"/>
          <w:marRight w:val="0"/>
          <w:marTop w:val="0"/>
          <w:marBottom w:val="0"/>
          <w:divBdr>
            <w:top w:val="none" w:sz="0" w:space="0" w:color="auto"/>
            <w:left w:val="none" w:sz="0" w:space="0" w:color="auto"/>
            <w:bottom w:val="none" w:sz="0" w:space="0" w:color="auto"/>
            <w:right w:val="none" w:sz="0" w:space="0" w:color="auto"/>
          </w:divBdr>
          <w:divsChild>
            <w:div w:id="1338267955">
              <w:marLeft w:val="0"/>
              <w:marRight w:val="0"/>
              <w:marTop w:val="0"/>
              <w:marBottom w:val="0"/>
              <w:divBdr>
                <w:top w:val="none" w:sz="0" w:space="0" w:color="auto"/>
                <w:left w:val="none" w:sz="0" w:space="0" w:color="auto"/>
                <w:bottom w:val="none" w:sz="0" w:space="0" w:color="auto"/>
                <w:right w:val="none" w:sz="0" w:space="0" w:color="auto"/>
              </w:divBdr>
              <w:divsChild>
                <w:div w:id="1111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90471">
      <w:bodyDiv w:val="1"/>
      <w:marLeft w:val="0"/>
      <w:marRight w:val="0"/>
      <w:marTop w:val="0"/>
      <w:marBottom w:val="0"/>
      <w:divBdr>
        <w:top w:val="none" w:sz="0" w:space="0" w:color="auto"/>
        <w:left w:val="none" w:sz="0" w:space="0" w:color="auto"/>
        <w:bottom w:val="none" w:sz="0" w:space="0" w:color="auto"/>
        <w:right w:val="none" w:sz="0" w:space="0" w:color="auto"/>
      </w:divBdr>
      <w:divsChild>
        <w:div w:id="509099204">
          <w:marLeft w:val="0"/>
          <w:marRight w:val="0"/>
          <w:marTop w:val="0"/>
          <w:marBottom w:val="0"/>
          <w:divBdr>
            <w:top w:val="none" w:sz="0" w:space="0" w:color="auto"/>
            <w:left w:val="none" w:sz="0" w:space="0" w:color="auto"/>
            <w:bottom w:val="none" w:sz="0" w:space="0" w:color="auto"/>
            <w:right w:val="none" w:sz="0" w:space="0" w:color="auto"/>
          </w:divBdr>
          <w:divsChild>
            <w:div w:id="379717770">
              <w:marLeft w:val="0"/>
              <w:marRight w:val="0"/>
              <w:marTop w:val="0"/>
              <w:marBottom w:val="0"/>
              <w:divBdr>
                <w:top w:val="none" w:sz="0" w:space="0" w:color="auto"/>
                <w:left w:val="none" w:sz="0" w:space="0" w:color="auto"/>
                <w:bottom w:val="none" w:sz="0" w:space="0" w:color="auto"/>
                <w:right w:val="none" w:sz="0" w:space="0" w:color="auto"/>
              </w:divBdr>
              <w:divsChild>
                <w:div w:id="13144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639228">
      <w:bodyDiv w:val="1"/>
      <w:marLeft w:val="0"/>
      <w:marRight w:val="0"/>
      <w:marTop w:val="0"/>
      <w:marBottom w:val="0"/>
      <w:divBdr>
        <w:top w:val="none" w:sz="0" w:space="0" w:color="auto"/>
        <w:left w:val="none" w:sz="0" w:space="0" w:color="auto"/>
        <w:bottom w:val="none" w:sz="0" w:space="0" w:color="auto"/>
        <w:right w:val="none" w:sz="0" w:space="0" w:color="auto"/>
      </w:divBdr>
      <w:divsChild>
        <w:div w:id="1764182216">
          <w:marLeft w:val="0"/>
          <w:marRight w:val="0"/>
          <w:marTop w:val="0"/>
          <w:marBottom w:val="0"/>
          <w:divBdr>
            <w:top w:val="none" w:sz="0" w:space="0" w:color="auto"/>
            <w:left w:val="none" w:sz="0" w:space="0" w:color="auto"/>
            <w:bottom w:val="none" w:sz="0" w:space="0" w:color="auto"/>
            <w:right w:val="none" w:sz="0" w:space="0" w:color="auto"/>
          </w:divBdr>
          <w:divsChild>
            <w:div w:id="1691685752">
              <w:marLeft w:val="0"/>
              <w:marRight w:val="0"/>
              <w:marTop w:val="0"/>
              <w:marBottom w:val="0"/>
              <w:divBdr>
                <w:top w:val="none" w:sz="0" w:space="0" w:color="auto"/>
                <w:left w:val="none" w:sz="0" w:space="0" w:color="auto"/>
                <w:bottom w:val="none" w:sz="0" w:space="0" w:color="auto"/>
                <w:right w:val="none" w:sz="0" w:space="0" w:color="auto"/>
              </w:divBdr>
              <w:divsChild>
                <w:div w:id="661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984">
      <w:bodyDiv w:val="1"/>
      <w:marLeft w:val="0"/>
      <w:marRight w:val="0"/>
      <w:marTop w:val="0"/>
      <w:marBottom w:val="0"/>
      <w:divBdr>
        <w:top w:val="none" w:sz="0" w:space="0" w:color="auto"/>
        <w:left w:val="none" w:sz="0" w:space="0" w:color="auto"/>
        <w:bottom w:val="none" w:sz="0" w:space="0" w:color="auto"/>
        <w:right w:val="none" w:sz="0" w:space="0" w:color="auto"/>
      </w:divBdr>
    </w:div>
    <w:div w:id="1263143179">
      <w:bodyDiv w:val="1"/>
      <w:marLeft w:val="0"/>
      <w:marRight w:val="0"/>
      <w:marTop w:val="0"/>
      <w:marBottom w:val="0"/>
      <w:divBdr>
        <w:top w:val="none" w:sz="0" w:space="0" w:color="auto"/>
        <w:left w:val="none" w:sz="0" w:space="0" w:color="auto"/>
        <w:bottom w:val="none" w:sz="0" w:space="0" w:color="auto"/>
        <w:right w:val="none" w:sz="0" w:space="0" w:color="auto"/>
      </w:divBdr>
      <w:divsChild>
        <w:div w:id="902641723">
          <w:marLeft w:val="0"/>
          <w:marRight w:val="0"/>
          <w:marTop w:val="0"/>
          <w:marBottom w:val="0"/>
          <w:divBdr>
            <w:top w:val="none" w:sz="0" w:space="0" w:color="auto"/>
            <w:left w:val="none" w:sz="0" w:space="0" w:color="auto"/>
            <w:bottom w:val="none" w:sz="0" w:space="0" w:color="auto"/>
            <w:right w:val="none" w:sz="0" w:space="0" w:color="auto"/>
          </w:divBdr>
          <w:divsChild>
            <w:div w:id="1835341453">
              <w:marLeft w:val="0"/>
              <w:marRight w:val="0"/>
              <w:marTop w:val="0"/>
              <w:marBottom w:val="0"/>
              <w:divBdr>
                <w:top w:val="none" w:sz="0" w:space="0" w:color="auto"/>
                <w:left w:val="none" w:sz="0" w:space="0" w:color="auto"/>
                <w:bottom w:val="none" w:sz="0" w:space="0" w:color="auto"/>
                <w:right w:val="none" w:sz="0" w:space="0" w:color="auto"/>
              </w:divBdr>
              <w:divsChild>
                <w:div w:id="17516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209">
      <w:bodyDiv w:val="1"/>
      <w:marLeft w:val="0"/>
      <w:marRight w:val="0"/>
      <w:marTop w:val="0"/>
      <w:marBottom w:val="0"/>
      <w:divBdr>
        <w:top w:val="none" w:sz="0" w:space="0" w:color="auto"/>
        <w:left w:val="none" w:sz="0" w:space="0" w:color="auto"/>
        <w:bottom w:val="none" w:sz="0" w:space="0" w:color="auto"/>
        <w:right w:val="none" w:sz="0" w:space="0" w:color="auto"/>
      </w:divBdr>
      <w:divsChild>
        <w:div w:id="1629509620">
          <w:marLeft w:val="0"/>
          <w:marRight w:val="0"/>
          <w:marTop w:val="0"/>
          <w:marBottom w:val="0"/>
          <w:divBdr>
            <w:top w:val="none" w:sz="0" w:space="0" w:color="auto"/>
            <w:left w:val="none" w:sz="0" w:space="0" w:color="auto"/>
            <w:bottom w:val="none" w:sz="0" w:space="0" w:color="auto"/>
            <w:right w:val="none" w:sz="0" w:space="0" w:color="auto"/>
          </w:divBdr>
          <w:divsChild>
            <w:div w:id="989360459">
              <w:marLeft w:val="0"/>
              <w:marRight w:val="0"/>
              <w:marTop w:val="0"/>
              <w:marBottom w:val="0"/>
              <w:divBdr>
                <w:top w:val="none" w:sz="0" w:space="0" w:color="auto"/>
                <w:left w:val="none" w:sz="0" w:space="0" w:color="auto"/>
                <w:bottom w:val="none" w:sz="0" w:space="0" w:color="auto"/>
                <w:right w:val="none" w:sz="0" w:space="0" w:color="auto"/>
              </w:divBdr>
              <w:divsChild>
                <w:div w:id="2647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4849">
      <w:bodyDiv w:val="1"/>
      <w:marLeft w:val="0"/>
      <w:marRight w:val="0"/>
      <w:marTop w:val="0"/>
      <w:marBottom w:val="0"/>
      <w:divBdr>
        <w:top w:val="none" w:sz="0" w:space="0" w:color="auto"/>
        <w:left w:val="none" w:sz="0" w:space="0" w:color="auto"/>
        <w:bottom w:val="none" w:sz="0" w:space="0" w:color="auto"/>
        <w:right w:val="none" w:sz="0" w:space="0" w:color="auto"/>
      </w:divBdr>
      <w:divsChild>
        <w:div w:id="1490756315">
          <w:marLeft w:val="0"/>
          <w:marRight w:val="0"/>
          <w:marTop w:val="0"/>
          <w:marBottom w:val="0"/>
          <w:divBdr>
            <w:top w:val="none" w:sz="0" w:space="0" w:color="auto"/>
            <w:left w:val="none" w:sz="0" w:space="0" w:color="auto"/>
            <w:bottom w:val="none" w:sz="0" w:space="0" w:color="auto"/>
            <w:right w:val="none" w:sz="0" w:space="0" w:color="auto"/>
          </w:divBdr>
          <w:divsChild>
            <w:div w:id="1273632165">
              <w:marLeft w:val="0"/>
              <w:marRight w:val="0"/>
              <w:marTop w:val="0"/>
              <w:marBottom w:val="0"/>
              <w:divBdr>
                <w:top w:val="none" w:sz="0" w:space="0" w:color="auto"/>
                <w:left w:val="none" w:sz="0" w:space="0" w:color="auto"/>
                <w:bottom w:val="none" w:sz="0" w:space="0" w:color="auto"/>
                <w:right w:val="none" w:sz="0" w:space="0" w:color="auto"/>
              </w:divBdr>
              <w:divsChild>
                <w:div w:id="3867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042">
      <w:bodyDiv w:val="1"/>
      <w:marLeft w:val="0"/>
      <w:marRight w:val="0"/>
      <w:marTop w:val="0"/>
      <w:marBottom w:val="0"/>
      <w:divBdr>
        <w:top w:val="none" w:sz="0" w:space="0" w:color="auto"/>
        <w:left w:val="none" w:sz="0" w:space="0" w:color="auto"/>
        <w:bottom w:val="none" w:sz="0" w:space="0" w:color="auto"/>
        <w:right w:val="none" w:sz="0" w:space="0" w:color="auto"/>
      </w:divBdr>
    </w:div>
    <w:div w:id="1328899231">
      <w:bodyDiv w:val="1"/>
      <w:marLeft w:val="0"/>
      <w:marRight w:val="0"/>
      <w:marTop w:val="0"/>
      <w:marBottom w:val="0"/>
      <w:divBdr>
        <w:top w:val="none" w:sz="0" w:space="0" w:color="auto"/>
        <w:left w:val="none" w:sz="0" w:space="0" w:color="auto"/>
        <w:bottom w:val="none" w:sz="0" w:space="0" w:color="auto"/>
        <w:right w:val="none" w:sz="0" w:space="0" w:color="auto"/>
      </w:divBdr>
    </w:div>
    <w:div w:id="1360160442">
      <w:bodyDiv w:val="1"/>
      <w:marLeft w:val="0"/>
      <w:marRight w:val="0"/>
      <w:marTop w:val="0"/>
      <w:marBottom w:val="0"/>
      <w:divBdr>
        <w:top w:val="none" w:sz="0" w:space="0" w:color="auto"/>
        <w:left w:val="none" w:sz="0" w:space="0" w:color="auto"/>
        <w:bottom w:val="none" w:sz="0" w:space="0" w:color="auto"/>
        <w:right w:val="none" w:sz="0" w:space="0" w:color="auto"/>
      </w:divBdr>
    </w:div>
    <w:div w:id="1424565038">
      <w:bodyDiv w:val="1"/>
      <w:marLeft w:val="0"/>
      <w:marRight w:val="0"/>
      <w:marTop w:val="0"/>
      <w:marBottom w:val="0"/>
      <w:divBdr>
        <w:top w:val="none" w:sz="0" w:space="0" w:color="auto"/>
        <w:left w:val="none" w:sz="0" w:space="0" w:color="auto"/>
        <w:bottom w:val="none" w:sz="0" w:space="0" w:color="auto"/>
        <w:right w:val="none" w:sz="0" w:space="0" w:color="auto"/>
      </w:divBdr>
    </w:div>
    <w:div w:id="1460684134">
      <w:bodyDiv w:val="1"/>
      <w:marLeft w:val="0"/>
      <w:marRight w:val="0"/>
      <w:marTop w:val="0"/>
      <w:marBottom w:val="0"/>
      <w:divBdr>
        <w:top w:val="none" w:sz="0" w:space="0" w:color="auto"/>
        <w:left w:val="none" w:sz="0" w:space="0" w:color="auto"/>
        <w:bottom w:val="none" w:sz="0" w:space="0" w:color="auto"/>
        <w:right w:val="none" w:sz="0" w:space="0" w:color="auto"/>
      </w:divBdr>
      <w:divsChild>
        <w:div w:id="388306250">
          <w:marLeft w:val="0"/>
          <w:marRight w:val="0"/>
          <w:marTop w:val="0"/>
          <w:marBottom w:val="0"/>
          <w:divBdr>
            <w:top w:val="none" w:sz="0" w:space="0" w:color="auto"/>
            <w:left w:val="none" w:sz="0" w:space="0" w:color="auto"/>
            <w:bottom w:val="none" w:sz="0" w:space="0" w:color="auto"/>
            <w:right w:val="none" w:sz="0" w:space="0" w:color="auto"/>
          </w:divBdr>
          <w:divsChild>
            <w:div w:id="380180836">
              <w:marLeft w:val="0"/>
              <w:marRight w:val="0"/>
              <w:marTop w:val="0"/>
              <w:marBottom w:val="0"/>
              <w:divBdr>
                <w:top w:val="none" w:sz="0" w:space="0" w:color="auto"/>
                <w:left w:val="none" w:sz="0" w:space="0" w:color="auto"/>
                <w:bottom w:val="none" w:sz="0" w:space="0" w:color="auto"/>
                <w:right w:val="none" w:sz="0" w:space="0" w:color="auto"/>
              </w:divBdr>
              <w:divsChild>
                <w:div w:id="152274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14412">
      <w:bodyDiv w:val="1"/>
      <w:marLeft w:val="0"/>
      <w:marRight w:val="0"/>
      <w:marTop w:val="0"/>
      <w:marBottom w:val="0"/>
      <w:divBdr>
        <w:top w:val="none" w:sz="0" w:space="0" w:color="auto"/>
        <w:left w:val="none" w:sz="0" w:space="0" w:color="auto"/>
        <w:bottom w:val="none" w:sz="0" w:space="0" w:color="auto"/>
        <w:right w:val="none" w:sz="0" w:space="0" w:color="auto"/>
      </w:divBdr>
      <w:divsChild>
        <w:div w:id="777723721">
          <w:marLeft w:val="0"/>
          <w:marRight w:val="0"/>
          <w:marTop w:val="0"/>
          <w:marBottom w:val="0"/>
          <w:divBdr>
            <w:top w:val="none" w:sz="0" w:space="0" w:color="auto"/>
            <w:left w:val="none" w:sz="0" w:space="0" w:color="auto"/>
            <w:bottom w:val="none" w:sz="0" w:space="0" w:color="auto"/>
            <w:right w:val="none" w:sz="0" w:space="0" w:color="auto"/>
          </w:divBdr>
          <w:divsChild>
            <w:div w:id="1271162972">
              <w:marLeft w:val="0"/>
              <w:marRight w:val="0"/>
              <w:marTop w:val="0"/>
              <w:marBottom w:val="0"/>
              <w:divBdr>
                <w:top w:val="none" w:sz="0" w:space="0" w:color="auto"/>
                <w:left w:val="none" w:sz="0" w:space="0" w:color="auto"/>
                <w:bottom w:val="none" w:sz="0" w:space="0" w:color="auto"/>
                <w:right w:val="none" w:sz="0" w:space="0" w:color="auto"/>
              </w:divBdr>
              <w:divsChild>
                <w:div w:id="19158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70812">
      <w:bodyDiv w:val="1"/>
      <w:marLeft w:val="0"/>
      <w:marRight w:val="0"/>
      <w:marTop w:val="0"/>
      <w:marBottom w:val="0"/>
      <w:divBdr>
        <w:top w:val="none" w:sz="0" w:space="0" w:color="auto"/>
        <w:left w:val="none" w:sz="0" w:space="0" w:color="auto"/>
        <w:bottom w:val="none" w:sz="0" w:space="0" w:color="auto"/>
        <w:right w:val="none" w:sz="0" w:space="0" w:color="auto"/>
      </w:divBdr>
    </w:div>
    <w:div w:id="1539009426">
      <w:bodyDiv w:val="1"/>
      <w:marLeft w:val="0"/>
      <w:marRight w:val="0"/>
      <w:marTop w:val="0"/>
      <w:marBottom w:val="0"/>
      <w:divBdr>
        <w:top w:val="none" w:sz="0" w:space="0" w:color="auto"/>
        <w:left w:val="none" w:sz="0" w:space="0" w:color="auto"/>
        <w:bottom w:val="none" w:sz="0" w:space="0" w:color="auto"/>
        <w:right w:val="none" w:sz="0" w:space="0" w:color="auto"/>
      </w:divBdr>
    </w:div>
    <w:div w:id="1542011379">
      <w:bodyDiv w:val="1"/>
      <w:marLeft w:val="0"/>
      <w:marRight w:val="0"/>
      <w:marTop w:val="0"/>
      <w:marBottom w:val="0"/>
      <w:divBdr>
        <w:top w:val="none" w:sz="0" w:space="0" w:color="auto"/>
        <w:left w:val="none" w:sz="0" w:space="0" w:color="auto"/>
        <w:bottom w:val="none" w:sz="0" w:space="0" w:color="auto"/>
        <w:right w:val="none" w:sz="0" w:space="0" w:color="auto"/>
      </w:divBdr>
      <w:divsChild>
        <w:div w:id="1016732052">
          <w:marLeft w:val="0"/>
          <w:marRight w:val="0"/>
          <w:marTop w:val="0"/>
          <w:marBottom w:val="0"/>
          <w:divBdr>
            <w:top w:val="none" w:sz="0" w:space="0" w:color="auto"/>
            <w:left w:val="none" w:sz="0" w:space="0" w:color="auto"/>
            <w:bottom w:val="none" w:sz="0" w:space="0" w:color="auto"/>
            <w:right w:val="none" w:sz="0" w:space="0" w:color="auto"/>
          </w:divBdr>
          <w:divsChild>
            <w:div w:id="674235010">
              <w:marLeft w:val="0"/>
              <w:marRight w:val="0"/>
              <w:marTop w:val="0"/>
              <w:marBottom w:val="0"/>
              <w:divBdr>
                <w:top w:val="none" w:sz="0" w:space="0" w:color="auto"/>
                <w:left w:val="none" w:sz="0" w:space="0" w:color="auto"/>
                <w:bottom w:val="none" w:sz="0" w:space="0" w:color="auto"/>
                <w:right w:val="none" w:sz="0" w:space="0" w:color="auto"/>
              </w:divBdr>
              <w:divsChild>
                <w:div w:id="8846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47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4">
          <w:marLeft w:val="0"/>
          <w:marRight w:val="0"/>
          <w:marTop w:val="0"/>
          <w:marBottom w:val="0"/>
          <w:divBdr>
            <w:top w:val="none" w:sz="0" w:space="0" w:color="auto"/>
            <w:left w:val="none" w:sz="0" w:space="0" w:color="auto"/>
            <w:bottom w:val="none" w:sz="0" w:space="0" w:color="auto"/>
            <w:right w:val="none" w:sz="0" w:space="0" w:color="auto"/>
          </w:divBdr>
          <w:divsChild>
            <w:div w:id="2096782309">
              <w:marLeft w:val="0"/>
              <w:marRight w:val="0"/>
              <w:marTop w:val="0"/>
              <w:marBottom w:val="0"/>
              <w:divBdr>
                <w:top w:val="none" w:sz="0" w:space="0" w:color="auto"/>
                <w:left w:val="none" w:sz="0" w:space="0" w:color="auto"/>
                <w:bottom w:val="none" w:sz="0" w:space="0" w:color="auto"/>
                <w:right w:val="none" w:sz="0" w:space="0" w:color="auto"/>
              </w:divBdr>
              <w:divsChild>
                <w:div w:id="679237361">
                  <w:marLeft w:val="0"/>
                  <w:marRight w:val="0"/>
                  <w:marTop w:val="0"/>
                  <w:marBottom w:val="0"/>
                  <w:divBdr>
                    <w:top w:val="none" w:sz="0" w:space="0" w:color="auto"/>
                    <w:left w:val="none" w:sz="0" w:space="0" w:color="auto"/>
                    <w:bottom w:val="none" w:sz="0" w:space="0" w:color="auto"/>
                    <w:right w:val="none" w:sz="0" w:space="0" w:color="auto"/>
                  </w:divBdr>
                  <w:divsChild>
                    <w:div w:id="128862708">
                      <w:marLeft w:val="0"/>
                      <w:marRight w:val="0"/>
                      <w:marTop w:val="0"/>
                      <w:marBottom w:val="0"/>
                      <w:divBdr>
                        <w:top w:val="none" w:sz="0" w:space="0" w:color="auto"/>
                        <w:left w:val="none" w:sz="0" w:space="0" w:color="auto"/>
                        <w:bottom w:val="none" w:sz="0" w:space="0" w:color="auto"/>
                        <w:right w:val="none" w:sz="0" w:space="0" w:color="auto"/>
                      </w:divBdr>
                      <w:divsChild>
                        <w:div w:id="15555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082893">
      <w:bodyDiv w:val="1"/>
      <w:marLeft w:val="0"/>
      <w:marRight w:val="0"/>
      <w:marTop w:val="0"/>
      <w:marBottom w:val="0"/>
      <w:divBdr>
        <w:top w:val="none" w:sz="0" w:space="0" w:color="auto"/>
        <w:left w:val="none" w:sz="0" w:space="0" w:color="auto"/>
        <w:bottom w:val="none" w:sz="0" w:space="0" w:color="auto"/>
        <w:right w:val="none" w:sz="0" w:space="0" w:color="auto"/>
      </w:divBdr>
      <w:divsChild>
        <w:div w:id="469595260">
          <w:marLeft w:val="0"/>
          <w:marRight w:val="0"/>
          <w:marTop w:val="0"/>
          <w:marBottom w:val="0"/>
          <w:divBdr>
            <w:top w:val="none" w:sz="0" w:space="0" w:color="auto"/>
            <w:left w:val="none" w:sz="0" w:space="0" w:color="auto"/>
            <w:bottom w:val="none" w:sz="0" w:space="0" w:color="auto"/>
            <w:right w:val="none" w:sz="0" w:space="0" w:color="auto"/>
          </w:divBdr>
          <w:divsChild>
            <w:div w:id="1053117376">
              <w:marLeft w:val="0"/>
              <w:marRight w:val="0"/>
              <w:marTop w:val="0"/>
              <w:marBottom w:val="0"/>
              <w:divBdr>
                <w:top w:val="none" w:sz="0" w:space="0" w:color="auto"/>
                <w:left w:val="none" w:sz="0" w:space="0" w:color="auto"/>
                <w:bottom w:val="none" w:sz="0" w:space="0" w:color="auto"/>
                <w:right w:val="none" w:sz="0" w:space="0" w:color="auto"/>
              </w:divBdr>
              <w:divsChild>
                <w:div w:id="17259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4304">
      <w:bodyDiv w:val="1"/>
      <w:marLeft w:val="0"/>
      <w:marRight w:val="0"/>
      <w:marTop w:val="0"/>
      <w:marBottom w:val="0"/>
      <w:divBdr>
        <w:top w:val="none" w:sz="0" w:space="0" w:color="auto"/>
        <w:left w:val="none" w:sz="0" w:space="0" w:color="auto"/>
        <w:bottom w:val="none" w:sz="0" w:space="0" w:color="auto"/>
        <w:right w:val="none" w:sz="0" w:space="0" w:color="auto"/>
      </w:divBdr>
      <w:divsChild>
        <w:div w:id="1275751611">
          <w:marLeft w:val="0"/>
          <w:marRight w:val="0"/>
          <w:marTop w:val="0"/>
          <w:marBottom w:val="0"/>
          <w:divBdr>
            <w:top w:val="none" w:sz="0" w:space="0" w:color="auto"/>
            <w:left w:val="none" w:sz="0" w:space="0" w:color="auto"/>
            <w:bottom w:val="none" w:sz="0" w:space="0" w:color="auto"/>
            <w:right w:val="none" w:sz="0" w:space="0" w:color="auto"/>
          </w:divBdr>
          <w:divsChild>
            <w:div w:id="1651710042">
              <w:marLeft w:val="0"/>
              <w:marRight w:val="0"/>
              <w:marTop w:val="0"/>
              <w:marBottom w:val="0"/>
              <w:divBdr>
                <w:top w:val="none" w:sz="0" w:space="0" w:color="auto"/>
                <w:left w:val="none" w:sz="0" w:space="0" w:color="auto"/>
                <w:bottom w:val="none" w:sz="0" w:space="0" w:color="auto"/>
                <w:right w:val="none" w:sz="0" w:space="0" w:color="auto"/>
              </w:divBdr>
              <w:divsChild>
                <w:div w:id="13164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0443">
      <w:bodyDiv w:val="1"/>
      <w:marLeft w:val="0"/>
      <w:marRight w:val="0"/>
      <w:marTop w:val="0"/>
      <w:marBottom w:val="0"/>
      <w:divBdr>
        <w:top w:val="none" w:sz="0" w:space="0" w:color="auto"/>
        <w:left w:val="none" w:sz="0" w:space="0" w:color="auto"/>
        <w:bottom w:val="none" w:sz="0" w:space="0" w:color="auto"/>
        <w:right w:val="none" w:sz="0" w:space="0" w:color="auto"/>
      </w:divBdr>
    </w:div>
    <w:div w:id="1658261447">
      <w:bodyDiv w:val="1"/>
      <w:marLeft w:val="0"/>
      <w:marRight w:val="0"/>
      <w:marTop w:val="0"/>
      <w:marBottom w:val="0"/>
      <w:divBdr>
        <w:top w:val="none" w:sz="0" w:space="0" w:color="auto"/>
        <w:left w:val="none" w:sz="0" w:space="0" w:color="auto"/>
        <w:bottom w:val="none" w:sz="0" w:space="0" w:color="auto"/>
        <w:right w:val="none" w:sz="0" w:space="0" w:color="auto"/>
      </w:divBdr>
      <w:divsChild>
        <w:div w:id="1328245036">
          <w:marLeft w:val="0"/>
          <w:marRight w:val="0"/>
          <w:marTop w:val="0"/>
          <w:marBottom w:val="0"/>
          <w:divBdr>
            <w:top w:val="none" w:sz="0" w:space="0" w:color="auto"/>
            <w:left w:val="none" w:sz="0" w:space="0" w:color="auto"/>
            <w:bottom w:val="none" w:sz="0" w:space="0" w:color="auto"/>
            <w:right w:val="none" w:sz="0" w:space="0" w:color="auto"/>
          </w:divBdr>
          <w:divsChild>
            <w:div w:id="183175801">
              <w:marLeft w:val="0"/>
              <w:marRight w:val="0"/>
              <w:marTop w:val="0"/>
              <w:marBottom w:val="0"/>
              <w:divBdr>
                <w:top w:val="none" w:sz="0" w:space="0" w:color="auto"/>
                <w:left w:val="none" w:sz="0" w:space="0" w:color="auto"/>
                <w:bottom w:val="none" w:sz="0" w:space="0" w:color="auto"/>
                <w:right w:val="none" w:sz="0" w:space="0" w:color="auto"/>
              </w:divBdr>
              <w:divsChild>
                <w:div w:id="11400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1015">
      <w:bodyDiv w:val="1"/>
      <w:marLeft w:val="0"/>
      <w:marRight w:val="0"/>
      <w:marTop w:val="0"/>
      <w:marBottom w:val="0"/>
      <w:divBdr>
        <w:top w:val="none" w:sz="0" w:space="0" w:color="auto"/>
        <w:left w:val="none" w:sz="0" w:space="0" w:color="auto"/>
        <w:bottom w:val="none" w:sz="0" w:space="0" w:color="auto"/>
        <w:right w:val="none" w:sz="0" w:space="0" w:color="auto"/>
      </w:divBdr>
    </w:div>
    <w:div w:id="1670865460">
      <w:bodyDiv w:val="1"/>
      <w:marLeft w:val="0"/>
      <w:marRight w:val="0"/>
      <w:marTop w:val="0"/>
      <w:marBottom w:val="0"/>
      <w:divBdr>
        <w:top w:val="none" w:sz="0" w:space="0" w:color="auto"/>
        <w:left w:val="none" w:sz="0" w:space="0" w:color="auto"/>
        <w:bottom w:val="none" w:sz="0" w:space="0" w:color="auto"/>
        <w:right w:val="none" w:sz="0" w:space="0" w:color="auto"/>
      </w:divBdr>
      <w:divsChild>
        <w:div w:id="1008798123">
          <w:marLeft w:val="0"/>
          <w:marRight w:val="0"/>
          <w:marTop w:val="0"/>
          <w:marBottom w:val="0"/>
          <w:divBdr>
            <w:top w:val="none" w:sz="0" w:space="0" w:color="auto"/>
            <w:left w:val="none" w:sz="0" w:space="0" w:color="auto"/>
            <w:bottom w:val="none" w:sz="0" w:space="0" w:color="auto"/>
            <w:right w:val="none" w:sz="0" w:space="0" w:color="auto"/>
          </w:divBdr>
          <w:divsChild>
            <w:div w:id="1543446004">
              <w:marLeft w:val="0"/>
              <w:marRight w:val="0"/>
              <w:marTop w:val="0"/>
              <w:marBottom w:val="0"/>
              <w:divBdr>
                <w:top w:val="none" w:sz="0" w:space="0" w:color="auto"/>
                <w:left w:val="none" w:sz="0" w:space="0" w:color="auto"/>
                <w:bottom w:val="none" w:sz="0" w:space="0" w:color="auto"/>
                <w:right w:val="none" w:sz="0" w:space="0" w:color="auto"/>
              </w:divBdr>
              <w:divsChild>
                <w:div w:id="60754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13652">
      <w:bodyDiv w:val="1"/>
      <w:marLeft w:val="0"/>
      <w:marRight w:val="0"/>
      <w:marTop w:val="0"/>
      <w:marBottom w:val="0"/>
      <w:divBdr>
        <w:top w:val="none" w:sz="0" w:space="0" w:color="auto"/>
        <w:left w:val="none" w:sz="0" w:space="0" w:color="auto"/>
        <w:bottom w:val="none" w:sz="0" w:space="0" w:color="auto"/>
        <w:right w:val="none" w:sz="0" w:space="0" w:color="auto"/>
      </w:divBdr>
      <w:divsChild>
        <w:div w:id="545721054">
          <w:marLeft w:val="0"/>
          <w:marRight w:val="0"/>
          <w:marTop w:val="0"/>
          <w:marBottom w:val="0"/>
          <w:divBdr>
            <w:top w:val="none" w:sz="0" w:space="0" w:color="auto"/>
            <w:left w:val="none" w:sz="0" w:space="0" w:color="auto"/>
            <w:bottom w:val="none" w:sz="0" w:space="0" w:color="auto"/>
            <w:right w:val="none" w:sz="0" w:space="0" w:color="auto"/>
          </w:divBdr>
          <w:divsChild>
            <w:div w:id="1042902488">
              <w:marLeft w:val="0"/>
              <w:marRight w:val="0"/>
              <w:marTop w:val="0"/>
              <w:marBottom w:val="0"/>
              <w:divBdr>
                <w:top w:val="none" w:sz="0" w:space="0" w:color="auto"/>
                <w:left w:val="none" w:sz="0" w:space="0" w:color="auto"/>
                <w:bottom w:val="none" w:sz="0" w:space="0" w:color="auto"/>
                <w:right w:val="none" w:sz="0" w:space="0" w:color="auto"/>
              </w:divBdr>
              <w:divsChild>
                <w:div w:id="15127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8841">
      <w:bodyDiv w:val="1"/>
      <w:marLeft w:val="0"/>
      <w:marRight w:val="0"/>
      <w:marTop w:val="0"/>
      <w:marBottom w:val="0"/>
      <w:divBdr>
        <w:top w:val="none" w:sz="0" w:space="0" w:color="auto"/>
        <w:left w:val="none" w:sz="0" w:space="0" w:color="auto"/>
        <w:bottom w:val="none" w:sz="0" w:space="0" w:color="auto"/>
        <w:right w:val="none" w:sz="0" w:space="0" w:color="auto"/>
      </w:divBdr>
      <w:divsChild>
        <w:div w:id="450981598">
          <w:marLeft w:val="0"/>
          <w:marRight w:val="0"/>
          <w:marTop w:val="0"/>
          <w:marBottom w:val="0"/>
          <w:divBdr>
            <w:top w:val="none" w:sz="0" w:space="0" w:color="auto"/>
            <w:left w:val="none" w:sz="0" w:space="0" w:color="auto"/>
            <w:bottom w:val="none" w:sz="0" w:space="0" w:color="auto"/>
            <w:right w:val="none" w:sz="0" w:space="0" w:color="auto"/>
          </w:divBdr>
          <w:divsChild>
            <w:div w:id="1288318339">
              <w:marLeft w:val="0"/>
              <w:marRight w:val="0"/>
              <w:marTop w:val="0"/>
              <w:marBottom w:val="0"/>
              <w:divBdr>
                <w:top w:val="none" w:sz="0" w:space="0" w:color="auto"/>
                <w:left w:val="none" w:sz="0" w:space="0" w:color="auto"/>
                <w:bottom w:val="none" w:sz="0" w:space="0" w:color="auto"/>
                <w:right w:val="none" w:sz="0" w:space="0" w:color="auto"/>
              </w:divBdr>
              <w:divsChild>
                <w:div w:id="210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7842">
      <w:bodyDiv w:val="1"/>
      <w:marLeft w:val="0"/>
      <w:marRight w:val="0"/>
      <w:marTop w:val="0"/>
      <w:marBottom w:val="0"/>
      <w:divBdr>
        <w:top w:val="none" w:sz="0" w:space="0" w:color="auto"/>
        <w:left w:val="none" w:sz="0" w:space="0" w:color="auto"/>
        <w:bottom w:val="none" w:sz="0" w:space="0" w:color="auto"/>
        <w:right w:val="none" w:sz="0" w:space="0" w:color="auto"/>
      </w:divBdr>
      <w:divsChild>
        <w:div w:id="669212838">
          <w:marLeft w:val="0"/>
          <w:marRight w:val="0"/>
          <w:marTop w:val="0"/>
          <w:marBottom w:val="0"/>
          <w:divBdr>
            <w:top w:val="none" w:sz="0" w:space="0" w:color="auto"/>
            <w:left w:val="none" w:sz="0" w:space="0" w:color="auto"/>
            <w:bottom w:val="none" w:sz="0" w:space="0" w:color="auto"/>
            <w:right w:val="none" w:sz="0" w:space="0" w:color="auto"/>
          </w:divBdr>
          <w:divsChild>
            <w:div w:id="1226183135">
              <w:marLeft w:val="0"/>
              <w:marRight w:val="0"/>
              <w:marTop w:val="0"/>
              <w:marBottom w:val="0"/>
              <w:divBdr>
                <w:top w:val="none" w:sz="0" w:space="0" w:color="auto"/>
                <w:left w:val="none" w:sz="0" w:space="0" w:color="auto"/>
                <w:bottom w:val="none" w:sz="0" w:space="0" w:color="auto"/>
                <w:right w:val="none" w:sz="0" w:space="0" w:color="auto"/>
              </w:divBdr>
              <w:divsChild>
                <w:div w:id="13039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3229">
      <w:bodyDiv w:val="1"/>
      <w:marLeft w:val="0"/>
      <w:marRight w:val="0"/>
      <w:marTop w:val="0"/>
      <w:marBottom w:val="0"/>
      <w:divBdr>
        <w:top w:val="none" w:sz="0" w:space="0" w:color="auto"/>
        <w:left w:val="none" w:sz="0" w:space="0" w:color="auto"/>
        <w:bottom w:val="none" w:sz="0" w:space="0" w:color="auto"/>
        <w:right w:val="none" w:sz="0" w:space="0" w:color="auto"/>
      </w:divBdr>
      <w:divsChild>
        <w:div w:id="642854918">
          <w:marLeft w:val="0"/>
          <w:marRight w:val="0"/>
          <w:marTop w:val="0"/>
          <w:marBottom w:val="0"/>
          <w:divBdr>
            <w:top w:val="none" w:sz="0" w:space="0" w:color="auto"/>
            <w:left w:val="none" w:sz="0" w:space="0" w:color="auto"/>
            <w:bottom w:val="none" w:sz="0" w:space="0" w:color="auto"/>
            <w:right w:val="none" w:sz="0" w:space="0" w:color="auto"/>
          </w:divBdr>
          <w:divsChild>
            <w:div w:id="1890265632">
              <w:marLeft w:val="0"/>
              <w:marRight w:val="0"/>
              <w:marTop w:val="0"/>
              <w:marBottom w:val="0"/>
              <w:divBdr>
                <w:top w:val="none" w:sz="0" w:space="0" w:color="auto"/>
                <w:left w:val="none" w:sz="0" w:space="0" w:color="auto"/>
                <w:bottom w:val="none" w:sz="0" w:space="0" w:color="auto"/>
                <w:right w:val="none" w:sz="0" w:space="0" w:color="auto"/>
              </w:divBdr>
              <w:divsChild>
                <w:div w:id="1356342935">
                  <w:marLeft w:val="0"/>
                  <w:marRight w:val="0"/>
                  <w:marTop w:val="0"/>
                  <w:marBottom w:val="0"/>
                  <w:divBdr>
                    <w:top w:val="none" w:sz="0" w:space="0" w:color="auto"/>
                    <w:left w:val="none" w:sz="0" w:space="0" w:color="auto"/>
                    <w:bottom w:val="none" w:sz="0" w:space="0" w:color="auto"/>
                    <w:right w:val="none" w:sz="0" w:space="0" w:color="auto"/>
                  </w:divBdr>
                </w:div>
              </w:divsChild>
            </w:div>
            <w:div w:id="1239054305">
              <w:marLeft w:val="0"/>
              <w:marRight w:val="0"/>
              <w:marTop w:val="0"/>
              <w:marBottom w:val="0"/>
              <w:divBdr>
                <w:top w:val="none" w:sz="0" w:space="0" w:color="auto"/>
                <w:left w:val="none" w:sz="0" w:space="0" w:color="auto"/>
                <w:bottom w:val="none" w:sz="0" w:space="0" w:color="auto"/>
                <w:right w:val="none" w:sz="0" w:space="0" w:color="auto"/>
              </w:divBdr>
              <w:divsChild>
                <w:div w:id="561015854">
                  <w:marLeft w:val="0"/>
                  <w:marRight w:val="0"/>
                  <w:marTop w:val="0"/>
                  <w:marBottom w:val="0"/>
                  <w:divBdr>
                    <w:top w:val="none" w:sz="0" w:space="0" w:color="auto"/>
                    <w:left w:val="none" w:sz="0" w:space="0" w:color="auto"/>
                    <w:bottom w:val="none" w:sz="0" w:space="0" w:color="auto"/>
                    <w:right w:val="none" w:sz="0" w:space="0" w:color="auto"/>
                  </w:divBdr>
                </w:div>
              </w:divsChild>
            </w:div>
            <w:div w:id="1017393790">
              <w:marLeft w:val="0"/>
              <w:marRight w:val="0"/>
              <w:marTop w:val="0"/>
              <w:marBottom w:val="0"/>
              <w:divBdr>
                <w:top w:val="none" w:sz="0" w:space="0" w:color="auto"/>
                <w:left w:val="none" w:sz="0" w:space="0" w:color="auto"/>
                <w:bottom w:val="none" w:sz="0" w:space="0" w:color="auto"/>
                <w:right w:val="none" w:sz="0" w:space="0" w:color="auto"/>
              </w:divBdr>
              <w:divsChild>
                <w:div w:id="6753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9845">
      <w:bodyDiv w:val="1"/>
      <w:marLeft w:val="0"/>
      <w:marRight w:val="0"/>
      <w:marTop w:val="0"/>
      <w:marBottom w:val="0"/>
      <w:divBdr>
        <w:top w:val="none" w:sz="0" w:space="0" w:color="auto"/>
        <w:left w:val="none" w:sz="0" w:space="0" w:color="auto"/>
        <w:bottom w:val="none" w:sz="0" w:space="0" w:color="auto"/>
        <w:right w:val="none" w:sz="0" w:space="0" w:color="auto"/>
      </w:divBdr>
    </w:div>
    <w:div w:id="1765491292">
      <w:bodyDiv w:val="1"/>
      <w:marLeft w:val="0"/>
      <w:marRight w:val="0"/>
      <w:marTop w:val="0"/>
      <w:marBottom w:val="0"/>
      <w:divBdr>
        <w:top w:val="none" w:sz="0" w:space="0" w:color="auto"/>
        <w:left w:val="none" w:sz="0" w:space="0" w:color="auto"/>
        <w:bottom w:val="none" w:sz="0" w:space="0" w:color="auto"/>
        <w:right w:val="none" w:sz="0" w:space="0" w:color="auto"/>
      </w:divBdr>
    </w:div>
    <w:div w:id="1783913951">
      <w:bodyDiv w:val="1"/>
      <w:marLeft w:val="0"/>
      <w:marRight w:val="0"/>
      <w:marTop w:val="0"/>
      <w:marBottom w:val="0"/>
      <w:divBdr>
        <w:top w:val="none" w:sz="0" w:space="0" w:color="auto"/>
        <w:left w:val="none" w:sz="0" w:space="0" w:color="auto"/>
        <w:bottom w:val="none" w:sz="0" w:space="0" w:color="auto"/>
        <w:right w:val="none" w:sz="0" w:space="0" w:color="auto"/>
      </w:divBdr>
      <w:divsChild>
        <w:div w:id="1677730714">
          <w:marLeft w:val="0"/>
          <w:marRight w:val="0"/>
          <w:marTop w:val="0"/>
          <w:marBottom w:val="0"/>
          <w:divBdr>
            <w:top w:val="none" w:sz="0" w:space="0" w:color="auto"/>
            <w:left w:val="none" w:sz="0" w:space="0" w:color="auto"/>
            <w:bottom w:val="none" w:sz="0" w:space="0" w:color="auto"/>
            <w:right w:val="none" w:sz="0" w:space="0" w:color="auto"/>
          </w:divBdr>
          <w:divsChild>
            <w:div w:id="1293973795">
              <w:marLeft w:val="0"/>
              <w:marRight w:val="0"/>
              <w:marTop w:val="0"/>
              <w:marBottom w:val="0"/>
              <w:divBdr>
                <w:top w:val="none" w:sz="0" w:space="0" w:color="auto"/>
                <w:left w:val="none" w:sz="0" w:space="0" w:color="auto"/>
                <w:bottom w:val="none" w:sz="0" w:space="0" w:color="auto"/>
                <w:right w:val="none" w:sz="0" w:space="0" w:color="auto"/>
              </w:divBdr>
              <w:divsChild>
                <w:div w:id="10107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26697">
      <w:bodyDiv w:val="1"/>
      <w:marLeft w:val="0"/>
      <w:marRight w:val="0"/>
      <w:marTop w:val="0"/>
      <w:marBottom w:val="0"/>
      <w:divBdr>
        <w:top w:val="none" w:sz="0" w:space="0" w:color="auto"/>
        <w:left w:val="none" w:sz="0" w:space="0" w:color="auto"/>
        <w:bottom w:val="none" w:sz="0" w:space="0" w:color="auto"/>
        <w:right w:val="none" w:sz="0" w:space="0" w:color="auto"/>
      </w:divBdr>
      <w:divsChild>
        <w:div w:id="552236036">
          <w:marLeft w:val="0"/>
          <w:marRight w:val="0"/>
          <w:marTop w:val="0"/>
          <w:marBottom w:val="0"/>
          <w:divBdr>
            <w:top w:val="none" w:sz="0" w:space="0" w:color="auto"/>
            <w:left w:val="none" w:sz="0" w:space="0" w:color="auto"/>
            <w:bottom w:val="none" w:sz="0" w:space="0" w:color="auto"/>
            <w:right w:val="none" w:sz="0" w:space="0" w:color="auto"/>
          </w:divBdr>
          <w:divsChild>
            <w:div w:id="1436515191">
              <w:marLeft w:val="0"/>
              <w:marRight w:val="0"/>
              <w:marTop w:val="0"/>
              <w:marBottom w:val="0"/>
              <w:divBdr>
                <w:top w:val="none" w:sz="0" w:space="0" w:color="auto"/>
                <w:left w:val="none" w:sz="0" w:space="0" w:color="auto"/>
                <w:bottom w:val="none" w:sz="0" w:space="0" w:color="auto"/>
                <w:right w:val="none" w:sz="0" w:space="0" w:color="auto"/>
              </w:divBdr>
              <w:divsChild>
                <w:div w:id="7013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47741">
      <w:bodyDiv w:val="1"/>
      <w:marLeft w:val="0"/>
      <w:marRight w:val="0"/>
      <w:marTop w:val="0"/>
      <w:marBottom w:val="0"/>
      <w:divBdr>
        <w:top w:val="none" w:sz="0" w:space="0" w:color="auto"/>
        <w:left w:val="none" w:sz="0" w:space="0" w:color="auto"/>
        <w:bottom w:val="none" w:sz="0" w:space="0" w:color="auto"/>
        <w:right w:val="none" w:sz="0" w:space="0" w:color="auto"/>
      </w:divBdr>
    </w:div>
    <w:div w:id="1798140196">
      <w:bodyDiv w:val="1"/>
      <w:marLeft w:val="0"/>
      <w:marRight w:val="0"/>
      <w:marTop w:val="0"/>
      <w:marBottom w:val="0"/>
      <w:divBdr>
        <w:top w:val="none" w:sz="0" w:space="0" w:color="auto"/>
        <w:left w:val="none" w:sz="0" w:space="0" w:color="auto"/>
        <w:bottom w:val="none" w:sz="0" w:space="0" w:color="auto"/>
        <w:right w:val="none" w:sz="0" w:space="0" w:color="auto"/>
      </w:divBdr>
      <w:divsChild>
        <w:div w:id="1578173663">
          <w:marLeft w:val="0"/>
          <w:marRight w:val="0"/>
          <w:marTop w:val="0"/>
          <w:marBottom w:val="0"/>
          <w:divBdr>
            <w:top w:val="none" w:sz="0" w:space="0" w:color="auto"/>
            <w:left w:val="none" w:sz="0" w:space="0" w:color="auto"/>
            <w:bottom w:val="none" w:sz="0" w:space="0" w:color="auto"/>
            <w:right w:val="none" w:sz="0" w:space="0" w:color="auto"/>
          </w:divBdr>
          <w:divsChild>
            <w:div w:id="723410543">
              <w:marLeft w:val="0"/>
              <w:marRight w:val="0"/>
              <w:marTop w:val="0"/>
              <w:marBottom w:val="0"/>
              <w:divBdr>
                <w:top w:val="none" w:sz="0" w:space="0" w:color="auto"/>
                <w:left w:val="none" w:sz="0" w:space="0" w:color="auto"/>
                <w:bottom w:val="none" w:sz="0" w:space="0" w:color="auto"/>
                <w:right w:val="none" w:sz="0" w:space="0" w:color="auto"/>
              </w:divBdr>
              <w:divsChild>
                <w:div w:id="6484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43957">
      <w:bodyDiv w:val="1"/>
      <w:marLeft w:val="0"/>
      <w:marRight w:val="0"/>
      <w:marTop w:val="0"/>
      <w:marBottom w:val="0"/>
      <w:divBdr>
        <w:top w:val="none" w:sz="0" w:space="0" w:color="auto"/>
        <w:left w:val="none" w:sz="0" w:space="0" w:color="auto"/>
        <w:bottom w:val="none" w:sz="0" w:space="0" w:color="auto"/>
        <w:right w:val="none" w:sz="0" w:space="0" w:color="auto"/>
      </w:divBdr>
    </w:div>
    <w:div w:id="1847984898">
      <w:bodyDiv w:val="1"/>
      <w:marLeft w:val="0"/>
      <w:marRight w:val="0"/>
      <w:marTop w:val="0"/>
      <w:marBottom w:val="0"/>
      <w:divBdr>
        <w:top w:val="none" w:sz="0" w:space="0" w:color="auto"/>
        <w:left w:val="none" w:sz="0" w:space="0" w:color="auto"/>
        <w:bottom w:val="none" w:sz="0" w:space="0" w:color="auto"/>
        <w:right w:val="none" w:sz="0" w:space="0" w:color="auto"/>
      </w:divBdr>
      <w:divsChild>
        <w:div w:id="2137016178">
          <w:marLeft w:val="0"/>
          <w:marRight w:val="0"/>
          <w:marTop w:val="0"/>
          <w:marBottom w:val="0"/>
          <w:divBdr>
            <w:top w:val="none" w:sz="0" w:space="0" w:color="auto"/>
            <w:left w:val="none" w:sz="0" w:space="0" w:color="auto"/>
            <w:bottom w:val="none" w:sz="0" w:space="0" w:color="auto"/>
            <w:right w:val="none" w:sz="0" w:space="0" w:color="auto"/>
          </w:divBdr>
          <w:divsChild>
            <w:div w:id="1705908899">
              <w:marLeft w:val="0"/>
              <w:marRight w:val="0"/>
              <w:marTop w:val="0"/>
              <w:marBottom w:val="0"/>
              <w:divBdr>
                <w:top w:val="none" w:sz="0" w:space="0" w:color="auto"/>
                <w:left w:val="none" w:sz="0" w:space="0" w:color="auto"/>
                <w:bottom w:val="none" w:sz="0" w:space="0" w:color="auto"/>
                <w:right w:val="none" w:sz="0" w:space="0" w:color="auto"/>
              </w:divBdr>
              <w:divsChild>
                <w:div w:id="3747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0737">
      <w:bodyDiv w:val="1"/>
      <w:marLeft w:val="0"/>
      <w:marRight w:val="0"/>
      <w:marTop w:val="0"/>
      <w:marBottom w:val="0"/>
      <w:divBdr>
        <w:top w:val="none" w:sz="0" w:space="0" w:color="auto"/>
        <w:left w:val="none" w:sz="0" w:space="0" w:color="auto"/>
        <w:bottom w:val="none" w:sz="0" w:space="0" w:color="auto"/>
        <w:right w:val="none" w:sz="0" w:space="0" w:color="auto"/>
      </w:divBdr>
    </w:div>
    <w:div w:id="1854145448">
      <w:bodyDiv w:val="1"/>
      <w:marLeft w:val="0"/>
      <w:marRight w:val="0"/>
      <w:marTop w:val="0"/>
      <w:marBottom w:val="0"/>
      <w:divBdr>
        <w:top w:val="none" w:sz="0" w:space="0" w:color="auto"/>
        <w:left w:val="none" w:sz="0" w:space="0" w:color="auto"/>
        <w:bottom w:val="none" w:sz="0" w:space="0" w:color="auto"/>
        <w:right w:val="none" w:sz="0" w:space="0" w:color="auto"/>
      </w:divBdr>
      <w:divsChild>
        <w:div w:id="1824854150">
          <w:marLeft w:val="0"/>
          <w:marRight w:val="0"/>
          <w:marTop w:val="0"/>
          <w:marBottom w:val="0"/>
          <w:divBdr>
            <w:top w:val="none" w:sz="0" w:space="0" w:color="auto"/>
            <w:left w:val="none" w:sz="0" w:space="0" w:color="auto"/>
            <w:bottom w:val="none" w:sz="0" w:space="0" w:color="auto"/>
            <w:right w:val="none" w:sz="0" w:space="0" w:color="auto"/>
          </w:divBdr>
          <w:divsChild>
            <w:div w:id="1521508211">
              <w:marLeft w:val="0"/>
              <w:marRight w:val="0"/>
              <w:marTop w:val="0"/>
              <w:marBottom w:val="0"/>
              <w:divBdr>
                <w:top w:val="none" w:sz="0" w:space="0" w:color="auto"/>
                <w:left w:val="none" w:sz="0" w:space="0" w:color="auto"/>
                <w:bottom w:val="none" w:sz="0" w:space="0" w:color="auto"/>
                <w:right w:val="none" w:sz="0" w:space="0" w:color="auto"/>
              </w:divBdr>
              <w:divsChild>
                <w:div w:id="450317880">
                  <w:marLeft w:val="0"/>
                  <w:marRight w:val="0"/>
                  <w:marTop w:val="0"/>
                  <w:marBottom w:val="0"/>
                  <w:divBdr>
                    <w:top w:val="none" w:sz="0" w:space="0" w:color="auto"/>
                    <w:left w:val="none" w:sz="0" w:space="0" w:color="auto"/>
                    <w:bottom w:val="none" w:sz="0" w:space="0" w:color="auto"/>
                    <w:right w:val="none" w:sz="0" w:space="0" w:color="auto"/>
                  </w:divBdr>
                  <w:divsChild>
                    <w:div w:id="570578821">
                      <w:marLeft w:val="0"/>
                      <w:marRight w:val="0"/>
                      <w:marTop w:val="0"/>
                      <w:marBottom w:val="0"/>
                      <w:divBdr>
                        <w:top w:val="none" w:sz="0" w:space="0" w:color="auto"/>
                        <w:left w:val="none" w:sz="0" w:space="0" w:color="auto"/>
                        <w:bottom w:val="none" w:sz="0" w:space="0" w:color="auto"/>
                        <w:right w:val="none" w:sz="0" w:space="0" w:color="auto"/>
                      </w:divBdr>
                      <w:divsChild>
                        <w:div w:id="979725530">
                          <w:marLeft w:val="0"/>
                          <w:marRight w:val="0"/>
                          <w:marTop w:val="0"/>
                          <w:marBottom w:val="0"/>
                          <w:divBdr>
                            <w:top w:val="none" w:sz="0" w:space="0" w:color="auto"/>
                            <w:left w:val="none" w:sz="0" w:space="0" w:color="auto"/>
                            <w:bottom w:val="none" w:sz="0" w:space="0" w:color="auto"/>
                            <w:right w:val="none" w:sz="0" w:space="0" w:color="auto"/>
                          </w:divBdr>
                        </w:div>
                      </w:divsChild>
                    </w:div>
                    <w:div w:id="204148040">
                      <w:marLeft w:val="0"/>
                      <w:marRight w:val="0"/>
                      <w:marTop w:val="0"/>
                      <w:marBottom w:val="0"/>
                      <w:divBdr>
                        <w:top w:val="none" w:sz="0" w:space="0" w:color="auto"/>
                        <w:left w:val="none" w:sz="0" w:space="0" w:color="auto"/>
                        <w:bottom w:val="none" w:sz="0" w:space="0" w:color="auto"/>
                        <w:right w:val="none" w:sz="0" w:space="0" w:color="auto"/>
                      </w:divBdr>
                      <w:divsChild>
                        <w:div w:id="1172642558">
                          <w:marLeft w:val="0"/>
                          <w:marRight w:val="0"/>
                          <w:marTop w:val="0"/>
                          <w:marBottom w:val="0"/>
                          <w:divBdr>
                            <w:top w:val="none" w:sz="0" w:space="0" w:color="auto"/>
                            <w:left w:val="none" w:sz="0" w:space="0" w:color="auto"/>
                            <w:bottom w:val="none" w:sz="0" w:space="0" w:color="auto"/>
                            <w:right w:val="none" w:sz="0" w:space="0" w:color="auto"/>
                          </w:divBdr>
                          <w:divsChild>
                            <w:div w:id="4117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0975">
      <w:bodyDiv w:val="1"/>
      <w:marLeft w:val="0"/>
      <w:marRight w:val="0"/>
      <w:marTop w:val="0"/>
      <w:marBottom w:val="0"/>
      <w:divBdr>
        <w:top w:val="none" w:sz="0" w:space="0" w:color="auto"/>
        <w:left w:val="none" w:sz="0" w:space="0" w:color="auto"/>
        <w:bottom w:val="none" w:sz="0" w:space="0" w:color="auto"/>
        <w:right w:val="none" w:sz="0" w:space="0" w:color="auto"/>
      </w:divBdr>
      <w:divsChild>
        <w:div w:id="1709918">
          <w:marLeft w:val="0"/>
          <w:marRight w:val="0"/>
          <w:marTop w:val="0"/>
          <w:marBottom w:val="0"/>
          <w:divBdr>
            <w:top w:val="none" w:sz="0" w:space="0" w:color="auto"/>
            <w:left w:val="none" w:sz="0" w:space="0" w:color="auto"/>
            <w:bottom w:val="none" w:sz="0" w:space="0" w:color="auto"/>
            <w:right w:val="none" w:sz="0" w:space="0" w:color="auto"/>
          </w:divBdr>
          <w:divsChild>
            <w:div w:id="973481736">
              <w:marLeft w:val="0"/>
              <w:marRight w:val="0"/>
              <w:marTop w:val="0"/>
              <w:marBottom w:val="0"/>
              <w:divBdr>
                <w:top w:val="none" w:sz="0" w:space="0" w:color="auto"/>
                <w:left w:val="none" w:sz="0" w:space="0" w:color="auto"/>
                <w:bottom w:val="none" w:sz="0" w:space="0" w:color="auto"/>
                <w:right w:val="none" w:sz="0" w:space="0" w:color="auto"/>
              </w:divBdr>
              <w:divsChild>
                <w:div w:id="18263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6830">
      <w:bodyDiv w:val="1"/>
      <w:marLeft w:val="0"/>
      <w:marRight w:val="0"/>
      <w:marTop w:val="0"/>
      <w:marBottom w:val="0"/>
      <w:divBdr>
        <w:top w:val="none" w:sz="0" w:space="0" w:color="auto"/>
        <w:left w:val="none" w:sz="0" w:space="0" w:color="auto"/>
        <w:bottom w:val="none" w:sz="0" w:space="0" w:color="auto"/>
        <w:right w:val="none" w:sz="0" w:space="0" w:color="auto"/>
      </w:divBdr>
    </w:div>
    <w:div w:id="1884713317">
      <w:bodyDiv w:val="1"/>
      <w:marLeft w:val="0"/>
      <w:marRight w:val="0"/>
      <w:marTop w:val="0"/>
      <w:marBottom w:val="0"/>
      <w:divBdr>
        <w:top w:val="none" w:sz="0" w:space="0" w:color="auto"/>
        <w:left w:val="none" w:sz="0" w:space="0" w:color="auto"/>
        <w:bottom w:val="none" w:sz="0" w:space="0" w:color="auto"/>
        <w:right w:val="none" w:sz="0" w:space="0" w:color="auto"/>
      </w:divBdr>
    </w:div>
    <w:div w:id="189211112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4">
          <w:marLeft w:val="0"/>
          <w:marRight w:val="0"/>
          <w:marTop w:val="0"/>
          <w:marBottom w:val="0"/>
          <w:divBdr>
            <w:top w:val="none" w:sz="0" w:space="0" w:color="auto"/>
            <w:left w:val="none" w:sz="0" w:space="0" w:color="auto"/>
            <w:bottom w:val="none" w:sz="0" w:space="0" w:color="auto"/>
            <w:right w:val="none" w:sz="0" w:space="0" w:color="auto"/>
          </w:divBdr>
          <w:divsChild>
            <w:div w:id="328948086">
              <w:marLeft w:val="0"/>
              <w:marRight w:val="0"/>
              <w:marTop w:val="0"/>
              <w:marBottom w:val="0"/>
              <w:divBdr>
                <w:top w:val="none" w:sz="0" w:space="0" w:color="auto"/>
                <w:left w:val="none" w:sz="0" w:space="0" w:color="auto"/>
                <w:bottom w:val="none" w:sz="0" w:space="0" w:color="auto"/>
                <w:right w:val="none" w:sz="0" w:space="0" w:color="auto"/>
              </w:divBdr>
              <w:divsChild>
                <w:div w:id="1001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1555">
      <w:bodyDiv w:val="1"/>
      <w:marLeft w:val="0"/>
      <w:marRight w:val="0"/>
      <w:marTop w:val="0"/>
      <w:marBottom w:val="0"/>
      <w:divBdr>
        <w:top w:val="none" w:sz="0" w:space="0" w:color="auto"/>
        <w:left w:val="none" w:sz="0" w:space="0" w:color="auto"/>
        <w:bottom w:val="none" w:sz="0" w:space="0" w:color="auto"/>
        <w:right w:val="none" w:sz="0" w:space="0" w:color="auto"/>
      </w:divBdr>
      <w:divsChild>
        <w:div w:id="702708794">
          <w:marLeft w:val="0"/>
          <w:marRight w:val="0"/>
          <w:marTop w:val="0"/>
          <w:marBottom w:val="0"/>
          <w:divBdr>
            <w:top w:val="none" w:sz="0" w:space="0" w:color="auto"/>
            <w:left w:val="none" w:sz="0" w:space="0" w:color="auto"/>
            <w:bottom w:val="none" w:sz="0" w:space="0" w:color="auto"/>
            <w:right w:val="none" w:sz="0" w:space="0" w:color="auto"/>
          </w:divBdr>
          <w:divsChild>
            <w:div w:id="781263485">
              <w:marLeft w:val="0"/>
              <w:marRight w:val="0"/>
              <w:marTop w:val="0"/>
              <w:marBottom w:val="0"/>
              <w:divBdr>
                <w:top w:val="none" w:sz="0" w:space="0" w:color="auto"/>
                <w:left w:val="none" w:sz="0" w:space="0" w:color="auto"/>
                <w:bottom w:val="none" w:sz="0" w:space="0" w:color="auto"/>
                <w:right w:val="none" w:sz="0" w:space="0" w:color="auto"/>
              </w:divBdr>
              <w:divsChild>
                <w:div w:id="1728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6022">
      <w:bodyDiv w:val="1"/>
      <w:marLeft w:val="0"/>
      <w:marRight w:val="0"/>
      <w:marTop w:val="0"/>
      <w:marBottom w:val="0"/>
      <w:divBdr>
        <w:top w:val="none" w:sz="0" w:space="0" w:color="auto"/>
        <w:left w:val="none" w:sz="0" w:space="0" w:color="auto"/>
        <w:bottom w:val="none" w:sz="0" w:space="0" w:color="auto"/>
        <w:right w:val="none" w:sz="0" w:space="0" w:color="auto"/>
      </w:divBdr>
      <w:divsChild>
        <w:div w:id="427116395">
          <w:marLeft w:val="0"/>
          <w:marRight w:val="0"/>
          <w:marTop w:val="0"/>
          <w:marBottom w:val="0"/>
          <w:divBdr>
            <w:top w:val="none" w:sz="0" w:space="0" w:color="auto"/>
            <w:left w:val="none" w:sz="0" w:space="0" w:color="auto"/>
            <w:bottom w:val="none" w:sz="0" w:space="0" w:color="auto"/>
            <w:right w:val="none" w:sz="0" w:space="0" w:color="auto"/>
          </w:divBdr>
          <w:divsChild>
            <w:div w:id="477917990">
              <w:marLeft w:val="0"/>
              <w:marRight w:val="0"/>
              <w:marTop w:val="0"/>
              <w:marBottom w:val="0"/>
              <w:divBdr>
                <w:top w:val="none" w:sz="0" w:space="0" w:color="auto"/>
                <w:left w:val="none" w:sz="0" w:space="0" w:color="auto"/>
                <w:bottom w:val="none" w:sz="0" w:space="0" w:color="auto"/>
                <w:right w:val="none" w:sz="0" w:space="0" w:color="auto"/>
              </w:divBdr>
              <w:divsChild>
                <w:div w:id="7947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8313">
      <w:bodyDiv w:val="1"/>
      <w:marLeft w:val="0"/>
      <w:marRight w:val="0"/>
      <w:marTop w:val="0"/>
      <w:marBottom w:val="0"/>
      <w:divBdr>
        <w:top w:val="none" w:sz="0" w:space="0" w:color="auto"/>
        <w:left w:val="none" w:sz="0" w:space="0" w:color="auto"/>
        <w:bottom w:val="none" w:sz="0" w:space="0" w:color="auto"/>
        <w:right w:val="none" w:sz="0" w:space="0" w:color="auto"/>
      </w:divBdr>
      <w:divsChild>
        <w:div w:id="1265042882">
          <w:marLeft w:val="0"/>
          <w:marRight w:val="0"/>
          <w:marTop w:val="0"/>
          <w:marBottom w:val="0"/>
          <w:divBdr>
            <w:top w:val="none" w:sz="0" w:space="0" w:color="auto"/>
            <w:left w:val="none" w:sz="0" w:space="0" w:color="auto"/>
            <w:bottom w:val="none" w:sz="0" w:space="0" w:color="auto"/>
            <w:right w:val="none" w:sz="0" w:space="0" w:color="auto"/>
          </w:divBdr>
          <w:divsChild>
            <w:div w:id="387146177">
              <w:marLeft w:val="0"/>
              <w:marRight w:val="0"/>
              <w:marTop w:val="0"/>
              <w:marBottom w:val="0"/>
              <w:divBdr>
                <w:top w:val="none" w:sz="0" w:space="0" w:color="auto"/>
                <w:left w:val="none" w:sz="0" w:space="0" w:color="auto"/>
                <w:bottom w:val="none" w:sz="0" w:space="0" w:color="auto"/>
                <w:right w:val="none" w:sz="0" w:space="0" w:color="auto"/>
              </w:divBdr>
              <w:divsChild>
                <w:div w:id="9187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9633">
      <w:bodyDiv w:val="1"/>
      <w:marLeft w:val="0"/>
      <w:marRight w:val="0"/>
      <w:marTop w:val="0"/>
      <w:marBottom w:val="0"/>
      <w:divBdr>
        <w:top w:val="none" w:sz="0" w:space="0" w:color="auto"/>
        <w:left w:val="none" w:sz="0" w:space="0" w:color="auto"/>
        <w:bottom w:val="none" w:sz="0" w:space="0" w:color="auto"/>
        <w:right w:val="none" w:sz="0" w:space="0" w:color="auto"/>
      </w:divBdr>
      <w:divsChild>
        <w:div w:id="471210970">
          <w:marLeft w:val="0"/>
          <w:marRight w:val="0"/>
          <w:marTop w:val="0"/>
          <w:marBottom w:val="0"/>
          <w:divBdr>
            <w:top w:val="none" w:sz="0" w:space="0" w:color="auto"/>
            <w:left w:val="none" w:sz="0" w:space="0" w:color="auto"/>
            <w:bottom w:val="none" w:sz="0" w:space="0" w:color="auto"/>
            <w:right w:val="none" w:sz="0" w:space="0" w:color="auto"/>
          </w:divBdr>
          <w:divsChild>
            <w:div w:id="851988279">
              <w:marLeft w:val="0"/>
              <w:marRight w:val="0"/>
              <w:marTop w:val="0"/>
              <w:marBottom w:val="0"/>
              <w:divBdr>
                <w:top w:val="none" w:sz="0" w:space="0" w:color="auto"/>
                <w:left w:val="none" w:sz="0" w:space="0" w:color="auto"/>
                <w:bottom w:val="none" w:sz="0" w:space="0" w:color="auto"/>
                <w:right w:val="none" w:sz="0" w:space="0" w:color="auto"/>
              </w:divBdr>
              <w:divsChild>
                <w:div w:id="11003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5505">
      <w:bodyDiv w:val="1"/>
      <w:marLeft w:val="0"/>
      <w:marRight w:val="0"/>
      <w:marTop w:val="0"/>
      <w:marBottom w:val="0"/>
      <w:divBdr>
        <w:top w:val="none" w:sz="0" w:space="0" w:color="auto"/>
        <w:left w:val="none" w:sz="0" w:space="0" w:color="auto"/>
        <w:bottom w:val="none" w:sz="0" w:space="0" w:color="auto"/>
        <w:right w:val="none" w:sz="0" w:space="0" w:color="auto"/>
      </w:divBdr>
    </w:div>
    <w:div w:id="2046713325">
      <w:bodyDiv w:val="1"/>
      <w:marLeft w:val="0"/>
      <w:marRight w:val="0"/>
      <w:marTop w:val="0"/>
      <w:marBottom w:val="0"/>
      <w:divBdr>
        <w:top w:val="none" w:sz="0" w:space="0" w:color="auto"/>
        <w:left w:val="none" w:sz="0" w:space="0" w:color="auto"/>
        <w:bottom w:val="none" w:sz="0" w:space="0" w:color="auto"/>
        <w:right w:val="none" w:sz="0" w:space="0" w:color="auto"/>
      </w:divBdr>
    </w:div>
    <w:div w:id="2077050918">
      <w:bodyDiv w:val="1"/>
      <w:marLeft w:val="0"/>
      <w:marRight w:val="0"/>
      <w:marTop w:val="0"/>
      <w:marBottom w:val="0"/>
      <w:divBdr>
        <w:top w:val="none" w:sz="0" w:space="0" w:color="auto"/>
        <w:left w:val="none" w:sz="0" w:space="0" w:color="auto"/>
        <w:bottom w:val="none" w:sz="0" w:space="0" w:color="auto"/>
        <w:right w:val="none" w:sz="0" w:space="0" w:color="auto"/>
      </w:divBdr>
    </w:div>
    <w:div w:id="2111504773">
      <w:bodyDiv w:val="1"/>
      <w:marLeft w:val="0"/>
      <w:marRight w:val="0"/>
      <w:marTop w:val="0"/>
      <w:marBottom w:val="0"/>
      <w:divBdr>
        <w:top w:val="none" w:sz="0" w:space="0" w:color="auto"/>
        <w:left w:val="none" w:sz="0" w:space="0" w:color="auto"/>
        <w:bottom w:val="none" w:sz="0" w:space="0" w:color="auto"/>
        <w:right w:val="none" w:sz="0" w:space="0" w:color="auto"/>
      </w:divBdr>
      <w:divsChild>
        <w:div w:id="1870950685">
          <w:marLeft w:val="0"/>
          <w:marRight w:val="0"/>
          <w:marTop w:val="0"/>
          <w:marBottom w:val="0"/>
          <w:divBdr>
            <w:top w:val="none" w:sz="0" w:space="0" w:color="auto"/>
            <w:left w:val="none" w:sz="0" w:space="0" w:color="auto"/>
            <w:bottom w:val="none" w:sz="0" w:space="0" w:color="auto"/>
            <w:right w:val="none" w:sz="0" w:space="0" w:color="auto"/>
          </w:divBdr>
          <w:divsChild>
            <w:div w:id="1100218768">
              <w:marLeft w:val="0"/>
              <w:marRight w:val="0"/>
              <w:marTop w:val="0"/>
              <w:marBottom w:val="0"/>
              <w:divBdr>
                <w:top w:val="none" w:sz="0" w:space="0" w:color="auto"/>
                <w:left w:val="none" w:sz="0" w:space="0" w:color="auto"/>
                <w:bottom w:val="none" w:sz="0" w:space="0" w:color="auto"/>
                <w:right w:val="none" w:sz="0" w:space="0" w:color="auto"/>
              </w:divBdr>
              <w:divsChild>
                <w:div w:id="20607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0511">
      <w:bodyDiv w:val="1"/>
      <w:marLeft w:val="0"/>
      <w:marRight w:val="0"/>
      <w:marTop w:val="0"/>
      <w:marBottom w:val="0"/>
      <w:divBdr>
        <w:top w:val="none" w:sz="0" w:space="0" w:color="auto"/>
        <w:left w:val="none" w:sz="0" w:space="0" w:color="auto"/>
        <w:bottom w:val="none" w:sz="0" w:space="0" w:color="auto"/>
        <w:right w:val="none" w:sz="0" w:space="0" w:color="auto"/>
      </w:divBdr>
      <w:divsChild>
        <w:div w:id="334260124">
          <w:marLeft w:val="0"/>
          <w:marRight w:val="0"/>
          <w:marTop w:val="0"/>
          <w:marBottom w:val="0"/>
          <w:divBdr>
            <w:top w:val="none" w:sz="0" w:space="0" w:color="auto"/>
            <w:left w:val="none" w:sz="0" w:space="0" w:color="auto"/>
            <w:bottom w:val="none" w:sz="0" w:space="0" w:color="auto"/>
            <w:right w:val="none" w:sz="0" w:space="0" w:color="auto"/>
          </w:divBdr>
          <w:divsChild>
            <w:div w:id="275455636">
              <w:marLeft w:val="0"/>
              <w:marRight w:val="0"/>
              <w:marTop w:val="0"/>
              <w:marBottom w:val="0"/>
              <w:divBdr>
                <w:top w:val="none" w:sz="0" w:space="0" w:color="auto"/>
                <w:left w:val="none" w:sz="0" w:space="0" w:color="auto"/>
                <w:bottom w:val="none" w:sz="0" w:space="0" w:color="auto"/>
                <w:right w:val="none" w:sz="0" w:space="0" w:color="auto"/>
              </w:divBdr>
              <w:divsChild>
                <w:div w:id="1559246361">
                  <w:marLeft w:val="0"/>
                  <w:marRight w:val="0"/>
                  <w:marTop w:val="0"/>
                  <w:marBottom w:val="0"/>
                  <w:divBdr>
                    <w:top w:val="none" w:sz="0" w:space="0" w:color="auto"/>
                    <w:left w:val="none" w:sz="0" w:space="0" w:color="auto"/>
                    <w:bottom w:val="none" w:sz="0" w:space="0" w:color="auto"/>
                    <w:right w:val="none" w:sz="0" w:space="0" w:color="auto"/>
                  </w:divBdr>
                  <w:divsChild>
                    <w:div w:id="594896539">
                      <w:marLeft w:val="0"/>
                      <w:marRight w:val="0"/>
                      <w:marTop w:val="0"/>
                      <w:marBottom w:val="0"/>
                      <w:divBdr>
                        <w:top w:val="none" w:sz="0" w:space="0" w:color="auto"/>
                        <w:left w:val="none" w:sz="0" w:space="0" w:color="auto"/>
                        <w:bottom w:val="none" w:sz="0" w:space="0" w:color="auto"/>
                        <w:right w:val="none" w:sz="0" w:space="0" w:color="auto"/>
                      </w:divBdr>
                    </w:div>
                  </w:divsChild>
                </w:div>
                <w:div w:id="1700546759">
                  <w:marLeft w:val="0"/>
                  <w:marRight w:val="0"/>
                  <w:marTop w:val="0"/>
                  <w:marBottom w:val="0"/>
                  <w:divBdr>
                    <w:top w:val="none" w:sz="0" w:space="0" w:color="auto"/>
                    <w:left w:val="none" w:sz="0" w:space="0" w:color="auto"/>
                    <w:bottom w:val="none" w:sz="0" w:space="0" w:color="auto"/>
                    <w:right w:val="none" w:sz="0" w:space="0" w:color="auto"/>
                  </w:divBdr>
                  <w:divsChild>
                    <w:div w:id="1700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2781">
      <w:bodyDiv w:val="1"/>
      <w:marLeft w:val="0"/>
      <w:marRight w:val="0"/>
      <w:marTop w:val="0"/>
      <w:marBottom w:val="0"/>
      <w:divBdr>
        <w:top w:val="none" w:sz="0" w:space="0" w:color="auto"/>
        <w:left w:val="none" w:sz="0" w:space="0" w:color="auto"/>
        <w:bottom w:val="none" w:sz="0" w:space="0" w:color="auto"/>
        <w:right w:val="none" w:sz="0" w:space="0" w:color="auto"/>
      </w:divBdr>
      <w:divsChild>
        <w:div w:id="1295331425">
          <w:marLeft w:val="0"/>
          <w:marRight w:val="0"/>
          <w:marTop w:val="0"/>
          <w:marBottom w:val="0"/>
          <w:divBdr>
            <w:top w:val="none" w:sz="0" w:space="0" w:color="auto"/>
            <w:left w:val="none" w:sz="0" w:space="0" w:color="auto"/>
            <w:bottom w:val="none" w:sz="0" w:space="0" w:color="auto"/>
            <w:right w:val="none" w:sz="0" w:space="0" w:color="auto"/>
          </w:divBdr>
          <w:divsChild>
            <w:div w:id="1069691466">
              <w:marLeft w:val="0"/>
              <w:marRight w:val="0"/>
              <w:marTop w:val="0"/>
              <w:marBottom w:val="0"/>
              <w:divBdr>
                <w:top w:val="none" w:sz="0" w:space="0" w:color="auto"/>
                <w:left w:val="none" w:sz="0" w:space="0" w:color="auto"/>
                <w:bottom w:val="none" w:sz="0" w:space="0" w:color="auto"/>
                <w:right w:val="none" w:sz="0" w:space="0" w:color="auto"/>
              </w:divBdr>
              <w:divsChild>
                <w:div w:id="20206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hyperlink" Target="https://doi.org/10.1007/s00737-017-0729-6" TargetMode="External"/><Relationship Id="rId63" Type="http://schemas.openxmlformats.org/officeDocument/2006/relationships/image" Target="media/image38.png"/><Relationship Id="rId68" Type="http://schemas.openxmlformats.org/officeDocument/2006/relationships/image" Target="media/image43.jp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Doi.Org/10.53493/Avrasyasbd.970423" TargetMode="External"/><Relationship Id="rId53" Type="http://schemas.openxmlformats.org/officeDocument/2006/relationships/hyperlink" Target="https://doi.org/10.1080/26410397.2019.1610277" TargetMode="External"/><Relationship Id="rId58" Type="http://schemas.openxmlformats.org/officeDocument/2006/relationships/hyperlink" Target="https://platform.who.int/data/maternal-newborn-child-adolescent-ageing/indicator-explorer-new/mca/births-by-caesareansection" TargetMode="External"/><Relationship Id="rId66" Type="http://schemas.openxmlformats.org/officeDocument/2006/relationships/image" Target="media/image41.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doi.org/10.1002/hsr2.1274" TargetMode="External"/><Relationship Id="rId48" Type="http://schemas.openxmlformats.org/officeDocument/2006/relationships/hyperlink" Target="https://www.hse.ie/eng/about/who/acute-hospitals-division/womaninfants/national-reports-on-womens-health/irish-maternity-indicator-system-national-report" TargetMode="External"/><Relationship Id="rId56" Type="http://schemas.openxmlformats.org/officeDocument/2006/relationships/hyperlink" Target="https://sbsgm.saglik.gov.tr/" TargetMode="External"/><Relationship Id="rId64" Type="http://schemas.openxmlformats.org/officeDocument/2006/relationships/image" Target="media/image39.emf"/><Relationship Id="rId69" Type="http://schemas.openxmlformats.org/officeDocument/2006/relationships/image" Target="media/image44.jpg"/><Relationship Id="rId8" Type="http://schemas.openxmlformats.org/officeDocument/2006/relationships/footer" Target="footer1.xml"/><Relationship Id="rId51" Type="http://schemas.openxmlformats.org/officeDocument/2006/relationships/hyperlink" Target="http://www.nice.org.uk/nicemedia/live/41255.pdf" TargetMode="External"/><Relationship Id="rId72" Type="http://schemas.openxmlformats.org/officeDocument/2006/relationships/hyperlink" Target="https://doi.org/10.19127/bshealthscience.1439071"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s://doi.org/10.1371/journal.pone.0277889" TargetMode="External"/><Relationship Id="rId59" Type="http://schemas.openxmlformats.org/officeDocument/2006/relationships/image" Target="media/image34.tiff"/><Relationship Id="rId67" Type="http://schemas.openxmlformats.org/officeDocument/2006/relationships/image" Target="media/image42.jp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s://sbsgm.saglik.gov.tr/" TargetMode="External"/><Relationship Id="rId62" Type="http://schemas.openxmlformats.org/officeDocument/2006/relationships/image" Target="media/image37.png"/><Relationship Id="rId70"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ergipark.org.tr/en/pub/fnjn/issue/9003/112184" TargetMode="External"/><Relationship Id="rId57" Type="http://schemas.openxmlformats.org/officeDocument/2006/relationships/hyperlink" Target="https://doi.org/10.1080/02646838.2018.1443322?urlappend=%3Futm_source%3Dresearchgate"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hyperlink" Target="https://doi.org/10.18332/ejm/152492" TargetMode="External"/><Relationship Id="rId52" Type="http://schemas.openxmlformats.org/officeDocument/2006/relationships/hyperlink" Target="https://www.oecd.org/health/health-at-a-glance/" TargetMode="External"/><Relationship Id="rId60" Type="http://schemas.openxmlformats.org/officeDocument/2006/relationships/image" Target="media/image35.png"/><Relationship Id="rId65" Type="http://schemas.openxmlformats.org/officeDocument/2006/relationships/image" Target="media/image40.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hyperlink" Target="https://doi.org/10.1016/j.midw.2013.10.006" TargetMode="External"/><Relationship Id="rId55" Type="http://schemas.openxmlformats.org/officeDocument/2006/relationships/hyperlink" Target="https://sbsgm.saglik.gov.tr/Eklenti/39024/0/haber-bulteni-2019pdf.pdf" TargetMode="External"/><Relationship Id="rId7" Type="http://schemas.openxmlformats.org/officeDocument/2006/relationships/endnotes" Target="endnotes.xml"/><Relationship Id="rId71" Type="http://schemas.openxmlformats.org/officeDocument/2006/relationships/image" Target="media/image46.jpg"/></Relationships>
</file>

<file path=word/theme/theme1.xml><?xml version="1.0" encoding="utf-8"?>
<a:theme xmlns:a="http://schemas.openxmlformats.org/drawingml/2006/main" name="Office teması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C865-4ADD-48E6-829E-C55E79DC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127</Pages>
  <Words>27133</Words>
  <Characters>154660</Characters>
  <Application>Microsoft Office Word</Application>
  <DocSecurity>0</DocSecurity>
  <Lines>1288</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pirozhan EKİN</dc:creator>
  <cp:keywords/>
  <dc:description/>
  <cp:lastModifiedBy>Microsoft Office User</cp:lastModifiedBy>
  <cp:revision>20</cp:revision>
  <dcterms:created xsi:type="dcterms:W3CDTF">2026-02-05T06:17:00Z</dcterms:created>
  <dcterms:modified xsi:type="dcterms:W3CDTF">2026-02-06T21:09:00Z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2fa1611488b82944ea12ee411fafee0f96746c21c8dc6da31aceeed4350228ac</vt:lpwstr>
  </property>
</Properties>
</file>