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C785" w14:textId="77777777" w:rsidR="001E6FC5" w:rsidRPr="001F5E39" w:rsidRDefault="001E6FC5" w:rsidP="00A948D9">
      <w:pPr>
        <w:jc w:val="center"/>
        <w:rPr>
          <w:rFonts w:eastAsia="Arial Unicode MS" w:cs="Times New Roman"/>
          <w:b/>
          <w:bCs/>
        </w:rPr>
      </w:pPr>
      <w:bookmarkStart w:id="0" w:name="_Hlk201511522"/>
      <w:bookmarkStart w:id="1" w:name="_Hlk173096764"/>
      <w:bookmarkEnd w:id="0"/>
      <w:r w:rsidRPr="001F5E39">
        <w:rPr>
          <w:rFonts w:eastAsia="Arial Unicode MS" w:cs="Times New Roman"/>
          <w:b/>
          <w:bCs/>
        </w:rPr>
        <w:t>T.C.</w:t>
      </w:r>
    </w:p>
    <w:p w14:paraId="6D391C85" w14:textId="77777777" w:rsidR="001E6FC5" w:rsidRPr="001F5E39" w:rsidRDefault="001E6FC5" w:rsidP="00A948D9">
      <w:pPr>
        <w:jc w:val="center"/>
        <w:rPr>
          <w:rFonts w:eastAsia="Arial Unicode MS" w:cs="Times New Roman"/>
          <w:b/>
          <w:bCs/>
        </w:rPr>
      </w:pPr>
      <w:r w:rsidRPr="001F5E39">
        <w:rPr>
          <w:rFonts w:eastAsia="Arial Unicode MS" w:cs="Times New Roman"/>
          <w:b/>
          <w:bCs/>
        </w:rPr>
        <w:t>AYDIN ADNAN MENDERES ÜNİVERSİTESİ</w:t>
      </w:r>
    </w:p>
    <w:p w14:paraId="4308070A" w14:textId="77777777" w:rsidR="001E6FC5" w:rsidRPr="001F5E39" w:rsidRDefault="001E6FC5" w:rsidP="00A948D9">
      <w:pPr>
        <w:jc w:val="center"/>
        <w:rPr>
          <w:rFonts w:eastAsia="Arial Unicode MS" w:cs="Times New Roman"/>
          <w:b/>
          <w:bCs/>
        </w:rPr>
      </w:pPr>
      <w:r w:rsidRPr="001F5E39">
        <w:rPr>
          <w:rFonts w:eastAsia="Arial Unicode MS" w:cs="Times New Roman"/>
          <w:b/>
          <w:bCs/>
        </w:rPr>
        <w:t>SAĞLIK BİLİMLERİ ENSTİTÜSÜ</w:t>
      </w:r>
    </w:p>
    <w:p w14:paraId="2602D3B1" w14:textId="77777777" w:rsidR="001E6FC5" w:rsidRPr="001F5E39" w:rsidRDefault="001E6FC5" w:rsidP="00A948D9">
      <w:pPr>
        <w:jc w:val="center"/>
        <w:rPr>
          <w:rFonts w:eastAsia="Arial Unicode MS" w:cs="Times New Roman"/>
          <w:b/>
          <w:bCs/>
        </w:rPr>
      </w:pPr>
      <w:r w:rsidRPr="001F5E39">
        <w:rPr>
          <w:rFonts w:eastAsia="Arial Unicode MS" w:cs="Times New Roman"/>
          <w:b/>
          <w:bCs/>
        </w:rPr>
        <w:t>HASTANE ENFEKSİYON KONTROLÜ ANABİLİM DALI</w:t>
      </w:r>
    </w:p>
    <w:p w14:paraId="557FE499" w14:textId="77777777" w:rsidR="001E6FC5" w:rsidRPr="001F5E39" w:rsidRDefault="001E6FC5" w:rsidP="00A948D9">
      <w:pPr>
        <w:jc w:val="center"/>
        <w:rPr>
          <w:rFonts w:eastAsia="Arial Unicode MS" w:cs="Times New Roman"/>
          <w:b/>
          <w:bCs/>
        </w:rPr>
      </w:pPr>
      <w:r w:rsidRPr="001F5E39">
        <w:rPr>
          <w:rFonts w:eastAsia="Arial Unicode MS" w:cs="Times New Roman"/>
          <w:b/>
          <w:bCs/>
        </w:rPr>
        <w:t>YÜKSEK LİSANS PROGRAMI</w:t>
      </w:r>
    </w:p>
    <w:p w14:paraId="4DCE3D67" w14:textId="77777777" w:rsidR="00935460" w:rsidRPr="001F5E39" w:rsidRDefault="00935460" w:rsidP="00973983">
      <w:pPr>
        <w:rPr>
          <w:rFonts w:cs="Times New Roman"/>
        </w:rPr>
      </w:pPr>
    </w:p>
    <w:p w14:paraId="7C16734D" w14:textId="77777777" w:rsidR="00935460" w:rsidRPr="001F5E39" w:rsidRDefault="00935460" w:rsidP="00973983">
      <w:pPr>
        <w:rPr>
          <w:rFonts w:cs="Times New Roman"/>
        </w:rPr>
      </w:pPr>
    </w:p>
    <w:p w14:paraId="04525DD8" w14:textId="7947086B" w:rsidR="00935460" w:rsidRDefault="00935460" w:rsidP="00973983">
      <w:pPr>
        <w:rPr>
          <w:rFonts w:cs="Times New Roman"/>
        </w:rPr>
      </w:pPr>
    </w:p>
    <w:p w14:paraId="351AF4AC" w14:textId="77777777" w:rsidR="0062723E" w:rsidRPr="001F5E39" w:rsidRDefault="0062723E" w:rsidP="00973983">
      <w:pPr>
        <w:rPr>
          <w:rFonts w:cs="Times New Roman"/>
        </w:rPr>
      </w:pPr>
    </w:p>
    <w:p w14:paraId="5F2D4C90" w14:textId="77777777" w:rsidR="00A948D9" w:rsidRPr="001F5E39" w:rsidRDefault="001E6FC5" w:rsidP="00A948D9">
      <w:pPr>
        <w:ind w:firstLine="0"/>
        <w:jc w:val="center"/>
        <w:rPr>
          <w:rFonts w:cs="Times New Roman"/>
          <w:b/>
          <w:bCs/>
          <w:sz w:val="32"/>
          <w:szCs w:val="32"/>
        </w:rPr>
      </w:pPr>
      <w:r w:rsidRPr="001F5E39">
        <w:rPr>
          <w:rFonts w:cs="Times New Roman"/>
          <w:b/>
          <w:bCs/>
          <w:sz w:val="32"/>
          <w:szCs w:val="32"/>
        </w:rPr>
        <w:t xml:space="preserve">TEMİZLİK PERSONELLERİNİN HASTANE TEMİZLİĞİ HAKKINDAKİ BİLGİ VE DAVRANIŞLARI: </w:t>
      </w:r>
    </w:p>
    <w:p w14:paraId="3A2A4538" w14:textId="30E51397" w:rsidR="001E6FC5" w:rsidRPr="001F5E39" w:rsidRDefault="001E6FC5" w:rsidP="00A948D9">
      <w:pPr>
        <w:ind w:firstLine="0"/>
        <w:jc w:val="center"/>
        <w:rPr>
          <w:rFonts w:cs="Times New Roman"/>
          <w:b/>
          <w:bCs/>
          <w:sz w:val="32"/>
          <w:szCs w:val="32"/>
        </w:rPr>
      </w:pPr>
      <w:r w:rsidRPr="001F5E39">
        <w:rPr>
          <w:rFonts w:cs="Times New Roman"/>
          <w:b/>
          <w:bCs/>
          <w:sz w:val="32"/>
          <w:szCs w:val="32"/>
        </w:rPr>
        <w:t>BİR HASTANE ÖRNEĞİ</w:t>
      </w:r>
    </w:p>
    <w:p w14:paraId="364652DB" w14:textId="77777777" w:rsidR="00935460" w:rsidRPr="001F5E39" w:rsidRDefault="00935460" w:rsidP="00973983">
      <w:pPr>
        <w:rPr>
          <w:rFonts w:cs="Times New Roman"/>
        </w:rPr>
      </w:pPr>
    </w:p>
    <w:p w14:paraId="42E55FBE" w14:textId="77777777" w:rsidR="00935460" w:rsidRPr="001F5E39" w:rsidRDefault="00935460" w:rsidP="00973983">
      <w:pPr>
        <w:rPr>
          <w:rFonts w:cs="Times New Roman"/>
        </w:rPr>
      </w:pPr>
    </w:p>
    <w:p w14:paraId="540CF363" w14:textId="77777777" w:rsidR="001E6FC5" w:rsidRPr="001F5E39" w:rsidRDefault="001E6FC5" w:rsidP="00973983">
      <w:pPr>
        <w:rPr>
          <w:rFonts w:eastAsia="Arial Unicode MS" w:cs="Times New Roman"/>
        </w:rPr>
      </w:pPr>
    </w:p>
    <w:p w14:paraId="0FE1EE31" w14:textId="14B0192C" w:rsidR="001E6FC5" w:rsidRPr="001F5E39" w:rsidRDefault="007E21E7" w:rsidP="00A948D9">
      <w:pPr>
        <w:jc w:val="center"/>
        <w:rPr>
          <w:rFonts w:eastAsia="Arial Unicode MS" w:cs="Times New Roman"/>
          <w:b/>
          <w:bCs/>
        </w:rPr>
      </w:pPr>
      <w:r w:rsidRPr="001F5E39">
        <w:rPr>
          <w:rFonts w:eastAsia="Arial Unicode MS" w:cs="Times New Roman"/>
          <w:b/>
          <w:bCs/>
        </w:rPr>
        <w:t xml:space="preserve">SUDE </w:t>
      </w:r>
      <w:r w:rsidR="001E6FC5" w:rsidRPr="001F5E39">
        <w:rPr>
          <w:rFonts w:eastAsia="Arial Unicode MS" w:cs="Times New Roman"/>
          <w:b/>
          <w:bCs/>
        </w:rPr>
        <w:t>BABACAN</w:t>
      </w:r>
    </w:p>
    <w:p w14:paraId="697B7D61" w14:textId="77777777" w:rsidR="001E6FC5" w:rsidRPr="001F5E39" w:rsidRDefault="001E6FC5" w:rsidP="00A948D9">
      <w:pPr>
        <w:jc w:val="center"/>
        <w:rPr>
          <w:rFonts w:eastAsia="Arial Unicode MS" w:cs="Times New Roman"/>
          <w:b/>
          <w:bCs/>
        </w:rPr>
      </w:pPr>
      <w:r w:rsidRPr="001F5E39">
        <w:rPr>
          <w:rFonts w:eastAsia="Arial Unicode MS" w:cs="Times New Roman"/>
          <w:b/>
          <w:bCs/>
        </w:rPr>
        <w:t>YÜKSEK LİSANS TEZİ</w:t>
      </w:r>
    </w:p>
    <w:p w14:paraId="43E30479" w14:textId="77777777" w:rsidR="00935460" w:rsidRPr="001F5E39" w:rsidRDefault="00935460" w:rsidP="00973983">
      <w:pPr>
        <w:rPr>
          <w:rFonts w:cs="Times New Roman"/>
        </w:rPr>
      </w:pPr>
    </w:p>
    <w:p w14:paraId="772F7291" w14:textId="77777777" w:rsidR="00935460" w:rsidRPr="001F5E39" w:rsidRDefault="00935460" w:rsidP="00973983">
      <w:pPr>
        <w:rPr>
          <w:rFonts w:cs="Times New Roman"/>
        </w:rPr>
      </w:pPr>
    </w:p>
    <w:p w14:paraId="681F3099" w14:textId="77777777" w:rsidR="001E6FC5" w:rsidRPr="001F5E39" w:rsidRDefault="001E6FC5" w:rsidP="00973983">
      <w:pPr>
        <w:rPr>
          <w:rFonts w:eastAsia="Arial Unicode MS" w:cs="Times New Roman"/>
        </w:rPr>
      </w:pPr>
    </w:p>
    <w:p w14:paraId="0F985027" w14:textId="77777777" w:rsidR="001E6FC5" w:rsidRPr="001F5E39" w:rsidRDefault="001E6FC5" w:rsidP="00A948D9">
      <w:pPr>
        <w:jc w:val="center"/>
        <w:rPr>
          <w:rFonts w:eastAsia="Arial Unicode MS" w:cs="Times New Roman"/>
          <w:b/>
          <w:bCs/>
        </w:rPr>
      </w:pPr>
      <w:r w:rsidRPr="001F5E39">
        <w:rPr>
          <w:rFonts w:eastAsia="Arial Unicode MS" w:cs="Times New Roman"/>
          <w:b/>
          <w:bCs/>
        </w:rPr>
        <w:t>DANIŞMAN</w:t>
      </w:r>
    </w:p>
    <w:p w14:paraId="6147913A" w14:textId="77777777" w:rsidR="001E6FC5" w:rsidRPr="001F5E39" w:rsidRDefault="001E6FC5" w:rsidP="00A948D9">
      <w:pPr>
        <w:jc w:val="center"/>
        <w:rPr>
          <w:rFonts w:eastAsia="Arial Unicode MS" w:cs="Times New Roman"/>
          <w:b/>
          <w:bCs/>
        </w:rPr>
      </w:pPr>
      <w:r w:rsidRPr="001F5E39">
        <w:rPr>
          <w:rFonts w:eastAsia="Arial Unicode MS" w:cs="Times New Roman"/>
          <w:b/>
          <w:bCs/>
        </w:rPr>
        <w:t>Dr. Öğr. Üyesi Selcen ÖNCÜ</w:t>
      </w:r>
    </w:p>
    <w:p w14:paraId="3B62AA7F" w14:textId="77777777" w:rsidR="00935460" w:rsidRPr="001F5E39" w:rsidRDefault="00935460" w:rsidP="00973983">
      <w:pPr>
        <w:rPr>
          <w:rFonts w:cs="Times New Roman"/>
        </w:rPr>
      </w:pPr>
    </w:p>
    <w:p w14:paraId="5333A074" w14:textId="77777777" w:rsidR="00935460" w:rsidRPr="001F5E39" w:rsidRDefault="00935460" w:rsidP="00973983">
      <w:pPr>
        <w:rPr>
          <w:rFonts w:cs="Times New Roman"/>
        </w:rPr>
      </w:pPr>
    </w:p>
    <w:p w14:paraId="5EBBF5E4" w14:textId="77777777" w:rsidR="001E6FC5" w:rsidRPr="001F5E39" w:rsidRDefault="001E6FC5" w:rsidP="00973983">
      <w:pPr>
        <w:rPr>
          <w:rFonts w:eastAsia="Arial Unicode MS" w:cs="Times New Roman"/>
        </w:rPr>
      </w:pPr>
    </w:p>
    <w:p w14:paraId="6BD50417" w14:textId="77777777" w:rsidR="001E6FC5" w:rsidRPr="001F5E39" w:rsidRDefault="001E6FC5" w:rsidP="00A948D9">
      <w:pPr>
        <w:jc w:val="center"/>
        <w:rPr>
          <w:rFonts w:eastAsia="Arial Unicode MS" w:cs="Times New Roman"/>
          <w:b/>
          <w:bCs/>
        </w:rPr>
        <w:sectPr w:rsidR="001E6FC5" w:rsidRPr="001F5E39">
          <w:footerReference w:type="default" r:id="rId8"/>
          <w:pgSz w:w="11906" w:h="16838"/>
          <w:pgMar w:top="1418" w:right="1134" w:bottom="1418" w:left="1701" w:header="709" w:footer="709" w:gutter="0"/>
          <w:pgNumType w:start="1"/>
          <w:cols w:space="708"/>
        </w:sectPr>
      </w:pPr>
      <w:r w:rsidRPr="001F5E39">
        <w:rPr>
          <w:rFonts w:eastAsia="Arial Unicode MS" w:cs="Times New Roman"/>
          <w:b/>
          <w:bCs/>
        </w:rPr>
        <w:t>AYDIN – 202</w:t>
      </w:r>
      <w:bookmarkEnd w:id="1"/>
      <w:r w:rsidR="00B707D4" w:rsidRPr="001F5E39">
        <w:rPr>
          <w:rFonts w:eastAsia="Arial Unicode MS" w:cs="Times New Roman"/>
          <w:b/>
          <w:bCs/>
        </w:rPr>
        <w:t>5</w:t>
      </w:r>
    </w:p>
    <w:p w14:paraId="4B138F82" w14:textId="77777777" w:rsidR="001E6FC5" w:rsidRPr="001F5E39" w:rsidRDefault="001E6FC5" w:rsidP="00935460">
      <w:pPr>
        <w:pStyle w:val="1DERECEDENSTL"/>
        <w:spacing w:before="0" w:after="120" w:line="240" w:lineRule="auto"/>
        <w:ind w:firstLine="567"/>
        <w:rPr>
          <w:rFonts w:eastAsia="Arial Unicode MS"/>
          <w:sz w:val="28"/>
        </w:rPr>
      </w:pPr>
      <w:bookmarkStart w:id="2" w:name="_Toc139968552"/>
      <w:bookmarkStart w:id="3" w:name="_Toc175083810"/>
      <w:bookmarkStart w:id="4" w:name="_Toc175164862"/>
      <w:bookmarkStart w:id="5" w:name="_Toc201701481"/>
      <w:bookmarkStart w:id="6" w:name="_Toc204025939"/>
      <w:bookmarkStart w:id="7" w:name="_Toc207461148"/>
      <w:bookmarkStart w:id="8" w:name="_Hlk173096794"/>
      <w:r w:rsidRPr="001F5E39">
        <w:rPr>
          <w:rFonts w:eastAsia="Arial Unicode MS"/>
          <w:sz w:val="28"/>
        </w:rPr>
        <w:lastRenderedPageBreak/>
        <w:t>KABUL VE ONAY</w:t>
      </w:r>
      <w:bookmarkEnd w:id="2"/>
      <w:bookmarkEnd w:id="3"/>
      <w:bookmarkEnd w:id="4"/>
      <w:bookmarkEnd w:id="5"/>
      <w:bookmarkEnd w:id="6"/>
      <w:bookmarkEnd w:id="7"/>
    </w:p>
    <w:p w14:paraId="44086D4D" w14:textId="77777777" w:rsidR="00935460" w:rsidRPr="001F5E39" w:rsidRDefault="00935460" w:rsidP="00973983">
      <w:pPr>
        <w:rPr>
          <w:rFonts w:eastAsia="Times New Roman" w:cs="Times New Roman"/>
        </w:rPr>
      </w:pPr>
    </w:p>
    <w:p w14:paraId="547A7B72" w14:textId="77777777" w:rsidR="001E6FC5" w:rsidRPr="001F5E39" w:rsidRDefault="001E6FC5" w:rsidP="00973983">
      <w:pPr>
        <w:rPr>
          <w:rFonts w:cs="Times New Roman"/>
        </w:rPr>
      </w:pPr>
    </w:p>
    <w:p w14:paraId="79DE9B7A" w14:textId="5741A9A9" w:rsidR="001E6FC5" w:rsidRPr="001F5E39" w:rsidRDefault="001E6FC5" w:rsidP="00A13AFD">
      <w:pPr>
        <w:ind w:firstLine="0"/>
        <w:rPr>
          <w:rFonts w:cs="Times New Roman"/>
          <w:b/>
          <w:sz w:val="32"/>
          <w:szCs w:val="32"/>
        </w:rPr>
      </w:pPr>
      <w:r w:rsidRPr="001F5E39">
        <w:rPr>
          <w:rFonts w:cs="Times New Roman"/>
        </w:rPr>
        <w:t xml:space="preserve">T.C. Aydın Adnan Menderes Üniversitesi Sağlık Bilimleri Enstitüsü Hastane Enfeksiyon Kontrolü Anabilim Dalı Yüksek Lisans Programı </w:t>
      </w:r>
      <w:r w:rsidR="00935460" w:rsidRPr="001F5E39">
        <w:rPr>
          <w:rFonts w:cs="Times New Roman"/>
        </w:rPr>
        <w:t>çerçevesinde</w:t>
      </w:r>
      <w:r w:rsidRPr="001F5E39">
        <w:rPr>
          <w:rFonts w:cs="Times New Roman"/>
        </w:rPr>
        <w:t xml:space="preserve"> Sude </w:t>
      </w:r>
      <w:r w:rsidR="00935460" w:rsidRPr="001F5E39">
        <w:rPr>
          <w:rFonts w:cs="Times New Roman"/>
        </w:rPr>
        <w:t xml:space="preserve">BABACAN </w:t>
      </w:r>
      <w:r w:rsidRPr="001F5E39">
        <w:rPr>
          <w:rFonts w:cs="Times New Roman"/>
        </w:rPr>
        <w:t>tarafından hazırlanan “</w:t>
      </w:r>
      <w:r w:rsidRPr="001F5E39">
        <w:rPr>
          <w:rFonts w:cs="Times New Roman"/>
          <w:bCs/>
        </w:rPr>
        <w:t xml:space="preserve">Temizlik Personellerinin Hastane Temizliği Hakkındaki Bilgi </w:t>
      </w:r>
      <w:r w:rsidR="00B707D4" w:rsidRPr="001F5E39">
        <w:rPr>
          <w:rFonts w:cs="Times New Roman"/>
          <w:bCs/>
        </w:rPr>
        <w:t>v</w:t>
      </w:r>
      <w:r w:rsidRPr="001F5E39">
        <w:rPr>
          <w:rFonts w:cs="Times New Roman"/>
          <w:bCs/>
        </w:rPr>
        <w:t>e Davranışları: Bir Hastane Örneği</w:t>
      </w:r>
      <w:r w:rsidRPr="001F5E39">
        <w:rPr>
          <w:rFonts w:cs="Times New Roman"/>
        </w:rPr>
        <w:t xml:space="preserve">” başlıklı tez, aşağıdaki jüri tarafından Yüksek Lisans Tezi olarak kabul edilmiştir. </w:t>
      </w:r>
    </w:p>
    <w:p w14:paraId="6BFF9A11" w14:textId="77777777" w:rsidR="001E6FC5" w:rsidRPr="001F5E39" w:rsidRDefault="001E6FC5" w:rsidP="00973983">
      <w:pPr>
        <w:rPr>
          <w:rFonts w:cs="Times New Roman"/>
        </w:rPr>
      </w:pPr>
    </w:p>
    <w:p w14:paraId="6B027279" w14:textId="63CA9BCE" w:rsidR="002C3259" w:rsidRPr="001F5E39" w:rsidRDefault="002C3259" w:rsidP="00A948D9">
      <w:pPr>
        <w:jc w:val="right"/>
        <w:rPr>
          <w:rFonts w:eastAsia="Times New Roman" w:cs="Times New Roman"/>
        </w:rPr>
      </w:pPr>
      <w:r w:rsidRPr="001F5E39">
        <w:rPr>
          <w:rFonts w:eastAsia="Times New Roman" w:cs="Times New Roman"/>
        </w:rPr>
        <w:t xml:space="preserve">Tez Savunma Tarihi: </w:t>
      </w:r>
      <w:r w:rsidR="0062723E">
        <w:rPr>
          <w:rFonts w:eastAsia="Times New Roman" w:cs="Times New Roman"/>
        </w:rPr>
        <w:t>0</w:t>
      </w:r>
      <w:r w:rsidR="00A13AFD">
        <w:rPr>
          <w:rFonts w:eastAsia="Times New Roman" w:cs="Times New Roman"/>
        </w:rPr>
        <w:t>8</w:t>
      </w:r>
      <w:r w:rsidRPr="001F5E39">
        <w:rPr>
          <w:rFonts w:eastAsia="Times New Roman" w:cs="Times New Roman"/>
        </w:rPr>
        <w:t>/</w:t>
      </w:r>
      <w:r w:rsidR="0062723E">
        <w:rPr>
          <w:rFonts w:eastAsia="Times New Roman" w:cs="Times New Roman"/>
        </w:rPr>
        <w:t>08</w:t>
      </w:r>
      <w:r w:rsidRPr="001F5E39">
        <w:rPr>
          <w:rFonts w:eastAsia="Times New Roman" w:cs="Times New Roman"/>
        </w:rPr>
        <w:t>/</w:t>
      </w:r>
      <w:r w:rsidR="0062723E">
        <w:rPr>
          <w:rFonts w:eastAsia="Times New Roman" w:cs="Times New Roman"/>
        </w:rPr>
        <w:t>2025</w:t>
      </w:r>
    </w:p>
    <w:p w14:paraId="57EE693E" w14:textId="75AD14E2" w:rsidR="002C3259" w:rsidRDefault="002C3259" w:rsidP="00973983">
      <w:pPr>
        <w:rPr>
          <w:rFonts w:eastAsia="Times New Roman" w:cs="Times New Roman"/>
        </w:rPr>
      </w:pPr>
    </w:p>
    <w:p w14:paraId="0C071FD6" w14:textId="77777777" w:rsidR="0062723E" w:rsidRPr="001F5E39" w:rsidRDefault="0062723E" w:rsidP="00973983">
      <w:pPr>
        <w:rPr>
          <w:rFonts w:eastAsia="Times New Roman" w:cs="Times New Roman"/>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2C3259" w:rsidRPr="001F5E39" w14:paraId="36C94289" w14:textId="77777777" w:rsidTr="008360B0">
        <w:trPr>
          <w:trHeight w:val="519"/>
        </w:trPr>
        <w:tc>
          <w:tcPr>
            <w:tcW w:w="1384" w:type="dxa"/>
            <w:shd w:val="clear" w:color="auto" w:fill="auto"/>
          </w:tcPr>
          <w:p w14:paraId="70485A72" w14:textId="77777777" w:rsidR="002C3259" w:rsidRPr="001F5E39" w:rsidRDefault="002C3259" w:rsidP="00A948D9">
            <w:pPr>
              <w:ind w:firstLine="0"/>
              <w:rPr>
                <w:rFonts w:eastAsia="Times New Roman" w:cs="Times New Roman"/>
              </w:rPr>
            </w:pPr>
            <w:r w:rsidRPr="001F5E39">
              <w:rPr>
                <w:rFonts w:eastAsia="Times New Roman" w:cs="Times New Roman"/>
              </w:rPr>
              <w:t xml:space="preserve">Üye (T.D.)  </w:t>
            </w:r>
          </w:p>
        </w:tc>
        <w:tc>
          <w:tcPr>
            <w:tcW w:w="3613" w:type="dxa"/>
            <w:shd w:val="clear" w:color="auto" w:fill="auto"/>
          </w:tcPr>
          <w:p w14:paraId="22C2A8F9" w14:textId="4FD1F11F" w:rsidR="002C3259" w:rsidRPr="001F5E39" w:rsidRDefault="002C3259" w:rsidP="00A948D9">
            <w:pPr>
              <w:ind w:firstLine="0"/>
              <w:rPr>
                <w:rFonts w:eastAsia="Times New Roman" w:cs="Times New Roman"/>
              </w:rPr>
            </w:pPr>
            <w:r w:rsidRPr="001F5E39">
              <w:rPr>
                <w:rFonts w:eastAsia="Times New Roman" w:cs="Times New Roman"/>
              </w:rPr>
              <w:t xml:space="preserve"> : ..…. (ünvan, adı soyadı) …….    </w:t>
            </w:r>
          </w:p>
        </w:tc>
        <w:tc>
          <w:tcPr>
            <w:tcW w:w="2482" w:type="dxa"/>
            <w:shd w:val="clear" w:color="auto" w:fill="auto"/>
          </w:tcPr>
          <w:p w14:paraId="20D91F1E" w14:textId="77777777" w:rsidR="002C3259" w:rsidRPr="001F5E39" w:rsidRDefault="002C3259" w:rsidP="00A948D9">
            <w:pPr>
              <w:ind w:firstLine="0"/>
              <w:rPr>
                <w:rFonts w:eastAsia="Times New Roman" w:cs="Times New Roman"/>
              </w:rPr>
            </w:pPr>
            <w:r w:rsidRPr="001F5E39">
              <w:rPr>
                <w:rFonts w:eastAsia="Times New Roman" w:cs="Times New Roman"/>
              </w:rPr>
              <w:t>…… (üniversite) ……</w:t>
            </w:r>
          </w:p>
        </w:tc>
        <w:tc>
          <w:tcPr>
            <w:tcW w:w="1701" w:type="dxa"/>
            <w:shd w:val="clear" w:color="auto" w:fill="auto"/>
          </w:tcPr>
          <w:p w14:paraId="448B8064" w14:textId="77777777" w:rsidR="002C3259" w:rsidRPr="001F5E39" w:rsidRDefault="002C3259" w:rsidP="00A948D9">
            <w:pPr>
              <w:ind w:firstLine="0"/>
              <w:rPr>
                <w:rFonts w:eastAsia="Times New Roman" w:cs="Times New Roman"/>
              </w:rPr>
            </w:pPr>
            <w:r w:rsidRPr="001F5E39">
              <w:rPr>
                <w:rFonts w:eastAsia="Times New Roman" w:cs="Times New Roman"/>
              </w:rPr>
              <w:t>… (imza) …</w:t>
            </w:r>
          </w:p>
        </w:tc>
      </w:tr>
      <w:tr w:rsidR="002C3259" w:rsidRPr="001F5E39" w14:paraId="5499D553" w14:textId="77777777" w:rsidTr="008360B0">
        <w:trPr>
          <w:trHeight w:val="519"/>
        </w:trPr>
        <w:tc>
          <w:tcPr>
            <w:tcW w:w="1384" w:type="dxa"/>
            <w:shd w:val="clear" w:color="auto" w:fill="auto"/>
          </w:tcPr>
          <w:p w14:paraId="620A632D" w14:textId="77777777" w:rsidR="002C3259" w:rsidRPr="001F5E39" w:rsidRDefault="002C3259" w:rsidP="00A948D9">
            <w:pPr>
              <w:ind w:firstLine="0"/>
              <w:rPr>
                <w:rFonts w:eastAsia="Times New Roman" w:cs="Times New Roman"/>
              </w:rPr>
            </w:pPr>
            <w:r w:rsidRPr="001F5E39">
              <w:rPr>
                <w:rFonts w:eastAsia="Times New Roman" w:cs="Times New Roman"/>
              </w:rPr>
              <w:t xml:space="preserve">Üye          </w:t>
            </w:r>
          </w:p>
        </w:tc>
        <w:tc>
          <w:tcPr>
            <w:tcW w:w="3613" w:type="dxa"/>
            <w:shd w:val="clear" w:color="auto" w:fill="auto"/>
          </w:tcPr>
          <w:p w14:paraId="438B9448" w14:textId="6D004E74" w:rsidR="002C3259" w:rsidRPr="001F5E39" w:rsidRDefault="00A948D9" w:rsidP="00A948D9">
            <w:pPr>
              <w:ind w:firstLine="0"/>
              <w:rPr>
                <w:rFonts w:eastAsia="Times New Roman" w:cs="Times New Roman"/>
              </w:rPr>
            </w:pPr>
            <w:r w:rsidRPr="001F5E39">
              <w:rPr>
                <w:rFonts w:eastAsia="Times New Roman" w:cs="Times New Roman"/>
              </w:rPr>
              <w:t xml:space="preserve"> </w:t>
            </w:r>
            <w:r w:rsidR="002C3259" w:rsidRPr="001F5E39">
              <w:rPr>
                <w:rFonts w:eastAsia="Times New Roman" w:cs="Times New Roman"/>
              </w:rPr>
              <w:t xml:space="preserve">: ..…. (ünvan, adı soyadı) …….      </w:t>
            </w:r>
          </w:p>
        </w:tc>
        <w:tc>
          <w:tcPr>
            <w:tcW w:w="2482" w:type="dxa"/>
            <w:shd w:val="clear" w:color="auto" w:fill="auto"/>
          </w:tcPr>
          <w:p w14:paraId="5CC46D50" w14:textId="77777777" w:rsidR="002C3259" w:rsidRPr="001F5E39" w:rsidRDefault="002C3259" w:rsidP="00A948D9">
            <w:pPr>
              <w:ind w:firstLine="0"/>
              <w:rPr>
                <w:rFonts w:eastAsia="Times New Roman" w:cs="Times New Roman"/>
              </w:rPr>
            </w:pPr>
            <w:r w:rsidRPr="001F5E39">
              <w:rPr>
                <w:rFonts w:eastAsia="Times New Roman" w:cs="Times New Roman"/>
              </w:rPr>
              <w:t xml:space="preserve">…… (üniversite) ……  </w:t>
            </w:r>
          </w:p>
        </w:tc>
        <w:tc>
          <w:tcPr>
            <w:tcW w:w="1701" w:type="dxa"/>
            <w:shd w:val="clear" w:color="auto" w:fill="auto"/>
          </w:tcPr>
          <w:p w14:paraId="76A28A20" w14:textId="77777777" w:rsidR="002C3259" w:rsidRPr="001F5E39" w:rsidRDefault="002C3259" w:rsidP="00A948D9">
            <w:pPr>
              <w:ind w:firstLine="0"/>
              <w:rPr>
                <w:rFonts w:cs="Times New Roman"/>
              </w:rPr>
            </w:pPr>
            <w:r w:rsidRPr="001F5E39">
              <w:rPr>
                <w:rFonts w:eastAsia="Times New Roman" w:cs="Times New Roman"/>
              </w:rPr>
              <w:t>… (imza) …</w:t>
            </w:r>
          </w:p>
        </w:tc>
      </w:tr>
      <w:tr w:rsidR="002C3259" w:rsidRPr="001F5E39" w14:paraId="39FD5BDD" w14:textId="77777777" w:rsidTr="008360B0">
        <w:trPr>
          <w:trHeight w:val="536"/>
        </w:trPr>
        <w:tc>
          <w:tcPr>
            <w:tcW w:w="1384" w:type="dxa"/>
            <w:shd w:val="clear" w:color="auto" w:fill="auto"/>
          </w:tcPr>
          <w:p w14:paraId="2C99B9FB" w14:textId="77777777" w:rsidR="002C3259" w:rsidRPr="001F5E39" w:rsidRDefault="002C3259" w:rsidP="00A948D9">
            <w:pPr>
              <w:ind w:firstLine="0"/>
              <w:rPr>
                <w:rFonts w:eastAsia="Times New Roman" w:cs="Times New Roman"/>
              </w:rPr>
            </w:pPr>
            <w:r w:rsidRPr="001F5E39">
              <w:rPr>
                <w:rFonts w:eastAsia="Times New Roman" w:cs="Times New Roman"/>
              </w:rPr>
              <w:t xml:space="preserve">Üye </w:t>
            </w:r>
          </w:p>
        </w:tc>
        <w:tc>
          <w:tcPr>
            <w:tcW w:w="3613" w:type="dxa"/>
            <w:shd w:val="clear" w:color="auto" w:fill="auto"/>
          </w:tcPr>
          <w:p w14:paraId="20808A15" w14:textId="3FCE9846" w:rsidR="002C3259" w:rsidRPr="001F5E39" w:rsidRDefault="00A948D9" w:rsidP="00A948D9">
            <w:pPr>
              <w:ind w:firstLine="0"/>
              <w:rPr>
                <w:rFonts w:eastAsia="Times New Roman" w:cs="Times New Roman"/>
              </w:rPr>
            </w:pPr>
            <w:r w:rsidRPr="001F5E39">
              <w:rPr>
                <w:rFonts w:eastAsia="Times New Roman" w:cs="Times New Roman"/>
              </w:rPr>
              <w:t xml:space="preserve"> </w:t>
            </w:r>
            <w:r w:rsidR="002C3259" w:rsidRPr="001F5E39">
              <w:rPr>
                <w:rFonts w:eastAsia="Times New Roman" w:cs="Times New Roman"/>
              </w:rPr>
              <w:t xml:space="preserve">: ..…. (ünvan, adı soyadı) …….      </w:t>
            </w:r>
          </w:p>
        </w:tc>
        <w:tc>
          <w:tcPr>
            <w:tcW w:w="2482" w:type="dxa"/>
            <w:shd w:val="clear" w:color="auto" w:fill="auto"/>
          </w:tcPr>
          <w:p w14:paraId="7E3E0E6F" w14:textId="77777777" w:rsidR="002C3259" w:rsidRPr="001F5E39" w:rsidRDefault="002C3259" w:rsidP="00A948D9">
            <w:pPr>
              <w:ind w:firstLine="0"/>
              <w:rPr>
                <w:rFonts w:eastAsia="Times New Roman" w:cs="Times New Roman"/>
              </w:rPr>
            </w:pPr>
            <w:r w:rsidRPr="001F5E39">
              <w:rPr>
                <w:rFonts w:eastAsia="Times New Roman" w:cs="Times New Roman"/>
              </w:rPr>
              <w:t xml:space="preserve">…… (üniversite) ……  </w:t>
            </w:r>
          </w:p>
        </w:tc>
        <w:tc>
          <w:tcPr>
            <w:tcW w:w="1701" w:type="dxa"/>
            <w:shd w:val="clear" w:color="auto" w:fill="auto"/>
          </w:tcPr>
          <w:p w14:paraId="2DBCAB1E" w14:textId="77777777" w:rsidR="002C3259" w:rsidRPr="001F5E39" w:rsidRDefault="002C3259" w:rsidP="00A948D9">
            <w:pPr>
              <w:ind w:firstLine="0"/>
              <w:rPr>
                <w:rFonts w:cs="Times New Roman"/>
              </w:rPr>
            </w:pPr>
            <w:r w:rsidRPr="001F5E39">
              <w:rPr>
                <w:rFonts w:eastAsia="Times New Roman" w:cs="Times New Roman"/>
              </w:rPr>
              <w:t>… (imza) …</w:t>
            </w:r>
          </w:p>
        </w:tc>
      </w:tr>
    </w:tbl>
    <w:p w14:paraId="47BA0F71" w14:textId="77777777" w:rsidR="002C3259" w:rsidRPr="001F5E39" w:rsidRDefault="002C3259" w:rsidP="00973983">
      <w:pPr>
        <w:rPr>
          <w:rFonts w:eastAsia="Times New Roman" w:cs="Times New Roman"/>
        </w:rPr>
      </w:pPr>
    </w:p>
    <w:p w14:paraId="490A5D3E" w14:textId="77777777" w:rsidR="00935460" w:rsidRPr="001F5E39" w:rsidRDefault="00935460" w:rsidP="00973983">
      <w:pPr>
        <w:rPr>
          <w:rFonts w:eastAsia="Times New Roman" w:cs="Times New Roman"/>
        </w:rPr>
      </w:pPr>
    </w:p>
    <w:p w14:paraId="2DA7ED24" w14:textId="77777777" w:rsidR="00935460" w:rsidRPr="001F5E39" w:rsidRDefault="00935460" w:rsidP="00973983">
      <w:pPr>
        <w:rPr>
          <w:rFonts w:eastAsia="Times New Roman" w:cs="Times New Roman"/>
        </w:rPr>
      </w:pPr>
    </w:p>
    <w:p w14:paraId="367DC2F2" w14:textId="77777777" w:rsidR="001E6FC5" w:rsidRPr="001F5E39" w:rsidRDefault="001E6FC5" w:rsidP="00A948D9">
      <w:pPr>
        <w:ind w:firstLine="0"/>
        <w:rPr>
          <w:rFonts w:cs="Times New Roman"/>
        </w:rPr>
      </w:pPr>
      <w:r w:rsidRPr="001F5E39">
        <w:rPr>
          <w:rFonts w:cs="Times New Roman"/>
        </w:rPr>
        <w:t xml:space="preserve">ONAY: </w:t>
      </w:r>
    </w:p>
    <w:p w14:paraId="11AC7D3B" w14:textId="77777777" w:rsidR="001E6FC5" w:rsidRPr="001F5E39" w:rsidRDefault="001E6FC5" w:rsidP="00A948D9">
      <w:pPr>
        <w:ind w:firstLine="0"/>
        <w:rPr>
          <w:rFonts w:cs="Times New Roman"/>
        </w:rPr>
      </w:pPr>
      <w:r w:rsidRPr="001F5E39">
        <w:rPr>
          <w:rFonts w:cs="Times New Roman"/>
        </w:rPr>
        <w:t xml:space="preserve">Bu tez Aydın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14:paraId="214D0692" w14:textId="77777777" w:rsidR="001E6FC5" w:rsidRPr="001F5E39" w:rsidRDefault="001E6FC5" w:rsidP="00973983">
      <w:pPr>
        <w:rPr>
          <w:rFonts w:cs="Times New Roman"/>
        </w:rPr>
      </w:pPr>
    </w:p>
    <w:p w14:paraId="2301C31E" w14:textId="77777777" w:rsidR="001E6FC5" w:rsidRPr="001F5E39" w:rsidRDefault="001E6FC5" w:rsidP="00973983">
      <w:pPr>
        <w:rPr>
          <w:rFonts w:cs="Times New Roman"/>
        </w:rPr>
      </w:pPr>
    </w:p>
    <w:p w14:paraId="15A71298" w14:textId="77777777" w:rsidR="001E6FC5" w:rsidRPr="001F5E39" w:rsidRDefault="001E6FC5" w:rsidP="00A948D9">
      <w:pPr>
        <w:jc w:val="right"/>
        <w:rPr>
          <w:rFonts w:cs="Times New Roman"/>
        </w:rPr>
      </w:pPr>
      <w:r w:rsidRPr="001F5E39">
        <w:rPr>
          <w:rFonts w:cs="Times New Roman"/>
        </w:rPr>
        <w:t>Prof. Dr. Süleyman AYPAK</w:t>
      </w:r>
    </w:p>
    <w:p w14:paraId="458109A4" w14:textId="2671DCF9" w:rsidR="001E6FC5" w:rsidRPr="001F5E39" w:rsidRDefault="00935460" w:rsidP="00973983">
      <w:pPr>
        <w:rPr>
          <w:rFonts w:cs="Times New Roman"/>
        </w:rPr>
      </w:pPr>
      <w:r w:rsidRPr="001F5E39">
        <w:rPr>
          <w:rFonts w:cs="Times New Roman"/>
        </w:rPr>
        <w:t xml:space="preserve">                                                                                                          </w:t>
      </w:r>
      <w:r w:rsidR="001E6FC5" w:rsidRPr="001F5E39">
        <w:rPr>
          <w:rFonts w:cs="Times New Roman"/>
        </w:rPr>
        <w:t>Enstitü Müdürü</w:t>
      </w:r>
    </w:p>
    <w:bookmarkEnd w:id="8"/>
    <w:p w14:paraId="4841F632" w14:textId="74A659BE" w:rsidR="008469C0" w:rsidRPr="0062723E" w:rsidRDefault="00637068" w:rsidP="0062723E">
      <w:pPr>
        <w:pStyle w:val="1DERECEDENSTL"/>
        <w:rPr>
          <w:sz w:val="28"/>
        </w:rPr>
      </w:pPr>
      <w:r w:rsidRPr="001F5E39">
        <w:rPr>
          <w:rFonts w:eastAsia="Arial Unicode MS"/>
        </w:rPr>
        <w:lastRenderedPageBreak/>
        <w:tab/>
      </w:r>
      <w:bookmarkStart w:id="9" w:name="_Toc175083811"/>
      <w:bookmarkStart w:id="10" w:name="_Toc175164863"/>
      <w:bookmarkStart w:id="11" w:name="_Toc201701482"/>
      <w:bookmarkStart w:id="12" w:name="_Toc207461149"/>
      <w:r w:rsidR="001E6FC5" w:rsidRPr="0062723E">
        <w:rPr>
          <w:sz w:val="28"/>
        </w:rPr>
        <w:t>TEŞEKKÜR</w:t>
      </w:r>
      <w:bookmarkEnd w:id="9"/>
      <w:bookmarkEnd w:id="10"/>
      <w:bookmarkEnd w:id="11"/>
      <w:bookmarkEnd w:id="12"/>
    </w:p>
    <w:p w14:paraId="33E11318" w14:textId="1F8F9835" w:rsidR="008469C0" w:rsidRPr="001F5E39" w:rsidRDefault="008469C0" w:rsidP="00973983">
      <w:pPr>
        <w:rPr>
          <w:rFonts w:cs="Times New Roman"/>
        </w:rPr>
      </w:pPr>
    </w:p>
    <w:p w14:paraId="62CEE831" w14:textId="77777777" w:rsidR="008469C0" w:rsidRPr="001F5E39" w:rsidRDefault="008469C0" w:rsidP="00973983">
      <w:pPr>
        <w:rPr>
          <w:rFonts w:cs="Times New Roman"/>
        </w:rPr>
      </w:pPr>
    </w:p>
    <w:p w14:paraId="118DF36B" w14:textId="2BBF6A11" w:rsidR="004B2258" w:rsidRPr="001F5E39" w:rsidRDefault="004B2258" w:rsidP="00973983">
      <w:pPr>
        <w:rPr>
          <w:rFonts w:cs="Times New Roman"/>
        </w:rPr>
      </w:pPr>
      <w:r w:rsidRPr="001F5E39">
        <w:rPr>
          <w:rFonts w:cs="Times New Roman"/>
        </w:rPr>
        <w:t>Tez çalışmamın her aşamasında sabırlı, özverili desteği ile bu süreçte kendisinden çok şey öğrendiğim, çalışmamın her aşamasında değerli katkılarıyla bana her zaman rehberlik ederek değerli bilgi ve deneyimlerini benimle paylaşan saygıdeğer danışman hocam Dr. Öğr. Üyesi Selcen ÖNCÜ’ye</w:t>
      </w:r>
    </w:p>
    <w:p w14:paraId="0DC01077" w14:textId="5471FBDC" w:rsidR="003A45F0" w:rsidRPr="001F5E39" w:rsidRDefault="004B2258" w:rsidP="00973983">
      <w:pPr>
        <w:rPr>
          <w:rFonts w:cs="Times New Roman"/>
        </w:rPr>
      </w:pPr>
      <w:r w:rsidRPr="001F5E39">
        <w:rPr>
          <w:rFonts w:cs="Times New Roman"/>
        </w:rPr>
        <w:t>Değerli bilgi ve tecrübeleri ile yüksek lisans eğitimime katkı sağlayan Prof. Dr. Serkan ÖNCÜ’ye</w:t>
      </w:r>
    </w:p>
    <w:p w14:paraId="1C445F61" w14:textId="364EC7D9" w:rsidR="003A45F0" w:rsidRPr="001F5E39" w:rsidRDefault="003A45F0" w:rsidP="00973983">
      <w:pPr>
        <w:rPr>
          <w:rFonts w:cs="Times New Roman"/>
        </w:rPr>
      </w:pPr>
      <w:r w:rsidRPr="001F5E39">
        <w:rPr>
          <w:rFonts w:cs="Times New Roman"/>
        </w:rPr>
        <w:t>Lisans ve yüksek lisans eğitimim boyunca beni hep cesaretlendiren ve yardımcı olan arkadaşım Nezaket ÜZÜM’e</w:t>
      </w:r>
    </w:p>
    <w:p w14:paraId="060BBDEB" w14:textId="00E4278B" w:rsidR="00637068" w:rsidRPr="001F5E39" w:rsidRDefault="003A45F0" w:rsidP="00973983">
      <w:pPr>
        <w:rPr>
          <w:rFonts w:cs="Times New Roman"/>
        </w:rPr>
      </w:pPr>
      <w:r w:rsidRPr="001F5E39">
        <w:rPr>
          <w:rFonts w:cs="Times New Roman"/>
        </w:rPr>
        <w:t>Hayatım boyunca desteğini hiçbir zaman esirgemeyen ve her zaman yanımda olan babam Cemal DESTEGÜL’e ve kardeşim Semih DESTEGÜL’e</w:t>
      </w:r>
    </w:p>
    <w:p w14:paraId="0B81A442" w14:textId="70561A00" w:rsidR="003A45F0" w:rsidRPr="001F5E39" w:rsidRDefault="00637068" w:rsidP="00973983">
      <w:pPr>
        <w:rPr>
          <w:rFonts w:cs="Times New Roman"/>
        </w:rPr>
      </w:pPr>
      <w:r w:rsidRPr="001F5E39">
        <w:rPr>
          <w:rFonts w:cs="Times New Roman"/>
        </w:rPr>
        <w:t xml:space="preserve">Çalışma boyunca bana destek ve </w:t>
      </w:r>
      <w:r w:rsidR="00A948D9" w:rsidRPr="001F5E39">
        <w:rPr>
          <w:rFonts w:cs="Times New Roman"/>
        </w:rPr>
        <w:t>fedakarlık</w:t>
      </w:r>
      <w:r w:rsidRPr="001F5E39">
        <w:rPr>
          <w:rFonts w:cs="Times New Roman"/>
        </w:rPr>
        <w:t xml:space="preserve"> gösteren eşim Dilaver Ozan BABACAN’a teşekkür ederim. </w:t>
      </w:r>
    </w:p>
    <w:p w14:paraId="0787412F" w14:textId="77777777" w:rsidR="00FC29C8" w:rsidRPr="001F5E39" w:rsidRDefault="00FC29C8" w:rsidP="00973983">
      <w:pPr>
        <w:rPr>
          <w:rFonts w:eastAsiaTheme="majorEastAsia" w:cs="Times New Roman"/>
        </w:rPr>
      </w:pPr>
    </w:p>
    <w:p w14:paraId="6ADC6D4E" w14:textId="77777777" w:rsidR="00FC29C8" w:rsidRPr="001F5E39" w:rsidRDefault="00FC29C8" w:rsidP="00973983">
      <w:pPr>
        <w:rPr>
          <w:rFonts w:eastAsiaTheme="majorEastAsia" w:cs="Times New Roman"/>
        </w:rPr>
      </w:pPr>
    </w:p>
    <w:p w14:paraId="255A433F" w14:textId="0C027507" w:rsidR="00FC29C8" w:rsidRDefault="00FC29C8" w:rsidP="00973983">
      <w:pPr>
        <w:rPr>
          <w:rFonts w:eastAsiaTheme="majorEastAsia" w:cs="Times New Roman"/>
        </w:rPr>
      </w:pPr>
    </w:p>
    <w:p w14:paraId="55505433" w14:textId="05BB0D62" w:rsidR="00E62CDF" w:rsidRDefault="00E62CDF" w:rsidP="00973983">
      <w:pPr>
        <w:rPr>
          <w:rFonts w:eastAsiaTheme="majorEastAsia" w:cs="Times New Roman"/>
        </w:rPr>
      </w:pPr>
    </w:p>
    <w:p w14:paraId="73FD2ECE" w14:textId="52F99C9B" w:rsidR="00E62CDF" w:rsidRDefault="00E62CDF" w:rsidP="00973983">
      <w:pPr>
        <w:rPr>
          <w:rFonts w:eastAsiaTheme="majorEastAsia" w:cs="Times New Roman"/>
        </w:rPr>
      </w:pPr>
    </w:p>
    <w:p w14:paraId="4CF9C53E" w14:textId="2510BAAF" w:rsidR="00E62CDF" w:rsidRDefault="00E62CDF" w:rsidP="00973983">
      <w:pPr>
        <w:rPr>
          <w:rFonts w:eastAsiaTheme="majorEastAsia" w:cs="Times New Roman"/>
        </w:rPr>
      </w:pPr>
    </w:p>
    <w:p w14:paraId="0DD69947" w14:textId="77777777" w:rsidR="00E62CDF" w:rsidRPr="001F5E39" w:rsidRDefault="00E62CDF" w:rsidP="00973983">
      <w:pPr>
        <w:rPr>
          <w:rFonts w:eastAsiaTheme="majorEastAsia" w:cs="Times New Roman"/>
        </w:rPr>
      </w:pPr>
    </w:p>
    <w:p w14:paraId="12D28FBF" w14:textId="77777777" w:rsidR="00FC29C8" w:rsidRPr="001F5E39" w:rsidRDefault="00FC29C8" w:rsidP="00973983">
      <w:pPr>
        <w:rPr>
          <w:rFonts w:eastAsiaTheme="majorEastAsia" w:cs="Times New Roman"/>
        </w:rPr>
      </w:pPr>
    </w:p>
    <w:p w14:paraId="32E14D48" w14:textId="77777777" w:rsidR="00FC29C8" w:rsidRPr="001F5E39" w:rsidRDefault="00FC29C8" w:rsidP="00973983">
      <w:pPr>
        <w:rPr>
          <w:rFonts w:eastAsiaTheme="majorEastAsia" w:cs="Times New Roman"/>
        </w:rPr>
      </w:pPr>
    </w:p>
    <w:p w14:paraId="085E9428" w14:textId="77777777" w:rsidR="00FC29C8" w:rsidRPr="001F5E39" w:rsidRDefault="00FC29C8" w:rsidP="00973983">
      <w:pPr>
        <w:rPr>
          <w:rFonts w:eastAsiaTheme="majorEastAsia" w:cs="Times New Roman"/>
        </w:rPr>
      </w:pPr>
    </w:p>
    <w:p w14:paraId="2F668392" w14:textId="77777777" w:rsidR="00FC29C8" w:rsidRPr="001F5E39" w:rsidRDefault="00FC29C8" w:rsidP="00973983">
      <w:pPr>
        <w:rPr>
          <w:rFonts w:eastAsiaTheme="majorEastAsia" w:cs="Times New Roman"/>
        </w:rPr>
      </w:pPr>
    </w:p>
    <w:bookmarkStart w:id="13" w:name="_Toc207461150" w:displacedByCustomXml="next"/>
    <w:sdt>
      <w:sdtPr>
        <w:rPr>
          <w:rFonts w:eastAsiaTheme="minorEastAsia" w:cstheme="minorBidi"/>
          <w:b w:val="0"/>
          <w:bCs w:val="0"/>
          <w:color w:val="000000" w:themeColor="text1"/>
          <w:szCs w:val="22"/>
        </w:rPr>
        <w:id w:val="-663544864"/>
        <w:docPartObj>
          <w:docPartGallery w:val="Table of Contents"/>
          <w:docPartUnique/>
        </w:docPartObj>
      </w:sdtPr>
      <w:sdtEndPr/>
      <w:sdtContent>
        <w:p w14:paraId="6523D5F4" w14:textId="7877E9C7" w:rsidR="0062723E" w:rsidRPr="0062723E" w:rsidRDefault="0062723E" w:rsidP="0062723E">
          <w:pPr>
            <w:pStyle w:val="1DERECEDENSTL"/>
            <w:rPr>
              <w:rFonts w:eastAsiaTheme="minorEastAsia"/>
              <w:sz w:val="28"/>
            </w:rPr>
          </w:pPr>
          <w:r>
            <w:rPr>
              <w:rFonts w:eastAsiaTheme="minorEastAsia"/>
              <w:sz w:val="28"/>
            </w:rPr>
            <w:t>İÇİNDEKİLER</w:t>
          </w:r>
          <w:bookmarkEnd w:id="13"/>
        </w:p>
        <w:p w14:paraId="1FDD9E0C" w14:textId="16FDF764" w:rsidR="0062723E" w:rsidRDefault="0062723E" w:rsidP="0062723E">
          <w:pPr>
            <w:pStyle w:val="TBal"/>
            <w:jc w:val="both"/>
            <w:rPr>
              <w:rFonts w:eastAsiaTheme="minorEastAsia" w:cs="Times New Roman"/>
              <w:b w:val="0"/>
              <w:sz w:val="24"/>
              <w:szCs w:val="22"/>
            </w:rPr>
          </w:pPr>
        </w:p>
        <w:p w14:paraId="280869C2" w14:textId="77777777" w:rsidR="00E62CDF" w:rsidRPr="00E62CDF" w:rsidRDefault="00E62CDF" w:rsidP="00E62CDF"/>
        <w:p w14:paraId="05FE20A9" w14:textId="5739E84E" w:rsidR="00A1320D" w:rsidRDefault="000306EF">
          <w:pPr>
            <w:pStyle w:val="T1"/>
            <w:rPr>
              <w:rFonts w:asciiTheme="minorHAnsi" w:hAnsiTheme="minorHAnsi"/>
              <w:noProof/>
              <w:color w:val="auto"/>
              <w:sz w:val="22"/>
            </w:rPr>
          </w:pPr>
          <w:r>
            <w:rPr>
              <w:rFonts w:cs="Times New Roman"/>
            </w:rPr>
            <w:fldChar w:fldCharType="begin"/>
          </w:r>
          <w:r>
            <w:rPr>
              <w:rFonts w:cs="Times New Roman"/>
            </w:rPr>
            <w:instrText xml:space="preserve"> TOC \o "1-4" \h \z \u </w:instrText>
          </w:r>
          <w:r>
            <w:rPr>
              <w:rFonts w:cs="Times New Roman"/>
            </w:rPr>
            <w:fldChar w:fldCharType="separate"/>
          </w:r>
          <w:hyperlink w:anchor="_Toc207461148" w:history="1">
            <w:r w:rsidR="00A1320D" w:rsidRPr="00517ECF">
              <w:rPr>
                <w:rStyle w:val="Kpr"/>
                <w:rFonts w:eastAsia="Arial Unicode MS"/>
                <w:noProof/>
              </w:rPr>
              <w:t>KABUL VE ONAY</w:t>
            </w:r>
            <w:r w:rsidR="00A1320D">
              <w:rPr>
                <w:noProof/>
                <w:webHidden/>
              </w:rPr>
              <w:tab/>
            </w:r>
            <w:r w:rsidR="00A1320D">
              <w:rPr>
                <w:noProof/>
                <w:webHidden/>
              </w:rPr>
              <w:fldChar w:fldCharType="begin"/>
            </w:r>
            <w:r w:rsidR="00A1320D">
              <w:rPr>
                <w:noProof/>
                <w:webHidden/>
              </w:rPr>
              <w:instrText xml:space="preserve"> PAGEREF _Toc207461148 \h </w:instrText>
            </w:r>
            <w:r w:rsidR="00A1320D">
              <w:rPr>
                <w:noProof/>
                <w:webHidden/>
              </w:rPr>
            </w:r>
            <w:r w:rsidR="00A1320D">
              <w:rPr>
                <w:noProof/>
                <w:webHidden/>
              </w:rPr>
              <w:fldChar w:fldCharType="separate"/>
            </w:r>
            <w:r w:rsidR="00296970">
              <w:rPr>
                <w:noProof/>
                <w:webHidden/>
              </w:rPr>
              <w:t>i</w:t>
            </w:r>
            <w:r w:rsidR="00A1320D">
              <w:rPr>
                <w:noProof/>
                <w:webHidden/>
              </w:rPr>
              <w:fldChar w:fldCharType="end"/>
            </w:r>
          </w:hyperlink>
        </w:p>
        <w:p w14:paraId="0137B6D6" w14:textId="7FA31487" w:rsidR="00A1320D" w:rsidRDefault="00136F5F">
          <w:pPr>
            <w:pStyle w:val="T1"/>
            <w:rPr>
              <w:rFonts w:asciiTheme="minorHAnsi" w:hAnsiTheme="minorHAnsi"/>
              <w:noProof/>
              <w:color w:val="auto"/>
              <w:sz w:val="22"/>
            </w:rPr>
          </w:pPr>
          <w:hyperlink w:anchor="_Toc207461149" w:history="1">
            <w:r w:rsidR="00A1320D" w:rsidRPr="00517ECF">
              <w:rPr>
                <w:rStyle w:val="Kpr"/>
                <w:noProof/>
              </w:rPr>
              <w:t>TEŞEKKÜR</w:t>
            </w:r>
            <w:r w:rsidR="00A1320D">
              <w:rPr>
                <w:noProof/>
                <w:webHidden/>
              </w:rPr>
              <w:tab/>
            </w:r>
            <w:r w:rsidR="00A1320D">
              <w:rPr>
                <w:noProof/>
                <w:webHidden/>
              </w:rPr>
              <w:fldChar w:fldCharType="begin"/>
            </w:r>
            <w:r w:rsidR="00A1320D">
              <w:rPr>
                <w:noProof/>
                <w:webHidden/>
              </w:rPr>
              <w:instrText xml:space="preserve"> PAGEREF _Toc207461149 \h </w:instrText>
            </w:r>
            <w:r w:rsidR="00A1320D">
              <w:rPr>
                <w:noProof/>
                <w:webHidden/>
              </w:rPr>
            </w:r>
            <w:r w:rsidR="00A1320D">
              <w:rPr>
                <w:noProof/>
                <w:webHidden/>
              </w:rPr>
              <w:fldChar w:fldCharType="separate"/>
            </w:r>
            <w:r w:rsidR="00296970">
              <w:rPr>
                <w:noProof/>
                <w:webHidden/>
              </w:rPr>
              <w:t>ii</w:t>
            </w:r>
            <w:r w:rsidR="00A1320D">
              <w:rPr>
                <w:noProof/>
                <w:webHidden/>
              </w:rPr>
              <w:fldChar w:fldCharType="end"/>
            </w:r>
          </w:hyperlink>
        </w:p>
        <w:p w14:paraId="516DCF23" w14:textId="5316C596" w:rsidR="00A1320D" w:rsidRDefault="00136F5F">
          <w:pPr>
            <w:pStyle w:val="T1"/>
            <w:rPr>
              <w:rFonts w:asciiTheme="minorHAnsi" w:hAnsiTheme="minorHAnsi"/>
              <w:noProof/>
              <w:color w:val="auto"/>
              <w:sz w:val="22"/>
            </w:rPr>
          </w:pPr>
          <w:hyperlink w:anchor="_Toc207461150" w:history="1">
            <w:r w:rsidR="00A1320D" w:rsidRPr="00517ECF">
              <w:rPr>
                <w:rStyle w:val="Kpr"/>
                <w:noProof/>
              </w:rPr>
              <w:t>İÇİNDEKİLER</w:t>
            </w:r>
            <w:r w:rsidR="00A1320D">
              <w:rPr>
                <w:noProof/>
                <w:webHidden/>
              </w:rPr>
              <w:tab/>
            </w:r>
            <w:r w:rsidR="00A1320D">
              <w:rPr>
                <w:noProof/>
                <w:webHidden/>
              </w:rPr>
              <w:fldChar w:fldCharType="begin"/>
            </w:r>
            <w:r w:rsidR="00A1320D">
              <w:rPr>
                <w:noProof/>
                <w:webHidden/>
              </w:rPr>
              <w:instrText xml:space="preserve"> PAGEREF _Toc207461150 \h </w:instrText>
            </w:r>
            <w:r w:rsidR="00A1320D">
              <w:rPr>
                <w:noProof/>
                <w:webHidden/>
              </w:rPr>
            </w:r>
            <w:r w:rsidR="00A1320D">
              <w:rPr>
                <w:noProof/>
                <w:webHidden/>
              </w:rPr>
              <w:fldChar w:fldCharType="separate"/>
            </w:r>
            <w:r w:rsidR="00296970">
              <w:rPr>
                <w:noProof/>
                <w:webHidden/>
              </w:rPr>
              <w:t>iii</w:t>
            </w:r>
            <w:r w:rsidR="00A1320D">
              <w:rPr>
                <w:noProof/>
                <w:webHidden/>
              </w:rPr>
              <w:fldChar w:fldCharType="end"/>
            </w:r>
          </w:hyperlink>
        </w:p>
        <w:p w14:paraId="7CB04FAC" w14:textId="2E64F73C" w:rsidR="00A1320D" w:rsidRDefault="00136F5F">
          <w:pPr>
            <w:pStyle w:val="T1"/>
            <w:rPr>
              <w:rFonts w:asciiTheme="minorHAnsi" w:hAnsiTheme="minorHAnsi"/>
              <w:noProof/>
              <w:color w:val="auto"/>
              <w:sz w:val="22"/>
            </w:rPr>
          </w:pPr>
          <w:hyperlink w:anchor="_Toc207461151" w:history="1">
            <w:r w:rsidR="00A1320D" w:rsidRPr="00517ECF">
              <w:rPr>
                <w:rStyle w:val="Kpr"/>
                <w:noProof/>
              </w:rPr>
              <w:t>SİMGELER VE KISALTMALAR DİZİNİ</w:t>
            </w:r>
            <w:r w:rsidR="00A1320D">
              <w:rPr>
                <w:noProof/>
                <w:webHidden/>
              </w:rPr>
              <w:tab/>
            </w:r>
            <w:r w:rsidR="00A1320D">
              <w:rPr>
                <w:noProof/>
                <w:webHidden/>
              </w:rPr>
              <w:fldChar w:fldCharType="begin"/>
            </w:r>
            <w:r w:rsidR="00A1320D">
              <w:rPr>
                <w:noProof/>
                <w:webHidden/>
              </w:rPr>
              <w:instrText xml:space="preserve"> PAGEREF _Toc207461151 \h </w:instrText>
            </w:r>
            <w:r w:rsidR="00A1320D">
              <w:rPr>
                <w:noProof/>
                <w:webHidden/>
              </w:rPr>
            </w:r>
            <w:r w:rsidR="00A1320D">
              <w:rPr>
                <w:noProof/>
                <w:webHidden/>
              </w:rPr>
              <w:fldChar w:fldCharType="separate"/>
            </w:r>
            <w:r w:rsidR="00296970">
              <w:rPr>
                <w:noProof/>
                <w:webHidden/>
              </w:rPr>
              <w:t>v</w:t>
            </w:r>
            <w:r w:rsidR="00A1320D">
              <w:rPr>
                <w:noProof/>
                <w:webHidden/>
              </w:rPr>
              <w:fldChar w:fldCharType="end"/>
            </w:r>
          </w:hyperlink>
        </w:p>
        <w:p w14:paraId="12ED7C9D" w14:textId="68E7B101" w:rsidR="00A1320D" w:rsidRDefault="00136F5F">
          <w:pPr>
            <w:pStyle w:val="T1"/>
            <w:rPr>
              <w:rFonts w:asciiTheme="minorHAnsi" w:hAnsiTheme="minorHAnsi"/>
              <w:noProof/>
              <w:color w:val="auto"/>
              <w:sz w:val="22"/>
            </w:rPr>
          </w:pPr>
          <w:hyperlink w:anchor="_Toc207461152" w:history="1">
            <w:r w:rsidR="00A1320D" w:rsidRPr="00517ECF">
              <w:rPr>
                <w:rStyle w:val="Kpr"/>
                <w:noProof/>
              </w:rPr>
              <w:t>ŞEKİLLER DİZİNİ</w:t>
            </w:r>
            <w:r w:rsidR="00A1320D">
              <w:rPr>
                <w:noProof/>
                <w:webHidden/>
              </w:rPr>
              <w:tab/>
            </w:r>
            <w:r w:rsidR="00A1320D">
              <w:rPr>
                <w:noProof/>
                <w:webHidden/>
              </w:rPr>
              <w:fldChar w:fldCharType="begin"/>
            </w:r>
            <w:r w:rsidR="00A1320D">
              <w:rPr>
                <w:noProof/>
                <w:webHidden/>
              </w:rPr>
              <w:instrText xml:space="preserve"> PAGEREF _Toc207461152 \h </w:instrText>
            </w:r>
            <w:r w:rsidR="00A1320D">
              <w:rPr>
                <w:noProof/>
                <w:webHidden/>
              </w:rPr>
            </w:r>
            <w:r w:rsidR="00A1320D">
              <w:rPr>
                <w:noProof/>
                <w:webHidden/>
              </w:rPr>
              <w:fldChar w:fldCharType="separate"/>
            </w:r>
            <w:r w:rsidR="00296970">
              <w:rPr>
                <w:noProof/>
                <w:webHidden/>
              </w:rPr>
              <w:t>vi</w:t>
            </w:r>
            <w:r w:rsidR="00A1320D">
              <w:rPr>
                <w:noProof/>
                <w:webHidden/>
              </w:rPr>
              <w:fldChar w:fldCharType="end"/>
            </w:r>
          </w:hyperlink>
        </w:p>
        <w:p w14:paraId="3BD241B7" w14:textId="4AB172C4" w:rsidR="00A1320D" w:rsidRDefault="00136F5F">
          <w:pPr>
            <w:pStyle w:val="T1"/>
            <w:rPr>
              <w:rFonts w:asciiTheme="minorHAnsi" w:hAnsiTheme="minorHAnsi"/>
              <w:noProof/>
              <w:color w:val="auto"/>
              <w:sz w:val="22"/>
            </w:rPr>
          </w:pPr>
          <w:hyperlink w:anchor="_Toc207461153" w:history="1">
            <w:r w:rsidR="00A1320D" w:rsidRPr="00517ECF">
              <w:rPr>
                <w:rStyle w:val="Kpr"/>
                <w:noProof/>
              </w:rPr>
              <w:t>TABLOLAR</w:t>
            </w:r>
            <w:r w:rsidR="00A1320D" w:rsidRPr="00517ECF">
              <w:rPr>
                <w:rStyle w:val="Kpr"/>
                <w:noProof/>
                <w:spacing w:val="-17"/>
              </w:rPr>
              <w:t xml:space="preserve"> </w:t>
            </w:r>
            <w:r w:rsidR="00A1320D" w:rsidRPr="00517ECF">
              <w:rPr>
                <w:rStyle w:val="Kpr"/>
                <w:noProof/>
                <w:spacing w:val="-2"/>
              </w:rPr>
              <w:t>DİZİNİ</w:t>
            </w:r>
            <w:r w:rsidR="00A1320D">
              <w:rPr>
                <w:noProof/>
                <w:webHidden/>
              </w:rPr>
              <w:tab/>
            </w:r>
            <w:r w:rsidR="00A1320D">
              <w:rPr>
                <w:noProof/>
                <w:webHidden/>
              </w:rPr>
              <w:fldChar w:fldCharType="begin"/>
            </w:r>
            <w:r w:rsidR="00A1320D">
              <w:rPr>
                <w:noProof/>
                <w:webHidden/>
              </w:rPr>
              <w:instrText xml:space="preserve"> PAGEREF _Toc207461153 \h </w:instrText>
            </w:r>
            <w:r w:rsidR="00A1320D">
              <w:rPr>
                <w:noProof/>
                <w:webHidden/>
              </w:rPr>
            </w:r>
            <w:r w:rsidR="00A1320D">
              <w:rPr>
                <w:noProof/>
                <w:webHidden/>
              </w:rPr>
              <w:fldChar w:fldCharType="separate"/>
            </w:r>
            <w:r w:rsidR="00296970">
              <w:rPr>
                <w:noProof/>
                <w:webHidden/>
              </w:rPr>
              <w:t>vii</w:t>
            </w:r>
            <w:r w:rsidR="00A1320D">
              <w:rPr>
                <w:noProof/>
                <w:webHidden/>
              </w:rPr>
              <w:fldChar w:fldCharType="end"/>
            </w:r>
          </w:hyperlink>
        </w:p>
        <w:p w14:paraId="0C2FE98B" w14:textId="6DB506C6" w:rsidR="00A1320D" w:rsidRDefault="00136F5F">
          <w:pPr>
            <w:pStyle w:val="T1"/>
            <w:rPr>
              <w:rFonts w:asciiTheme="minorHAnsi" w:hAnsiTheme="minorHAnsi"/>
              <w:noProof/>
              <w:color w:val="auto"/>
              <w:sz w:val="22"/>
            </w:rPr>
          </w:pPr>
          <w:hyperlink w:anchor="_Toc207461154" w:history="1">
            <w:r w:rsidR="00A1320D" w:rsidRPr="00517ECF">
              <w:rPr>
                <w:rStyle w:val="Kpr"/>
                <w:noProof/>
              </w:rPr>
              <w:t>ÖZET</w:t>
            </w:r>
            <w:r w:rsidR="00A1320D">
              <w:rPr>
                <w:noProof/>
                <w:webHidden/>
              </w:rPr>
              <w:tab/>
            </w:r>
            <w:r w:rsidR="00A1320D">
              <w:rPr>
                <w:noProof/>
                <w:webHidden/>
              </w:rPr>
              <w:fldChar w:fldCharType="begin"/>
            </w:r>
            <w:r w:rsidR="00A1320D">
              <w:rPr>
                <w:noProof/>
                <w:webHidden/>
              </w:rPr>
              <w:instrText xml:space="preserve"> PAGEREF _Toc207461154 \h </w:instrText>
            </w:r>
            <w:r w:rsidR="00A1320D">
              <w:rPr>
                <w:noProof/>
                <w:webHidden/>
              </w:rPr>
            </w:r>
            <w:r w:rsidR="00A1320D">
              <w:rPr>
                <w:noProof/>
                <w:webHidden/>
              </w:rPr>
              <w:fldChar w:fldCharType="separate"/>
            </w:r>
            <w:r w:rsidR="00296970">
              <w:rPr>
                <w:noProof/>
                <w:webHidden/>
              </w:rPr>
              <w:t>viii</w:t>
            </w:r>
            <w:r w:rsidR="00A1320D">
              <w:rPr>
                <w:noProof/>
                <w:webHidden/>
              </w:rPr>
              <w:fldChar w:fldCharType="end"/>
            </w:r>
          </w:hyperlink>
        </w:p>
        <w:p w14:paraId="251F27BB" w14:textId="36513681" w:rsidR="00A1320D" w:rsidRDefault="00136F5F">
          <w:pPr>
            <w:pStyle w:val="T1"/>
            <w:rPr>
              <w:rFonts w:asciiTheme="minorHAnsi" w:hAnsiTheme="minorHAnsi"/>
              <w:noProof/>
              <w:color w:val="auto"/>
              <w:sz w:val="22"/>
            </w:rPr>
          </w:pPr>
          <w:hyperlink w:anchor="_Toc207461155" w:history="1">
            <w:r w:rsidR="00A1320D" w:rsidRPr="00517ECF">
              <w:rPr>
                <w:rStyle w:val="Kpr"/>
                <w:noProof/>
              </w:rPr>
              <w:t>ABSTRACT</w:t>
            </w:r>
            <w:r w:rsidR="00A1320D">
              <w:rPr>
                <w:noProof/>
                <w:webHidden/>
              </w:rPr>
              <w:tab/>
            </w:r>
            <w:r w:rsidR="00A1320D">
              <w:rPr>
                <w:noProof/>
                <w:webHidden/>
              </w:rPr>
              <w:fldChar w:fldCharType="begin"/>
            </w:r>
            <w:r w:rsidR="00A1320D">
              <w:rPr>
                <w:noProof/>
                <w:webHidden/>
              </w:rPr>
              <w:instrText xml:space="preserve"> PAGEREF _Toc207461155 \h </w:instrText>
            </w:r>
            <w:r w:rsidR="00A1320D">
              <w:rPr>
                <w:noProof/>
                <w:webHidden/>
              </w:rPr>
            </w:r>
            <w:r w:rsidR="00A1320D">
              <w:rPr>
                <w:noProof/>
                <w:webHidden/>
              </w:rPr>
              <w:fldChar w:fldCharType="separate"/>
            </w:r>
            <w:r w:rsidR="00296970">
              <w:rPr>
                <w:noProof/>
                <w:webHidden/>
              </w:rPr>
              <w:t>ix</w:t>
            </w:r>
            <w:r w:rsidR="00A1320D">
              <w:rPr>
                <w:noProof/>
                <w:webHidden/>
              </w:rPr>
              <w:fldChar w:fldCharType="end"/>
            </w:r>
          </w:hyperlink>
        </w:p>
        <w:p w14:paraId="3743E72F" w14:textId="00616479" w:rsidR="00A1320D" w:rsidRDefault="00136F5F">
          <w:pPr>
            <w:pStyle w:val="T1"/>
            <w:tabs>
              <w:tab w:val="left" w:pos="1100"/>
            </w:tabs>
            <w:rPr>
              <w:rFonts w:asciiTheme="minorHAnsi" w:hAnsiTheme="minorHAnsi"/>
              <w:noProof/>
              <w:color w:val="auto"/>
              <w:sz w:val="22"/>
            </w:rPr>
          </w:pPr>
          <w:hyperlink w:anchor="_Toc207461156" w:history="1">
            <w:r w:rsidR="00A1320D" w:rsidRPr="00517ECF">
              <w:rPr>
                <w:rStyle w:val="Kpr"/>
                <w:rFonts w:cs="Times New Roman"/>
                <w:noProof/>
              </w:rPr>
              <w:t>1.</w:t>
            </w:r>
            <w:r w:rsidR="00A1320D">
              <w:rPr>
                <w:rFonts w:asciiTheme="minorHAnsi" w:hAnsiTheme="minorHAnsi"/>
                <w:noProof/>
                <w:color w:val="auto"/>
                <w:sz w:val="22"/>
              </w:rPr>
              <w:tab/>
            </w:r>
            <w:r w:rsidR="00A1320D" w:rsidRPr="00517ECF">
              <w:rPr>
                <w:rStyle w:val="Kpr"/>
                <w:rFonts w:cs="Times New Roman"/>
                <w:noProof/>
              </w:rPr>
              <w:t>GİRİŞ</w:t>
            </w:r>
            <w:r w:rsidR="00A1320D">
              <w:rPr>
                <w:noProof/>
                <w:webHidden/>
              </w:rPr>
              <w:tab/>
            </w:r>
            <w:r w:rsidR="00A1320D">
              <w:rPr>
                <w:noProof/>
                <w:webHidden/>
              </w:rPr>
              <w:fldChar w:fldCharType="begin"/>
            </w:r>
            <w:r w:rsidR="00A1320D">
              <w:rPr>
                <w:noProof/>
                <w:webHidden/>
              </w:rPr>
              <w:instrText xml:space="preserve"> PAGEREF _Toc207461156 \h </w:instrText>
            </w:r>
            <w:r w:rsidR="00A1320D">
              <w:rPr>
                <w:noProof/>
                <w:webHidden/>
              </w:rPr>
            </w:r>
            <w:r w:rsidR="00A1320D">
              <w:rPr>
                <w:noProof/>
                <w:webHidden/>
              </w:rPr>
              <w:fldChar w:fldCharType="separate"/>
            </w:r>
            <w:r w:rsidR="00296970">
              <w:rPr>
                <w:noProof/>
                <w:webHidden/>
              </w:rPr>
              <w:t>1</w:t>
            </w:r>
            <w:r w:rsidR="00A1320D">
              <w:rPr>
                <w:noProof/>
                <w:webHidden/>
              </w:rPr>
              <w:fldChar w:fldCharType="end"/>
            </w:r>
          </w:hyperlink>
        </w:p>
        <w:p w14:paraId="4308BD08" w14:textId="6ACA3CC6" w:rsidR="00A1320D" w:rsidRDefault="00136F5F">
          <w:pPr>
            <w:pStyle w:val="T1"/>
            <w:tabs>
              <w:tab w:val="left" w:pos="1100"/>
            </w:tabs>
            <w:rPr>
              <w:rFonts w:asciiTheme="minorHAnsi" w:hAnsiTheme="minorHAnsi"/>
              <w:noProof/>
              <w:color w:val="auto"/>
              <w:sz w:val="22"/>
            </w:rPr>
          </w:pPr>
          <w:hyperlink w:anchor="_Toc207461157" w:history="1">
            <w:r w:rsidR="00A1320D" w:rsidRPr="00517ECF">
              <w:rPr>
                <w:rStyle w:val="Kpr"/>
                <w:rFonts w:cs="Times New Roman"/>
                <w:noProof/>
              </w:rPr>
              <w:t>2.</w:t>
            </w:r>
            <w:r w:rsidR="00A1320D">
              <w:rPr>
                <w:rFonts w:asciiTheme="minorHAnsi" w:hAnsiTheme="minorHAnsi"/>
                <w:noProof/>
                <w:color w:val="auto"/>
                <w:sz w:val="22"/>
              </w:rPr>
              <w:tab/>
            </w:r>
            <w:r w:rsidR="00A1320D" w:rsidRPr="00517ECF">
              <w:rPr>
                <w:rStyle w:val="Kpr"/>
                <w:rFonts w:cs="Times New Roman"/>
                <w:noProof/>
              </w:rPr>
              <w:t>GENEL BİLGİLER</w:t>
            </w:r>
            <w:r w:rsidR="00A1320D">
              <w:rPr>
                <w:noProof/>
                <w:webHidden/>
              </w:rPr>
              <w:tab/>
            </w:r>
            <w:r w:rsidR="00A1320D">
              <w:rPr>
                <w:noProof/>
                <w:webHidden/>
              </w:rPr>
              <w:fldChar w:fldCharType="begin"/>
            </w:r>
            <w:r w:rsidR="00A1320D">
              <w:rPr>
                <w:noProof/>
                <w:webHidden/>
              </w:rPr>
              <w:instrText xml:space="preserve"> PAGEREF _Toc207461157 \h </w:instrText>
            </w:r>
            <w:r w:rsidR="00A1320D">
              <w:rPr>
                <w:noProof/>
                <w:webHidden/>
              </w:rPr>
            </w:r>
            <w:r w:rsidR="00A1320D">
              <w:rPr>
                <w:noProof/>
                <w:webHidden/>
              </w:rPr>
              <w:fldChar w:fldCharType="separate"/>
            </w:r>
            <w:r w:rsidR="00296970">
              <w:rPr>
                <w:noProof/>
                <w:webHidden/>
              </w:rPr>
              <w:t>3</w:t>
            </w:r>
            <w:r w:rsidR="00A1320D">
              <w:rPr>
                <w:noProof/>
                <w:webHidden/>
              </w:rPr>
              <w:fldChar w:fldCharType="end"/>
            </w:r>
          </w:hyperlink>
        </w:p>
        <w:p w14:paraId="4148B645" w14:textId="67383B43" w:rsidR="00A1320D" w:rsidRDefault="00136F5F">
          <w:pPr>
            <w:pStyle w:val="T2"/>
            <w:rPr>
              <w:rFonts w:asciiTheme="minorHAnsi" w:hAnsiTheme="minorHAnsi"/>
              <w:noProof/>
              <w:color w:val="auto"/>
              <w:sz w:val="22"/>
            </w:rPr>
          </w:pPr>
          <w:hyperlink w:anchor="_Toc207461158" w:history="1">
            <w:r w:rsidR="00A1320D" w:rsidRPr="00517ECF">
              <w:rPr>
                <w:rStyle w:val="Kpr"/>
                <w:noProof/>
              </w:rPr>
              <w:t xml:space="preserve">2.1 </w:t>
            </w:r>
            <w:r w:rsidR="00A1320D">
              <w:rPr>
                <w:rStyle w:val="Kpr"/>
                <w:noProof/>
              </w:rPr>
              <w:t xml:space="preserve">      </w:t>
            </w:r>
            <w:r w:rsidR="00A1320D" w:rsidRPr="00517ECF">
              <w:rPr>
                <w:rStyle w:val="Kpr"/>
                <w:noProof/>
              </w:rPr>
              <w:t>Enfeksiyon Tanımı ve Enfeksiyon Zinciri</w:t>
            </w:r>
            <w:r w:rsidR="00A1320D">
              <w:rPr>
                <w:noProof/>
                <w:webHidden/>
              </w:rPr>
              <w:tab/>
            </w:r>
            <w:r w:rsidR="00A1320D">
              <w:rPr>
                <w:noProof/>
                <w:webHidden/>
              </w:rPr>
              <w:fldChar w:fldCharType="begin"/>
            </w:r>
            <w:r w:rsidR="00A1320D">
              <w:rPr>
                <w:noProof/>
                <w:webHidden/>
              </w:rPr>
              <w:instrText xml:space="preserve"> PAGEREF _Toc207461158 \h </w:instrText>
            </w:r>
            <w:r w:rsidR="00A1320D">
              <w:rPr>
                <w:noProof/>
                <w:webHidden/>
              </w:rPr>
            </w:r>
            <w:r w:rsidR="00A1320D">
              <w:rPr>
                <w:noProof/>
                <w:webHidden/>
              </w:rPr>
              <w:fldChar w:fldCharType="separate"/>
            </w:r>
            <w:r w:rsidR="00296970">
              <w:rPr>
                <w:noProof/>
                <w:webHidden/>
              </w:rPr>
              <w:t>3</w:t>
            </w:r>
            <w:r w:rsidR="00A1320D">
              <w:rPr>
                <w:noProof/>
                <w:webHidden/>
              </w:rPr>
              <w:fldChar w:fldCharType="end"/>
            </w:r>
          </w:hyperlink>
        </w:p>
        <w:p w14:paraId="1D855128" w14:textId="696B1D9F" w:rsidR="00A1320D" w:rsidRDefault="00136F5F">
          <w:pPr>
            <w:pStyle w:val="T2"/>
            <w:tabs>
              <w:tab w:val="left" w:pos="1320"/>
            </w:tabs>
            <w:rPr>
              <w:rFonts w:asciiTheme="minorHAnsi" w:hAnsiTheme="minorHAnsi"/>
              <w:noProof/>
              <w:color w:val="auto"/>
              <w:sz w:val="22"/>
            </w:rPr>
          </w:pPr>
          <w:hyperlink w:anchor="_Toc207461159" w:history="1">
            <w:r w:rsidR="00A1320D" w:rsidRPr="00517ECF">
              <w:rPr>
                <w:rStyle w:val="Kpr"/>
                <w:noProof/>
              </w:rPr>
              <w:t>2.2.</w:t>
            </w:r>
            <w:r w:rsidR="00A1320D">
              <w:rPr>
                <w:rFonts w:asciiTheme="minorHAnsi" w:hAnsiTheme="minorHAnsi"/>
                <w:noProof/>
                <w:color w:val="auto"/>
                <w:sz w:val="22"/>
              </w:rPr>
              <w:tab/>
            </w:r>
            <w:r w:rsidR="00A1320D" w:rsidRPr="00517ECF">
              <w:rPr>
                <w:rStyle w:val="Kpr"/>
                <w:iCs/>
                <w:noProof/>
              </w:rPr>
              <w:t xml:space="preserve">Sağlık </w:t>
            </w:r>
            <w:r w:rsidR="00A1320D" w:rsidRPr="00517ECF">
              <w:rPr>
                <w:rStyle w:val="Kpr"/>
                <w:noProof/>
              </w:rPr>
              <w:t>Hizmeti İlişkili Enfeksiyonlar</w:t>
            </w:r>
            <w:r w:rsidR="00A1320D">
              <w:rPr>
                <w:noProof/>
                <w:webHidden/>
              </w:rPr>
              <w:tab/>
            </w:r>
            <w:r w:rsidR="00A1320D">
              <w:rPr>
                <w:noProof/>
                <w:webHidden/>
              </w:rPr>
              <w:fldChar w:fldCharType="begin"/>
            </w:r>
            <w:r w:rsidR="00A1320D">
              <w:rPr>
                <w:noProof/>
                <w:webHidden/>
              </w:rPr>
              <w:instrText xml:space="preserve"> PAGEREF _Toc207461159 \h </w:instrText>
            </w:r>
            <w:r w:rsidR="00A1320D">
              <w:rPr>
                <w:noProof/>
                <w:webHidden/>
              </w:rPr>
            </w:r>
            <w:r w:rsidR="00A1320D">
              <w:rPr>
                <w:noProof/>
                <w:webHidden/>
              </w:rPr>
              <w:fldChar w:fldCharType="separate"/>
            </w:r>
            <w:r w:rsidR="00296970">
              <w:rPr>
                <w:noProof/>
                <w:webHidden/>
              </w:rPr>
              <w:t>4</w:t>
            </w:r>
            <w:r w:rsidR="00A1320D">
              <w:rPr>
                <w:noProof/>
                <w:webHidden/>
              </w:rPr>
              <w:fldChar w:fldCharType="end"/>
            </w:r>
          </w:hyperlink>
        </w:p>
        <w:p w14:paraId="1E872813" w14:textId="7937CC36" w:rsidR="00A1320D" w:rsidRDefault="00136F5F">
          <w:pPr>
            <w:pStyle w:val="T2"/>
            <w:tabs>
              <w:tab w:val="left" w:pos="1320"/>
            </w:tabs>
            <w:rPr>
              <w:rFonts w:asciiTheme="minorHAnsi" w:hAnsiTheme="minorHAnsi"/>
              <w:noProof/>
              <w:color w:val="auto"/>
              <w:sz w:val="22"/>
            </w:rPr>
          </w:pPr>
          <w:hyperlink w:anchor="_Toc207461160" w:history="1">
            <w:r w:rsidR="00A1320D" w:rsidRPr="00517ECF">
              <w:rPr>
                <w:rStyle w:val="Kpr"/>
                <w:noProof/>
              </w:rPr>
              <w:t>2.3.</w:t>
            </w:r>
            <w:r w:rsidR="00A1320D">
              <w:rPr>
                <w:rFonts w:asciiTheme="minorHAnsi" w:hAnsiTheme="minorHAnsi"/>
                <w:noProof/>
                <w:color w:val="auto"/>
                <w:sz w:val="22"/>
              </w:rPr>
              <w:tab/>
            </w:r>
            <w:r w:rsidR="00A1320D" w:rsidRPr="00517ECF">
              <w:rPr>
                <w:rStyle w:val="Kpr"/>
                <w:noProof/>
              </w:rPr>
              <w:t>COVID-19 Virüsü</w:t>
            </w:r>
            <w:r w:rsidR="00A1320D">
              <w:rPr>
                <w:noProof/>
                <w:webHidden/>
              </w:rPr>
              <w:tab/>
            </w:r>
            <w:r w:rsidR="00A1320D">
              <w:rPr>
                <w:noProof/>
                <w:webHidden/>
              </w:rPr>
              <w:fldChar w:fldCharType="begin"/>
            </w:r>
            <w:r w:rsidR="00A1320D">
              <w:rPr>
                <w:noProof/>
                <w:webHidden/>
              </w:rPr>
              <w:instrText xml:space="preserve"> PAGEREF _Toc207461160 \h </w:instrText>
            </w:r>
            <w:r w:rsidR="00A1320D">
              <w:rPr>
                <w:noProof/>
                <w:webHidden/>
              </w:rPr>
            </w:r>
            <w:r w:rsidR="00A1320D">
              <w:rPr>
                <w:noProof/>
                <w:webHidden/>
              </w:rPr>
              <w:fldChar w:fldCharType="separate"/>
            </w:r>
            <w:r w:rsidR="00296970">
              <w:rPr>
                <w:noProof/>
                <w:webHidden/>
              </w:rPr>
              <w:t>6</w:t>
            </w:r>
            <w:r w:rsidR="00A1320D">
              <w:rPr>
                <w:noProof/>
                <w:webHidden/>
              </w:rPr>
              <w:fldChar w:fldCharType="end"/>
            </w:r>
          </w:hyperlink>
        </w:p>
        <w:p w14:paraId="421931C0" w14:textId="6C84F391" w:rsidR="00A1320D" w:rsidRDefault="00136F5F">
          <w:pPr>
            <w:pStyle w:val="T2"/>
            <w:tabs>
              <w:tab w:val="left" w:pos="1320"/>
            </w:tabs>
            <w:rPr>
              <w:rFonts w:asciiTheme="minorHAnsi" w:hAnsiTheme="minorHAnsi"/>
              <w:noProof/>
              <w:color w:val="auto"/>
              <w:sz w:val="22"/>
            </w:rPr>
          </w:pPr>
          <w:hyperlink w:anchor="_Toc207461161" w:history="1">
            <w:r w:rsidR="00A1320D" w:rsidRPr="00517ECF">
              <w:rPr>
                <w:rStyle w:val="Kpr"/>
                <w:noProof/>
              </w:rPr>
              <w:t>2.4.</w:t>
            </w:r>
            <w:r w:rsidR="00A1320D">
              <w:rPr>
                <w:rFonts w:asciiTheme="minorHAnsi" w:hAnsiTheme="minorHAnsi"/>
                <w:noProof/>
                <w:color w:val="auto"/>
                <w:sz w:val="22"/>
              </w:rPr>
              <w:tab/>
            </w:r>
            <w:r w:rsidR="00A1320D" w:rsidRPr="00517ECF">
              <w:rPr>
                <w:rStyle w:val="Kpr"/>
                <w:noProof/>
              </w:rPr>
              <w:t>Enfeksiyon Kontrol Komitesi</w:t>
            </w:r>
            <w:r w:rsidR="00A1320D">
              <w:rPr>
                <w:noProof/>
                <w:webHidden/>
              </w:rPr>
              <w:tab/>
            </w:r>
            <w:r w:rsidR="00A1320D">
              <w:rPr>
                <w:noProof/>
                <w:webHidden/>
              </w:rPr>
              <w:fldChar w:fldCharType="begin"/>
            </w:r>
            <w:r w:rsidR="00A1320D">
              <w:rPr>
                <w:noProof/>
                <w:webHidden/>
              </w:rPr>
              <w:instrText xml:space="preserve"> PAGEREF _Toc207461161 \h </w:instrText>
            </w:r>
            <w:r w:rsidR="00A1320D">
              <w:rPr>
                <w:noProof/>
                <w:webHidden/>
              </w:rPr>
            </w:r>
            <w:r w:rsidR="00A1320D">
              <w:rPr>
                <w:noProof/>
                <w:webHidden/>
              </w:rPr>
              <w:fldChar w:fldCharType="separate"/>
            </w:r>
            <w:r w:rsidR="00296970">
              <w:rPr>
                <w:noProof/>
                <w:webHidden/>
              </w:rPr>
              <w:t>9</w:t>
            </w:r>
            <w:r w:rsidR="00A1320D">
              <w:rPr>
                <w:noProof/>
                <w:webHidden/>
              </w:rPr>
              <w:fldChar w:fldCharType="end"/>
            </w:r>
          </w:hyperlink>
        </w:p>
        <w:p w14:paraId="5B966C37" w14:textId="78CE0E6E" w:rsidR="00A1320D" w:rsidRDefault="00136F5F">
          <w:pPr>
            <w:pStyle w:val="T2"/>
            <w:tabs>
              <w:tab w:val="left" w:pos="1320"/>
            </w:tabs>
            <w:rPr>
              <w:rFonts w:asciiTheme="minorHAnsi" w:hAnsiTheme="minorHAnsi"/>
              <w:noProof/>
              <w:color w:val="auto"/>
              <w:sz w:val="22"/>
            </w:rPr>
          </w:pPr>
          <w:hyperlink w:anchor="_Toc207461162" w:history="1">
            <w:r w:rsidR="00A1320D" w:rsidRPr="00517ECF">
              <w:rPr>
                <w:rStyle w:val="Kpr"/>
                <w:noProof/>
              </w:rPr>
              <w:t>2.5.</w:t>
            </w:r>
            <w:r w:rsidR="00A1320D">
              <w:rPr>
                <w:rFonts w:asciiTheme="minorHAnsi" w:hAnsiTheme="minorHAnsi"/>
                <w:noProof/>
                <w:color w:val="auto"/>
                <w:sz w:val="22"/>
              </w:rPr>
              <w:tab/>
            </w:r>
            <w:r w:rsidR="00A1320D" w:rsidRPr="00517ECF">
              <w:rPr>
                <w:rStyle w:val="Kpr"/>
                <w:noProof/>
              </w:rPr>
              <w:t>Ulusal Hastane Enfeksiyonları Sürveyans Ağı (UHESA)</w:t>
            </w:r>
            <w:r w:rsidR="00A1320D">
              <w:rPr>
                <w:noProof/>
                <w:webHidden/>
              </w:rPr>
              <w:tab/>
            </w:r>
            <w:r w:rsidR="00A1320D">
              <w:rPr>
                <w:noProof/>
                <w:webHidden/>
              </w:rPr>
              <w:fldChar w:fldCharType="begin"/>
            </w:r>
            <w:r w:rsidR="00A1320D">
              <w:rPr>
                <w:noProof/>
                <w:webHidden/>
              </w:rPr>
              <w:instrText xml:space="preserve"> PAGEREF _Toc207461162 \h </w:instrText>
            </w:r>
            <w:r w:rsidR="00A1320D">
              <w:rPr>
                <w:noProof/>
                <w:webHidden/>
              </w:rPr>
            </w:r>
            <w:r w:rsidR="00A1320D">
              <w:rPr>
                <w:noProof/>
                <w:webHidden/>
              </w:rPr>
              <w:fldChar w:fldCharType="separate"/>
            </w:r>
            <w:r w:rsidR="00296970">
              <w:rPr>
                <w:noProof/>
                <w:webHidden/>
              </w:rPr>
              <w:t>9</w:t>
            </w:r>
            <w:r w:rsidR="00A1320D">
              <w:rPr>
                <w:noProof/>
                <w:webHidden/>
              </w:rPr>
              <w:fldChar w:fldCharType="end"/>
            </w:r>
          </w:hyperlink>
        </w:p>
        <w:p w14:paraId="34C24F2D" w14:textId="41648C8E" w:rsidR="00A1320D" w:rsidRDefault="00136F5F">
          <w:pPr>
            <w:pStyle w:val="T2"/>
            <w:tabs>
              <w:tab w:val="left" w:pos="1320"/>
            </w:tabs>
            <w:rPr>
              <w:rFonts w:asciiTheme="minorHAnsi" w:hAnsiTheme="minorHAnsi"/>
              <w:noProof/>
              <w:color w:val="auto"/>
              <w:sz w:val="22"/>
            </w:rPr>
          </w:pPr>
          <w:hyperlink w:anchor="_Toc207461163" w:history="1">
            <w:r w:rsidR="00A1320D" w:rsidRPr="00517ECF">
              <w:rPr>
                <w:rStyle w:val="Kpr"/>
                <w:noProof/>
              </w:rPr>
              <w:t>2.6.</w:t>
            </w:r>
            <w:r w:rsidR="00A1320D">
              <w:rPr>
                <w:rFonts w:asciiTheme="minorHAnsi" w:hAnsiTheme="minorHAnsi"/>
                <w:noProof/>
                <w:color w:val="auto"/>
                <w:sz w:val="22"/>
              </w:rPr>
              <w:tab/>
            </w:r>
            <w:r w:rsidR="00A1320D" w:rsidRPr="00517ECF">
              <w:rPr>
                <w:rStyle w:val="Kpr"/>
                <w:noProof/>
              </w:rPr>
              <w:t>Hastane Temizliği</w:t>
            </w:r>
            <w:r w:rsidR="00A1320D">
              <w:rPr>
                <w:noProof/>
                <w:webHidden/>
              </w:rPr>
              <w:tab/>
            </w:r>
            <w:r w:rsidR="00A1320D">
              <w:rPr>
                <w:noProof/>
                <w:webHidden/>
              </w:rPr>
              <w:fldChar w:fldCharType="begin"/>
            </w:r>
            <w:r w:rsidR="00A1320D">
              <w:rPr>
                <w:noProof/>
                <w:webHidden/>
              </w:rPr>
              <w:instrText xml:space="preserve"> PAGEREF _Toc207461163 \h </w:instrText>
            </w:r>
            <w:r w:rsidR="00A1320D">
              <w:rPr>
                <w:noProof/>
                <w:webHidden/>
              </w:rPr>
            </w:r>
            <w:r w:rsidR="00A1320D">
              <w:rPr>
                <w:noProof/>
                <w:webHidden/>
              </w:rPr>
              <w:fldChar w:fldCharType="separate"/>
            </w:r>
            <w:r w:rsidR="00296970">
              <w:rPr>
                <w:noProof/>
                <w:webHidden/>
              </w:rPr>
              <w:t>10</w:t>
            </w:r>
            <w:r w:rsidR="00A1320D">
              <w:rPr>
                <w:noProof/>
                <w:webHidden/>
              </w:rPr>
              <w:fldChar w:fldCharType="end"/>
            </w:r>
          </w:hyperlink>
        </w:p>
        <w:p w14:paraId="1D6438FB" w14:textId="70DD41A3" w:rsidR="00A1320D" w:rsidRDefault="00136F5F">
          <w:pPr>
            <w:pStyle w:val="T2"/>
            <w:tabs>
              <w:tab w:val="left" w:pos="1320"/>
            </w:tabs>
            <w:rPr>
              <w:rFonts w:asciiTheme="minorHAnsi" w:hAnsiTheme="minorHAnsi"/>
              <w:noProof/>
              <w:color w:val="auto"/>
              <w:sz w:val="22"/>
            </w:rPr>
          </w:pPr>
          <w:hyperlink w:anchor="_Toc207461164" w:history="1">
            <w:r w:rsidR="00A1320D" w:rsidRPr="00517ECF">
              <w:rPr>
                <w:rStyle w:val="Kpr"/>
                <w:noProof/>
              </w:rPr>
              <w:t>2.7.</w:t>
            </w:r>
            <w:r w:rsidR="00A1320D">
              <w:rPr>
                <w:rFonts w:asciiTheme="minorHAnsi" w:hAnsiTheme="minorHAnsi"/>
                <w:noProof/>
                <w:color w:val="auto"/>
                <w:sz w:val="22"/>
              </w:rPr>
              <w:tab/>
            </w:r>
            <w:r w:rsidR="00A1320D" w:rsidRPr="00517ECF">
              <w:rPr>
                <w:rStyle w:val="Kpr"/>
                <w:noProof/>
              </w:rPr>
              <w:t>El Hijyeni</w:t>
            </w:r>
            <w:r w:rsidR="00A1320D">
              <w:rPr>
                <w:noProof/>
                <w:webHidden/>
              </w:rPr>
              <w:tab/>
            </w:r>
            <w:r w:rsidR="00A1320D">
              <w:rPr>
                <w:noProof/>
                <w:webHidden/>
              </w:rPr>
              <w:fldChar w:fldCharType="begin"/>
            </w:r>
            <w:r w:rsidR="00A1320D">
              <w:rPr>
                <w:noProof/>
                <w:webHidden/>
              </w:rPr>
              <w:instrText xml:space="preserve"> PAGEREF _Toc207461164 \h </w:instrText>
            </w:r>
            <w:r w:rsidR="00A1320D">
              <w:rPr>
                <w:noProof/>
                <w:webHidden/>
              </w:rPr>
            </w:r>
            <w:r w:rsidR="00A1320D">
              <w:rPr>
                <w:noProof/>
                <w:webHidden/>
              </w:rPr>
              <w:fldChar w:fldCharType="separate"/>
            </w:r>
            <w:r w:rsidR="00296970">
              <w:rPr>
                <w:noProof/>
                <w:webHidden/>
              </w:rPr>
              <w:t>11</w:t>
            </w:r>
            <w:r w:rsidR="00A1320D">
              <w:rPr>
                <w:noProof/>
                <w:webHidden/>
              </w:rPr>
              <w:fldChar w:fldCharType="end"/>
            </w:r>
          </w:hyperlink>
        </w:p>
        <w:p w14:paraId="28EAC18A" w14:textId="009AAADA" w:rsidR="00A1320D" w:rsidRDefault="00136F5F">
          <w:pPr>
            <w:pStyle w:val="T3"/>
            <w:tabs>
              <w:tab w:val="left" w:pos="1540"/>
            </w:tabs>
            <w:rPr>
              <w:rFonts w:asciiTheme="minorHAnsi" w:hAnsiTheme="minorHAnsi"/>
              <w:noProof/>
              <w:color w:val="auto"/>
              <w:sz w:val="22"/>
            </w:rPr>
          </w:pPr>
          <w:hyperlink w:anchor="_Toc207461165" w:history="1">
            <w:r w:rsidR="00A1320D" w:rsidRPr="00517ECF">
              <w:rPr>
                <w:rStyle w:val="Kpr"/>
                <w:noProof/>
              </w:rPr>
              <w:t>2.7.1.</w:t>
            </w:r>
            <w:r w:rsidR="00A1320D">
              <w:rPr>
                <w:rFonts w:asciiTheme="minorHAnsi" w:hAnsiTheme="minorHAnsi"/>
                <w:noProof/>
                <w:color w:val="auto"/>
                <w:sz w:val="22"/>
              </w:rPr>
              <w:tab/>
            </w:r>
            <w:r w:rsidR="00A1320D" w:rsidRPr="00517ECF">
              <w:rPr>
                <w:rStyle w:val="Kpr"/>
                <w:noProof/>
              </w:rPr>
              <w:t>El Yıkama Çeşitleri</w:t>
            </w:r>
            <w:r w:rsidR="00A1320D">
              <w:rPr>
                <w:noProof/>
                <w:webHidden/>
              </w:rPr>
              <w:tab/>
            </w:r>
            <w:r w:rsidR="00A1320D">
              <w:rPr>
                <w:noProof/>
                <w:webHidden/>
              </w:rPr>
              <w:fldChar w:fldCharType="begin"/>
            </w:r>
            <w:r w:rsidR="00A1320D">
              <w:rPr>
                <w:noProof/>
                <w:webHidden/>
              </w:rPr>
              <w:instrText xml:space="preserve"> PAGEREF _Toc207461165 \h </w:instrText>
            </w:r>
            <w:r w:rsidR="00A1320D">
              <w:rPr>
                <w:noProof/>
                <w:webHidden/>
              </w:rPr>
            </w:r>
            <w:r w:rsidR="00A1320D">
              <w:rPr>
                <w:noProof/>
                <w:webHidden/>
              </w:rPr>
              <w:fldChar w:fldCharType="separate"/>
            </w:r>
            <w:r w:rsidR="00296970">
              <w:rPr>
                <w:noProof/>
                <w:webHidden/>
              </w:rPr>
              <w:t>12</w:t>
            </w:r>
            <w:r w:rsidR="00A1320D">
              <w:rPr>
                <w:noProof/>
                <w:webHidden/>
              </w:rPr>
              <w:fldChar w:fldCharType="end"/>
            </w:r>
          </w:hyperlink>
        </w:p>
        <w:p w14:paraId="510F8221" w14:textId="34EA7C84" w:rsidR="00A1320D" w:rsidRDefault="00136F5F">
          <w:pPr>
            <w:pStyle w:val="T4"/>
            <w:tabs>
              <w:tab w:val="left" w:pos="1540"/>
            </w:tabs>
            <w:rPr>
              <w:rFonts w:asciiTheme="minorHAnsi" w:hAnsiTheme="minorHAnsi"/>
              <w:noProof/>
              <w:color w:val="auto"/>
              <w:sz w:val="22"/>
            </w:rPr>
          </w:pPr>
          <w:hyperlink w:anchor="_Toc207461166" w:history="1">
            <w:r w:rsidR="00A1320D" w:rsidRPr="00517ECF">
              <w:rPr>
                <w:rStyle w:val="Kpr"/>
                <w:noProof/>
              </w:rPr>
              <w:t>2.7.1.1.</w:t>
            </w:r>
            <w:r w:rsidR="00A1320D">
              <w:rPr>
                <w:rFonts w:asciiTheme="minorHAnsi" w:hAnsiTheme="minorHAnsi"/>
                <w:noProof/>
                <w:color w:val="auto"/>
                <w:sz w:val="22"/>
              </w:rPr>
              <w:tab/>
            </w:r>
            <w:r w:rsidR="00A1320D" w:rsidRPr="00517ECF">
              <w:rPr>
                <w:rStyle w:val="Kpr"/>
                <w:noProof/>
              </w:rPr>
              <w:t>Sosyal (Rutin) El Yıkama</w:t>
            </w:r>
            <w:r w:rsidR="00A1320D">
              <w:rPr>
                <w:noProof/>
                <w:webHidden/>
              </w:rPr>
              <w:tab/>
            </w:r>
            <w:r w:rsidR="00A1320D">
              <w:rPr>
                <w:noProof/>
                <w:webHidden/>
              </w:rPr>
              <w:fldChar w:fldCharType="begin"/>
            </w:r>
            <w:r w:rsidR="00A1320D">
              <w:rPr>
                <w:noProof/>
                <w:webHidden/>
              </w:rPr>
              <w:instrText xml:space="preserve"> PAGEREF _Toc207461166 \h </w:instrText>
            </w:r>
            <w:r w:rsidR="00A1320D">
              <w:rPr>
                <w:noProof/>
                <w:webHidden/>
              </w:rPr>
            </w:r>
            <w:r w:rsidR="00A1320D">
              <w:rPr>
                <w:noProof/>
                <w:webHidden/>
              </w:rPr>
              <w:fldChar w:fldCharType="separate"/>
            </w:r>
            <w:r w:rsidR="00296970">
              <w:rPr>
                <w:noProof/>
                <w:webHidden/>
              </w:rPr>
              <w:t>12</w:t>
            </w:r>
            <w:r w:rsidR="00A1320D">
              <w:rPr>
                <w:noProof/>
                <w:webHidden/>
              </w:rPr>
              <w:fldChar w:fldCharType="end"/>
            </w:r>
          </w:hyperlink>
        </w:p>
        <w:p w14:paraId="5B001244" w14:textId="56F4FE8A" w:rsidR="00A1320D" w:rsidRDefault="00136F5F">
          <w:pPr>
            <w:pStyle w:val="T4"/>
            <w:tabs>
              <w:tab w:val="left" w:pos="1540"/>
            </w:tabs>
            <w:rPr>
              <w:rFonts w:asciiTheme="minorHAnsi" w:hAnsiTheme="minorHAnsi"/>
              <w:noProof/>
              <w:color w:val="auto"/>
              <w:sz w:val="22"/>
            </w:rPr>
          </w:pPr>
          <w:hyperlink w:anchor="_Toc207461167" w:history="1">
            <w:r w:rsidR="00A1320D" w:rsidRPr="00517ECF">
              <w:rPr>
                <w:rStyle w:val="Kpr"/>
                <w:noProof/>
              </w:rPr>
              <w:t>2.7.1.2.</w:t>
            </w:r>
            <w:r w:rsidR="00A1320D">
              <w:rPr>
                <w:rFonts w:asciiTheme="minorHAnsi" w:hAnsiTheme="minorHAnsi"/>
                <w:noProof/>
                <w:color w:val="auto"/>
                <w:sz w:val="22"/>
              </w:rPr>
              <w:tab/>
            </w:r>
            <w:r w:rsidR="00A1320D" w:rsidRPr="00517ECF">
              <w:rPr>
                <w:rStyle w:val="Kpr"/>
                <w:noProof/>
              </w:rPr>
              <w:t>Hijyen Amaçlı El Yıkama</w:t>
            </w:r>
            <w:r w:rsidR="00A1320D">
              <w:rPr>
                <w:noProof/>
                <w:webHidden/>
              </w:rPr>
              <w:tab/>
            </w:r>
            <w:r w:rsidR="00A1320D">
              <w:rPr>
                <w:noProof/>
                <w:webHidden/>
              </w:rPr>
              <w:fldChar w:fldCharType="begin"/>
            </w:r>
            <w:r w:rsidR="00A1320D">
              <w:rPr>
                <w:noProof/>
                <w:webHidden/>
              </w:rPr>
              <w:instrText xml:space="preserve"> PAGEREF _Toc207461167 \h </w:instrText>
            </w:r>
            <w:r w:rsidR="00A1320D">
              <w:rPr>
                <w:noProof/>
                <w:webHidden/>
              </w:rPr>
            </w:r>
            <w:r w:rsidR="00A1320D">
              <w:rPr>
                <w:noProof/>
                <w:webHidden/>
              </w:rPr>
              <w:fldChar w:fldCharType="separate"/>
            </w:r>
            <w:r w:rsidR="00296970">
              <w:rPr>
                <w:noProof/>
                <w:webHidden/>
              </w:rPr>
              <w:t>13</w:t>
            </w:r>
            <w:r w:rsidR="00A1320D">
              <w:rPr>
                <w:noProof/>
                <w:webHidden/>
              </w:rPr>
              <w:fldChar w:fldCharType="end"/>
            </w:r>
          </w:hyperlink>
        </w:p>
        <w:p w14:paraId="2CC99239" w14:textId="68BCC69F" w:rsidR="00A1320D" w:rsidRDefault="00136F5F">
          <w:pPr>
            <w:pStyle w:val="T4"/>
            <w:tabs>
              <w:tab w:val="left" w:pos="1540"/>
            </w:tabs>
            <w:rPr>
              <w:rFonts w:asciiTheme="minorHAnsi" w:hAnsiTheme="minorHAnsi"/>
              <w:noProof/>
              <w:color w:val="auto"/>
              <w:sz w:val="22"/>
            </w:rPr>
          </w:pPr>
          <w:hyperlink w:anchor="_Toc207461168" w:history="1">
            <w:r w:rsidR="00A1320D" w:rsidRPr="00517ECF">
              <w:rPr>
                <w:rStyle w:val="Kpr"/>
                <w:noProof/>
              </w:rPr>
              <w:t>2.7.1.3.</w:t>
            </w:r>
            <w:r w:rsidR="00A1320D">
              <w:rPr>
                <w:rFonts w:asciiTheme="minorHAnsi" w:hAnsiTheme="minorHAnsi"/>
                <w:noProof/>
                <w:color w:val="auto"/>
                <w:sz w:val="22"/>
              </w:rPr>
              <w:tab/>
            </w:r>
            <w:r w:rsidR="00A1320D" w:rsidRPr="00517ECF">
              <w:rPr>
                <w:rStyle w:val="Kpr"/>
                <w:noProof/>
              </w:rPr>
              <w:t>El Antiseptiği Kullanılarak Yapılan Dezenfeksiyon</w:t>
            </w:r>
            <w:r w:rsidR="00A1320D">
              <w:rPr>
                <w:noProof/>
                <w:webHidden/>
              </w:rPr>
              <w:tab/>
            </w:r>
            <w:r w:rsidR="00A1320D">
              <w:rPr>
                <w:noProof/>
                <w:webHidden/>
              </w:rPr>
              <w:fldChar w:fldCharType="begin"/>
            </w:r>
            <w:r w:rsidR="00A1320D">
              <w:rPr>
                <w:noProof/>
                <w:webHidden/>
              </w:rPr>
              <w:instrText xml:space="preserve"> PAGEREF _Toc207461168 \h </w:instrText>
            </w:r>
            <w:r w:rsidR="00A1320D">
              <w:rPr>
                <w:noProof/>
                <w:webHidden/>
              </w:rPr>
            </w:r>
            <w:r w:rsidR="00A1320D">
              <w:rPr>
                <w:noProof/>
                <w:webHidden/>
              </w:rPr>
              <w:fldChar w:fldCharType="separate"/>
            </w:r>
            <w:r w:rsidR="00296970">
              <w:rPr>
                <w:noProof/>
                <w:webHidden/>
              </w:rPr>
              <w:t>14</w:t>
            </w:r>
            <w:r w:rsidR="00A1320D">
              <w:rPr>
                <w:noProof/>
                <w:webHidden/>
              </w:rPr>
              <w:fldChar w:fldCharType="end"/>
            </w:r>
          </w:hyperlink>
        </w:p>
        <w:p w14:paraId="4BFB4E2D" w14:textId="150F3B01" w:rsidR="00A1320D" w:rsidRDefault="00136F5F">
          <w:pPr>
            <w:pStyle w:val="T4"/>
            <w:tabs>
              <w:tab w:val="left" w:pos="1540"/>
            </w:tabs>
            <w:rPr>
              <w:rFonts w:asciiTheme="minorHAnsi" w:hAnsiTheme="minorHAnsi"/>
              <w:noProof/>
              <w:color w:val="auto"/>
              <w:sz w:val="22"/>
            </w:rPr>
          </w:pPr>
          <w:hyperlink w:anchor="_Toc207461169" w:history="1">
            <w:r w:rsidR="00A1320D" w:rsidRPr="00517ECF">
              <w:rPr>
                <w:rStyle w:val="Kpr"/>
                <w:noProof/>
              </w:rPr>
              <w:t>2.7.1.4.</w:t>
            </w:r>
            <w:r w:rsidR="00A1320D">
              <w:rPr>
                <w:rFonts w:asciiTheme="minorHAnsi" w:hAnsiTheme="minorHAnsi"/>
                <w:noProof/>
                <w:color w:val="auto"/>
                <w:sz w:val="22"/>
              </w:rPr>
              <w:tab/>
            </w:r>
            <w:r w:rsidR="00A1320D" w:rsidRPr="00517ECF">
              <w:rPr>
                <w:rStyle w:val="Kpr"/>
                <w:noProof/>
              </w:rPr>
              <w:t>Cerrahi El Yıkama</w:t>
            </w:r>
            <w:r w:rsidR="00A1320D">
              <w:rPr>
                <w:noProof/>
                <w:webHidden/>
              </w:rPr>
              <w:tab/>
            </w:r>
            <w:r w:rsidR="00A1320D">
              <w:rPr>
                <w:noProof/>
                <w:webHidden/>
              </w:rPr>
              <w:fldChar w:fldCharType="begin"/>
            </w:r>
            <w:r w:rsidR="00A1320D">
              <w:rPr>
                <w:noProof/>
                <w:webHidden/>
              </w:rPr>
              <w:instrText xml:space="preserve"> PAGEREF _Toc207461169 \h </w:instrText>
            </w:r>
            <w:r w:rsidR="00A1320D">
              <w:rPr>
                <w:noProof/>
                <w:webHidden/>
              </w:rPr>
            </w:r>
            <w:r w:rsidR="00A1320D">
              <w:rPr>
                <w:noProof/>
                <w:webHidden/>
              </w:rPr>
              <w:fldChar w:fldCharType="separate"/>
            </w:r>
            <w:r w:rsidR="00296970">
              <w:rPr>
                <w:noProof/>
                <w:webHidden/>
              </w:rPr>
              <w:t>14</w:t>
            </w:r>
            <w:r w:rsidR="00A1320D">
              <w:rPr>
                <w:noProof/>
                <w:webHidden/>
              </w:rPr>
              <w:fldChar w:fldCharType="end"/>
            </w:r>
          </w:hyperlink>
        </w:p>
        <w:p w14:paraId="02F2FA67" w14:textId="6337DCAA" w:rsidR="00A1320D" w:rsidRDefault="00136F5F">
          <w:pPr>
            <w:pStyle w:val="T2"/>
            <w:tabs>
              <w:tab w:val="left" w:pos="1320"/>
            </w:tabs>
            <w:rPr>
              <w:rFonts w:asciiTheme="minorHAnsi" w:hAnsiTheme="minorHAnsi"/>
              <w:noProof/>
              <w:color w:val="auto"/>
              <w:sz w:val="22"/>
            </w:rPr>
          </w:pPr>
          <w:hyperlink w:anchor="_Toc207461170" w:history="1">
            <w:r w:rsidR="00A1320D" w:rsidRPr="00517ECF">
              <w:rPr>
                <w:rStyle w:val="Kpr"/>
                <w:noProof/>
              </w:rPr>
              <w:t>2.8.</w:t>
            </w:r>
            <w:r w:rsidR="00A1320D">
              <w:rPr>
                <w:rFonts w:asciiTheme="minorHAnsi" w:hAnsiTheme="minorHAnsi"/>
                <w:noProof/>
                <w:color w:val="auto"/>
                <w:sz w:val="22"/>
              </w:rPr>
              <w:tab/>
            </w:r>
            <w:r w:rsidR="00A1320D" w:rsidRPr="00517ECF">
              <w:rPr>
                <w:rStyle w:val="Kpr"/>
                <w:noProof/>
              </w:rPr>
              <w:t>İzolasyon ve İzolasyon Çeşitleri</w:t>
            </w:r>
            <w:r w:rsidR="00A1320D">
              <w:rPr>
                <w:noProof/>
                <w:webHidden/>
              </w:rPr>
              <w:tab/>
            </w:r>
            <w:r w:rsidR="00A1320D">
              <w:rPr>
                <w:noProof/>
                <w:webHidden/>
              </w:rPr>
              <w:fldChar w:fldCharType="begin"/>
            </w:r>
            <w:r w:rsidR="00A1320D">
              <w:rPr>
                <w:noProof/>
                <w:webHidden/>
              </w:rPr>
              <w:instrText xml:space="preserve"> PAGEREF _Toc207461170 \h </w:instrText>
            </w:r>
            <w:r w:rsidR="00A1320D">
              <w:rPr>
                <w:noProof/>
                <w:webHidden/>
              </w:rPr>
            </w:r>
            <w:r w:rsidR="00A1320D">
              <w:rPr>
                <w:noProof/>
                <w:webHidden/>
              </w:rPr>
              <w:fldChar w:fldCharType="separate"/>
            </w:r>
            <w:r w:rsidR="00296970">
              <w:rPr>
                <w:noProof/>
                <w:webHidden/>
              </w:rPr>
              <w:t>14</w:t>
            </w:r>
            <w:r w:rsidR="00A1320D">
              <w:rPr>
                <w:noProof/>
                <w:webHidden/>
              </w:rPr>
              <w:fldChar w:fldCharType="end"/>
            </w:r>
          </w:hyperlink>
        </w:p>
        <w:p w14:paraId="3E7D0408" w14:textId="16FDEFE2" w:rsidR="00A1320D" w:rsidRDefault="00136F5F">
          <w:pPr>
            <w:pStyle w:val="T3"/>
            <w:tabs>
              <w:tab w:val="left" w:pos="1540"/>
            </w:tabs>
            <w:rPr>
              <w:rFonts w:asciiTheme="minorHAnsi" w:hAnsiTheme="minorHAnsi"/>
              <w:noProof/>
              <w:color w:val="auto"/>
              <w:sz w:val="22"/>
            </w:rPr>
          </w:pPr>
          <w:hyperlink w:anchor="_Toc207461171" w:history="1">
            <w:r w:rsidR="00A1320D" w:rsidRPr="00517ECF">
              <w:rPr>
                <w:rStyle w:val="Kpr"/>
                <w:noProof/>
              </w:rPr>
              <w:t>2.8.1.</w:t>
            </w:r>
            <w:r w:rsidR="00A1320D">
              <w:rPr>
                <w:rFonts w:asciiTheme="minorHAnsi" w:hAnsiTheme="minorHAnsi"/>
                <w:noProof/>
                <w:color w:val="auto"/>
                <w:sz w:val="22"/>
              </w:rPr>
              <w:tab/>
            </w:r>
            <w:r w:rsidR="00A1320D" w:rsidRPr="00517ECF">
              <w:rPr>
                <w:rStyle w:val="Kpr"/>
                <w:noProof/>
              </w:rPr>
              <w:t>Standart Önlemler</w:t>
            </w:r>
            <w:r w:rsidR="00A1320D">
              <w:rPr>
                <w:noProof/>
                <w:webHidden/>
              </w:rPr>
              <w:tab/>
            </w:r>
            <w:r w:rsidR="00A1320D">
              <w:rPr>
                <w:noProof/>
                <w:webHidden/>
              </w:rPr>
              <w:fldChar w:fldCharType="begin"/>
            </w:r>
            <w:r w:rsidR="00A1320D">
              <w:rPr>
                <w:noProof/>
                <w:webHidden/>
              </w:rPr>
              <w:instrText xml:space="preserve"> PAGEREF _Toc207461171 \h </w:instrText>
            </w:r>
            <w:r w:rsidR="00A1320D">
              <w:rPr>
                <w:noProof/>
                <w:webHidden/>
              </w:rPr>
            </w:r>
            <w:r w:rsidR="00A1320D">
              <w:rPr>
                <w:noProof/>
                <w:webHidden/>
              </w:rPr>
              <w:fldChar w:fldCharType="separate"/>
            </w:r>
            <w:r w:rsidR="00296970">
              <w:rPr>
                <w:noProof/>
                <w:webHidden/>
              </w:rPr>
              <w:t>15</w:t>
            </w:r>
            <w:r w:rsidR="00A1320D">
              <w:rPr>
                <w:noProof/>
                <w:webHidden/>
              </w:rPr>
              <w:fldChar w:fldCharType="end"/>
            </w:r>
          </w:hyperlink>
        </w:p>
        <w:p w14:paraId="5D106CBE" w14:textId="70873FBC" w:rsidR="00A1320D" w:rsidRDefault="00136F5F">
          <w:pPr>
            <w:pStyle w:val="T3"/>
            <w:tabs>
              <w:tab w:val="left" w:pos="1540"/>
            </w:tabs>
            <w:rPr>
              <w:rFonts w:asciiTheme="minorHAnsi" w:hAnsiTheme="minorHAnsi"/>
              <w:noProof/>
              <w:color w:val="auto"/>
              <w:sz w:val="22"/>
            </w:rPr>
          </w:pPr>
          <w:hyperlink w:anchor="_Toc207461172" w:history="1">
            <w:r w:rsidR="00A1320D" w:rsidRPr="00517ECF">
              <w:rPr>
                <w:rStyle w:val="Kpr"/>
                <w:noProof/>
              </w:rPr>
              <w:t>2.8.2.</w:t>
            </w:r>
            <w:r w:rsidR="00A1320D">
              <w:rPr>
                <w:rFonts w:asciiTheme="minorHAnsi" w:hAnsiTheme="minorHAnsi"/>
                <w:noProof/>
                <w:color w:val="auto"/>
                <w:sz w:val="22"/>
              </w:rPr>
              <w:tab/>
            </w:r>
            <w:r w:rsidR="00A1320D" w:rsidRPr="00517ECF">
              <w:rPr>
                <w:rStyle w:val="Kpr"/>
                <w:noProof/>
              </w:rPr>
              <w:t>Bulaşma Yoluna Yönelik Önlemler</w:t>
            </w:r>
            <w:r w:rsidR="00A1320D">
              <w:rPr>
                <w:noProof/>
                <w:webHidden/>
              </w:rPr>
              <w:tab/>
            </w:r>
            <w:r w:rsidR="00A1320D">
              <w:rPr>
                <w:noProof/>
                <w:webHidden/>
              </w:rPr>
              <w:fldChar w:fldCharType="begin"/>
            </w:r>
            <w:r w:rsidR="00A1320D">
              <w:rPr>
                <w:noProof/>
                <w:webHidden/>
              </w:rPr>
              <w:instrText xml:space="preserve"> PAGEREF _Toc207461172 \h </w:instrText>
            </w:r>
            <w:r w:rsidR="00A1320D">
              <w:rPr>
                <w:noProof/>
                <w:webHidden/>
              </w:rPr>
            </w:r>
            <w:r w:rsidR="00A1320D">
              <w:rPr>
                <w:noProof/>
                <w:webHidden/>
              </w:rPr>
              <w:fldChar w:fldCharType="separate"/>
            </w:r>
            <w:r w:rsidR="00296970">
              <w:rPr>
                <w:noProof/>
                <w:webHidden/>
              </w:rPr>
              <w:t>15</w:t>
            </w:r>
            <w:r w:rsidR="00A1320D">
              <w:rPr>
                <w:noProof/>
                <w:webHidden/>
              </w:rPr>
              <w:fldChar w:fldCharType="end"/>
            </w:r>
          </w:hyperlink>
        </w:p>
        <w:p w14:paraId="5A288A97" w14:textId="7DB76458" w:rsidR="00A1320D" w:rsidRDefault="00136F5F">
          <w:pPr>
            <w:pStyle w:val="T3"/>
            <w:tabs>
              <w:tab w:val="left" w:pos="1540"/>
            </w:tabs>
            <w:rPr>
              <w:rFonts w:asciiTheme="minorHAnsi" w:hAnsiTheme="minorHAnsi"/>
              <w:noProof/>
              <w:color w:val="auto"/>
              <w:sz w:val="22"/>
            </w:rPr>
          </w:pPr>
          <w:hyperlink w:anchor="_Toc207461173" w:history="1">
            <w:r w:rsidR="00A1320D" w:rsidRPr="00517ECF">
              <w:rPr>
                <w:rStyle w:val="Kpr"/>
                <w:noProof/>
              </w:rPr>
              <w:t>2.8.3.</w:t>
            </w:r>
            <w:r w:rsidR="00A1320D">
              <w:rPr>
                <w:rFonts w:asciiTheme="minorHAnsi" w:hAnsiTheme="minorHAnsi"/>
                <w:noProof/>
                <w:color w:val="auto"/>
                <w:sz w:val="22"/>
              </w:rPr>
              <w:tab/>
            </w:r>
            <w:r w:rsidR="00A1320D" w:rsidRPr="00517ECF">
              <w:rPr>
                <w:rStyle w:val="Kpr"/>
                <w:noProof/>
              </w:rPr>
              <w:t>Damlacık Önlemleri</w:t>
            </w:r>
            <w:r w:rsidR="00A1320D">
              <w:rPr>
                <w:noProof/>
                <w:webHidden/>
              </w:rPr>
              <w:tab/>
            </w:r>
            <w:r w:rsidR="00A1320D">
              <w:rPr>
                <w:noProof/>
                <w:webHidden/>
              </w:rPr>
              <w:fldChar w:fldCharType="begin"/>
            </w:r>
            <w:r w:rsidR="00A1320D">
              <w:rPr>
                <w:noProof/>
                <w:webHidden/>
              </w:rPr>
              <w:instrText xml:space="preserve"> PAGEREF _Toc207461173 \h </w:instrText>
            </w:r>
            <w:r w:rsidR="00A1320D">
              <w:rPr>
                <w:noProof/>
                <w:webHidden/>
              </w:rPr>
            </w:r>
            <w:r w:rsidR="00A1320D">
              <w:rPr>
                <w:noProof/>
                <w:webHidden/>
              </w:rPr>
              <w:fldChar w:fldCharType="separate"/>
            </w:r>
            <w:r w:rsidR="00296970">
              <w:rPr>
                <w:noProof/>
                <w:webHidden/>
              </w:rPr>
              <w:t>16</w:t>
            </w:r>
            <w:r w:rsidR="00A1320D">
              <w:rPr>
                <w:noProof/>
                <w:webHidden/>
              </w:rPr>
              <w:fldChar w:fldCharType="end"/>
            </w:r>
          </w:hyperlink>
        </w:p>
        <w:p w14:paraId="6059AD54" w14:textId="080CF786" w:rsidR="00A1320D" w:rsidRDefault="00136F5F">
          <w:pPr>
            <w:pStyle w:val="T3"/>
            <w:tabs>
              <w:tab w:val="left" w:pos="1540"/>
            </w:tabs>
            <w:rPr>
              <w:rFonts w:asciiTheme="minorHAnsi" w:hAnsiTheme="minorHAnsi"/>
              <w:noProof/>
              <w:color w:val="auto"/>
              <w:sz w:val="22"/>
            </w:rPr>
          </w:pPr>
          <w:hyperlink w:anchor="_Toc207461174" w:history="1">
            <w:r w:rsidR="00A1320D" w:rsidRPr="00517ECF">
              <w:rPr>
                <w:rStyle w:val="Kpr"/>
                <w:noProof/>
              </w:rPr>
              <w:t>2.8.4.</w:t>
            </w:r>
            <w:r w:rsidR="00A1320D">
              <w:rPr>
                <w:rFonts w:asciiTheme="minorHAnsi" w:hAnsiTheme="minorHAnsi"/>
                <w:noProof/>
                <w:color w:val="auto"/>
                <w:sz w:val="22"/>
              </w:rPr>
              <w:tab/>
            </w:r>
            <w:r w:rsidR="00A1320D" w:rsidRPr="00517ECF">
              <w:rPr>
                <w:rStyle w:val="Kpr"/>
                <w:noProof/>
              </w:rPr>
              <w:t>Hava Yolu Önlemleri</w:t>
            </w:r>
            <w:r w:rsidR="00A1320D">
              <w:rPr>
                <w:noProof/>
                <w:webHidden/>
              </w:rPr>
              <w:tab/>
            </w:r>
            <w:r w:rsidR="00A1320D">
              <w:rPr>
                <w:noProof/>
                <w:webHidden/>
              </w:rPr>
              <w:fldChar w:fldCharType="begin"/>
            </w:r>
            <w:r w:rsidR="00A1320D">
              <w:rPr>
                <w:noProof/>
                <w:webHidden/>
              </w:rPr>
              <w:instrText xml:space="preserve"> PAGEREF _Toc207461174 \h </w:instrText>
            </w:r>
            <w:r w:rsidR="00A1320D">
              <w:rPr>
                <w:noProof/>
                <w:webHidden/>
              </w:rPr>
            </w:r>
            <w:r w:rsidR="00A1320D">
              <w:rPr>
                <w:noProof/>
                <w:webHidden/>
              </w:rPr>
              <w:fldChar w:fldCharType="separate"/>
            </w:r>
            <w:r w:rsidR="00296970">
              <w:rPr>
                <w:noProof/>
                <w:webHidden/>
              </w:rPr>
              <w:t>16</w:t>
            </w:r>
            <w:r w:rsidR="00A1320D">
              <w:rPr>
                <w:noProof/>
                <w:webHidden/>
              </w:rPr>
              <w:fldChar w:fldCharType="end"/>
            </w:r>
          </w:hyperlink>
        </w:p>
        <w:p w14:paraId="6B5B4DA0" w14:textId="20CADAF1" w:rsidR="00A1320D" w:rsidRDefault="00136F5F">
          <w:pPr>
            <w:pStyle w:val="T3"/>
            <w:tabs>
              <w:tab w:val="left" w:pos="1540"/>
            </w:tabs>
            <w:rPr>
              <w:rFonts w:asciiTheme="minorHAnsi" w:hAnsiTheme="minorHAnsi"/>
              <w:noProof/>
              <w:color w:val="auto"/>
              <w:sz w:val="22"/>
            </w:rPr>
          </w:pPr>
          <w:hyperlink w:anchor="_Toc207461175" w:history="1">
            <w:r w:rsidR="00A1320D" w:rsidRPr="00517ECF">
              <w:rPr>
                <w:rStyle w:val="Kpr"/>
                <w:noProof/>
              </w:rPr>
              <w:t>2.8.5.</w:t>
            </w:r>
            <w:r w:rsidR="00A1320D">
              <w:rPr>
                <w:rFonts w:asciiTheme="minorHAnsi" w:hAnsiTheme="minorHAnsi"/>
                <w:noProof/>
                <w:color w:val="auto"/>
                <w:sz w:val="22"/>
              </w:rPr>
              <w:tab/>
            </w:r>
            <w:r w:rsidR="00A1320D" w:rsidRPr="00517ECF">
              <w:rPr>
                <w:rStyle w:val="Kpr"/>
                <w:noProof/>
              </w:rPr>
              <w:t>Temas Önlemleri</w:t>
            </w:r>
            <w:r w:rsidR="00A1320D">
              <w:rPr>
                <w:noProof/>
                <w:webHidden/>
              </w:rPr>
              <w:tab/>
            </w:r>
            <w:r w:rsidR="00A1320D">
              <w:rPr>
                <w:noProof/>
                <w:webHidden/>
              </w:rPr>
              <w:fldChar w:fldCharType="begin"/>
            </w:r>
            <w:r w:rsidR="00A1320D">
              <w:rPr>
                <w:noProof/>
                <w:webHidden/>
              </w:rPr>
              <w:instrText xml:space="preserve"> PAGEREF _Toc207461175 \h </w:instrText>
            </w:r>
            <w:r w:rsidR="00A1320D">
              <w:rPr>
                <w:noProof/>
                <w:webHidden/>
              </w:rPr>
            </w:r>
            <w:r w:rsidR="00A1320D">
              <w:rPr>
                <w:noProof/>
                <w:webHidden/>
              </w:rPr>
              <w:fldChar w:fldCharType="separate"/>
            </w:r>
            <w:r w:rsidR="00296970">
              <w:rPr>
                <w:noProof/>
                <w:webHidden/>
              </w:rPr>
              <w:t>17</w:t>
            </w:r>
            <w:r w:rsidR="00A1320D">
              <w:rPr>
                <w:noProof/>
                <w:webHidden/>
              </w:rPr>
              <w:fldChar w:fldCharType="end"/>
            </w:r>
          </w:hyperlink>
        </w:p>
        <w:p w14:paraId="28BDD25C" w14:textId="6306A50F" w:rsidR="00A1320D" w:rsidRDefault="00136F5F">
          <w:pPr>
            <w:pStyle w:val="T2"/>
            <w:tabs>
              <w:tab w:val="left" w:pos="1320"/>
            </w:tabs>
            <w:rPr>
              <w:rFonts w:asciiTheme="minorHAnsi" w:hAnsiTheme="minorHAnsi"/>
              <w:noProof/>
              <w:color w:val="auto"/>
              <w:sz w:val="22"/>
            </w:rPr>
          </w:pPr>
          <w:hyperlink w:anchor="_Toc207461176" w:history="1">
            <w:r w:rsidR="00A1320D" w:rsidRPr="00517ECF">
              <w:rPr>
                <w:rStyle w:val="Kpr"/>
                <w:noProof/>
              </w:rPr>
              <w:t>2.9.</w:t>
            </w:r>
            <w:r w:rsidR="00A1320D">
              <w:rPr>
                <w:rFonts w:asciiTheme="minorHAnsi" w:hAnsiTheme="minorHAnsi"/>
                <w:noProof/>
                <w:color w:val="auto"/>
                <w:sz w:val="22"/>
              </w:rPr>
              <w:tab/>
            </w:r>
            <w:r w:rsidR="00A1320D" w:rsidRPr="00517ECF">
              <w:rPr>
                <w:rStyle w:val="Kpr"/>
                <w:noProof/>
              </w:rPr>
              <w:t>Kişisel Koruyucu Ekipmanlar</w:t>
            </w:r>
            <w:r w:rsidR="00A1320D">
              <w:rPr>
                <w:noProof/>
                <w:webHidden/>
              </w:rPr>
              <w:tab/>
            </w:r>
            <w:r w:rsidR="00A1320D">
              <w:rPr>
                <w:noProof/>
                <w:webHidden/>
              </w:rPr>
              <w:fldChar w:fldCharType="begin"/>
            </w:r>
            <w:r w:rsidR="00A1320D">
              <w:rPr>
                <w:noProof/>
                <w:webHidden/>
              </w:rPr>
              <w:instrText xml:space="preserve"> PAGEREF _Toc207461176 \h </w:instrText>
            </w:r>
            <w:r w:rsidR="00A1320D">
              <w:rPr>
                <w:noProof/>
                <w:webHidden/>
              </w:rPr>
            </w:r>
            <w:r w:rsidR="00A1320D">
              <w:rPr>
                <w:noProof/>
                <w:webHidden/>
              </w:rPr>
              <w:fldChar w:fldCharType="separate"/>
            </w:r>
            <w:r w:rsidR="00296970">
              <w:rPr>
                <w:noProof/>
                <w:webHidden/>
              </w:rPr>
              <w:t>18</w:t>
            </w:r>
            <w:r w:rsidR="00A1320D">
              <w:rPr>
                <w:noProof/>
                <w:webHidden/>
              </w:rPr>
              <w:fldChar w:fldCharType="end"/>
            </w:r>
          </w:hyperlink>
        </w:p>
        <w:p w14:paraId="153BE82B" w14:textId="0FE7C54B" w:rsidR="00A1320D" w:rsidRDefault="00136F5F">
          <w:pPr>
            <w:pStyle w:val="T3"/>
            <w:tabs>
              <w:tab w:val="left" w:pos="1540"/>
            </w:tabs>
            <w:rPr>
              <w:rFonts w:asciiTheme="minorHAnsi" w:hAnsiTheme="minorHAnsi"/>
              <w:noProof/>
              <w:color w:val="auto"/>
              <w:sz w:val="22"/>
            </w:rPr>
          </w:pPr>
          <w:hyperlink w:anchor="_Toc207461177" w:history="1">
            <w:r w:rsidR="00A1320D" w:rsidRPr="00517ECF">
              <w:rPr>
                <w:rStyle w:val="Kpr"/>
                <w:noProof/>
              </w:rPr>
              <w:t>2.9.1.</w:t>
            </w:r>
            <w:r w:rsidR="00A1320D">
              <w:rPr>
                <w:rFonts w:asciiTheme="minorHAnsi" w:hAnsiTheme="minorHAnsi"/>
                <w:noProof/>
                <w:color w:val="auto"/>
                <w:sz w:val="22"/>
              </w:rPr>
              <w:tab/>
            </w:r>
            <w:r w:rsidR="00A1320D" w:rsidRPr="00517ECF">
              <w:rPr>
                <w:rStyle w:val="Kpr"/>
                <w:noProof/>
              </w:rPr>
              <w:t>Eldiven</w:t>
            </w:r>
            <w:r w:rsidR="00A1320D">
              <w:rPr>
                <w:noProof/>
                <w:webHidden/>
              </w:rPr>
              <w:tab/>
            </w:r>
            <w:r w:rsidR="00A1320D">
              <w:rPr>
                <w:noProof/>
                <w:webHidden/>
              </w:rPr>
              <w:fldChar w:fldCharType="begin"/>
            </w:r>
            <w:r w:rsidR="00A1320D">
              <w:rPr>
                <w:noProof/>
                <w:webHidden/>
              </w:rPr>
              <w:instrText xml:space="preserve"> PAGEREF _Toc207461177 \h </w:instrText>
            </w:r>
            <w:r w:rsidR="00A1320D">
              <w:rPr>
                <w:noProof/>
                <w:webHidden/>
              </w:rPr>
            </w:r>
            <w:r w:rsidR="00A1320D">
              <w:rPr>
                <w:noProof/>
                <w:webHidden/>
              </w:rPr>
              <w:fldChar w:fldCharType="separate"/>
            </w:r>
            <w:r w:rsidR="00296970">
              <w:rPr>
                <w:noProof/>
                <w:webHidden/>
              </w:rPr>
              <w:t>18</w:t>
            </w:r>
            <w:r w:rsidR="00A1320D">
              <w:rPr>
                <w:noProof/>
                <w:webHidden/>
              </w:rPr>
              <w:fldChar w:fldCharType="end"/>
            </w:r>
          </w:hyperlink>
        </w:p>
        <w:p w14:paraId="36467DCF" w14:textId="68F6D489" w:rsidR="00A1320D" w:rsidRDefault="00136F5F">
          <w:pPr>
            <w:pStyle w:val="T3"/>
            <w:tabs>
              <w:tab w:val="left" w:pos="1540"/>
            </w:tabs>
            <w:rPr>
              <w:rFonts w:asciiTheme="minorHAnsi" w:hAnsiTheme="minorHAnsi"/>
              <w:noProof/>
              <w:color w:val="auto"/>
              <w:sz w:val="22"/>
            </w:rPr>
          </w:pPr>
          <w:hyperlink w:anchor="_Toc207461178" w:history="1">
            <w:r w:rsidR="00A1320D" w:rsidRPr="00517ECF">
              <w:rPr>
                <w:rStyle w:val="Kpr"/>
                <w:noProof/>
              </w:rPr>
              <w:t>2.9.2.</w:t>
            </w:r>
            <w:r w:rsidR="00A1320D">
              <w:rPr>
                <w:rFonts w:asciiTheme="minorHAnsi" w:hAnsiTheme="minorHAnsi"/>
                <w:noProof/>
                <w:color w:val="auto"/>
                <w:sz w:val="22"/>
              </w:rPr>
              <w:tab/>
            </w:r>
            <w:r w:rsidR="00A1320D" w:rsidRPr="00517ECF">
              <w:rPr>
                <w:rStyle w:val="Kpr"/>
                <w:noProof/>
              </w:rPr>
              <w:t>Önlük</w:t>
            </w:r>
            <w:r w:rsidR="00A1320D">
              <w:rPr>
                <w:noProof/>
                <w:webHidden/>
              </w:rPr>
              <w:tab/>
            </w:r>
            <w:r w:rsidR="00A1320D">
              <w:rPr>
                <w:noProof/>
                <w:webHidden/>
              </w:rPr>
              <w:fldChar w:fldCharType="begin"/>
            </w:r>
            <w:r w:rsidR="00A1320D">
              <w:rPr>
                <w:noProof/>
                <w:webHidden/>
              </w:rPr>
              <w:instrText xml:space="preserve"> PAGEREF _Toc207461178 \h </w:instrText>
            </w:r>
            <w:r w:rsidR="00A1320D">
              <w:rPr>
                <w:noProof/>
                <w:webHidden/>
              </w:rPr>
            </w:r>
            <w:r w:rsidR="00A1320D">
              <w:rPr>
                <w:noProof/>
                <w:webHidden/>
              </w:rPr>
              <w:fldChar w:fldCharType="separate"/>
            </w:r>
            <w:r w:rsidR="00296970">
              <w:rPr>
                <w:noProof/>
                <w:webHidden/>
              </w:rPr>
              <w:t>18</w:t>
            </w:r>
            <w:r w:rsidR="00A1320D">
              <w:rPr>
                <w:noProof/>
                <w:webHidden/>
              </w:rPr>
              <w:fldChar w:fldCharType="end"/>
            </w:r>
          </w:hyperlink>
        </w:p>
        <w:p w14:paraId="49552CEA" w14:textId="4F159D5B" w:rsidR="00A1320D" w:rsidRDefault="00136F5F">
          <w:pPr>
            <w:pStyle w:val="T3"/>
            <w:tabs>
              <w:tab w:val="left" w:pos="1540"/>
            </w:tabs>
            <w:rPr>
              <w:rFonts w:asciiTheme="minorHAnsi" w:hAnsiTheme="minorHAnsi"/>
              <w:noProof/>
              <w:color w:val="auto"/>
              <w:sz w:val="22"/>
            </w:rPr>
          </w:pPr>
          <w:hyperlink w:anchor="_Toc207461179" w:history="1">
            <w:r w:rsidR="00A1320D" w:rsidRPr="00517ECF">
              <w:rPr>
                <w:rStyle w:val="Kpr"/>
                <w:noProof/>
              </w:rPr>
              <w:t>2.9.3.</w:t>
            </w:r>
            <w:r w:rsidR="00A1320D">
              <w:rPr>
                <w:rFonts w:asciiTheme="minorHAnsi" w:hAnsiTheme="minorHAnsi"/>
                <w:noProof/>
                <w:color w:val="auto"/>
                <w:sz w:val="22"/>
              </w:rPr>
              <w:tab/>
            </w:r>
            <w:r w:rsidR="00A1320D" w:rsidRPr="00517ECF">
              <w:rPr>
                <w:rStyle w:val="Kpr"/>
                <w:noProof/>
              </w:rPr>
              <w:t>Tıbbi Maske ve N95/Ffp2</w:t>
            </w:r>
            <w:r w:rsidR="00A1320D">
              <w:rPr>
                <w:noProof/>
                <w:webHidden/>
              </w:rPr>
              <w:tab/>
            </w:r>
            <w:r w:rsidR="00A1320D">
              <w:rPr>
                <w:noProof/>
                <w:webHidden/>
              </w:rPr>
              <w:fldChar w:fldCharType="begin"/>
            </w:r>
            <w:r w:rsidR="00A1320D">
              <w:rPr>
                <w:noProof/>
                <w:webHidden/>
              </w:rPr>
              <w:instrText xml:space="preserve"> PAGEREF _Toc207461179 \h </w:instrText>
            </w:r>
            <w:r w:rsidR="00A1320D">
              <w:rPr>
                <w:noProof/>
                <w:webHidden/>
              </w:rPr>
            </w:r>
            <w:r w:rsidR="00A1320D">
              <w:rPr>
                <w:noProof/>
                <w:webHidden/>
              </w:rPr>
              <w:fldChar w:fldCharType="separate"/>
            </w:r>
            <w:r w:rsidR="00296970">
              <w:rPr>
                <w:noProof/>
                <w:webHidden/>
              </w:rPr>
              <w:t>19</w:t>
            </w:r>
            <w:r w:rsidR="00A1320D">
              <w:rPr>
                <w:noProof/>
                <w:webHidden/>
              </w:rPr>
              <w:fldChar w:fldCharType="end"/>
            </w:r>
          </w:hyperlink>
        </w:p>
        <w:p w14:paraId="63A8E81E" w14:textId="71209857" w:rsidR="00A1320D" w:rsidRDefault="00136F5F">
          <w:pPr>
            <w:pStyle w:val="T3"/>
            <w:tabs>
              <w:tab w:val="left" w:pos="1540"/>
            </w:tabs>
            <w:rPr>
              <w:rFonts w:asciiTheme="minorHAnsi" w:hAnsiTheme="minorHAnsi"/>
              <w:noProof/>
              <w:color w:val="auto"/>
              <w:sz w:val="22"/>
            </w:rPr>
          </w:pPr>
          <w:hyperlink w:anchor="_Toc207461180" w:history="1">
            <w:r w:rsidR="00A1320D" w:rsidRPr="00517ECF">
              <w:rPr>
                <w:rStyle w:val="Kpr"/>
                <w:noProof/>
              </w:rPr>
              <w:t>2.9.4.</w:t>
            </w:r>
            <w:r w:rsidR="00A1320D">
              <w:rPr>
                <w:rFonts w:asciiTheme="minorHAnsi" w:hAnsiTheme="minorHAnsi"/>
                <w:noProof/>
                <w:color w:val="auto"/>
                <w:sz w:val="22"/>
              </w:rPr>
              <w:tab/>
            </w:r>
            <w:r w:rsidR="00A1320D" w:rsidRPr="00517ECF">
              <w:rPr>
                <w:rStyle w:val="Kpr"/>
                <w:noProof/>
              </w:rPr>
              <w:t>Yüz Koruyucu Ya Da Gözlük</w:t>
            </w:r>
            <w:r w:rsidR="00A1320D">
              <w:rPr>
                <w:noProof/>
                <w:webHidden/>
              </w:rPr>
              <w:tab/>
            </w:r>
            <w:r w:rsidR="00A1320D">
              <w:rPr>
                <w:noProof/>
                <w:webHidden/>
              </w:rPr>
              <w:fldChar w:fldCharType="begin"/>
            </w:r>
            <w:r w:rsidR="00A1320D">
              <w:rPr>
                <w:noProof/>
                <w:webHidden/>
              </w:rPr>
              <w:instrText xml:space="preserve"> PAGEREF _Toc207461180 \h </w:instrText>
            </w:r>
            <w:r w:rsidR="00A1320D">
              <w:rPr>
                <w:noProof/>
                <w:webHidden/>
              </w:rPr>
            </w:r>
            <w:r w:rsidR="00A1320D">
              <w:rPr>
                <w:noProof/>
                <w:webHidden/>
              </w:rPr>
              <w:fldChar w:fldCharType="separate"/>
            </w:r>
            <w:r w:rsidR="00296970">
              <w:rPr>
                <w:noProof/>
                <w:webHidden/>
              </w:rPr>
              <w:t>19</w:t>
            </w:r>
            <w:r w:rsidR="00A1320D">
              <w:rPr>
                <w:noProof/>
                <w:webHidden/>
              </w:rPr>
              <w:fldChar w:fldCharType="end"/>
            </w:r>
          </w:hyperlink>
        </w:p>
        <w:p w14:paraId="61DDC24E" w14:textId="161AE9B9" w:rsidR="00A1320D" w:rsidRDefault="00136F5F">
          <w:pPr>
            <w:pStyle w:val="T3"/>
            <w:tabs>
              <w:tab w:val="left" w:pos="1540"/>
            </w:tabs>
            <w:rPr>
              <w:rFonts w:asciiTheme="minorHAnsi" w:hAnsiTheme="minorHAnsi"/>
              <w:noProof/>
              <w:color w:val="auto"/>
              <w:sz w:val="22"/>
            </w:rPr>
          </w:pPr>
          <w:hyperlink w:anchor="_Toc207461181" w:history="1">
            <w:r w:rsidR="00A1320D" w:rsidRPr="00517ECF">
              <w:rPr>
                <w:rStyle w:val="Kpr"/>
                <w:noProof/>
              </w:rPr>
              <w:t>2.9.5.</w:t>
            </w:r>
            <w:r w:rsidR="00A1320D">
              <w:rPr>
                <w:rFonts w:asciiTheme="minorHAnsi" w:hAnsiTheme="minorHAnsi"/>
                <w:noProof/>
                <w:color w:val="auto"/>
                <w:sz w:val="22"/>
              </w:rPr>
              <w:tab/>
            </w:r>
            <w:r w:rsidR="00A1320D" w:rsidRPr="00517ECF">
              <w:rPr>
                <w:rStyle w:val="Kpr"/>
                <w:noProof/>
              </w:rPr>
              <w:t>Kişisel Koruyucu Ekipman Giyme Sırası</w:t>
            </w:r>
            <w:r w:rsidR="00A1320D">
              <w:rPr>
                <w:noProof/>
                <w:webHidden/>
              </w:rPr>
              <w:tab/>
            </w:r>
            <w:r w:rsidR="00A1320D">
              <w:rPr>
                <w:noProof/>
                <w:webHidden/>
              </w:rPr>
              <w:fldChar w:fldCharType="begin"/>
            </w:r>
            <w:r w:rsidR="00A1320D">
              <w:rPr>
                <w:noProof/>
                <w:webHidden/>
              </w:rPr>
              <w:instrText xml:space="preserve"> PAGEREF _Toc207461181 \h </w:instrText>
            </w:r>
            <w:r w:rsidR="00A1320D">
              <w:rPr>
                <w:noProof/>
                <w:webHidden/>
              </w:rPr>
            </w:r>
            <w:r w:rsidR="00A1320D">
              <w:rPr>
                <w:noProof/>
                <w:webHidden/>
              </w:rPr>
              <w:fldChar w:fldCharType="separate"/>
            </w:r>
            <w:r w:rsidR="00296970">
              <w:rPr>
                <w:noProof/>
                <w:webHidden/>
              </w:rPr>
              <w:t>20</w:t>
            </w:r>
            <w:r w:rsidR="00A1320D">
              <w:rPr>
                <w:noProof/>
                <w:webHidden/>
              </w:rPr>
              <w:fldChar w:fldCharType="end"/>
            </w:r>
          </w:hyperlink>
        </w:p>
        <w:p w14:paraId="13740A66" w14:textId="0D9634E0" w:rsidR="00A1320D" w:rsidRDefault="00136F5F">
          <w:pPr>
            <w:pStyle w:val="T3"/>
            <w:tabs>
              <w:tab w:val="left" w:pos="1540"/>
            </w:tabs>
            <w:rPr>
              <w:rFonts w:asciiTheme="minorHAnsi" w:hAnsiTheme="minorHAnsi"/>
              <w:noProof/>
              <w:color w:val="auto"/>
              <w:sz w:val="22"/>
            </w:rPr>
          </w:pPr>
          <w:hyperlink w:anchor="_Toc207461182" w:history="1">
            <w:r w:rsidR="00A1320D" w:rsidRPr="00517ECF">
              <w:rPr>
                <w:rStyle w:val="Kpr"/>
                <w:noProof/>
                <w:lang w:val="en-US"/>
              </w:rPr>
              <w:t>2.9.6.</w:t>
            </w:r>
            <w:r w:rsidR="00A1320D">
              <w:rPr>
                <w:rFonts w:asciiTheme="minorHAnsi" w:hAnsiTheme="minorHAnsi"/>
                <w:noProof/>
                <w:color w:val="auto"/>
                <w:sz w:val="22"/>
              </w:rPr>
              <w:tab/>
            </w:r>
            <w:r w:rsidR="00A1320D" w:rsidRPr="00517ECF">
              <w:rPr>
                <w:rStyle w:val="Kpr"/>
                <w:noProof/>
                <w:lang w:val="en-US"/>
              </w:rPr>
              <w:t>Kişisel Koruyucu Ekipman Çıkarma Sırası</w:t>
            </w:r>
            <w:r w:rsidR="00A1320D">
              <w:rPr>
                <w:noProof/>
                <w:webHidden/>
              </w:rPr>
              <w:tab/>
            </w:r>
            <w:r w:rsidR="00A1320D">
              <w:rPr>
                <w:noProof/>
                <w:webHidden/>
              </w:rPr>
              <w:fldChar w:fldCharType="begin"/>
            </w:r>
            <w:r w:rsidR="00A1320D">
              <w:rPr>
                <w:noProof/>
                <w:webHidden/>
              </w:rPr>
              <w:instrText xml:space="preserve"> PAGEREF _Toc207461182 \h </w:instrText>
            </w:r>
            <w:r w:rsidR="00A1320D">
              <w:rPr>
                <w:noProof/>
                <w:webHidden/>
              </w:rPr>
            </w:r>
            <w:r w:rsidR="00A1320D">
              <w:rPr>
                <w:noProof/>
                <w:webHidden/>
              </w:rPr>
              <w:fldChar w:fldCharType="separate"/>
            </w:r>
            <w:r w:rsidR="00296970">
              <w:rPr>
                <w:noProof/>
                <w:webHidden/>
              </w:rPr>
              <w:t>20</w:t>
            </w:r>
            <w:r w:rsidR="00A1320D">
              <w:rPr>
                <w:noProof/>
                <w:webHidden/>
              </w:rPr>
              <w:fldChar w:fldCharType="end"/>
            </w:r>
          </w:hyperlink>
        </w:p>
        <w:p w14:paraId="65BF9949" w14:textId="64D651F8" w:rsidR="00A1320D" w:rsidRDefault="00136F5F">
          <w:pPr>
            <w:pStyle w:val="T1"/>
            <w:tabs>
              <w:tab w:val="left" w:pos="1100"/>
            </w:tabs>
            <w:rPr>
              <w:rFonts w:asciiTheme="minorHAnsi" w:hAnsiTheme="minorHAnsi"/>
              <w:noProof/>
              <w:color w:val="auto"/>
              <w:sz w:val="22"/>
            </w:rPr>
          </w:pPr>
          <w:hyperlink w:anchor="_Toc207461183" w:history="1">
            <w:r w:rsidR="00A1320D" w:rsidRPr="00517ECF">
              <w:rPr>
                <w:rStyle w:val="Kpr"/>
                <w:rFonts w:cs="Times New Roman"/>
                <w:noProof/>
              </w:rPr>
              <w:t>3.</w:t>
            </w:r>
            <w:r w:rsidR="00A1320D">
              <w:rPr>
                <w:rFonts w:asciiTheme="minorHAnsi" w:hAnsiTheme="minorHAnsi"/>
                <w:noProof/>
                <w:color w:val="auto"/>
                <w:sz w:val="22"/>
              </w:rPr>
              <w:tab/>
            </w:r>
            <w:r w:rsidR="00A1320D" w:rsidRPr="00517ECF">
              <w:rPr>
                <w:rStyle w:val="Kpr"/>
                <w:rFonts w:cs="Times New Roman"/>
                <w:noProof/>
              </w:rPr>
              <w:t>GEREÇ VE YÖNTEM</w:t>
            </w:r>
            <w:r w:rsidR="00A1320D">
              <w:rPr>
                <w:noProof/>
                <w:webHidden/>
              </w:rPr>
              <w:tab/>
            </w:r>
            <w:r w:rsidR="00A1320D">
              <w:rPr>
                <w:noProof/>
                <w:webHidden/>
              </w:rPr>
              <w:fldChar w:fldCharType="begin"/>
            </w:r>
            <w:r w:rsidR="00A1320D">
              <w:rPr>
                <w:noProof/>
                <w:webHidden/>
              </w:rPr>
              <w:instrText xml:space="preserve"> PAGEREF _Toc207461183 \h </w:instrText>
            </w:r>
            <w:r w:rsidR="00A1320D">
              <w:rPr>
                <w:noProof/>
                <w:webHidden/>
              </w:rPr>
            </w:r>
            <w:r w:rsidR="00A1320D">
              <w:rPr>
                <w:noProof/>
                <w:webHidden/>
              </w:rPr>
              <w:fldChar w:fldCharType="separate"/>
            </w:r>
            <w:r w:rsidR="00296970">
              <w:rPr>
                <w:noProof/>
                <w:webHidden/>
              </w:rPr>
              <w:t>22</w:t>
            </w:r>
            <w:r w:rsidR="00A1320D">
              <w:rPr>
                <w:noProof/>
                <w:webHidden/>
              </w:rPr>
              <w:fldChar w:fldCharType="end"/>
            </w:r>
          </w:hyperlink>
        </w:p>
        <w:p w14:paraId="02686223" w14:textId="06297E2D" w:rsidR="00A1320D" w:rsidRDefault="00136F5F">
          <w:pPr>
            <w:pStyle w:val="T2"/>
            <w:tabs>
              <w:tab w:val="left" w:pos="1100"/>
            </w:tabs>
            <w:rPr>
              <w:rFonts w:asciiTheme="minorHAnsi" w:hAnsiTheme="minorHAnsi"/>
              <w:noProof/>
              <w:color w:val="auto"/>
              <w:sz w:val="22"/>
            </w:rPr>
          </w:pPr>
          <w:hyperlink w:anchor="_Toc207461184" w:history="1">
            <w:r w:rsidR="00A1320D" w:rsidRPr="00517ECF">
              <w:rPr>
                <w:rStyle w:val="Kpr"/>
                <w:noProof/>
              </w:rPr>
              <w:t>3.1</w:t>
            </w:r>
            <w:r w:rsidR="00A1320D">
              <w:rPr>
                <w:rFonts w:asciiTheme="minorHAnsi" w:hAnsiTheme="minorHAnsi"/>
                <w:noProof/>
                <w:color w:val="auto"/>
                <w:sz w:val="22"/>
              </w:rPr>
              <w:tab/>
            </w:r>
            <w:r w:rsidR="00296970">
              <w:rPr>
                <w:rFonts w:asciiTheme="minorHAnsi" w:hAnsiTheme="minorHAnsi"/>
                <w:noProof/>
                <w:color w:val="auto"/>
                <w:sz w:val="22"/>
              </w:rPr>
              <w:t xml:space="preserve">     </w:t>
            </w:r>
            <w:r w:rsidR="00A1320D" w:rsidRPr="00517ECF">
              <w:rPr>
                <w:rStyle w:val="Kpr"/>
                <w:noProof/>
              </w:rPr>
              <w:t>Gereç</w:t>
            </w:r>
            <w:r w:rsidR="00A1320D">
              <w:rPr>
                <w:noProof/>
                <w:webHidden/>
              </w:rPr>
              <w:tab/>
            </w:r>
            <w:r w:rsidR="00A1320D">
              <w:rPr>
                <w:noProof/>
                <w:webHidden/>
              </w:rPr>
              <w:fldChar w:fldCharType="begin"/>
            </w:r>
            <w:r w:rsidR="00A1320D">
              <w:rPr>
                <w:noProof/>
                <w:webHidden/>
              </w:rPr>
              <w:instrText xml:space="preserve"> PAGEREF _Toc207461184 \h </w:instrText>
            </w:r>
            <w:r w:rsidR="00A1320D">
              <w:rPr>
                <w:noProof/>
                <w:webHidden/>
              </w:rPr>
            </w:r>
            <w:r w:rsidR="00A1320D">
              <w:rPr>
                <w:noProof/>
                <w:webHidden/>
              </w:rPr>
              <w:fldChar w:fldCharType="separate"/>
            </w:r>
            <w:r w:rsidR="00296970">
              <w:rPr>
                <w:noProof/>
                <w:webHidden/>
              </w:rPr>
              <w:t>22</w:t>
            </w:r>
            <w:r w:rsidR="00A1320D">
              <w:rPr>
                <w:noProof/>
                <w:webHidden/>
              </w:rPr>
              <w:fldChar w:fldCharType="end"/>
            </w:r>
          </w:hyperlink>
        </w:p>
        <w:p w14:paraId="7989794E" w14:textId="1F083FEE" w:rsidR="00A1320D" w:rsidRDefault="00136F5F">
          <w:pPr>
            <w:pStyle w:val="T2"/>
            <w:tabs>
              <w:tab w:val="left" w:pos="1320"/>
            </w:tabs>
            <w:rPr>
              <w:rFonts w:asciiTheme="minorHAnsi" w:hAnsiTheme="minorHAnsi"/>
              <w:noProof/>
              <w:color w:val="auto"/>
              <w:sz w:val="22"/>
            </w:rPr>
          </w:pPr>
          <w:hyperlink w:anchor="_Toc207461185" w:history="1">
            <w:r w:rsidR="00A1320D" w:rsidRPr="00517ECF">
              <w:rPr>
                <w:rStyle w:val="Kpr"/>
                <w:noProof/>
              </w:rPr>
              <w:t>3.2.</w:t>
            </w:r>
            <w:r w:rsidR="00A1320D">
              <w:rPr>
                <w:rFonts w:asciiTheme="minorHAnsi" w:hAnsiTheme="minorHAnsi"/>
                <w:noProof/>
                <w:color w:val="auto"/>
                <w:sz w:val="22"/>
              </w:rPr>
              <w:tab/>
            </w:r>
            <w:r w:rsidR="00A1320D" w:rsidRPr="00517ECF">
              <w:rPr>
                <w:rStyle w:val="Kpr"/>
                <w:noProof/>
              </w:rPr>
              <w:t>Yöntem</w:t>
            </w:r>
            <w:r w:rsidR="00A1320D">
              <w:rPr>
                <w:noProof/>
                <w:webHidden/>
              </w:rPr>
              <w:tab/>
            </w:r>
            <w:r w:rsidR="00A1320D">
              <w:rPr>
                <w:noProof/>
                <w:webHidden/>
              </w:rPr>
              <w:fldChar w:fldCharType="begin"/>
            </w:r>
            <w:r w:rsidR="00A1320D">
              <w:rPr>
                <w:noProof/>
                <w:webHidden/>
              </w:rPr>
              <w:instrText xml:space="preserve"> PAGEREF _Toc207461185 \h </w:instrText>
            </w:r>
            <w:r w:rsidR="00A1320D">
              <w:rPr>
                <w:noProof/>
                <w:webHidden/>
              </w:rPr>
            </w:r>
            <w:r w:rsidR="00A1320D">
              <w:rPr>
                <w:noProof/>
                <w:webHidden/>
              </w:rPr>
              <w:fldChar w:fldCharType="separate"/>
            </w:r>
            <w:r w:rsidR="00296970">
              <w:rPr>
                <w:noProof/>
                <w:webHidden/>
              </w:rPr>
              <w:t>23</w:t>
            </w:r>
            <w:r w:rsidR="00A1320D">
              <w:rPr>
                <w:noProof/>
                <w:webHidden/>
              </w:rPr>
              <w:fldChar w:fldCharType="end"/>
            </w:r>
          </w:hyperlink>
        </w:p>
        <w:p w14:paraId="29FFA611" w14:textId="69C5631B" w:rsidR="00A1320D" w:rsidRDefault="00136F5F">
          <w:pPr>
            <w:pStyle w:val="T1"/>
            <w:tabs>
              <w:tab w:val="left" w:pos="1100"/>
            </w:tabs>
            <w:rPr>
              <w:rFonts w:asciiTheme="minorHAnsi" w:hAnsiTheme="minorHAnsi"/>
              <w:noProof/>
              <w:color w:val="auto"/>
              <w:sz w:val="22"/>
            </w:rPr>
          </w:pPr>
          <w:hyperlink w:anchor="_Toc207461186" w:history="1">
            <w:r w:rsidR="00A1320D" w:rsidRPr="00517ECF">
              <w:rPr>
                <w:rStyle w:val="Kpr"/>
                <w:rFonts w:cs="Times New Roman"/>
                <w:noProof/>
              </w:rPr>
              <w:t>4.</w:t>
            </w:r>
            <w:r w:rsidR="00A1320D">
              <w:rPr>
                <w:rFonts w:asciiTheme="minorHAnsi" w:hAnsiTheme="minorHAnsi"/>
                <w:noProof/>
                <w:color w:val="auto"/>
                <w:sz w:val="22"/>
              </w:rPr>
              <w:tab/>
            </w:r>
            <w:r w:rsidR="00A1320D" w:rsidRPr="00517ECF">
              <w:rPr>
                <w:rStyle w:val="Kpr"/>
                <w:rFonts w:cs="Times New Roman"/>
                <w:noProof/>
              </w:rPr>
              <w:t>BULGULAR</w:t>
            </w:r>
            <w:r w:rsidR="00A1320D">
              <w:rPr>
                <w:noProof/>
                <w:webHidden/>
              </w:rPr>
              <w:tab/>
            </w:r>
            <w:r w:rsidR="00A1320D">
              <w:rPr>
                <w:noProof/>
                <w:webHidden/>
              </w:rPr>
              <w:fldChar w:fldCharType="begin"/>
            </w:r>
            <w:r w:rsidR="00A1320D">
              <w:rPr>
                <w:noProof/>
                <w:webHidden/>
              </w:rPr>
              <w:instrText xml:space="preserve"> PAGEREF _Toc207461186 \h </w:instrText>
            </w:r>
            <w:r w:rsidR="00A1320D">
              <w:rPr>
                <w:noProof/>
                <w:webHidden/>
              </w:rPr>
            </w:r>
            <w:r w:rsidR="00A1320D">
              <w:rPr>
                <w:noProof/>
                <w:webHidden/>
              </w:rPr>
              <w:fldChar w:fldCharType="separate"/>
            </w:r>
            <w:r w:rsidR="00296970">
              <w:rPr>
                <w:noProof/>
                <w:webHidden/>
              </w:rPr>
              <w:t>24</w:t>
            </w:r>
            <w:r w:rsidR="00A1320D">
              <w:rPr>
                <w:noProof/>
                <w:webHidden/>
              </w:rPr>
              <w:fldChar w:fldCharType="end"/>
            </w:r>
          </w:hyperlink>
        </w:p>
        <w:p w14:paraId="4F92A6FA" w14:textId="776E3513" w:rsidR="00A1320D" w:rsidRDefault="00136F5F">
          <w:pPr>
            <w:pStyle w:val="T1"/>
            <w:tabs>
              <w:tab w:val="left" w:pos="1100"/>
            </w:tabs>
            <w:rPr>
              <w:rFonts w:asciiTheme="minorHAnsi" w:hAnsiTheme="minorHAnsi"/>
              <w:noProof/>
              <w:color w:val="auto"/>
              <w:sz w:val="22"/>
            </w:rPr>
          </w:pPr>
          <w:hyperlink w:anchor="_Toc207461187" w:history="1">
            <w:r w:rsidR="00A1320D" w:rsidRPr="00517ECF">
              <w:rPr>
                <w:rStyle w:val="Kpr"/>
                <w:rFonts w:cs="Times New Roman"/>
                <w:noProof/>
              </w:rPr>
              <w:t>5.</w:t>
            </w:r>
            <w:r w:rsidR="00A1320D">
              <w:rPr>
                <w:rFonts w:asciiTheme="minorHAnsi" w:hAnsiTheme="minorHAnsi"/>
                <w:noProof/>
                <w:color w:val="auto"/>
                <w:sz w:val="22"/>
              </w:rPr>
              <w:tab/>
            </w:r>
            <w:r w:rsidR="00A1320D" w:rsidRPr="00517ECF">
              <w:rPr>
                <w:rStyle w:val="Kpr"/>
                <w:rFonts w:cs="Times New Roman"/>
                <w:noProof/>
              </w:rPr>
              <w:t>TARTIŞMA</w:t>
            </w:r>
            <w:r w:rsidR="00A1320D">
              <w:rPr>
                <w:noProof/>
                <w:webHidden/>
              </w:rPr>
              <w:tab/>
            </w:r>
            <w:r w:rsidR="00A1320D">
              <w:rPr>
                <w:noProof/>
                <w:webHidden/>
              </w:rPr>
              <w:fldChar w:fldCharType="begin"/>
            </w:r>
            <w:r w:rsidR="00A1320D">
              <w:rPr>
                <w:noProof/>
                <w:webHidden/>
              </w:rPr>
              <w:instrText xml:space="preserve"> PAGEREF _Toc207461187 \h </w:instrText>
            </w:r>
            <w:r w:rsidR="00A1320D">
              <w:rPr>
                <w:noProof/>
                <w:webHidden/>
              </w:rPr>
            </w:r>
            <w:r w:rsidR="00A1320D">
              <w:rPr>
                <w:noProof/>
                <w:webHidden/>
              </w:rPr>
              <w:fldChar w:fldCharType="separate"/>
            </w:r>
            <w:r w:rsidR="00296970">
              <w:rPr>
                <w:noProof/>
                <w:webHidden/>
              </w:rPr>
              <w:t>33</w:t>
            </w:r>
            <w:r w:rsidR="00A1320D">
              <w:rPr>
                <w:noProof/>
                <w:webHidden/>
              </w:rPr>
              <w:fldChar w:fldCharType="end"/>
            </w:r>
          </w:hyperlink>
        </w:p>
        <w:p w14:paraId="481CA5A1" w14:textId="4CAC7932" w:rsidR="00A1320D" w:rsidRDefault="00136F5F">
          <w:pPr>
            <w:pStyle w:val="T1"/>
            <w:tabs>
              <w:tab w:val="left" w:pos="1100"/>
            </w:tabs>
            <w:rPr>
              <w:rFonts w:asciiTheme="minorHAnsi" w:hAnsiTheme="minorHAnsi"/>
              <w:noProof/>
              <w:color w:val="auto"/>
              <w:sz w:val="22"/>
            </w:rPr>
          </w:pPr>
          <w:hyperlink w:anchor="_Toc207461188" w:history="1">
            <w:r w:rsidR="00A1320D" w:rsidRPr="00517ECF">
              <w:rPr>
                <w:rStyle w:val="Kpr"/>
                <w:rFonts w:cs="Times New Roman"/>
                <w:noProof/>
              </w:rPr>
              <w:t>6.</w:t>
            </w:r>
            <w:r w:rsidR="00A1320D">
              <w:rPr>
                <w:rFonts w:asciiTheme="minorHAnsi" w:hAnsiTheme="minorHAnsi"/>
                <w:noProof/>
                <w:color w:val="auto"/>
                <w:sz w:val="22"/>
              </w:rPr>
              <w:tab/>
            </w:r>
            <w:r w:rsidR="00A1320D" w:rsidRPr="00517ECF">
              <w:rPr>
                <w:rStyle w:val="Kpr"/>
                <w:rFonts w:cs="Times New Roman"/>
                <w:noProof/>
              </w:rPr>
              <w:t>SONUÇ VE ÖNERİLER</w:t>
            </w:r>
            <w:r w:rsidR="00A1320D">
              <w:rPr>
                <w:noProof/>
                <w:webHidden/>
              </w:rPr>
              <w:tab/>
            </w:r>
            <w:r w:rsidR="00A1320D">
              <w:rPr>
                <w:noProof/>
                <w:webHidden/>
              </w:rPr>
              <w:fldChar w:fldCharType="begin"/>
            </w:r>
            <w:r w:rsidR="00A1320D">
              <w:rPr>
                <w:noProof/>
                <w:webHidden/>
              </w:rPr>
              <w:instrText xml:space="preserve"> PAGEREF _Toc207461188 \h </w:instrText>
            </w:r>
            <w:r w:rsidR="00A1320D">
              <w:rPr>
                <w:noProof/>
                <w:webHidden/>
              </w:rPr>
            </w:r>
            <w:r w:rsidR="00A1320D">
              <w:rPr>
                <w:noProof/>
                <w:webHidden/>
              </w:rPr>
              <w:fldChar w:fldCharType="separate"/>
            </w:r>
            <w:r w:rsidR="00296970">
              <w:rPr>
                <w:noProof/>
                <w:webHidden/>
              </w:rPr>
              <w:t>35</w:t>
            </w:r>
            <w:r w:rsidR="00A1320D">
              <w:rPr>
                <w:noProof/>
                <w:webHidden/>
              </w:rPr>
              <w:fldChar w:fldCharType="end"/>
            </w:r>
          </w:hyperlink>
        </w:p>
        <w:p w14:paraId="0E0ADF0B" w14:textId="2136CDA8" w:rsidR="00A1320D" w:rsidRDefault="00136F5F">
          <w:pPr>
            <w:pStyle w:val="T1"/>
            <w:rPr>
              <w:rFonts w:asciiTheme="minorHAnsi" w:hAnsiTheme="minorHAnsi"/>
              <w:noProof/>
              <w:color w:val="auto"/>
              <w:sz w:val="22"/>
            </w:rPr>
          </w:pPr>
          <w:hyperlink w:anchor="_Toc207461189" w:history="1">
            <w:r w:rsidR="00A1320D" w:rsidRPr="00517ECF">
              <w:rPr>
                <w:rStyle w:val="Kpr"/>
                <w:noProof/>
              </w:rPr>
              <w:t>KAYNAKLAR</w:t>
            </w:r>
            <w:r w:rsidR="00A1320D">
              <w:rPr>
                <w:noProof/>
                <w:webHidden/>
              </w:rPr>
              <w:tab/>
            </w:r>
            <w:r w:rsidR="00A1320D">
              <w:rPr>
                <w:noProof/>
                <w:webHidden/>
              </w:rPr>
              <w:fldChar w:fldCharType="begin"/>
            </w:r>
            <w:r w:rsidR="00A1320D">
              <w:rPr>
                <w:noProof/>
                <w:webHidden/>
              </w:rPr>
              <w:instrText xml:space="preserve"> PAGEREF _Toc207461189 \h </w:instrText>
            </w:r>
            <w:r w:rsidR="00A1320D">
              <w:rPr>
                <w:noProof/>
                <w:webHidden/>
              </w:rPr>
            </w:r>
            <w:r w:rsidR="00A1320D">
              <w:rPr>
                <w:noProof/>
                <w:webHidden/>
              </w:rPr>
              <w:fldChar w:fldCharType="separate"/>
            </w:r>
            <w:r w:rsidR="00296970">
              <w:rPr>
                <w:noProof/>
                <w:webHidden/>
              </w:rPr>
              <w:t>36</w:t>
            </w:r>
            <w:r w:rsidR="00A1320D">
              <w:rPr>
                <w:noProof/>
                <w:webHidden/>
              </w:rPr>
              <w:fldChar w:fldCharType="end"/>
            </w:r>
          </w:hyperlink>
        </w:p>
        <w:p w14:paraId="521B5C65" w14:textId="3A8686E8" w:rsidR="00A1320D" w:rsidRDefault="00136F5F">
          <w:pPr>
            <w:pStyle w:val="T1"/>
            <w:rPr>
              <w:rFonts w:asciiTheme="minorHAnsi" w:hAnsiTheme="minorHAnsi"/>
              <w:noProof/>
              <w:color w:val="auto"/>
              <w:sz w:val="22"/>
            </w:rPr>
          </w:pPr>
          <w:hyperlink w:anchor="_Toc207461190" w:history="1">
            <w:r w:rsidR="00A1320D" w:rsidRPr="00517ECF">
              <w:rPr>
                <w:rStyle w:val="Kpr"/>
                <w:rFonts w:cs="Times New Roman"/>
                <w:noProof/>
              </w:rPr>
              <w:t>EKLER</w:t>
            </w:r>
            <w:r w:rsidR="00A1320D">
              <w:rPr>
                <w:noProof/>
                <w:webHidden/>
              </w:rPr>
              <w:tab/>
            </w:r>
            <w:r w:rsidR="00A1320D">
              <w:rPr>
                <w:noProof/>
                <w:webHidden/>
              </w:rPr>
              <w:fldChar w:fldCharType="begin"/>
            </w:r>
            <w:r w:rsidR="00A1320D">
              <w:rPr>
                <w:noProof/>
                <w:webHidden/>
              </w:rPr>
              <w:instrText xml:space="preserve"> PAGEREF _Toc207461190 \h </w:instrText>
            </w:r>
            <w:r w:rsidR="00A1320D">
              <w:rPr>
                <w:noProof/>
                <w:webHidden/>
              </w:rPr>
            </w:r>
            <w:r w:rsidR="00A1320D">
              <w:rPr>
                <w:noProof/>
                <w:webHidden/>
              </w:rPr>
              <w:fldChar w:fldCharType="separate"/>
            </w:r>
            <w:r w:rsidR="00296970">
              <w:rPr>
                <w:noProof/>
                <w:webHidden/>
              </w:rPr>
              <w:t>40</w:t>
            </w:r>
            <w:r w:rsidR="00A1320D">
              <w:rPr>
                <w:noProof/>
                <w:webHidden/>
              </w:rPr>
              <w:fldChar w:fldCharType="end"/>
            </w:r>
          </w:hyperlink>
        </w:p>
        <w:p w14:paraId="7EB47FC1" w14:textId="740C23EE" w:rsidR="00A1320D" w:rsidRDefault="00136F5F">
          <w:pPr>
            <w:pStyle w:val="T1"/>
            <w:rPr>
              <w:rFonts w:asciiTheme="minorHAnsi" w:hAnsiTheme="minorHAnsi"/>
              <w:noProof/>
              <w:color w:val="auto"/>
              <w:sz w:val="22"/>
            </w:rPr>
          </w:pPr>
          <w:hyperlink w:anchor="_Toc207461191" w:history="1">
            <w:r w:rsidR="00A1320D" w:rsidRPr="00517ECF">
              <w:rPr>
                <w:rStyle w:val="Kpr"/>
                <w:rFonts w:cs="Times New Roman"/>
                <w:noProof/>
              </w:rPr>
              <w:t>BİLİMSEL ETİK BEYANI</w:t>
            </w:r>
            <w:r w:rsidR="00A1320D">
              <w:rPr>
                <w:noProof/>
                <w:webHidden/>
              </w:rPr>
              <w:tab/>
            </w:r>
            <w:r w:rsidR="00A1320D">
              <w:rPr>
                <w:noProof/>
                <w:webHidden/>
              </w:rPr>
              <w:fldChar w:fldCharType="begin"/>
            </w:r>
            <w:r w:rsidR="00A1320D">
              <w:rPr>
                <w:noProof/>
                <w:webHidden/>
              </w:rPr>
              <w:instrText xml:space="preserve"> PAGEREF _Toc207461191 \h </w:instrText>
            </w:r>
            <w:r w:rsidR="00A1320D">
              <w:rPr>
                <w:noProof/>
                <w:webHidden/>
              </w:rPr>
            </w:r>
            <w:r w:rsidR="00A1320D">
              <w:rPr>
                <w:noProof/>
                <w:webHidden/>
              </w:rPr>
              <w:fldChar w:fldCharType="separate"/>
            </w:r>
            <w:r w:rsidR="00296970">
              <w:rPr>
                <w:noProof/>
                <w:webHidden/>
              </w:rPr>
              <w:t>46</w:t>
            </w:r>
            <w:r w:rsidR="00A1320D">
              <w:rPr>
                <w:noProof/>
                <w:webHidden/>
              </w:rPr>
              <w:fldChar w:fldCharType="end"/>
            </w:r>
          </w:hyperlink>
        </w:p>
        <w:p w14:paraId="6D9612FC" w14:textId="5D160EA0" w:rsidR="00A1320D" w:rsidRDefault="00136F5F">
          <w:pPr>
            <w:pStyle w:val="T1"/>
            <w:rPr>
              <w:rFonts w:asciiTheme="minorHAnsi" w:hAnsiTheme="minorHAnsi"/>
              <w:noProof/>
              <w:color w:val="auto"/>
              <w:sz w:val="22"/>
            </w:rPr>
          </w:pPr>
          <w:hyperlink w:anchor="_Toc207461192" w:history="1">
            <w:r w:rsidR="00A1320D" w:rsidRPr="00517ECF">
              <w:rPr>
                <w:rStyle w:val="Kpr"/>
                <w:rFonts w:cs="Times New Roman"/>
                <w:noProof/>
              </w:rPr>
              <w:t>ÖZ GEÇMİŞ</w:t>
            </w:r>
            <w:r w:rsidR="00A1320D">
              <w:rPr>
                <w:noProof/>
                <w:webHidden/>
              </w:rPr>
              <w:tab/>
            </w:r>
            <w:r w:rsidR="00A1320D">
              <w:rPr>
                <w:noProof/>
                <w:webHidden/>
              </w:rPr>
              <w:fldChar w:fldCharType="begin"/>
            </w:r>
            <w:r w:rsidR="00A1320D">
              <w:rPr>
                <w:noProof/>
                <w:webHidden/>
              </w:rPr>
              <w:instrText xml:space="preserve"> PAGEREF _Toc207461192 \h </w:instrText>
            </w:r>
            <w:r w:rsidR="00A1320D">
              <w:rPr>
                <w:noProof/>
                <w:webHidden/>
              </w:rPr>
            </w:r>
            <w:r w:rsidR="00A1320D">
              <w:rPr>
                <w:noProof/>
                <w:webHidden/>
              </w:rPr>
              <w:fldChar w:fldCharType="separate"/>
            </w:r>
            <w:r w:rsidR="00296970">
              <w:rPr>
                <w:noProof/>
                <w:webHidden/>
              </w:rPr>
              <w:t>47</w:t>
            </w:r>
            <w:r w:rsidR="00A1320D">
              <w:rPr>
                <w:noProof/>
                <w:webHidden/>
              </w:rPr>
              <w:fldChar w:fldCharType="end"/>
            </w:r>
          </w:hyperlink>
        </w:p>
        <w:p w14:paraId="7240AF24" w14:textId="316341C3" w:rsidR="009D1C82" w:rsidRPr="001F5E39" w:rsidRDefault="000306EF" w:rsidP="00973983">
          <w:pPr>
            <w:rPr>
              <w:rFonts w:cs="Times New Roman"/>
            </w:rPr>
          </w:pPr>
          <w:r>
            <w:rPr>
              <w:rFonts w:cs="Times New Roman"/>
            </w:rPr>
            <w:fldChar w:fldCharType="end"/>
          </w:r>
        </w:p>
      </w:sdtContent>
    </w:sdt>
    <w:p w14:paraId="64F8B754" w14:textId="349E0CC6" w:rsidR="00A507F4" w:rsidRPr="001F5E39" w:rsidRDefault="00A507F4" w:rsidP="00973983">
      <w:pPr>
        <w:rPr>
          <w:rFonts w:cs="Times New Roman"/>
        </w:rPr>
      </w:pPr>
    </w:p>
    <w:p w14:paraId="077501DD" w14:textId="2ED534C2" w:rsidR="00A507F4" w:rsidRPr="001F5E39" w:rsidRDefault="00A507F4" w:rsidP="006E3C2E">
      <w:pPr>
        <w:pStyle w:val="1DERECEDENSTL"/>
        <w:spacing w:line="240" w:lineRule="auto"/>
        <w:rPr>
          <w:sz w:val="28"/>
        </w:rPr>
      </w:pPr>
    </w:p>
    <w:p w14:paraId="4455B62A" w14:textId="273A523C" w:rsidR="00A507F4" w:rsidRPr="001F5E39" w:rsidRDefault="00A507F4" w:rsidP="006E3C2E">
      <w:pPr>
        <w:pStyle w:val="1DERECEDENSTL"/>
        <w:spacing w:line="240" w:lineRule="auto"/>
        <w:rPr>
          <w:sz w:val="28"/>
        </w:rPr>
      </w:pPr>
    </w:p>
    <w:p w14:paraId="76A4BC6E" w14:textId="77777777" w:rsidR="00A948D9" w:rsidRPr="001F5E39" w:rsidRDefault="00A948D9" w:rsidP="00A948D9">
      <w:pPr>
        <w:ind w:firstLine="0"/>
        <w:rPr>
          <w:rFonts w:cs="Times New Roman"/>
        </w:rPr>
      </w:pPr>
    </w:p>
    <w:p w14:paraId="1F68E6F6" w14:textId="62ACA880" w:rsidR="00DE6961" w:rsidRPr="001F5E39" w:rsidRDefault="004C0D4D" w:rsidP="00D30616">
      <w:pPr>
        <w:pStyle w:val="1DERECEDENSTL"/>
        <w:spacing w:before="0" w:line="240" w:lineRule="auto"/>
        <w:rPr>
          <w:sz w:val="28"/>
        </w:rPr>
      </w:pPr>
      <w:bookmarkStart w:id="14" w:name="_Toc204025941"/>
      <w:bookmarkStart w:id="15" w:name="_Toc207461151"/>
      <w:r w:rsidRPr="001F5E39">
        <w:rPr>
          <w:sz w:val="28"/>
        </w:rPr>
        <w:lastRenderedPageBreak/>
        <w:t>SİMGELER VE KISALTMALAR DİZİNİ</w:t>
      </w:r>
      <w:bookmarkEnd w:id="14"/>
      <w:bookmarkEnd w:id="15"/>
    </w:p>
    <w:p w14:paraId="16712FC8" w14:textId="7F05260E" w:rsidR="00DE6961" w:rsidRPr="001F5E39" w:rsidRDefault="00DE6961" w:rsidP="00973983">
      <w:pPr>
        <w:rPr>
          <w:rFonts w:eastAsiaTheme="majorEastAsia" w:cs="Times New Roman"/>
        </w:rPr>
      </w:pPr>
    </w:p>
    <w:p w14:paraId="0391E379" w14:textId="77777777" w:rsidR="00F509ED" w:rsidRPr="001F5E39" w:rsidRDefault="00F509ED" w:rsidP="00973983">
      <w:pPr>
        <w:rPr>
          <w:rFonts w:eastAsiaTheme="majorEastAsia" w:cs="Times New Roman"/>
        </w:rPr>
      </w:pPr>
    </w:p>
    <w:tbl>
      <w:tblPr>
        <w:tblStyle w:val="TabloKlavuzu2"/>
        <w:tblpPr w:leftFromText="141" w:rightFromText="141" w:vertAnchor="text" w:horzAnchor="margin"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6801"/>
      </w:tblGrid>
      <w:tr w:rsidR="00DE6961" w:rsidRPr="001F5E39" w14:paraId="7143917A" w14:textId="77777777" w:rsidTr="004B2258">
        <w:tc>
          <w:tcPr>
            <w:tcW w:w="1956" w:type="dxa"/>
            <w:hideMark/>
          </w:tcPr>
          <w:p w14:paraId="0F42B8EB" w14:textId="77777777" w:rsidR="00DE6961" w:rsidRPr="001F5E39" w:rsidRDefault="00DE6961" w:rsidP="00973983">
            <w:pPr>
              <w:rPr>
                <w:rFonts w:eastAsia="Times New Roman" w:cs="Times New Roman"/>
                <w:b/>
                <w:bCs/>
              </w:rPr>
            </w:pPr>
            <w:r w:rsidRPr="001F5E39">
              <w:rPr>
                <w:rFonts w:eastAsia="Times New Roman" w:cs="Times New Roman"/>
                <w:b/>
                <w:bCs/>
              </w:rPr>
              <w:t>BT</w:t>
            </w:r>
            <w:r w:rsidRPr="001F5E39">
              <w:rPr>
                <w:rFonts w:eastAsia="Times New Roman" w:cs="Times New Roman"/>
                <w:b/>
                <w:bCs/>
              </w:rPr>
              <w:tab/>
              <w:t xml:space="preserve">            </w:t>
            </w:r>
          </w:p>
          <w:p w14:paraId="0DBCB7C3" w14:textId="77777777" w:rsidR="00DE6961" w:rsidRPr="001F5E39" w:rsidRDefault="00DE6961" w:rsidP="00973983">
            <w:pPr>
              <w:rPr>
                <w:rFonts w:eastAsia="Times New Roman" w:cs="Times New Roman"/>
                <w:b/>
                <w:bCs/>
              </w:rPr>
            </w:pPr>
            <w:r w:rsidRPr="001F5E39">
              <w:rPr>
                <w:rFonts w:eastAsia="Times New Roman" w:cs="Times New Roman"/>
                <w:b/>
                <w:bCs/>
              </w:rPr>
              <w:t>BGOF</w:t>
            </w:r>
          </w:p>
          <w:p w14:paraId="1BE263A6" w14:textId="77777777" w:rsidR="00DE6961" w:rsidRPr="001F5E39" w:rsidRDefault="00DE6961" w:rsidP="00973983">
            <w:pPr>
              <w:rPr>
                <w:rFonts w:eastAsia="Times New Roman" w:cs="Times New Roman"/>
                <w:b/>
                <w:bCs/>
              </w:rPr>
            </w:pPr>
            <w:r w:rsidRPr="001F5E39">
              <w:rPr>
                <w:rFonts w:eastAsia="Times New Roman" w:cs="Times New Roman"/>
                <w:b/>
                <w:bCs/>
              </w:rPr>
              <w:t>CoV</w:t>
            </w:r>
          </w:p>
          <w:p w14:paraId="5715866F" w14:textId="77777777" w:rsidR="00DE6961" w:rsidRPr="001F5E39" w:rsidRDefault="00DE6961" w:rsidP="00973983">
            <w:pPr>
              <w:rPr>
                <w:rFonts w:eastAsia="Times New Roman" w:cs="Times New Roman"/>
                <w:b/>
                <w:bCs/>
              </w:rPr>
            </w:pPr>
            <w:r w:rsidRPr="001F5E39">
              <w:rPr>
                <w:rFonts w:eastAsia="Times New Roman" w:cs="Times New Roman"/>
                <w:b/>
                <w:bCs/>
              </w:rPr>
              <w:t>CAE</w:t>
            </w:r>
          </w:p>
        </w:tc>
        <w:tc>
          <w:tcPr>
            <w:tcW w:w="6801" w:type="dxa"/>
            <w:hideMark/>
          </w:tcPr>
          <w:p w14:paraId="6FD333D4" w14:textId="77777777" w:rsidR="00DE6961" w:rsidRPr="001F5E39" w:rsidRDefault="00DE6961" w:rsidP="00730BA7">
            <w:pPr>
              <w:ind w:firstLine="0"/>
              <w:rPr>
                <w:rFonts w:eastAsia="Times New Roman" w:cs="Times New Roman"/>
              </w:rPr>
            </w:pPr>
            <w:r w:rsidRPr="001F5E39">
              <w:rPr>
                <w:rFonts w:eastAsia="Times New Roman" w:cs="Times New Roman"/>
              </w:rPr>
              <w:t>: Bilgisayarlı Tomografi</w:t>
            </w:r>
          </w:p>
          <w:p w14:paraId="14782E40" w14:textId="77777777" w:rsidR="00DE6961" w:rsidRPr="001F5E39" w:rsidRDefault="00DE6961" w:rsidP="00730BA7">
            <w:pPr>
              <w:ind w:firstLine="0"/>
              <w:rPr>
                <w:rFonts w:eastAsia="Times New Roman" w:cs="Times New Roman"/>
              </w:rPr>
            </w:pPr>
            <w:r w:rsidRPr="001F5E39">
              <w:rPr>
                <w:rFonts w:eastAsia="Times New Roman" w:cs="Times New Roman"/>
              </w:rPr>
              <w:t>: Bilgilendirilmiş Onam Formu</w:t>
            </w:r>
          </w:p>
          <w:p w14:paraId="619305D2" w14:textId="77777777" w:rsidR="00DE6961" w:rsidRPr="001F5E39" w:rsidRDefault="00DE6961" w:rsidP="00730BA7">
            <w:pPr>
              <w:ind w:firstLine="0"/>
              <w:rPr>
                <w:rFonts w:eastAsia="Times New Roman" w:cs="Times New Roman"/>
              </w:rPr>
            </w:pPr>
            <w:r w:rsidRPr="001F5E39">
              <w:rPr>
                <w:rFonts w:eastAsia="Times New Roman" w:cs="Times New Roman"/>
              </w:rPr>
              <w:t>: Koronavirüsler</w:t>
            </w:r>
          </w:p>
          <w:p w14:paraId="60532872" w14:textId="77777777" w:rsidR="00DE6961" w:rsidRPr="001F5E39" w:rsidRDefault="00DE6961" w:rsidP="00730BA7">
            <w:pPr>
              <w:ind w:firstLine="0"/>
              <w:rPr>
                <w:rFonts w:eastAsia="Times New Roman" w:cs="Times New Roman"/>
              </w:rPr>
            </w:pPr>
            <w:r w:rsidRPr="001F5E39">
              <w:rPr>
                <w:rFonts w:eastAsia="Times New Roman" w:cs="Times New Roman"/>
              </w:rPr>
              <w:t>: Cerrahi Alan Enfeksiyonu</w:t>
            </w:r>
          </w:p>
        </w:tc>
      </w:tr>
      <w:tr w:rsidR="00DE6961" w:rsidRPr="001F5E39" w14:paraId="1A91FED7" w14:textId="77777777" w:rsidTr="004B2258">
        <w:tc>
          <w:tcPr>
            <w:tcW w:w="1956" w:type="dxa"/>
            <w:hideMark/>
          </w:tcPr>
          <w:p w14:paraId="4830DD05" w14:textId="77777777" w:rsidR="00DE6961" w:rsidRPr="001F5E39" w:rsidRDefault="00DE6961" w:rsidP="00973983">
            <w:pPr>
              <w:rPr>
                <w:rFonts w:eastAsia="Times New Roman" w:cs="Times New Roman"/>
                <w:b/>
                <w:bCs/>
              </w:rPr>
            </w:pPr>
            <w:r w:rsidRPr="001F5E39">
              <w:rPr>
                <w:rFonts w:eastAsia="Times New Roman" w:cs="Times New Roman"/>
                <w:b/>
                <w:bCs/>
              </w:rPr>
              <w:t>CDC</w:t>
            </w:r>
          </w:p>
        </w:tc>
        <w:tc>
          <w:tcPr>
            <w:tcW w:w="6801" w:type="dxa"/>
            <w:hideMark/>
          </w:tcPr>
          <w:p w14:paraId="159BF1A5" w14:textId="77777777" w:rsidR="00DE6961" w:rsidRPr="001F5E39" w:rsidRDefault="00DE6961" w:rsidP="00730BA7">
            <w:pPr>
              <w:ind w:firstLine="0"/>
              <w:rPr>
                <w:rFonts w:eastAsia="Times New Roman" w:cs="Times New Roman"/>
              </w:rPr>
            </w:pPr>
            <w:r w:rsidRPr="001F5E39">
              <w:rPr>
                <w:rFonts w:eastAsia="Times New Roman" w:cs="Times New Roman"/>
              </w:rPr>
              <w:t xml:space="preserve">: </w:t>
            </w:r>
            <w:r w:rsidRPr="001F5E39">
              <w:rPr>
                <w:rFonts w:cs="Times New Roman"/>
                <w:shd w:val="clear" w:color="auto" w:fill="FFFFFF"/>
              </w:rPr>
              <w:t>ABD Hastalık Kontrol ve Korunma Merkezleri</w:t>
            </w:r>
          </w:p>
        </w:tc>
      </w:tr>
      <w:tr w:rsidR="00DE6961" w:rsidRPr="001F5E39" w14:paraId="137233A8" w14:textId="77777777" w:rsidTr="004B2258">
        <w:tc>
          <w:tcPr>
            <w:tcW w:w="1956" w:type="dxa"/>
            <w:hideMark/>
          </w:tcPr>
          <w:p w14:paraId="6DEA44E9" w14:textId="77777777" w:rsidR="00DE6961" w:rsidRPr="001F5E39" w:rsidRDefault="00DE6961" w:rsidP="00973983">
            <w:pPr>
              <w:rPr>
                <w:rFonts w:eastAsia="Times New Roman" w:cs="Times New Roman"/>
                <w:b/>
                <w:bCs/>
              </w:rPr>
            </w:pPr>
            <w:r w:rsidRPr="001F5E39">
              <w:rPr>
                <w:rFonts w:eastAsia="Times New Roman" w:cs="Times New Roman"/>
                <w:b/>
                <w:bCs/>
              </w:rPr>
              <w:t>DSÖ</w:t>
            </w:r>
          </w:p>
        </w:tc>
        <w:tc>
          <w:tcPr>
            <w:tcW w:w="6801" w:type="dxa"/>
            <w:hideMark/>
          </w:tcPr>
          <w:p w14:paraId="4F62916F" w14:textId="77777777" w:rsidR="00DE6961" w:rsidRPr="001F5E39" w:rsidRDefault="00DE6961" w:rsidP="00730BA7">
            <w:pPr>
              <w:ind w:firstLine="0"/>
              <w:rPr>
                <w:rFonts w:eastAsia="Times New Roman" w:cs="Times New Roman"/>
              </w:rPr>
            </w:pPr>
            <w:r w:rsidRPr="001F5E39">
              <w:rPr>
                <w:rFonts w:eastAsia="Times New Roman" w:cs="Times New Roman"/>
              </w:rPr>
              <w:t>: Dünya Sağlık Örgütü</w:t>
            </w:r>
          </w:p>
        </w:tc>
      </w:tr>
      <w:tr w:rsidR="00DE6961" w:rsidRPr="001F5E39" w14:paraId="70BF7FC9" w14:textId="77777777" w:rsidTr="004B2258">
        <w:tc>
          <w:tcPr>
            <w:tcW w:w="1956" w:type="dxa"/>
            <w:hideMark/>
          </w:tcPr>
          <w:p w14:paraId="1F346FD4" w14:textId="77777777" w:rsidR="00DE6961" w:rsidRPr="001F5E39" w:rsidRDefault="00DE6961" w:rsidP="00973983">
            <w:pPr>
              <w:rPr>
                <w:rFonts w:cs="Times New Roman"/>
                <w:b/>
                <w:bCs/>
              </w:rPr>
            </w:pPr>
            <w:r w:rsidRPr="001F5E39">
              <w:rPr>
                <w:rFonts w:cs="Times New Roman"/>
                <w:b/>
                <w:bCs/>
              </w:rPr>
              <w:t>KDE</w:t>
            </w:r>
          </w:p>
          <w:p w14:paraId="39B2C98B" w14:textId="77777777" w:rsidR="00DE6961" w:rsidRPr="001F5E39" w:rsidRDefault="00DE6961" w:rsidP="00973983">
            <w:pPr>
              <w:rPr>
                <w:rFonts w:cs="Times New Roman"/>
                <w:b/>
                <w:bCs/>
              </w:rPr>
            </w:pPr>
            <w:r w:rsidRPr="001F5E39">
              <w:rPr>
                <w:rFonts w:cs="Times New Roman"/>
                <w:b/>
                <w:bCs/>
              </w:rPr>
              <w:t>RNA</w:t>
            </w:r>
          </w:p>
        </w:tc>
        <w:tc>
          <w:tcPr>
            <w:tcW w:w="6801" w:type="dxa"/>
            <w:hideMark/>
          </w:tcPr>
          <w:p w14:paraId="1AEAB5CF" w14:textId="77777777" w:rsidR="00DE6961" w:rsidRPr="001F5E39" w:rsidRDefault="00DE6961" w:rsidP="00730BA7">
            <w:pPr>
              <w:ind w:firstLine="0"/>
              <w:rPr>
                <w:rFonts w:eastAsia="Times New Roman" w:cs="Times New Roman"/>
              </w:rPr>
            </w:pPr>
            <w:r w:rsidRPr="001F5E39">
              <w:rPr>
                <w:rFonts w:eastAsia="Times New Roman" w:cs="Times New Roman"/>
              </w:rPr>
              <w:t>: Kan Dolaşımı Enfeksiyonu</w:t>
            </w:r>
          </w:p>
          <w:p w14:paraId="394D97A6" w14:textId="77777777" w:rsidR="00DE6961" w:rsidRPr="001F5E39" w:rsidRDefault="00DE6961" w:rsidP="00730BA7">
            <w:pPr>
              <w:ind w:firstLine="0"/>
              <w:rPr>
                <w:rFonts w:eastAsia="Times New Roman" w:cs="Times New Roman"/>
              </w:rPr>
            </w:pPr>
            <w:r w:rsidRPr="001F5E39">
              <w:rPr>
                <w:rFonts w:eastAsia="Times New Roman" w:cs="Times New Roman"/>
              </w:rPr>
              <w:t>: Ribonükleik Asit</w:t>
            </w:r>
          </w:p>
        </w:tc>
      </w:tr>
      <w:tr w:rsidR="00DE6961" w:rsidRPr="001F5E39" w14:paraId="33FCA37B" w14:textId="77777777" w:rsidTr="004B2258">
        <w:tc>
          <w:tcPr>
            <w:tcW w:w="1956" w:type="dxa"/>
            <w:hideMark/>
          </w:tcPr>
          <w:p w14:paraId="7D9642F8" w14:textId="77777777" w:rsidR="00DE6961" w:rsidRPr="001F5E39" w:rsidRDefault="00DE6961" w:rsidP="00973983">
            <w:pPr>
              <w:rPr>
                <w:rFonts w:cs="Times New Roman"/>
                <w:b/>
                <w:bCs/>
              </w:rPr>
            </w:pPr>
            <w:r w:rsidRPr="001F5E39">
              <w:rPr>
                <w:rFonts w:cs="Times New Roman"/>
                <w:b/>
                <w:bCs/>
              </w:rPr>
              <w:t>SBÜ</w:t>
            </w:r>
          </w:p>
        </w:tc>
        <w:tc>
          <w:tcPr>
            <w:tcW w:w="6801" w:type="dxa"/>
            <w:hideMark/>
          </w:tcPr>
          <w:p w14:paraId="0894152A" w14:textId="77777777" w:rsidR="00DE6961" w:rsidRPr="001F5E39" w:rsidRDefault="00DE6961" w:rsidP="00730BA7">
            <w:pPr>
              <w:ind w:firstLine="0"/>
              <w:rPr>
                <w:rFonts w:eastAsia="Times New Roman" w:cs="Times New Roman"/>
              </w:rPr>
            </w:pPr>
            <w:r w:rsidRPr="001F5E39">
              <w:rPr>
                <w:rFonts w:eastAsia="Times New Roman" w:cs="Times New Roman"/>
              </w:rPr>
              <w:t>: Sağlık Bilimleri Üniversitesi</w:t>
            </w:r>
          </w:p>
        </w:tc>
      </w:tr>
      <w:tr w:rsidR="00DE6961" w:rsidRPr="001F5E39" w14:paraId="63916143" w14:textId="77777777" w:rsidTr="004B2258">
        <w:tc>
          <w:tcPr>
            <w:tcW w:w="1956" w:type="dxa"/>
            <w:hideMark/>
          </w:tcPr>
          <w:p w14:paraId="7E187A80" w14:textId="77777777" w:rsidR="00DE6961" w:rsidRPr="001F5E39" w:rsidRDefault="00DE6961" w:rsidP="00973983">
            <w:pPr>
              <w:rPr>
                <w:rFonts w:eastAsia="Times New Roman" w:cs="Times New Roman"/>
                <w:b/>
                <w:bCs/>
              </w:rPr>
            </w:pPr>
            <w:r w:rsidRPr="001F5E39">
              <w:rPr>
                <w:rFonts w:eastAsia="Times New Roman" w:cs="Times New Roman"/>
                <w:b/>
                <w:bCs/>
              </w:rPr>
              <w:t>SHİE</w:t>
            </w:r>
          </w:p>
          <w:p w14:paraId="0C207205" w14:textId="77777777" w:rsidR="00DE6961" w:rsidRPr="001F5E39" w:rsidRDefault="00DE6961" w:rsidP="00973983">
            <w:pPr>
              <w:rPr>
                <w:rFonts w:eastAsia="Times New Roman" w:cs="Times New Roman"/>
                <w:b/>
                <w:bCs/>
              </w:rPr>
            </w:pPr>
            <w:r w:rsidRPr="001F5E39">
              <w:rPr>
                <w:rFonts w:cs="Times New Roman"/>
                <w:b/>
                <w:bCs/>
              </w:rPr>
              <w:t>SARS CoV</w:t>
            </w:r>
          </w:p>
        </w:tc>
        <w:tc>
          <w:tcPr>
            <w:tcW w:w="6801" w:type="dxa"/>
            <w:hideMark/>
          </w:tcPr>
          <w:p w14:paraId="53C2E47C" w14:textId="77777777" w:rsidR="00DE6961" w:rsidRPr="001F5E39" w:rsidRDefault="00DE6961" w:rsidP="00730BA7">
            <w:pPr>
              <w:ind w:firstLine="0"/>
              <w:rPr>
                <w:rFonts w:cs="Times New Roman"/>
              </w:rPr>
            </w:pPr>
            <w:r w:rsidRPr="001F5E39">
              <w:rPr>
                <w:rFonts w:eastAsia="Times New Roman" w:cs="Times New Roman"/>
              </w:rPr>
              <w:t>: Sağlık Hizmeti İlişkili Enfeksiyonlar</w:t>
            </w:r>
          </w:p>
          <w:p w14:paraId="76C44B80" w14:textId="77777777" w:rsidR="00DE6961" w:rsidRPr="001F5E39" w:rsidRDefault="00DE6961" w:rsidP="00730BA7">
            <w:pPr>
              <w:ind w:firstLine="0"/>
              <w:rPr>
                <w:rFonts w:eastAsia="Times New Roman" w:cs="Times New Roman"/>
                <w:bCs/>
              </w:rPr>
            </w:pPr>
            <w:r w:rsidRPr="001F5E39">
              <w:rPr>
                <w:rFonts w:cs="Times New Roman"/>
              </w:rPr>
              <w:t>: Şiddetli Akut Solunum Yolu Sendromu</w:t>
            </w:r>
          </w:p>
        </w:tc>
      </w:tr>
      <w:tr w:rsidR="00DE6961" w:rsidRPr="001F5E39" w14:paraId="0BDF685A" w14:textId="77777777" w:rsidTr="004B2258">
        <w:tc>
          <w:tcPr>
            <w:tcW w:w="1956" w:type="dxa"/>
            <w:hideMark/>
          </w:tcPr>
          <w:p w14:paraId="67A8AA55" w14:textId="77777777" w:rsidR="00DE6961" w:rsidRDefault="00DE6961" w:rsidP="00973983">
            <w:pPr>
              <w:rPr>
                <w:rFonts w:eastAsia="Times New Roman" w:cs="Times New Roman"/>
                <w:b/>
                <w:bCs/>
              </w:rPr>
            </w:pPr>
            <w:r w:rsidRPr="001F5E39">
              <w:rPr>
                <w:rFonts w:eastAsia="Times New Roman" w:cs="Times New Roman"/>
                <w:b/>
                <w:bCs/>
              </w:rPr>
              <w:t>UHESA</w:t>
            </w:r>
          </w:p>
          <w:p w14:paraId="5B4D399B" w14:textId="27617942" w:rsidR="00F1545A" w:rsidRPr="001F5E39" w:rsidRDefault="00F1545A" w:rsidP="00973983">
            <w:pPr>
              <w:rPr>
                <w:rFonts w:eastAsia="Times New Roman" w:cs="Times New Roman"/>
                <w:b/>
                <w:bCs/>
              </w:rPr>
            </w:pPr>
            <w:r>
              <w:rPr>
                <w:rFonts w:eastAsia="Times New Roman" w:cs="Times New Roman"/>
                <w:b/>
                <w:bCs/>
              </w:rPr>
              <w:t>USG</w:t>
            </w:r>
          </w:p>
        </w:tc>
        <w:tc>
          <w:tcPr>
            <w:tcW w:w="6801" w:type="dxa"/>
            <w:hideMark/>
          </w:tcPr>
          <w:p w14:paraId="3574C31E" w14:textId="77777777" w:rsidR="00DE6961" w:rsidRDefault="00DE6961" w:rsidP="00730BA7">
            <w:pPr>
              <w:ind w:firstLine="0"/>
              <w:rPr>
                <w:rFonts w:eastAsia="Times New Roman" w:cs="Times New Roman"/>
              </w:rPr>
            </w:pPr>
            <w:r w:rsidRPr="001F5E39">
              <w:rPr>
                <w:rFonts w:eastAsia="Times New Roman" w:cs="Times New Roman"/>
              </w:rPr>
              <w:t>: Ulusal Hastane Enfeksiyonları Sürveyans Ağı (UHESA)</w:t>
            </w:r>
          </w:p>
          <w:p w14:paraId="3CA7C939" w14:textId="274BF0CC" w:rsidR="00F1545A" w:rsidRPr="001F5E39" w:rsidRDefault="00F1545A" w:rsidP="00730BA7">
            <w:pPr>
              <w:ind w:firstLine="0"/>
              <w:rPr>
                <w:rFonts w:eastAsia="Times New Roman" w:cs="Times New Roman"/>
              </w:rPr>
            </w:pPr>
            <w:r>
              <w:rPr>
                <w:rFonts w:cs="Times New Roman"/>
              </w:rPr>
              <w:t xml:space="preserve">: </w:t>
            </w:r>
            <w:r w:rsidRPr="001F5E39">
              <w:rPr>
                <w:rFonts w:cs="Times New Roman"/>
              </w:rPr>
              <w:t>Ultrasonografi</w:t>
            </w:r>
          </w:p>
        </w:tc>
      </w:tr>
      <w:tr w:rsidR="00DE6961" w:rsidRPr="001F5E39" w14:paraId="759EA816" w14:textId="77777777" w:rsidTr="004B2258">
        <w:tc>
          <w:tcPr>
            <w:tcW w:w="1956" w:type="dxa"/>
            <w:hideMark/>
          </w:tcPr>
          <w:p w14:paraId="14B2F39A" w14:textId="77777777" w:rsidR="00DE6961" w:rsidRPr="001F5E39" w:rsidRDefault="00DE6961" w:rsidP="00973983">
            <w:pPr>
              <w:rPr>
                <w:rFonts w:eastAsia="Times New Roman" w:cs="Times New Roman"/>
                <w:b/>
                <w:bCs/>
              </w:rPr>
            </w:pPr>
            <w:r w:rsidRPr="001F5E39">
              <w:rPr>
                <w:rFonts w:eastAsia="Times New Roman" w:cs="Times New Roman"/>
                <w:b/>
                <w:bCs/>
              </w:rPr>
              <w:t>ÜSE</w:t>
            </w:r>
          </w:p>
        </w:tc>
        <w:tc>
          <w:tcPr>
            <w:tcW w:w="6801" w:type="dxa"/>
            <w:hideMark/>
          </w:tcPr>
          <w:p w14:paraId="3038298C" w14:textId="77777777" w:rsidR="00DE6961" w:rsidRPr="001F5E39" w:rsidRDefault="00DE6961" w:rsidP="00730BA7">
            <w:pPr>
              <w:ind w:firstLine="0"/>
              <w:rPr>
                <w:rFonts w:eastAsia="Times New Roman" w:cs="Times New Roman"/>
              </w:rPr>
            </w:pPr>
            <w:r w:rsidRPr="001F5E39">
              <w:rPr>
                <w:rFonts w:eastAsia="Times New Roman" w:cs="Times New Roman"/>
              </w:rPr>
              <w:t>: Üriner Sistem Enfeksiyonu</w:t>
            </w:r>
          </w:p>
        </w:tc>
      </w:tr>
      <w:tr w:rsidR="00DE6961" w:rsidRPr="001F5E39" w14:paraId="0ED8F452" w14:textId="77777777" w:rsidTr="004B2258">
        <w:tc>
          <w:tcPr>
            <w:tcW w:w="1956" w:type="dxa"/>
            <w:hideMark/>
          </w:tcPr>
          <w:p w14:paraId="62A35817" w14:textId="77777777" w:rsidR="00DE6961" w:rsidRPr="001F5E39" w:rsidRDefault="00DE6961" w:rsidP="00973983">
            <w:pPr>
              <w:rPr>
                <w:rFonts w:eastAsia="Times New Roman" w:cs="Times New Roman"/>
                <w:b/>
                <w:bCs/>
              </w:rPr>
            </w:pPr>
            <w:r w:rsidRPr="001F5E39">
              <w:rPr>
                <w:rFonts w:eastAsia="Times New Roman" w:cs="Times New Roman"/>
                <w:b/>
                <w:bCs/>
              </w:rPr>
              <w:t>VİO</w:t>
            </w:r>
          </w:p>
        </w:tc>
        <w:tc>
          <w:tcPr>
            <w:tcW w:w="6801" w:type="dxa"/>
            <w:hideMark/>
          </w:tcPr>
          <w:p w14:paraId="2F774D30" w14:textId="77777777" w:rsidR="00DE6961" w:rsidRPr="001F5E39" w:rsidRDefault="00DE6961" w:rsidP="00730BA7">
            <w:pPr>
              <w:ind w:firstLine="0"/>
              <w:rPr>
                <w:rFonts w:eastAsia="Times New Roman" w:cs="Times New Roman"/>
              </w:rPr>
            </w:pPr>
            <w:r w:rsidRPr="001F5E39">
              <w:rPr>
                <w:rFonts w:eastAsia="Times New Roman" w:cs="Times New Roman"/>
              </w:rPr>
              <w:t>: Ventilatör İlişkili Olay</w:t>
            </w:r>
          </w:p>
        </w:tc>
      </w:tr>
      <w:tr w:rsidR="00DE6961" w:rsidRPr="001F5E39" w14:paraId="571D4247" w14:textId="77777777" w:rsidTr="004B2258">
        <w:tc>
          <w:tcPr>
            <w:tcW w:w="1956" w:type="dxa"/>
            <w:hideMark/>
          </w:tcPr>
          <w:p w14:paraId="3421A503" w14:textId="77777777" w:rsidR="00DE6961" w:rsidRPr="001F5E39" w:rsidRDefault="00DE6961" w:rsidP="00973983">
            <w:pPr>
              <w:rPr>
                <w:rFonts w:eastAsia="Times New Roman" w:cs="Times New Roman"/>
                <w:b/>
                <w:bCs/>
              </w:rPr>
            </w:pPr>
            <w:r w:rsidRPr="001F5E39">
              <w:rPr>
                <w:rFonts w:eastAsia="Times New Roman" w:cs="Times New Roman"/>
                <w:b/>
                <w:bCs/>
              </w:rPr>
              <w:t>YDE</w:t>
            </w:r>
          </w:p>
          <w:p w14:paraId="09C438EA" w14:textId="77777777" w:rsidR="00DE6961" w:rsidRPr="001F5E39" w:rsidRDefault="00DE6961" w:rsidP="00973983">
            <w:pPr>
              <w:rPr>
                <w:rFonts w:eastAsia="Times New Roman" w:cs="Times New Roman"/>
                <w:b/>
                <w:bCs/>
              </w:rPr>
            </w:pPr>
            <w:r w:rsidRPr="001F5E39">
              <w:rPr>
                <w:rFonts w:eastAsia="Times New Roman" w:cs="Times New Roman"/>
                <w:b/>
                <w:bCs/>
              </w:rPr>
              <w:t>WHO</w:t>
            </w:r>
          </w:p>
          <w:p w14:paraId="47C80DCC" w14:textId="77777777" w:rsidR="00DE6961" w:rsidRPr="001F5E39" w:rsidRDefault="00DE6961" w:rsidP="00973983">
            <w:pPr>
              <w:rPr>
                <w:rFonts w:eastAsia="Times New Roman" w:cs="Times New Roman"/>
                <w:b/>
                <w:bCs/>
              </w:rPr>
            </w:pPr>
          </w:p>
        </w:tc>
        <w:tc>
          <w:tcPr>
            <w:tcW w:w="6801" w:type="dxa"/>
            <w:hideMark/>
          </w:tcPr>
          <w:p w14:paraId="60C62C11" w14:textId="77777777" w:rsidR="00DE6961" w:rsidRPr="001F5E39" w:rsidRDefault="00DE6961" w:rsidP="00730BA7">
            <w:pPr>
              <w:ind w:firstLine="0"/>
              <w:rPr>
                <w:rFonts w:eastAsia="Times New Roman" w:cs="Times New Roman"/>
              </w:rPr>
            </w:pPr>
            <w:r w:rsidRPr="001F5E39">
              <w:rPr>
                <w:rFonts w:eastAsia="Times New Roman" w:cs="Times New Roman"/>
              </w:rPr>
              <w:t>: Yumuşak Doku Enfeksiyonu</w:t>
            </w:r>
          </w:p>
          <w:p w14:paraId="2D9563AA" w14:textId="77777777" w:rsidR="00DE6961" w:rsidRPr="001F5E39" w:rsidRDefault="00DE6961" w:rsidP="00730BA7">
            <w:pPr>
              <w:ind w:firstLine="0"/>
              <w:rPr>
                <w:rFonts w:eastAsia="Times New Roman" w:cs="Times New Roman"/>
              </w:rPr>
            </w:pPr>
            <w:r w:rsidRPr="001F5E39">
              <w:rPr>
                <w:rFonts w:eastAsia="Times New Roman" w:cs="Times New Roman"/>
              </w:rPr>
              <w:t>: World Healt Organization (Dünya Sağlık Örgütü)</w:t>
            </w:r>
          </w:p>
        </w:tc>
      </w:tr>
    </w:tbl>
    <w:p w14:paraId="18848F9D" w14:textId="77777777" w:rsidR="00FC48C4" w:rsidRPr="001F5E39" w:rsidRDefault="00FC48C4" w:rsidP="00973983">
      <w:pPr>
        <w:rPr>
          <w:rFonts w:cs="Times New Roman"/>
        </w:rPr>
      </w:pPr>
    </w:p>
    <w:p w14:paraId="30862A24" w14:textId="77777777" w:rsidR="00DE6961" w:rsidRPr="001F5E39" w:rsidRDefault="00DE6961" w:rsidP="00973983">
      <w:pPr>
        <w:rPr>
          <w:rFonts w:cs="Times New Roman"/>
        </w:rPr>
      </w:pPr>
    </w:p>
    <w:p w14:paraId="260B7215" w14:textId="77777777" w:rsidR="00DE6961" w:rsidRPr="001F5E39" w:rsidRDefault="00DE6961" w:rsidP="00973983">
      <w:pPr>
        <w:rPr>
          <w:rFonts w:cs="Times New Roman"/>
        </w:rPr>
      </w:pPr>
    </w:p>
    <w:p w14:paraId="202462A7" w14:textId="59BBB6CD" w:rsidR="00DE6961" w:rsidRDefault="00DE6961" w:rsidP="00973983">
      <w:pPr>
        <w:rPr>
          <w:rFonts w:cs="Times New Roman"/>
        </w:rPr>
      </w:pPr>
    </w:p>
    <w:p w14:paraId="1160B855" w14:textId="29A4B2DC" w:rsidR="00765020" w:rsidRDefault="00765020" w:rsidP="00973983">
      <w:pPr>
        <w:rPr>
          <w:rFonts w:cs="Times New Roman"/>
        </w:rPr>
      </w:pPr>
    </w:p>
    <w:p w14:paraId="2E6E747F" w14:textId="77777777" w:rsidR="00765020" w:rsidRPr="001F5E39" w:rsidRDefault="00765020" w:rsidP="00973983">
      <w:pPr>
        <w:rPr>
          <w:rFonts w:cs="Times New Roman"/>
        </w:rPr>
      </w:pPr>
    </w:p>
    <w:p w14:paraId="100A86E9" w14:textId="468C50E5" w:rsidR="00277E55" w:rsidRPr="001F5E39" w:rsidRDefault="00277E55" w:rsidP="006E3C2E">
      <w:pPr>
        <w:pStyle w:val="1DERECEDENSTL"/>
        <w:spacing w:line="240" w:lineRule="auto"/>
        <w:rPr>
          <w:sz w:val="28"/>
        </w:rPr>
      </w:pPr>
      <w:bookmarkStart w:id="16" w:name="_Toc201701485"/>
      <w:bookmarkStart w:id="17" w:name="_Toc204025942"/>
      <w:bookmarkStart w:id="18" w:name="_Toc207461152"/>
      <w:r w:rsidRPr="001F5E39">
        <w:rPr>
          <w:sz w:val="28"/>
        </w:rPr>
        <w:lastRenderedPageBreak/>
        <w:t>ŞEKİLLER DİZİNİ</w:t>
      </w:r>
      <w:bookmarkEnd w:id="16"/>
      <w:bookmarkEnd w:id="17"/>
      <w:bookmarkEnd w:id="18"/>
    </w:p>
    <w:p w14:paraId="7EE6643E" w14:textId="1E9D699F" w:rsidR="00FC48C4" w:rsidRPr="001F5E39" w:rsidRDefault="00FC48C4" w:rsidP="00973983">
      <w:pPr>
        <w:rPr>
          <w:rFonts w:cs="Times New Roman"/>
        </w:rPr>
      </w:pPr>
    </w:p>
    <w:p w14:paraId="17E9B023" w14:textId="77777777" w:rsidR="00F509ED" w:rsidRPr="001F5E39" w:rsidRDefault="00F509ED" w:rsidP="00973983">
      <w:pPr>
        <w:rPr>
          <w:rFonts w:cs="Times New Roman"/>
        </w:rPr>
      </w:pPr>
    </w:p>
    <w:tbl>
      <w:tblPr>
        <w:tblStyle w:val="TabloKlavuzu"/>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7894"/>
        <w:gridCol w:w="456"/>
        <w:gridCol w:w="831"/>
      </w:tblGrid>
      <w:tr w:rsidR="00A13AFD" w:rsidRPr="001F5E39" w14:paraId="34A7D1D3" w14:textId="76D4AB91" w:rsidTr="00902C25">
        <w:tc>
          <w:tcPr>
            <w:tcW w:w="1101" w:type="dxa"/>
            <w:hideMark/>
          </w:tcPr>
          <w:p w14:paraId="67A0A94A" w14:textId="77777777" w:rsidR="00A13AFD" w:rsidRPr="001F5E39" w:rsidRDefault="00A13AFD" w:rsidP="00730BA7">
            <w:pPr>
              <w:ind w:firstLine="0"/>
              <w:rPr>
                <w:rFonts w:cs="Times New Roman"/>
                <w:b/>
                <w:bCs/>
              </w:rPr>
            </w:pPr>
            <w:r w:rsidRPr="001F5E39">
              <w:rPr>
                <w:rFonts w:cs="Times New Roman"/>
                <w:b/>
                <w:bCs/>
              </w:rPr>
              <w:t>Şekil 1.</w:t>
            </w:r>
          </w:p>
        </w:tc>
        <w:tc>
          <w:tcPr>
            <w:tcW w:w="7916" w:type="dxa"/>
            <w:hideMark/>
          </w:tcPr>
          <w:p w14:paraId="198B6503" w14:textId="0358A119" w:rsidR="00A13AFD" w:rsidRPr="001F5E39" w:rsidRDefault="00A13AFD" w:rsidP="006A3DE1">
            <w:pPr>
              <w:ind w:firstLine="0"/>
              <w:rPr>
                <w:rFonts w:cs="Times New Roman"/>
              </w:rPr>
            </w:pPr>
            <w:r w:rsidRPr="001F5E39">
              <w:rPr>
                <w:rFonts w:cs="Times New Roman"/>
              </w:rPr>
              <w:t>Solunum izolasyonu / Temas izolasyonu / Damlacık izolasyonu</w:t>
            </w:r>
            <w:r>
              <w:rPr>
                <w:rFonts w:cs="Times New Roman"/>
              </w:rPr>
              <w:t>………………</w:t>
            </w:r>
            <w:r w:rsidR="006A3DE1">
              <w:rPr>
                <w:rFonts w:cs="Times New Roman"/>
              </w:rPr>
              <w:t>...</w:t>
            </w:r>
          </w:p>
        </w:tc>
        <w:tc>
          <w:tcPr>
            <w:tcW w:w="430" w:type="dxa"/>
            <w:hideMark/>
          </w:tcPr>
          <w:p w14:paraId="13AED180" w14:textId="160AA7F8" w:rsidR="00A13AFD" w:rsidRPr="001F5E39" w:rsidRDefault="00A13AFD" w:rsidP="00870FC1">
            <w:pPr>
              <w:ind w:firstLine="0"/>
              <w:rPr>
                <w:rFonts w:cs="Times New Roman"/>
              </w:rPr>
            </w:pPr>
            <w:r>
              <w:rPr>
                <w:rFonts w:cs="Times New Roman"/>
              </w:rPr>
              <w:t>1</w:t>
            </w:r>
            <w:r w:rsidR="000379B9">
              <w:rPr>
                <w:rFonts w:cs="Times New Roman"/>
              </w:rPr>
              <w:t>6</w:t>
            </w:r>
          </w:p>
        </w:tc>
        <w:tc>
          <w:tcPr>
            <w:tcW w:w="834" w:type="dxa"/>
          </w:tcPr>
          <w:p w14:paraId="57C6E39E" w14:textId="77777777" w:rsidR="00A13AFD" w:rsidRDefault="00A13AFD" w:rsidP="00870FC1">
            <w:pPr>
              <w:ind w:firstLine="0"/>
              <w:rPr>
                <w:rFonts w:cs="Times New Roman"/>
              </w:rPr>
            </w:pPr>
          </w:p>
        </w:tc>
      </w:tr>
    </w:tbl>
    <w:p w14:paraId="25295994" w14:textId="77777777" w:rsidR="00FC48C4" w:rsidRPr="001F5E39" w:rsidRDefault="00FC48C4" w:rsidP="00973983">
      <w:pPr>
        <w:rPr>
          <w:rFonts w:cs="Times New Roman"/>
        </w:rPr>
      </w:pPr>
    </w:p>
    <w:p w14:paraId="3E5E5902" w14:textId="77777777" w:rsidR="001E6FC5" w:rsidRPr="001F5E39" w:rsidRDefault="001E6FC5" w:rsidP="00973983">
      <w:pPr>
        <w:rPr>
          <w:rFonts w:cs="Times New Roman"/>
        </w:rPr>
      </w:pPr>
    </w:p>
    <w:p w14:paraId="44897E30" w14:textId="77777777" w:rsidR="001E6FC5" w:rsidRPr="001F5E39" w:rsidRDefault="001E6FC5" w:rsidP="00973983">
      <w:pPr>
        <w:rPr>
          <w:rFonts w:cs="Times New Roman"/>
        </w:rPr>
      </w:pPr>
    </w:p>
    <w:p w14:paraId="69BAD6D2" w14:textId="77777777" w:rsidR="00FC48C4" w:rsidRPr="001F5E39" w:rsidRDefault="00FC48C4" w:rsidP="00973983">
      <w:pPr>
        <w:rPr>
          <w:rFonts w:cs="Times New Roman"/>
        </w:rPr>
      </w:pPr>
    </w:p>
    <w:p w14:paraId="3FD018E5" w14:textId="77777777" w:rsidR="00FC48C4" w:rsidRPr="001F5E39" w:rsidRDefault="00FC48C4" w:rsidP="00973983">
      <w:pPr>
        <w:rPr>
          <w:rFonts w:cs="Times New Roman"/>
        </w:rPr>
      </w:pPr>
    </w:p>
    <w:p w14:paraId="2D57E488" w14:textId="77777777" w:rsidR="00FC48C4" w:rsidRPr="001F5E39" w:rsidRDefault="00FC48C4" w:rsidP="00973983">
      <w:pPr>
        <w:rPr>
          <w:rFonts w:cs="Times New Roman"/>
        </w:rPr>
      </w:pPr>
    </w:p>
    <w:p w14:paraId="1FE6F8FE" w14:textId="77777777" w:rsidR="00FC48C4" w:rsidRPr="001F5E39" w:rsidRDefault="00FC48C4" w:rsidP="00973983">
      <w:pPr>
        <w:rPr>
          <w:rFonts w:cs="Times New Roman"/>
        </w:rPr>
      </w:pPr>
    </w:p>
    <w:p w14:paraId="7AEAFBF7" w14:textId="77777777" w:rsidR="001E6FC5" w:rsidRPr="001F5E39" w:rsidRDefault="001E6FC5" w:rsidP="00973983">
      <w:pPr>
        <w:rPr>
          <w:rFonts w:cs="Times New Roman"/>
        </w:rPr>
      </w:pPr>
    </w:p>
    <w:p w14:paraId="23D12ED0" w14:textId="77777777" w:rsidR="001E6FC5" w:rsidRPr="001F5E39" w:rsidRDefault="001E6FC5" w:rsidP="00973983">
      <w:pPr>
        <w:rPr>
          <w:rFonts w:cs="Times New Roman"/>
        </w:rPr>
      </w:pPr>
    </w:p>
    <w:p w14:paraId="2AFDB39C" w14:textId="77777777" w:rsidR="001E6FC5" w:rsidRPr="001F5E39" w:rsidRDefault="001E6FC5" w:rsidP="00973983">
      <w:pPr>
        <w:rPr>
          <w:rFonts w:cs="Times New Roman"/>
        </w:rPr>
      </w:pPr>
    </w:p>
    <w:p w14:paraId="61E03D8A" w14:textId="77777777" w:rsidR="001E6FC5" w:rsidRPr="001F5E39" w:rsidRDefault="001E6FC5" w:rsidP="00973983">
      <w:pPr>
        <w:rPr>
          <w:rFonts w:cs="Times New Roman"/>
        </w:rPr>
      </w:pPr>
    </w:p>
    <w:p w14:paraId="72A5B71D" w14:textId="77777777" w:rsidR="00FC48C4" w:rsidRPr="001F5E39" w:rsidRDefault="00FC48C4" w:rsidP="00973983">
      <w:pPr>
        <w:rPr>
          <w:rFonts w:cs="Times New Roman"/>
        </w:rPr>
      </w:pPr>
    </w:p>
    <w:p w14:paraId="5A6EC786" w14:textId="77777777" w:rsidR="00330321" w:rsidRPr="001F5E39" w:rsidRDefault="00330321" w:rsidP="00973983">
      <w:pPr>
        <w:rPr>
          <w:rFonts w:cs="Times New Roman"/>
        </w:rPr>
      </w:pPr>
    </w:p>
    <w:p w14:paraId="66E94069" w14:textId="77777777" w:rsidR="00FC48C4" w:rsidRPr="001F5E39" w:rsidRDefault="00FC48C4" w:rsidP="00973983">
      <w:pPr>
        <w:rPr>
          <w:rFonts w:cs="Times New Roman"/>
        </w:rPr>
      </w:pPr>
    </w:p>
    <w:p w14:paraId="1D58E918" w14:textId="77777777" w:rsidR="00FC48C4" w:rsidRPr="001F5E39" w:rsidRDefault="00FC48C4" w:rsidP="00973983">
      <w:pPr>
        <w:rPr>
          <w:rFonts w:cs="Times New Roman"/>
        </w:rPr>
      </w:pPr>
    </w:p>
    <w:p w14:paraId="76F2F53D" w14:textId="77777777" w:rsidR="00FC48C4" w:rsidRPr="001F5E39" w:rsidRDefault="00FC48C4" w:rsidP="00973983">
      <w:pPr>
        <w:rPr>
          <w:rFonts w:eastAsiaTheme="majorEastAsia" w:cs="Times New Roman"/>
        </w:rPr>
      </w:pPr>
      <w:bookmarkStart w:id="19" w:name="_Toc175083814"/>
      <w:bookmarkStart w:id="20" w:name="_Toc175164866"/>
    </w:p>
    <w:p w14:paraId="61B715DA" w14:textId="77777777" w:rsidR="001E6FC5" w:rsidRPr="001F5E39" w:rsidRDefault="001E6FC5" w:rsidP="00973983">
      <w:pPr>
        <w:rPr>
          <w:rFonts w:eastAsiaTheme="majorEastAsia" w:cs="Times New Roman"/>
        </w:rPr>
      </w:pPr>
    </w:p>
    <w:p w14:paraId="47CE2D3A" w14:textId="77777777" w:rsidR="001E6FC5" w:rsidRPr="001F5E39" w:rsidRDefault="001E6FC5" w:rsidP="00973983">
      <w:pPr>
        <w:rPr>
          <w:rFonts w:eastAsiaTheme="majorEastAsia" w:cs="Times New Roman"/>
        </w:rPr>
      </w:pPr>
      <w:r w:rsidRPr="001F5E39">
        <w:rPr>
          <w:rFonts w:eastAsiaTheme="majorEastAsia" w:cs="Times New Roman"/>
        </w:rPr>
        <w:br w:type="page"/>
      </w:r>
    </w:p>
    <w:p w14:paraId="78CAC26F" w14:textId="5AFB973E" w:rsidR="00F509ED" w:rsidRDefault="00277E55" w:rsidP="00F509ED">
      <w:pPr>
        <w:pStyle w:val="1DERECEDENSTL"/>
        <w:spacing w:line="240" w:lineRule="auto"/>
        <w:rPr>
          <w:spacing w:val="-2"/>
          <w:sz w:val="28"/>
        </w:rPr>
      </w:pPr>
      <w:bookmarkStart w:id="21" w:name="_Toc201701486"/>
      <w:bookmarkStart w:id="22" w:name="_Toc204025943"/>
      <w:bookmarkStart w:id="23" w:name="_Toc207461153"/>
      <w:r w:rsidRPr="001F5E39">
        <w:rPr>
          <w:sz w:val="28"/>
        </w:rPr>
        <w:lastRenderedPageBreak/>
        <w:t>TABLOLAR</w:t>
      </w:r>
      <w:r w:rsidRPr="001F5E39">
        <w:rPr>
          <w:spacing w:val="-17"/>
          <w:sz w:val="28"/>
        </w:rPr>
        <w:t xml:space="preserve"> </w:t>
      </w:r>
      <w:r w:rsidRPr="001F5E39">
        <w:rPr>
          <w:spacing w:val="-2"/>
          <w:sz w:val="28"/>
        </w:rPr>
        <w:t>DİZİNİ</w:t>
      </w:r>
      <w:bookmarkEnd w:id="21"/>
      <w:bookmarkEnd w:id="22"/>
      <w:bookmarkEnd w:id="23"/>
    </w:p>
    <w:p w14:paraId="00E60C54" w14:textId="6D68FB5F" w:rsidR="0037767B" w:rsidRDefault="0037767B" w:rsidP="0037767B"/>
    <w:p w14:paraId="6F8065F1" w14:textId="77777777" w:rsidR="0037767B" w:rsidRDefault="0037767B" w:rsidP="0037767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7287"/>
        <w:gridCol w:w="584"/>
      </w:tblGrid>
      <w:tr w:rsidR="0037767B" w:rsidRPr="002A4007" w14:paraId="4D5A1011" w14:textId="77777777" w:rsidTr="0037767B">
        <w:tc>
          <w:tcPr>
            <w:tcW w:w="1242" w:type="dxa"/>
          </w:tcPr>
          <w:p w14:paraId="719881FA" w14:textId="77777777" w:rsidR="0037767B" w:rsidRPr="002A4007" w:rsidRDefault="0037767B" w:rsidP="00231228">
            <w:pPr>
              <w:ind w:firstLine="0"/>
              <w:rPr>
                <w:rFonts w:cs="Times New Roman"/>
                <w:szCs w:val="24"/>
              </w:rPr>
            </w:pPr>
            <w:bookmarkStart w:id="24" w:name="_Hlk207225779"/>
            <w:r w:rsidRPr="002A4007">
              <w:rPr>
                <w:rFonts w:cs="Times New Roman"/>
                <w:b/>
                <w:szCs w:val="24"/>
              </w:rPr>
              <w:t>Tablo 1.</w:t>
            </w:r>
          </w:p>
        </w:tc>
        <w:tc>
          <w:tcPr>
            <w:tcW w:w="7371" w:type="dxa"/>
          </w:tcPr>
          <w:p w14:paraId="02BF3575" w14:textId="5239E216" w:rsidR="0037767B" w:rsidRPr="002A4007" w:rsidRDefault="0037767B" w:rsidP="00231228">
            <w:pPr>
              <w:ind w:firstLine="0"/>
              <w:rPr>
                <w:rFonts w:cs="Times New Roman"/>
                <w:szCs w:val="24"/>
              </w:rPr>
            </w:pPr>
            <w:r w:rsidRPr="002A4007">
              <w:rPr>
                <w:rFonts w:cs="Times New Roman"/>
                <w:szCs w:val="24"/>
              </w:rPr>
              <w:t>Ulusal sağlık hizmeti ilişkili enfeksiyonlar dağılımı, 2022 ……………….</w:t>
            </w:r>
          </w:p>
        </w:tc>
        <w:tc>
          <w:tcPr>
            <w:tcW w:w="598" w:type="dxa"/>
          </w:tcPr>
          <w:p w14:paraId="7C7270B0" w14:textId="77777777" w:rsidR="0037767B" w:rsidRPr="002A4007" w:rsidRDefault="0037767B" w:rsidP="00231228">
            <w:pPr>
              <w:ind w:firstLine="0"/>
              <w:jc w:val="center"/>
              <w:rPr>
                <w:rFonts w:cs="Times New Roman"/>
                <w:szCs w:val="24"/>
              </w:rPr>
            </w:pPr>
            <w:r w:rsidRPr="002A4007">
              <w:rPr>
                <w:rFonts w:cs="Times New Roman"/>
                <w:szCs w:val="24"/>
              </w:rPr>
              <w:t>5</w:t>
            </w:r>
          </w:p>
        </w:tc>
      </w:tr>
      <w:tr w:rsidR="0037767B" w:rsidRPr="002A4007" w14:paraId="6B099F2B" w14:textId="77777777" w:rsidTr="0037767B">
        <w:tc>
          <w:tcPr>
            <w:tcW w:w="1242" w:type="dxa"/>
          </w:tcPr>
          <w:p w14:paraId="13273DF6" w14:textId="77777777" w:rsidR="0037767B" w:rsidRPr="002A4007" w:rsidRDefault="0037767B" w:rsidP="00231228">
            <w:pPr>
              <w:ind w:firstLine="0"/>
              <w:rPr>
                <w:rFonts w:cs="Times New Roman"/>
                <w:szCs w:val="24"/>
              </w:rPr>
            </w:pPr>
            <w:r w:rsidRPr="002A4007">
              <w:rPr>
                <w:rFonts w:cs="Times New Roman"/>
                <w:b/>
                <w:szCs w:val="24"/>
              </w:rPr>
              <w:t>Tablo 2.</w:t>
            </w:r>
          </w:p>
        </w:tc>
        <w:tc>
          <w:tcPr>
            <w:tcW w:w="7371" w:type="dxa"/>
          </w:tcPr>
          <w:p w14:paraId="6380BB6A" w14:textId="3E29752E" w:rsidR="0037767B" w:rsidRPr="002A4007" w:rsidRDefault="0037767B" w:rsidP="00231228">
            <w:pPr>
              <w:ind w:firstLine="0"/>
              <w:rPr>
                <w:rFonts w:cs="Times New Roman"/>
                <w:szCs w:val="24"/>
              </w:rPr>
            </w:pPr>
            <w:r w:rsidRPr="002A4007">
              <w:rPr>
                <w:rFonts w:cs="Times New Roman"/>
                <w:bCs/>
                <w:iCs/>
                <w:szCs w:val="24"/>
              </w:rPr>
              <w:t>Toplam vaka ve ölüm sayısına göre dünyada ilk 10 ülke (18.04.2020) …..</w:t>
            </w:r>
          </w:p>
        </w:tc>
        <w:tc>
          <w:tcPr>
            <w:tcW w:w="598" w:type="dxa"/>
          </w:tcPr>
          <w:p w14:paraId="5CA2C26C" w14:textId="1FFAAC03" w:rsidR="0037767B" w:rsidRPr="002A4007" w:rsidRDefault="000379B9" w:rsidP="00231228">
            <w:pPr>
              <w:ind w:firstLine="0"/>
              <w:jc w:val="center"/>
              <w:rPr>
                <w:rFonts w:cs="Times New Roman"/>
                <w:szCs w:val="24"/>
              </w:rPr>
            </w:pPr>
            <w:r>
              <w:rPr>
                <w:rFonts w:cs="Times New Roman"/>
                <w:szCs w:val="24"/>
              </w:rPr>
              <w:t>8</w:t>
            </w:r>
          </w:p>
        </w:tc>
      </w:tr>
      <w:tr w:rsidR="0037767B" w:rsidRPr="002A4007" w14:paraId="2E99BB58" w14:textId="77777777" w:rsidTr="0037767B">
        <w:tc>
          <w:tcPr>
            <w:tcW w:w="1242" w:type="dxa"/>
          </w:tcPr>
          <w:p w14:paraId="6B2C3113" w14:textId="77777777" w:rsidR="0037767B" w:rsidRPr="002A4007" w:rsidRDefault="0037767B" w:rsidP="00231228">
            <w:pPr>
              <w:ind w:firstLine="0"/>
              <w:rPr>
                <w:rFonts w:cs="Times New Roman"/>
                <w:szCs w:val="24"/>
              </w:rPr>
            </w:pPr>
            <w:r w:rsidRPr="002A4007">
              <w:rPr>
                <w:rFonts w:cs="Times New Roman"/>
                <w:b/>
                <w:szCs w:val="24"/>
              </w:rPr>
              <w:t>Tablo 3.</w:t>
            </w:r>
          </w:p>
        </w:tc>
        <w:tc>
          <w:tcPr>
            <w:tcW w:w="7371" w:type="dxa"/>
          </w:tcPr>
          <w:p w14:paraId="19639ADE" w14:textId="2CF488F6" w:rsidR="0037767B" w:rsidRPr="002A4007" w:rsidRDefault="0037767B" w:rsidP="00231228">
            <w:pPr>
              <w:ind w:firstLine="0"/>
              <w:rPr>
                <w:rFonts w:cs="Times New Roman"/>
                <w:szCs w:val="24"/>
              </w:rPr>
            </w:pPr>
            <w:r w:rsidRPr="002A4007">
              <w:rPr>
                <w:rFonts w:cs="Times New Roman"/>
                <w:szCs w:val="24"/>
              </w:rPr>
              <w:t>COVİD-19 için geliştirilen aşıların türleri ve örnekler ……………………</w:t>
            </w:r>
          </w:p>
        </w:tc>
        <w:tc>
          <w:tcPr>
            <w:tcW w:w="598" w:type="dxa"/>
          </w:tcPr>
          <w:p w14:paraId="1D38FEF5" w14:textId="3C3714A4" w:rsidR="0037767B" w:rsidRPr="002A4007" w:rsidRDefault="0037767B" w:rsidP="00231228">
            <w:pPr>
              <w:ind w:firstLine="0"/>
              <w:jc w:val="center"/>
              <w:rPr>
                <w:rFonts w:cs="Times New Roman"/>
                <w:szCs w:val="24"/>
              </w:rPr>
            </w:pPr>
            <w:r w:rsidRPr="002A4007">
              <w:rPr>
                <w:rFonts w:cs="Times New Roman"/>
                <w:szCs w:val="24"/>
              </w:rPr>
              <w:t>8</w:t>
            </w:r>
          </w:p>
        </w:tc>
      </w:tr>
      <w:tr w:rsidR="0037767B" w:rsidRPr="002A4007" w14:paraId="17C8DCB3" w14:textId="77777777" w:rsidTr="0037767B">
        <w:tc>
          <w:tcPr>
            <w:tcW w:w="1242" w:type="dxa"/>
          </w:tcPr>
          <w:p w14:paraId="5AB4FD9A" w14:textId="77777777" w:rsidR="0037767B" w:rsidRPr="002A4007" w:rsidRDefault="0037767B" w:rsidP="00231228">
            <w:pPr>
              <w:ind w:firstLine="0"/>
              <w:rPr>
                <w:rFonts w:cs="Times New Roman"/>
                <w:szCs w:val="24"/>
              </w:rPr>
            </w:pPr>
            <w:r w:rsidRPr="002A4007">
              <w:rPr>
                <w:rFonts w:cs="Times New Roman"/>
                <w:b/>
                <w:szCs w:val="24"/>
              </w:rPr>
              <w:t>Tablo 4.</w:t>
            </w:r>
          </w:p>
        </w:tc>
        <w:tc>
          <w:tcPr>
            <w:tcW w:w="7371" w:type="dxa"/>
          </w:tcPr>
          <w:p w14:paraId="6C71E698" w14:textId="2913D012" w:rsidR="0037767B" w:rsidRPr="002A4007" w:rsidRDefault="0037767B" w:rsidP="00231228">
            <w:pPr>
              <w:ind w:firstLine="0"/>
              <w:rPr>
                <w:rFonts w:cs="Times New Roman"/>
                <w:szCs w:val="24"/>
              </w:rPr>
            </w:pPr>
            <w:r w:rsidRPr="002A4007">
              <w:rPr>
                <w:rFonts w:cs="Times New Roman"/>
                <w:szCs w:val="24"/>
              </w:rPr>
              <w:t>Mop seçimi ve kullanım amacı ……………………………………………</w:t>
            </w:r>
          </w:p>
        </w:tc>
        <w:tc>
          <w:tcPr>
            <w:tcW w:w="598" w:type="dxa"/>
          </w:tcPr>
          <w:p w14:paraId="68A83367" w14:textId="676537CA" w:rsidR="0037767B" w:rsidRPr="002A4007" w:rsidRDefault="0037767B" w:rsidP="00231228">
            <w:pPr>
              <w:ind w:firstLine="0"/>
              <w:jc w:val="center"/>
              <w:rPr>
                <w:rFonts w:cs="Times New Roman"/>
                <w:szCs w:val="24"/>
              </w:rPr>
            </w:pPr>
            <w:r w:rsidRPr="002A4007">
              <w:rPr>
                <w:rFonts w:cs="Times New Roman"/>
                <w:szCs w:val="24"/>
              </w:rPr>
              <w:t>1</w:t>
            </w:r>
            <w:r w:rsidR="000379B9">
              <w:rPr>
                <w:rFonts w:cs="Times New Roman"/>
                <w:szCs w:val="24"/>
              </w:rPr>
              <w:t>1</w:t>
            </w:r>
          </w:p>
        </w:tc>
      </w:tr>
      <w:tr w:rsidR="0037767B" w:rsidRPr="002A4007" w14:paraId="7C9C89FB" w14:textId="77777777" w:rsidTr="0037767B">
        <w:tc>
          <w:tcPr>
            <w:tcW w:w="1242" w:type="dxa"/>
          </w:tcPr>
          <w:p w14:paraId="0FC7702F" w14:textId="77777777" w:rsidR="0037767B" w:rsidRPr="002A4007" w:rsidRDefault="0037767B" w:rsidP="00231228">
            <w:pPr>
              <w:ind w:firstLine="0"/>
              <w:rPr>
                <w:rFonts w:cs="Times New Roman"/>
                <w:szCs w:val="24"/>
              </w:rPr>
            </w:pPr>
            <w:r w:rsidRPr="002A4007">
              <w:rPr>
                <w:rFonts w:cs="Times New Roman"/>
                <w:b/>
                <w:szCs w:val="24"/>
              </w:rPr>
              <w:t>Tablo 5.</w:t>
            </w:r>
          </w:p>
        </w:tc>
        <w:tc>
          <w:tcPr>
            <w:tcW w:w="7371" w:type="dxa"/>
          </w:tcPr>
          <w:p w14:paraId="7127748B" w14:textId="2BA0CF30" w:rsidR="0037767B" w:rsidRPr="002A4007" w:rsidRDefault="0037767B" w:rsidP="00231228">
            <w:pPr>
              <w:ind w:firstLine="0"/>
              <w:rPr>
                <w:rFonts w:cs="Times New Roman"/>
                <w:szCs w:val="24"/>
              </w:rPr>
            </w:pPr>
            <w:r w:rsidRPr="002A4007">
              <w:rPr>
                <w:rFonts w:cs="Times New Roman"/>
                <w:szCs w:val="24"/>
              </w:rPr>
              <w:t>Hastane temizliğinde kova ve bez rengi seçim</w:t>
            </w:r>
            <w:r w:rsidR="0023274B" w:rsidRPr="002A4007">
              <w:rPr>
                <w:rFonts w:cs="Times New Roman"/>
                <w:szCs w:val="24"/>
              </w:rPr>
              <w:t>i …………………………...</w:t>
            </w:r>
          </w:p>
        </w:tc>
        <w:tc>
          <w:tcPr>
            <w:tcW w:w="598" w:type="dxa"/>
          </w:tcPr>
          <w:p w14:paraId="11AEDE8D" w14:textId="5344392B" w:rsidR="0037767B" w:rsidRPr="002A4007" w:rsidRDefault="0023274B" w:rsidP="00231228">
            <w:pPr>
              <w:ind w:firstLine="0"/>
              <w:jc w:val="center"/>
              <w:rPr>
                <w:rFonts w:cs="Times New Roman"/>
                <w:szCs w:val="24"/>
              </w:rPr>
            </w:pPr>
            <w:r w:rsidRPr="002A4007">
              <w:rPr>
                <w:rFonts w:cs="Times New Roman"/>
                <w:szCs w:val="24"/>
              </w:rPr>
              <w:t>1</w:t>
            </w:r>
            <w:r w:rsidR="000379B9">
              <w:rPr>
                <w:rFonts w:cs="Times New Roman"/>
                <w:szCs w:val="24"/>
              </w:rPr>
              <w:t>1</w:t>
            </w:r>
          </w:p>
        </w:tc>
      </w:tr>
      <w:bookmarkEnd w:id="24"/>
      <w:tr w:rsidR="0037767B" w:rsidRPr="002A4007" w14:paraId="0CF04295" w14:textId="77777777" w:rsidTr="0037767B">
        <w:tc>
          <w:tcPr>
            <w:tcW w:w="1242" w:type="dxa"/>
          </w:tcPr>
          <w:p w14:paraId="2BC96983" w14:textId="1798D385" w:rsidR="0037767B" w:rsidRPr="002A4007" w:rsidRDefault="0037767B" w:rsidP="00231228">
            <w:pPr>
              <w:ind w:firstLine="0"/>
              <w:rPr>
                <w:rFonts w:cs="Times New Roman"/>
                <w:szCs w:val="24"/>
              </w:rPr>
            </w:pPr>
            <w:r w:rsidRPr="002A4007">
              <w:rPr>
                <w:rFonts w:cs="Times New Roman"/>
                <w:b/>
                <w:szCs w:val="24"/>
              </w:rPr>
              <w:t>Tablo 6.</w:t>
            </w:r>
          </w:p>
        </w:tc>
        <w:tc>
          <w:tcPr>
            <w:tcW w:w="7371" w:type="dxa"/>
          </w:tcPr>
          <w:p w14:paraId="68E19749" w14:textId="3D85C7ED" w:rsidR="0037767B" w:rsidRPr="002A4007" w:rsidRDefault="0023274B" w:rsidP="00231228">
            <w:pPr>
              <w:ind w:firstLine="0"/>
              <w:rPr>
                <w:rFonts w:cs="Times New Roman"/>
                <w:szCs w:val="24"/>
              </w:rPr>
            </w:pPr>
            <w:r w:rsidRPr="002A4007">
              <w:rPr>
                <w:rFonts w:cs="Times New Roman"/>
                <w:szCs w:val="24"/>
              </w:rPr>
              <w:t>Katılımcıların demografik özelliklerine ait tanımlayıcı istatistik tablosu …</w:t>
            </w:r>
          </w:p>
        </w:tc>
        <w:tc>
          <w:tcPr>
            <w:tcW w:w="598" w:type="dxa"/>
          </w:tcPr>
          <w:p w14:paraId="3175BD69" w14:textId="2B08F46F" w:rsidR="0037767B" w:rsidRPr="002A4007" w:rsidRDefault="0023274B" w:rsidP="00231228">
            <w:pPr>
              <w:ind w:firstLine="0"/>
              <w:jc w:val="center"/>
              <w:rPr>
                <w:rFonts w:cs="Times New Roman"/>
                <w:szCs w:val="24"/>
              </w:rPr>
            </w:pPr>
            <w:r w:rsidRPr="002A4007">
              <w:rPr>
                <w:rFonts w:cs="Times New Roman"/>
                <w:szCs w:val="24"/>
              </w:rPr>
              <w:t>2</w:t>
            </w:r>
            <w:r w:rsidR="000379B9">
              <w:rPr>
                <w:rFonts w:cs="Times New Roman"/>
                <w:szCs w:val="24"/>
              </w:rPr>
              <w:t>4</w:t>
            </w:r>
          </w:p>
        </w:tc>
      </w:tr>
      <w:tr w:rsidR="0037767B" w:rsidRPr="002A4007" w14:paraId="157A6018" w14:textId="77777777" w:rsidTr="0023274B">
        <w:tc>
          <w:tcPr>
            <w:tcW w:w="1242" w:type="dxa"/>
          </w:tcPr>
          <w:p w14:paraId="78371502" w14:textId="157CA7C0" w:rsidR="0037767B" w:rsidRPr="002A4007" w:rsidRDefault="0037767B" w:rsidP="00231228">
            <w:pPr>
              <w:ind w:firstLine="0"/>
              <w:rPr>
                <w:rFonts w:cs="Times New Roman"/>
                <w:szCs w:val="24"/>
              </w:rPr>
            </w:pPr>
            <w:r w:rsidRPr="002A4007">
              <w:rPr>
                <w:rFonts w:cs="Times New Roman"/>
                <w:b/>
                <w:szCs w:val="24"/>
              </w:rPr>
              <w:t>Tablo 7.</w:t>
            </w:r>
          </w:p>
        </w:tc>
        <w:tc>
          <w:tcPr>
            <w:tcW w:w="7371" w:type="dxa"/>
          </w:tcPr>
          <w:p w14:paraId="742DE77B" w14:textId="46631F0F" w:rsidR="0037767B" w:rsidRPr="002A4007" w:rsidRDefault="0023274B" w:rsidP="00231228">
            <w:pPr>
              <w:ind w:firstLine="0"/>
              <w:rPr>
                <w:rFonts w:cs="Times New Roman"/>
                <w:szCs w:val="24"/>
              </w:rPr>
            </w:pPr>
            <w:r w:rsidRPr="002A4007">
              <w:rPr>
                <w:rFonts w:cs="Times New Roman"/>
                <w:bCs/>
                <w:iCs/>
                <w:szCs w:val="24"/>
              </w:rPr>
              <w:t>Katılımcıların kişisel koruyucu ekipman kullanımı ve eğitim alma durumlarına ait tanımlayıcı istatistik tablosu ……………………………...</w:t>
            </w:r>
          </w:p>
        </w:tc>
        <w:tc>
          <w:tcPr>
            <w:tcW w:w="598" w:type="dxa"/>
            <w:vAlign w:val="bottom"/>
          </w:tcPr>
          <w:p w14:paraId="20166055" w14:textId="42B6B279" w:rsidR="0037767B" w:rsidRPr="002A4007" w:rsidRDefault="0023274B" w:rsidP="0023274B">
            <w:pPr>
              <w:ind w:firstLine="0"/>
              <w:rPr>
                <w:rFonts w:cs="Times New Roman"/>
                <w:szCs w:val="24"/>
              </w:rPr>
            </w:pPr>
            <w:r w:rsidRPr="002A4007">
              <w:rPr>
                <w:rFonts w:cs="Times New Roman"/>
                <w:szCs w:val="24"/>
              </w:rPr>
              <w:t xml:space="preserve"> 2</w:t>
            </w:r>
            <w:r w:rsidR="000379B9">
              <w:rPr>
                <w:rFonts w:cs="Times New Roman"/>
                <w:szCs w:val="24"/>
              </w:rPr>
              <w:t>5</w:t>
            </w:r>
          </w:p>
        </w:tc>
      </w:tr>
      <w:tr w:rsidR="0037767B" w:rsidRPr="002A4007" w14:paraId="1055317C" w14:textId="77777777" w:rsidTr="0023274B">
        <w:tc>
          <w:tcPr>
            <w:tcW w:w="1242" w:type="dxa"/>
          </w:tcPr>
          <w:p w14:paraId="12C52993" w14:textId="1FD39BEB" w:rsidR="0037767B" w:rsidRPr="002A4007" w:rsidRDefault="0037767B" w:rsidP="00231228">
            <w:pPr>
              <w:ind w:firstLine="0"/>
              <w:rPr>
                <w:rFonts w:cs="Times New Roman"/>
                <w:szCs w:val="24"/>
              </w:rPr>
            </w:pPr>
            <w:r w:rsidRPr="002A4007">
              <w:rPr>
                <w:rFonts w:cs="Times New Roman"/>
                <w:b/>
                <w:szCs w:val="24"/>
              </w:rPr>
              <w:t>Tablo 8.</w:t>
            </w:r>
          </w:p>
        </w:tc>
        <w:tc>
          <w:tcPr>
            <w:tcW w:w="7371" w:type="dxa"/>
          </w:tcPr>
          <w:p w14:paraId="30D8B05D" w14:textId="1E2C4A44" w:rsidR="0037767B" w:rsidRPr="002A4007" w:rsidRDefault="0023274B" w:rsidP="00231228">
            <w:pPr>
              <w:ind w:firstLine="0"/>
              <w:rPr>
                <w:rFonts w:cs="Times New Roman"/>
                <w:szCs w:val="24"/>
              </w:rPr>
            </w:pPr>
            <w:r w:rsidRPr="002A4007">
              <w:rPr>
                <w:rFonts w:cs="Times New Roman"/>
                <w:szCs w:val="24"/>
              </w:rPr>
              <w:t>Katılımcıların demografik özelliklerine göre bilgi ve tutum puanları açısından karşılaştırma tablosu ……………………………………………</w:t>
            </w:r>
          </w:p>
        </w:tc>
        <w:tc>
          <w:tcPr>
            <w:tcW w:w="598" w:type="dxa"/>
            <w:vAlign w:val="bottom"/>
          </w:tcPr>
          <w:p w14:paraId="03F2AFF6" w14:textId="1C70F87A" w:rsidR="0037767B" w:rsidRPr="002A4007" w:rsidRDefault="0023274B" w:rsidP="00231228">
            <w:pPr>
              <w:ind w:firstLine="0"/>
              <w:jc w:val="center"/>
              <w:rPr>
                <w:rFonts w:cs="Times New Roman"/>
                <w:szCs w:val="24"/>
              </w:rPr>
            </w:pPr>
            <w:r w:rsidRPr="002A4007">
              <w:rPr>
                <w:rFonts w:cs="Times New Roman"/>
                <w:szCs w:val="24"/>
              </w:rPr>
              <w:t>2</w:t>
            </w:r>
            <w:r w:rsidR="000379B9">
              <w:rPr>
                <w:rFonts w:cs="Times New Roman"/>
                <w:szCs w:val="24"/>
              </w:rPr>
              <w:t>6</w:t>
            </w:r>
          </w:p>
        </w:tc>
      </w:tr>
      <w:tr w:rsidR="0037767B" w:rsidRPr="002A4007" w14:paraId="149B9734" w14:textId="77777777" w:rsidTr="0023274B">
        <w:tc>
          <w:tcPr>
            <w:tcW w:w="1242" w:type="dxa"/>
          </w:tcPr>
          <w:p w14:paraId="2F580F9B" w14:textId="7588B89F" w:rsidR="0037767B" w:rsidRPr="002A4007" w:rsidRDefault="0037767B" w:rsidP="00231228">
            <w:pPr>
              <w:ind w:firstLine="0"/>
              <w:rPr>
                <w:rFonts w:cs="Times New Roman"/>
                <w:szCs w:val="24"/>
              </w:rPr>
            </w:pPr>
            <w:r w:rsidRPr="002A4007">
              <w:rPr>
                <w:rFonts w:cs="Times New Roman"/>
                <w:b/>
                <w:szCs w:val="24"/>
              </w:rPr>
              <w:t>Tablo 9.</w:t>
            </w:r>
          </w:p>
        </w:tc>
        <w:tc>
          <w:tcPr>
            <w:tcW w:w="7371" w:type="dxa"/>
          </w:tcPr>
          <w:p w14:paraId="605B7191" w14:textId="12426CD6" w:rsidR="0037767B" w:rsidRPr="002A4007" w:rsidRDefault="0023274B" w:rsidP="00231228">
            <w:pPr>
              <w:ind w:firstLine="0"/>
              <w:rPr>
                <w:rFonts w:cs="Times New Roman"/>
                <w:szCs w:val="24"/>
              </w:rPr>
            </w:pPr>
            <w:r w:rsidRPr="002A4007">
              <w:rPr>
                <w:rFonts w:cs="Times New Roman"/>
                <w:szCs w:val="24"/>
              </w:rPr>
              <w:t>Katılımcıların ekipman ve temizlik özelliklerine göre bilgi ve tutum puanları açısından karşılaştırma tablosu</w:t>
            </w:r>
            <w:r w:rsidR="002A4007" w:rsidRPr="002A4007">
              <w:rPr>
                <w:rFonts w:cs="Times New Roman"/>
                <w:szCs w:val="24"/>
              </w:rPr>
              <w:t xml:space="preserve"> …………………………………..</w:t>
            </w:r>
          </w:p>
        </w:tc>
        <w:tc>
          <w:tcPr>
            <w:tcW w:w="598" w:type="dxa"/>
            <w:vAlign w:val="bottom"/>
          </w:tcPr>
          <w:p w14:paraId="2F20B3B9" w14:textId="5628205C" w:rsidR="0037767B" w:rsidRPr="002A4007" w:rsidRDefault="0023274B" w:rsidP="00231228">
            <w:pPr>
              <w:ind w:firstLine="0"/>
              <w:jc w:val="center"/>
              <w:rPr>
                <w:rFonts w:cs="Times New Roman"/>
                <w:szCs w:val="24"/>
              </w:rPr>
            </w:pPr>
            <w:r w:rsidRPr="002A4007">
              <w:rPr>
                <w:rFonts w:cs="Times New Roman"/>
                <w:szCs w:val="24"/>
              </w:rPr>
              <w:t>2</w:t>
            </w:r>
            <w:r w:rsidR="000379B9">
              <w:rPr>
                <w:rFonts w:cs="Times New Roman"/>
                <w:szCs w:val="24"/>
              </w:rPr>
              <w:t>7</w:t>
            </w:r>
          </w:p>
        </w:tc>
      </w:tr>
      <w:tr w:rsidR="0037767B" w:rsidRPr="002A4007" w14:paraId="79F7EE78" w14:textId="77777777" w:rsidTr="0037767B">
        <w:tc>
          <w:tcPr>
            <w:tcW w:w="1242" w:type="dxa"/>
          </w:tcPr>
          <w:p w14:paraId="300454F2" w14:textId="38088B9A" w:rsidR="0037767B" w:rsidRPr="002A4007" w:rsidRDefault="0037767B" w:rsidP="00231228">
            <w:pPr>
              <w:ind w:firstLine="0"/>
              <w:rPr>
                <w:rFonts w:cs="Times New Roman"/>
                <w:szCs w:val="24"/>
              </w:rPr>
            </w:pPr>
            <w:r w:rsidRPr="002A4007">
              <w:rPr>
                <w:rFonts w:cs="Times New Roman"/>
                <w:b/>
                <w:szCs w:val="24"/>
              </w:rPr>
              <w:t>Tablo 10.</w:t>
            </w:r>
          </w:p>
        </w:tc>
        <w:tc>
          <w:tcPr>
            <w:tcW w:w="7371" w:type="dxa"/>
          </w:tcPr>
          <w:p w14:paraId="313BA474" w14:textId="494D5EB0" w:rsidR="0037767B" w:rsidRPr="002A4007" w:rsidRDefault="0023274B" w:rsidP="00231228">
            <w:pPr>
              <w:ind w:firstLine="0"/>
              <w:rPr>
                <w:rFonts w:cs="Times New Roman"/>
                <w:szCs w:val="24"/>
              </w:rPr>
            </w:pPr>
            <w:r w:rsidRPr="002A4007">
              <w:rPr>
                <w:rFonts w:cs="Times New Roman"/>
                <w:szCs w:val="24"/>
              </w:rPr>
              <w:t>Katılımcıların cinsiyete göre davranışın değerlendirilmesi tablosu………..</w:t>
            </w:r>
          </w:p>
        </w:tc>
        <w:tc>
          <w:tcPr>
            <w:tcW w:w="598" w:type="dxa"/>
          </w:tcPr>
          <w:p w14:paraId="5820B621" w14:textId="116CC118" w:rsidR="0037767B" w:rsidRPr="002A4007" w:rsidRDefault="0037767B" w:rsidP="00231228">
            <w:pPr>
              <w:ind w:firstLine="0"/>
              <w:jc w:val="center"/>
              <w:rPr>
                <w:rFonts w:cs="Times New Roman"/>
                <w:szCs w:val="24"/>
              </w:rPr>
            </w:pPr>
            <w:r w:rsidRPr="002A4007">
              <w:rPr>
                <w:rFonts w:cs="Times New Roman"/>
                <w:szCs w:val="24"/>
              </w:rPr>
              <w:t>2</w:t>
            </w:r>
            <w:r w:rsidR="000379B9">
              <w:rPr>
                <w:rFonts w:cs="Times New Roman"/>
                <w:szCs w:val="24"/>
              </w:rPr>
              <w:t>9</w:t>
            </w:r>
          </w:p>
        </w:tc>
      </w:tr>
      <w:tr w:rsidR="0037767B" w:rsidRPr="002A4007" w14:paraId="2D1A2FB2" w14:textId="77777777" w:rsidTr="002A4007">
        <w:tc>
          <w:tcPr>
            <w:tcW w:w="1242" w:type="dxa"/>
          </w:tcPr>
          <w:p w14:paraId="3AE07148" w14:textId="609EC628" w:rsidR="0037767B" w:rsidRPr="002A4007" w:rsidRDefault="0037767B" w:rsidP="00231228">
            <w:pPr>
              <w:ind w:firstLine="0"/>
              <w:rPr>
                <w:rFonts w:cs="Times New Roman"/>
                <w:szCs w:val="24"/>
              </w:rPr>
            </w:pPr>
            <w:r w:rsidRPr="002A4007">
              <w:rPr>
                <w:rFonts w:cs="Times New Roman"/>
                <w:b/>
                <w:szCs w:val="24"/>
              </w:rPr>
              <w:t>Tablo 11.</w:t>
            </w:r>
          </w:p>
        </w:tc>
        <w:tc>
          <w:tcPr>
            <w:tcW w:w="7371" w:type="dxa"/>
          </w:tcPr>
          <w:p w14:paraId="4F66A4EE" w14:textId="6510BEF7" w:rsidR="0037767B" w:rsidRPr="002A4007" w:rsidRDefault="002A4007" w:rsidP="00231228">
            <w:pPr>
              <w:ind w:firstLine="0"/>
              <w:rPr>
                <w:rFonts w:cs="Times New Roman"/>
                <w:szCs w:val="24"/>
              </w:rPr>
            </w:pPr>
            <w:r w:rsidRPr="002A4007">
              <w:rPr>
                <w:rFonts w:cs="Times New Roman"/>
                <w:szCs w:val="24"/>
              </w:rPr>
              <w:t>Katılımcıların eğitim durumlarına göre davranışın değerlendirilmesi tablosu …………………………………………………………………….</w:t>
            </w:r>
          </w:p>
        </w:tc>
        <w:tc>
          <w:tcPr>
            <w:tcW w:w="598" w:type="dxa"/>
            <w:vAlign w:val="bottom"/>
          </w:tcPr>
          <w:p w14:paraId="2FD22D22" w14:textId="562AD22D" w:rsidR="0037767B" w:rsidRPr="002A4007" w:rsidRDefault="002A4007" w:rsidP="002A4007">
            <w:pPr>
              <w:ind w:firstLine="0"/>
              <w:rPr>
                <w:rFonts w:cs="Times New Roman"/>
                <w:szCs w:val="24"/>
              </w:rPr>
            </w:pPr>
            <w:r w:rsidRPr="002A4007">
              <w:rPr>
                <w:rFonts w:cs="Times New Roman"/>
                <w:szCs w:val="24"/>
              </w:rPr>
              <w:t xml:space="preserve"> 2</w:t>
            </w:r>
            <w:r w:rsidR="000379B9">
              <w:rPr>
                <w:rFonts w:cs="Times New Roman"/>
                <w:szCs w:val="24"/>
              </w:rPr>
              <w:t>9</w:t>
            </w:r>
          </w:p>
        </w:tc>
      </w:tr>
      <w:tr w:rsidR="0037767B" w:rsidRPr="002A4007" w14:paraId="1D17A848" w14:textId="77777777" w:rsidTr="002A4007">
        <w:tc>
          <w:tcPr>
            <w:tcW w:w="1242" w:type="dxa"/>
          </w:tcPr>
          <w:p w14:paraId="60A477EF" w14:textId="4624E158" w:rsidR="0037767B" w:rsidRPr="002A4007" w:rsidRDefault="0037767B" w:rsidP="00231228">
            <w:pPr>
              <w:ind w:firstLine="0"/>
              <w:rPr>
                <w:rFonts w:cs="Times New Roman"/>
                <w:szCs w:val="24"/>
              </w:rPr>
            </w:pPr>
            <w:r w:rsidRPr="002A4007">
              <w:rPr>
                <w:rFonts w:cs="Times New Roman"/>
                <w:b/>
                <w:szCs w:val="24"/>
              </w:rPr>
              <w:t>Tablo 12.</w:t>
            </w:r>
          </w:p>
        </w:tc>
        <w:tc>
          <w:tcPr>
            <w:tcW w:w="7371" w:type="dxa"/>
          </w:tcPr>
          <w:p w14:paraId="2099F57A" w14:textId="74FA8215" w:rsidR="0037767B" w:rsidRPr="002A4007" w:rsidRDefault="002A4007" w:rsidP="00231228">
            <w:pPr>
              <w:ind w:firstLine="0"/>
              <w:rPr>
                <w:rFonts w:cs="Times New Roman"/>
                <w:szCs w:val="24"/>
              </w:rPr>
            </w:pPr>
            <w:r w:rsidRPr="002A4007">
              <w:rPr>
                <w:rFonts w:cs="Times New Roman"/>
                <w:bCs/>
                <w:iCs/>
                <w:szCs w:val="24"/>
              </w:rPr>
              <w:t>Katılımcıların meslekte çalışma durumlarına göre davranışın değerlendirilmesi tablosu …………………………………………………</w:t>
            </w:r>
          </w:p>
        </w:tc>
        <w:tc>
          <w:tcPr>
            <w:tcW w:w="598" w:type="dxa"/>
            <w:vAlign w:val="bottom"/>
          </w:tcPr>
          <w:p w14:paraId="4D6B0124" w14:textId="7FE01B37" w:rsidR="0037767B" w:rsidRPr="002A4007" w:rsidRDefault="000379B9" w:rsidP="00231228">
            <w:pPr>
              <w:ind w:firstLine="0"/>
              <w:jc w:val="center"/>
              <w:rPr>
                <w:rFonts w:cs="Times New Roman"/>
                <w:szCs w:val="24"/>
              </w:rPr>
            </w:pPr>
            <w:r>
              <w:rPr>
                <w:rFonts w:cs="Times New Roman"/>
                <w:szCs w:val="24"/>
              </w:rPr>
              <w:t>30</w:t>
            </w:r>
          </w:p>
        </w:tc>
      </w:tr>
      <w:tr w:rsidR="0037767B" w:rsidRPr="002A4007" w14:paraId="20E0F671" w14:textId="77777777" w:rsidTr="002A4007">
        <w:tc>
          <w:tcPr>
            <w:tcW w:w="1242" w:type="dxa"/>
          </w:tcPr>
          <w:p w14:paraId="2F9FA2B5" w14:textId="0FE5CDA1" w:rsidR="0037767B" w:rsidRPr="002A4007" w:rsidRDefault="0037767B" w:rsidP="00231228">
            <w:pPr>
              <w:ind w:firstLine="0"/>
              <w:rPr>
                <w:rFonts w:cs="Times New Roman"/>
                <w:szCs w:val="24"/>
              </w:rPr>
            </w:pPr>
            <w:r w:rsidRPr="002A4007">
              <w:rPr>
                <w:rFonts w:cs="Times New Roman"/>
                <w:b/>
                <w:szCs w:val="24"/>
              </w:rPr>
              <w:t>Tablo 13.</w:t>
            </w:r>
          </w:p>
        </w:tc>
        <w:tc>
          <w:tcPr>
            <w:tcW w:w="7371" w:type="dxa"/>
          </w:tcPr>
          <w:p w14:paraId="1A31B759" w14:textId="3E7942DE" w:rsidR="0037767B" w:rsidRPr="002A4007" w:rsidRDefault="002A4007" w:rsidP="00231228">
            <w:pPr>
              <w:ind w:firstLine="0"/>
              <w:rPr>
                <w:rFonts w:cs="Times New Roman"/>
                <w:szCs w:val="24"/>
              </w:rPr>
            </w:pPr>
            <w:r w:rsidRPr="002A4007">
              <w:rPr>
                <w:rFonts w:cs="Times New Roman"/>
                <w:szCs w:val="24"/>
              </w:rPr>
              <w:t>Katılımcıların yaşam biçimleri açısına göre davranışın değerlendirilmesi tablosu …………………………………………………………………….</w:t>
            </w:r>
          </w:p>
        </w:tc>
        <w:tc>
          <w:tcPr>
            <w:tcW w:w="598" w:type="dxa"/>
            <w:vAlign w:val="bottom"/>
          </w:tcPr>
          <w:p w14:paraId="005390A7" w14:textId="1125DB65" w:rsidR="0037767B" w:rsidRPr="002A4007" w:rsidRDefault="000379B9" w:rsidP="00231228">
            <w:pPr>
              <w:ind w:firstLine="0"/>
              <w:jc w:val="center"/>
              <w:rPr>
                <w:rFonts w:cs="Times New Roman"/>
                <w:szCs w:val="24"/>
              </w:rPr>
            </w:pPr>
            <w:r>
              <w:rPr>
                <w:rFonts w:cs="Times New Roman"/>
                <w:szCs w:val="24"/>
              </w:rPr>
              <w:t>31</w:t>
            </w:r>
          </w:p>
        </w:tc>
      </w:tr>
    </w:tbl>
    <w:p w14:paraId="5062AD2C" w14:textId="749A4128" w:rsidR="002A4007" w:rsidRDefault="002A4007" w:rsidP="0037767B">
      <w:pPr>
        <w:ind w:firstLine="0"/>
      </w:pPr>
    </w:p>
    <w:p w14:paraId="5CC28301" w14:textId="2D28B7B9" w:rsidR="002A4007" w:rsidRDefault="002A4007" w:rsidP="0037767B">
      <w:pPr>
        <w:ind w:firstLine="0"/>
      </w:pPr>
    </w:p>
    <w:p w14:paraId="0E1CFF70" w14:textId="4D071D6F" w:rsidR="002A4007" w:rsidRDefault="002A4007" w:rsidP="0037767B">
      <w:pPr>
        <w:ind w:firstLine="0"/>
      </w:pPr>
    </w:p>
    <w:p w14:paraId="2500FC8C" w14:textId="77777777" w:rsidR="006A3DE1" w:rsidRDefault="006A3DE1" w:rsidP="0037767B">
      <w:pPr>
        <w:ind w:firstLine="0"/>
      </w:pPr>
    </w:p>
    <w:p w14:paraId="3A5522FC" w14:textId="77777777" w:rsidR="0037767B" w:rsidRPr="001F5E39" w:rsidRDefault="0037767B" w:rsidP="006A3DE1"/>
    <w:p w14:paraId="5EBB87A7" w14:textId="77777777" w:rsidR="001E6FC5" w:rsidRPr="001F5E39" w:rsidRDefault="001E6FC5" w:rsidP="006E3C2E">
      <w:pPr>
        <w:pStyle w:val="1DERECEDENSTL"/>
        <w:spacing w:line="240" w:lineRule="auto"/>
        <w:rPr>
          <w:rFonts w:eastAsiaTheme="minorEastAsia"/>
          <w:noProof/>
          <w:color w:val="000000" w:themeColor="text1"/>
          <w:sz w:val="28"/>
        </w:rPr>
      </w:pPr>
      <w:bookmarkStart w:id="25" w:name="_Toc139968558"/>
      <w:bookmarkStart w:id="26" w:name="_Toc175083816"/>
      <w:bookmarkStart w:id="27" w:name="_Toc175164868"/>
      <w:bookmarkStart w:id="28" w:name="_Toc201701487"/>
      <w:bookmarkStart w:id="29" w:name="_Toc204025944"/>
      <w:bookmarkStart w:id="30" w:name="_Toc207461154"/>
      <w:r w:rsidRPr="001F5E39">
        <w:rPr>
          <w:sz w:val="28"/>
        </w:rPr>
        <w:lastRenderedPageBreak/>
        <w:t>ÖZET</w:t>
      </w:r>
      <w:bookmarkEnd w:id="25"/>
      <w:bookmarkEnd w:id="26"/>
      <w:bookmarkEnd w:id="27"/>
      <w:bookmarkEnd w:id="28"/>
      <w:bookmarkEnd w:id="29"/>
      <w:bookmarkEnd w:id="30"/>
    </w:p>
    <w:p w14:paraId="5B5009ED" w14:textId="77777777" w:rsidR="001E6FC5" w:rsidRPr="001F5E39" w:rsidRDefault="001E6FC5" w:rsidP="00973983">
      <w:pPr>
        <w:rPr>
          <w:rFonts w:cs="Times New Roman"/>
        </w:rPr>
      </w:pPr>
    </w:p>
    <w:p w14:paraId="2899B765" w14:textId="77777777" w:rsidR="00277E55" w:rsidRPr="001F5E39" w:rsidRDefault="00277E55" w:rsidP="00973983">
      <w:pPr>
        <w:rPr>
          <w:rFonts w:cs="Times New Roman"/>
        </w:rPr>
      </w:pPr>
    </w:p>
    <w:p w14:paraId="2C1D5F8E" w14:textId="77777777" w:rsidR="001E6FC5" w:rsidRPr="001F5E39" w:rsidRDefault="001E6FC5" w:rsidP="00575700">
      <w:pPr>
        <w:jc w:val="center"/>
        <w:rPr>
          <w:rFonts w:eastAsia="Arial Unicode MS" w:cs="Times New Roman"/>
          <w:b/>
          <w:bCs/>
        </w:rPr>
      </w:pPr>
      <w:r w:rsidRPr="001F5E39">
        <w:rPr>
          <w:rFonts w:cs="Times New Roman"/>
          <w:b/>
          <w:bCs/>
        </w:rPr>
        <w:t>TEMİZLİK PERSONELLERİNİN HASTANE TEMİZLİĞİ HAKKINDAKİ BİLGİ VE DAVRANIŞLARI</w:t>
      </w:r>
      <w:r w:rsidRPr="001F5E39">
        <w:rPr>
          <w:rFonts w:eastAsia="Arial Unicode MS" w:cs="Times New Roman"/>
          <w:b/>
          <w:bCs/>
        </w:rPr>
        <w:t>: BİR HASTANE ÖRNEĞİ</w:t>
      </w:r>
    </w:p>
    <w:p w14:paraId="7DE79775" w14:textId="77777777" w:rsidR="001E6FC5" w:rsidRPr="001F5E39" w:rsidRDefault="001E6FC5" w:rsidP="00973983">
      <w:pPr>
        <w:rPr>
          <w:rFonts w:cs="Times New Roman"/>
        </w:rPr>
      </w:pPr>
    </w:p>
    <w:p w14:paraId="38AA71A5" w14:textId="77777777" w:rsidR="001E6FC5" w:rsidRPr="001F5E39" w:rsidRDefault="001E6FC5" w:rsidP="00575700">
      <w:pPr>
        <w:ind w:firstLine="0"/>
        <w:rPr>
          <w:rFonts w:cs="Times New Roman"/>
          <w:b/>
          <w:bCs/>
        </w:rPr>
      </w:pPr>
      <w:r w:rsidRPr="001F5E39">
        <w:rPr>
          <w:rFonts w:cs="Times New Roman"/>
          <w:b/>
          <w:bCs/>
        </w:rPr>
        <w:t>Babacan S. Aydın Adnan Menderes Üniversitesi, Sağlık Bilimleri Enstitüsü, Hastane Enfeksiyon Kontrolü Anabilim Dalı, Yüksek Lisans Tezi, Aydın, 2025.</w:t>
      </w:r>
    </w:p>
    <w:p w14:paraId="6D5F282E" w14:textId="7CD9C904" w:rsidR="00FA7A46" w:rsidRDefault="001E6FC5" w:rsidP="00575700">
      <w:pPr>
        <w:ind w:firstLine="0"/>
        <w:rPr>
          <w:rFonts w:eastAsia="Times New Roman" w:cs="Times New Roman"/>
        </w:rPr>
      </w:pPr>
      <w:r w:rsidRPr="001F5E39">
        <w:rPr>
          <w:rFonts w:cs="Times New Roman"/>
          <w:b/>
        </w:rPr>
        <w:t xml:space="preserve">Amaç: </w:t>
      </w:r>
      <w:r w:rsidRPr="001F5E39">
        <w:rPr>
          <w:rFonts w:eastAsia="Times New Roman" w:cs="Times New Roman"/>
        </w:rPr>
        <w:t>Bu araştırmanın amacı COVID</w:t>
      </w:r>
      <w:r w:rsidRPr="001F5E39">
        <w:rPr>
          <w:rStyle w:val="AklamaBavurusu"/>
          <w:rFonts w:cs="Times New Roman"/>
          <w:sz w:val="24"/>
          <w:szCs w:val="24"/>
        </w:rPr>
        <w:t>-19 pa</w:t>
      </w:r>
      <w:r w:rsidRPr="001F5E39">
        <w:rPr>
          <w:rFonts w:eastAsia="Times New Roman" w:cs="Times New Roman"/>
        </w:rPr>
        <w:t>ndemi servislerinde çalışmış olan temizlik personellerinin hastane temizliği hakkında bilgi ve davranışlarını</w:t>
      </w:r>
      <w:r w:rsidR="00FA7A46">
        <w:rPr>
          <w:rFonts w:eastAsia="Times New Roman" w:cs="Times New Roman"/>
        </w:rPr>
        <w:t xml:space="preserve">, </w:t>
      </w:r>
      <w:r w:rsidR="00FA7A46" w:rsidRPr="00FA7A46">
        <w:rPr>
          <w:rFonts w:eastAsia="Times New Roman" w:cs="Times New Roman"/>
        </w:rPr>
        <w:t xml:space="preserve">sosyodemografik özellikleri ve pandemi </w:t>
      </w:r>
      <w:r w:rsidR="00FA7A46" w:rsidRPr="001F5E39">
        <w:rPr>
          <w:rFonts w:eastAsia="Times New Roman" w:cs="Times New Roman"/>
        </w:rPr>
        <w:t>döneminde temizlik eğitimi alma</w:t>
      </w:r>
      <w:r w:rsidR="00FA7A46" w:rsidRPr="00FA7A46">
        <w:rPr>
          <w:rFonts w:eastAsia="Times New Roman" w:cs="Times New Roman"/>
        </w:rPr>
        <w:t xml:space="preserve"> durumlarıyla ilişkilendirerek değerlendirmektir.</w:t>
      </w:r>
    </w:p>
    <w:p w14:paraId="2B704686" w14:textId="464D65AF" w:rsidR="001E6FC5" w:rsidRPr="001F5E39" w:rsidRDefault="001E6FC5" w:rsidP="00575700">
      <w:pPr>
        <w:ind w:firstLine="0"/>
        <w:rPr>
          <w:rFonts w:cs="Times New Roman"/>
        </w:rPr>
      </w:pPr>
      <w:r w:rsidRPr="001F5E39">
        <w:rPr>
          <w:rFonts w:cs="Times New Roman"/>
          <w:b/>
        </w:rPr>
        <w:t xml:space="preserve">Gereç ve Yöntem: </w:t>
      </w:r>
      <w:r w:rsidRPr="001F5E39">
        <w:rPr>
          <w:rFonts w:cs="Times New Roman"/>
        </w:rPr>
        <w:t xml:space="preserve">Araştırma kesitsel </w:t>
      </w:r>
      <w:r w:rsidR="00FA7A46">
        <w:rPr>
          <w:rFonts w:cs="Times New Roman"/>
        </w:rPr>
        <w:t xml:space="preserve">olup, </w:t>
      </w:r>
      <w:r w:rsidR="00A40D23">
        <w:rPr>
          <w:rFonts w:cs="Times New Roman"/>
        </w:rPr>
        <w:t>30.06.2023-30.12.2023</w:t>
      </w:r>
      <w:r w:rsidRPr="001F5E39">
        <w:rPr>
          <w:rFonts w:cs="Times New Roman"/>
        </w:rPr>
        <w:t xml:space="preserve"> tarihleri arasında Prof. Dr. Feriha Öz Acil Durum Hastanesi COVİD-19 pandemi servislerinde çalışan, çalışmaya gönüllü olarak katılacak temizlik personellerinden oluşmaktadır (N:150). </w:t>
      </w:r>
      <w:r w:rsidR="00FA7A46">
        <w:rPr>
          <w:rFonts w:cs="Times New Roman"/>
        </w:rPr>
        <w:t>Ö</w:t>
      </w:r>
      <w:r w:rsidRPr="001F5E39">
        <w:rPr>
          <w:rFonts w:cs="Times New Roman"/>
        </w:rPr>
        <w:t>rneklem seçimine gidilmeden 150 kişilik evrenin tamamına ulaşılmaya çalışılmış</w:t>
      </w:r>
      <w:r w:rsidR="00FA7A46">
        <w:rPr>
          <w:rFonts w:cs="Times New Roman"/>
        </w:rPr>
        <w:t xml:space="preserve"> ve </w:t>
      </w:r>
      <w:r w:rsidRPr="001F5E39">
        <w:rPr>
          <w:rFonts w:cs="Times New Roman"/>
        </w:rPr>
        <w:t>108 kişiye ulaşılmıştır. Veriler</w:t>
      </w:r>
      <w:r w:rsidR="00FA7A46">
        <w:rPr>
          <w:rFonts w:cs="Times New Roman"/>
        </w:rPr>
        <w:t>,</w:t>
      </w:r>
      <w:r w:rsidRPr="001F5E39">
        <w:rPr>
          <w:rFonts w:cs="Times New Roman"/>
        </w:rPr>
        <w:t xml:space="preserve"> Kolmogorov Smirnov testi, Man Whitney U testi, Kruskal Wallis</w:t>
      </w:r>
      <w:r w:rsidR="00911319">
        <w:rPr>
          <w:rFonts w:cs="Times New Roman"/>
        </w:rPr>
        <w:t xml:space="preserve"> H</w:t>
      </w:r>
      <w:r w:rsidRPr="001F5E39">
        <w:rPr>
          <w:rFonts w:cs="Times New Roman"/>
        </w:rPr>
        <w:t xml:space="preserve"> ve Ki-kare test</w:t>
      </w:r>
      <w:r w:rsidR="00FA7A46">
        <w:rPr>
          <w:rFonts w:cs="Times New Roman"/>
        </w:rPr>
        <w:t>leriyle</w:t>
      </w:r>
      <w:r w:rsidRPr="001F5E39">
        <w:rPr>
          <w:rFonts w:cs="Times New Roman"/>
        </w:rPr>
        <w:t xml:space="preserve"> </w:t>
      </w:r>
      <w:r w:rsidR="00FA7A46">
        <w:rPr>
          <w:rFonts w:cs="Times New Roman"/>
        </w:rPr>
        <w:t>analiz edilmiştir</w:t>
      </w:r>
      <w:r w:rsidRPr="001F5E39">
        <w:rPr>
          <w:rFonts w:cs="Times New Roman"/>
        </w:rPr>
        <w:t>.</w:t>
      </w:r>
    </w:p>
    <w:p w14:paraId="4F46A38A" w14:textId="7706E788" w:rsidR="001E6FC5" w:rsidRPr="001F5E39" w:rsidRDefault="001E6FC5" w:rsidP="00575700">
      <w:pPr>
        <w:ind w:firstLine="0"/>
        <w:rPr>
          <w:rFonts w:cs="Times New Roman"/>
        </w:rPr>
      </w:pPr>
      <w:r w:rsidRPr="001F5E39">
        <w:rPr>
          <w:rFonts w:cs="Times New Roman"/>
          <w:b/>
        </w:rPr>
        <w:t xml:space="preserve">Bulgular: </w:t>
      </w:r>
      <w:r w:rsidR="00B0711A" w:rsidRPr="00B0711A">
        <w:rPr>
          <w:rFonts w:cs="Times New Roman"/>
        </w:rPr>
        <w:t>Çalışmaya 20-55 yaş aralığında toplam 108 kişi katılmıştır.</w:t>
      </w:r>
      <w:r w:rsidRPr="001F5E39">
        <w:rPr>
          <w:rFonts w:cs="Times New Roman"/>
        </w:rPr>
        <w:t xml:space="preserve"> Katılımcıların kişisel koruyucu ekipman kullanımı</w:t>
      </w:r>
      <w:r w:rsidRPr="001F5E39">
        <w:rPr>
          <w:rFonts w:eastAsia="Times New Roman" w:cs="Times New Roman"/>
        </w:rPr>
        <w:t xml:space="preserve"> durumları arasında (p&lt;0,001), </w:t>
      </w:r>
      <w:r w:rsidRPr="001F5E39">
        <w:rPr>
          <w:rFonts w:cs="Times New Roman"/>
        </w:rPr>
        <w:t>pandemi dönemimde hastane temizliği eğitimi alma</w:t>
      </w:r>
      <w:r w:rsidRPr="001F5E39">
        <w:rPr>
          <w:rFonts w:eastAsia="Times New Roman" w:cs="Times New Roman"/>
        </w:rPr>
        <w:t xml:space="preserve"> durumları arasında (p&lt;0,05), </w:t>
      </w:r>
      <w:r w:rsidRPr="001F5E39">
        <w:rPr>
          <w:rFonts w:cs="Times New Roman"/>
        </w:rPr>
        <w:t>alınan eğitim öğretici olma</w:t>
      </w:r>
      <w:r w:rsidRPr="001F5E39">
        <w:rPr>
          <w:rFonts w:eastAsia="Times New Roman" w:cs="Times New Roman"/>
        </w:rPr>
        <w:t xml:space="preserve"> durumları arasında (p&lt;0,05) istatistiksel olarak anlamlı bir fark bulunmuştur. </w:t>
      </w:r>
      <w:r w:rsidR="00A40D23">
        <w:rPr>
          <w:rFonts w:eastAsia="Times New Roman" w:cs="Times New Roman"/>
        </w:rPr>
        <w:t>Üç</w:t>
      </w:r>
      <w:r w:rsidR="00A40D23" w:rsidRPr="00A40D23">
        <w:rPr>
          <w:rFonts w:eastAsia="Times New Roman" w:cs="Times New Roman"/>
        </w:rPr>
        <w:t xml:space="preserve"> bulguda da 0-5 yıl çalışanlar, 16 yıl ve üzerindekilerden yüksektir.</w:t>
      </w:r>
      <w:r w:rsidR="00575700" w:rsidRPr="001F5E39">
        <w:rPr>
          <w:rFonts w:cs="Times New Roman"/>
        </w:rPr>
        <w:t xml:space="preserve"> </w:t>
      </w:r>
      <w:r w:rsidR="00A40D23" w:rsidRPr="00A40D23">
        <w:rPr>
          <w:rFonts w:cs="Times New Roman"/>
        </w:rPr>
        <w:t>Erkek katılımcılar kadın katılımcılara göre alınan eğitimi daha öğretici bulmaktadır.</w:t>
      </w:r>
      <w:r w:rsidR="00575700" w:rsidRPr="001F5E39">
        <w:rPr>
          <w:rFonts w:cs="Times New Roman"/>
        </w:rPr>
        <w:t xml:space="preserve"> </w:t>
      </w:r>
    </w:p>
    <w:p w14:paraId="70A79A1A" w14:textId="3354B819" w:rsidR="001E6FC5" w:rsidRPr="001F5E39" w:rsidRDefault="001E6FC5" w:rsidP="00575700">
      <w:pPr>
        <w:ind w:firstLine="0"/>
        <w:rPr>
          <w:rFonts w:cs="Times New Roman"/>
        </w:rPr>
      </w:pPr>
      <w:r w:rsidRPr="001F5E39">
        <w:rPr>
          <w:rFonts w:cs="Times New Roman"/>
          <w:b/>
        </w:rPr>
        <w:t>Sonuç:</w:t>
      </w:r>
      <w:r w:rsidRPr="001F5E39">
        <w:rPr>
          <w:rFonts w:cs="Times New Roman"/>
        </w:rPr>
        <w:t xml:space="preserve"> Pandemi döneminde hastane temizliği eğitimi alanlar katılımcıların %83,3'ünün oluştururken almayanlar </w:t>
      </w:r>
      <w:r w:rsidRPr="001F5E39">
        <w:rPr>
          <w:rFonts w:cs="Times New Roman"/>
          <w:lang w:val="en-US"/>
        </w:rPr>
        <w:t>%16,7</w:t>
      </w:r>
      <w:r w:rsidR="007D48FD" w:rsidRPr="001F5E39">
        <w:rPr>
          <w:rFonts w:cs="Times New Roman"/>
          <w:lang w:val="en-US"/>
        </w:rPr>
        <w:t>’</w:t>
      </w:r>
      <w:r w:rsidRPr="001F5E39">
        <w:rPr>
          <w:rFonts w:cs="Times New Roman"/>
          <w:lang w:val="en-US"/>
        </w:rPr>
        <w:t xml:space="preserve">dir. </w:t>
      </w:r>
      <w:r w:rsidR="00B0711A">
        <w:rPr>
          <w:rFonts w:cs="Times New Roman"/>
          <w:lang w:val="en-US"/>
        </w:rPr>
        <w:t>E</w:t>
      </w:r>
      <w:r w:rsidRPr="001F5E39">
        <w:rPr>
          <w:rFonts w:cs="Times New Roman"/>
        </w:rPr>
        <w:t xml:space="preserve">ğitimin </w:t>
      </w:r>
      <w:r w:rsidRPr="001F5E39">
        <w:rPr>
          <w:rFonts w:cs="Times New Roman"/>
          <w:lang w:val="en-US"/>
        </w:rPr>
        <w:t xml:space="preserve">öğretici olup olmadığı </w:t>
      </w:r>
      <w:r w:rsidR="00B0711A">
        <w:rPr>
          <w:rFonts w:cs="Times New Roman"/>
          <w:lang w:val="en-US"/>
        </w:rPr>
        <w:t>sorusuna</w:t>
      </w:r>
      <w:r w:rsidRPr="001F5E39">
        <w:rPr>
          <w:rFonts w:cs="Times New Roman"/>
          <w:lang w:val="en-US"/>
        </w:rPr>
        <w:t>, katılımcıların %97,2'si evet</w:t>
      </w:r>
      <w:r w:rsidR="00B0711A">
        <w:rPr>
          <w:rFonts w:cs="Times New Roman"/>
          <w:lang w:val="en-US"/>
        </w:rPr>
        <w:t>,</w:t>
      </w:r>
      <w:r w:rsidRPr="001F5E39">
        <w:rPr>
          <w:rFonts w:cs="Times New Roman"/>
          <w:lang w:val="en-US"/>
        </w:rPr>
        <w:t xml:space="preserve"> %2,8</w:t>
      </w:r>
      <w:r w:rsidR="00B0711A">
        <w:rPr>
          <w:rFonts w:cs="Times New Roman"/>
          <w:lang w:val="en-US"/>
        </w:rPr>
        <w:t>’i</w:t>
      </w:r>
      <w:r w:rsidRPr="001F5E39">
        <w:rPr>
          <w:rFonts w:cs="Times New Roman"/>
          <w:lang w:val="en-US"/>
        </w:rPr>
        <w:t xml:space="preserve"> hayır yanıtı</w:t>
      </w:r>
      <w:r w:rsidR="00B0711A">
        <w:rPr>
          <w:rFonts w:cs="Times New Roman"/>
          <w:lang w:val="en-US"/>
        </w:rPr>
        <w:t>nı vermiştir.</w:t>
      </w:r>
      <w:r w:rsidRPr="001F5E39">
        <w:rPr>
          <w:rFonts w:cs="Times New Roman"/>
          <w:lang w:val="en-US"/>
        </w:rPr>
        <w:t xml:space="preserve"> </w:t>
      </w:r>
      <w:r w:rsidR="001F1FFC" w:rsidRPr="001F1FFC">
        <w:rPr>
          <w:rFonts w:cs="Times New Roman"/>
        </w:rPr>
        <w:t>Anket sonuçları, sosyodemografik özelliklerin bilgi ve tutum puanları üzerinde belirgin bir etkisi olmadığını göstermektedir.</w:t>
      </w:r>
      <w:r w:rsidR="00575700" w:rsidRPr="001F5E39">
        <w:rPr>
          <w:rFonts w:cs="Times New Roman"/>
        </w:rPr>
        <w:t xml:space="preserve"> </w:t>
      </w:r>
    </w:p>
    <w:p w14:paraId="68CFD493" w14:textId="1E96534F" w:rsidR="001E6FC5" w:rsidRPr="001F5E39" w:rsidRDefault="00575700" w:rsidP="00575700">
      <w:pPr>
        <w:ind w:firstLine="0"/>
        <w:rPr>
          <w:rFonts w:eastAsia="Times New Roman" w:cs="Times New Roman"/>
        </w:rPr>
      </w:pPr>
      <w:r w:rsidRPr="001F5E39">
        <w:rPr>
          <w:rFonts w:eastAsia="Times New Roman" w:cs="Times New Roman"/>
          <w:b/>
        </w:rPr>
        <w:t>A</w:t>
      </w:r>
      <w:r w:rsidR="001E6FC5" w:rsidRPr="001F5E39">
        <w:rPr>
          <w:rFonts w:eastAsia="Times New Roman" w:cs="Times New Roman"/>
          <w:b/>
        </w:rPr>
        <w:t>nahtar kelimeler:</w:t>
      </w:r>
      <w:r w:rsidR="001E6FC5" w:rsidRPr="001F5E39">
        <w:rPr>
          <w:rFonts w:eastAsia="Times New Roman" w:cs="Times New Roman"/>
        </w:rPr>
        <w:t xml:space="preserve"> Bilgi, Eğitim, Davranış, COVİD-19 pandemisi</w:t>
      </w:r>
    </w:p>
    <w:p w14:paraId="081AF26F" w14:textId="77777777" w:rsidR="001E6FC5" w:rsidRPr="001F5E39" w:rsidRDefault="001E6FC5" w:rsidP="00973983">
      <w:pPr>
        <w:rPr>
          <w:rFonts w:cs="Times New Roman"/>
          <w:lang w:val="en-US"/>
        </w:rPr>
      </w:pPr>
    </w:p>
    <w:bookmarkEnd w:id="19"/>
    <w:bookmarkEnd w:id="20"/>
    <w:p w14:paraId="0CD33670" w14:textId="77777777" w:rsidR="00BD2B8E" w:rsidRPr="001F5E39" w:rsidRDefault="00BD2B8E" w:rsidP="00973983">
      <w:pPr>
        <w:rPr>
          <w:rFonts w:eastAsiaTheme="majorEastAsia" w:cs="Times New Roman"/>
        </w:rPr>
      </w:pPr>
      <w:r w:rsidRPr="001F5E39">
        <w:rPr>
          <w:rFonts w:eastAsiaTheme="majorEastAsia" w:cs="Times New Roman"/>
        </w:rPr>
        <w:br w:type="page"/>
      </w:r>
    </w:p>
    <w:p w14:paraId="298A3807" w14:textId="08555873" w:rsidR="004B533B" w:rsidRPr="001F5E39" w:rsidRDefault="00BD2B8E" w:rsidP="004B533B">
      <w:pPr>
        <w:pStyle w:val="1DERECEDENSTL"/>
        <w:spacing w:line="240" w:lineRule="auto"/>
        <w:rPr>
          <w:sz w:val="28"/>
        </w:rPr>
      </w:pPr>
      <w:bookmarkStart w:id="31" w:name="_Toc175083817"/>
      <w:bookmarkStart w:id="32" w:name="_Toc175164869"/>
      <w:bookmarkStart w:id="33" w:name="_Toc201701488"/>
      <w:bookmarkStart w:id="34" w:name="_Toc204025945"/>
      <w:bookmarkStart w:id="35" w:name="_Toc207461155"/>
      <w:r w:rsidRPr="001F5E39">
        <w:rPr>
          <w:sz w:val="28"/>
        </w:rPr>
        <w:lastRenderedPageBreak/>
        <w:t>ABSTRACT</w:t>
      </w:r>
      <w:bookmarkEnd w:id="31"/>
      <w:bookmarkEnd w:id="32"/>
      <w:bookmarkEnd w:id="33"/>
      <w:bookmarkEnd w:id="34"/>
      <w:bookmarkEnd w:id="35"/>
    </w:p>
    <w:p w14:paraId="6500342A" w14:textId="15663402" w:rsidR="004B533B" w:rsidRDefault="004B533B" w:rsidP="00973983">
      <w:pPr>
        <w:rPr>
          <w:rFonts w:eastAsiaTheme="majorEastAsia" w:cs="Times New Roman"/>
        </w:rPr>
      </w:pPr>
    </w:p>
    <w:p w14:paraId="0CE5F2D1" w14:textId="77777777" w:rsidR="00F67ADA" w:rsidRPr="001F5E39" w:rsidRDefault="00F67ADA" w:rsidP="00973983">
      <w:pPr>
        <w:rPr>
          <w:rFonts w:eastAsiaTheme="majorEastAsia" w:cs="Times New Roman"/>
        </w:rPr>
      </w:pPr>
    </w:p>
    <w:p w14:paraId="35D97942" w14:textId="6CA0F757" w:rsidR="00BD2B8E" w:rsidRDefault="00BD2B8E" w:rsidP="00575700">
      <w:pPr>
        <w:jc w:val="center"/>
        <w:rPr>
          <w:rFonts w:eastAsiaTheme="majorEastAsia" w:cs="Times New Roman"/>
          <w:b/>
          <w:bCs/>
        </w:rPr>
      </w:pPr>
      <w:r w:rsidRPr="001F5E39">
        <w:rPr>
          <w:rFonts w:eastAsiaTheme="majorEastAsia" w:cs="Times New Roman"/>
          <w:b/>
          <w:bCs/>
        </w:rPr>
        <w:t>CLEANING PERSONNEL'S KNOWLEDGE AND BEHAVIORS ABOUT HOSPITAL CLEANING: A HOSPITAL EXAMPLE</w:t>
      </w:r>
    </w:p>
    <w:p w14:paraId="763DC661" w14:textId="77777777" w:rsidR="00F67ADA" w:rsidRPr="001F5E39" w:rsidRDefault="00F67ADA" w:rsidP="00575700">
      <w:pPr>
        <w:jc w:val="center"/>
        <w:rPr>
          <w:rFonts w:eastAsiaTheme="majorEastAsia" w:cs="Times New Roman"/>
          <w:b/>
          <w:bCs/>
        </w:rPr>
      </w:pPr>
    </w:p>
    <w:p w14:paraId="730DB6EF" w14:textId="77777777" w:rsidR="00BD2B8E" w:rsidRPr="001F5E39" w:rsidRDefault="00BD2B8E" w:rsidP="00575700">
      <w:pPr>
        <w:ind w:firstLine="0"/>
        <w:rPr>
          <w:rFonts w:cs="Times New Roman"/>
          <w:b/>
          <w:bCs/>
        </w:rPr>
      </w:pPr>
      <w:r w:rsidRPr="001F5E39">
        <w:rPr>
          <w:rFonts w:cs="Times New Roman"/>
          <w:b/>
          <w:bCs/>
        </w:rPr>
        <w:t xml:space="preserve">Babacan S. Aydın Adnan Menderes University, Institute of Health Sciences, Department of Hospital Infection Control, Master Thesis, Aydın, 2025. </w:t>
      </w:r>
    </w:p>
    <w:p w14:paraId="702FE67B" w14:textId="44C0B46C" w:rsidR="00BD2B8E" w:rsidRPr="001F5E39" w:rsidRDefault="00BD2B8E" w:rsidP="00575700">
      <w:pPr>
        <w:ind w:firstLine="0"/>
        <w:rPr>
          <w:rFonts w:cs="Times New Roman"/>
        </w:rPr>
      </w:pPr>
      <w:r w:rsidRPr="001F5E39">
        <w:rPr>
          <w:rFonts w:cs="Times New Roman"/>
          <w:b/>
        </w:rPr>
        <w:t>Objective:</w:t>
      </w:r>
      <w:r w:rsidRPr="001F5E39">
        <w:rPr>
          <w:rFonts w:cs="Times New Roman"/>
        </w:rPr>
        <w:t xml:space="preserve"> </w:t>
      </w:r>
      <w:r w:rsidR="00CA7833" w:rsidRPr="00CA7833">
        <w:rPr>
          <w:rFonts w:cs="Times New Roman"/>
        </w:rPr>
        <w:t>The aim of this study is to evaluate the knowledge and behavior of cleaning personnel who worked in COVID-19 pandemic wards about hospital cleaning by correlating them with their sociodemographic characteristics and their status of receiving cleaning training during the pandemic period.</w:t>
      </w:r>
    </w:p>
    <w:p w14:paraId="78AA0008" w14:textId="762D6EEF" w:rsidR="00BD2B8E" w:rsidRPr="001F5E39" w:rsidRDefault="00BD2B8E" w:rsidP="00575700">
      <w:pPr>
        <w:ind w:firstLine="0"/>
        <w:rPr>
          <w:rFonts w:cs="Times New Roman"/>
          <w:b/>
        </w:rPr>
      </w:pPr>
      <w:r w:rsidRPr="001F5E39">
        <w:rPr>
          <w:rFonts w:cs="Times New Roman"/>
          <w:b/>
        </w:rPr>
        <w:t xml:space="preserve">Material and Methods: </w:t>
      </w:r>
      <w:r w:rsidR="00FA7A46" w:rsidRPr="00FA7A46">
        <w:rPr>
          <w:rFonts w:cs="Times New Roman"/>
        </w:rPr>
        <w:t>The study is cross-sectional and consisted of cleaning staff working in the COVID-19 pandemic wards at Prof. Dr. Feriha Öz Emergency Hospital between</w:t>
      </w:r>
      <w:r w:rsidR="005206F7">
        <w:rPr>
          <w:rFonts w:cs="Times New Roman"/>
        </w:rPr>
        <w:t xml:space="preserve"> 30.06.</w:t>
      </w:r>
      <w:r w:rsidR="00FA7A46" w:rsidRPr="00FA7A46">
        <w:rPr>
          <w:rFonts w:cs="Times New Roman"/>
        </w:rPr>
        <w:t xml:space="preserve">2023, and </w:t>
      </w:r>
      <w:r w:rsidR="005206F7">
        <w:rPr>
          <w:rFonts w:cs="Times New Roman"/>
        </w:rPr>
        <w:t>30.12.</w:t>
      </w:r>
      <w:r w:rsidR="00FA7A46" w:rsidRPr="00FA7A46">
        <w:rPr>
          <w:rFonts w:cs="Times New Roman"/>
        </w:rPr>
        <w:t>2023, who volunteered to participate in the study (N: 150). An attempt was made to reach the entire population of 150 people without any sample selection, and 108 were reached. Data were analyzed using the Kolmogorov Smirnov test, Man-Whitney U test, Kruskal Wallis H, and Chi-square tests.</w:t>
      </w:r>
    </w:p>
    <w:p w14:paraId="0AF7F651" w14:textId="69728035" w:rsidR="00BD2B8E" w:rsidRPr="001F5E39" w:rsidRDefault="00BD2B8E" w:rsidP="00575700">
      <w:pPr>
        <w:ind w:firstLine="0"/>
        <w:rPr>
          <w:rFonts w:eastAsia="Times New Roman" w:cs="Times New Roman"/>
        </w:rPr>
      </w:pPr>
      <w:r w:rsidRPr="001F5E39">
        <w:rPr>
          <w:rFonts w:cs="Times New Roman"/>
          <w:b/>
        </w:rPr>
        <w:t>Results:</w:t>
      </w:r>
      <w:r w:rsidRPr="001F5E39">
        <w:rPr>
          <w:rFonts w:eastAsia="Times New Roman" w:cs="Times New Roman"/>
          <w:sz w:val="42"/>
          <w:szCs w:val="42"/>
        </w:rPr>
        <w:t xml:space="preserve"> </w:t>
      </w:r>
      <w:r w:rsidR="00421DE1" w:rsidRPr="00421DE1">
        <w:rPr>
          <w:rFonts w:eastAsia="Times New Roman" w:cs="Times New Roman"/>
        </w:rPr>
        <w:t>A total of 108 people aged 20-55 participated in the study. A statistically significant difference was found between participants' use of personal protective equipment (p&lt;0.001), their receipt of hospital cleaning training during the pandemic (p&lt;0.05), and their educational nature (p&lt;0.05). In all three findings, those employed for 0-5 years were higher than those with 16 years or more. Male participants found the training more educational than female participants.</w:t>
      </w:r>
    </w:p>
    <w:p w14:paraId="65B1289C" w14:textId="4365CC20" w:rsidR="006E3C2E" w:rsidRPr="001F5E39" w:rsidRDefault="00BD2B8E" w:rsidP="00575700">
      <w:pPr>
        <w:ind w:firstLine="0"/>
        <w:rPr>
          <w:rFonts w:cs="Times New Roman"/>
          <w:b/>
          <w:szCs w:val="24"/>
        </w:rPr>
      </w:pPr>
      <w:r w:rsidRPr="001F5E39">
        <w:rPr>
          <w:rFonts w:cs="Times New Roman"/>
          <w:b/>
          <w:szCs w:val="24"/>
        </w:rPr>
        <w:t>Conclusion</w:t>
      </w:r>
      <w:r w:rsidRPr="001F5E39">
        <w:rPr>
          <w:rFonts w:cs="Times New Roman"/>
          <w:b/>
        </w:rPr>
        <w:t>:</w:t>
      </w:r>
      <w:r w:rsidRPr="001F5E39">
        <w:rPr>
          <w:rFonts w:cs="Times New Roman"/>
        </w:rPr>
        <w:t xml:space="preserve"> </w:t>
      </w:r>
      <w:r w:rsidR="006D38C2" w:rsidRPr="006D38C2">
        <w:rPr>
          <w:rFonts w:cs="Times New Roman"/>
        </w:rPr>
        <w:t>During the pandemic, 83.3% of respondents used hospital care training materials, while 16.7% did not. When asked whether they had knowledge of the training, 97.2% responded yes, and 2.8% responded positive. Survey results show no significant impact of sociodemographic characteristics on knowledge and attitude scores.</w:t>
      </w:r>
    </w:p>
    <w:p w14:paraId="586FE8CC" w14:textId="2AED542F" w:rsidR="006E3C2E" w:rsidRPr="001F5E39" w:rsidRDefault="006E3C2E" w:rsidP="00575700">
      <w:pPr>
        <w:ind w:firstLine="0"/>
        <w:rPr>
          <w:rFonts w:cs="Times New Roman"/>
        </w:rPr>
      </w:pPr>
      <w:r w:rsidRPr="001F5E39">
        <w:rPr>
          <w:rFonts w:cs="Times New Roman"/>
          <w:b/>
        </w:rPr>
        <w:t>Keywords:</w:t>
      </w:r>
      <w:r w:rsidRPr="001F5E39">
        <w:rPr>
          <w:rFonts w:cs="Times New Roman"/>
        </w:rPr>
        <w:t xml:space="preserve"> Information, Education, Behavior, COVID-19 pandemic</w:t>
      </w:r>
    </w:p>
    <w:p w14:paraId="5842CB2D" w14:textId="77777777" w:rsidR="006E3C2E" w:rsidRPr="001F5E39" w:rsidRDefault="006E3C2E" w:rsidP="00973983">
      <w:pPr>
        <w:rPr>
          <w:rFonts w:cs="Times New Roman"/>
        </w:rPr>
      </w:pPr>
    </w:p>
    <w:p w14:paraId="5C70EA96" w14:textId="77777777" w:rsidR="00BD2B8E" w:rsidRPr="001F5E39" w:rsidRDefault="00BD2B8E" w:rsidP="00966C89">
      <w:pPr>
        <w:ind w:firstLine="0"/>
        <w:rPr>
          <w:rFonts w:eastAsiaTheme="majorEastAsia" w:cs="Times New Roman"/>
        </w:rPr>
      </w:pPr>
    </w:p>
    <w:p w14:paraId="16A0EA03" w14:textId="1DA23776" w:rsidR="00B707D4" w:rsidRPr="00966C89" w:rsidRDefault="00B707D4" w:rsidP="00966C89">
      <w:pPr>
        <w:ind w:firstLine="0"/>
        <w:rPr>
          <w:rFonts w:eastAsiaTheme="majorEastAsia" w:cs="Times New Roman"/>
        </w:rPr>
        <w:sectPr w:rsidR="00B707D4" w:rsidRPr="00966C89" w:rsidSect="00F509ED">
          <w:footerReference w:type="default" r:id="rId9"/>
          <w:pgSz w:w="11906" w:h="16838"/>
          <w:pgMar w:top="1418" w:right="1134" w:bottom="1418" w:left="1701" w:header="709" w:footer="709" w:gutter="0"/>
          <w:pgNumType w:fmt="lowerRoman" w:start="1"/>
          <w:cols w:space="708"/>
          <w:docGrid w:linePitch="360"/>
        </w:sectPr>
      </w:pPr>
      <w:bookmarkStart w:id="36" w:name="_Toc139968561"/>
      <w:bookmarkStart w:id="37" w:name="_Toc175083819"/>
      <w:bookmarkStart w:id="38" w:name="_Toc175164871"/>
    </w:p>
    <w:p w14:paraId="363E22DF" w14:textId="0B7D4C7B" w:rsidR="00BD2B8E" w:rsidRPr="001F5E39" w:rsidRDefault="00BD2B8E" w:rsidP="00E318C2">
      <w:pPr>
        <w:pStyle w:val="Balk1"/>
        <w:numPr>
          <w:ilvl w:val="0"/>
          <w:numId w:val="13"/>
        </w:numPr>
        <w:rPr>
          <w:rFonts w:cs="Times New Roman"/>
        </w:rPr>
      </w:pPr>
      <w:bookmarkStart w:id="39" w:name="_Toc201701489"/>
      <w:bookmarkStart w:id="40" w:name="_Toc204025946"/>
      <w:bookmarkStart w:id="41" w:name="_Toc207461156"/>
      <w:r w:rsidRPr="001F5E39">
        <w:rPr>
          <w:rFonts w:cs="Times New Roman"/>
        </w:rPr>
        <w:lastRenderedPageBreak/>
        <w:t>GİRİŞ</w:t>
      </w:r>
      <w:bookmarkEnd w:id="36"/>
      <w:bookmarkEnd w:id="37"/>
      <w:bookmarkEnd w:id="38"/>
      <w:bookmarkEnd w:id="39"/>
      <w:bookmarkEnd w:id="40"/>
      <w:bookmarkEnd w:id="41"/>
    </w:p>
    <w:p w14:paraId="08CC9E2E" w14:textId="77777777" w:rsidR="00BD2B8E" w:rsidRPr="001F5E39" w:rsidRDefault="00BD2B8E" w:rsidP="00973983">
      <w:pPr>
        <w:rPr>
          <w:rFonts w:cs="Times New Roman"/>
        </w:rPr>
      </w:pPr>
    </w:p>
    <w:p w14:paraId="2CDD0408" w14:textId="77777777" w:rsidR="00BD2B8E" w:rsidRPr="001F5E39" w:rsidRDefault="00BD2B8E" w:rsidP="00973983">
      <w:pPr>
        <w:rPr>
          <w:rFonts w:cs="Times New Roman"/>
        </w:rPr>
      </w:pPr>
    </w:p>
    <w:p w14:paraId="46C81080" w14:textId="2AC1FFEC" w:rsidR="00A54CAD" w:rsidRPr="00A54CAD" w:rsidRDefault="00BD2B8E" w:rsidP="00A54CAD">
      <w:pPr>
        <w:rPr>
          <w:rFonts w:eastAsiaTheme="minorHAnsi" w:cs="Times New Roman"/>
          <w:color w:val="auto"/>
          <w:szCs w:val="24"/>
          <w:lang w:eastAsia="en-US"/>
        </w:rPr>
      </w:pPr>
      <w:r w:rsidRPr="001F5E39">
        <w:rPr>
          <w:rFonts w:cs="Times New Roman"/>
        </w:rPr>
        <w:t xml:space="preserve"> </w:t>
      </w:r>
      <w:r w:rsidR="002C0697" w:rsidRPr="001F5E39">
        <w:rPr>
          <w:rFonts w:cs="Times New Roman"/>
        </w:rPr>
        <w:t xml:space="preserve">Hastane enfeksiyonları ya da sağlık hizmetiyle ilişkili enfeksiyonlar; bireyin hastaneye yatışı esnasında mevcut olmayan, yatıştan sonraki 48 ila 72 saat içerisinde veya taburculuğu takiben 10 gün içerisinde gelişen enfeksiyonlar olarak tanımlanmaktadır </w:t>
      </w:r>
      <w:bookmarkStart w:id="42" w:name="_Hlk207447347"/>
      <w:sdt>
        <w:sdtPr>
          <w:rPr>
            <w:rFonts w:eastAsiaTheme="minorHAnsi" w:cs="Times New Roman"/>
            <w:color w:val="auto"/>
            <w:szCs w:val="24"/>
            <w:lang w:eastAsia="en-US"/>
          </w:rPr>
          <w:id w:val="-153689053"/>
          <w:citation/>
        </w:sdtPr>
        <w:sdtEndPr/>
        <w:sdtContent>
          <w:r w:rsidR="00A54CAD" w:rsidRPr="00A54CAD">
            <w:rPr>
              <w:rFonts w:eastAsiaTheme="minorHAnsi" w:cs="Times New Roman"/>
              <w:color w:val="auto"/>
              <w:szCs w:val="24"/>
              <w:lang w:eastAsia="en-US"/>
            </w:rPr>
            <w:fldChar w:fldCharType="begin"/>
          </w:r>
          <w:r w:rsidR="00A54CAD">
            <w:rPr>
              <w:rFonts w:eastAsiaTheme="minorHAnsi" w:cs="Times New Roman"/>
              <w:color w:val="auto"/>
              <w:szCs w:val="24"/>
              <w:lang w:eastAsia="en-US"/>
            </w:rPr>
            <w:instrText xml:space="preserve">CITATION YerTutucu4 \l 1055 </w:instrText>
          </w:r>
          <w:r w:rsidR="00A54CAD" w:rsidRPr="00A54CAD">
            <w:rPr>
              <w:rFonts w:eastAsiaTheme="minorHAnsi" w:cs="Times New Roman"/>
              <w:color w:val="auto"/>
              <w:szCs w:val="24"/>
              <w:lang w:eastAsia="en-US"/>
            </w:rPr>
            <w:fldChar w:fldCharType="separate"/>
          </w:r>
          <w:r w:rsidR="00880D3B" w:rsidRPr="00880D3B">
            <w:rPr>
              <w:rFonts w:eastAsiaTheme="minorHAnsi" w:cs="Times New Roman"/>
              <w:noProof/>
              <w:color w:val="auto"/>
              <w:szCs w:val="24"/>
              <w:lang w:eastAsia="en-US"/>
            </w:rPr>
            <w:t>(Aydın, N. ve Miraloğlu, M., 2025)</w:t>
          </w:r>
          <w:r w:rsidR="00A54CAD" w:rsidRPr="00A54CAD">
            <w:rPr>
              <w:rFonts w:eastAsiaTheme="minorHAnsi" w:cs="Times New Roman"/>
              <w:color w:val="auto"/>
              <w:szCs w:val="24"/>
              <w:lang w:eastAsia="en-US"/>
            </w:rPr>
            <w:fldChar w:fldCharType="end"/>
          </w:r>
        </w:sdtContent>
      </w:sdt>
      <w:r w:rsidR="00A54CAD">
        <w:rPr>
          <w:rFonts w:eastAsiaTheme="minorHAnsi" w:cs="Times New Roman"/>
          <w:color w:val="auto"/>
          <w:szCs w:val="24"/>
          <w:lang w:eastAsia="en-US"/>
        </w:rPr>
        <w:t>.</w:t>
      </w:r>
    </w:p>
    <w:bookmarkEnd w:id="42"/>
    <w:p w14:paraId="3E2EA6A6" w14:textId="77FB4DB1" w:rsidR="00A54CAD" w:rsidRPr="00A54CAD" w:rsidRDefault="00D0632B" w:rsidP="00A54CAD">
      <w:pPr>
        <w:rPr>
          <w:rFonts w:eastAsiaTheme="minorHAnsi" w:cs="Times New Roman"/>
          <w:color w:val="auto"/>
          <w:szCs w:val="24"/>
          <w:lang w:eastAsia="en-US"/>
        </w:rPr>
      </w:pPr>
      <w:r w:rsidRPr="001F5E39">
        <w:rPr>
          <w:rFonts w:eastAsiaTheme="minorHAnsi" w:cs="Times New Roman"/>
          <w:lang w:eastAsia="en-US"/>
        </w:rPr>
        <w:t xml:space="preserve"> </w:t>
      </w:r>
      <w:r w:rsidR="002C0697" w:rsidRPr="001F5E39">
        <w:rPr>
          <w:rFonts w:cs="Times New Roman"/>
        </w:rPr>
        <w:t xml:space="preserve">Bu enfeksiyonlar; hastanede kalış süresinin uzaması, mortalite ve morbidite oranlarının yükselmesi, yaşam kalitesinde azalma, iş gücü kaybı ve sağlık hizmetleri maliyetlerinin artması gibi çok yönlü olumsuz sonuçlara yol açmaktadır </w:t>
      </w:r>
      <w:bookmarkStart w:id="43" w:name="_Hlk207447389"/>
      <w:sdt>
        <w:sdtPr>
          <w:rPr>
            <w:rFonts w:eastAsiaTheme="minorHAnsi" w:cs="Times New Roman"/>
            <w:color w:val="auto"/>
            <w:szCs w:val="24"/>
            <w:lang w:eastAsia="en-US"/>
          </w:rPr>
          <w:id w:val="1175838127"/>
          <w:citation/>
        </w:sdtPr>
        <w:sdtEndPr/>
        <w:sdtContent>
          <w:r w:rsidR="00A54CAD" w:rsidRPr="00A54CAD">
            <w:rPr>
              <w:rFonts w:eastAsiaTheme="minorHAnsi" w:cs="Times New Roman"/>
              <w:color w:val="auto"/>
              <w:szCs w:val="24"/>
              <w:lang w:eastAsia="en-US"/>
            </w:rPr>
            <w:fldChar w:fldCharType="begin"/>
          </w:r>
          <w:r w:rsidR="00A54CAD">
            <w:rPr>
              <w:rFonts w:eastAsiaTheme="minorHAnsi" w:cs="Times New Roman"/>
              <w:color w:val="auto"/>
              <w:szCs w:val="24"/>
              <w:lang w:eastAsia="en-US"/>
            </w:rPr>
            <w:instrText xml:space="preserve">CITATION YerTutucu5 \l 1055 </w:instrText>
          </w:r>
          <w:r w:rsidR="00A54CAD" w:rsidRPr="00A54CAD">
            <w:rPr>
              <w:rFonts w:eastAsiaTheme="minorHAnsi" w:cs="Times New Roman"/>
              <w:color w:val="auto"/>
              <w:szCs w:val="24"/>
              <w:lang w:eastAsia="en-US"/>
            </w:rPr>
            <w:fldChar w:fldCharType="separate"/>
          </w:r>
          <w:r w:rsidR="00880D3B" w:rsidRPr="00880D3B">
            <w:rPr>
              <w:rFonts w:eastAsiaTheme="minorHAnsi" w:cs="Times New Roman"/>
              <w:noProof/>
              <w:color w:val="auto"/>
              <w:szCs w:val="24"/>
              <w:lang w:eastAsia="en-US"/>
            </w:rPr>
            <w:t>(Kurt , S., Orak, F., Doğaner, A. ve İnal, Ş., 2023)</w:t>
          </w:r>
          <w:r w:rsidR="00A54CAD" w:rsidRPr="00A54CAD">
            <w:rPr>
              <w:rFonts w:eastAsiaTheme="minorHAnsi" w:cs="Times New Roman"/>
              <w:color w:val="auto"/>
              <w:szCs w:val="24"/>
              <w:lang w:eastAsia="en-US"/>
            </w:rPr>
            <w:fldChar w:fldCharType="end"/>
          </w:r>
        </w:sdtContent>
      </w:sdt>
      <w:r w:rsidR="00A54CAD">
        <w:rPr>
          <w:rFonts w:eastAsiaTheme="minorHAnsi" w:cs="Times New Roman"/>
          <w:color w:val="auto"/>
          <w:szCs w:val="24"/>
          <w:lang w:eastAsia="en-US"/>
        </w:rPr>
        <w:t>.</w:t>
      </w:r>
    </w:p>
    <w:bookmarkEnd w:id="43"/>
    <w:p w14:paraId="1FE4225B" w14:textId="4CE34C2F" w:rsidR="00BD2B8E" w:rsidRPr="00A54CAD" w:rsidRDefault="00BD2B8E" w:rsidP="00A54CAD">
      <w:pPr>
        <w:rPr>
          <w:rFonts w:eastAsiaTheme="minorHAnsi" w:cs="Times New Roman"/>
          <w:color w:val="auto"/>
          <w:szCs w:val="24"/>
          <w:lang w:eastAsia="en-US"/>
        </w:rPr>
      </w:pPr>
      <w:r w:rsidRPr="001F5E39">
        <w:rPr>
          <w:rFonts w:eastAsia="Calibri" w:cs="Times New Roman"/>
        </w:rPr>
        <w:t xml:space="preserve"> </w:t>
      </w:r>
      <w:r w:rsidR="002C0697" w:rsidRPr="001F5E39">
        <w:rPr>
          <w:rFonts w:cs="Times New Roman"/>
        </w:rPr>
        <w:t xml:space="preserve">Hastane enfeksiyonlarının görülme sıklığını belirlemeye yönelik olarak son dönemde farklı ölçüt ve değerlendirme yöntemleri kullanılmaktadır. Mevcut literatürde, hastane kaynaklı enfeksiyonların görülme oranlarının %3 ile %17 arasında değiştiği bildirilmektedir. Bu oranların özellikle yoğun bakım ve yanık üniteleri gibi yüksek risk taşıyan klinik alanlarda daha yüksek olduğu vurgulanmaktadır. Ayrıca, söz konusu enfeksiyonların büyük bir kısmının hastanın kendi florasından kaynaklandığı da araştırmalarla ortaya konmuştur </w:t>
      </w:r>
      <w:bookmarkStart w:id="44" w:name="_Hlk207447427"/>
      <w:sdt>
        <w:sdtPr>
          <w:rPr>
            <w:rFonts w:eastAsiaTheme="minorHAnsi" w:cs="Times New Roman"/>
            <w:color w:val="auto"/>
            <w:szCs w:val="24"/>
            <w:lang w:eastAsia="en-US"/>
          </w:rPr>
          <w:id w:val="-1004731645"/>
          <w:citation/>
        </w:sdtPr>
        <w:sdtEndPr/>
        <w:sdtContent>
          <w:r w:rsidR="00A54CAD" w:rsidRPr="00A54CAD">
            <w:rPr>
              <w:rFonts w:eastAsiaTheme="minorHAnsi" w:cs="Times New Roman"/>
              <w:color w:val="auto"/>
              <w:szCs w:val="24"/>
              <w:lang w:eastAsia="en-US"/>
            </w:rPr>
            <w:fldChar w:fldCharType="begin"/>
          </w:r>
          <w:r w:rsidR="00A54CAD">
            <w:rPr>
              <w:rFonts w:eastAsiaTheme="minorHAnsi" w:cs="Times New Roman"/>
              <w:color w:val="auto"/>
              <w:szCs w:val="24"/>
              <w:lang w:eastAsia="en-US"/>
            </w:rPr>
            <w:instrText xml:space="preserve">CITATION YerTutucu6 \l 1055 </w:instrText>
          </w:r>
          <w:r w:rsidR="00A54CAD" w:rsidRPr="00A54CAD">
            <w:rPr>
              <w:rFonts w:eastAsiaTheme="minorHAnsi" w:cs="Times New Roman"/>
              <w:color w:val="auto"/>
              <w:szCs w:val="24"/>
              <w:lang w:eastAsia="en-US"/>
            </w:rPr>
            <w:fldChar w:fldCharType="separate"/>
          </w:r>
          <w:r w:rsidR="00880D3B" w:rsidRPr="00880D3B">
            <w:rPr>
              <w:rFonts w:eastAsiaTheme="minorHAnsi" w:cs="Times New Roman"/>
              <w:noProof/>
              <w:color w:val="auto"/>
              <w:szCs w:val="24"/>
              <w:lang w:eastAsia="en-US"/>
            </w:rPr>
            <w:t>(Çerçi, S., 2014)</w:t>
          </w:r>
          <w:r w:rsidR="00A54CAD" w:rsidRPr="00A54CAD">
            <w:rPr>
              <w:rFonts w:eastAsiaTheme="minorHAnsi" w:cs="Times New Roman"/>
              <w:color w:val="auto"/>
              <w:szCs w:val="24"/>
              <w:lang w:eastAsia="en-US"/>
            </w:rPr>
            <w:fldChar w:fldCharType="end"/>
          </w:r>
        </w:sdtContent>
      </w:sdt>
      <w:bookmarkEnd w:id="44"/>
      <w:r w:rsidR="00A54CAD">
        <w:rPr>
          <w:rFonts w:eastAsiaTheme="minorHAnsi" w:cs="Times New Roman"/>
          <w:color w:val="auto"/>
          <w:szCs w:val="24"/>
          <w:lang w:eastAsia="en-US"/>
        </w:rPr>
        <w:t>.</w:t>
      </w:r>
    </w:p>
    <w:p w14:paraId="0E06C2AC" w14:textId="152A3781" w:rsidR="00BD2B8E" w:rsidRPr="00A54CAD" w:rsidRDefault="00D0632B" w:rsidP="00A54CAD">
      <w:pPr>
        <w:rPr>
          <w:rFonts w:eastAsiaTheme="minorHAnsi" w:cs="Times New Roman"/>
          <w:color w:val="auto"/>
          <w:szCs w:val="24"/>
          <w:lang w:eastAsia="en-US"/>
        </w:rPr>
      </w:pPr>
      <w:r w:rsidRPr="001F5E39">
        <w:rPr>
          <w:rFonts w:cs="Times New Roman"/>
        </w:rPr>
        <w:t xml:space="preserve"> </w:t>
      </w:r>
      <w:r w:rsidR="002C0697" w:rsidRPr="001F5E39">
        <w:rPr>
          <w:rFonts w:cs="Times New Roman"/>
        </w:rPr>
        <w:t xml:space="preserve">Hastane enfeksiyonlarının bulaşma dinamiklerinde çevresel faktörlerin rolüne ilişkin bulguların artması, çevre temizliği uygulamaları ve temizlik protokollerinin geliştirilmesine yönelik çalışmalara olan ilgiyi artırmıştır </w:t>
      </w:r>
      <w:bookmarkStart w:id="45" w:name="_Hlk201415746"/>
      <w:sdt>
        <w:sdtPr>
          <w:rPr>
            <w:rFonts w:eastAsiaTheme="minorHAnsi" w:cs="Times New Roman"/>
            <w:color w:val="auto"/>
            <w:szCs w:val="24"/>
            <w:lang w:eastAsia="en-US"/>
          </w:rPr>
          <w:id w:val="-695841255"/>
          <w:citation/>
        </w:sdtPr>
        <w:sdtEndPr/>
        <w:sdtContent>
          <w:r w:rsidR="00A54CAD" w:rsidRPr="00A54CAD">
            <w:rPr>
              <w:rFonts w:eastAsiaTheme="minorHAnsi" w:cs="Times New Roman"/>
              <w:color w:val="auto"/>
              <w:szCs w:val="24"/>
              <w:lang w:eastAsia="en-US"/>
            </w:rPr>
            <w:fldChar w:fldCharType="begin"/>
          </w:r>
          <w:r w:rsidR="00A54CAD">
            <w:rPr>
              <w:rFonts w:eastAsiaTheme="minorHAnsi" w:cs="Times New Roman"/>
              <w:color w:val="auto"/>
              <w:szCs w:val="24"/>
              <w:lang w:eastAsia="en-US"/>
            </w:rPr>
            <w:instrText xml:space="preserve">CITATION YerTutucu7 \l 1055 </w:instrText>
          </w:r>
          <w:r w:rsidR="00A54CAD" w:rsidRPr="00A54CAD">
            <w:rPr>
              <w:rFonts w:eastAsiaTheme="minorHAnsi" w:cs="Times New Roman"/>
              <w:color w:val="auto"/>
              <w:szCs w:val="24"/>
              <w:lang w:eastAsia="en-US"/>
            </w:rPr>
            <w:fldChar w:fldCharType="separate"/>
          </w:r>
          <w:r w:rsidR="00880D3B" w:rsidRPr="00880D3B">
            <w:rPr>
              <w:rFonts w:eastAsiaTheme="minorHAnsi" w:cs="Times New Roman"/>
              <w:noProof/>
              <w:color w:val="auto"/>
              <w:szCs w:val="24"/>
              <w:lang w:eastAsia="en-US"/>
            </w:rPr>
            <w:t>(Kınık, A., 2019)</w:t>
          </w:r>
          <w:r w:rsidR="00A54CAD" w:rsidRPr="00A54CAD">
            <w:rPr>
              <w:rFonts w:eastAsiaTheme="minorHAnsi" w:cs="Times New Roman"/>
              <w:color w:val="auto"/>
              <w:szCs w:val="24"/>
              <w:lang w:eastAsia="en-US"/>
            </w:rPr>
            <w:fldChar w:fldCharType="end"/>
          </w:r>
        </w:sdtContent>
      </w:sdt>
      <w:r w:rsidR="00A54CAD">
        <w:rPr>
          <w:rFonts w:eastAsiaTheme="minorHAnsi" w:cs="Times New Roman"/>
          <w:color w:val="auto"/>
          <w:szCs w:val="24"/>
          <w:lang w:eastAsia="en-US"/>
        </w:rPr>
        <w:t>.</w:t>
      </w:r>
      <w:bookmarkEnd w:id="45"/>
    </w:p>
    <w:p w14:paraId="3466EA25" w14:textId="77777777" w:rsidR="00BD2B8E" w:rsidRPr="001F5E39" w:rsidRDefault="00BD2B8E" w:rsidP="00973983">
      <w:pPr>
        <w:rPr>
          <w:rFonts w:cs="Times New Roman"/>
        </w:rPr>
      </w:pPr>
      <w:r w:rsidRPr="001F5E39">
        <w:rPr>
          <w:rFonts w:cs="Times New Roman"/>
        </w:rPr>
        <w:t xml:space="preserve"> </w:t>
      </w:r>
      <w:r w:rsidRPr="001F5E39">
        <w:rPr>
          <w:rFonts w:eastAsia="Calibri" w:cs="Times New Roman"/>
        </w:rPr>
        <w:t>Çağlar boyunca insanlar çeşitli hastalıklarla ve salgınlarla mücadele etmişlerdir. COVID-19 virüsü ise yakın zamanda tüm dünyada etkisini göstermiştir. Virüsün yayılmasıyla birlikte hastane çalışanlarına büyük sorumluklar yüklemiştir. Hastanelerin</w:t>
      </w:r>
      <w:r w:rsidR="00242CFF" w:rsidRPr="001F5E39">
        <w:rPr>
          <w:rFonts w:eastAsia="Calibri" w:cs="Times New Roman"/>
        </w:rPr>
        <w:t xml:space="preserve"> </w:t>
      </w:r>
      <w:r w:rsidR="00F909D9" w:rsidRPr="001F5E39">
        <w:rPr>
          <w:rFonts w:eastAsia="Calibri" w:cs="Times New Roman"/>
        </w:rPr>
        <w:t xml:space="preserve">temizliğinde görevli olan </w:t>
      </w:r>
      <w:r w:rsidRPr="001F5E39">
        <w:rPr>
          <w:rFonts w:eastAsia="Calibri" w:cs="Times New Roman"/>
        </w:rPr>
        <w:t>temizlik personelleri de bunlara örnektir.</w:t>
      </w:r>
    </w:p>
    <w:p w14:paraId="75FD185C" w14:textId="57734917" w:rsidR="00A54CAD" w:rsidRPr="00A54CAD" w:rsidRDefault="00A3747E" w:rsidP="00A54CAD">
      <w:pPr>
        <w:rPr>
          <w:rFonts w:eastAsiaTheme="minorHAnsi" w:cs="Times New Roman"/>
          <w:color w:val="auto"/>
          <w:szCs w:val="24"/>
          <w:lang w:eastAsia="en-US"/>
        </w:rPr>
      </w:pPr>
      <w:r w:rsidRPr="001F5E39">
        <w:rPr>
          <w:rFonts w:cs="Times New Roman"/>
        </w:rPr>
        <w:t xml:space="preserve"> </w:t>
      </w:r>
      <w:r w:rsidR="002C0697" w:rsidRPr="001F5E39">
        <w:rPr>
          <w:rFonts w:cs="Times New Roman"/>
        </w:rPr>
        <w:t xml:space="preserve">Hastane temizlik personeli, diğer sağlık profesyonelleri gibi hem kendi sağlıklarını korumak hem de nozokomiyal enfeksiyonların yayılımını önlemek açısından hayati bir rol üstlenmektedir. Bu nedenle, temizlik hizmetlerinde görevlendirilecek personelin, göreve başlamadan önce hastane enfeksiyonları hakkında bilgilendirilmesi ve hem kendi sağlıklarını hem de hasta güvenliğini sağlamak amacıyla almaları gereken önlemler konusunda eğitim almaları gerekmektedir. Bu eğitimlerin; el hijyeni, hastane enfeksiyonlarının toplum kaynaklı enfeksiyonlardan farkı ve önemi, temizlik süreçlerinin basamakları, kişisel hijyen </w:t>
      </w:r>
      <w:r w:rsidR="002C0697" w:rsidRPr="001F5E39">
        <w:rPr>
          <w:rFonts w:cs="Times New Roman"/>
        </w:rPr>
        <w:lastRenderedPageBreak/>
        <w:t>uygulamaları, bağışıklama stratejileri ve tıbbi atık yönetimi gibi temel başlıkları kapsaması ve belirli aralıklarla güncellenerek tekrar edilmesi önem arz etmektedir</w:t>
      </w:r>
      <w:r w:rsidR="00F937C1" w:rsidRPr="001F5E39">
        <w:rPr>
          <w:rFonts w:cs="Times New Roman"/>
        </w:rPr>
        <w:t xml:space="preserve"> </w:t>
      </w:r>
      <w:bookmarkStart w:id="46" w:name="_Hlk207447488"/>
      <w:bookmarkStart w:id="47" w:name="_Hlk205235835"/>
      <w:sdt>
        <w:sdtPr>
          <w:rPr>
            <w:rFonts w:eastAsiaTheme="minorHAnsi" w:cs="Times New Roman"/>
            <w:color w:val="auto"/>
            <w:szCs w:val="24"/>
            <w:lang w:eastAsia="en-US"/>
          </w:rPr>
          <w:id w:val="-1548760288"/>
          <w:citation/>
        </w:sdtPr>
        <w:sdtEndPr/>
        <w:sdtContent>
          <w:r w:rsidR="00A54CAD" w:rsidRPr="00A54CAD">
            <w:rPr>
              <w:rFonts w:eastAsiaTheme="minorHAnsi" w:cs="Times New Roman"/>
              <w:color w:val="auto"/>
              <w:szCs w:val="24"/>
              <w:lang w:eastAsia="en-US"/>
            </w:rPr>
            <w:fldChar w:fldCharType="begin"/>
          </w:r>
          <w:r w:rsidR="00A54CAD">
            <w:rPr>
              <w:rFonts w:eastAsiaTheme="minorHAnsi" w:cs="Times New Roman"/>
              <w:color w:val="auto"/>
              <w:szCs w:val="24"/>
              <w:lang w:eastAsia="en-US"/>
            </w:rPr>
            <w:instrText xml:space="preserve">CITATION YerTutucu8 \l 1055 </w:instrText>
          </w:r>
          <w:r w:rsidR="00A54CAD" w:rsidRPr="00A54CAD">
            <w:rPr>
              <w:rFonts w:eastAsiaTheme="minorHAnsi" w:cs="Times New Roman"/>
              <w:color w:val="auto"/>
              <w:szCs w:val="24"/>
              <w:lang w:eastAsia="en-US"/>
            </w:rPr>
            <w:fldChar w:fldCharType="separate"/>
          </w:r>
          <w:r w:rsidR="00880D3B" w:rsidRPr="00880D3B">
            <w:rPr>
              <w:rFonts w:eastAsiaTheme="minorHAnsi" w:cs="Times New Roman"/>
              <w:noProof/>
              <w:color w:val="auto"/>
              <w:szCs w:val="24"/>
              <w:lang w:eastAsia="en-US"/>
            </w:rPr>
            <w:t>(Ersoy, S., Çetinkaya, F. ve Alp, E., 2014)</w:t>
          </w:r>
          <w:r w:rsidR="00A54CAD" w:rsidRPr="00A54CAD">
            <w:rPr>
              <w:rFonts w:eastAsiaTheme="minorHAnsi" w:cs="Times New Roman"/>
              <w:color w:val="auto"/>
              <w:szCs w:val="24"/>
              <w:lang w:eastAsia="en-US"/>
            </w:rPr>
            <w:fldChar w:fldCharType="end"/>
          </w:r>
        </w:sdtContent>
      </w:sdt>
      <w:r w:rsidR="00A54CAD">
        <w:rPr>
          <w:rFonts w:eastAsiaTheme="minorHAnsi" w:cs="Times New Roman"/>
          <w:color w:val="auto"/>
          <w:szCs w:val="24"/>
          <w:lang w:eastAsia="en-US"/>
        </w:rPr>
        <w:t>,</w:t>
      </w:r>
    </w:p>
    <w:bookmarkEnd w:id="46"/>
    <w:bookmarkEnd w:id="47"/>
    <w:p w14:paraId="6B3166FA" w14:textId="64BE596A" w:rsidR="00FC48C4" w:rsidRPr="001F5E39" w:rsidRDefault="00FC48C4" w:rsidP="00973983">
      <w:pPr>
        <w:rPr>
          <w:rFonts w:eastAsiaTheme="minorHAnsi" w:cs="Times New Roman"/>
          <w:lang w:eastAsia="en-US"/>
        </w:rPr>
      </w:pPr>
    </w:p>
    <w:p w14:paraId="4E6FD83C" w14:textId="33C74D3D" w:rsidR="001845B9" w:rsidRPr="001F5E39" w:rsidRDefault="001845B9" w:rsidP="00973983">
      <w:pPr>
        <w:rPr>
          <w:rFonts w:eastAsiaTheme="minorHAnsi" w:cs="Times New Roman"/>
          <w:lang w:eastAsia="en-US"/>
        </w:rPr>
      </w:pPr>
    </w:p>
    <w:p w14:paraId="7FEAF606" w14:textId="73ED2E5A" w:rsidR="001845B9" w:rsidRPr="001F5E39" w:rsidRDefault="001845B9" w:rsidP="00973983">
      <w:pPr>
        <w:rPr>
          <w:rFonts w:eastAsiaTheme="minorHAnsi" w:cs="Times New Roman"/>
          <w:lang w:eastAsia="en-US"/>
        </w:rPr>
      </w:pPr>
    </w:p>
    <w:p w14:paraId="6D181B5E" w14:textId="50DEDBE9" w:rsidR="001845B9" w:rsidRPr="001F5E39" w:rsidRDefault="001845B9" w:rsidP="00973983">
      <w:pPr>
        <w:rPr>
          <w:rFonts w:eastAsiaTheme="minorHAnsi" w:cs="Times New Roman"/>
          <w:lang w:eastAsia="en-US"/>
        </w:rPr>
      </w:pPr>
    </w:p>
    <w:p w14:paraId="10A74FBE" w14:textId="7DAAD42E" w:rsidR="001845B9" w:rsidRPr="001F5E39" w:rsidRDefault="001845B9" w:rsidP="00973983">
      <w:pPr>
        <w:rPr>
          <w:rFonts w:eastAsiaTheme="minorHAnsi" w:cs="Times New Roman"/>
          <w:lang w:eastAsia="en-US"/>
        </w:rPr>
      </w:pPr>
    </w:p>
    <w:p w14:paraId="1D9AF6B4" w14:textId="5CF712F5" w:rsidR="001845B9" w:rsidRPr="001F5E39" w:rsidRDefault="001845B9" w:rsidP="00973983">
      <w:pPr>
        <w:rPr>
          <w:rFonts w:eastAsiaTheme="minorHAnsi" w:cs="Times New Roman"/>
          <w:lang w:eastAsia="en-US"/>
        </w:rPr>
      </w:pPr>
    </w:p>
    <w:p w14:paraId="0D9F2A5B" w14:textId="2E28A75F" w:rsidR="001845B9" w:rsidRPr="001F5E39" w:rsidRDefault="001845B9" w:rsidP="00973983">
      <w:pPr>
        <w:rPr>
          <w:rFonts w:eastAsiaTheme="minorHAnsi" w:cs="Times New Roman"/>
          <w:lang w:eastAsia="en-US"/>
        </w:rPr>
      </w:pPr>
    </w:p>
    <w:p w14:paraId="68A9B7D5" w14:textId="51FE5BCA" w:rsidR="001845B9" w:rsidRPr="001F5E39" w:rsidRDefault="001845B9" w:rsidP="00973983">
      <w:pPr>
        <w:rPr>
          <w:rFonts w:eastAsiaTheme="minorHAnsi" w:cs="Times New Roman"/>
          <w:lang w:eastAsia="en-US"/>
        </w:rPr>
      </w:pPr>
    </w:p>
    <w:p w14:paraId="2614466D" w14:textId="72DE889B" w:rsidR="001845B9" w:rsidRPr="001F5E39" w:rsidRDefault="001845B9" w:rsidP="00973983">
      <w:pPr>
        <w:rPr>
          <w:rFonts w:eastAsiaTheme="minorHAnsi" w:cs="Times New Roman"/>
          <w:lang w:eastAsia="en-US"/>
        </w:rPr>
      </w:pPr>
    </w:p>
    <w:p w14:paraId="5E2B874F" w14:textId="46F2DC35" w:rsidR="001845B9" w:rsidRPr="001F5E39" w:rsidRDefault="001845B9" w:rsidP="00973983">
      <w:pPr>
        <w:rPr>
          <w:rFonts w:eastAsiaTheme="minorHAnsi" w:cs="Times New Roman"/>
          <w:lang w:eastAsia="en-US"/>
        </w:rPr>
      </w:pPr>
    </w:p>
    <w:p w14:paraId="6DF6B66B" w14:textId="2CC1068E" w:rsidR="001845B9" w:rsidRPr="001F5E39" w:rsidRDefault="001845B9" w:rsidP="00973983">
      <w:pPr>
        <w:rPr>
          <w:rFonts w:eastAsiaTheme="minorHAnsi" w:cs="Times New Roman"/>
          <w:lang w:eastAsia="en-US"/>
        </w:rPr>
      </w:pPr>
    </w:p>
    <w:p w14:paraId="04254DC8" w14:textId="26259D1E" w:rsidR="001845B9" w:rsidRPr="001F5E39" w:rsidRDefault="001845B9" w:rsidP="00973983">
      <w:pPr>
        <w:rPr>
          <w:rFonts w:eastAsiaTheme="minorHAnsi" w:cs="Times New Roman"/>
          <w:lang w:eastAsia="en-US"/>
        </w:rPr>
      </w:pPr>
    </w:p>
    <w:p w14:paraId="0C0948DD" w14:textId="5B3D0C44" w:rsidR="001845B9" w:rsidRPr="001F5E39" w:rsidRDefault="001845B9" w:rsidP="00973983">
      <w:pPr>
        <w:rPr>
          <w:rFonts w:eastAsiaTheme="minorHAnsi" w:cs="Times New Roman"/>
          <w:lang w:eastAsia="en-US"/>
        </w:rPr>
      </w:pPr>
    </w:p>
    <w:p w14:paraId="500C7F91" w14:textId="0A86C8FA" w:rsidR="001845B9" w:rsidRPr="001F5E39" w:rsidRDefault="001845B9" w:rsidP="00973983">
      <w:pPr>
        <w:rPr>
          <w:rFonts w:eastAsiaTheme="minorHAnsi" w:cs="Times New Roman"/>
          <w:lang w:eastAsia="en-US"/>
        </w:rPr>
      </w:pPr>
    </w:p>
    <w:p w14:paraId="6FD8D67D" w14:textId="6CA97809" w:rsidR="001845B9" w:rsidRPr="001F5E39" w:rsidRDefault="001845B9" w:rsidP="00973983">
      <w:pPr>
        <w:rPr>
          <w:rFonts w:eastAsiaTheme="minorHAnsi" w:cs="Times New Roman"/>
          <w:lang w:eastAsia="en-US"/>
        </w:rPr>
      </w:pPr>
    </w:p>
    <w:p w14:paraId="3C6EF093" w14:textId="07100242" w:rsidR="001845B9" w:rsidRPr="001F5E39" w:rsidRDefault="001845B9" w:rsidP="00973983">
      <w:pPr>
        <w:rPr>
          <w:rFonts w:eastAsiaTheme="minorHAnsi" w:cs="Times New Roman"/>
          <w:lang w:eastAsia="en-US"/>
        </w:rPr>
      </w:pPr>
    </w:p>
    <w:p w14:paraId="0C336310" w14:textId="2A6C226C" w:rsidR="001845B9" w:rsidRPr="001F5E39" w:rsidRDefault="001845B9" w:rsidP="00973983">
      <w:pPr>
        <w:rPr>
          <w:rFonts w:eastAsiaTheme="minorHAnsi" w:cs="Times New Roman"/>
          <w:lang w:eastAsia="en-US"/>
        </w:rPr>
      </w:pPr>
    </w:p>
    <w:p w14:paraId="11715943" w14:textId="447A1284" w:rsidR="001845B9" w:rsidRPr="001F5E39" w:rsidRDefault="001845B9" w:rsidP="00973983">
      <w:pPr>
        <w:rPr>
          <w:rFonts w:eastAsiaTheme="minorHAnsi" w:cs="Times New Roman"/>
          <w:lang w:eastAsia="en-US"/>
        </w:rPr>
      </w:pPr>
    </w:p>
    <w:p w14:paraId="1A252E1E" w14:textId="1F66F869" w:rsidR="001845B9" w:rsidRPr="001F5E39" w:rsidRDefault="001845B9" w:rsidP="00973983">
      <w:pPr>
        <w:rPr>
          <w:rFonts w:eastAsiaTheme="minorHAnsi" w:cs="Times New Roman"/>
          <w:lang w:eastAsia="en-US"/>
        </w:rPr>
      </w:pPr>
    </w:p>
    <w:p w14:paraId="4C54A0DF" w14:textId="77777777" w:rsidR="001845B9" w:rsidRPr="001F5E39" w:rsidRDefault="001845B9" w:rsidP="00973983">
      <w:pPr>
        <w:rPr>
          <w:rFonts w:eastAsiaTheme="minorHAnsi" w:cs="Times New Roman"/>
          <w:lang w:eastAsia="en-US"/>
        </w:rPr>
      </w:pPr>
    </w:p>
    <w:p w14:paraId="61488758" w14:textId="19911E1B" w:rsidR="00FC48C4" w:rsidRDefault="00FC48C4" w:rsidP="00973983">
      <w:pPr>
        <w:rPr>
          <w:rFonts w:eastAsiaTheme="minorHAnsi" w:cs="Times New Roman"/>
          <w:lang w:eastAsia="en-US"/>
        </w:rPr>
      </w:pPr>
    </w:p>
    <w:p w14:paraId="6F3CAC8D" w14:textId="77777777" w:rsidR="006A3DE1" w:rsidRPr="001F5E39" w:rsidRDefault="006A3DE1" w:rsidP="00973983">
      <w:pPr>
        <w:rPr>
          <w:rFonts w:eastAsiaTheme="minorHAnsi" w:cs="Times New Roman"/>
          <w:lang w:eastAsia="en-US"/>
        </w:rPr>
      </w:pPr>
    </w:p>
    <w:p w14:paraId="44B953C9" w14:textId="14D02302" w:rsidR="00575700" w:rsidRPr="001F5E39" w:rsidRDefault="00575700" w:rsidP="00973983">
      <w:pPr>
        <w:rPr>
          <w:rFonts w:eastAsiaTheme="minorHAnsi" w:cs="Times New Roman"/>
          <w:lang w:eastAsia="en-US"/>
        </w:rPr>
      </w:pPr>
    </w:p>
    <w:p w14:paraId="0FDBC72A" w14:textId="77777777" w:rsidR="00575700" w:rsidRPr="001F5E39" w:rsidRDefault="00575700" w:rsidP="00973983">
      <w:pPr>
        <w:rPr>
          <w:rFonts w:eastAsiaTheme="minorHAnsi" w:cs="Times New Roman"/>
          <w:lang w:eastAsia="en-US"/>
        </w:rPr>
      </w:pPr>
    </w:p>
    <w:p w14:paraId="367D24FE" w14:textId="2C91C218" w:rsidR="007D1562" w:rsidRPr="001F5E39" w:rsidRDefault="00BD2B8E" w:rsidP="00E318C2">
      <w:pPr>
        <w:pStyle w:val="Balk1"/>
        <w:numPr>
          <w:ilvl w:val="0"/>
          <w:numId w:val="13"/>
        </w:numPr>
        <w:rPr>
          <w:rFonts w:cs="Times New Roman"/>
        </w:rPr>
      </w:pPr>
      <w:bookmarkStart w:id="48" w:name="_Toc139968562"/>
      <w:bookmarkStart w:id="49" w:name="_Toc175083820"/>
      <w:bookmarkStart w:id="50" w:name="_Toc175164872"/>
      <w:bookmarkStart w:id="51" w:name="_Toc201701490"/>
      <w:bookmarkStart w:id="52" w:name="_Toc204025947"/>
      <w:bookmarkStart w:id="53" w:name="_Toc207461157"/>
      <w:r w:rsidRPr="001F5E39">
        <w:rPr>
          <w:rFonts w:cs="Times New Roman"/>
        </w:rPr>
        <w:lastRenderedPageBreak/>
        <w:t>GENEL BİLGİLER</w:t>
      </w:r>
      <w:bookmarkEnd w:id="48"/>
      <w:bookmarkEnd w:id="49"/>
      <w:bookmarkEnd w:id="50"/>
      <w:bookmarkEnd w:id="51"/>
      <w:bookmarkEnd w:id="52"/>
      <w:bookmarkEnd w:id="53"/>
    </w:p>
    <w:p w14:paraId="0E0989B4" w14:textId="14D749D0" w:rsidR="00B0184A" w:rsidRPr="001F5E39" w:rsidRDefault="00B0184A" w:rsidP="00973983">
      <w:pPr>
        <w:rPr>
          <w:rFonts w:cs="Times New Roman"/>
        </w:rPr>
      </w:pPr>
    </w:p>
    <w:p w14:paraId="223774AD" w14:textId="77777777" w:rsidR="00E153A0" w:rsidRPr="001F5E39" w:rsidRDefault="00E153A0" w:rsidP="00973983">
      <w:pPr>
        <w:rPr>
          <w:rFonts w:cs="Times New Roman"/>
        </w:rPr>
      </w:pPr>
    </w:p>
    <w:p w14:paraId="41E10784" w14:textId="271BAAE9" w:rsidR="007D1562" w:rsidRPr="001F5E39" w:rsidRDefault="0037663C" w:rsidP="0037663C">
      <w:pPr>
        <w:pStyle w:val="Balk2"/>
        <w:numPr>
          <w:ilvl w:val="0"/>
          <w:numId w:val="0"/>
        </w:numPr>
      </w:pPr>
      <w:bookmarkStart w:id="54" w:name="_Toc207461158"/>
      <w:r>
        <w:t xml:space="preserve">2.1 </w:t>
      </w:r>
      <w:r w:rsidR="00B0184A" w:rsidRPr="00EA4121">
        <w:t>Enfeksiyon</w:t>
      </w:r>
      <w:r w:rsidR="00B0184A" w:rsidRPr="001F5E39">
        <w:t xml:space="preserve"> Tanımı ve Enfeksiyon Zinciri</w:t>
      </w:r>
      <w:bookmarkEnd w:id="54"/>
    </w:p>
    <w:p w14:paraId="6CA8967B" w14:textId="77777777" w:rsidR="00B0184A" w:rsidRPr="001F5E39" w:rsidRDefault="00B0184A" w:rsidP="00973983">
      <w:pPr>
        <w:rPr>
          <w:rFonts w:cs="Times New Roman"/>
        </w:rPr>
      </w:pPr>
    </w:p>
    <w:p w14:paraId="3A8CFCEE" w14:textId="07B853FA" w:rsidR="006F553F" w:rsidRPr="00A301C5" w:rsidRDefault="007D1562" w:rsidP="006F553F">
      <w:pPr>
        <w:rPr>
          <w:rFonts w:cs="Times New Roman"/>
          <w:szCs w:val="24"/>
        </w:rPr>
      </w:pPr>
      <w:r w:rsidRPr="001F5E39">
        <w:rPr>
          <w:rFonts w:cs="Times New Roman"/>
        </w:rPr>
        <w:t xml:space="preserve"> </w:t>
      </w:r>
      <w:r w:rsidR="009A376E" w:rsidRPr="001F5E39">
        <w:rPr>
          <w:rFonts w:cs="Times New Roman"/>
        </w:rPr>
        <w:t>Enfeksiyon, patojen özelliklere sahip bir ajanın uygun sayıda, doğru yolla ve elverişli koşullarda konakçıya girmesi, toksin üretmesi, doku hasarına yol açması ve buna karşı konakçının fizyolojik bir yanıt geliştirmesi sürecidir. Yalnızca patojen mikroorganizmaların varlığı, enfeksiyonun ortaya çıkması için yeterli değildir. Enfeksiyonun gelişebilmesi için “enfeksiyon zinciri” olarak adlandırılan altı temel halkadan her birinin varlığı gereklidir</w:t>
      </w:r>
      <w:r w:rsidR="00683BF8" w:rsidRPr="001F5E39">
        <w:rPr>
          <w:rFonts w:cs="Times New Roman"/>
        </w:rPr>
        <w:t xml:space="preserve"> </w:t>
      </w:r>
      <w:bookmarkStart w:id="55" w:name="_Hlk207447524"/>
      <w:sdt>
        <w:sdtPr>
          <w:rPr>
            <w:rFonts w:cs="Times New Roman"/>
            <w:szCs w:val="24"/>
          </w:rPr>
          <w:id w:val="567465032"/>
          <w:citation/>
        </w:sdtPr>
        <w:sdtEndPr/>
        <w:sdtContent>
          <w:r w:rsidR="006F553F" w:rsidRPr="00A301C5">
            <w:rPr>
              <w:rFonts w:cs="Times New Roman"/>
              <w:szCs w:val="24"/>
            </w:rPr>
            <w:fldChar w:fldCharType="begin"/>
          </w:r>
          <w:r w:rsidR="006F553F">
            <w:rPr>
              <w:rFonts w:cs="Times New Roman"/>
              <w:szCs w:val="24"/>
            </w:rPr>
            <w:instrText xml:space="preserve">CITATION YerTutucu9 \l 1055 </w:instrText>
          </w:r>
          <w:r w:rsidR="006F553F" w:rsidRPr="00A301C5">
            <w:rPr>
              <w:rFonts w:cs="Times New Roman"/>
              <w:szCs w:val="24"/>
            </w:rPr>
            <w:fldChar w:fldCharType="separate"/>
          </w:r>
          <w:r w:rsidR="00880D3B" w:rsidRPr="00880D3B">
            <w:rPr>
              <w:rFonts w:cs="Times New Roman"/>
              <w:noProof/>
              <w:szCs w:val="24"/>
            </w:rPr>
            <w:t>(Çavdar, İ., 2020)</w:t>
          </w:r>
          <w:r w:rsidR="006F553F" w:rsidRPr="00A301C5">
            <w:rPr>
              <w:rFonts w:cs="Times New Roman"/>
              <w:szCs w:val="24"/>
            </w:rPr>
            <w:fldChar w:fldCharType="end"/>
          </w:r>
        </w:sdtContent>
      </w:sdt>
      <w:r w:rsidR="006F553F">
        <w:rPr>
          <w:rFonts w:cs="Times New Roman"/>
          <w:szCs w:val="24"/>
        </w:rPr>
        <w:t>.</w:t>
      </w:r>
    </w:p>
    <w:bookmarkEnd w:id="55"/>
    <w:p w14:paraId="5A20F02A" w14:textId="77777777" w:rsidR="001E2DDC" w:rsidRPr="001F5E39" w:rsidRDefault="001E2DDC" w:rsidP="00973983">
      <w:pPr>
        <w:rPr>
          <w:rFonts w:cs="Times New Roman"/>
        </w:rPr>
      </w:pPr>
    </w:p>
    <w:p w14:paraId="4F533A00" w14:textId="77777777" w:rsidR="001E2DDC" w:rsidRDefault="009A376E" w:rsidP="00E318C2">
      <w:pPr>
        <w:pStyle w:val="ListeParagraf"/>
        <w:numPr>
          <w:ilvl w:val="0"/>
          <w:numId w:val="10"/>
        </w:numPr>
        <w:rPr>
          <w:rFonts w:cs="Times New Roman"/>
        </w:rPr>
      </w:pPr>
      <w:r w:rsidRPr="001F5E39">
        <w:rPr>
          <w:rFonts w:cs="Times New Roman"/>
        </w:rPr>
        <w:t>Enfeksiyon Etkeni</w:t>
      </w:r>
    </w:p>
    <w:p w14:paraId="0C8E333A" w14:textId="4E092167" w:rsidR="007C319D" w:rsidRDefault="009A376E" w:rsidP="001E2DDC">
      <w:pPr>
        <w:pStyle w:val="ListeParagraf"/>
        <w:ind w:firstLine="360"/>
        <w:rPr>
          <w:rFonts w:cs="Times New Roman"/>
        </w:rPr>
      </w:pPr>
      <w:r w:rsidRPr="007C319D">
        <w:rPr>
          <w:rFonts w:cs="Times New Roman"/>
        </w:rPr>
        <w:t>Hastalık yapma potansiyeline sahip mikroorganizmalar enfeksiyon etkeni olarak tanımlanır. Bu etkenin enfeksiyon oluşturabilmesi;</w:t>
      </w:r>
    </w:p>
    <w:p w14:paraId="54713FFA" w14:textId="77777777" w:rsidR="007C319D" w:rsidRDefault="009A376E" w:rsidP="00E318C2">
      <w:pPr>
        <w:pStyle w:val="ListeParagraf"/>
        <w:numPr>
          <w:ilvl w:val="0"/>
          <w:numId w:val="18"/>
        </w:numPr>
        <w:rPr>
          <w:rFonts w:cs="Times New Roman"/>
        </w:rPr>
      </w:pPr>
      <w:r w:rsidRPr="007C319D">
        <w:rPr>
          <w:rFonts w:cs="Times New Roman"/>
        </w:rPr>
        <w:t>Etkenin konakçı organizma tarafından belirli bir miktarda alınmasına,</w:t>
      </w:r>
    </w:p>
    <w:p w14:paraId="4FF71965" w14:textId="77777777" w:rsidR="007C319D" w:rsidRDefault="009A376E" w:rsidP="00E318C2">
      <w:pPr>
        <w:pStyle w:val="ListeParagraf"/>
        <w:numPr>
          <w:ilvl w:val="0"/>
          <w:numId w:val="18"/>
        </w:numPr>
        <w:rPr>
          <w:rFonts w:cs="Times New Roman"/>
        </w:rPr>
      </w:pPr>
      <w:r w:rsidRPr="007C319D">
        <w:rPr>
          <w:rFonts w:cs="Times New Roman"/>
        </w:rPr>
        <w:t>Vücuda uygun bir giriş yoluyla ulaşmasına,</w:t>
      </w:r>
    </w:p>
    <w:p w14:paraId="0A58425A" w14:textId="77777777" w:rsidR="006F553F" w:rsidRDefault="009A376E" w:rsidP="006F553F">
      <w:pPr>
        <w:pStyle w:val="ListeParagraf"/>
        <w:numPr>
          <w:ilvl w:val="0"/>
          <w:numId w:val="18"/>
        </w:numPr>
        <w:rPr>
          <w:rFonts w:cs="Times New Roman"/>
        </w:rPr>
      </w:pPr>
      <w:r w:rsidRPr="007C319D">
        <w:rPr>
          <w:rFonts w:cs="Times New Roman"/>
        </w:rPr>
        <w:t>Bağışıklık sisteminin zayıflamasına ve</w:t>
      </w:r>
    </w:p>
    <w:p w14:paraId="58C5909D" w14:textId="4B681F2F" w:rsidR="009A376E" w:rsidRPr="006F553F" w:rsidRDefault="009A376E" w:rsidP="006F553F">
      <w:pPr>
        <w:pStyle w:val="ListeParagraf"/>
        <w:numPr>
          <w:ilvl w:val="0"/>
          <w:numId w:val="18"/>
        </w:numPr>
        <w:rPr>
          <w:rFonts w:cs="Times New Roman"/>
        </w:rPr>
      </w:pPr>
      <w:r w:rsidRPr="006F553F">
        <w:rPr>
          <w:rFonts w:cs="Times New Roman"/>
        </w:rPr>
        <w:t>Enfeksiyon gelişimine zemin hazırlayan faktörlerin mevcudiyetine bağlıdır</w:t>
      </w:r>
      <w:r w:rsidR="00683BF8" w:rsidRPr="006F553F">
        <w:rPr>
          <w:rFonts w:cs="Times New Roman"/>
        </w:rPr>
        <w:t xml:space="preserve"> </w:t>
      </w:r>
      <w:r w:rsidR="006F553F" w:rsidRPr="006F553F">
        <w:rPr>
          <w:rFonts w:cs="Times New Roman"/>
        </w:rPr>
        <w:t xml:space="preserve"> </w:t>
      </w:r>
      <w:sdt>
        <w:sdtPr>
          <w:rPr>
            <w:szCs w:val="24"/>
          </w:rPr>
          <w:id w:val="1523429525"/>
          <w:citation/>
        </w:sdtPr>
        <w:sdtEndPr/>
        <w:sdtContent>
          <w:r w:rsidR="006F553F" w:rsidRPr="006F553F">
            <w:rPr>
              <w:rFonts w:cs="Times New Roman"/>
              <w:szCs w:val="24"/>
            </w:rPr>
            <w:fldChar w:fldCharType="begin"/>
          </w:r>
          <w:r w:rsidR="006F553F" w:rsidRPr="006F553F">
            <w:rPr>
              <w:rFonts w:cs="Times New Roman"/>
              <w:szCs w:val="24"/>
            </w:rPr>
            <w:instrText xml:space="preserve">CITATION YerTutucu9 \l 1055 </w:instrText>
          </w:r>
          <w:r w:rsidR="006F553F" w:rsidRPr="006F553F">
            <w:rPr>
              <w:rFonts w:cs="Times New Roman"/>
              <w:szCs w:val="24"/>
            </w:rPr>
            <w:fldChar w:fldCharType="separate"/>
          </w:r>
          <w:r w:rsidR="00880D3B" w:rsidRPr="00880D3B">
            <w:rPr>
              <w:rFonts w:cs="Times New Roman"/>
              <w:noProof/>
              <w:szCs w:val="24"/>
            </w:rPr>
            <w:t>(Çavdar, İ., 2020)</w:t>
          </w:r>
          <w:r w:rsidR="006F553F" w:rsidRPr="006F553F">
            <w:rPr>
              <w:rFonts w:cs="Times New Roman"/>
              <w:szCs w:val="24"/>
            </w:rPr>
            <w:fldChar w:fldCharType="end"/>
          </w:r>
        </w:sdtContent>
      </w:sdt>
      <w:r w:rsidR="006F553F">
        <w:rPr>
          <w:szCs w:val="24"/>
        </w:rPr>
        <w:t>.</w:t>
      </w:r>
    </w:p>
    <w:p w14:paraId="11370FE9" w14:textId="77777777" w:rsidR="001E2DDC" w:rsidRPr="007C319D" w:rsidRDefault="001E2DDC" w:rsidP="001E2DDC">
      <w:pPr>
        <w:pStyle w:val="ListeParagraf"/>
        <w:ind w:left="1440" w:firstLine="0"/>
        <w:rPr>
          <w:rFonts w:cs="Times New Roman"/>
        </w:rPr>
      </w:pPr>
    </w:p>
    <w:p w14:paraId="1AB9775B" w14:textId="77777777" w:rsidR="001E2DDC" w:rsidRDefault="009A376E" w:rsidP="00E318C2">
      <w:pPr>
        <w:pStyle w:val="ListeParagraf"/>
        <w:numPr>
          <w:ilvl w:val="0"/>
          <w:numId w:val="10"/>
        </w:numPr>
        <w:rPr>
          <w:rFonts w:cs="Times New Roman"/>
        </w:rPr>
      </w:pPr>
      <w:r w:rsidRPr="001F5E39">
        <w:rPr>
          <w:rFonts w:cs="Times New Roman"/>
        </w:rPr>
        <w:t xml:space="preserve"> Kaynak</w:t>
      </w:r>
    </w:p>
    <w:p w14:paraId="75DBCD46" w14:textId="511B2DD0" w:rsidR="007C319D" w:rsidRDefault="009A376E" w:rsidP="001E2DDC">
      <w:pPr>
        <w:pStyle w:val="ListeParagraf"/>
        <w:ind w:firstLine="360"/>
        <w:rPr>
          <w:rFonts w:cs="Times New Roman"/>
        </w:rPr>
      </w:pPr>
      <w:r w:rsidRPr="007C319D">
        <w:rPr>
          <w:rFonts w:cs="Times New Roman"/>
        </w:rPr>
        <w:t>Etken mikroorganizmanın doğal olarak bulunup çoğaldığı ve yayıldığı ortamdır. Enfeksiyon hastalıklarında en sık rastlanan canlı kaynaklar insanlar ve hayvanlardır; toprak ise cansız bir kaynak olarak tanımlanır. Enfeksiyonlar kaynağa göre endojen ya da eksojen olabilir.</w:t>
      </w:r>
    </w:p>
    <w:p w14:paraId="2DF1351D" w14:textId="77777777" w:rsidR="006F553F" w:rsidRDefault="009A376E" w:rsidP="006F553F">
      <w:pPr>
        <w:pStyle w:val="ListeParagraf"/>
        <w:numPr>
          <w:ilvl w:val="0"/>
          <w:numId w:val="19"/>
        </w:numPr>
        <w:rPr>
          <w:rFonts w:cs="Times New Roman"/>
        </w:rPr>
      </w:pPr>
      <w:r w:rsidRPr="007C319D">
        <w:rPr>
          <w:rFonts w:cs="Times New Roman"/>
        </w:rPr>
        <w:t>Endojen enfeksiyon; organizmada bulunan yararlı ve zararlı mikroorganizmaların çeşitli nedenlerle patojen hale geçmesi ile oluşur.</w:t>
      </w:r>
    </w:p>
    <w:p w14:paraId="62B0F774" w14:textId="6A2801C4" w:rsidR="001E2DDC" w:rsidRPr="006F553F" w:rsidRDefault="009A376E" w:rsidP="006F553F">
      <w:pPr>
        <w:pStyle w:val="ListeParagraf"/>
        <w:numPr>
          <w:ilvl w:val="0"/>
          <w:numId w:val="19"/>
        </w:numPr>
        <w:rPr>
          <w:rFonts w:cs="Times New Roman"/>
        </w:rPr>
      </w:pPr>
      <w:r w:rsidRPr="006F553F">
        <w:rPr>
          <w:rFonts w:cs="Times New Roman"/>
        </w:rPr>
        <w:t>Eksojen enfeksiyon ise dış çevreden alınan mikroorganizmaların organizmaya girmesiyle meydana gelir.</w:t>
      </w:r>
      <w:r w:rsidR="007D10EF" w:rsidRPr="006F553F">
        <w:rPr>
          <w:rFonts w:cs="Times New Roman"/>
        </w:rPr>
        <w:t xml:space="preserve"> </w:t>
      </w:r>
      <w:r w:rsidR="007D1562" w:rsidRPr="006F553F">
        <w:rPr>
          <w:rFonts w:cs="Times New Roman"/>
        </w:rPr>
        <w:t>Çıkış kapısı: Mikroorganizmalar genellikle ağız, burun, göz ve kulaklar, dışkı ve idrar, sperm ve vajina sıvıları, açık yaralardaki kan ürünleri ve kan yoluyla bulaşır</w:t>
      </w:r>
      <w:r w:rsidR="00683BF8" w:rsidRPr="006F553F">
        <w:rPr>
          <w:rFonts w:cs="Times New Roman"/>
        </w:rPr>
        <w:t xml:space="preserve"> </w:t>
      </w:r>
      <w:sdt>
        <w:sdtPr>
          <w:rPr>
            <w:szCs w:val="24"/>
          </w:rPr>
          <w:id w:val="1253236781"/>
          <w:citation/>
        </w:sdtPr>
        <w:sdtEndPr/>
        <w:sdtContent>
          <w:r w:rsidR="006F553F" w:rsidRPr="006F553F">
            <w:rPr>
              <w:rFonts w:cs="Times New Roman"/>
              <w:szCs w:val="24"/>
            </w:rPr>
            <w:fldChar w:fldCharType="begin"/>
          </w:r>
          <w:r w:rsidR="006F553F" w:rsidRPr="006F553F">
            <w:rPr>
              <w:rFonts w:cs="Times New Roman"/>
              <w:szCs w:val="24"/>
            </w:rPr>
            <w:instrText xml:space="preserve">CITATION YerTutucu9 \l 1055 </w:instrText>
          </w:r>
          <w:r w:rsidR="006F553F" w:rsidRPr="006F553F">
            <w:rPr>
              <w:rFonts w:cs="Times New Roman"/>
              <w:szCs w:val="24"/>
            </w:rPr>
            <w:fldChar w:fldCharType="separate"/>
          </w:r>
          <w:r w:rsidR="00880D3B" w:rsidRPr="00880D3B">
            <w:rPr>
              <w:rFonts w:cs="Times New Roman"/>
              <w:noProof/>
              <w:szCs w:val="24"/>
            </w:rPr>
            <w:t>(Çavdar, İ., 2020)</w:t>
          </w:r>
          <w:r w:rsidR="006F553F" w:rsidRPr="006F553F">
            <w:rPr>
              <w:rFonts w:cs="Times New Roman"/>
              <w:szCs w:val="24"/>
            </w:rPr>
            <w:fldChar w:fldCharType="end"/>
          </w:r>
        </w:sdtContent>
      </w:sdt>
      <w:r w:rsidR="006F553F" w:rsidRPr="006F553F">
        <w:rPr>
          <w:rFonts w:cs="Times New Roman"/>
          <w:szCs w:val="24"/>
        </w:rPr>
        <w:t>.</w:t>
      </w:r>
    </w:p>
    <w:p w14:paraId="4E3DF7AA" w14:textId="77777777" w:rsidR="001E2DDC" w:rsidRDefault="009A376E" w:rsidP="00E318C2">
      <w:pPr>
        <w:pStyle w:val="ListeParagraf"/>
        <w:numPr>
          <w:ilvl w:val="0"/>
          <w:numId w:val="10"/>
        </w:numPr>
        <w:rPr>
          <w:rFonts w:cs="Times New Roman"/>
        </w:rPr>
      </w:pPr>
      <w:r w:rsidRPr="001F5E39">
        <w:rPr>
          <w:rFonts w:cs="Times New Roman"/>
        </w:rPr>
        <w:lastRenderedPageBreak/>
        <w:t>Çıkış Kapısı</w:t>
      </w:r>
    </w:p>
    <w:p w14:paraId="06F1D799" w14:textId="0A17AA25" w:rsidR="009A376E" w:rsidRPr="006F553F" w:rsidRDefault="009A376E" w:rsidP="006F553F">
      <w:pPr>
        <w:pStyle w:val="ListeParagraf"/>
        <w:ind w:firstLine="696"/>
        <w:rPr>
          <w:rFonts w:cs="Times New Roman"/>
          <w:szCs w:val="24"/>
        </w:rPr>
      </w:pPr>
      <w:r w:rsidRPr="007C319D">
        <w:rPr>
          <w:rFonts w:cs="Times New Roman"/>
        </w:rPr>
        <w:t>Mikroorganizmaların konakçıyı terk ederek çevreye yayılmalarını sağlayan yollardır. Ağız, burun, göz, kulak, idrar ve dışkı yolları, genital salgılar, açık yaralar ve kan, en yaygın çıkış kapılarını oluşturur</w:t>
      </w:r>
      <w:r w:rsidR="006F553F">
        <w:rPr>
          <w:rFonts w:cs="Times New Roman"/>
        </w:rPr>
        <w:t xml:space="preserve"> </w:t>
      </w:r>
      <w:sdt>
        <w:sdtPr>
          <w:rPr>
            <w:rFonts w:cs="Times New Roman"/>
            <w:szCs w:val="24"/>
          </w:rPr>
          <w:id w:val="-1798140071"/>
          <w:citation/>
        </w:sdtPr>
        <w:sdtEndPr/>
        <w:sdtContent>
          <w:r w:rsidR="006F553F" w:rsidRPr="00A301C5">
            <w:rPr>
              <w:rFonts w:cs="Times New Roman"/>
              <w:szCs w:val="24"/>
            </w:rPr>
            <w:fldChar w:fldCharType="begin"/>
          </w:r>
          <w:r w:rsidR="006F553F">
            <w:rPr>
              <w:rFonts w:cs="Times New Roman"/>
              <w:szCs w:val="24"/>
            </w:rPr>
            <w:instrText xml:space="preserve">CITATION YerTutucu9 \l 1055 </w:instrText>
          </w:r>
          <w:r w:rsidR="006F553F" w:rsidRPr="00A301C5">
            <w:rPr>
              <w:rFonts w:cs="Times New Roman"/>
              <w:szCs w:val="24"/>
            </w:rPr>
            <w:fldChar w:fldCharType="separate"/>
          </w:r>
          <w:r w:rsidR="00880D3B" w:rsidRPr="00880D3B">
            <w:rPr>
              <w:rFonts w:cs="Times New Roman"/>
              <w:noProof/>
              <w:szCs w:val="24"/>
            </w:rPr>
            <w:t>(Çavdar, İ., 2020)</w:t>
          </w:r>
          <w:r w:rsidR="006F553F" w:rsidRPr="00A301C5">
            <w:rPr>
              <w:rFonts w:cs="Times New Roman"/>
              <w:szCs w:val="24"/>
            </w:rPr>
            <w:fldChar w:fldCharType="end"/>
          </w:r>
        </w:sdtContent>
      </w:sdt>
      <w:r w:rsidR="006F553F">
        <w:rPr>
          <w:rFonts w:cs="Times New Roman"/>
          <w:szCs w:val="24"/>
        </w:rPr>
        <w:t>.</w:t>
      </w:r>
    </w:p>
    <w:p w14:paraId="5B7E27F0" w14:textId="77777777" w:rsidR="001E2DDC" w:rsidRPr="007C319D" w:rsidRDefault="001E2DDC" w:rsidP="001E2DDC">
      <w:pPr>
        <w:pStyle w:val="ListeParagraf"/>
        <w:ind w:firstLine="696"/>
        <w:rPr>
          <w:rFonts w:cs="Times New Roman"/>
        </w:rPr>
      </w:pPr>
    </w:p>
    <w:p w14:paraId="73398F20" w14:textId="77777777" w:rsidR="001E2DDC" w:rsidRDefault="009A376E" w:rsidP="00E318C2">
      <w:pPr>
        <w:pStyle w:val="ListeParagraf"/>
        <w:numPr>
          <w:ilvl w:val="0"/>
          <w:numId w:val="10"/>
        </w:numPr>
        <w:rPr>
          <w:rFonts w:cs="Times New Roman"/>
        </w:rPr>
      </w:pPr>
      <w:r w:rsidRPr="001F5E39">
        <w:rPr>
          <w:rFonts w:cs="Times New Roman"/>
        </w:rPr>
        <w:t xml:space="preserve"> Taşınma Yolu</w:t>
      </w:r>
    </w:p>
    <w:p w14:paraId="3A703B05" w14:textId="3A448F48" w:rsidR="007C319D" w:rsidRDefault="009A376E" w:rsidP="001E2DDC">
      <w:pPr>
        <w:pStyle w:val="ListeParagraf"/>
        <w:ind w:firstLine="360"/>
        <w:rPr>
          <w:rFonts w:cs="Times New Roman"/>
        </w:rPr>
      </w:pPr>
      <w:r w:rsidRPr="007C319D">
        <w:rPr>
          <w:rFonts w:cs="Times New Roman"/>
        </w:rPr>
        <w:t>Mikroorganizmaların bir konakçıdan diğerine geçiş yollarıdır. Bu aktarım doğrudan (örneğin öpüşme, cinsel temas, doğum sırasında plasenta yoluyla) veya dolaylı (örneğin kontamine eşyalar, hava, vektörler) şekilde gerçekleşebilir. Başlıca bulaşma yolları şunlardır:</w:t>
      </w:r>
    </w:p>
    <w:p w14:paraId="5BA54DB9" w14:textId="77777777" w:rsidR="007C319D" w:rsidRDefault="009A376E" w:rsidP="00E318C2">
      <w:pPr>
        <w:pStyle w:val="ListeParagraf"/>
        <w:numPr>
          <w:ilvl w:val="0"/>
          <w:numId w:val="20"/>
        </w:numPr>
        <w:rPr>
          <w:rFonts w:cs="Times New Roman"/>
        </w:rPr>
      </w:pPr>
      <w:r w:rsidRPr="007C319D">
        <w:rPr>
          <w:rFonts w:cs="Times New Roman"/>
        </w:rPr>
        <w:t>Hava yoluyla,</w:t>
      </w:r>
    </w:p>
    <w:p w14:paraId="5D2728BD" w14:textId="77777777" w:rsidR="007C319D" w:rsidRDefault="009A376E" w:rsidP="00E318C2">
      <w:pPr>
        <w:pStyle w:val="ListeParagraf"/>
        <w:numPr>
          <w:ilvl w:val="0"/>
          <w:numId w:val="20"/>
        </w:numPr>
        <w:rPr>
          <w:rFonts w:cs="Times New Roman"/>
        </w:rPr>
      </w:pPr>
      <w:r w:rsidRPr="007C319D">
        <w:rPr>
          <w:rFonts w:cs="Times New Roman"/>
        </w:rPr>
        <w:t>Kan teması ile,</w:t>
      </w:r>
    </w:p>
    <w:p w14:paraId="4C461384" w14:textId="77777777" w:rsidR="007C319D" w:rsidRDefault="009A376E" w:rsidP="00E318C2">
      <w:pPr>
        <w:pStyle w:val="ListeParagraf"/>
        <w:numPr>
          <w:ilvl w:val="0"/>
          <w:numId w:val="20"/>
        </w:numPr>
        <w:rPr>
          <w:rFonts w:cs="Times New Roman"/>
        </w:rPr>
      </w:pPr>
      <w:r w:rsidRPr="007C319D">
        <w:rPr>
          <w:rFonts w:cs="Times New Roman"/>
        </w:rPr>
        <w:t>Oral yolla,</w:t>
      </w:r>
    </w:p>
    <w:p w14:paraId="3B645A76" w14:textId="77777777" w:rsidR="007C319D" w:rsidRDefault="009A376E" w:rsidP="00E318C2">
      <w:pPr>
        <w:pStyle w:val="ListeParagraf"/>
        <w:numPr>
          <w:ilvl w:val="0"/>
          <w:numId w:val="20"/>
        </w:numPr>
        <w:rPr>
          <w:rFonts w:cs="Times New Roman"/>
        </w:rPr>
      </w:pPr>
      <w:r w:rsidRPr="007C319D">
        <w:rPr>
          <w:rFonts w:cs="Times New Roman"/>
        </w:rPr>
        <w:t>Temas yoluyla,</w:t>
      </w:r>
    </w:p>
    <w:p w14:paraId="1A24A5E5" w14:textId="1A0E47CC" w:rsidR="006F553F" w:rsidRPr="006F553F" w:rsidRDefault="009A376E" w:rsidP="006F553F">
      <w:pPr>
        <w:pStyle w:val="ListeParagraf"/>
        <w:numPr>
          <w:ilvl w:val="0"/>
          <w:numId w:val="20"/>
        </w:numPr>
        <w:rPr>
          <w:rFonts w:cs="Times New Roman"/>
        </w:rPr>
      </w:pPr>
      <w:r w:rsidRPr="007C319D">
        <w:rPr>
          <w:rFonts w:cs="Times New Roman"/>
        </w:rPr>
        <w:t>Gebelik ve doğum sürecinde plasental geçiş yoluyla</w:t>
      </w:r>
      <w:r w:rsidR="00683BF8" w:rsidRPr="007C319D">
        <w:rPr>
          <w:rFonts w:cs="Times New Roman"/>
        </w:rPr>
        <w:t xml:space="preserve"> </w:t>
      </w:r>
      <w:sdt>
        <w:sdtPr>
          <w:id w:val="5258040"/>
          <w:citation/>
        </w:sdtPr>
        <w:sdtEndPr/>
        <w:sdtContent>
          <w:r w:rsidR="006F553F" w:rsidRPr="006F553F">
            <w:rPr>
              <w:rFonts w:cs="Times New Roman"/>
              <w:szCs w:val="24"/>
            </w:rPr>
            <w:fldChar w:fldCharType="begin"/>
          </w:r>
          <w:r w:rsidR="006F553F" w:rsidRPr="006F553F">
            <w:rPr>
              <w:rFonts w:cs="Times New Roman"/>
              <w:szCs w:val="24"/>
            </w:rPr>
            <w:instrText xml:space="preserve">CITATION YerTutucu9 \l 1055 </w:instrText>
          </w:r>
          <w:r w:rsidR="006F553F" w:rsidRPr="006F553F">
            <w:rPr>
              <w:rFonts w:cs="Times New Roman"/>
              <w:szCs w:val="24"/>
            </w:rPr>
            <w:fldChar w:fldCharType="separate"/>
          </w:r>
          <w:r w:rsidR="00880D3B" w:rsidRPr="00880D3B">
            <w:rPr>
              <w:rFonts w:cs="Times New Roman"/>
              <w:noProof/>
              <w:szCs w:val="24"/>
            </w:rPr>
            <w:t>(Çavdar, İ., 2020)</w:t>
          </w:r>
          <w:r w:rsidR="006F553F" w:rsidRPr="006F553F">
            <w:rPr>
              <w:rFonts w:cs="Times New Roman"/>
              <w:szCs w:val="24"/>
            </w:rPr>
            <w:fldChar w:fldCharType="end"/>
          </w:r>
        </w:sdtContent>
      </w:sdt>
      <w:r w:rsidR="006F553F">
        <w:t>.</w:t>
      </w:r>
    </w:p>
    <w:p w14:paraId="169F1137" w14:textId="77777777" w:rsidR="001E2DDC" w:rsidRPr="007C319D" w:rsidRDefault="001E2DDC" w:rsidP="001E2DDC">
      <w:pPr>
        <w:pStyle w:val="ListeParagraf"/>
        <w:ind w:left="1440" w:firstLine="0"/>
        <w:rPr>
          <w:rFonts w:cs="Times New Roman"/>
        </w:rPr>
      </w:pPr>
    </w:p>
    <w:p w14:paraId="5BC75907" w14:textId="77777777" w:rsidR="001E2DDC" w:rsidRDefault="009A376E" w:rsidP="00E318C2">
      <w:pPr>
        <w:pStyle w:val="ListeParagraf"/>
        <w:numPr>
          <w:ilvl w:val="0"/>
          <w:numId w:val="10"/>
        </w:numPr>
        <w:rPr>
          <w:rFonts w:cs="Times New Roman"/>
        </w:rPr>
      </w:pPr>
      <w:r w:rsidRPr="001F5E39">
        <w:rPr>
          <w:rFonts w:cs="Times New Roman"/>
        </w:rPr>
        <w:t xml:space="preserve"> Giriş Kapısı</w:t>
      </w:r>
    </w:p>
    <w:p w14:paraId="5D279408" w14:textId="592C9407" w:rsidR="001E2DDC" w:rsidRDefault="009A376E" w:rsidP="006F553F">
      <w:pPr>
        <w:pStyle w:val="ListeParagraf"/>
        <w:ind w:firstLine="696"/>
        <w:rPr>
          <w:rFonts w:cs="Times New Roman"/>
          <w:szCs w:val="24"/>
        </w:rPr>
      </w:pPr>
      <w:r w:rsidRPr="007C319D">
        <w:rPr>
          <w:rFonts w:cs="Times New Roman"/>
        </w:rPr>
        <w:t>Mikroorganizmanın konakçıya giriş yaptığı fizyolojik veya patolojik geçiş noktalarıdır. Solunum ve sindirim sistemleri, genital yollar, cilt ve mukoza bütünlüğünün bozulduğu alanlar, invaziv tıbbi uygulamalar ve plasenta bu giriş kapılarına örnek verilebilir</w:t>
      </w:r>
      <w:r w:rsidR="00683BF8" w:rsidRPr="007C319D">
        <w:rPr>
          <w:rFonts w:cs="Times New Roman"/>
        </w:rPr>
        <w:t xml:space="preserve"> </w:t>
      </w:r>
      <w:sdt>
        <w:sdtPr>
          <w:rPr>
            <w:rFonts w:cs="Times New Roman"/>
            <w:szCs w:val="24"/>
          </w:rPr>
          <w:id w:val="-463730169"/>
          <w:citation/>
        </w:sdtPr>
        <w:sdtEndPr/>
        <w:sdtContent>
          <w:r w:rsidR="006F553F" w:rsidRPr="00A301C5">
            <w:rPr>
              <w:rFonts w:cs="Times New Roman"/>
              <w:szCs w:val="24"/>
            </w:rPr>
            <w:fldChar w:fldCharType="begin"/>
          </w:r>
          <w:r w:rsidR="006F553F">
            <w:rPr>
              <w:rFonts w:cs="Times New Roman"/>
              <w:szCs w:val="24"/>
            </w:rPr>
            <w:instrText xml:space="preserve">CITATION YerTutucu9 \l 1055 </w:instrText>
          </w:r>
          <w:r w:rsidR="006F553F" w:rsidRPr="00A301C5">
            <w:rPr>
              <w:rFonts w:cs="Times New Roman"/>
              <w:szCs w:val="24"/>
            </w:rPr>
            <w:fldChar w:fldCharType="separate"/>
          </w:r>
          <w:r w:rsidR="00880D3B" w:rsidRPr="00880D3B">
            <w:rPr>
              <w:rFonts w:cs="Times New Roman"/>
              <w:noProof/>
              <w:szCs w:val="24"/>
            </w:rPr>
            <w:t>(Çavdar, İ., 2020)</w:t>
          </w:r>
          <w:r w:rsidR="006F553F" w:rsidRPr="00A301C5">
            <w:rPr>
              <w:rFonts w:cs="Times New Roman"/>
              <w:szCs w:val="24"/>
            </w:rPr>
            <w:fldChar w:fldCharType="end"/>
          </w:r>
        </w:sdtContent>
      </w:sdt>
      <w:r w:rsidR="006F553F">
        <w:rPr>
          <w:rFonts w:cs="Times New Roman"/>
          <w:szCs w:val="24"/>
        </w:rPr>
        <w:t>.</w:t>
      </w:r>
    </w:p>
    <w:p w14:paraId="26699780" w14:textId="77777777" w:rsidR="006F553F" w:rsidRPr="006F553F" w:rsidRDefault="006F553F" w:rsidP="006F553F">
      <w:pPr>
        <w:pStyle w:val="ListeParagraf"/>
        <w:ind w:firstLine="696"/>
        <w:rPr>
          <w:rFonts w:cs="Times New Roman"/>
          <w:szCs w:val="24"/>
        </w:rPr>
      </w:pPr>
    </w:p>
    <w:p w14:paraId="582E19FF" w14:textId="77777777" w:rsidR="001E2DDC" w:rsidRDefault="009A376E" w:rsidP="00E318C2">
      <w:pPr>
        <w:pStyle w:val="ListeParagraf"/>
        <w:numPr>
          <w:ilvl w:val="0"/>
          <w:numId w:val="10"/>
        </w:numPr>
        <w:rPr>
          <w:rFonts w:cs="Times New Roman"/>
        </w:rPr>
      </w:pPr>
      <w:r w:rsidRPr="001F5E39">
        <w:rPr>
          <w:rFonts w:cs="Times New Roman"/>
        </w:rPr>
        <w:t>Hassas Konakçı</w:t>
      </w:r>
    </w:p>
    <w:p w14:paraId="39E72C99" w14:textId="5830FE63" w:rsidR="007633E1" w:rsidRDefault="009A376E" w:rsidP="006F553F">
      <w:pPr>
        <w:pStyle w:val="ListeParagraf"/>
        <w:ind w:firstLine="696"/>
        <w:rPr>
          <w:rFonts w:cs="Times New Roman"/>
          <w:szCs w:val="24"/>
        </w:rPr>
      </w:pPr>
      <w:r w:rsidRPr="007C319D">
        <w:rPr>
          <w:rFonts w:cs="Times New Roman"/>
        </w:rPr>
        <w:t>Mikroorganizmaların enfeksiyon oluşturabilmesi için savunma sistemi yeterince güçlü olmayan</w:t>
      </w:r>
      <w:r w:rsidR="00FA6EC8" w:rsidRPr="007C319D">
        <w:rPr>
          <w:rFonts w:cs="Times New Roman"/>
        </w:rPr>
        <w:t xml:space="preserve"> konakçıya</w:t>
      </w:r>
      <w:r w:rsidRPr="007C319D">
        <w:rPr>
          <w:rFonts w:cs="Times New Roman"/>
        </w:rPr>
        <w:t xml:space="preserve"> ya da </w:t>
      </w:r>
      <w:r w:rsidR="00FA6EC8" w:rsidRPr="007C319D">
        <w:rPr>
          <w:rFonts w:cs="Times New Roman"/>
        </w:rPr>
        <w:t>konakçının savunma gücünü kırmalarına</w:t>
      </w:r>
      <w:r w:rsidRPr="007C319D">
        <w:rPr>
          <w:rFonts w:cs="Times New Roman"/>
        </w:rPr>
        <w:t xml:space="preserve"> ihtiyaç vardır. Konakçının duyarlılığını belirleyen faktörler arasında; yaş (özellikle yenidoğan ve yaşlı bireyler), vücudun fizyolojik özellikleri (örneğin pH düzeyi), genetik yatkınlıklar, geçirilen ya da mevcut hastalıklar, tıbbi girişimler, psikolojik stres, yetersiz beslenme, hijyen eksikliği, çevresel koşullar ve bağışıklama durumu yer almaktadır</w:t>
      </w:r>
      <w:r w:rsidR="007D10EF" w:rsidRPr="007C319D">
        <w:rPr>
          <w:rFonts w:cs="Times New Roman"/>
        </w:rPr>
        <w:t xml:space="preserve"> </w:t>
      </w:r>
      <w:sdt>
        <w:sdtPr>
          <w:rPr>
            <w:rFonts w:cs="Times New Roman"/>
            <w:szCs w:val="24"/>
          </w:rPr>
          <w:id w:val="1181546028"/>
          <w:citation/>
        </w:sdtPr>
        <w:sdtEndPr/>
        <w:sdtContent>
          <w:r w:rsidR="006F553F" w:rsidRPr="00A301C5">
            <w:rPr>
              <w:rFonts w:cs="Times New Roman"/>
              <w:szCs w:val="24"/>
            </w:rPr>
            <w:fldChar w:fldCharType="begin"/>
          </w:r>
          <w:r w:rsidR="006F553F">
            <w:rPr>
              <w:rFonts w:cs="Times New Roman"/>
              <w:szCs w:val="24"/>
            </w:rPr>
            <w:instrText xml:space="preserve">CITATION YerTutucu9 \l 1055 </w:instrText>
          </w:r>
          <w:r w:rsidR="006F553F" w:rsidRPr="00A301C5">
            <w:rPr>
              <w:rFonts w:cs="Times New Roman"/>
              <w:szCs w:val="24"/>
            </w:rPr>
            <w:fldChar w:fldCharType="separate"/>
          </w:r>
          <w:r w:rsidR="00880D3B" w:rsidRPr="00880D3B">
            <w:rPr>
              <w:rFonts w:cs="Times New Roman"/>
              <w:noProof/>
              <w:szCs w:val="24"/>
            </w:rPr>
            <w:t>(Çavdar, İ., 2020)</w:t>
          </w:r>
          <w:r w:rsidR="006F553F" w:rsidRPr="00A301C5">
            <w:rPr>
              <w:rFonts w:cs="Times New Roman"/>
              <w:szCs w:val="24"/>
            </w:rPr>
            <w:fldChar w:fldCharType="end"/>
          </w:r>
        </w:sdtContent>
      </w:sdt>
      <w:r w:rsidR="006F553F">
        <w:rPr>
          <w:rFonts w:cs="Times New Roman"/>
          <w:szCs w:val="24"/>
        </w:rPr>
        <w:t>.</w:t>
      </w:r>
    </w:p>
    <w:p w14:paraId="798330C0" w14:textId="77777777" w:rsidR="006F553F" w:rsidRPr="006F553F" w:rsidRDefault="006F553F" w:rsidP="006F553F">
      <w:pPr>
        <w:pStyle w:val="ListeParagraf"/>
        <w:ind w:firstLine="696"/>
        <w:rPr>
          <w:rFonts w:cs="Times New Roman"/>
          <w:szCs w:val="24"/>
        </w:rPr>
      </w:pPr>
    </w:p>
    <w:p w14:paraId="40FC25DE" w14:textId="5CAF3492" w:rsidR="007D1562" w:rsidRPr="001F5E39" w:rsidRDefault="007D1562" w:rsidP="00EA4121">
      <w:pPr>
        <w:pStyle w:val="Balk2"/>
      </w:pPr>
      <w:bookmarkStart w:id="56" w:name="_Toc201701492"/>
      <w:bookmarkStart w:id="57" w:name="_Toc204025949"/>
      <w:r w:rsidRPr="001F5E39">
        <w:t xml:space="preserve"> </w:t>
      </w:r>
      <w:bookmarkStart w:id="58" w:name="_Hlk173095489"/>
      <w:bookmarkStart w:id="59" w:name="_Toc207461159"/>
      <w:r w:rsidRPr="001F5E39">
        <w:rPr>
          <w:iCs/>
        </w:rPr>
        <w:t xml:space="preserve">Sağlık </w:t>
      </w:r>
      <w:r w:rsidRPr="00EA4121">
        <w:t>Hizmeti</w:t>
      </w:r>
      <w:r w:rsidRPr="001F5E39">
        <w:t xml:space="preserve"> İlişkili Enfeksiyonlar</w:t>
      </w:r>
      <w:bookmarkEnd w:id="56"/>
      <w:bookmarkEnd w:id="57"/>
      <w:bookmarkEnd w:id="58"/>
      <w:bookmarkEnd w:id="59"/>
    </w:p>
    <w:p w14:paraId="244599AE" w14:textId="77777777" w:rsidR="005F3BF2" w:rsidRPr="001F5E39" w:rsidRDefault="005F3BF2" w:rsidP="00973983">
      <w:pPr>
        <w:rPr>
          <w:rFonts w:cs="Times New Roman"/>
        </w:rPr>
      </w:pPr>
    </w:p>
    <w:p w14:paraId="1D256E7F" w14:textId="2B03BEE8" w:rsidR="007D1562" w:rsidRDefault="007D10EF" w:rsidP="00973983">
      <w:pPr>
        <w:rPr>
          <w:rFonts w:eastAsiaTheme="minorHAnsi" w:cs="Times New Roman"/>
          <w:lang w:eastAsia="en-US"/>
        </w:rPr>
      </w:pPr>
      <w:r w:rsidRPr="001F5E39">
        <w:rPr>
          <w:rFonts w:cs="Times New Roman"/>
          <w:shd w:val="clear" w:color="auto" w:fill="FFFFFF"/>
        </w:rPr>
        <w:lastRenderedPageBreak/>
        <w:t xml:space="preserve"> </w:t>
      </w:r>
      <w:r w:rsidR="00FA6EC8" w:rsidRPr="001F5E39">
        <w:rPr>
          <w:rFonts w:cs="Times New Roman"/>
          <w:shd w:val="clear" w:color="auto" w:fill="FFFFFF"/>
        </w:rPr>
        <w:t>Sağlık hizmetiyle ilişkili enfeksiyonlar (SHİE), sağlık hizmetlerinin sunumu sırasında doğrudan ya da dolaylı yollarla ortaya çıkan enfeksiyonlardır. Görülme sıklıkları, ölüm oranlarına etkileri, yaşam kalitesini düşürmeleri, ekonomik yük oluşturmaları, antibiyotik direncinin gelişimine katkıda bulunmaları ve sağlık sistemine ek yük getirmelerinin yanı sıra; toplumsal güvenin zedelenmesi ve hukuki sonuçlar doğurabilmesi gibi nedenlerle SHİE’ler küresel ölçekte ciddi bir halk sağlığı problemi olarak kabul edilmektedir</w:t>
      </w:r>
      <w:r w:rsidR="003E126D">
        <w:rPr>
          <w:rFonts w:cs="Times New Roman"/>
          <w:shd w:val="clear" w:color="auto" w:fill="FFFFFF"/>
        </w:rPr>
        <w:t xml:space="preserve"> </w:t>
      </w:r>
      <w:sdt>
        <w:sdtPr>
          <w:rPr>
            <w:rFonts w:cs="Times New Roman"/>
            <w:szCs w:val="24"/>
          </w:rPr>
          <w:id w:val="1570687739"/>
          <w:citation/>
        </w:sdtPr>
        <w:sdtEndPr/>
        <w:sdtContent>
          <w:r w:rsidR="003E126D" w:rsidRPr="00A301C5">
            <w:rPr>
              <w:rFonts w:cs="Times New Roman"/>
              <w:szCs w:val="24"/>
            </w:rPr>
            <w:fldChar w:fldCharType="begin"/>
          </w:r>
          <w:r w:rsidR="003E126D">
            <w:rPr>
              <w:rFonts w:cs="Times New Roman"/>
              <w:szCs w:val="24"/>
            </w:rPr>
            <w:instrText xml:space="preserve">CITATION YerTutucu10 \l 1055 </w:instrText>
          </w:r>
          <w:r w:rsidR="003E126D" w:rsidRPr="00A301C5">
            <w:rPr>
              <w:rFonts w:cs="Times New Roman"/>
              <w:szCs w:val="24"/>
            </w:rPr>
            <w:fldChar w:fldCharType="separate"/>
          </w:r>
          <w:r w:rsidR="00880D3B" w:rsidRPr="00880D3B">
            <w:rPr>
              <w:rFonts w:cs="Times New Roman"/>
              <w:noProof/>
              <w:szCs w:val="24"/>
            </w:rPr>
            <w:t>(T.C. Sağlık Bakanlığı, 2023)</w:t>
          </w:r>
          <w:r w:rsidR="003E126D" w:rsidRPr="00A301C5">
            <w:rPr>
              <w:rFonts w:cs="Times New Roman"/>
              <w:szCs w:val="24"/>
            </w:rPr>
            <w:fldChar w:fldCharType="end"/>
          </w:r>
        </w:sdtContent>
      </w:sdt>
      <w:r w:rsidR="003E126D">
        <w:rPr>
          <w:rFonts w:cs="Times New Roman"/>
          <w:shd w:val="clear" w:color="auto" w:fill="FFFFFF"/>
        </w:rPr>
        <w:t>.</w:t>
      </w:r>
    </w:p>
    <w:p w14:paraId="56A0B7A0" w14:textId="77777777" w:rsidR="00DD7B57" w:rsidRPr="001F5E39" w:rsidRDefault="00DD7B57" w:rsidP="00973983">
      <w:pPr>
        <w:rPr>
          <w:rFonts w:eastAsiaTheme="minorHAnsi" w:cs="Times New Roman"/>
          <w:lang w:eastAsia="en-US"/>
        </w:rPr>
      </w:pPr>
    </w:p>
    <w:p w14:paraId="400CC026" w14:textId="77777777" w:rsidR="007D1562" w:rsidRPr="001F5E39" w:rsidRDefault="007D1562" w:rsidP="00DD7B57">
      <w:pPr>
        <w:ind w:firstLine="0"/>
        <w:rPr>
          <w:rFonts w:cs="Times New Roman"/>
          <w:color w:val="FF0000"/>
        </w:rPr>
      </w:pPr>
      <w:r w:rsidRPr="001F5E39">
        <w:rPr>
          <w:rFonts w:cs="Times New Roman"/>
          <w:b/>
        </w:rPr>
        <w:t>Tablo 1.</w:t>
      </w:r>
      <w:r w:rsidRPr="001F5E39">
        <w:rPr>
          <w:rFonts w:cs="Times New Roman"/>
        </w:rPr>
        <w:t xml:space="preserve"> </w:t>
      </w:r>
      <w:bookmarkStart w:id="60" w:name="_Hlk173095672"/>
      <w:r w:rsidRPr="001F5E39">
        <w:rPr>
          <w:rFonts w:cs="Times New Roman"/>
        </w:rPr>
        <w:t>Ulusal sağlık hizmeti ilişkili enfeksiyonlar dağılımı, 2022</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484"/>
        <w:gridCol w:w="1399"/>
        <w:gridCol w:w="1439"/>
        <w:gridCol w:w="1462"/>
        <w:gridCol w:w="1462"/>
      </w:tblGrid>
      <w:tr w:rsidR="007D1562" w:rsidRPr="00966C89" w14:paraId="5B2B3D71" w14:textId="77777777" w:rsidTr="007D1562">
        <w:tc>
          <w:tcPr>
            <w:tcW w:w="1816" w:type="dxa"/>
            <w:tcBorders>
              <w:top w:val="single" w:sz="4" w:space="0" w:color="auto"/>
              <w:left w:val="single" w:sz="4" w:space="0" w:color="auto"/>
              <w:bottom w:val="single" w:sz="4" w:space="0" w:color="auto"/>
              <w:right w:val="single" w:sz="4" w:space="0" w:color="auto"/>
            </w:tcBorders>
            <w:hideMark/>
          </w:tcPr>
          <w:p w14:paraId="44344C9E" w14:textId="77777777" w:rsidR="007D1562" w:rsidRPr="00966C89" w:rsidRDefault="007D1562" w:rsidP="004B384B">
            <w:pPr>
              <w:ind w:firstLine="0"/>
              <w:jc w:val="center"/>
              <w:rPr>
                <w:rFonts w:cs="Times New Roman"/>
                <w:sz w:val="20"/>
                <w:szCs w:val="20"/>
              </w:rPr>
            </w:pPr>
            <w:r w:rsidRPr="00966C89">
              <w:rPr>
                <w:rFonts w:cs="Times New Roman"/>
                <w:sz w:val="20"/>
                <w:szCs w:val="20"/>
              </w:rPr>
              <w:t>Enfeksiyon Türü</w:t>
            </w:r>
          </w:p>
        </w:tc>
        <w:tc>
          <w:tcPr>
            <w:tcW w:w="1484" w:type="dxa"/>
            <w:tcBorders>
              <w:top w:val="single" w:sz="4" w:space="0" w:color="auto"/>
              <w:left w:val="single" w:sz="4" w:space="0" w:color="auto"/>
              <w:bottom w:val="single" w:sz="4" w:space="0" w:color="auto"/>
              <w:right w:val="single" w:sz="4" w:space="0" w:color="auto"/>
            </w:tcBorders>
            <w:hideMark/>
          </w:tcPr>
          <w:p w14:paraId="256C28EF" w14:textId="77777777" w:rsidR="007D1562" w:rsidRPr="00966C89" w:rsidRDefault="007D1562" w:rsidP="004B384B">
            <w:pPr>
              <w:ind w:firstLine="0"/>
              <w:jc w:val="center"/>
              <w:rPr>
                <w:rFonts w:cs="Times New Roman"/>
                <w:sz w:val="20"/>
                <w:szCs w:val="20"/>
              </w:rPr>
            </w:pPr>
            <w:r w:rsidRPr="00966C89">
              <w:rPr>
                <w:rFonts w:cs="Times New Roman"/>
                <w:sz w:val="20"/>
                <w:szCs w:val="20"/>
              </w:rPr>
              <w:t>Enfeksiyon Sayısı</w:t>
            </w:r>
          </w:p>
        </w:tc>
        <w:tc>
          <w:tcPr>
            <w:tcW w:w="1399" w:type="dxa"/>
            <w:tcBorders>
              <w:top w:val="single" w:sz="4" w:space="0" w:color="auto"/>
              <w:left w:val="single" w:sz="4" w:space="0" w:color="auto"/>
              <w:bottom w:val="single" w:sz="4" w:space="0" w:color="auto"/>
              <w:right w:val="single" w:sz="4" w:space="0" w:color="auto"/>
            </w:tcBorders>
            <w:hideMark/>
          </w:tcPr>
          <w:p w14:paraId="416B2301" w14:textId="77777777" w:rsidR="007D1562" w:rsidRPr="00966C89" w:rsidRDefault="007D1562" w:rsidP="004B384B">
            <w:pPr>
              <w:ind w:firstLine="0"/>
              <w:jc w:val="center"/>
              <w:rPr>
                <w:rFonts w:cs="Times New Roman"/>
                <w:sz w:val="20"/>
                <w:szCs w:val="20"/>
              </w:rPr>
            </w:pPr>
            <w:r w:rsidRPr="00966C89">
              <w:rPr>
                <w:rFonts w:cs="Times New Roman"/>
                <w:sz w:val="20"/>
                <w:szCs w:val="20"/>
              </w:rPr>
              <w:t>Hız *</w:t>
            </w:r>
          </w:p>
        </w:tc>
        <w:tc>
          <w:tcPr>
            <w:tcW w:w="1439" w:type="dxa"/>
            <w:tcBorders>
              <w:top w:val="single" w:sz="4" w:space="0" w:color="auto"/>
              <w:left w:val="single" w:sz="4" w:space="0" w:color="auto"/>
              <w:bottom w:val="single" w:sz="4" w:space="0" w:color="auto"/>
              <w:right w:val="single" w:sz="4" w:space="0" w:color="auto"/>
            </w:tcBorders>
            <w:hideMark/>
          </w:tcPr>
          <w:p w14:paraId="462AB075" w14:textId="77777777" w:rsidR="007D1562" w:rsidRPr="00966C89" w:rsidRDefault="007D1562" w:rsidP="004B384B">
            <w:pPr>
              <w:ind w:firstLine="0"/>
              <w:jc w:val="center"/>
              <w:rPr>
                <w:rFonts w:cs="Times New Roman"/>
                <w:sz w:val="20"/>
                <w:szCs w:val="20"/>
              </w:rPr>
            </w:pPr>
            <w:r w:rsidRPr="00966C89">
              <w:rPr>
                <w:rFonts w:cs="Times New Roman"/>
                <w:sz w:val="20"/>
                <w:szCs w:val="20"/>
              </w:rPr>
              <w:t>Dansite **</w:t>
            </w:r>
          </w:p>
        </w:tc>
        <w:tc>
          <w:tcPr>
            <w:tcW w:w="1462" w:type="dxa"/>
            <w:tcBorders>
              <w:top w:val="single" w:sz="4" w:space="0" w:color="auto"/>
              <w:left w:val="single" w:sz="4" w:space="0" w:color="auto"/>
              <w:bottom w:val="single" w:sz="4" w:space="0" w:color="auto"/>
              <w:right w:val="single" w:sz="4" w:space="0" w:color="auto"/>
            </w:tcBorders>
            <w:hideMark/>
          </w:tcPr>
          <w:p w14:paraId="6EC06333" w14:textId="77777777" w:rsidR="007D1562" w:rsidRPr="00966C89" w:rsidRDefault="007D1562" w:rsidP="004B384B">
            <w:pPr>
              <w:ind w:firstLine="0"/>
              <w:jc w:val="center"/>
              <w:rPr>
                <w:rFonts w:cs="Times New Roman"/>
                <w:sz w:val="20"/>
                <w:szCs w:val="20"/>
              </w:rPr>
            </w:pPr>
            <w:r w:rsidRPr="00966C89">
              <w:rPr>
                <w:rFonts w:cs="Times New Roman"/>
                <w:sz w:val="20"/>
                <w:szCs w:val="20"/>
              </w:rPr>
              <w:t>Sekonder KDE Sayısı</w:t>
            </w:r>
          </w:p>
        </w:tc>
        <w:tc>
          <w:tcPr>
            <w:tcW w:w="1462" w:type="dxa"/>
            <w:tcBorders>
              <w:top w:val="single" w:sz="4" w:space="0" w:color="auto"/>
              <w:left w:val="single" w:sz="4" w:space="0" w:color="auto"/>
              <w:bottom w:val="single" w:sz="4" w:space="0" w:color="auto"/>
              <w:right w:val="single" w:sz="4" w:space="0" w:color="auto"/>
            </w:tcBorders>
            <w:hideMark/>
          </w:tcPr>
          <w:p w14:paraId="65AA8E8A" w14:textId="77777777" w:rsidR="007D1562" w:rsidRPr="00966C89" w:rsidRDefault="007D1562" w:rsidP="004B384B">
            <w:pPr>
              <w:ind w:firstLine="0"/>
              <w:jc w:val="center"/>
              <w:rPr>
                <w:rFonts w:cs="Times New Roman"/>
                <w:sz w:val="20"/>
                <w:szCs w:val="20"/>
              </w:rPr>
            </w:pPr>
            <w:r w:rsidRPr="00966C89">
              <w:rPr>
                <w:rFonts w:cs="Times New Roman"/>
                <w:sz w:val="20"/>
                <w:szCs w:val="20"/>
              </w:rPr>
              <w:t>Sekonder KDE Oranı¥</w:t>
            </w:r>
          </w:p>
        </w:tc>
      </w:tr>
      <w:tr w:rsidR="007D1562" w:rsidRPr="00966C89" w14:paraId="25F12D89" w14:textId="77777777" w:rsidTr="002D376E">
        <w:trPr>
          <w:trHeight w:val="1331"/>
        </w:trPr>
        <w:tc>
          <w:tcPr>
            <w:tcW w:w="1816" w:type="dxa"/>
            <w:tcBorders>
              <w:top w:val="single" w:sz="4" w:space="0" w:color="auto"/>
              <w:left w:val="single" w:sz="4" w:space="0" w:color="auto"/>
              <w:bottom w:val="single" w:sz="4" w:space="0" w:color="auto"/>
              <w:right w:val="single" w:sz="4" w:space="0" w:color="auto"/>
            </w:tcBorders>
            <w:hideMark/>
          </w:tcPr>
          <w:p w14:paraId="24E0F4D0" w14:textId="77777777" w:rsidR="007D1562" w:rsidRPr="00966C89" w:rsidRDefault="007D1562" w:rsidP="004B384B">
            <w:pPr>
              <w:ind w:firstLine="0"/>
              <w:jc w:val="left"/>
              <w:rPr>
                <w:rFonts w:cs="Times New Roman"/>
                <w:sz w:val="20"/>
                <w:szCs w:val="20"/>
              </w:rPr>
            </w:pPr>
            <w:r w:rsidRPr="00966C89">
              <w:rPr>
                <w:rFonts w:cs="Times New Roman"/>
                <w:sz w:val="20"/>
                <w:szCs w:val="20"/>
              </w:rPr>
              <w:t>Kan Dolaşımı Enfeksiyonu (KDE)</w:t>
            </w:r>
          </w:p>
        </w:tc>
        <w:tc>
          <w:tcPr>
            <w:tcW w:w="1484" w:type="dxa"/>
            <w:tcBorders>
              <w:top w:val="single" w:sz="4" w:space="0" w:color="auto"/>
              <w:left w:val="single" w:sz="4" w:space="0" w:color="auto"/>
              <w:bottom w:val="single" w:sz="4" w:space="0" w:color="auto"/>
              <w:right w:val="single" w:sz="4" w:space="0" w:color="auto"/>
            </w:tcBorders>
            <w:hideMark/>
          </w:tcPr>
          <w:p w14:paraId="3F952DA8" w14:textId="77777777" w:rsidR="002D376E" w:rsidRDefault="002D376E" w:rsidP="004B384B">
            <w:pPr>
              <w:ind w:firstLine="0"/>
              <w:jc w:val="center"/>
              <w:rPr>
                <w:rFonts w:cs="Times New Roman"/>
                <w:sz w:val="20"/>
                <w:szCs w:val="20"/>
              </w:rPr>
            </w:pPr>
          </w:p>
          <w:p w14:paraId="651CA474" w14:textId="2554C1A2" w:rsidR="007D1562" w:rsidRPr="00966C89" w:rsidRDefault="007D1562" w:rsidP="004B384B">
            <w:pPr>
              <w:ind w:firstLine="0"/>
              <w:jc w:val="center"/>
              <w:rPr>
                <w:rFonts w:cs="Times New Roman"/>
                <w:sz w:val="20"/>
                <w:szCs w:val="20"/>
              </w:rPr>
            </w:pPr>
            <w:r w:rsidRPr="00966C89">
              <w:rPr>
                <w:rFonts w:cs="Times New Roman"/>
                <w:sz w:val="20"/>
                <w:szCs w:val="20"/>
              </w:rPr>
              <w:t>22695</w:t>
            </w:r>
          </w:p>
        </w:tc>
        <w:tc>
          <w:tcPr>
            <w:tcW w:w="1399" w:type="dxa"/>
            <w:tcBorders>
              <w:top w:val="single" w:sz="4" w:space="0" w:color="auto"/>
              <w:left w:val="single" w:sz="4" w:space="0" w:color="auto"/>
              <w:bottom w:val="single" w:sz="4" w:space="0" w:color="auto"/>
              <w:right w:val="single" w:sz="4" w:space="0" w:color="auto"/>
            </w:tcBorders>
            <w:hideMark/>
          </w:tcPr>
          <w:p w14:paraId="3DC0253F" w14:textId="77777777" w:rsidR="002D376E" w:rsidRDefault="002D376E" w:rsidP="004B384B">
            <w:pPr>
              <w:ind w:firstLine="0"/>
              <w:jc w:val="center"/>
              <w:rPr>
                <w:rFonts w:cs="Times New Roman"/>
                <w:sz w:val="20"/>
                <w:szCs w:val="20"/>
              </w:rPr>
            </w:pPr>
          </w:p>
          <w:p w14:paraId="16DDEEA1" w14:textId="59055CA6" w:rsidR="007D1562" w:rsidRPr="00966C89" w:rsidRDefault="007D1562" w:rsidP="004B384B">
            <w:pPr>
              <w:ind w:firstLine="0"/>
              <w:jc w:val="center"/>
              <w:rPr>
                <w:rFonts w:cs="Times New Roman"/>
                <w:sz w:val="20"/>
                <w:szCs w:val="20"/>
              </w:rPr>
            </w:pPr>
            <w:r w:rsidRPr="00966C89">
              <w:rPr>
                <w:rFonts w:cs="Times New Roman"/>
                <w:sz w:val="20"/>
                <w:szCs w:val="20"/>
              </w:rPr>
              <w:t>0,25</w:t>
            </w:r>
          </w:p>
        </w:tc>
        <w:tc>
          <w:tcPr>
            <w:tcW w:w="1439" w:type="dxa"/>
            <w:tcBorders>
              <w:top w:val="single" w:sz="4" w:space="0" w:color="auto"/>
              <w:left w:val="single" w:sz="4" w:space="0" w:color="auto"/>
              <w:bottom w:val="single" w:sz="4" w:space="0" w:color="auto"/>
              <w:right w:val="single" w:sz="4" w:space="0" w:color="auto"/>
            </w:tcBorders>
            <w:hideMark/>
          </w:tcPr>
          <w:p w14:paraId="3129DA3D" w14:textId="77777777" w:rsidR="002D376E" w:rsidRDefault="002D376E" w:rsidP="004B384B">
            <w:pPr>
              <w:ind w:firstLine="0"/>
              <w:jc w:val="center"/>
              <w:rPr>
                <w:rFonts w:cs="Times New Roman"/>
                <w:sz w:val="20"/>
                <w:szCs w:val="20"/>
              </w:rPr>
            </w:pPr>
          </w:p>
          <w:p w14:paraId="5B184CF6" w14:textId="0F61ACAB" w:rsidR="007D1562" w:rsidRPr="00966C89" w:rsidRDefault="007D1562" w:rsidP="004B384B">
            <w:pPr>
              <w:ind w:firstLine="0"/>
              <w:jc w:val="center"/>
              <w:rPr>
                <w:rFonts w:cs="Times New Roman"/>
                <w:sz w:val="20"/>
                <w:szCs w:val="20"/>
              </w:rPr>
            </w:pPr>
            <w:r w:rsidRPr="00966C89">
              <w:rPr>
                <w:rFonts w:cs="Times New Roman"/>
                <w:sz w:val="20"/>
                <w:szCs w:val="20"/>
              </w:rPr>
              <w:t>0,42</w:t>
            </w:r>
          </w:p>
        </w:tc>
        <w:tc>
          <w:tcPr>
            <w:tcW w:w="1462" w:type="dxa"/>
            <w:tcBorders>
              <w:top w:val="single" w:sz="4" w:space="0" w:color="auto"/>
              <w:left w:val="single" w:sz="4" w:space="0" w:color="auto"/>
              <w:bottom w:val="single" w:sz="4" w:space="0" w:color="auto"/>
              <w:right w:val="single" w:sz="4" w:space="0" w:color="auto"/>
            </w:tcBorders>
            <w:hideMark/>
          </w:tcPr>
          <w:p w14:paraId="59223D7A" w14:textId="77777777" w:rsidR="002D376E" w:rsidRDefault="002D376E" w:rsidP="004B384B">
            <w:pPr>
              <w:rPr>
                <w:rFonts w:cs="Times New Roman"/>
                <w:sz w:val="20"/>
                <w:szCs w:val="20"/>
              </w:rPr>
            </w:pPr>
          </w:p>
          <w:p w14:paraId="4E4D553B" w14:textId="2DA61FE4" w:rsidR="007D1562" w:rsidRPr="00966C89" w:rsidRDefault="007D1562" w:rsidP="004B384B">
            <w:pPr>
              <w:rPr>
                <w:rFonts w:cs="Times New Roman"/>
                <w:sz w:val="20"/>
                <w:szCs w:val="20"/>
              </w:rPr>
            </w:pPr>
            <w:r w:rsidRPr="00966C89">
              <w:rPr>
                <w:rFonts w:cs="Times New Roman"/>
                <w:sz w:val="20"/>
                <w:szCs w:val="20"/>
              </w:rPr>
              <w:t>-</w:t>
            </w:r>
          </w:p>
        </w:tc>
        <w:tc>
          <w:tcPr>
            <w:tcW w:w="1462" w:type="dxa"/>
            <w:tcBorders>
              <w:top w:val="single" w:sz="4" w:space="0" w:color="auto"/>
              <w:left w:val="single" w:sz="4" w:space="0" w:color="auto"/>
              <w:bottom w:val="single" w:sz="4" w:space="0" w:color="auto"/>
              <w:right w:val="single" w:sz="4" w:space="0" w:color="auto"/>
            </w:tcBorders>
            <w:hideMark/>
          </w:tcPr>
          <w:p w14:paraId="5AD4D001" w14:textId="77777777" w:rsidR="002D376E" w:rsidRDefault="002D376E" w:rsidP="004B384B">
            <w:pPr>
              <w:ind w:firstLine="0"/>
              <w:jc w:val="center"/>
              <w:rPr>
                <w:rFonts w:cs="Times New Roman"/>
                <w:sz w:val="20"/>
                <w:szCs w:val="20"/>
              </w:rPr>
            </w:pPr>
          </w:p>
          <w:p w14:paraId="07CB8670" w14:textId="119D4E62" w:rsidR="007D1562" w:rsidRPr="00966C89" w:rsidRDefault="007D1562" w:rsidP="004B384B">
            <w:pPr>
              <w:ind w:firstLine="0"/>
              <w:jc w:val="center"/>
              <w:rPr>
                <w:rFonts w:cs="Times New Roman"/>
                <w:sz w:val="20"/>
                <w:szCs w:val="20"/>
              </w:rPr>
            </w:pPr>
            <w:r w:rsidRPr="00966C89">
              <w:rPr>
                <w:rFonts w:cs="Times New Roman"/>
                <w:sz w:val="20"/>
                <w:szCs w:val="20"/>
              </w:rPr>
              <w:t>-</w:t>
            </w:r>
          </w:p>
        </w:tc>
      </w:tr>
      <w:tr w:rsidR="007D1562" w:rsidRPr="00966C89" w14:paraId="637CFE64" w14:textId="77777777" w:rsidTr="002D376E">
        <w:trPr>
          <w:trHeight w:val="1250"/>
        </w:trPr>
        <w:tc>
          <w:tcPr>
            <w:tcW w:w="1816" w:type="dxa"/>
            <w:tcBorders>
              <w:top w:val="single" w:sz="4" w:space="0" w:color="auto"/>
              <w:left w:val="single" w:sz="4" w:space="0" w:color="auto"/>
              <w:bottom w:val="single" w:sz="4" w:space="0" w:color="auto"/>
              <w:right w:val="single" w:sz="4" w:space="0" w:color="auto"/>
            </w:tcBorders>
            <w:hideMark/>
          </w:tcPr>
          <w:p w14:paraId="60C8E97B" w14:textId="77777777" w:rsidR="002D376E" w:rsidRDefault="002D376E" w:rsidP="004B384B">
            <w:pPr>
              <w:ind w:firstLine="0"/>
              <w:jc w:val="left"/>
              <w:rPr>
                <w:rFonts w:cs="Times New Roman"/>
                <w:sz w:val="20"/>
                <w:szCs w:val="20"/>
              </w:rPr>
            </w:pPr>
          </w:p>
          <w:p w14:paraId="306CB91C" w14:textId="09F03FB6" w:rsidR="007D1562" w:rsidRPr="00966C89" w:rsidRDefault="007D1562" w:rsidP="004B384B">
            <w:pPr>
              <w:ind w:firstLine="0"/>
              <w:jc w:val="left"/>
              <w:rPr>
                <w:rFonts w:cs="Times New Roman"/>
                <w:sz w:val="20"/>
                <w:szCs w:val="20"/>
              </w:rPr>
            </w:pPr>
            <w:r w:rsidRPr="00966C89">
              <w:rPr>
                <w:rFonts w:cs="Times New Roman"/>
                <w:sz w:val="20"/>
                <w:szCs w:val="20"/>
              </w:rPr>
              <w:t>Pnömoni</w:t>
            </w:r>
          </w:p>
        </w:tc>
        <w:tc>
          <w:tcPr>
            <w:tcW w:w="1484" w:type="dxa"/>
            <w:tcBorders>
              <w:top w:val="single" w:sz="4" w:space="0" w:color="auto"/>
              <w:left w:val="single" w:sz="4" w:space="0" w:color="auto"/>
              <w:bottom w:val="single" w:sz="4" w:space="0" w:color="auto"/>
              <w:right w:val="single" w:sz="4" w:space="0" w:color="auto"/>
            </w:tcBorders>
            <w:hideMark/>
          </w:tcPr>
          <w:p w14:paraId="7DF822BB" w14:textId="77777777" w:rsidR="002D376E" w:rsidRDefault="002D376E" w:rsidP="004B384B">
            <w:pPr>
              <w:ind w:firstLine="0"/>
              <w:jc w:val="center"/>
              <w:rPr>
                <w:rFonts w:cs="Times New Roman"/>
                <w:sz w:val="20"/>
                <w:szCs w:val="20"/>
              </w:rPr>
            </w:pPr>
          </w:p>
          <w:p w14:paraId="560646EE" w14:textId="0B169FAB" w:rsidR="007D1562" w:rsidRPr="00966C89" w:rsidRDefault="007D1562" w:rsidP="004B384B">
            <w:pPr>
              <w:ind w:firstLine="0"/>
              <w:jc w:val="center"/>
              <w:rPr>
                <w:rFonts w:cs="Times New Roman"/>
                <w:sz w:val="20"/>
                <w:szCs w:val="20"/>
              </w:rPr>
            </w:pPr>
            <w:r w:rsidRPr="00966C89">
              <w:rPr>
                <w:rFonts w:cs="Times New Roman"/>
                <w:sz w:val="20"/>
                <w:szCs w:val="20"/>
              </w:rPr>
              <w:t>11387</w:t>
            </w:r>
          </w:p>
        </w:tc>
        <w:tc>
          <w:tcPr>
            <w:tcW w:w="1399" w:type="dxa"/>
            <w:tcBorders>
              <w:top w:val="single" w:sz="4" w:space="0" w:color="auto"/>
              <w:left w:val="single" w:sz="4" w:space="0" w:color="auto"/>
              <w:bottom w:val="single" w:sz="4" w:space="0" w:color="auto"/>
              <w:right w:val="single" w:sz="4" w:space="0" w:color="auto"/>
            </w:tcBorders>
            <w:hideMark/>
          </w:tcPr>
          <w:p w14:paraId="0803424B" w14:textId="77777777" w:rsidR="002D376E" w:rsidRDefault="002D376E" w:rsidP="004B384B">
            <w:pPr>
              <w:ind w:firstLine="0"/>
              <w:jc w:val="center"/>
              <w:rPr>
                <w:rFonts w:cs="Times New Roman"/>
                <w:sz w:val="20"/>
                <w:szCs w:val="20"/>
              </w:rPr>
            </w:pPr>
          </w:p>
          <w:p w14:paraId="49DBF78B" w14:textId="3359684E" w:rsidR="007D1562" w:rsidRPr="00966C89" w:rsidRDefault="007D1562" w:rsidP="004B384B">
            <w:pPr>
              <w:ind w:firstLine="0"/>
              <w:jc w:val="center"/>
              <w:rPr>
                <w:rFonts w:cs="Times New Roman"/>
                <w:sz w:val="20"/>
                <w:szCs w:val="20"/>
              </w:rPr>
            </w:pPr>
            <w:r w:rsidRPr="00966C89">
              <w:rPr>
                <w:rFonts w:cs="Times New Roman"/>
                <w:sz w:val="20"/>
                <w:szCs w:val="20"/>
              </w:rPr>
              <w:t>0,12</w:t>
            </w:r>
          </w:p>
        </w:tc>
        <w:tc>
          <w:tcPr>
            <w:tcW w:w="1439" w:type="dxa"/>
            <w:tcBorders>
              <w:top w:val="single" w:sz="4" w:space="0" w:color="auto"/>
              <w:left w:val="single" w:sz="4" w:space="0" w:color="auto"/>
              <w:bottom w:val="single" w:sz="4" w:space="0" w:color="auto"/>
              <w:right w:val="single" w:sz="4" w:space="0" w:color="auto"/>
            </w:tcBorders>
            <w:hideMark/>
          </w:tcPr>
          <w:p w14:paraId="725E9A62" w14:textId="77777777" w:rsidR="002D376E" w:rsidRDefault="002D376E" w:rsidP="004B384B">
            <w:pPr>
              <w:ind w:firstLine="0"/>
              <w:jc w:val="center"/>
              <w:rPr>
                <w:rFonts w:cs="Times New Roman"/>
                <w:sz w:val="20"/>
                <w:szCs w:val="20"/>
              </w:rPr>
            </w:pPr>
          </w:p>
          <w:p w14:paraId="16B47C98" w14:textId="0012F571" w:rsidR="007D1562" w:rsidRPr="00966C89" w:rsidRDefault="007D1562" w:rsidP="004B384B">
            <w:pPr>
              <w:ind w:firstLine="0"/>
              <w:jc w:val="center"/>
              <w:rPr>
                <w:rFonts w:cs="Times New Roman"/>
                <w:sz w:val="20"/>
                <w:szCs w:val="20"/>
              </w:rPr>
            </w:pPr>
            <w:r w:rsidRPr="00966C89">
              <w:rPr>
                <w:rFonts w:cs="Times New Roman"/>
                <w:sz w:val="20"/>
                <w:szCs w:val="20"/>
              </w:rPr>
              <w:t>0,21</w:t>
            </w:r>
          </w:p>
        </w:tc>
        <w:tc>
          <w:tcPr>
            <w:tcW w:w="1462" w:type="dxa"/>
            <w:tcBorders>
              <w:top w:val="single" w:sz="4" w:space="0" w:color="auto"/>
              <w:left w:val="single" w:sz="4" w:space="0" w:color="auto"/>
              <w:bottom w:val="single" w:sz="4" w:space="0" w:color="auto"/>
              <w:right w:val="single" w:sz="4" w:space="0" w:color="auto"/>
            </w:tcBorders>
            <w:hideMark/>
          </w:tcPr>
          <w:p w14:paraId="18083400" w14:textId="77777777" w:rsidR="002D376E" w:rsidRDefault="002D376E" w:rsidP="004B384B">
            <w:pPr>
              <w:ind w:firstLine="0"/>
              <w:jc w:val="center"/>
              <w:rPr>
                <w:rFonts w:cs="Times New Roman"/>
                <w:sz w:val="20"/>
                <w:szCs w:val="20"/>
              </w:rPr>
            </w:pPr>
          </w:p>
          <w:p w14:paraId="251C98AE" w14:textId="3255937F" w:rsidR="007D1562" w:rsidRPr="00966C89" w:rsidRDefault="007D1562" w:rsidP="004B384B">
            <w:pPr>
              <w:ind w:firstLine="0"/>
              <w:jc w:val="center"/>
              <w:rPr>
                <w:rFonts w:cs="Times New Roman"/>
                <w:sz w:val="20"/>
                <w:szCs w:val="20"/>
              </w:rPr>
            </w:pPr>
            <w:r w:rsidRPr="00966C89">
              <w:rPr>
                <w:rFonts w:cs="Times New Roman"/>
                <w:sz w:val="20"/>
                <w:szCs w:val="20"/>
              </w:rPr>
              <w:t>1568</w:t>
            </w:r>
          </w:p>
        </w:tc>
        <w:tc>
          <w:tcPr>
            <w:tcW w:w="1462" w:type="dxa"/>
            <w:tcBorders>
              <w:top w:val="single" w:sz="4" w:space="0" w:color="auto"/>
              <w:left w:val="single" w:sz="4" w:space="0" w:color="auto"/>
              <w:bottom w:val="single" w:sz="4" w:space="0" w:color="auto"/>
              <w:right w:val="single" w:sz="4" w:space="0" w:color="auto"/>
            </w:tcBorders>
            <w:hideMark/>
          </w:tcPr>
          <w:p w14:paraId="09B899C8" w14:textId="77777777" w:rsidR="002D376E" w:rsidRDefault="002D376E" w:rsidP="004B384B">
            <w:pPr>
              <w:ind w:firstLine="0"/>
              <w:jc w:val="center"/>
              <w:rPr>
                <w:rFonts w:cs="Times New Roman"/>
                <w:sz w:val="20"/>
                <w:szCs w:val="20"/>
              </w:rPr>
            </w:pPr>
          </w:p>
          <w:p w14:paraId="551A0D4C" w14:textId="0DBF94B5" w:rsidR="007D1562" w:rsidRPr="00966C89" w:rsidRDefault="007D1562" w:rsidP="004B384B">
            <w:pPr>
              <w:ind w:firstLine="0"/>
              <w:jc w:val="center"/>
              <w:rPr>
                <w:rFonts w:cs="Times New Roman"/>
                <w:sz w:val="20"/>
                <w:szCs w:val="20"/>
              </w:rPr>
            </w:pPr>
            <w:r w:rsidRPr="00966C89">
              <w:rPr>
                <w:rFonts w:cs="Times New Roman"/>
                <w:sz w:val="20"/>
                <w:szCs w:val="20"/>
              </w:rPr>
              <w:t>13.8</w:t>
            </w:r>
          </w:p>
        </w:tc>
      </w:tr>
      <w:tr w:rsidR="007D1562" w:rsidRPr="00966C89" w14:paraId="2E498001" w14:textId="77777777" w:rsidTr="002D376E">
        <w:trPr>
          <w:trHeight w:val="1140"/>
        </w:trPr>
        <w:tc>
          <w:tcPr>
            <w:tcW w:w="1816" w:type="dxa"/>
            <w:tcBorders>
              <w:top w:val="single" w:sz="4" w:space="0" w:color="auto"/>
              <w:left w:val="single" w:sz="4" w:space="0" w:color="auto"/>
              <w:bottom w:val="single" w:sz="4" w:space="0" w:color="auto"/>
              <w:right w:val="single" w:sz="4" w:space="0" w:color="auto"/>
            </w:tcBorders>
            <w:hideMark/>
          </w:tcPr>
          <w:p w14:paraId="4D381DBD" w14:textId="77777777" w:rsidR="007D1562" w:rsidRPr="00966C89" w:rsidRDefault="007D1562" w:rsidP="004B384B">
            <w:pPr>
              <w:ind w:firstLine="0"/>
              <w:jc w:val="left"/>
              <w:rPr>
                <w:rFonts w:cs="Times New Roman"/>
                <w:sz w:val="20"/>
                <w:szCs w:val="20"/>
              </w:rPr>
            </w:pPr>
            <w:r w:rsidRPr="00966C89">
              <w:rPr>
                <w:rFonts w:cs="Times New Roman"/>
                <w:sz w:val="20"/>
                <w:szCs w:val="20"/>
              </w:rPr>
              <w:t>Üriner Sistem Enfeksiyonu (ÜSE)</w:t>
            </w:r>
          </w:p>
        </w:tc>
        <w:tc>
          <w:tcPr>
            <w:tcW w:w="1484" w:type="dxa"/>
            <w:tcBorders>
              <w:top w:val="single" w:sz="4" w:space="0" w:color="auto"/>
              <w:left w:val="single" w:sz="4" w:space="0" w:color="auto"/>
              <w:bottom w:val="single" w:sz="4" w:space="0" w:color="auto"/>
              <w:right w:val="single" w:sz="4" w:space="0" w:color="auto"/>
            </w:tcBorders>
            <w:hideMark/>
          </w:tcPr>
          <w:p w14:paraId="17139DBC" w14:textId="77777777" w:rsidR="002D376E" w:rsidRDefault="002D376E" w:rsidP="004B384B">
            <w:pPr>
              <w:ind w:firstLine="0"/>
              <w:jc w:val="center"/>
              <w:rPr>
                <w:rFonts w:cs="Times New Roman"/>
                <w:sz w:val="20"/>
                <w:szCs w:val="20"/>
              </w:rPr>
            </w:pPr>
          </w:p>
          <w:p w14:paraId="7CD9CC93" w14:textId="5D440F81" w:rsidR="007D1562" w:rsidRPr="00966C89" w:rsidRDefault="007D1562" w:rsidP="004B384B">
            <w:pPr>
              <w:ind w:firstLine="0"/>
              <w:jc w:val="center"/>
              <w:rPr>
                <w:rFonts w:cs="Times New Roman"/>
                <w:sz w:val="20"/>
                <w:szCs w:val="20"/>
              </w:rPr>
            </w:pPr>
            <w:r w:rsidRPr="00966C89">
              <w:rPr>
                <w:rFonts w:cs="Times New Roman"/>
                <w:sz w:val="20"/>
                <w:szCs w:val="20"/>
              </w:rPr>
              <w:t>8675</w:t>
            </w:r>
          </w:p>
        </w:tc>
        <w:tc>
          <w:tcPr>
            <w:tcW w:w="1399" w:type="dxa"/>
            <w:tcBorders>
              <w:top w:val="single" w:sz="4" w:space="0" w:color="auto"/>
              <w:left w:val="single" w:sz="4" w:space="0" w:color="auto"/>
              <w:bottom w:val="single" w:sz="4" w:space="0" w:color="auto"/>
              <w:right w:val="single" w:sz="4" w:space="0" w:color="auto"/>
            </w:tcBorders>
            <w:hideMark/>
          </w:tcPr>
          <w:p w14:paraId="4ACAF34B" w14:textId="77777777" w:rsidR="002D376E" w:rsidRDefault="002D376E" w:rsidP="004B384B">
            <w:pPr>
              <w:ind w:firstLine="0"/>
              <w:jc w:val="center"/>
              <w:rPr>
                <w:rFonts w:cs="Times New Roman"/>
                <w:sz w:val="20"/>
                <w:szCs w:val="20"/>
              </w:rPr>
            </w:pPr>
          </w:p>
          <w:p w14:paraId="4A8A1957" w14:textId="669705EB" w:rsidR="007D1562" w:rsidRPr="00966C89" w:rsidRDefault="007D1562" w:rsidP="004B384B">
            <w:pPr>
              <w:ind w:firstLine="0"/>
              <w:jc w:val="center"/>
              <w:rPr>
                <w:rFonts w:cs="Times New Roman"/>
                <w:sz w:val="20"/>
                <w:szCs w:val="20"/>
              </w:rPr>
            </w:pPr>
            <w:r w:rsidRPr="00966C89">
              <w:rPr>
                <w:rFonts w:cs="Times New Roman"/>
                <w:sz w:val="20"/>
                <w:szCs w:val="20"/>
              </w:rPr>
              <w:t>0,09</w:t>
            </w:r>
          </w:p>
        </w:tc>
        <w:tc>
          <w:tcPr>
            <w:tcW w:w="1439" w:type="dxa"/>
            <w:tcBorders>
              <w:top w:val="single" w:sz="4" w:space="0" w:color="auto"/>
              <w:left w:val="single" w:sz="4" w:space="0" w:color="auto"/>
              <w:bottom w:val="single" w:sz="4" w:space="0" w:color="auto"/>
              <w:right w:val="single" w:sz="4" w:space="0" w:color="auto"/>
            </w:tcBorders>
          </w:tcPr>
          <w:p w14:paraId="2EFAF4D9" w14:textId="77777777" w:rsidR="007D1562" w:rsidRPr="00966C89" w:rsidRDefault="007D1562" w:rsidP="004B384B">
            <w:pPr>
              <w:jc w:val="center"/>
              <w:rPr>
                <w:rFonts w:cs="Times New Roman"/>
                <w:sz w:val="20"/>
                <w:szCs w:val="20"/>
              </w:rPr>
            </w:pPr>
          </w:p>
          <w:p w14:paraId="6C90054B" w14:textId="77777777" w:rsidR="007D1562" w:rsidRPr="00966C89" w:rsidRDefault="007D1562" w:rsidP="004B384B">
            <w:pPr>
              <w:ind w:firstLine="0"/>
              <w:jc w:val="center"/>
              <w:rPr>
                <w:rFonts w:cs="Times New Roman"/>
                <w:sz w:val="20"/>
                <w:szCs w:val="20"/>
              </w:rPr>
            </w:pPr>
            <w:r w:rsidRPr="00966C89">
              <w:rPr>
                <w:rFonts w:cs="Times New Roman"/>
                <w:sz w:val="20"/>
                <w:szCs w:val="20"/>
              </w:rPr>
              <w:t>0,16</w:t>
            </w:r>
          </w:p>
        </w:tc>
        <w:tc>
          <w:tcPr>
            <w:tcW w:w="1462" w:type="dxa"/>
            <w:tcBorders>
              <w:top w:val="single" w:sz="4" w:space="0" w:color="auto"/>
              <w:left w:val="single" w:sz="4" w:space="0" w:color="auto"/>
              <w:bottom w:val="single" w:sz="4" w:space="0" w:color="auto"/>
              <w:right w:val="single" w:sz="4" w:space="0" w:color="auto"/>
            </w:tcBorders>
            <w:hideMark/>
          </w:tcPr>
          <w:p w14:paraId="63225657" w14:textId="77777777" w:rsidR="002D376E" w:rsidRDefault="002D376E" w:rsidP="004B384B">
            <w:pPr>
              <w:ind w:firstLine="0"/>
              <w:jc w:val="center"/>
              <w:rPr>
                <w:rFonts w:cs="Times New Roman"/>
                <w:sz w:val="20"/>
                <w:szCs w:val="20"/>
              </w:rPr>
            </w:pPr>
          </w:p>
          <w:p w14:paraId="6C27EDA1" w14:textId="66E465CD" w:rsidR="007D1562" w:rsidRPr="00966C89" w:rsidRDefault="007D1562" w:rsidP="004B384B">
            <w:pPr>
              <w:ind w:firstLine="0"/>
              <w:jc w:val="center"/>
              <w:rPr>
                <w:rFonts w:cs="Times New Roman"/>
                <w:sz w:val="20"/>
                <w:szCs w:val="20"/>
              </w:rPr>
            </w:pPr>
            <w:r w:rsidRPr="00966C89">
              <w:rPr>
                <w:rFonts w:cs="Times New Roman"/>
                <w:sz w:val="20"/>
                <w:szCs w:val="20"/>
              </w:rPr>
              <w:t>1062</w:t>
            </w:r>
          </w:p>
        </w:tc>
        <w:tc>
          <w:tcPr>
            <w:tcW w:w="1462" w:type="dxa"/>
            <w:tcBorders>
              <w:top w:val="single" w:sz="4" w:space="0" w:color="auto"/>
              <w:left w:val="single" w:sz="4" w:space="0" w:color="auto"/>
              <w:bottom w:val="single" w:sz="4" w:space="0" w:color="auto"/>
              <w:right w:val="single" w:sz="4" w:space="0" w:color="auto"/>
            </w:tcBorders>
            <w:hideMark/>
          </w:tcPr>
          <w:p w14:paraId="29FA86EB" w14:textId="77777777" w:rsidR="002D376E" w:rsidRDefault="002D376E" w:rsidP="004B384B">
            <w:pPr>
              <w:ind w:firstLine="0"/>
              <w:jc w:val="center"/>
              <w:rPr>
                <w:rFonts w:cs="Times New Roman"/>
                <w:sz w:val="20"/>
                <w:szCs w:val="20"/>
              </w:rPr>
            </w:pPr>
          </w:p>
          <w:p w14:paraId="52D41C2B" w14:textId="375744E3" w:rsidR="007D1562" w:rsidRPr="00966C89" w:rsidRDefault="007D1562" w:rsidP="004B384B">
            <w:pPr>
              <w:ind w:firstLine="0"/>
              <w:jc w:val="center"/>
              <w:rPr>
                <w:rFonts w:cs="Times New Roman"/>
                <w:sz w:val="20"/>
                <w:szCs w:val="20"/>
              </w:rPr>
            </w:pPr>
            <w:r w:rsidRPr="00966C89">
              <w:rPr>
                <w:rFonts w:cs="Times New Roman"/>
                <w:sz w:val="20"/>
                <w:szCs w:val="20"/>
              </w:rPr>
              <w:t>12.2</w:t>
            </w:r>
          </w:p>
        </w:tc>
      </w:tr>
      <w:tr w:rsidR="007D1562" w:rsidRPr="00966C89" w14:paraId="666805B9" w14:textId="77777777" w:rsidTr="002D376E">
        <w:trPr>
          <w:trHeight w:val="1114"/>
        </w:trPr>
        <w:tc>
          <w:tcPr>
            <w:tcW w:w="1816" w:type="dxa"/>
            <w:tcBorders>
              <w:top w:val="single" w:sz="4" w:space="0" w:color="auto"/>
              <w:left w:val="single" w:sz="4" w:space="0" w:color="auto"/>
              <w:bottom w:val="single" w:sz="4" w:space="0" w:color="auto"/>
              <w:right w:val="single" w:sz="4" w:space="0" w:color="auto"/>
            </w:tcBorders>
            <w:hideMark/>
          </w:tcPr>
          <w:p w14:paraId="54C06CCC" w14:textId="77777777" w:rsidR="007D1562" w:rsidRPr="00966C89" w:rsidRDefault="007D1562" w:rsidP="004B384B">
            <w:pPr>
              <w:ind w:firstLine="0"/>
              <w:jc w:val="left"/>
              <w:rPr>
                <w:rFonts w:cs="Times New Roman"/>
                <w:sz w:val="20"/>
                <w:szCs w:val="20"/>
              </w:rPr>
            </w:pPr>
            <w:r w:rsidRPr="00966C89">
              <w:rPr>
                <w:rFonts w:cs="Times New Roman"/>
                <w:sz w:val="20"/>
                <w:szCs w:val="20"/>
              </w:rPr>
              <w:t>Cerrahi Alan Enfeksiyonu (CAE)</w:t>
            </w:r>
          </w:p>
        </w:tc>
        <w:tc>
          <w:tcPr>
            <w:tcW w:w="1484" w:type="dxa"/>
            <w:tcBorders>
              <w:top w:val="single" w:sz="4" w:space="0" w:color="auto"/>
              <w:left w:val="single" w:sz="4" w:space="0" w:color="auto"/>
              <w:bottom w:val="single" w:sz="4" w:space="0" w:color="auto"/>
              <w:right w:val="single" w:sz="4" w:space="0" w:color="auto"/>
            </w:tcBorders>
            <w:hideMark/>
          </w:tcPr>
          <w:p w14:paraId="09AF666B" w14:textId="77777777" w:rsidR="002D376E" w:rsidRDefault="002D376E" w:rsidP="004B384B">
            <w:pPr>
              <w:ind w:firstLine="0"/>
              <w:jc w:val="center"/>
              <w:rPr>
                <w:rFonts w:cs="Times New Roman"/>
                <w:sz w:val="20"/>
                <w:szCs w:val="20"/>
              </w:rPr>
            </w:pPr>
          </w:p>
          <w:p w14:paraId="751A9E0E" w14:textId="73867E7D" w:rsidR="007D1562" w:rsidRPr="00966C89" w:rsidRDefault="007D1562" w:rsidP="004B384B">
            <w:pPr>
              <w:ind w:firstLine="0"/>
              <w:jc w:val="center"/>
              <w:rPr>
                <w:rFonts w:cs="Times New Roman"/>
                <w:sz w:val="20"/>
                <w:szCs w:val="20"/>
              </w:rPr>
            </w:pPr>
            <w:r w:rsidRPr="00966C89">
              <w:rPr>
                <w:rFonts w:cs="Times New Roman"/>
                <w:sz w:val="20"/>
                <w:szCs w:val="20"/>
              </w:rPr>
              <w:t>5238</w:t>
            </w:r>
          </w:p>
        </w:tc>
        <w:tc>
          <w:tcPr>
            <w:tcW w:w="1399" w:type="dxa"/>
            <w:tcBorders>
              <w:top w:val="single" w:sz="4" w:space="0" w:color="auto"/>
              <w:left w:val="single" w:sz="4" w:space="0" w:color="auto"/>
              <w:bottom w:val="single" w:sz="4" w:space="0" w:color="auto"/>
              <w:right w:val="single" w:sz="4" w:space="0" w:color="auto"/>
            </w:tcBorders>
            <w:hideMark/>
          </w:tcPr>
          <w:p w14:paraId="6A9D13D5" w14:textId="77777777" w:rsidR="002D376E" w:rsidRDefault="002D376E" w:rsidP="004B384B">
            <w:pPr>
              <w:ind w:firstLine="0"/>
              <w:jc w:val="center"/>
              <w:rPr>
                <w:rFonts w:cs="Times New Roman"/>
                <w:sz w:val="20"/>
                <w:szCs w:val="20"/>
              </w:rPr>
            </w:pPr>
          </w:p>
          <w:p w14:paraId="192E7806" w14:textId="28F8C4A7" w:rsidR="007D1562" w:rsidRPr="00966C89" w:rsidRDefault="007D1562" w:rsidP="004B384B">
            <w:pPr>
              <w:ind w:firstLine="0"/>
              <w:jc w:val="center"/>
              <w:rPr>
                <w:rFonts w:cs="Times New Roman"/>
                <w:sz w:val="20"/>
                <w:szCs w:val="20"/>
              </w:rPr>
            </w:pPr>
            <w:r w:rsidRPr="00966C89">
              <w:rPr>
                <w:rFonts w:cs="Times New Roman"/>
                <w:sz w:val="20"/>
                <w:szCs w:val="20"/>
              </w:rPr>
              <w:t>0,06</w:t>
            </w:r>
          </w:p>
        </w:tc>
        <w:tc>
          <w:tcPr>
            <w:tcW w:w="1439" w:type="dxa"/>
            <w:tcBorders>
              <w:top w:val="single" w:sz="4" w:space="0" w:color="auto"/>
              <w:left w:val="single" w:sz="4" w:space="0" w:color="auto"/>
              <w:bottom w:val="single" w:sz="4" w:space="0" w:color="auto"/>
              <w:right w:val="single" w:sz="4" w:space="0" w:color="auto"/>
            </w:tcBorders>
            <w:hideMark/>
          </w:tcPr>
          <w:p w14:paraId="79D1E7ED" w14:textId="77777777" w:rsidR="002D376E" w:rsidRDefault="002D376E" w:rsidP="004B384B">
            <w:pPr>
              <w:ind w:firstLine="0"/>
              <w:jc w:val="center"/>
              <w:rPr>
                <w:rFonts w:cs="Times New Roman"/>
                <w:sz w:val="20"/>
                <w:szCs w:val="20"/>
              </w:rPr>
            </w:pPr>
          </w:p>
          <w:p w14:paraId="26BF3840" w14:textId="270EB210" w:rsidR="007D1562" w:rsidRPr="00966C89" w:rsidRDefault="007D1562" w:rsidP="004B384B">
            <w:pPr>
              <w:ind w:firstLine="0"/>
              <w:jc w:val="center"/>
              <w:rPr>
                <w:rFonts w:cs="Times New Roman"/>
                <w:sz w:val="20"/>
                <w:szCs w:val="20"/>
              </w:rPr>
            </w:pPr>
            <w:r w:rsidRPr="00966C89">
              <w:rPr>
                <w:rFonts w:cs="Times New Roman"/>
                <w:sz w:val="20"/>
                <w:szCs w:val="20"/>
              </w:rPr>
              <w:t>0,10</w:t>
            </w:r>
          </w:p>
        </w:tc>
        <w:tc>
          <w:tcPr>
            <w:tcW w:w="1462" w:type="dxa"/>
            <w:tcBorders>
              <w:top w:val="single" w:sz="4" w:space="0" w:color="auto"/>
              <w:left w:val="single" w:sz="4" w:space="0" w:color="auto"/>
              <w:bottom w:val="single" w:sz="4" w:space="0" w:color="auto"/>
              <w:right w:val="single" w:sz="4" w:space="0" w:color="auto"/>
            </w:tcBorders>
            <w:hideMark/>
          </w:tcPr>
          <w:p w14:paraId="236AC896" w14:textId="77777777" w:rsidR="002D376E" w:rsidRDefault="002D376E" w:rsidP="004B384B">
            <w:pPr>
              <w:ind w:firstLine="0"/>
              <w:jc w:val="center"/>
              <w:rPr>
                <w:rFonts w:cs="Times New Roman"/>
                <w:sz w:val="20"/>
                <w:szCs w:val="20"/>
              </w:rPr>
            </w:pPr>
          </w:p>
          <w:p w14:paraId="10DDC053" w14:textId="04BB6051" w:rsidR="007D1562" w:rsidRPr="00966C89" w:rsidRDefault="007D1562" w:rsidP="004B384B">
            <w:pPr>
              <w:ind w:firstLine="0"/>
              <w:jc w:val="center"/>
              <w:rPr>
                <w:rFonts w:cs="Times New Roman"/>
                <w:sz w:val="20"/>
                <w:szCs w:val="20"/>
              </w:rPr>
            </w:pPr>
            <w:r w:rsidRPr="00966C89">
              <w:rPr>
                <w:rFonts w:cs="Times New Roman"/>
                <w:sz w:val="20"/>
                <w:szCs w:val="20"/>
              </w:rPr>
              <w:t>223</w:t>
            </w:r>
          </w:p>
        </w:tc>
        <w:tc>
          <w:tcPr>
            <w:tcW w:w="1462" w:type="dxa"/>
            <w:tcBorders>
              <w:top w:val="single" w:sz="4" w:space="0" w:color="auto"/>
              <w:left w:val="single" w:sz="4" w:space="0" w:color="auto"/>
              <w:bottom w:val="single" w:sz="4" w:space="0" w:color="auto"/>
              <w:right w:val="single" w:sz="4" w:space="0" w:color="auto"/>
            </w:tcBorders>
            <w:hideMark/>
          </w:tcPr>
          <w:p w14:paraId="0FE95172" w14:textId="77777777" w:rsidR="002D376E" w:rsidRDefault="002D376E" w:rsidP="004B384B">
            <w:pPr>
              <w:ind w:firstLine="0"/>
              <w:jc w:val="center"/>
              <w:rPr>
                <w:rFonts w:cs="Times New Roman"/>
                <w:sz w:val="20"/>
                <w:szCs w:val="20"/>
              </w:rPr>
            </w:pPr>
          </w:p>
          <w:p w14:paraId="2627F829" w14:textId="529DEF11" w:rsidR="007D1562" w:rsidRPr="00966C89" w:rsidRDefault="007D1562" w:rsidP="004B384B">
            <w:pPr>
              <w:ind w:firstLine="0"/>
              <w:jc w:val="center"/>
              <w:rPr>
                <w:rFonts w:cs="Times New Roman"/>
                <w:sz w:val="20"/>
                <w:szCs w:val="20"/>
              </w:rPr>
            </w:pPr>
            <w:r w:rsidRPr="00966C89">
              <w:rPr>
                <w:rFonts w:cs="Times New Roman"/>
                <w:sz w:val="20"/>
                <w:szCs w:val="20"/>
              </w:rPr>
              <w:t>4.3</w:t>
            </w:r>
          </w:p>
        </w:tc>
      </w:tr>
      <w:tr w:rsidR="007D1562" w:rsidRPr="00966C89" w14:paraId="4DE4097C" w14:textId="77777777" w:rsidTr="002D376E">
        <w:trPr>
          <w:trHeight w:val="1130"/>
        </w:trPr>
        <w:tc>
          <w:tcPr>
            <w:tcW w:w="1816" w:type="dxa"/>
            <w:tcBorders>
              <w:top w:val="single" w:sz="4" w:space="0" w:color="auto"/>
              <w:left w:val="single" w:sz="4" w:space="0" w:color="auto"/>
              <w:bottom w:val="single" w:sz="4" w:space="0" w:color="auto"/>
              <w:right w:val="single" w:sz="4" w:space="0" w:color="auto"/>
            </w:tcBorders>
            <w:hideMark/>
          </w:tcPr>
          <w:p w14:paraId="3FB07953" w14:textId="77777777" w:rsidR="007D1562" w:rsidRPr="00966C89" w:rsidRDefault="007D1562" w:rsidP="004B384B">
            <w:pPr>
              <w:ind w:firstLine="0"/>
              <w:jc w:val="left"/>
              <w:rPr>
                <w:rFonts w:cs="Times New Roman"/>
                <w:sz w:val="20"/>
                <w:szCs w:val="20"/>
              </w:rPr>
            </w:pPr>
            <w:r w:rsidRPr="00966C89">
              <w:rPr>
                <w:rFonts w:cs="Times New Roman"/>
                <w:sz w:val="20"/>
                <w:szCs w:val="20"/>
              </w:rPr>
              <w:t>Ventilatör İlişkili Olay (VİO)</w:t>
            </w:r>
          </w:p>
        </w:tc>
        <w:tc>
          <w:tcPr>
            <w:tcW w:w="1484" w:type="dxa"/>
            <w:tcBorders>
              <w:top w:val="single" w:sz="4" w:space="0" w:color="auto"/>
              <w:left w:val="single" w:sz="4" w:space="0" w:color="auto"/>
              <w:bottom w:val="single" w:sz="4" w:space="0" w:color="auto"/>
              <w:right w:val="single" w:sz="4" w:space="0" w:color="auto"/>
            </w:tcBorders>
            <w:hideMark/>
          </w:tcPr>
          <w:p w14:paraId="662DD17A" w14:textId="77777777" w:rsidR="002D376E" w:rsidRDefault="002D376E" w:rsidP="004B384B">
            <w:pPr>
              <w:ind w:firstLine="0"/>
              <w:jc w:val="center"/>
              <w:rPr>
                <w:rFonts w:cs="Times New Roman"/>
                <w:sz w:val="20"/>
                <w:szCs w:val="20"/>
              </w:rPr>
            </w:pPr>
          </w:p>
          <w:p w14:paraId="702B4D4D" w14:textId="30EBEE9D" w:rsidR="007D1562" w:rsidRPr="00966C89" w:rsidRDefault="007D1562" w:rsidP="004B384B">
            <w:pPr>
              <w:ind w:firstLine="0"/>
              <w:jc w:val="center"/>
              <w:rPr>
                <w:rFonts w:cs="Times New Roman"/>
                <w:sz w:val="20"/>
                <w:szCs w:val="20"/>
              </w:rPr>
            </w:pPr>
            <w:r w:rsidRPr="00966C89">
              <w:rPr>
                <w:rFonts w:cs="Times New Roman"/>
                <w:sz w:val="20"/>
                <w:szCs w:val="20"/>
              </w:rPr>
              <w:t>3837</w:t>
            </w:r>
          </w:p>
        </w:tc>
        <w:tc>
          <w:tcPr>
            <w:tcW w:w="1399" w:type="dxa"/>
            <w:tcBorders>
              <w:top w:val="single" w:sz="4" w:space="0" w:color="auto"/>
              <w:left w:val="single" w:sz="4" w:space="0" w:color="auto"/>
              <w:bottom w:val="single" w:sz="4" w:space="0" w:color="auto"/>
              <w:right w:val="single" w:sz="4" w:space="0" w:color="auto"/>
            </w:tcBorders>
            <w:hideMark/>
          </w:tcPr>
          <w:p w14:paraId="14C7DAA0" w14:textId="77777777" w:rsidR="002D376E" w:rsidRDefault="002D376E" w:rsidP="004B384B">
            <w:pPr>
              <w:ind w:firstLine="0"/>
              <w:jc w:val="center"/>
              <w:rPr>
                <w:rFonts w:cs="Times New Roman"/>
                <w:sz w:val="20"/>
                <w:szCs w:val="20"/>
              </w:rPr>
            </w:pPr>
          </w:p>
          <w:p w14:paraId="48416F3E" w14:textId="06CA2A5D"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39" w:type="dxa"/>
            <w:tcBorders>
              <w:top w:val="single" w:sz="4" w:space="0" w:color="auto"/>
              <w:left w:val="single" w:sz="4" w:space="0" w:color="auto"/>
              <w:bottom w:val="single" w:sz="4" w:space="0" w:color="auto"/>
              <w:right w:val="single" w:sz="4" w:space="0" w:color="auto"/>
            </w:tcBorders>
            <w:hideMark/>
          </w:tcPr>
          <w:p w14:paraId="6BF84901" w14:textId="77777777" w:rsidR="002D376E" w:rsidRDefault="002D376E" w:rsidP="004B384B">
            <w:pPr>
              <w:ind w:firstLine="0"/>
              <w:jc w:val="center"/>
              <w:rPr>
                <w:rFonts w:cs="Times New Roman"/>
                <w:sz w:val="20"/>
                <w:szCs w:val="20"/>
              </w:rPr>
            </w:pPr>
          </w:p>
          <w:p w14:paraId="11558980" w14:textId="521ADF60" w:rsidR="007D1562" w:rsidRPr="00966C89" w:rsidRDefault="007D1562" w:rsidP="004B384B">
            <w:pPr>
              <w:ind w:firstLine="0"/>
              <w:jc w:val="center"/>
              <w:rPr>
                <w:rFonts w:cs="Times New Roman"/>
                <w:sz w:val="20"/>
                <w:szCs w:val="20"/>
              </w:rPr>
            </w:pPr>
            <w:r w:rsidRPr="00966C89">
              <w:rPr>
                <w:rFonts w:cs="Times New Roman"/>
                <w:sz w:val="20"/>
                <w:szCs w:val="20"/>
              </w:rPr>
              <w:t>0,07</w:t>
            </w:r>
          </w:p>
        </w:tc>
        <w:tc>
          <w:tcPr>
            <w:tcW w:w="1462" w:type="dxa"/>
            <w:tcBorders>
              <w:top w:val="single" w:sz="4" w:space="0" w:color="auto"/>
              <w:left w:val="single" w:sz="4" w:space="0" w:color="auto"/>
              <w:bottom w:val="single" w:sz="4" w:space="0" w:color="auto"/>
              <w:right w:val="single" w:sz="4" w:space="0" w:color="auto"/>
            </w:tcBorders>
            <w:hideMark/>
          </w:tcPr>
          <w:p w14:paraId="696CF926" w14:textId="77777777" w:rsidR="002D376E" w:rsidRDefault="002D376E" w:rsidP="004B384B">
            <w:pPr>
              <w:ind w:firstLine="0"/>
              <w:jc w:val="center"/>
              <w:rPr>
                <w:rFonts w:cs="Times New Roman"/>
                <w:sz w:val="20"/>
                <w:szCs w:val="20"/>
              </w:rPr>
            </w:pPr>
          </w:p>
          <w:p w14:paraId="19889D2A" w14:textId="2F15911E" w:rsidR="007D1562" w:rsidRPr="00966C89" w:rsidRDefault="007D1562" w:rsidP="004B384B">
            <w:pPr>
              <w:ind w:firstLine="0"/>
              <w:jc w:val="center"/>
              <w:rPr>
                <w:rFonts w:cs="Times New Roman"/>
                <w:sz w:val="20"/>
                <w:szCs w:val="20"/>
              </w:rPr>
            </w:pPr>
            <w:r w:rsidRPr="00966C89">
              <w:rPr>
                <w:rFonts w:cs="Times New Roman"/>
                <w:sz w:val="20"/>
                <w:szCs w:val="20"/>
              </w:rPr>
              <w:t>346</w:t>
            </w:r>
          </w:p>
        </w:tc>
        <w:tc>
          <w:tcPr>
            <w:tcW w:w="1462" w:type="dxa"/>
            <w:tcBorders>
              <w:top w:val="single" w:sz="4" w:space="0" w:color="auto"/>
              <w:left w:val="single" w:sz="4" w:space="0" w:color="auto"/>
              <w:bottom w:val="single" w:sz="4" w:space="0" w:color="auto"/>
              <w:right w:val="single" w:sz="4" w:space="0" w:color="auto"/>
            </w:tcBorders>
            <w:hideMark/>
          </w:tcPr>
          <w:p w14:paraId="347819A3" w14:textId="77777777" w:rsidR="002D376E" w:rsidRDefault="002D376E" w:rsidP="004B384B">
            <w:pPr>
              <w:ind w:firstLine="0"/>
              <w:jc w:val="center"/>
              <w:rPr>
                <w:rFonts w:cs="Times New Roman"/>
                <w:sz w:val="20"/>
                <w:szCs w:val="20"/>
              </w:rPr>
            </w:pPr>
          </w:p>
          <w:p w14:paraId="29020770" w14:textId="149F0B10" w:rsidR="007D1562" w:rsidRPr="00966C89" w:rsidRDefault="007D1562" w:rsidP="004B384B">
            <w:pPr>
              <w:ind w:firstLine="0"/>
              <w:jc w:val="center"/>
              <w:rPr>
                <w:rFonts w:cs="Times New Roman"/>
                <w:sz w:val="20"/>
                <w:szCs w:val="20"/>
              </w:rPr>
            </w:pPr>
            <w:r w:rsidRPr="00966C89">
              <w:rPr>
                <w:rFonts w:cs="Times New Roman"/>
                <w:sz w:val="20"/>
                <w:szCs w:val="20"/>
              </w:rPr>
              <w:t>9.0</w:t>
            </w:r>
          </w:p>
        </w:tc>
      </w:tr>
      <w:tr w:rsidR="007D1562" w:rsidRPr="00966C89" w14:paraId="01C0AA79" w14:textId="77777777" w:rsidTr="002D376E">
        <w:trPr>
          <w:trHeight w:val="1402"/>
        </w:trPr>
        <w:tc>
          <w:tcPr>
            <w:tcW w:w="1816" w:type="dxa"/>
            <w:tcBorders>
              <w:top w:val="single" w:sz="4" w:space="0" w:color="auto"/>
              <w:left w:val="single" w:sz="4" w:space="0" w:color="auto"/>
              <w:bottom w:val="single" w:sz="4" w:space="0" w:color="auto"/>
              <w:right w:val="single" w:sz="4" w:space="0" w:color="auto"/>
            </w:tcBorders>
            <w:hideMark/>
          </w:tcPr>
          <w:p w14:paraId="404CC3EC" w14:textId="77777777" w:rsidR="007D1562" w:rsidRPr="00966C89" w:rsidRDefault="007D1562" w:rsidP="004B384B">
            <w:pPr>
              <w:ind w:firstLine="0"/>
              <w:jc w:val="left"/>
              <w:rPr>
                <w:rFonts w:cs="Times New Roman"/>
                <w:sz w:val="20"/>
                <w:szCs w:val="20"/>
              </w:rPr>
            </w:pPr>
            <w:r w:rsidRPr="00966C89">
              <w:rPr>
                <w:rFonts w:cs="Times New Roman"/>
                <w:sz w:val="20"/>
                <w:szCs w:val="20"/>
              </w:rPr>
              <w:t>Yumuşak Doku Enfeksiyonu (YDE)</w:t>
            </w:r>
          </w:p>
        </w:tc>
        <w:tc>
          <w:tcPr>
            <w:tcW w:w="1484" w:type="dxa"/>
            <w:tcBorders>
              <w:top w:val="single" w:sz="4" w:space="0" w:color="auto"/>
              <w:left w:val="single" w:sz="4" w:space="0" w:color="auto"/>
              <w:bottom w:val="single" w:sz="4" w:space="0" w:color="auto"/>
              <w:right w:val="single" w:sz="4" w:space="0" w:color="auto"/>
            </w:tcBorders>
            <w:hideMark/>
          </w:tcPr>
          <w:p w14:paraId="207D5A75" w14:textId="77777777" w:rsidR="002D376E" w:rsidRDefault="002D376E" w:rsidP="004B384B">
            <w:pPr>
              <w:ind w:firstLine="0"/>
              <w:jc w:val="center"/>
              <w:rPr>
                <w:rFonts w:cs="Times New Roman"/>
                <w:sz w:val="20"/>
                <w:szCs w:val="20"/>
              </w:rPr>
            </w:pPr>
          </w:p>
          <w:p w14:paraId="5C050176" w14:textId="7423E7B7" w:rsidR="007D1562" w:rsidRPr="00966C89" w:rsidRDefault="007D1562" w:rsidP="004B384B">
            <w:pPr>
              <w:ind w:firstLine="0"/>
              <w:jc w:val="center"/>
              <w:rPr>
                <w:rFonts w:cs="Times New Roman"/>
                <w:sz w:val="20"/>
                <w:szCs w:val="20"/>
              </w:rPr>
            </w:pPr>
            <w:r w:rsidRPr="00966C89">
              <w:rPr>
                <w:rFonts w:cs="Times New Roman"/>
                <w:sz w:val="20"/>
                <w:szCs w:val="20"/>
              </w:rPr>
              <w:t>1648</w:t>
            </w:r>
          </w:p>
        </w:tc>
        <w:tc>
          <w:tcPr>
            <w:tcW w:w="1399" w:type="dxa"/>
            <w:tcBorders>
              <w:top w:val="single" w:sz="4" w:space="0" w:color="auto"/>
              <w:left w:val="single" w:sz="4" w:space="0" w:color="auto"/>
              <w:bottom w:val="single" w:sz="4" w:space="0" w:color="auto"/>
              <w:right w:val="single" w:sz="4" w:space="0" w:color="auto"/>
            </w:tcBorders>
            <w:hideMark/>
          </w:tcPr>
          <w:p w14:paraId="28B8E63C" w14:textId="77777777" w:rsidR="002D376E" w:rsidRDefault="002D376E" w:rsidP="004B384B">
            <w:pPr>
              <w:ind w:firstLine="0"/>
              <w:jc w:val="center"/>
              <w:rPr>
                <w:rFonts w:cs="Times New Roman"/>
                <w:sz w:val="20"/>
                <w:szCs w:val="20"/>
              </w:rPr>
            </w:pPr>
          </w:p>
          <w:p w14:paraId="4715E5B5" w14:textId="04040177" w:rsidR="007D1562" w:rsidRPr="00966C89" w:rsidRDefault="007D1562" w:rsidP="004B384B">
            <w:pPr>
              <w:ind w:firstLine="0"/>
              <w:jc w:val="center"/>
              <w:rPr>
                <w:rFonts w:cs="Times New Roman"/>
                <w:sz w:val="20"/>
                <w:szCs w:val="20"/>
              </w:rPr>
            </w:pPr>
            <w:r w:rsidRPr="00966C89">
              <w:rPr>
                <w:rFonts w:cs="Times New Roman"/>
                <w:sz w:val="20"/>
                <w:szCs w:val="20"/>
              </w:rPr>
              <w:t>0,02</w:t>
            </w:r>
          </w:p>
        </w:tc>
        <w:tc>
          <w:tcPr>
            <w:tcW w:w="1439" w:type="dxa"/>
            <w:tcBorders>
              <w:top w:val="single" w:sz="4" w:space="0" w:color="auto"/>
              <w:left w:val="single" w:sz="4" w:space="0" w:color="auto"/>
              <w:bottom w:val="single" w:sz="4" w:space="0" w:color="auto"/>
              <w:right w:val="single" w:sz="4" w:space="0" w:color="auto"/>
            </w:tcBorders>
            <w:hideMark/>
          </w:tcPr>
          <w:p w14:paraId="3F8F6E39" w14:textId="77777777" w:rsidR="002D376E" w:rsidRDefault="002D376E" w:rsidP="004B384B">
            <w:pPr>
              <w:ind w:firstLine="0"/>
              <w:jc w:val="center"/>
              <w:rPr>
                <w:rFonts w:cs="Times New Roman"/>
                <w:sz w:val="20"/>
                <w:szCs w:val="20"/>
              </w:rPr>
            </w:pPr>
          </w:p>
          <w:p w14:paraId="2E1A226D" w14:textId="58654185" w:rsidR="007D1562" w:rsidRPr="00966C89" w:rsidRDefault="007D1562" w:rsidP="004B384B">
            <w:pPr>
              <w:ind w:firstLine="0"/>
              <w:jc w:val="center"/>
              <w:rPr>
                <w:rFonts w:cs="Times New Roman"/>
                <w:sz w:val="20"/>
                <w:szCs w:val="20"/>
              </w:rPr>
            </w:pPr>
            <w:r w:rsidRPr="00966C89">
              <w:rPr>
                <w:rFonts w:cs="Times New Roman"/>
                <w:sz w:val="20"/>
                <w:szCs w:val="20"/>
              </w:rPr>
              <w:t>0,03</w:t>
            </w:r>
          </w:p>
        </w:tc>
        <w:tc>
          <w:tcPr>
            <w:tcW w:w="1462" w:type="dxa"/>
            <w:tcBorders>
              <w:top w:val="single" w:sz="4" w:space="0" w:color="auto"/>
              <w:left w:val="single" w:sz="4" w:space="0" w:color="auto"/>
              <w:bottom w:val="single" w:sz="4" w:space="0" w:color="auto"/>
              <w:right w:val="single" w:sz="4" w:space="0" w:color="auto"/>
            </w:tcBorders>
            <w:hideMark/>
          </w:tcPr>
          <w:p w14:paraId="7B398E0C" w14:textId="77777777" w:rsidR="002D376E" w:rsidRDefault="002D376E" w:rsidP="004B384B">
            <w:pPr>
              <w:ind w:firstLine="0"/>
              <w:jc w:val="center"/>
              <w:rPr>
                <w:rFonts w:cs="Times New Roman"/>
                <w:sz w:val="20"/>
                <w:szCs w:val="20"/>
              </w:rPr>
            </w:pPr>
          </w:p>
          <w:p w14:paraId="3BA788FD" w14:textId="7C84518D" w:rsidR="007D1562" w:rsidRPr="00966C89" w:rsidRDefault="007D1562" w:rsidP="004B384B">
            <w:pPr>
              <w:ind w:firstLine="0"/>
              <w:jc w:val="center"/>
              <w:rPr>
                <w:rFonts w:cs="Times New Roman"/>
                <w:sz w:val="20"/>
                <w:szCs w:val="20"/>
              </w:rPr>
            </w:pPr>
            <w:r w:rsidRPr="00966C89">
              <w:rPr>
                <w:rFonts w:cs="Times New Roman"/>
                <w:sz w:val="20"/>
                <w:szCs w:val="20"/>
              </w:rPr>
              <w:t>234</w:t>
            </w:r>
          </w:p>
        </w:tc>
        <w:tc>
          <w:tcPr>
            <w:tcW w:w="1462" w:type="dxa"/>
            <w:tcBorders>
              <w:top w:val="single" w:sz="4" w:space="0" w:color="auto"/>
              <w:left w:val="single" w:sz="4" w:space="0" w:color="auto"/>
              <w:bottom w:val="single" w:sz="4" w:space="0" w:color="auto"/>
              <w:right w:val="single" w:sz="4" w:space="0" w:color="auto"/>
            </w:tcBorders>
            <w:hideMark/>
          </w:tcPr>
          <w:p w14:paraId="512487D1" w14:textId="77777777" w:rsidR="002D376E" w:rsidRDefault="002D376E" w:rsidP="004B384B">
            <w:pPr>
              <w:ind w:firstLine="0"/>
              <w:jc w:val="center"/>
              <w:rPr>
                <w:rFonts w:cs="Times New Roman"/>
                <w:sz w:val="20"/>
                <w:szCs w:val="20"/>
              </w:rPr>
            </w:pPr>
          </w:p>
          <w:p w14:paraId="253F2023" w14:textId="6A0B5E10" w:rsidR="007D1562" w:rsidRPr="00966C89" w:rsidRDefault="007D1562" w:rsidP="004B384B">
            <w:pPr>
              <w:ind w:firstLine="0"/>
              <w:jc w:val="center"/>
              <w:rPr>
                <w:rFonts w:cs="Times New Roman"/>
                <w:sz w:val="20"/>
                <w:szCs w:val="20"/>
              </w:rPr>
            </w:pPr>
            <w:r w:rsidRPr="00966C89">
              <w:rPr>
                <w:rFonts w:cs="Times New Roman"/>
                <w:sz w:val="20"/>
                <w:szCs w:val="20"/>
              </w:rPr>
              <w:t>14.2</w:t>
            </w:r>
          </w:p>
        </w:tc>
      </w:tr>
      <w:tr w:rsidR="007D1562" w:rsidRPr="00966C89" w14:paraId="535EBBFF" w14:textId="77777777" w:rsidTr="007D1562">
        <w:tc>
          <w:tcPr>
            <w:tcW w:w="1816" w:type="dxa"/>
            <w:tcBorders>
              <w:top w:val="single" w:sz="4" w:space="0" w:color="auto"/>
              <w:left w:val="single" w:sz="4" w:space="0" w:color="auto"/>
              <w:bottom w:val="single" w:sz="4" w:space="0" w:color="auto"/>
              <w:right w:val="single" w:sz="4" w:space="0" w:color="auto"/>
            </w:tcBorders>
            <w:hideMark/>
          </w:tcPr>
          <w:p w14:paraId="57588992" w14:textId="77777777" w:rsidR="007D1562" w:rsidRPr="00966C89" w:rsidRDefault="007D1562" w:rsidP="004B384B">
            <w:pPr>
              <w:ind w:firstLine="0"/>
              <w:jc w:val="left"/>
              <w:rPr>
                <w:rFonts w:cs="Times New Roman"/>
                <w:sz w:val="20"/>
                <w:szCs w:val="20"/>
              </w:rPr>
            </w:pPr>
            <w:r w:rsidRPr="00966C89">
              <w:rPr>
                <w:rFonts w:cs="Times New Roman"/>
                <w:sz w:val="20"/>
                <w:szCs w:val="20"/>
              </w:rPr>
              <w:t>Gastrointestinal Sistem Enfeksiyonu</w:t>
            </w:r>
          </w:p>
        </w:tc>
        <w:tc>
          <w:tcPr>
            <w:tcW w:w="1484" w:type="dxa"/>
            <w:tcBorders>
              <w:top w:val="single" w:sz="4" w:space="0" w:color="auto"/>
              <w:left w:val="single" w:sz="4" w:space="0" w:color="auto"/>
              <w:bottom w:val="single" w:sz="4" w:space="0" w:color="auto"/>
              <w:right w:val="single" w:sz="4" w:space="0" w:color="auto"/>
            </w:tcBorders>
            <w:hideMark/>
          </w:tcPr>
          <w:p w14:paraId="02D128D8" w14:textId="77777777" w:rsidR="002D376E" w:rsidRDefault="002D376E" w:rsidP="004B384B">
            <w:pPr>
              <w:ind w:firstLine="0"/>
              <w:jc w:val="center"/>
              <w:rPr>
                <w:rFonts w:cs="Times New Roman"/>
                <w:sz w:val="20"/>
                <w:szCs w:val="20"/>
              </w:rPr>
            </w:pPr>
          </w:p>
          <w:p w14:paraId="7AA286EC" w14:textId="57E18C53" w:rsidR="007D1562" w:rsidRPr="00966C89" w:rsidRDefault="007D1562" w:rsidP="004B384B">
            <w:pPr>
              <w:ind w:firstLine="0"/>
              <w:jc w:val="center"/>
              <w:rPr>
                <w:rFonts w:cs="Times New Roman"/>
                <w:sz w:val="20"/>
                <w:szCs w:val="20"/>
              </w:rPr>
            </w:pPr>
            <w:r w:rsidRPr="00966C89">
              <w:rPr>
                <w:rFonts w:cs="Times New Roman"/>
                <w:sz w:val="20"/>
                <w:szCs w:val="20"/>
              </w:rPr>
              <w:t>692</w:t>
            </w:r>
          </w:p>
        </w:tc>
        <w:tc>
          <w:tcPr>
            <w:tcW w:w="1399" w:type="dxa"/>
            <w:tcBorders>
              <w:top w:val="single" w:sz="4" w:space="0" w:color="auto"/>
              <w:left w:val="single" w:sz="4" w:space="0" w:color="auto"/>
              <w:bottom w:val="single" w:sz="4" w:space="0" w:color="auto"/>
              <w:right w:val="single" w:sz="4" w:space="0" w:color="auto"/>
            </w:tcBorders>
            <w:hideMark/>
          </w:tcPr>
          <w:p w14:paraId="220D9F27" w14:textId="77777777" w:rsidR="002D376E" w:rsidRDefault="002D376E" w:rsidP="004B384B">
            <w:pPr>
              <w:ind w:firstLine="0"/>
              <w:jc w:val="center"/>
              <w:rPr>
                <w:rFonts w:cs="Times New Roman"/>
                <w:sz w:val="20"/>
                <w:szCs w:val="20"/>
              </w:rPr>
            </w:pPr>
          </w:p>
          <w:p w14:paraId="481EF742" w14:textId="2D188E08"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39" w:type="dxa"/>
            <w:tcBorders>
              <w:top w:val="single" w:sz="4" w:space="0" w:color="auto"/>
              <w:left w:val="single" w:sz="4" w:space="0" w:color="auto"/>
              <w:bottom w:val="single" w:sz="4" w:space="0" w:color="auto"/>
              <w:right w:val="single" w:sz="4" w:space="0" w:color="auto"/>
            </w:tcBorders>
            <w:hideMark/>
          </w:tcPr>
          <w:p w14:paraId="216FF563" w14:textId="77777777" w:rsidR="002D376E" w:rsidRDefault="002D376E" w:rsidP="004B384B">
            <w:pPr>
              <w:ind w:firstLine="0"/>
              <w:jc w:val="center"/>
              <w:rPr>
                <w:rFonts w:cs="Times New Roman"/>
                <w:sz w:val="20"/>
                <w:szCs w:val="20"/>
              </w:rPr>
            </w:pPr>
          </w:p>
          <w:p w14:paraId="67006BA0" w14:textId="7F9F6844"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62" w:type="dxa"/>
            <w:tcBorders>
              <w:top w:val="single" w:sz="4" w:space="0" w:color="auto"/>
              <w:left w:val="single" w:sz="4" w:space="0" w:color="auto"/>
              <w:bottom w:val="single" w:sz="4" w:space="0" w:color="auto"/>
              <w:right w:val="single" w:sz="4" w:space="0" w:color="auto"/>
            </w:tcBorders>
            <w:hideMark/>
          </w:tcPr>
          <w:p w14:paraId="3FACD22B" w14:textId="77777777" w:rsidR="002D376E" w:rsidRDefault="002D376E" w:rsidP="004B384B">
            <w:pPr>
              <w:ind w:firstLine="0"/>
              <w:jc w:val="center"/>
              <w:rPr>
                <w:rFonts w:cs="Times New Roman"/>
                <w:sz w:val="20"/>
                <w:szCs w:val="20"/>
              </w:rPr>
            </w:pPr>
          </w:p>
          <w:p w14:paraId="162DD25D" w14:textId="5F259408" w:rsidR="007D1562" w:rsidRPr="00966C89" w:rsidRDefault="007D1562" w:rsidP="004B384B">
            <w:pPr>
              <w:ind w:firstLine="0"/>
              <w:jc w:val="center"/>
              <w:rPr>
                <w:rFonts w:cs="Times New Roman"/>
                <w:sz w:val="20"/>
                <w:szCs w:val="20"/>
              </w:rPr>
            </w:pPr>
            <w:r w:rsidRPr="00966C89">
              <w:rPr>
                <w:rFonts w:cs="Times New Roman"/>
                <w:sz w:val="20"/>
                <w:szCs w:val="20"/>
              </w:rPr>
              <w:t>70</w:t>
            </w:r>
          </w:p>
        </w:tc>
        <w:tc>
          <w:tcPr>
            <w:tcW w:w="1462" w:type="dxa"/>
            <w:tcBorders>
              <w:top w:val="single" w:sz="4" w:space="0" w:color="auto"/>
              <w:left w:val="single" w:sz="4" w:space="0" w:color="auto"/>
              <w:bottom w:val="single" w:sz="4" w:space="0" w:color="auto"/>
              <w:right w:val="single" w:sz="4" w:space="0" w:color="auto"/>
            </w:tcBorders>
            <w:hideMark/>
          </w:tcPr>
          <w:p w14:paraId="135C51C4" w14:textId="77777777" w:rsidR="002D376E" w:rsidRDefault="002D376E" w:rsidP="004B384B">
            <w:pPr>
              <w:ind w:firstLine="0"/>
              <w:jc w:val="center"/>
              <w:rPr>
                <w:rFonts w:cs="Times New Roman"/>
                <w:sz w:val="20"/>
                <w:szCs w:val="20"/>
              </w:rPr>
            </w:pPr>
          </w:p>
          <w:p w14:paraId="76EBE936" w14:textId="64079E99" w:rsidR="007D1562" w:rsidRPr="00966C89" w:rsidRDefault="007D1562" w:rsidP="004B384B">
            <w:pPr>
              <w:ind w:firstLine="0"/>
              <w:jc w:val="center"/>
              <w:rPr>
                <w:rFonts w:cs="Times New Roman"/>
                <w:sz w:val="20"/>
                <w:szCs w:val="20"/>
              </w:rPr>
            </w:pPr>
            <w:r w:rsidRPr="00966C89">
              <w:rPr>
                <w:rFonts w:cs="Times New Roman"/>
                <w:sz w:val="20"/>
                <w:szCs w:val="20"/>
              </w:rPr>
              <w:t>10.1</w:t>
            </w:r>
          </w:p>
        </w:tc>
      </w:tr>
      <w:tr w:rsidR="007D1562" w:rsidRPr="00966C89" w14:paraId="4EDC096B" w14:textId="77777777" w:rsidTr="002D376E">
        <w:trPr>
          <w:trHeight w:val="1275"/>
        </w:trPr>
        <w:tc>
          <w:tcPr>
            <w:tcW w:w="1816" w:type="dxa"/>
            <w:tcBorders>
              <w:top w:val="single" w:sz="4" w:space="0" w:color="auto"/>
              <w:left w:val="single" w:sz="4" w:space="0" w:color="auto"/>
              <w:bottom w:val="single" w:sz="4" w:space="0" w:color="auto"/>
              <w:right w:val="single" w:sz="4" w:space="0" w:color="auto"/>
            </w:tcBorders>
            <w:hideMark/>
          </w:tcPr>
          <w:p w14:paraId="745EF761" w14:textId="77777777" w:rsidR="007D1562" w:rsidRPr="00966C89" w:rsidRDefault="007D1562" w:rsidP="004B384B">
            <w:pPr>
              <w:ind w:firstLine="0"/>
              <w:jc w:val="left"/>
              <w:rPr>
                <w:rFonts w:cs="Times New Roman"/>
                <w:sz w:val="20"/>
                <w:szCs w:val="20"/>
              </w:rPr>
            </w:pPr>
            <w:r w:rsidRPr="00966C89">
              <w:rPr>
                <w:rFonts w:cs="Times New Roman"/>
                <w:sz w:val="20"/>
                <w:szCs w:val="20"/>
              </w:rPr>
              <w:lastRenderedPageBreak/>
              <w:t>Santral Sinir Sistemi Enfeksiyonu</w:t>
            </w:r>
          </w:p>
        </w:tc>
        <w:tc>
          <w:tcPr>
            <w:tcW w:w="1484" w:type="dxa"/>
            <w:tcBorders>
              <w:top w:val="single" w:sz="4" w:space="0" w:color="auto"/>
              <w:left w:val="single" w:sz="4" w:space="0" w:color="auto"/>
              <w:bottom w:val="single" w:sz="4" w:space="0" w:color="auto"/>
              <w:right w:val="single" w:sz="4" w:space="0" w:color="auto"/>
            </w:tcBorders>
            <w:hideMark/>
          </w:tcPr>
          <w:p w14:paraId="01B78FA5" w14:textId="77777777" w:rsidR="002D376E" w:rsidRDefault="002D376E" w:rsidP="004B384B">
            <w:pPr>
              <w:ind w:firstLine="0"/>
              <w:jc w:val="center"/>
              <w:rPr>
                <w:rFonts w:cs="Times New Roman"/>
                <w:sz w:val="20"/>
                <w:szCs w:val="20"/>
              </w:rPr>
            </w:pPr>
          </w:p>
          <w:p w14:paraId="7A454AF5" w14:textId="57B97B2F" w:rsidR="007D1562" w:rsidRPr="00966C89" w:rsidRDefault="007D1562" w:rsidP="004B384B">
            <w:pPr>
              <w:ind w:firstLine="0"/>
              <w:jc w:val="center"/>
              <w:rPr>
                <w:rFonts w:cs="Times New Roman"/>
                <w:sz w:val="20"/>
                <w:szCs w:val="20"/>
              </w:rPr>
            </w:pPr>
            <w:r w:rsidRPr="00966C89">
              <w:rPr>
                <w:rFonts w:cs="Times New Roman"/>
                <w:sz w:val="20"/>
                <w:szCs w:val="20"/>
              </w:rPr>
              <w:t>525</w:t>
            </w:r>
          </w:p>
        </w:tc>
        <w:tc>
          <w:tcPr>
            <w:tcW w:w="1399" w:type="dxa"/>
            <w:tcBorders>
              <w:top w:val="single" w:sz="4" w:space="0" w:color="auto"/>
              <w:left w:val="single" w:sz="4" w:space="0" w:color="auto"/>
              <w:bottom w:val="single" w:sz="4" w:space="0" w:color="auto"/>
              <w:right w:val="single" w:sz="4" w:space="0" w:color="auto"/>
            </w:tcBorders>
            <w:hideMark/>
          </w:tcPr>
          <w:p w14:paraId="1713DDD6" w14:textId="77777777" w:rsidR="002D376E" w:rsidRDefault="002D376E" w:rsidP="004B384B">
            <w:pPr>
              <w:ind w:firstLine="0"/>
              <w:jc w:val="center"/>
              <w:rPr>
                <w:rFonts w:cs="Times New Roman"/>
                <w:sz w:val="20"/>
                <w:szCs w:val="20"/>
              </w:rPr>
            </w:pPr>
          </w:p>
          <w:p w14:paraId="4F59899F" w14:textId="7A0E710C"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39" w:type="dxa"/>
            <w:tcBorders>
              <w:top w:val="single" w:sz="4" w:space="0" w:color="auto"/>
              <w:left w:val="single" w:sz="4" w:space="0" w:color="auto"/>
              <w:bottom w:val="single" w:sz="4" w:space="0" w:color="auto"/>
              <w:right w:val="single" w:sz="4" w:space="0" w:color="auto"/>
            </w:tcBorders>
            <w:hideMark/>
          </w:tcPr>
          <w:p w14:paraId="4F9C9ADF" w14:textId="77777777" w:rsidR="002D376E" w:rsidRDefault="002D376E" w:rsidP="004B384B">
            <w:pPr>
              <w:ind w:firstLine="0"/>
              <w:jc w:val="center"/>
              <w:rPr>
                <w:rFonts w:cs="Times New Roman"/>
                <w:sz w:val="20"/>
                <w:szCs w:val="20"/>
              </w:rPr>
            </w:pPr>
          </w:p>
          <w:p w14:paraId="390172E7" w14:textId="70322AB0"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62" w:type="dxa"/>
            <w:tcBorders>
              <w:top w:val="single" w:sz="4" w:space="0" w:color="auto"/>
              <w:left w:val="single" w:sz="4" w:space="0" w:color="auto"/>
              <w:bottom w:val="single" w:sz="4" w:space="0" w:color="auto"/>
              <w:right w:val="single" w:sz="4" w:space="0" w:color="auto"/>
            </w:tcBorders>
            <w:hideMark/>
          </w:tcPr>
          <w:p w14:paraId="5FB80F7C" w14:textId="77777777" w:rsidR="002D376E" w:rsidRDefault="002D376E" w:rsidP="004B384B">
            <w:pPr>
              <w:ind w:firstLine="0"/>
              <w:jc w:val="center"/>
              <w:rPr>
                <w:rFonts w:cs="Times New Roman"/>
                <w:sz w:val="20"/>
                <w:szCs w:val="20"/>
              </w:rPr>
            </w:pPr>
          </w:p>
          <w:p w14:paraId="07A1CF1B" w14:textId="45EE3D72" w:rsidR="007D1562" w:rsidRPr="00966C89" w:rsidRDefault="007D1562" w:rsidP="004B384B">
            <w:pPr>
              <w:ind w:firstLine="0"/>
              <w:jc w:val="center"/>
              <w:rPr>
                <w:rFonts w:cs="Times New Roman"/>
                <w:sz w:val="20"/>
                <w:szCs w:val="20"/>
              </w:rPr>
            </w:pPr>
            <w:r w:rsidRPr="00966C89">
              <w:rPr>
                <w:rFonts w:cs="Times New Roman"/>
                <w:sz w:val="20"/>
                <w:szCs w:val="20"/>
              </w:rPr>
              <w:t>95</w:t>
            </w:r>
          </w:p>
        </w:tc>
        <w:tc>
          <w:tcPr>
            <w:tcW w:w="1462" w:type="dxa"/>
            <w:tcBorders>
              <w:top w:val="single" w:sz="4" w:space="0" w:color="auto"/>
              <w:left w:val="single" w:sz="4" w:space="0" w:color="auto"/>
              <w:bottom w:val="single" w:sz="4" w:space="0" w:color="auto"/>
              <w:right w:val="single" w:sz="4" w:space="0" w:color="auto"/>
            </w:tcBorders>
            <w:hideMark/>
          </w:tcPr>
          <w:p w14:paraId="5E982FB3" w14:textId="77777777" w:rsidR="002D376E" w:rsidRDefault="002D376E" w:rsidP="004B384B">
            <w:pPr>
              <w:ind w:firstLine="0"/>
              <w:jc w:val="center"/>
              <w:rPr>
                <w:rFonts w:cs="Times New Roman"/>
                <w:sz w:val="20"/>
                <w:szCs w:val="20"/>
              </w:rPr>
            </w:pPr>
          </w:p>
          <w:p w14:paraId="6592E159" w14:textId="3336F66B" w:rsidR="007D1562" w:rsidRPr="00966C89" w:rsidRDefault="007D1562" w:rsidP="004B384B">
            <w:pPr>
              <w:ind w:firstLine="0"/>
              <w:jc w:val="center"/>
              <w:rPr>
                <w:rFonts w:cs="Times New Roman"/>
                <w:sz w:val="20"/>
                <w:szCs w:val="20"/>
              </w:rPr>
            </w:pPr>
            <w:r w:rsidRPr="00966C89">
              <w:rPr>
                <w:rFonts w:cs="Times New Roman"/>
                <w:sz w:val="20"/>
                <w:szCs w:val="20"/>
              </w:rPr>
              <w:t>18.1</w:t>
            </w:r>
          </w:p>
        </w:tc>
      </w:tr>
      <w:tr w:rsidR="007D1562" w:rsidRPr="00966C89" w14:paraId="5C40DE06" w14:textId="77777777" w:rsidTr="002D376E">
        <w:trPr>
          <w:trHeight w:val="1393"/>
        </w:trPr>
        <w:tc>
          <w:tcPr>
            <w:tcW w:w="1816" w:type="dxa"/>
            <w:tcBorders>
              <w:top w:val="single" w:sz="4" w:space="0" w:color="auto"/>
              <w:left w:val="single" w:sz="4" w:space="0" w:color="auto"/>
              <w:bottom w:val="single" w:sz="4" w:space="0" w:color="auto"/>
              <w:right w:val="single" w:sz="4" w:space="0" w:color="auto"/>
            </w:tcBorders>
            <w:hideMark/>
          </w:tcPr>
          <w:p w14:paraId="6A6231E6" w14:textId="77777777" w:rsidR="007D1562" w:rsidRPr="00966C89" w:rsidRDefault="007D1562" w:rsidP="004B384B">
            <w:pPr>
              <w:ind w:firstLine="0"/>
              <w:jc w:val="left"/>
              <w:rPr>
                <w:rFonts w:cs="Times New Roman"/>
                <w:sz w:val="20"/>
                <w:szCs w:val="20"/>
              </w:rPr>
            </w:pPr>
            <w:r w:rsidRPr="00966C89">
              <w:rPr>
                <w:rFonts w:cs="Times New Roman"/>
                <w:sz w:val="20"/>
                <w:szCs w:val="20"/>
              </w:rPr>
              <w:t>Pnömoni Dışında Diğer Alt Solunum Yolu Enfeksiyonu</w:t>
            </w:r>
          </w:p>
        </w:tc>
        <w:tc>
          <w:tcPr>
            <w:tcW w:w="1484" w:type="dxa"/>
            <w:tcBorders>
              <w:top w:val="single" w:sz="4" w:space="0" w:color="auto"/>
              <w:left w:val="single" w:sz="4" w:space="0" w:color="auto"/>
              <w:bottom w:val="single" w:sz="4" w:space="0" w:color="auto"/>
              <w:right w:val="single" w:sz="4" w:space="0" w:color="auto"/>
            </w:tcBorders>
            <w:hideMark/>
          </w:tcPr>
          <w:p w14:paraId="720AAB17" w14:textId="77777777" w:rsidR="002D376E" w:rsidRDefault="002D376E" w:rsidP="004B384B">
            <w:pPr>
              <w:ind w:firstLine="0"/>
              <w:jc w:val="center"/>
              <w:rPr>
                <w:rFonts w:cs="Times New Roman"/>
                <w:sz w:val="20"/>
                <w:szCs w:val="20"/>
              </w:rPr>
            </w:pPr>
          </w:p>
          <w:p w14:paraId="54213133" w14:textId="4F4DADA0" w:rsidR="007D1562" w:rsidRPr="00966C89" w:rsidRDefault="007D1562" w:rsidP="004B384B">
            <w:pPr>
              <w:ind w:firstLine="0"/>
              <w:jc w:val="center"/>
              <w:rPr>
                <w:rFonts w:cs="Times New Roman"/>
                <w:sz w:val="20"/>
                <w:szCs w:val="20"/>
              </w:rPr>
            </w:pPr>
            <w:r w:rsidRPr="00966C89">
              <w:rPr>
                <w:rFonts w:cs="Times New Roman"/>
                <w:sz w:val="20"/>
                <w:szCs w:val="20"/>
              </w:rPr>
              <w:t>478</w:t>
            </w:r>
          </w:p>
        </w:tc>
        <w:tc>
          <w:tcPr>
            <w:tcW w:w="1399" w:type="dxa"/>
            <w:tcBorders>
              <w:top w:val="single" w:sz="4" w:space="0" w:color="auto"/>
              <w:left w:val="single" w:sz="4" w:space="0" w:color="auto"/>
              <w:bottom w:val="single" w:sz="4" w:space="0" w:color="auto"/>
              <w:right w:val="single" w:sz="4" w:space="0" w:color="auto"/>
            </w:tcBorders>
            <w:hideMark/>
          </w:tcPr>
          <w:p w14:paraId="514B42C7" w14:textId="77777777" w:rsidR="002D376E" w:rsidRDefault="002D376E" w:rsidP="004B384B">
            <w:pPr>
              <w:ind w:firstLine="0"/>
              <w:jc w:val="center"/>
              <w:rPr>
                <w:rFonts w:cs="Times New Roman"/>
                <w:sz w:val="20"/>
                <w:szCs w:val="20"/>
              </w:rPr>
            </w:pPr>
          </w:p>
          <w:p w14:paraId="186959E8" w14:textId="0A7F50CB"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39" w:type="dxa"/>
            <w:tcBorders>
              <w:top w:val="single" w:sz="4" w:space="0" w:color="auto"/>
              <w:left w:val="single" w:sz="4" w:space="0" w:color="auto"/>
              <w:bottom w:val="single" w:sz="4" w:space="0" w:color="auto"/>
              <w:right w:val="single" w:sz="4" w:space="0" w:color="auto"/>
            </w:tcBorders>
            <w:hideMark/>
          </w:tcPr>
          <w:p w14:paraId="206CD6F6" w14:textId="77777777" w:rsidR="002D376E" w:rsidRDefault="002D376E" w:rsidP="004B384B">
            <w:pPr>
              <w:ind w:firstLine="0"/>
              <w:jc w:val="center"/>
              <w:rPr>
                <w:rFonts w:cs="Times New Roman"/>
                <w:sz w:val="20"/>
                <w:szCs w:val="20"/>
              </w:rPr>
            </w:pPr>
          </w:p>
          <w:p w14:paraId="1CAACDBC" w14:textId="3EDC31BC"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62" w:type="dxa"/>
            <w:tcBorders>
              <w:top w:val="single" w:sz="4" w:space="0" w:color="auto"/>
              <w:left w:val="single" w:sz="4" w:space="0" w:color="auto"/>
              <w:bottom w:val="single" w:sz="4" w:space="0" w:color="auto"/>
              <w:right w:val="single" w:sz="4" w:space="0" w:color="auto"/>
            </w:tcBorders>
            <w:hideMark/>
          </w:tcPr>
          <w:p w14:paraId="3DCB6486" w14:textId="77777777" w:rsidR="002D376E" w:rsidRDefault="002D376E" w:rsidP="004B384B">
            <w:pPr>
              <w:ind w:firstLine="0"/>
              <w:jc w:val="center"/>
              <w:rPr>
                <w:rFonts w:cs="Times New Roman"/>
                <w:sz w:val="20"/>
                <w:szCs w:val="20"/>
              </w:rPr>
            </w:pPr>
          </w:p>
          <w:p w14:paraId="5FA35E77" w14:textId="130B9121" w:rsidR="007D1562" w:rsidRPr="00966C89" w:rsidRDefault="007D1562" w:rsidP="004B384B">
            <w:pPr>
              <w:ind w:firstLine="0"/>
              <w:jc w:val="center"/>
              <w:rPr>
                <w:rFonts w:cs="Times New Roman"/>
                <w:sz w:val="20"/>
                <w:szCs w:val="20"/>
              </w:rPr>
            </w:pPr>
            <w:r w:rsidRPr="00966C89">
              <w:rPr>
                <w:rFonts w:cs="Times New Roman"/>
                <w:sz w:val="20"/>
                <w:szCs w:val="20"/>
              </w:rPr>
              <w:t>51</w:t>
            </w:r>
          </w:p>
        </w:tc>
        <w:tc>
          <w:tcPr>
            <w:tcW w:w="1462" w:type="dxa"/>
            <w:tcBorders>
              <w:top w:val="single" w:sz="4" w:space="0" w:color="auto"/>
              <w:left w:val="single" w:sz="4" w:space="0" w:color="auto"/>
              <w:bottom w:val="single" w:sz="4" w:space="0" w:color="auto"/>
              <w:right w:val="single" w:sz="4" w:space="0" w:color="auto"/>
            </w:tcBorders>
            <w:hideMark/>
          </w:tcPr>
          <w:p w14:paraId="107FD498" w14:textId="77777777" w:rsidR="002D376E" w:rsidRDefault="002D376E" w:rsidP="004B384B">
            <w:pPr>
              <w:ind w:firstLine="0"/>
              <w:jc w:val="center"/>
              <w:rPr>
                <w:rFonts w:cs="Times New Roman"/>
                <w:sz w:val="20"/>
                <w:szCs w:val="20"/>
              </w:rPr>
            </w:pPr>
          </w:p>
          <w:p w14:paraId="196BEBC7" w14:textId="0F6AD526" w:rsidR="007D1562" w:rsidRPr="00966C89" w:rsidRDefault="007D1562" w:rsidP="004B384B">
            <w:pPr>
              <w:ind w:firstLine="0"/>
              <w:jc w:val="center"/>
              <w:rPr>
                <w:rFonts w:cs="Times New Roman"/>
                <w:sz w:val="20"/>
                <w:szCs w:val="20"/>
              </w:rPr>
            </w:pPr>
            <w:r w:rsidRPr="00966C89">
              <w:rPr>
                <w:rFonts w:cs="Times New Roman"/>
                <w:sz w:val="20"/>
                <w:szCs w:val="20"/>
              </w:rPr>
              <w:t>10.7</w:t>
            </w:r>
          </w:p>
        </w:tc>
      </w:tr>
      <w:tr w:rsidR="007D1562" w:rsidRPr="00966C89" w14:paraId="72B7FBEE" w14:textId="77777777" w:rsidTr="002D376E">
        <w:trPr>
          <w:trHeight w:val="1412"/>
        </w:trPr>
        <w:tc>
          <w:tcPr>
            <w:tcW w:w="1816" w:type="dxa"/>
            <w:tcBorders>
              <w:top w:val="single" w:sz="4" w:space="0" w:color="auto"/>
              <w:left w:val="single" w:sz="4" w:space="0" w:color="auto"/>
              <w:bottom w:val="single" w:sz="4" w:space="0" w:color="auto"/>
              <w:right w:val="single" w:sz="4" w:space="0" w:color="auto"/>
            </w:tcBorders>
            <w:hideMark/>
          </w:tcPr>
          <w:p w14:paraId="3F9276E1" w14:textId="77777777" w:rsidR="007D1562" w:rsidRPr="00966C89" w:rsidRDefault="007D1562" w:rsidP="004B384B">
            <w:pPr>
              <w:ind w:firstLine="0"/>
              <w:jc w:val="left"/>
              <w:rPr>
                <w:rFonts w:cs="Times New Roman"/>
                <w:sz w:val="20"/>
                <w:szCs w:val="20"/>
              </w:rPr>
            </w:pPr>
            <w:r w:rsidRPr="00966C89">
              <w:rPr>
                <w:rFonts w:cs="Times New Roman"/>
                <w:sz w:val="20"/>
                <w:szCs w:val="20"/>
              </w:rPr>
              <w:t>Göz. Kulak. Burun. Boğaz veya Ağız Enfeksiyonu</w:t>
            </w:r>
          </w:p>
        </w:tc>
        <w:tc>
          <w:tcPr>
            <w:tcW w:w="1484" w:type="dxa"/>
            <w:tcBorders>
              <w:top w:val="single" w:sz="4" w:space="0" w:color="auto"/>
              <w:left w:val="single" w:sz="4" w:space="0" w:color="auto"/>
              <w:bottom w:val="single" w:sz="4" w:space="0" w:color="auto"/>
              <w:right w:val="single" w:sz="4" w:space="0" w:color="auto"/>
            </w:tcBorders>
            <w:hideMark/>
          </w:tcPr>
          <w:p w14:paraId="148EECF9" w14:textId="77777777" w:rsidR="002D376E" w:rsidRDefault="002D376E" w:rsidP="004B384B">
            <w:pPr>
              <w:ind w:firstLine="0"/>
              <w:jc w:val="center"/>
              <w:rPr>
                <w:rFonts w:cs="Times New Roman"/>
                <w:sz w:val="20"/>
                <w:szCs w:val="20"/>
              </w:rPr>
            </w:pPr>
          </w:p>
          <w:p w14:paraId="70E76263" w14:textId="46BB2533" w:rsidR="007D1562" w:rsidRPr="00966C89" w:rsidRDefault="007D1562" w:rsidP="004B384B">
            <w:pPr>
              <w:ind w:firstLine="0"/>
              <w:jc w:val="center"/>
              <w:rPr>
                <w:rFonts w:cs="Times New Roman"/>
                <w:sz w:val="20"/>
                <w:szCs w:val="20"/>
              </w:rPr>
            </w:pPr>
            <w:r w:rsidRPr="00966C89">
              <w:rPr>
                <w:rFonts w:cs="Times New Roman"/>
                <w:sz w:val="20"/>
                <w:szCs w:val="20"/>
              </w:rPr>
              <w:t>352</w:t>
            </w:r>
          </w:p>
        </w:tc>
        <w:tc>
          <w:tcPr>
            <w:tcW w:w="1399" w:type="dxa"/>
            <w:tcBorders>
              <w:top w:val="single" w:sz="4" w:space="0" w:color="auto"/>
              <w:left w:val="single" w:sz="4" w:space="0" w:color="auto"/>
              <w:bottom w:val="single" w:sz="4" w:space="0" w:color="auto"/>
              <w:right w:val="single" w:sz="4" w:space="0" w:color="auto"/>
            </w:tcBorders>
            <w:hideMark/>
          </w:tcPr>
          <w:p w14:paraId="251BA72E" w14:textId="77777777" w:rsidR="002D376E" w:rsidRDefault="002D376E" w:rsidP="004B384B">
            <w:pPr>
              <w:ind w:firstLine="0"/>
              <w:jc w:val="center"/>
              <w:rPr>
                <w:rFonts w:cs="Times New Roman"/>
                <w:sz w:val="20"/>
                <w:szCs w:val="20"/>
              </w:rPr>
            </w:pPr>
          </w:p>
          <w:p w14:paraId="77B66932" w14:textId="4A25BEF5"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hideMark/>
          </w:tcPr>
          <w:p w14:paraId="01F9A0A3" w14:textId="77777777" w:rsidR="002D376E" w:rsidRDefault="002D376E" w:rsidP="004B384B">
            <w:pPr>
              <w:ind w:firstLine="0"/>
              <w:jc w:val="center"/>
              <w:rPr>
                <w:rFonts w:cs="Times New Roman"/>
                <w:sz w:val="20"/>
                <w:szCs w:val="20"/>
              </w:rPr>
            </w:pPr>
          </w:p>
          <w:p w14:paraId="2BEE9F79" w14:textId="30E951F3" w:rsidR="007D1562" w:rsidRPr="00966C89" w:rsidRDefault="007D1562" w:rsidP="004B384B">
            <w:pPr>
              <w:ind w:firstLine="0"/>
              <w:jc w:val="center"/>
              <w:rPr>
                <w:rFonts w:cs="Times New Roman"/>
                <w:sz w:val="20"/>
                <w:szCs w:val="20"/>
              </w:rPr>
            </w:pPr>
            <w:r w:rsidRPr="00966C89">
              <w:rPr>
                <w:rFonts w:cs="Times New Roman"/>
                <w:sz w:val="20"/>
                <w:szCs w:val="20"/>
              </w:rPr>
              <w:t>0,01</w:t>
            </w:r>
          </w:p>
        </w:tc>
        <w:tc>
          <w:tcPr>
            <w:tcW w:w="1462" w:type="dxa"/>
            <w:tcBorders>
              <w:top w:val="single" w:sz="4" w:space="0" w:color="auto"/>
              <w:left w:val="single" w:sz="4" w:space="0" w:color="auto"/>
              <w:bottom w:val="single" w:sz="4" w:space="0" w:color="auto"/>
              <w:right w:val="single" w:sz="4" w:space="0" w:color="auto"/>
            </w:tcBorders>
            <w:hideMark/>
          </w:tcPr>
          <w:p w14:paraId="3182C37C" w14:textId="77777777" w:rsidR="002D376E" w:rsidRDefault="002D376E" w:rsidP="004B384B">
            <w:pPr>
              <w:ind w:firstLine="0"/>
              <w:jc w:val="center"/>
              <w:rPr>
                <w:rFonts w:cs="Times New Roman"/>
                <w:sz w:val="20"/>
                <w:szCs w:val="20"/>
              </w:rPr>
            </w:pPr>
          </w:p>
          <w:p w14:paraId="7C68A59E" w14:textId="60943A05" w:rsidR="007D1562" w:rsidRPr="00966C89" w:rsidRDefault="007D1562" w:rsidP="004B384B">
            <w:pPr>
              <w:ind w:firstLine="0"/>
              <w:jc w:val="center"/>
              <w:rPr>
                <w:rFonts w:cs="Times New Roman"/>
                <w:sz w:val="20"/>
                <w:szCs w:val="20"/>
              </w:rPr>
            </w:pPr>
            <w:r w:rsidRPr="00966C89">
              <w:rPr>
                <w:rFonts w:cs="Times New Roman"/>
                <w:sz w:val="20"/>
                <w:szCs w:val="20"/>
              </w:rPr>
              <w:t>2</w:t>
            </w:r>
          </w:p>
        </w:tc>
        <w:tc>
          <w:tcPr>
            <w:tcW w:w="1462" w:type="dxa"/>
            <w:tcBorders>
              <w:top w:val="single" w:sz="4" w:space="0" w:color="auto"/>
              <w:left w:val="single" w:sz="4" w:space="0" w:color="auto"/>
              <w:bottom w:val="single" w:sz="4" w:space="0" w:color="auto"/>
              <w:right w:val="single" w:sz="4" w:space="0" w:color="auto"/>
            </w:tcBorders>
            <w:hideMark/>
          </w:tcPr>
          <w:p w14:paraId="076A5D50" w14:textId="77777777" w:rsidR="002D376E" w:rsidRDefault="002D376E" w:rsidP="004B384B">
            <w:pPr>
              <w:ind w:firstLine="0"/>
              <w:jc w:val="center"/>
              <w:rPr>
                <w:rFonts w:cs="Times New Roman"/>
                <w:sz w:val="20"/>
                <w:szCs w:val="20"/>
              </w:rPr>
            </w:pPr>
          </w:p>
          <w:p w14:paraId="55A6953C" w14:textId="00924B96" w:rsidR="007D1562" w:rsidRPr="00966C89" w:rsidRDefault="007D1562" w:rsidP="004B384B">
            <w:pPr>
              <w:ind w:firstLine="0"/>
              <w:jc w:val="center"/>
              <w:rPr>
                <w:rFonts w:cs="Times New Roman"/>
                <w:sz w:val="20"/>
                <w:szCs w:val="20"/>
              </w:rPr>
            </w:pPr>
            <w:r w:rsidRPr="00966C89">
              <w:rPr>
                <w:rFonts w:cs="Times New Roman"/>
                <w:sz w:val="20"/>
                <w:szCs w:val="20"/>
              </w:rPr>
              <w:t>0.6</w:t>
            </w:r>
          </w:p>
        </w:tc>
      </w:tr>
      <w:tr w:rsidR="007D1562" w:rsidRPr="00966C89" w14:paraId="5B0967F7" w14:textId="77777777" w:rsidTr="002D376E">
        <w:trPr>
          <w:trHeight w:val="1276"/>
        </w:trPr>
        <w:tc>
          <w:tcPr>
            <w:tcW w:w="1816" w:type="dxa"/>
            <w:tcBorders>
              <w:top w:val="single" w:sz="4" w:space="0" w:color="auto"/>
              <w:left w:val="single" w:sz="4" w:space="0" w:color="auto"/>
              <w:bottom w:val="single" w:sz="4" w:space="0" w:color="auto"/>
              <w:right w:val="single" w:sz="4" w:space="0" w:color="auto"/>
            </w:tcBorders>
            <w:hideMark/>
          </w:tcPr>
          <w:p w14:paraId="1748D133" w14:textId="77777777" w:rsidR="007D1562" w:rsidRPr="00966C89" w:rsidRDefault="007D1562" w:rsidP="004B384B">
            <w:pPr>
              <w:ind w:firstLine="0"/>
              <w:jc w:val="left"/>
              <w:rPr>
                <w:rFonts w:cs="Times New Roman"/>
                <w:sz w:val="20"/>
                <w:szCs w:val="20"/>
              </w:rPr>
            </w:pPr>
            <w:r w:rsidRPr="00966C89">
              <w:rPr>
                <w:rFonts w:cs="Times New Roman"/>
                <w:sz w:val="20"/>
                <w:szCs w:val="20"/>
              </w:rPr>
              <w:t>Sistemik Enfeksiyon</w:t>
            </w:r>
          </w:p>
        </w:tc>
        <w:tc>
          <w:tcPr>
            <w:tcW w:w="1484" w:type="dxa"/>
            <w:tcBorders>
              <w:top w:val="single" w:sz="4" w:space="0" w:color="auto"/>
              <w:left w:val="single" w:sz="4" w:space="0" w:color="auto"/>
              <w:bottom w:val="single" w:sz="4" w:space="0" w:color="auto"/>
              <w:right w:val="single" w:sz="4" w:space="0" w:color="auto"/>
            </w:tcBorders>
            <w:hideMark/>
          </w:tcPr>
          <w:p w14:paraId="5862CBF2" w14:textId="77777777" w:rsidR="002D376E" w:rsidRDefault="002D376E" w:rsidP="004B384B">
            <w:pPr>
              <w:ind w:firstLine="0"/>
              <w:jc w:val="center"/>
              <w:rPr>
                <w:rFonts w:cs="Times New Roman"/>
                <w:sz w:val="20"/>
                <w:szCs w:val="20"/>
              </w:rPr>
            </w:pPr>
          </w:p>
          <w:p w14:paraId="5F8E4F31" w14:textId="168A72CC" w:rsidR="007D1562" w:rsidRPr="00966C89" w:rsidRDefault="007D1562" w:rsidP="004B384B">
            <w:pPr>
              <w:ind w:firstLine="0"/>
              <w:jc w:val="center"/>
              <w:rPr>
                <w:rFonts w:cs="Times New Roman"/>
                <w:sz w:val="20"/>
                <w:szCs w:val="20"/>
              </w:rPr>
            </w:pPr>
            <w:r w:rsidRPr="00966C89">
              <w:rPr>
                <w:rFonts w:cs="Times New Roman"/>
                <w:sz w:val="20"/>
                <w:szCs w:val="20"/>
              </w:rPr>
              <w:t>199</w:t>
            </w:r>
          </w:p>
        </w:tc>
        <w:tc>
          <w:tcPr>
            <w:tcW w:w="1399" w:type="dxa"/>
            <w:tcBorders>
              <w:top w:val="single" w:sz="4" w:space="0" w:color="auto"/>
              <w:left w:val="single" w:sz="4" w:space="0" w:color="auto"/>
              <w:bottom w:val="single" w:sz="4" w:space="0" w:color="auto"/>
              <w:right w:val="single" w:sz="4" w:space="0" w:color="auto"/>
            </w:tcBorders>
            <w:hideMark/>
          </w:tcPr>
          <w:p w14:paraId="10F7B74E" w14:textId="77777777" w:rsidR="002D376E" w:rsidRDefault="002D376E" w:rsidP="004B384B">
            <w:pPr>
              <w:ind w:firstLine="0"/>
              <w:jc w:val="center"/>
              <w:rPr>
                <w:rFonts w:cs="Times New Roman"/>
                <w:sz w:val="20"/>
                <w:szCs w:val="20"/>
              </w:rPr>
            </w:pPr>
          </w:p>
          <w:p w14:paraId="7180F772" w14:textId="6136DE36"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hideMark/>
          </w:tcPr>
          <w:p w14:paraId="4F3CA445" w14:textId="77777777" w:rsidR="002D376E" w:rsidRDefault="002D376E" w:rsidP="004B384B">
            <w:pPr>
              <w:ind w:firstLine="0"/>
              <w:jc w:val="center"/>
              <w:rPr>
                <w:rFonts w:cs="Times New Roman"/>
                <w:sz w:val="20"/>
                <w:szCs w:val="20"/>
              </w:rPr>
            </w:pPr>
          </w:p>
          <w:p w14:paraId="7BA1B8C9" w14:textId="0A3FDE37"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62" w:type="dxa"/>
            <w:tcBorders>
              <w:top w:val="single" w:sz="4" w:space="0" w:color="auto"/>
              <w:left w:val="single" w:sz="4" w:space="0" w:color="auto"/>
              <w:bottom w:val="single" w:sz="4" w:space="0" w:color="auto"/>
              <w:right w:val="single" w:sz="4" w:space="0" w:color="auto"/>
            </w:tcBorders>
            <w:hideMark/>
          </w:tcPr>
          <w:p w14:paraId="3A8C940B" w14:textId="77777777" w:rsidR="002D376E" w:rsidRDefault="002D376E" w:rsidP="004B384B">
            <w:pPr>
              <w:ind w:firstLine="0"/>
              <w:jc w:val="center"/>
              <w:rPr>
                <w:rFonts w:cs="Times New Roman"/>
                <w:sz w:val="20"/>
                <w:szCs w:val="20"/>
              </w:rPr>
            </w:pPr>
          </w:p>
          <w:p w14:paraId="063AF846" w14:textId="6476BF0F" w:rsidR="007D1562" w:rsidRPr="00966C89" w:rsidRDefault="007D1562" w:rsidP="004B384B">
            <w:pPr>
              <w:ind w:firstLine="0"/>
              <w:jc w:val="center"/>
              <w:rPr>
                <w:rFonts w:cs="Times New Roman"/>
                <w:sz w:val="20"/>
                <w:szCs w:val="20"/>
              </w:rPr>
            </w:pPr>
            <w:r w:rsidRPr="00966C89">
              <w:rPr>
                <w:rFonts w:cs="Times New Roman"/>
                <w:sz w:val="20"/>
                <w:szCs w:val="20"/>
              </w:rPr>
              <w:t>0</w:t>
            </w:r>
          </w:p>
        </w:tc>
        <w:tc>
          <w:tcPr>
            <w:tcW w:w="1462" w:type="dxa"/>
            <w:tcBorders>
              <w:top w:val="single" w:sz="4" w:space="0" w:color="auto"/>
              <w:left w:val="single" w:sz="4" w:space="0" w:color="auto"/>
              <w:bottom w:val="single" w:sz="4" w:space="0" w:color="auto"/>
              <w:right w:val="single" w:sz="4" w:space="0" w:color="auto"/>
            </w:tcBorders>
            <w:hideMark/>
          </w:tcPr>
          <w:p w14:paraId="404BE451" w14:textId="77777777" w:rsidR="002D376E" w:rsidRDefault="002D376E" w:rsidP="004B384B">
            <w:pPr>
              <w:ind w:firstLine="0"/>
              <w:jc w:val="center"/>
              <w:rPr>
                <w:rFonts w:cs="Times New Roman"/>
                <w:sz w:val="20"/>
                <w:szCs w:val="20"/>
              </w:rPr>
            </w:pPr>
          </w:p>
          <w:p w14:paraId="1F5355A5" w14:textId="3E182B8F" w:rsidR="007D1562" w:rsidRPr="00966C89" w:rsidRDefault="007D1562" w:rsidP="004B384B">
            <w:pPr>
              <w:ind w:firstLine="0"/>
              <w:jc w:val="center"/>
              <w:rPr>
                <w:rFonts w:cs="Times New Roman"/>
                <w:sz w:val="20"/>
                <w:szCs w:val="20"/>
              </w:rPr>
            </w:pPr>
            <w:r w:rsidRPr="00966C89">
              <w:rPr>
                <w:rFonts w:cs="Times New Roman"/>
                <w:sz w:val="20"/>
                <w:szCs w:val="20"/>
              </w:rPr>
              <w:t>0.0</w:t>
            </w:r>
          </w:p>
        </w:tc>
      </w:tr>
      <w:tr w:rsidR="007D1562" w:rsidRPr="00966C89" w14:paraId="0547F7F7" w14:textId="77777777" w:rsidTr="002D376E">
        <w:trPr>
          <w:trHeight w:val="1404"/>
        </w:trPr>
        <w:tc>
          <w:tcPr>
            <w:tcW w:w="1816" w:type="dxa"/>
            <w:tcBorders>
              <w:top w:val="single" w:sz="4" w:space="0" w:color="auto"/>
              <w:left w:val="single" w:sz="4" w:space="0" w:color="auto"/>
              <w:bottom w:val="single" w:sz="4" w:space="0" w:color="auto"/>
              <w:right w:val="single" w:sz="4" w:space="0" w:color="auto"/>
            </w:tcBorders>
            <w:hideMark/>
          </w:tcPr>
          <w:p w14:paraId="12E66472" w14:textId="77777777" w:rsidR="007D1562" w:rsidRPr="00966C89" w:rsidRDefault="007D1562" w:rsidP="004B384B">
            <w:pPr>
              <w:ind w:firstLine="0"/>
              <w:jc w:val="left"/>
              <w:rPr>
                <w:rFonts w:cs="Times New Roman"/>
                <w:sz w:val="20"/>
                <w:szCs w:val="20"/>
              </w:rPr>
            </w:pPr>
            <w:r w:rsidRPr="00966C89">
              <w:rPr>
                <w:rFonts w:cs="Times New Roman"/>
                <w:sz w:val="20"/>
                <w:szCs w:val="20"/>
              </w:rPr>
              <w:t>Kardiyovasküler Sistem Enfeksiyonu</w:t>
            </w:r>
          </w:p>
        </w:tc>
        <w:tc>
          <w:tcPr>
            <w:tcW w:w="1484" w:type="dxa"/>
            <w:tcBorders>
              <w:top w:val="single" w:sz="4" w:space="0" w:color="auto"/>
              <w:left w:val="single" w:sz="4" w:space="0" w:color="auto"/>
              <w:bottom w:val="single" w:sz="4" w:space="0" w:color="auto"/>
              <w:right w:val="single" w:sz="4" w:space="0" w:color="auto"/>
            </w:tcBorders>
            <w:hideMark/>
          </w:tcPr>
          <w:p w14:paraId="2005ECF4" w14:textId="77777777" w:rsidR="002D376E" w:rsidRDefault="002D376E" w:rsidP="004B384B">
            <w:pPr>
              <w:ind w:firstLine="0"/>
              <w:jc w:val="center"/>
              <w:rPr>
                <w:rFonts w:cs="Times New Roman"/>
                <w:sz w:val="20"/>
                <w:szCs w:val="20"/>
              </w:rPr>
            </w:pPr>
          </w:p>
          <w:p w14:paraId="2BA82A9A" w14:textId="733A5619" w:rsidR="007D1562" w:rsidRPr="00966C89" w:rsidRDefault="007D1562" w:rsidP="004B384B">
            <w:pPr>
              <w:ind w:firstLine="0"/>
              <w:jc w:val="center"/>
              <w:rPr>
                <w:rFonts w:cs="Times New Roman"/>
                <w:sz w:val="20"/>
                <w:szCs w:val="20"/>
              </w:rPr>
            </w:pPr>
            <w:r w:rsidRPr="00966C89">
              <w:rPr>
                <w:rFonts w:cs="Times New Roman"/>
                <w:sz w:val="20"/>
                <w:szCs w:val="20"/>
              </w:rPr>
              <w:t>115</w:t>
            </w:r>
          </w:p>
        </w:tc>
        <w:tc>
          <w:tcPr>
            <w:tcW w:w="1399" w:type="dxa"/>
            <w:tcBorders>
              <w:top w:val="single" w:sz="4" w:space="0" w:color="auto"/>
              <w:left w:val="single" w:sz="4" w:space="0" w:color="auto"/>
              <w:bottom w:val="single" w:sz="4" w:space="0" w:color="auto"/>
              <w:right w:val="single" w:sz="4" w:space="0" w:color="auto"/>
            </w:tcBorders>
            <w:hideMark/>
          </w:tcPr>
          <w:p w14:paraId="650B03E5" w14:textId="77777777" w:rsidR="002D376E" w:rsidRDefault="002D376E" w:rsidP="004B384B">
            <w:pPr>
              <w:ind w:firstLine="0"/>
              <w:jc w:val="center"/>
              <w:rPr>
                <w:rFonts w:cs="Times New Roman"/>
                <w:sz w:val="20"/>
                <w:szCs w:val="20"/>
              </w:rPr>
            </w:pPr>
          </w:p>
          <w:p w14:paraId="6D7730D5" w14:textId="1E600776"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hideMark/>
          </w:tcPr>
          <w:p w14:paraId="3215600F" w14:textId="77777777" w:rsidR="002D376E" w:rsidRDefault="002D376E" w:rsidP="004B384B">
            <w:pPr>
              <w:ind w:firstLine="0"/>
              <w:jc w:val="center"/>
              <w:rPr>
                <w:rFonts w:cs="Times New Roman"/>
                <w:sz w:val="20"/>
                <w:szCs w:val="20"/>
              </w:rPr>
            </w:pPr>
          </w:p>
          <w:p w14:paraId="109941E2" w14:textId="72A153B6"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62" w:type="dxa"/>
            <w:tcBorders>
              <w:top w:val="single" w:sz="4" w:space="0" w:color="auto"/>
              <w:left w:val="single" w:sz="4" w:space="0" w:color="auto"/>
              <w:bottom w:val="single" w:sz="4" w:space="0" w:color="auto"/>
              <w:right w:val="single" w:sz="4" w:space="0" w:color="auto"/>
            </w:tcBorders>
            <w:hideMark/>
          </w:tcPr>
          <w:p w14:paraId="65E17559" w14:textId="77777777" w:rsidR="002D376E" w:rsidRDefault="002D376E" w:rsidP="004B384B">
            <w:pPr>
              <w:ind w:firstLine="0"/>
              <w:jc w:val="center"/>
              <w:rPr>
                <w:rFonts w:cs="Times New Roman"/>
                <w:sz w:val="20"/>
                <w:szCs w:val="20"/>
              </w:rPr>
            </w:pPr>
          </w:p>
          <w:p w14:paraId="62814128" w14:textId="7912EB80" w:rsidR="007D1562" w:rsidRPr="00966C89" w:rsidRDefault="007D1562" w:rsidP="004B384B">
            <w:pPr>
              <w:ind w:firstLine="0"/>
              <w:jc w:val="center"/>
              <w:rPr>
                <w:rFonts w:cs="Times New Roman"/>
                <w:sz w:val="20"/>
                <w:szCs w:val="20"/>
              </w:rPr>
            </w:pPr>
            <w:r w:rsidRPr="00966C89">
              <w:rPr>
                <w:rFonts w:cs="Times New Roman"/>
                <w:sz w:val="20"/>
                <w:szCs w:val="20"/>
              </w:rPr>
              <w:t>3</w:t>
            </w:r>
          </w:p>
        </w:tc>
        <w:tc>
          <w:tcPr>
            <w:tcW w:w="1462" w:type="dxa"/>
            <w:tcBorders>
              <w:top w:val="single" w:sz="4" w:space="0" w:color="auto"/>
              <w:left w:val="single" w:sz="4" w:space="0" w:color="auto"/>
              <w:bottom w:val="single" w:sz="4" w:space="0" w:color="auto"/>
              <w:right w:val="single" w:sz="4" w:space="0" w:color="auto"/>
            </w:tcBorders>
            <w:hideMark/>
          </w:tcPr>
          <w:p w14:paraId="1778047B" w14:textId="77777777" w:rsidR="002D376E" w:rsidRDefault="002D376E" w:rsidP="004B384B">
            <w:pPr>
              <w:ind w:firstLine="0"/>
              <w:jc w:val="center"/>
              <w:rPr>
                <w:rFonts w:cs="Times New Roman"/>
                <w:sz w:val="20"/>
                <w:szCs w:val="20"/>
              </w:rPr>
            </w:pPr>
          </w:p>
          <w:p w14:paraId="13AD955E" w14:textId="155FCE3F" w:rsidR="007D1562" w:rsidRPr="00966C89" w:rsidRDefault="007D1562" w:rsidP="004B384B">
            <w:pPr>
              <w:ind w:firstLine="0"/>
              <w:jc w:val="center"/>
              <w:rPr>
                <w:rFonts w:cs="Times New Roman"/>
                <w:sz w:val="20"/>
                <w:szCs w:val="20"/>
              </w:rPr>
            </w:pPr>
            <w:r w:rsidRPr="00966C89">
              <w:rPr>
                <w:rFonts w:cs="Times New Roman"/>
                <w:sz w:val="20"/>
                <w:szCs w:val="20"/>
              </w:rPr>
              <w:t>2.6</w:t>
            </w:r>
          </w:p>
        </w:tc>
      </w:tr>
      <w:tr w:rsidR="007D1562" w:rsidRPr="00966C89" w14:paraId="21BCA941" w14:textId="77777777" w:rsidTr="002D376E">
        <w:trPr>
          <w:trHeight w:val="1258"/>
        </w:trPr>
        <w:tc>
          <w:tcPr>
            <w:tcW w:w="1816" w:type="dxa"/>
            <w:tcBorders>
              <w:top w:val="single" w:sz="4" w:space="0" w:color="auto"/>
              <w:left w:val="single" w:sz="4" w:space="0" w:color="auto"/>
              <w:bottom w:val="single" w:sz="4" w:space="0" w:color="auto"/>
              <w:right w:val="single" w:sz="4" w:space="0" w:color="auto"/>
            </w:tcBorders>
            <w:hideMark/>
          </w:tcPr>
          <w:p w14:paraId="350076C7" w14:textId="77777777" w:rsidR="007D1562" w:rsidRPr="00966C89" w:rsidRDefault="007D1562" w:rsidP="004B384B">
            <w:pPr>
              <w:ind w:firstLine="0"/>
              <w:jc w:val="left"/>
              <w:rPr>
                <w:rFonts w:cs="Times New Roman"/>
                <w:sz w:val="20"/>
                <w:szCs w:val="20"/>
              </w:rPr>
            </w:pPr>
            <w:r w:rsidRPr="00966C89">
              <w:rPr>
                <w:rFonts w:cs="Times New Roman"/>
                <w:sz w:val="20"/>
                <w:szCs w:val="20"/>
              </w:rPr>
              <w:t>Üreme Sistemi Enfeksiyonu</w:t>
            </w:r>
          </w:p>
        </w:tc>
        <w:tc>
          <w:tcPr>
            <w:tcW w:w="1484" w:type="dxa"/>
            <w:tcBorders>
              <w:top w:val="single" w:sz="4" w:space="0" w:color="auto"/>
              <w:left w:val="single" w:sz="4" w:space="0" w:color="auto"/>
              <w:bottom w:val="single" w:sz="4" w:space="0" w:color="auto"/>
              <w:right w:val="single" w:sz="4" w:space="0" w:color="auto"/>
            </w:tcBorders>
            <w:hideMark/>
          </w:tcPr>
          <w:p w14:paraId="1A63A023" w14:textId="77777777" w:rsidR="002D376E" w:rsidRDefault="002D376E" w:rsidP="004B384B">
            <w:pPr>
              <w:ind w:firstLine="0"/>
              <w:jc w:val="center"/>
              <w:rPr>
                <w:rFonts w:cs="Times New Roman"/>
                <w:sz w:val="20"/>
                <w:szCs w:val="20"/>
              </w:rPr>
            </w:pPr>
          </w:p>
          <w:p w14:paraId="6DD98509" w14:textId="7250A1FF" w:rsidR="007D1562" w:rsidRPr="00966C89" w:rsidRDefault="007D1562" w:rsidP="004B384B">
            <w:pPr>
              <w:ind w:firstLine="0"/>
              <w:jc w:val="center"/>
              <w:rPr>
                <w:rFonts w:cs="Times New Roman"/>
                <w:sz w:val="20"/>
                <w:szCs w:val="20"/>
              </w:rPr>
            </w:pPr>
            <w:r w:rsidRPr="00966C89">
              <w:rPr>
                <w:rFonts w:cs="Times New Roman"/>
                <w:sz w:val="20"/>
                <w:szCs w:val="20"/>
              </w:rPr>
              <w:t>74</w:t>
            </w:r>
          </w:p>
        </w:tc>
        <w:tc>
          <w:tcPr>
            <w:tcW w:w="1399" w:type="dxa"/>
            <w:tcBorders>
              <w:top w:val="single" w:sz="4" w:space="0" w:color="auto"/>
              <w:left w:val="single" w:sz="4" w:space="0" w:color="auto"/>
              <w:bottom w:val="single" w:sz="4" w:space="0" w:color="auto"/>
              <w:right w:val="single" w:sz="4" w:space="0" w:color="auto"/>
            </w:tcBorders>
            <w:hideMark/>
          </w:tcPr>
          <w:p w14:paraId="3FF4B270" w14:textId="77777777" w:rsidR="002D376E" w:rsidRDefault="002D376E" w:rsidP="004B384B">
            <w:pPr>
              <w:ind w:firstLine="0"/>
              <w:jc w:val="center"/>
              <w:rPr>
                <w:rFonts w:cs="Times New Roman"/>
                <w:sz w:val="20"/>
                <w:szCs w:val="20"/>
              </w:rPr>
            </w:pPr>
          </w:p>
          <w:p w14:paraId="4CD194D1" w14:textId="7B0312C9"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hideMark/>
          </w:tcPr>
          <w:p w14:paraId="083E1FED" w14:textId="77777777" w:rsidR="002D376E" w:rsidRDefault="002D376E" w:rsidP="004B384B">
            <w:pPr>
              <w:ind w:firstLine="0"/>
              <w:jc w:val="center"/>
              <w:rPr>
                <w:rFonts w:cs="Times New Roman"/>
                <w:sz w:val="20"/>
                <w:szCs w:val="20"/>
              </w:rPr>
            </w:pPr>
          </w:p>
          <w:p w14:paraId="1F46FB28" w14:textId="296E51A0"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62" w:type="dxa"/>
            <w:tcBorders>
              <w:top w:val="single" w:sz="4" w:space="0" w:color="auto"/>
              <w:left w:val="single" w:sz="4" w:space="0" w:color="auto"/>
              <w:bottom w:val="single" w:sz="4" w:space="0" w:color="auto"/>
              <w:right w:val="single" w:sz="4" w:space="0" w:color="auto"/>
            </w:tcBorders>
            <w:hideMark/>
          </w:tcPr>
          <w:p w14:paraId="18A88007" w14:textId="77777777" w:rsidR="002D376E" w:rsidRDefault="002D376E" w:rsidP="004B384B">
            <w:pPr>
              <w:ind w:firstLine="0"/>
              <w:jc w:val="center"/>
              <w:rPr>
                <w:rFonts w:cs="Times New Roman"/>
                <w:sz w:val="20"/>
                <w:szCs w:val="20"/>
              </w:rPr>
            </w:pPr>
          </w:p>
          <w:p w14:paraId="011DF039" w14:textId="525B6E6F" w:rsidR="007D1562" w:rsidRPr="00966C89" w:rsidRDefault="007D1562" w:rsidP="004B384B">
            <w:pPr>
              <w:ind w:firstLine="0"/>
              <w:jc w:val="center"/>
              <w:rPr>
                <w:rFonts w:cs="Times New Roman"/>
                <w:sz w:val="20"/>
                <w:szCs w:val="20"/>
              </w:rPr>
            </w:pPr>
            <w:r w:rsidRPr="00966C89">
              <w:rPr>
                <w:rFonts w:cs="Times New Roman"/>
                <w:sz w:val="20"/>
                <w:szCs w:val="20"/>
              </w:rPr>
              <w:t>2</w:t>
            </w:r>
          </w:p>
        </w:tc>
        <w:tc>
          <w:tcPr>
            <w:tcW w:w="1462" w:type="dxa"/>
            <w:tcBorders>
              <w:top w:val="single" w:sz="4" w:space="0" w:color="auto"/>
              <w:left w:val="single" w:sz="4" w:space="0" w:color="auto"/>
              <w:bottom w:val="single" w:sz="4" w:space="0" w:color="auto"/>
              <w:right w:val="single" w:sz="4" w:space="0" w:color="auto"/>
            </w:tcBorders>
            <w:hideMark/>
          </w:tcPr>
          <w:p w14:paraId="3E97B7A0" w14:textId="77777777" w:rsidR="002D376E" w:rsidRDefault="002D376E" w:rsidP="004B384B">
            <w:pPr>
              <w:ind w:firstLine="0"/>
              <w:jc w:val="center"/>
              <w:rPr>
                <w:rFonts w:cs="Times New Roman"/>
                <w:sz w:val="20"/>
                <w:szCs w:val="20"/>
              </w:rPr>
            </w:pPr>
          </w:p>
          <w:p w14:paraId="74956124" w14:textId="13444F02" w:rsidR="007D1562" w:rsidRPr="00966C89" w:rsidRDefault="007D1562" w:rsidP="004B384B">
            <w:pPr>
              <w:ind w:firstLine="0"/>
              <w:jc w:val="center"/>
              <w:rPr>
                <w:rFonts w:cs="Times New Roman"/>
                <w:sz w:val="20"/>
                <w:szCs w:val="20"/>
              </w:rPr>
            </w:pPr>
            <w:r w:rsidRPr="00966C89">
              <w:rPr>
                <w:rFonts w:cs="Times New Roman"/>
                <w:sz w:val="20"/>
                <w:szCs w:val="20"/>
              </w:rPr>
              <w:t>2.7</w:t>
            </w:r>
          </w:p>
        </w:tc>
      </w:tr>
      <w:tr w:rsidR="007D1562" w:rsidRPr="00966C89" w14:paraId="4FAB1EF2" w14:textId="77777777" w:rsidTr="002D376E">
        <w:trPr>
          <w:trHeight w:val="1276"/>
        </w:trPr>
        <w:tc>
          <w:tcPr>
            <w:tcW w:w="1816" w:type="dxa"/>
            <w:tcBorders>
              <w:top w:val="single" w:sz="4" w:space="0" w:color="auto"/>
              <w:left w:val="single" w:sz="4" w:space="0" w:color="auto"/>
              <w:bottom w:val="single" w:sz="4" w:space="0" w:color="auto"/>
              <w:right w:val="single" w:sz="4" w:space="0" w:color="auto"/>
            </w:tcBorders>
            <w:hideMark/>
          </w:tcPr>
          <w:p w14:paraId="5DB5D557" w14:textId="77777777" w:rsidR="007D1562" w:rsidRPr="00966C89" w:rsidRDefault="007D1562" w:rsidP="004B384B">
            <w:pPr>
              <w:ind w:firstLine="0"/>
              <w:jc w:val="left"/>
              <w:rPr>
                <w:rFonts w:cs="Times New Roman"/>
                <w:sz w:val="20"/>
                <w:szCs w:val="20"/>
              </w:rPr>
            </w:pPr>
            <w:r w:rsidRPr="00966C89">
              <w:rPr>
                <w:rFonts w:cs="Times New Roman"/>
                <w:sz w:val="20"/>
                <w:szCs w:val="20"/>
              </w:rPr>
              <w:t>Kemik ve Eklem Enfeksiyonu</w:t>
            </w:r>
          </w:p>
        </w:tc>
        <w:tc>
          <w:tcPr>
            <w:tcW w:w="1484" w:type="dxa"/>
            <w:tcBorders>
              <w:top w:val="single" w:sz="4" w:space="0" w:color="auto"/>
              <w:left w:val="single" w:sz="4" w:space="0" w:color="auto"/>
              <w:bottom w:val="single" w:sz="4" w:space="0" w:color="auto"/>
              <w:right w:val="single" w:sz="4" w:space="0" w:color="auto"/>
            </w:tcBorders>
            <w:hideMark/>
          </w:tcPr>
          <w:p w14:paraId="2AD92AEC" w14:textId="77777777" w:rsidR="002D376E" w:rsidRDefault="002D376E" w:rsidP="004B384B">
            <w:pPr>
              <w:ind w:firstLine="0"/>
              <w:jc w:val="center"/>
              <w:rPr>
                <w:rFonts w:cs="Times New Roman"/>
                <w:sz w:val="20"/>
                <w:szCs w:val="20"/>
              </w:rPr>
            </w:pPr>
          </w:p>
          <w:p w14:paraId="23C64353" w14:textId="7996D793" w:rsidR="007D1562" w:rsidRPr="00966C89" w:rsidRDefault="007D1562" w:rsidP="004B384B">
            <w:pPr>
              <w:ind w:firstLine="0"/>
              <w:jc w:val="center"/>
              <w:rPr>
                <w:rFonts w:cs="Times New Roman"/>
                <w:sz w:val="20"/>
                <w:szCs w:val="20"/>
              </w:rPr>
            </w:pPr>
            <w:r w:rsidRPr="00966C89">
              <w:rPr>
                <w:rFonts w:cs="Times New Roman"/>
                <w:sz w:val="20"/>
                <w:szCs w:val="20"/>
              </w:rPr>
              <w:t>37</w:t>
            </w:r>
          </w:p>
        </w:tc>
        <w:tc>
          <w:tcPr>
            <w:tcW w:w="1399" w:type="dxa"/>
            <w:tcBorders>
              <w:top w:val="single" w:sz="4" w:space="0" w:color="auto"/>
              <w:left w:val="single" w:sz="4" w:space="0" w:color="auto"/>
              <w:bottom w:val="single" w:sz="4" w:space="0" w:color="auto"/>
              <w:right w:val="single" w:sz="4" w:space="0" w:color="auto"/>
            </w:tcBorders>
            <w:hideMark/>
          </w:tcPr>
          <w:p w14:paraId="720FD12D" w14:textId="77777777" w:rsidR="002D376E" w:rsidRDefault="002D376E" w:rsidP="004B384B">
            <w:pPr>
              <w:ind w:firstLine="0"/>
              <w:jc w:val="center"/>
              <w:rPr>
                <w:rFonts w:cs="Times New Roman"/>
                <w:sz w:val="20"/>
                <w:szCs w:val="20"/>
              </w:rPr>
            </w:pPr>
          </w:p>
          <w:p w14:paraId="08117D08" w14:textId="685077C6"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hideMark/>
          </w:tcPr>
          <w:p w14:paraId="07BBEEAF" w14:textId="77777777" w:rsidR="002D376E" w:rsidRDefault="002D376E" w:rsidP="004B384B">
            <w:pPr>
              <w:ind w:firstLine="0"/>
              <w:jc w:val="center"/>
              <w:rPr>
                <w:rFonts w:cs="Times New Roman"/>
                <w:sz w:val="20"/>
                <w:szCs w:val="20"/>
              </w:rPr>
            </w:pPr>
          </w:p>
          <w:p w14:paraId="21F64006" w14:textId="63D89AEA" w:rsidR="007D1562" w:rsidRPr="00966C89" w:rsidRDefault="007D1562" w:rsidP="004B384B">
            <w:pPr>
              <w:ind w:firstLine="0"/>
              <w:jc w:val="center"/>
              <w:rPr>
                <w:rFonts w:cs="Times New Roman"/>
                <w:sz w:val="20"/>
                <w:szCs w:val="20"/>
              </w:rPr>
            </w:pPr>
            <w:r w:rsidRPr="00966C89">
              <w:rPr>
                <w:rFonts w:cs="Times New Roman"/>
                <w:sz w:val="20"/>
                <w:szCs w:val="20"/>
              </w:rPr>
              <w:t>0,00</w:t>
            </w:r>
          </w:p>
        </w:tc>
        <w:tc>
          <w:tcPr>
            <w:tcW w:w="1462" w:type="dxa"/>
            <w:tcBorders>
              <w:top w:val="single" w:sz="4" w:space="0" w:color="auto"/>
              <w:left w:val="single" w:sz="4" w:space="0" w:color="auto"/>
              <w:bottom w:val="single" w:sz="4" w:space="0" w:color="auto"/>
              <w:right w:val="single" w:sz="4" w:space="0" w:color="auto"/>
            </w:tcBorders>
            <w:hideMark/>
          </w:tcPr>
          <w:p w14:paraId="22BE9A3C" w14:textId="77777777" w:rsidR="002D376E" w:rsidRDefault="002D376E" w:rsidP="004B384B">
            <w:pPr>
              <w:ind w:firstLine="0"/>
              <w:jc w:val="center"/>
              <w:rPr>
                <w:rFonts w:cs="Times New Roman"/>
                <w:sz w:val="20"/>
                <w:szCs w:val="20"/>
              </w:rPr>
            </w:pPr>
          </w:p>
          <w:p w14:paraId="7F02EEC8" w14:textId="4FC063B9" w:rsidR="007D1562" w:rsidRPr="00966C89" w:rsidRDefault="007D1562" w:rsidP="004B384B">
            <w:pPr>
              <w:ind w:firstLine="0"/>
              <w:jc w:val="center"/>
              <w:rPr>
                <w:rFonts w:cs="Times New Roman"/>
                <w:sz w:val="20"/>
                <w:szCs w:val="20"/>
              </w:rPr>
            </w:pPr>
            <w:r w:rsidRPr="00966C89">
              <w:rPr>
                <w:rFonts w:cs="Times New Roman"/>
                <w:sz w:val="20"/>
                <w:szCs w:val="20"/>
              </w:rPr>
              <w:t>2</w:t>
            </w:r>
          </w:p>
        </w:tc>
        <w:tc>
          <w:tcPr>
            <w:tcW w:w="1462" w:type="dxa"/>
            <w:tcBorders>
              <w:top w:val="single" w:sz="4" w:space="0" w:color="auto"/>
              <w:left w:val="single" w:sz="4" w:space="0" w:color="auto"/>
              <w:bottom w:val="single" w:sz="4" w:space="0" w:color="auto"/>
              <w:right w:val="single" w:sz="4" w:space="0" w:color="auto"/>
            </w:tcBorders>
            <w:hideMark/>
          </w:tcPr>
          <w:p w14:paraId="0FB724AF" w14:textId="77777777" w:rsidR="002D376E" w:rsidRDefault="002D376E" w:rsidP="004B384B">
            <w:pPr>
              <w:ind w:firstLine="0"/>
              <w:jc w:val="center"/>
              <w:rPr>
                <w:rFonts w:cs="Times New Roman"/>
                <w:sz w:val="20"/>
                <w:szCs w:val="20"/>
              </w:rPr>
            </w:pPr>
          </w:p>
          <w:p w14:paraId="2E8F6F3C" w14:textId="052FA41A" w:rsidR="007D1562" w:rsidRPr="00966C89" w:rsidRDefault="007D1562" w:rsidP="004B384B">
            <w:pPr>
              <w:ind w:firstLine="0"/>
              <w:jc w:val="center"/>
              <w:rPr>
                <w:rFonts w:cs="Times New Roman"/>
                <w:sz w:val="20"/>
                <w:szCs w:val="20"/>
              </w:rPr>
            </w:pPr>
            <w:r w:rsidRPr="00966C89">
              <w:rPr>
                <w:rFonts w:cs="Times New Roman"/>
                <w:sz w:val="20"/>
                <w:szCs w:val="20"/>
              </w:rPr>
              <w:t>5.4</w:t>
            </w:r>
          </w:p>
        </w:tc>
      </w:tr>
      <w:tr w:rsidR="007D1562" w:rsidRPr="00966C89" w14:paraId="6AB95116" w14:textId="77777777" w:rsidTr="002D376E">
        <w:trPr>
          <w:trHeight w:val="706"/>
        </w:trPr>
        <w:tc>
          <w:tcPr>
            <w:tcW w:w="1816" w:type="dxa"/>
            <w:tcBorders>
              <w:top w:val="single" w:sz="4" w:space="0" w:color="auto"/>
              <w:left w:val="single" w:sz="4" w:space="0" w:color="auto"/>
              <w:bottom w:val="single" w:sz="4" w:space="0" w:color="auto"/>
              <w:right w:val="single" w:sz="4" w:space="0" w:color="auto"/>
            </w:tcBorders>
            <w:hideMark/>
          </w:tcPr>
          <w:p w14:paraId="72CF150F" w14:textId="77777777" w:rsidR="007D1562" w:rsidRPr="00966C89" w:rsidRDefault="007D1562" w:rsidP="004B384B">
            <w:pPr>
              <w:ind w:firstLine="0"/>
              <w:jc w:val="left"/>
              <w:rPr>
                <w:rFonts w:cs="Times New Roman"/>
                <w:sz w:val="20"/>
                <w:szCs w:val="20"/>
              </w:rPr>
            </w:pPr>
            <w:r w:rsidRPr="00966C89">
              <w:rPr>
                <w:rFonts w:cs="Times New Roman"/>
                <w:sz w:val="20"/>
                <w:szCs w:val="20"/>
              </w:rPr>
              <w:t>TOPLAM</w:t>
            </w:r>
          </w:p>
        </w:tc>
        <w:tc>
          <w:tcPr>
            <w:tcW w:w="1484" w:type="dxa"/>
            <w:tcBorders>
              <w:top w:val="single" w:sz="4" w:space="0" w:color="auto"/>
              <w:left w:val="single" w:sz="4" w:space="0" w:color="auto"/>
              <w:bottom w:val="single" w:sz="4" w:space="0" w:color="auto"/>
              <w:right w:val="single" w:sz="4" w:space="0" w:color="auto"/>
            </w:tcBorders>
            <w:hideMark/>
          </w:tcPr>
          <w:p w14:paraId="0D67D6EA" w14:textId="77777777" w:rsidR="007D1562" w:rsidRPr="00966C89" w:rsidRDefault="007D1562" w:rsidP="004B384B">
            <w:pPr>
              <w:ind w:firstLine="0"/>
              <w:jc w:val="center"/>
              <w:rPr>
                <w:rFonts w:cs="Times New Roman"/>
                <w:sz w:val="20"/>
                <w:szCs w:val="20"/>
              </w:rPr>
            </w:pPr>
            <w:r w:rsidRPr="00966C89">
              <w:rPr>
                <w:rFonts w:cs="Times New Roman"/>
                <w:sz w:val="20"/>
                <w:szCs w:val="20"/>
              </w:rPr>
              <w:t>55952</w:t>
            </w:r>
          </w:p>
        </w:tc>
        <w:tc>
          <w:tcPr>
            <w:tcW w:w="1399" w:type="dxa"/>
            <w:tcBorders>
              <w:top w:val="single" w:sz="4" w:space="0" w:color="auto"/>
              <w:left w:val="single" w:sz="4" w:space="0" w:color="auto"/>
              <w:bottom w:val="single" w:sz="4" w:space="0" w:color="auto"/>
              <w:right w:val="single" w:sz="4" w:space="0" w:color="auto"/>
            </w:tcBorders>
            <w:hideMark/>
          </w:tcPr>
          <w:p w14:paraId="63AC893A" w14:textId="77777777" w:rsidR="007D1562" w:rsidRPr="00966C89" w:rsidRDefault="007D1562" w:rsidP="004B384B">
            <w:pPr>
              <w:ind w:firstLine="0"/>
              <w:jc w:val="center"/>
              <w:rPr>
                <w:rFonts w:cs="Times New Roman"/>
                <w:sz w:val="20"/>
                <w:szCs w:val="20"/>
              </w:rPr>
            </w:pPr>
            <w:r w:rsidRPr="00966C89">
              <w:rPr>
                <w:rFonts w:cs="Times New Roman"/>
                <w:sz w:val="20"/>
                <w:szCs w:val="20"/>
              </w:rPr>
              <w:t>0,61</w:t>
            </w:r>
          </w:p>
        </w:tc>
        <w:tc>
          <w:tcPr>
            <w:tcW w:w="1439" w:type="dxa"/>
            <w:tcBorders>
              <w:top w:val="single" w:sz="4" w:space="0" w:color="auto"/>
              <w:left w:val="single" w:sz="4" w:space="0" w:color="auto"/>
              <w:bottom w:val="single" w:sz="4" w:space="0" w:color="auto"/>
              <w:right w:val="single" w:sz="4" w:space="0" w:color="auto"/>
            </w:tcBorders>
            <w:hideMark/>
          </w:tcPr>
          <w:p w14:paraId="6D195514" w14:textId="77777777" w:rsidR="007D1562" w:rsidRPr="00966C89" w:rsidRDefault="007D1562" w:rsidP="004B384B">
            <w:pPr>
              <w:ind w:firstLine="0"/>
              <w:jc w:val="center"/>
              <w:rPr>
                <w:rFonts w:cs="Times New Roman"/>
                <w:sz w:val="20"/>
                <w:szCs w:val="20"/>
              </w:rPr>
            </w:pPr>
            <w:r w:rsidRPr="00966C89">
              <w:rPr>
                <w:rFonts w:cs="Times New Roman"/>
                <w:sz w:val="20"/>
                <w:szCs w:val="20"/>
              </w:rPr>
              <w:t>1,04</w:t>
            </w:r>
          </w:p>
        </w:tc>
        <w:tc>
          <w:tcPr>
            <w:tcW w:w="1462" w:type="dxa"/>
            <w:tcBorders>
              <w:top w:val="single" w:sz="4" w:space="0" w:color="auto"/>
              <w:left w:val="single" w:sz="4" w:space="0" w:color="auto"/>
              <w:bottom w:val="single" w:sz="4" w:space="0" w:color="auto"/>
              <w:right w:val="single" w:sz="4" w:space="0" w:color="auto"/>
            </w:tcBorders>
            <w:hideMark/>
          </w:tcPr>
          <w:p w14:paraId="7FE1C664" w14:textId="77777777" w:rsidR="007D1562" w:rsidRPr="00966C89" w:rsidRDefault="007D1562" w:rsidP="004B384B">
            <w:pPr>
              <w:ind w:firstLine="0"/>
              <w:jc w:val="center"/>
              <w:rPr>
                <w:rFonts w:cs="Times New Roman"/>
                <w:sz w:val="20"/>
                <w:szCs w:val="20"/>
              </w:rPr>
            </w:pPr>
            <w:r w:rsidRPr="00966C89">
              <w:rPr>
                <w:rFonts w:cs="Times New Roman"/>
                <w:sz w:val="20"/>
                <w:szCs w:val="20"/>
              </w:rPr>
              <w:t>3658</w:t>
            </w:r>
          </w:p>
        </w:tc>
        <w:tc>
          <w:tcPr>
            <w:tcW w:w="1462" w:type="dxa"/>
            <w:tcBorders>
              <w:top w:val="single" w:sz="4" w:space="0" w:color="auto"/>
              <w:left w:val="single" w:sz="4" w:space="0" w:color="auto"/>
              <w:bottom w:val="single" w:sz="4" w:space="0" w:color="auto"/>
              <w:right w:val="single" w:sz="4" w:space="0" w:color="auto"/>
            </w:tcBorders>
            <w:hideMark/>
          </w:tcPr>
          <w:p w14:paraId="1384DA59" w14:textId="77777777" w:rsidR="007D1562" w:rsidRPr="00966C89" w:rsidRDefault="007D1562" w:rsidP="004B384B">
            <w:pPr>
              <w:ind w:firstLine="0"/>
              <w:jc w:val="center"/>
              <w:rPr>
                <w:rFonts w:cs="Times New Roman"/>
                <w:sz w:val="20"/>
                <w:szCs w:val="20"/>
              </w:rPr>
            </w:pPr>
            <w:r w:rsidRPr="00966C89">
              <w:rPr>
                <w:rFonts w:cs="Times New Roman"/>
                <w:sz w:val="20"/>
                <w:szCs w:val="20"/>
              </w:rPr>
              <w:t>6.5 ¥¥</w:t>
            </w:r>
          </w:p>
        </w:tc>
      </w:tr>
      <w:tr w:rsidR="007D1562" w:rsidRPr="00966C89" w14:paraId="4ACB183A" w14:textId="77777777" w:rsidTr="002D376E">
        <w:trPr>
          <w:trHeight w:val="546"/>
        </w:trPr>
        <w:tc>
          <w:tcPr>
            <w:tcW w:w="4699" w:type="dxa"/>
            <w:gridSpan w:val="3"/>
            <w:tcBorders>
              <w:top w:val="single" w:sz="4" w:space="0" w:color="auto"/>
              <w:left w:val="single" w:sz="4" w:space="0" w:color="auto"/>
              <w:bottom w:val="single" w:sz="4" w:space="0" w:color="auto"/>
              <w:right w:val="single" w:sz="4" w:space="0" w:color="auto"/>
            </w:tcBorders>
            <w:hideMark/>
          </w:tcPr>
          <w:p w14:paraId="6268A124" w14:textId="77777777" w:rsidR="007D1562" w:rsidRPr="00966C89" w:rsidRDefault="007D1562" w:rsidP="004B384B">
            <w:pPr>
              <w:ind w:firstLine="0"/>
              <w:jc w:val="center"/>
              <w:rPr>
                <w:rFonts w:cs="Times New Roman"/>
                <w:sz w:val="20"/>
                <w:szCs w:val="20"/>
              </w:rPr>
            </w:pPr>
            <w:r w:rsidRPr="00966C89">
              <w:rPr>
                <w:rFonts w:cs="Times New Roman"/>
                <w:sz w:val="20"/>
                <w:szCs w:val="20"/>
              </w:rPr>
              <w:t>Hasta Sayısı: 9232213</w:t>
            </w:r>
          </w:p>
        </w:tc>
        <w:tc>
          <w:tcPr>
            <w:tcW w:w="4363" w:type="dxa"/>
            <w:gridSpan w:val="3"/>
            <w:tcBorders>
              <w:top w:val="single" w:sz="4" w:space="0" w:color="auto"/>
              <w:left w:val="single" w:sz="4" w:space="0" w:color="auto"/>
              <w:bottom w:val="single" w:sz="4" w:space="0" w:color="auto"/>
              <w:right w:val="single" w:sz="4" w:space="0" w:color="auto"/>
            </w:tcBorders>
            <w:hideMark/>
          </w:tcPr>
          <w:p w14:paraId="62FACE59" w14:textId="77777777" w:rsidR="007D1562" w:rsidRPr="00966C89" w:rsidRDefault="007D1562" w:rsidP="004B384B">
            <w:pPr>
              <w:ind w:firstLine="0"/>
              <w:jc w:val="center"/>
              <w:rPr>
                <w:rFonts w:cs="Times New Roman"/>
                <w:sz w:val="20"/>
                <w:szCs w:val="20"/>
              </w:rPr>
            </w:pPr>
            <w:r w:rsidRPr="00966C89">
              <w:rPr>
                <w:rFonts w:cs="Times New Roman"/>
                <w:sz w:val="20"/>
                <w:szCs w:val="20"/>
              </w:rPr>
              <w:t>Hasta Günü: 53919943</w:t>
            </w:r>
          </w:p>
        </w:tc>
      </w:tr>
    </w:tbl>
    <w:p w14:paraId="6C6D587C" w14:textId="77777777" w:rsidR="007D1562" w:rsidRPr="00DD7B57" w:rsidRDefault="007D1562" w:rsidP="00DD7B57">
      <w:pPr>
        <w:ind w:firstLine="0"/>
        <w:rPr>
          <w:rFonts w:cs="Times New Roman"/>
          <w:sz w:val="18"/>
          <w:szCs w:val="18"/>
        </w:rPr>
      </w:pPr>
      <w:r w:rsidRPr="00DD7B57">
        <w:rPr>
          <w:rFonts w:cs="Times New Roman"/>
          <w:sz w:val="18"/>
          <w:szCs w:val="18"/>
        </w:rPr>
        <w:t>* Hız = (Enfeksiyon sayısı / Hasta sayısı) x 100</w:t>
      </w:r>
    </w:p>
    <w:p w14:paraId="39E89112" w14:textId="77777777" w:rsidR="007D1562" w:rsidRPr="00DD7B57" w:rsidRDefault="007D1562" w:rsidP="00DD7B57">
      <w:pPr>
        <w:ind w:firstLine="0"/>
        <w:rPr>
          <w:rFonts w:cs="Times New Roman"/>
          <w:sz w:val="18"/>
          <w:szCs w:val="18"/>
        </w:rPr>
      </w:pPr>
      <w:r w:rsidRPr="00DD7B57">
        <w:rPr>
          <w:rFonts w:cs="Times New Roman"/>
          <w:sz w:val="18"/>
          <w:szCs w:val="18"/>
        </w:rPr>
        <w:t>** Dansite = (Enfeksiyon sayısı / Hasta günü) x 1000</w:t>
      </w:r>
    </w:p>
    <w:p w14:paraId="2A123B7A" w14:textId="77777777" w:rsidR="007D1562" w:rsidRPr="00DD7B57" w:rsidRDefault="007D1562" w:rsidP="00DD7B57">
      <w:pPr>
        <w:ind w:firstLine="0"/>
        <w:rPr>
          <w:rFonts w:cs="Times New Roman"/>
          <w:sz w:val="18"/>
          <w:szCs w:val="18"/>
        </w:rPr>
      </w:pPr>
      <w:r w:rsidRPr="00DD7B57">
        <w:rPr>
          <w:rFonts w:cs="Times New Roman"/>
          <w:sz w:val="18"/>
          <w:szCs w:val="18"/>
        </w:rPr>
        <w:t>¥ Sekonder KDE Oranı = (Sekonder KDE sayısı / Enfeksiyon sayısı) x 100</w:t>
      </w:r>
    </w:p>
    <w:p w14:paraId="18808C4B" w14:textId="5F4B2ED5" w:rsidR="005F3BF2" w:rsidRPr="00DD7B57" w:rsidRDefault="007D1562" w:rsidP="00DD7B57">
      <w:pPr>
        <w:ind w:firstLine="0"/>
        <w:rPr>
          <w:rFonts w:eastAsiaTheme="minorHAnsi" w:cs="Times New Roman"/>
          <w:sz w:val="18"/>
          <w:szCs w:val="18"/>
          <w:lang w:eastAsia="en-US"/>
        </w:rPr>
      </w:pPr>
      <w:r w:rsidRPr="00DD7B57">
        <w:rPr>
          <w:rFonts w:cs="Times New Roman"/>
          <w:sz w:val="18"/>
          <w:szCs w:val="18"/>
        </w:rPr>
        <w:t xml:space="preserve">¥¥ Kan dolaşımı enfeksiyonu paydaya dahil değildir </w:t>
      </w:r>
      <w:bookmarkStart w:id="61" w:name="_Hlk205235912"/>
      <w:sdt>
        <w:sdtPr>
          <w:rPr>
            <w:rFonts w:eastAsiaTheme="minorHAnsi" w:cs="Times New Roman"/>
            <w:sz w:val="18"/>
            <w:szCs w:val="18"/>
            <w:lang w:eastAsia="en-US"/>
          </w:rPr>
          <w:id w:val="-401599758"/>
          <w:citation/>
        </w:sdtPr>
        <w:sdtEndPr/>
        <w:sdtContent>
          <w:r w:rsidR="00352146" w:rsidRPr="00DD7B57">
            <w:rPr>
              <w:rFonts w:eastAsiaTheme="minorHAnsi" w:cs="Times New Roman"/>
              <w:sz w:val="18"/>
              <w:szCs w:val="18"/>
              <w:lang w:eastAsia="en-US"/>
            </w:rPr>
            <w:fldChar w:fldCharType="begin"/>
          </w:r>
          <w:r w:rsidR="007D10EF" w:rsidRPr="00DD7B57">
            <w:rPr>
              <w:rFonts w:eastAsiaTheme="minorHAnsi" w:cs="Times New Roman"/>
              <w:sz w:val="18"/>
              <w:szCs w:val="18"/>
              <w:lang w:eastAsia="en-US"/>
            </w:rPr>
            <w:instrText xml:space="preserve">CITATION Bak23 \l 1055 </w:instrText>
          </w:r>
          <w:r w:rsidR="00352146" w:rsidRPr="00DD7B57">
            <w:rPr>
              <w:rFonts w:eastAsiaTheme="minorHAnsi" w:cs="Times New Roman"/>
              <w:sz w:val="18"/>
              <w:szCs w:val="18"/>
              <w:lang w:eastAsia="en-US"/>
            </w:rPr>
            <w:fldChar w:fldCharType="separate"/>
          </w:r>
          <w:r w:rsidR="00880D3B" w:rsidRPr="00880D3B">
            <w:rPr>
              <w:rFonts w:eastAsiaTheme="minorHAnsi" w:cs="Times New Roman"/>
              <w:noProof/>
              <w:sz w:val="18"/>
              <w:szCs w:val="18"/>
              <w:lang w:eastAsia="en-US"/>
            </w:rPr>
            <w:t>(T.C. Sağlık Bakanlığı, 2023)</w:t>
          </w:r>
          <w:r w:rsidR="00352146" w:rsidRPr="00DD7B57">
            <w:rPr>
              <w:rFonts w:eastAsiaTheme="minorHAnsi" w:cs="Times New Roman"/>
              <w:sz w:val="18"/>
              <w:szCs w:val="18"/>
              <w:lang w:eastAsia="en-US"/>
            </w:rPr>
            <w:fldChar w:fldCharType="end"/>
          </w:r>
        </w:sdtContent>
      </w:sdt>
      <w:r w:rsidR="007D10EF" w:rsidRPr="00DD7B57">
        <w:rPr>
          <w:rFonts w:eastAsiaTheme="minorHAnsi" w:cs="Times New Roman"/>
          <w:sz w:val="18"/>
          <w:szCs w:val="18"/>
          <w:lang w:eastAsia="en-US"/>
        </w:rPr>
        <w:t>.</w:t>
      </w:r>
      <w:bookmarkEnd w:id="61"/>
    </w:p>
    <w:p w14:paraId="740C6A84" w14:textId="77777777" w:rsidR="00DD7B57" w:rsidRPr="001F5E39" w:rsidRDefault="00DD7B57" w:rsidP="00973983">
      <w:pPr>
        <w:rPr>
          <w:rFonts w:eastAsiaTheme="minorHAnsi" w:cs="Times New Roman"/>
          <w:lang w:eastAsia="en-US"/>
        </w:rPr>
      </w:pPr>
    </w:p>
    <w:p w14:paraId="1692CBFA" w14:textId="668E5657" w:rsidR="007D1562" w:rsidRPr="001F5E39" w:rsidRDefault="007D1562" w:rsidP="00EA4121">
      <w:pPr>
        <w:pStyle w:val="Balk2"/>
      </w:pPr>
      <w:bookmarkStart w:id="62" w:name="_Toc201701493"/>
      <w:bookmarkStart w:id="63" w:name="_Toc204025950"/>
      <w:r w:rsidRPr="001F5E39">
        <w:t xml:space="preserve"> </w:t>
      </w:r>
      <w:bookmarkStart w:id="64" w:name="_Toc207461160"/>
      <w:r w:rsidRPr="00EA4121">
        <w:t>COVID</w:t>
      </w:r>
      <w:r w:rsidRPr="001F5E39">
        <w:t>-19 Virüsü</w:t>
      </w:r>
      <w:bookmarkEnd w:id="62"/>
      <w:bookmarkEnd w:id="63"/>
      <w:bookmarkEnd w:id="64"/>
      <w:r w:rsidRPr="001F5E39">
        <w:t xml:space="preserve"> </w:t>
      </w:r>
    </w:p>
    <w:p w14:paraId="18A7E82D" w14:textId="77777777" w:rsidR="005F3BF2" w:rsidRPr="001F5E39" w:rsidRDefault="005F3BF2" w:rsidP="00973983">
      <w:pPr>
        <w:rPr>
          <w:rFonts w:cs="Times New Roman"/>
        </w:rPr>
      </w:pPr>
    </w:p>
    <w:p w14:paraId="7C82BC38" w14:textId="7930DB66" w:rsidR="00122D5B" w:rsidRPr="003E126D" w:rsidRDefault="00FA6EC8" w:rsidP="003E126D">
      <w:pPr>
        <w:ind w:firstLine="357"/>
        <w:rPr>
          <w:rFonts w:cs="Times New Roman"/>
          <w:szCs w:val="24"/>
        </w:rPr>
      </w:pPr>
      <w:r w:rsidRPr="001F5E39">
        <w:rPr>
          <w:rFonts w:cs="Times New Roman"/>
          <w:lang w:val="en-US"/>
        </w:rPr>
        <w:lastRenderedPageBreak/>
        <w:t xml:space="preserve">COVID-19, yeni tip bir koronavirüs olan SARS-CoV-2’nin neden olduğu ve ilk kez Aralık 2019’da Çin’in Wuhan kentinde tanımlanan bir solunum yolu hastalığıdır. Dünya Sağlık Örgütü (DSÖ), bu hastalığı “Coronavirus Disease 2019 (COVID-19)” olarak adlandırmış ve hızla küresel düzeyde yayılması üzerine, 11 Mart 2020 tarihinde hastalık nedeniyle 4000’den fazla ölümün gerçekleşmesiyle birlikte durumu resmi olarak pandemi ilan etmiştir </w:t>
      </w:r>
      <w:bookmarkStart w:id="65" w:name="_Hlk205235926"/>
      <w:sdt>
        <w:sdtPr>
          <w:rPr>
            <w:rFonts w:cs="Times New Roman"/>
            <w:szCs w:val="24"/>
          </w:rPr>
          <w:id w:val="523212568"/>
          <w:citation/>
        </w:sdtPr>
        <w:sdtEndPr/>
        <w:sdtContent>
          <w:r w:rsidR="003E126D" w:rsidRPr="00A301C5">
            <w:rPr>
              <w:rFonts w:cs="Times New Roman"/>
              <w:szCs w:val="24"/>
            </w:rPr>
            <w:fldChar w:fldCharType="begin"/>
          </w:r>
          <w:r w:rsidR="003E126D">
            <w:rPr>
              <w:rFonts w:cs="Times New Roman"/>
              <w:szCs w:val="24"/>
            </w:rPr>
            <w:instrText xml:space="preserve">CITATION YerTutucu11 \l 1055 </w:instrText>
          </w:r>
          <w:r w:rsidR="003E126D" w:rsidRPr="00A301C5">
            <w:rPr>
              <w:rFonts w:cs="Times New Roman"/>
              <w:szCs w:val="24"/>
            </w:rPr>
            <w:fldChar w:fldCharType="separate"/>
          </w:r>
          <w:r w:rsidR="00880D3B" w:rsidRPr="00880D3B">
            <w:rPr>
              <w:rFonts w:cs="Times New Roman"/>
              <w:noProof/>
              <w:szCs w:val="24"/>
            </w:rPr>
            <w:t>(Çöl, M. ve Güneș, G., 2020)</w:t>
          </w:r>
          <w:r w:rsidR="003E126D" w:rsidRPr="00A301C5">
            <w:rPr>
              <w:rFonts w:cs="Times New Roman"/>
              <w:szCs w:val="24"/>
            </w:rPr>
            <w:fldChar w:fldCharType="end"/>
          </w:r>
        </w:sdtContent>
      </w:sdt>
      <w:r w:rsidR="003E126D">
        <w:rPr>
          <w:rFonts w:cs="Times New Roman"/>
          <w:szCs w:val="24"/>
        </w:rPr>
        <w:t>.</w:t>
      </w:r>
    </w:p>
    <w:bookmarkEnd w:id="65"/>
    <w:p w14:paraId="3D3BD13F" w14:textId="241C848A" w:rsidR="002E4284" w:rsidRPr="001F5E39" w:rsidRDefault="001845B9" w:rsidP="003E126D">
      <w:pPr>
        <w:rPr>
          <w:rFonts w:eastAsiaTheme="minorHAnsi" w:cs="Times New Roman"/>
          <w:lang w:eastAsia="en-US"/>
        </w:rPr>
      </w:pPr>
      <w:r w:rsidRPr="001F5E39">
        <w:rPr>
          <w:rFonts w:cs="Times New Roman"/>
        </w:rPr>
        <w:t xml:space="preserve">Etyoloji: </w:t>
      </w:r>
      <w:r w:rsidR="00FA6EC8" w:rsidRPr="001F5E39">
        <w:rPr>
          <w:rFonts w:cs="Times New Roman"/>
        </w:rPr>
        <w:t>Koronavirüsler (CoV), Coronaviridae ailesine bağlı Orthocoronavirinae alt familyasında yer alan, zarflı yapıya sahip, pozitif polariteli ve tek sarmallı RNA virüsleridir. Bu virüslerin genom büyüklüğü yaklaşık olarak 26–32 kilobaz çerçevesinde değişmektedir. COVID-19’a neden olan SARS-CoV-2 virüsü de bu aileye dahil olup, özellikle alt solunum yollarında ciddi enfeksiyonlara ve ciddi solunum yetmezliğine yol açabilen zarflı bir RNA virüsüdür</w:t>
      </w:r>
      <w:r w:rsidR="007975AB" w:rsidRPr="001F5E39">
        <w:rPr>
          <w:rFonts w:eastAsiaTheme="minorHAnsi" w:cs="Times New Roman"/>
          <w:lang w:eastAsia="en-US"/>
        </w:rPr>
        <w:t xml:space="preserve"> </w:t>
      </w:r>
      <w:bookmarkStart w:id="66" w:name="_Hlk205235968"/>
      <w:r w:rsidR="006D0A02" w:rsidRPr="00E7415B">
        <w:rPr>
          <w:rFonts w:eastAsiaTheme="minorHAnsi" w:cs="Times New Roman"/>
          <w:noProof/>
          <w:lang w:eastAsia="en-US"/>
        </w:rPr>
        <w:t xml:space="preserve">(Çöl </w:t>
      </w:r>
      <w:r w:rsidR="006D0A02">
        <w:rPr>
          <w:rFonts w:eastAsiaTheme="minorHAnsi" w:cs="Times New Roman"/>
          <w:noProof/>
          <w:lang w:eastAsia="en-US"/>
        </w:rPr>
        <w:t>ve</w:t>
      </w:r>
      <w:r w:rsidR="006D0A02" w:rsidRPr="00E7415B">
        <w:rPr>
          <w:rFonts w:eastAsiaTheme="minorHAnsi" w:cs="Times New Roman"/>
          <w:noProof/>
          <w:lang w:eastAsia="en-US"/>
        </w:rPr>
        <w:t xml:space="preserve"> Güneș, 2020)</w:t>
      </w:r>
      <w:r w:rsidR="007975AB" w:rsidRPr="001F5E39">
        <w:rPr>
          <w:rFonts w:eastAsiaTheme="minorHAnsi" w:cs="Times New Roman"/>
          <w:lang w:eastAsia="en-US"/>
        </w:rPr>
        <w:t>.</w:t>
      </w:r>
      <w:bookmarkEnd w:id="66"/>
    </w:p>
    <w:p w14:paraId="2454DD45" w14:textId="6DFE19CC" w:rsidR="003E126D" w:rsidRDefault="001845B9" w:rsidP="003E126D">
      <w:pPr>
        <w:rPr>
          <w:rFonts w:cs="Times New Roman"/>
          <w:szCs w:val="24"/>
        </w:rPr>
      </w:pPr>
      <w:r w:rsidRPr="001F5E39">
        <w:rPr>
          <w:rFonts w:cs="Times New Roman"/>
        </w:rPr>
        <w:t xml:space="preserve">Bulaş Yolları: </w:t>
      </w:r>
      <w:r w:rsidR="00122D5B" w:rsidRPr="001F5E39">
        <w:rPr>
          <w:rFonts w:cs="Times New Roman"/>
        </w:rPr>
        <w:t>Hastalık esas olarak damlacık yoluyla ve yaklaşık iki metreden yakın uzaklıkta insandan insana bulaşmaktadır. Ayrıca hasta bireylerin öksürme, hapşırma yoluyla ortaya saçtıkları damlacıklara diğer kişilerin elleri ile temas etmesi sonrasında ellerini ağız, burun veya göz mukozasına götürmesi ve temas etmesi ile bulaşmaktadır. Asemptomatik kişilerin solunum yolu salgılarında da virüs belirlenebildiğinden bulaştırıcı olabilmektedir</w:t>
      </w:r>
      <w:r w:rsidR="007975AB" w:rsidRPr="001F5E39">
        <w:rPr>
          <w:rFonts w:cs="Times New Roman"/>
        </w:rPr>
        <w:t xml:space="preserve"> </w:t>
      </w:r>
      <w:bookmarkStart w:id="67" w:name="_Hlk205235960"/>
      <w:sdt>
        <w:sdtPr>
          <w:rPr>
            <w:rFonts w:cs="Times New Roman"/>
            <w:szCs w:val="24"/>
          </w:rPr>
          <w:id w:val="1400862091"/>
          <w:citation/>
        </w:sdtPr>
        <w:sdtEndPr/>
        <w:sdtContent>
          <w:r w:rsidR="003E126D" w:rsidRPr="00A301C5">
            <w:rPr>
              <w:rFonts w:cs="Times New Roman"/>
              <w:szCs w:val="24"/>
            </w:rPr>
            <w:fldChar w:fldCharType="begin"/>
          </w:r>
          <w:r w:rsidR="003E126D">
            <w:rPr>
              <w:rFonts w:cs="Times New Roman"/>
              <w:szCs w:val="24"/>
            </w:rPr>
            <w:instrText xml:space="preserve">CITATION YerTutucu12 \l 1055 </w:instrText>
          </w:r>
          <w:r w:rsidR="003E126D" w:rsidRPr="00A301C5">
            <w:rPr>
              <w:rFonts w:cs="Times New Roman"/>
              <w:szCs w:val="24"/>
            </w:rPr>
            <w:fldChar w:fldCharType="separate"/>
          </w:r>
          <w:r w:rsidR="00880D3B" w:rsidRPr="00880D3B">
            <w:rPr>
              <w:rFonts w:cs="Times New Roman"/>
              <w:noProof/>
              <w:szCs w:val="24"/>
            </w:rPr>
            <w:t>(Türken, M. ve Köse, Ş., 2020)</w:t>
          </w:r>
          <w:r w:rsidR="003E126D" w:rsidRPr="00A301C5">
            <w:rPr>
              <w:rFonts w:cs="Times New Roman"/>
              <w:szCs w:val="24"/>
            </w:rPr>
            <w:fldChar w:fldCharType="end"/>
          </w:r>
        </w:sdtContent>
      </w:sdt>
      <w:r w:rsidR="003E126D">
        <w:rPr>
          <w:rFonts w:cs="Times New Roman"/>
          <w:szCs w:val="24"/>
        </w:rPr>
        <w:t>.</w:t>
      </w:r>
    </w:p>
    <w:bookmarkEnd w:id="67"/>
    <w:p w14:paraId="6018BF64" w14:textId="2B16C474" w:rsidR="003E126D" w:rsidRDefault="001845B9" w:rsidP="003E126D">
      <w:pPr>
        <w:rPr>
          <w:rFonts w:cs="Times New Roman"/>
          <w:szCs w:val="24"/>
        </w:rPr>
      </w:pPr>
      <w:r w:rsidRPr="001F5E39">
        <w:rPr>
          <w:rFonts w:cs="Times New Roman"/>
          <w:lang w:val="en-US"/>
        </w:rPr>
        <w:t xml:space="preserve">Salgının Kaynağı ve Dağılımı: </w:t>
      </w:r>
      <w:r w:rsidR="002E4284" w:rsidRPr="001F5E39">
        <w:rPr>
          <w:rFonts w:cs="Times New Roman"/>
          <w:lang w:val="en-US"/>
        </w:rPr>
        <w:t xml:space="preserve">COVID-19 ile SARS enfeksiyonu arasında viral yük açısından farklılıklar gözlemlenmiştir. SARS’ta viral yük enfeksiyon başlangıcından 6–11 gün sonra zirveye ulaşırken, COVID-19’da semptomların ortaya çıkmasıyla birlikte viral yük yüksek seyretmekte ve yaklaşık 5–6 gün sonra düşüşe geçmektedir. Ağır seyreden vakalarda viral yük daha uzun süre tespit edilebilmektedir. Bu durum, semptomatik bireylerin izolasyonunu daha güç ve daha az etkili hale getirmektedir. Salgının yayılımı; ev halkı sayısı, çevresel faktörler (nem, sıcaklık, mevsimsel değişkenler), kişisel hijyen düzeyi, sağlık hizmetlerine erişim, izolasyon olanakları, toplumun demografik yapısı, sigara kullanımı, konağın bağışıklık durumu, eşlik eden hastalıkların sıklığı, bulaşma yolu ve virüsün patojenitesi gibi çok sayıda etkene bağlı olarak farklılık göstermektedir </w:t>
      </w:r>
      <w:sdt>
        <w:sdtPr>
          <w:rPr>
            <w:rFonts w:cs="Times New Roman"/>
            <w:szCs w:val="24"/>
          </w:rPr>
          <w:id w:val="1764800816"/>
          <w:citation/>
        </w:sdtPr>
        <w:sdtEndPr/>
        <w:sdtContent>
          <w:r w:rsidR="003E126D" w:rsidRPr="00A301C5">
            <w:rPr>
              <w:rFonts w:cs="Times New Roman"/>
              <w:szCs w:val="24"/>
            </w:rPr>
            <w:fldChar w:fldCharType="begin"/>
          </w:r>
          <w:r w:rsidR="003E126D">
            <w:rPr>
              <w:rFonts w:cs="Times New Roman"/>
              <w:szCs w:val="24"/>
            </w:rPr>
            <w:instrText xml:space="preserve">CITATION YerTutucu12 \l 1055 </w:instrText>
          </w:r>
          <w:r w:rsidR="003E126D" w:rsidRPr="00A301C5">
            <w:rPr>
              <w:rFonts w:cs="Times New Roman"/>
              <w:szCs w:val="24"/>
            </w:rPr>
            <w:fldChar w:fldCharType="separate"/>
          </w:r>
          <w:r w:rsidR="00880D3B" w:rsidRPr="00880D3B">
            <w:rPr>
              <w:rFonts w:cs="Times New Roman"/>
              <w:noProof/>
              <w:szCs w:val="24"/>
            </w:rPr>
            <w:t>(Türken, M. ve Köse, Ş., 2020)</w:t>
          </w:r>
          <w:r w:rsidR="003E126D" w:rsidRPr="00A301C5">
            <w:rPr>
              <w:rFonts w:cs="Times New Roman"/>
              <w:szCs w:val="24"/>
            </w:rPr>
            <w:fldChar w:fldCharType="end"/>
          </w:r>
        </w:sdtContent>
      </w:sdt>
      <w:r w:rsidR="003E126D">
        <w:rPr>
          <w:rFonts w:cs="Times New Roman"/>
          <w:szCs w:val="24"/>
        </w:rPr>
        <w:t>.</w:t>
      </w:r>
    </w:p>
    <w:p w14:paraId="4AA73620" w14:textId="72EBC21E" w:rsidR="003E126D" w:rsidRDefault="001845B9" w:rsidP="003E126D">
      <w:pPr>
        <w:rPr>
          <w:rFonts w:cs="Times New Roman"/>
          <w:szCs w:val="24"/>
        </w:rPr>
      </w:pPr>
      <w:r w:rsidRPr="001F5E39">
        <w:rPr>
          <w:rFonts w:cs="Times New Roman"/>
        </w:rPr>
        <w:t xml:space="preserve">Klinik Özellikler: </w:t>
      </w:r>
      <w:r w:rsidR="002E4284" w:rsidRPr="001F5E39">
        <w:rPr>
          <w:rFonts w:cs="Times New Roman"/>
        </w:rPr>
        <w:t xml:space="preserve">Hastalığın kuluçka süresi genellikle 4 ila 6 gün arasında değişmektedir. Klinik tablo çoğunlukla ateş, halsizlik, kuru öksürük, </w:t>
      </w:r>
      <w:r w:rsidR="00D160D4" w:rsidRPr="001F5E39">
        <w:rPr>
          <w:rFonts w:cs="Times New Roman"/>
        </w:rPr>
        <w:t>miyalji ve dispne</w:t>
      </w:r>
      <w:r w:rsidR="002E4284" w:rsidRPr="001F5E39">
        <w:rPr>
          <w:rFonts w:cs="Times New Roman"/>
        </w:rPr>
        <w:t xml:space="preserve"> ile başlamaktadır. Daha nadir görülen semptomlar arasında baş ağrısı, boğaz ağrısı, burun akıntısı, burun tıkanıklığı, kusma ve ishal yer almaktadır. Bilgisayarlı tomografi (BT) görüntülemelerinde hastaların büyük çoğunluğunda “buzlu cam” görüntüsü saptanmaktadır. Üst solunum yolu semptomlarına </w:t>
      </w:r>
      <w:r w:rsidR="002E4284" w:rsidRPr="001F5E39">
        <w:rPr>
          <w:rFonts w:cs="Times New Roman"/>
        </w:rPr>
        <w:lastRenderedPageBreak/>
        <w:t xml:space="preserve">ise görece daha az rastlanmakta olup, bazı </w:t>
      </w:r>
      <w:r w:rsidR="00DD4F99" w:rsidRPr="001F5E39">
        <w:rPr>
          <w:rFonts w:cs="Times New Roman"/>
        </w:rPr>
        <w:t>çalışmalarda</w:t>
      </w:r>
      <w:r w:rsidR="002E4284" w:rsidRPr="001F5E39">
        <w:rPr>
          <w:rFonts w:cs="Times New Roman"/>
        </w:rPr>
        <w:t xml:space="preserve"> konjunktivit de gözlenmiştir </w:t>
      </w:r>
      <w:bookmarkStart w:id="68" w:name="_Hlk207449951"/>
      <w:sdt>
        <w:sdtPr>
          <w:rPr>
            <w:rFonts w:cs="Times New Roman"/>
            <w:szCs w:val="24"/>
          </w:rPr>
          <w:id w:val="-88087116"/>
          <w:citation/>
        </w:sdtPr>
        <w:sdtEndPr/>
        <w:sdtContent>
          <w:r w:rsidR="003E126D" w:rsidRPr="00A301C5">
            <w:rPr>
              <w:rFonts w:cs="Times New Roman"/>
              <w:szCs w:val="24"/>
            </w:rPr>
            <w:fldChar w:fldCharType="begin"/>
          </w:r>
          <w:r w:rsidR="003E126D">
            <w:rPr>
              <w:rFonts w:cs="Times New Roman"/>
              <w:szCs w:val="24"/>
            </w:rPr>
            <w:instrText xml:space="preserve">CITATION YerTutucu11 \l 1055 </w:instrText>
          </w:r>
          <w:r w:rsidR="003E126D" w:rsidRPr="00A301C5">
            <w:rPr>
              <w:rFonts w:cs="Times New Roman"/>
              <w:szCs w:val="24"/>
            </w:rPr>
            <w:fldChar w:fldCharType="separate"/>
          </w:r>
          <w:r w:rsidR="00880D3B" w:rsidRPr="00880D3B">
            <w:rPr>
              <w:rFonts w:cs="Times New Roman"/>
              <w:noProof/>
              <w:szCs w:val="24"/>
            </w:rPr>
            <w:t>(Çöl, M. ve Güneș, G., 2020)</w:t>
          </w:r>
          <w:r w:rsidR="003E126D" w:rsidRPr="00A301C5">
            <w:rPr>
              <w:rFonts w:cs="Times New Roman"/>
              <w:szCs w:val="24"/>
            </w:rPr>
            <w:fldChar w:fldCharType="end"/>
          </w:r>
        </w:sdtContent>
      </w:sdt>
      <w:r w:rsidR="003E126D">
        <w:rPr>
          <w:rFonts w:cs="Times New Roman"/>
          <w:szCs w:val="24"/>
        </w:rPr>
        <w:t>.</w:t>
      </w:r>
    </w:p>
    <w:p w14:paraId="7CFCCF5E" w14:textId="77777777" w:rsidR="003E126D" w:rsidRDefault="003E126D" w:rsidP="003E126D">
      <w:pPr>
        <w:rPr>
          <w:rFonts w:cs="Times New Roman"/>
          <w:szCs w:val="24"/>
        </w:rPr>
      </w:pPr>
    </w:p>
    <w:bookmarkEnd w:id="68"/>
    <w:p w14:paraId="16A3EEC2" w14:textId="77777777" w:rsidR="00122D5B" w:rsidRPr="001F5E39" w:rsidRDefault="00122D5B" w:rsidP="00661D53">
      <w:pPr>
        <w:ind w:firstLine="0"/>
        <w:rPr>
          <w:rFonts w:cs="Times New Roman"/>
          <w:kern w:val="2"/>
        </w:rPr>
      </w:pPr>
      <w:r w:rsidRPr="001F5E39">
        <w:rPr>
          <w:rFonts w:cs="Times New Roman"/>
          <w:b/>
          <w:bCs/>
        </w:rPr>
        <w:t>Tablo 2.</w:t>
      </w:r>
      <w:r w:rsidRPr="001F5E39">
        <w:rPr>
          <w:rFonts w:cs="Times New Roman"/>
        </w:rPr>
        <w:t xml:space="preserve"> Toplam Vaka ve Ölüm Sayısına Göre Dünyada İlk 10 Ülke (18.04.2020)</w:t>
      </w:r>
    </w:p>
    <w:tbl>
      <w:tblPr>
        <w:tblW w:w="889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120"/>
        <w:gridCol w:w="1071"/>
        <w:gridCol w:w="1071"/>
        <w:gridCol w:w="1129"/>
        <w:gridCol w:w="1115"/>
        <w:gridCol w:w="1115"/>
        <w:gridCol w:w="1171"/>
        <w:gridCol w:w="1103"/>
      </w:tblGrid>
      <w:tr w:rsidR="004B384B" w:rsidRPr="00966C89" w14:paraId="20E2958B" w14:textId="77777777" w:rsidTr="00661D53">
        <w:tc>
          <w:tcPr>
            <w:tcW w:w="1120" w:type="dxa"/>
            <w:tcBorders>
              <w:top w:val="single" w:sz="4" w:space="0" w:color="auto"/>
              <w:left w:val="single" w:sz="4" w:space="0" w:color="auto"/>
              <w:bottom w:val="single" w:sz="4" w:space="0" w:color="auto"/>
              <w:right w:val="single" w:sz="4" w:space="0" w:color="auto"/>
            </w:tcBorders>
            <w:hideMark/>
          </w:tcPr>
          <w:p w14:paraId="19A7312F"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Ülkeler</w:t>
            </w:r>
          </w:p>
        </w:tc>
        <w:tc>
          <w:tcPr>
            <w:tcW w:w="1071" w:type="dxa"/>
            <w:tcBorders>
              <w:top w:val="single" w:sz="4" w:space="0" w:color="auto"/>
              <w:left w:val="single" w:sz="4" w:space="0" w:color="auto"/>
              <w:bottom w:val="single" w:sz="4" w:space="0" w:color="auto"/>
              <w:right w:val="single" w:sz="4" w:space="0" w:color="auto"/>
            </w:tcBorders>
            <w:hideMark/>
          </w:tcPr>
          <w:p w14:paraId="3E1697B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rPr>
            </w:pPr>
            <w:r w:rsidRPr="00966C89">
              <w:rPr>
                <w:rFonts w:cs="Times New Roman"/>
                <w:sz w:val="20"/>
                <w:szCs w:val="20"/>
              </w:rPr>
              <w:t>Vaka Sayısı</w:t>
            </w:r>
          </w:p>
          <w:p w14:paraId="03C61CF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rPr>
            </w:pPr>
            <w:r w:rsidRPr="00966C89">
              <w:rPr>
                <w:rFonts w:cs="Times New Roman"/>
                <w:sz w:val="20"/>
                <w:szCs w:val="20"/>
              </w:rPr>
              <w:t>Sıra</w:t>
            </w:r>
          </w:p>
        </w:tc>
        <w:tc>
          <w:tcPr>
            <w:tcW w:w="1071" w:type="dxa"/>
            <w:tcBorders>
              <w:top w:val="single" w:sz="4" w:space="0" w:color="auto"/>
              <w:left w:val="single" w:sz="4" w:space="0" w:color="auto"/>
              <w:bottom w:val="single" w:sz="4" w:space="0" w:color="auto"/>
              <w:right w:val="single" w:sz="4" w:space="0" w:color="auto"/>
            </w:tcBorders>
            <w:hideMark/>
          </w:tcPr>
          <w:p w14:paraId="625139D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rPr>
            </w:pPr>
            <w:r w:rsidRPr="00966C89">
              <w:rPr>
                <w:rFonts w:cs="Times New Roman"/>
                <w:sz w:val="20"/>
                <w:szCs w:val="20"/>
              </w:rPr>
              <w:t>Ölüm Sayısı</w:t>
            </w:r>
          </w:p>
          <w:p w14:paraId="6125DE3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rPr>
            </w:pPr>
            <w:r w:rsidRPr="00966C89">
              <w:rPr>
                <w:rFonts w:cs="Times New Roman"/>
                <w:sz w:val="20"/>
                <w:szCs w:val="20"/>
              </w:rPr>
              <w:t>Sıra</w:t>
            </w:r>
          </w:p>
        </w:tc>
        <w:tc>
          <w:tcPr>
            <w:tcW w:w="1129" w:type="dxa"/>
            <w:tcBorders>
              <w:top w:val="single" w:sz="4" w:space="0" w:color="auto"/>
              <w:left w:val="single" w:sz="4" w:space="0" w:color="auto"/>
              <w:bottom w:val="single" w:sz="4" w:space="0" w:color="auto"/>
              <w:right w:val="single" w:sz="4" w:space="0" w:color="auto"/>
            </w:tcBorders>
            <w:hideMark/>
          </w:tcPr>
          <w:p w14:paraId="04CA419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rPr>
            </w:pPr>
            <w:r w:rsidRPr="00966C89">
              <w:rPr>
                <w:rFonts w:cs="Times New Roman"/>
                <w:sz w:val="20"/>
                <w:szCs w:val="20"/>
              </w:rPr>
              <w:t>Toplam Vaka</w:t>
            </w:r>
          </w:p>
        </w:tc>
        <w:tc>
          <w:tcPr>
            <w:tcW w:w="1115" w:type="dxa"/>
            <w:tcBorders>
              <w:top w:val="single" w:sz="4" w:space="0" w:color="auto"/>
              <w:left w:val="single" w:sz="4" w:space="0" w:color="auto"/>
              <w:bottom w:val="single" w:sz="4" w:space="0" w:color="auto"/>
              <w:right w:val="single" w:sz="4" w:space="0" w:color="auto"/>
            </w:tcBorders>
            <w:hideMark/>
          </w:tcPr>
          <w:p w14:paraId="5E43096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Toplam Ölüm</w:t>
            </w:r>
          </w:p>
        </w:tc>
        <w:tc>
          <w:tcPr>
            <w:tcW w:w="1115" w:type="dxa"/>
            <w:tcBorders>
              <w:top w:val="single" w:sz="4" w:space="0" w:color="auto"/>
              <w:left w:val="single" w:sz="4" w:space="0" w:color="auto"/>
              <w:bottom w:val="single" w:sz="4" w:space="0" w:color="auto"/>
              <w:right w:val="single" w:sz="4" w:space="0" w:color="auto"/>
            </w:tcBorders>
            <w:hideMark/>
          </w:tcPr>
          <w:p w14:paraId="4CCBD20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Fatalite Hızı</w:t>
            </w:r>
          </w:p>
        </w:tc>
        <w:tc>
          <w:tcPr>
            <w:tcW w:w="1171" w:type="dxa"/>
            <w:tcBorders>
              <w:top w:val="single" w:sz="4" w:space="0" w:color="auto"/>
              <w:left w:val="single" w:sz="4" w:space="0" w:color="auto"/>
              <w:bottom w:val="single" w:sz="4" w:space="0" w:color="auto"/>
              <w:right w:val="single" w:sz="4" w:space="0" w:color="auto"/>
            </w:tcBorders>
            <w:hideMark/>
          </w:tcPr>
          <w:p w14:paraId="42459084"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Test Sayısı</w:t>
            </w:r>
          </w:p>
        </w:tc>
        <w:tc>
          <w:tcPr>
            <w:tcW w:w="1103" w:type="dxa"/>
            <w:tcBorders>
              <w:top w:val="single" w:sz="4" w:space="0" w:color="auto"/>
              <w:left w:val="single" w:sz="4" w:space="0" w:color="auto"/>
              <w:bottom w:val="single" w:sz="4" w:space="0" w:color="auto"/>
              <w:right w:val="single" w:sz="4" w:space="0" w:color="auto"/>
            </w:tcBorders>
            <w:hideMark/>
          </w:tcPr>
          <w:p w14:paraId="01C5EB5A"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Test Sayısı/ Milyon Kişide</w:t>
            </w:r>
          </w:p>
        </w:tc>
      </w:tr>
      <w:tr w:rsidR="004B384B" w:rsidRPr="00966C89" w14:paraId="016BA0F8" w14:textId="77777777" w:rsidTr="002D376E">
        <w:trPr>
          <w:trHeight w:val="481"/>
        </w:trPr>
        <w:tc>
          <w:tcPr>
            <w:tcW w:w="1120" w:type="dxa"/>
            <w:tcBorders>
              <w:top w:val="single" w:sz="4" w:space="0" w:color="auto"/>
              <w:left w:val="single" w:sz="4" w:space="0" w:color="auto"/>
              <w:bottom w:val="single" w:sz="4" w:space="0" w:color="auto"/>
              <w:right w:val="single" w:sz="4" w:space="0" w:color="auto"/>
            </w:tcBorders>
            <w:hideMark/>
          </w:tcPr>
          <w:p w14:paraId="2F8FB1A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ABD  </w:t>
            </w:r>
          </w:p>
        </w:tc>
        <w:tc>
          <w:tcPr>
            <w:tcW w:w="1071" w:type="dxa"/>
            <w:tcBorders>
              <w:top w:val="single" w:sz="4" w:space="0" w:color="auto"/>
              <w:left w:val="single" w:sz="4" w:space="0" w:color="auto"/>
              <w:bottom w:val="single" w:sz="4" w:space="0" w:color="auto"/>
              <w:right w:val="single" w:sz="4" w:space="0" w:color="auto"/>
            </w:tcBorders>
            <w:hideMark/>
          </w:tcPr>
          <w:p w14:paraId="369FB22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1</w:t>
            </w:r>
          </w:p>
        </w:tc>
        <w:tc>
          <w:tcPr>
            <w:tcW w:w="1071" w:type="dxa"/>
            <w:tcBorders>
              <w:top w:val="single" w:sz="4" w:space="0" w:color="auto"/>
              <w:left w:val="single" w:sz="4" w:space="0" w:color="auto"/>
              <w:bottom w:val="single" w:sz="4" w:space="0" w:color="auto"/>
              <w:right w:val="single" w:sz="4" w:space="0" w:color="auto"/>
            </w:tcBorders>
            <w:hideMark/>
          </w:tcPr>
          <w:p w14:paraId="278180F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1</w:t>
            </w:r>
          </w:p>
        </w:tc>
        <w:tc>
          <w:tcPr>
            <w:tcW w:w="1129" w:type="dxa"/>
            <w:tcBorders>
              <w:top w:val="single" w:sz="4" w:space="0" w:color="auto"/>
              <w:left w:val="single" w:sz="4" w:space="0" w:color="auto"/>
              <w:bottom w:val="single" w:sz="4" w:space="0" w:color="auto"/>
              <w:right w:val="single" w:sz="4" w:space="0" w:color="auto"/>
            </w:tcBorders>
            <w:hideMark/>
          </w:tcPr>
          <w:p w14:paraId="2E3E646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719.686 </w:t>
            </w:r>
          </w:p>
        </w:tc>
        <w:tc>
          <w:tcPr>
            <w:tcW w:w="1115" w:type="dxa"/>
            <w:tcBorders>
              <w:top w:val="single" w:sz="4" w:space="0" w:color="auto"/>
              <w:left w:val="single" w:sz="4" w:space="0" w:color="auto"/>
              <w:bottom w:val="single" w:sz="4" w:space="0" w:color="auto"/>
              <w:right w:val="single" w:sz="4" w:space="0" w:color="auto"/>
            </w:tcBorders>
            <w:hideMark/>
          </w:tcPr>
          <w:p w14:paraId="2A9F360A"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38.200</w:t>
            </w:r>
          </w:p>
        </w:tc>
        <w:tc>
          <w:tcPr>
            <w:tcW w:w="1115" w:type="dxa"/>
            <w:tcBorders>
              <w:top w:val="single" w:sz="4" w:space="0" w:color="auto"/>
              <w:left w:val="single" w:sz="4" w:space="0" w:color="auto"/>
              <w:bottom w:val="single" w:sz="4" w:space="0" w:color="auto"/>
              <w:right w:val="single" w:sz="4" w:space="0" w:color="auto"/>
            </w:tcBorders>
            <w:hideMark/>
          </w:tcPr>
          <w:p w14:paraId="38E8D6F4"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5,31</w:t>
            </w:r>
          </w:p>
        </w:tc>
        <w:tc>
          <w:tcPr>
            <w:tcW w:w="1171" w:type="dxa"/>
            <w:tcBorders>
              <w:top w:val="single" w:sz="4" w:space="0" w:color="auto"/>
              <w:left w:val="single" w:sz="4" w:space="0" w:color="auto"/>
              <w:bottom w:val="single" w:sz="4" w:space="0" w:color="auto"/>
              <w:right w:val="single" w:sz="4" w:space="0" w:color="auto"/>
            </w:tcBorders>
            <w:hideMark/>
          </w:tcPr>
          <w:p w14:paraId="578B26C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3.637.986 </w:t>
            </w:r>
          </w:p>
        </w:tc>
        <w:tc>
          <w:tcPr>
            <w:tcW w:w="1103" w:type="dxa"/>
            <w:tcBorders>
              <w:top w:val="single" w:sz="4" w:space="0" w:color="auto"/>
              <w:left w:val="single" w:sz="4" w:space="0" w:color="auto"/>
              <w:bottom w:val="single" w:sz="4" w:space="0" w:color="auto"/>
              <w:right w:val="single" w:sz="4" w:space="0" w:color="auto"/>
            </w:tcBorders>
            <w:hideMark/>
          </w:tcPr>
          <w:p w14:paraId="105AAB55"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10.991</w:t>
            </w:r>
          </w:p>
        </w:tc>
      </w:tr>
      <w:tr w:rsidR="004B384B" w:rsidRPr="00966C89" w14:paraId="08D368FF" w14:textId="77777777" w:rsidTr="002D376E">
        <w:trPr>
          <w:trHeight w:val="545"/>
        </w:trPr>
        <w:tc>
          <w:tcPr>
            <w:tcW w:w="1120" w:type="dxa"/>
            <w:tcBorders>
              <w:top w:val="single" w:sz="4" w:space="0" w:color="auto"/>
              <w:left w:val="single" w:sz="4" w:space="0" w:color="auto"/>
              <w:bottom w:val="single" w:sz="4" w:space="0" w:color="auto"/>
              <w:right w:val="single" w:sz="4" w:space="0" w:color="auto"/>
            </w:tcBorders>
            <w:hideMark/>
          </w:tcPr>
          <w:p w14:paraId="190AE95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İspanya</w:t>
            </w:r>
          </w:p>
        </w:tc>
        <w:tc>
          <w:tcPr>
            <w:tcW w:w="1071" w:type="dxa"/>
            <w:tcBorders>
              <w:top w:val="single" w:sz="4" w:space="0" w:color="auto"/>
              <w:left w:val="single" w:sz="4" w:space="0" w:color="auto"/>
              <w:bottom w:val="single" w:sz="4" w:space="0" w:color="auto"/>
              <w:right w:val="single" w:sz="4" w:space="0" w:color="auto"/>
            </w:tcBorders>
            <w:hideMark/>
          </w:tcPr>
          <w:p w14:paraId="52A67EA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2 </w:t>
            </w:r>
          </w:p>
        </w:tc>
        <w:tc>
          <w:tcPr>
            <w:tcW w:w="1071" w:type="dxa"/>
            <w:tcBorders>
              <w:top w:val="single" w:sz="4" w:space="0" w:color="auto"/>
              <w:left w:val="single" w:sz="4" w:space="0" w:color="auto"/>
              <w:bottom w:val="single" w:sz="4" w:space="0" w:color="auto"/>
              <w:right w:val="single" w:sz="4" w:space="0" w:color="auto"/>
            </w:tcBorders>
            <w:hideMark/>
          </w:tcPr>
          <w:p w14:paraId="5854CB8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3 </w:t>
            </w:r>
          </w:p>
        </w:tc>
        <w:tc>
          <w:tcPr>
            <w:tcW w:w="1129" w:type="dxa"/>
            <w:tcBorders>
              <w:top w:val="single" w:sz="4" w:space="0" w:color="auto"/>
              <w:left w:val="single" w:sz="4" w:space="0" w:color="auto"/>
              <w:bottom w:val="single" w:sz="4" w:space="0" w:color="auto"/>
              <w:right w:val="single" w:sz="4" w:space="0" w:color="auto"/>
            </w:tcBorders>
            <w:hideMark/>
          </w:tcPr>
          <w:p w14:paraId="4810E4E4"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191.726 </w:t>
            </w:r>
          </w:p>
        </w:tc>
        <w:tc>
          <w:tcPr>
            <w:tcW w:w="1115" w:type="dxa"/>
            <w:tcBorders>
              <w:top w:val="single" w:sz="4" w:space="0" w:color="auto"/>
              <w:left w:val="single" w:sz="4" w:space="0" w:color="auto"/>
              <w:bottom w:val="single" w:sz="4" w:space="0" w:color="auto"/>
              <w:right w:val="single" w:sz="4" w:space="0" w:color="auto"/>
            </w:tcBorders>
            <w:hideMark/>
          </w:tcPr>
          <w:p w14:paraId="4B29D96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20.043 </w:t>
            </w:r>
          </w:p>
        </w:tc>
        <w:tc>
          <w:tcPr>
            <w:tcW w:w="1115" w:type="dxa"/>
            <w:tcBorders>
              <w:top w:val="single" w:sz="4" w:space="0" w:color="auto"/>
              <w:left w:val="single" w:sz="4" w:space="0" w:color="auto"/>
              <w:bottom w:val="single" w:sz="4" w:space="0" w:color="auto"/>
              <w:right w:val="single" w:sz="4" w:space="0" w:color="auto"/>
            </w:tcBorders>
            <w:hideMark/>
          </w:tcPr>
          <w:p w14:paraId="1F86A88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10,45 </w:t>
            </w:r>
          </w:p>
        </w:tc>
        <w:tc>
          <w:tcPr>
            <w:tcW w:w="1171" w:type="dxa"/>
            <w:tcBorders>
              <w:top w:val="single" w:sz="4" w:space="0" w:color="auto"/>
              <w:left w:val="single" w:sz="4" w:space="0" w:color="auto"/>
              <w:bottom w:val="single" w:sz="4" w:space="0" w:color="auto"/>
              <w:right w:val="single" w:sz="4" w:space="0" w:color="auto"/>
            </w:tcBorders>
            <w:hideMark/>
          </w:tcPr>
          <w:p w14:paraId="0BFB0D0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930.230 </w:t>
            </w:r>
          </w:p>
        </w:tc>
        <w:tc>
          <w:tcPr>
            <w:tcW w:w="1103" w:type="dxa"/>
            <w:tcBorders>
              <w:top w:val="single" w:sz="4" w:space="0" w:color="auto"/>
              <w:left w:val="single" w:sz="4" w:space="0" w:color="auto"/>
              <w:bottom w:val="single" w:sz="4" w:space="0" w:color="auto"/>
              <w:right w:val="single" w:sz="4" w:space="0" w:color="auto"/>
            </w:tcBorders>
            <w:hideMark/>
          </w:tcPr>
          <w:p w14:paraId="393030F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19.896</w:t>
            </w:r>
          </w:p>
        </w:tc>
      </w:tr>
      <w:tr w:rsidR="004B384B" w:rsidRPr="00966C89" w14:paraId="3C5E3AF7" w14:textId="77777777" w:rsidTr="002D376E">
        <w:trPr>
          <w:trHeight w:val="425"/>
        </w:trPr>
        <w:tc>
          <w:tcPr>
            <w:tcW w:w="1120" w:type="dxa"/>
            <w:tcBorders>
              <w:top w:val="single" w:sz="4" w:space="0" w:color="auto"/>
              <w:left w:val="single" w:sz="4" w:space="0" w:color="auto"/>
              <w:bottom w:val="single" w:sz="4" w:space="0" w:color="auto"/>
              <w:right w:val="single" w:sz="4" w:space="0" w:color="auto"/>
            </w:tcBorders>
            <w:hideMark/>
          </w:tcPr>
          <w:p w14:paraId="316FBC6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İtalya </w:t>
            </w:r>
          </w:p>
        </w:tc>
        <w:tc>
          <w:tcPr>
            <w:tcW w:w="1071" w:type="dxa"/>
            <w:tcBorders>
              <w:top w:val="single" w:sz="4" w:space="0" w:color="auto"/>
              <w:left w:val="single" w:sz="4" w:space="0" w:color="auto"/>
              <w:bottom w:val="single" w:sz="4" w:space="0" w:color="auto"/>
              <w:right w:val="single" w:sz="4" w:space="0" w:color="auto"/>
            </w:tcBorders>
            <w:hideMark/>
          </w:tcPr>
          <w:p w14:paraId="269AA27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3 </w:t>
            </w:r>
          </w:p>
        </w:tc>
        <w:tc>
          <w:tcPr>
            <w:tcW w:w="1071" w:type="dxa"/>
            <w:tcBorders>
              <w:top w:val="single" w:sz="4" w:space="0" w:color="auto"/>
              <w:left w:val="single" w:sz="4" w:space="0" w:color="auto"/>
              <w:bottom w:val="single" w:sz="4" w:space="0" w:color="auto"/>
              <w:right w:val="single" w:sz="4" w:space="0" w:color="auto"/>
            </w:tcBorders>
            <w:hideMark/>
          </w:tcPr>
          <w:p w14:paraId="155879A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2 </w:t>
            </w:r>
          </w:p>
        </w:tc>
        <w:tc>
          <w:tcPr>
            <w:tcW w:w="1129" w:type="dxa"/>
            <w:tcBorders>
              <w:top w:val="single" w:sz="4" w:space="0" w:color="auto"/>
              <w:left w:val="single" w:sz="4" w:space="0" w:color="auto"/>
              <w:bottom w:val="single" w:sz="4" w:space="0" w:color="auto"/>
              <w:right w:val="single" w:sz="4" w:space="0" w:color="auto"/>
            </w:tcBorders>
            <w:hideMark/>
          </w:tcPr>
          <w:p w14:paraId="7E4049F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175.925 </w:t>
            </w:r>
          </w:p>
        </w:tc>
        <w:tc>
          <w:tcPr>
            <w:tcW w:w="1115" w:type="dxa"/>
            <w:tcBorders>
              <w:top w:val="single" w:sz="4" w:space="0" w:color="auto"/>
              <w:left w:val="single" w:sz="4" w:space="0" w:color="auto"/>
              <w:bottom w:val="single" w:sz="4" w:space="0" w:color="auto"/>
              <w:right w:val="single" w:sz="4" w:space="0" w:color="auto"/>
            </w:tcBorders>
            <w:hideMark/>
          </w:tcPr>
          <w:p w14:paraId="0361A4E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23.227 </w:t>
            </w:r>
          </w:p>
        </w:tc>
        <w:tc>
          <w:tcPr>
            <w:tcW w:w="1115" w:type="dxa"/>
            <w:tcBorders>
              <w:top w:val="single" w:sz="4" w:space="0" w:color="auto"/>
              <w:left w:val="single" w:sz="4" w:space="0" w:color="auto"/>
              <w:bottom w:val="single" w:sz="4" w:space="0" w:color="auto"/>
              <w:right w:val="single" w:sz="4" w:space="0" w:color="auto"/>
            </w:tcBorders>
            <w:hideMark/>
          </w:tcPr>
          <w:p w14:paraId="5400F40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13,20 </w:t>
            </w:r>
          </w:p>
        </w:tc>
        <w:tc>
          <w:tcPr>
            <w:tcW w:w="1171" w:type="dxa"/>
            <w:tcBorders>
              <w:top w:val="single" w:sz="4" w:space="0" w:color="auto"/>
              <w:left w:val="single" w:sz="4" w:space="0" w:color="auto"/>
              <w:bottom w:val="single" w:sz="4" w:space="0" w:color="auto"/>
              <w:right w:val="single" w:sz="4" w:space="0" w:color="auto"/>
            </w:tcBorders>
            <w:hideMark/>
          </w:tcPr>
          <w:p w14:paraId="439ED23D"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 xml:space="preserve">1.305.833 </w:t>
            </w:r>
          </w:p>
        </w:tc>
        <w:tc>
          <w:tcPr>
            <w:tcW w:w="1103" w:type="dxa"/>
            <w:tcBorders>
              <w:top w:val="single" w:sz="4" w:space="0" w:color="auto"/>
              <w:left w:val="single" w:sz="4" w:space="0" w:color="auto"/>
              <w:bottom w:val="single" w:sz="4" w:space="0" w:color="auto"/>
              <w:right w:val="single" w:sz="4" w:space="0" w:color="auto"/>
            </w:tcBorders>
            <w:hideMark/>
          </w:tcPr>
          <w:p w14:paraId="3EF4474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rPr>
              <w:t>21.598</w:t>
            </w:r>
          </w:p>
        </w:tc>
      </w:tr>
      <w:tr w:rsidR="004B384B" w:rsidRPr="00966C89" w14:paraId="472E38A5" w14:textId="77777777" w:rsidTr="002D376E">
        <w:trPr>
          <w:trHeight w:val="546"/>
        </w:trPr>
        <w:tc>
          <w:tcPr>
            <w:tcW w:w="1120" w:type="dxa"/>
            <w:tcBorders>
              <w:top w:val="single" w:sz="4" w:space="0" w:color="auto"/>
              <w:left w:val="single" w:sz="4" w:space="0" w:color="auto"/>
              <w:bottom w:val="single" w:sz="4" w:space="0" w:color="auto"/>
              <w:right w:val="single" w:sz="4" w:space="0" w:color="auto"/>
            </w:tcBorders>
            <w:hideMark/>
          </w:tcPr>
          <w:p w14:paraId="0608F1F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Fransa </w:t>
            </w:r>
          </w:p>
        </w:tc>
        <w:tc>
          <w:tcPr>
            <w:tcW w:w="1071" w:type="dxa"/>
            <w:tcBorders>
              <w:top w:val="single" w:sz="4" w:space="0" w:color="auto"/>
              <w:left w:val="single" w:sz="4" w:space="0" w:color="auto"/>
              <w:bottom w:val="single" w:sz="4" w:space="0" w:color="auto"/>
              <w:right w:val="single" w:sz="4" w:space="0" w:color="auto"/>
            </w:tcBorders>
            <w:hideMark/>
          </w:tcPr>
          <w:p w14:paraId="2037819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 </w:t>
            </w:r>
          </w:p>
        </w:tc>
        <w:tc>
          <w:tcPr>
            <w:tcW w:w="1071" w:type="dxa"/>
            <w:tcBorders>
              <w:top w:val="single" w:sz="4" w:space="0" w:color="auto"/>
              <w:left w:val="single" w:sz="4" w:space="0" w:color="auto"/>
              <w:bottom w:val="single" w:sz="4" w:space="0" w:color="auto"/>
              <w:right w:val="single" w:sz="4" w:space="0" w:color="auto"/>
            </w:tcBorders>
            <w:hideMark/>
          </w:tcPr>
          <w:p w14:paraId="0C72AD0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 </w:t>
            </w:r>
          </w:p>
        </w:tc>
        <w:tc>
          <w:tcPr>
            <w:tcW w:w="1129" w:type="dxa"/>
            <w:tcBorders>
              <w:top w:val="single" w:sz="4" w:space="0" w:color="auto"/>
              <w:left w:val="single" w:sz="4" w:space="0" w:color="auto"/>
              <w:bottom w:val="single" w:sz="4" w:space="0" w:color="auto"/>
              <w:right w:val="single" w:sz="4" w:space="0" w:color="auto"/>
            </w:tcBorders>
            <w:hideMark/>
          </w:tcPr>
          <w:p w14:paraId="2663FFF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147.969 </w:t>
            </w:r>
          </w:p>
        </w:tc>
        <w:tc>
          <w:tcPr>
            <w:tcW w:w="1115" w:type="dxa"/>
            <w:tcBorders>
              <w:top w:val="single" w:sz="4" w:space="0" w:color="auto"/>
              <w:left w:val="single" w:sz="4" w:space="0" w:color="auto"/>
              <w:bottom w:val="single" w:sz="4" w:space="0" w:color="auto"/>
              <w:right w:val="single" w:sz="4" w:space="0" w:color="auto"/>
            </w:tcBorders>
            <w:hideMark/>
          </w:tcPr>
          <w:p w14:paraId="655E8EB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18.681 </w:t>
            </w:r>
          </w:p>
        </w:tc>
        <w:tc>
          <w:tcPr>
            <w:tcW w:w="1115" w:type="dxa"/>
            <w:tcBorders>
              <w:top w:val="single" w:sz="4" w:space="0" w:color="auto"/>
              <w:left w:val="single" w:sz="4" w:space="0" w:color="auto"/>
              <w:bottom w:val="single" w:sz="4" w:space="0" w:color="auto"/>
              <w:right w:val="single" w:sz="4" w:space="0" w:color="auto"/>
            </w:tcBorders>
            <w:hideMark/>
          </w:tcPr>
          <w:p w14:paraId="7795542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12,62 </w:t>
            </w:r>
          </w:p>
        </w:tc>
        <w:tc>
          <w:tcPr>
            <w:tcW w:w="1171" w:type="dxa"/>
            <w:tcBorders>
              <w:top w:val="single" w:sz="4" w:space="0" w:color="auto"/>
              <w:left w:val="single" w:sz="4" w:space="0" w:color="auto"/>
              <w:bottom w:val="single" w:sz="4" w:space="0" w:color="auto"/>
              <w:right w:val="single" w:sz="4" w:space="0" w:color="auto"/>
            </w:tcBorders>
            <w:hideMark/>
          </w:tcPr>
          <w:p w14:paraId="36CB127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463.662 </w:t>
            </w:r>
          </w:p>
        </w:tc>
        <w:tc>
          <w:tcPr>
            <w:tcW w:w="1103" w:type="dxa"/>
            <w:tcBorders>
              <w:top w:val="single" w:sz="4" w:space="0" w:color="auto"/>
              <w:left w:val="single" w:sz="4" w:space="0" w:color="auto"/>
              <w:bottom w:val="single" w:sz="4" w:space="0" w:color="auto"/>
              <w:right w:val="single" w:sz="4" w:space="0" w:color="auto"/>
            </w:tcBorders>
            <w:hideMark/>
          </w:tcPr>
          <w:p w14:paraId="278F800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7.103 </w:t>
            </w:r>
          </w:p>
        </w:tc>
      </w:tr>
      <w:tr w:rsidR="004B384B" w:rsidRPr="00966C89" w14:paraId="043A040E" w14:textId="77777777" w:rsidTr="002D376E">
        <w:trPr>
          <w:trHeight w:val="568"/>
        </w:trPr>
        <w:tc>
          <w:tcPr>
            <w:tcW w:w="1120" w:type="dxa"/>
            <w:tcBorders>
              <w:top w:val="single" w:sz="4" w:space="0" w:color="auto"/>
              <w:left w:val="single" w:sz="4" w:space="0" w:color="auto"/>
              <w:bottom w:val="single" w:sz="4" w:space="0" w:color="auto"/>
              <w:right w:val="single" w:sz="4" w:space="0" w:color="auto"/>
            </w:tcBorders>
            <w:hideMark/>
          </w:tcPr>
          <w:p w14:paraId="533FF81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Almanya </w:t>
            </w:r>
          </w:p>
        </w:tc>
        <w:tc>
          <w:tcPr>
            <w:tcW w:w="1071" w:type="dxa"/>
            <w:tcBorders>
              <w:top w:val="single" w:sz="4" w:space="0" w:color="auto"/>
              <w:left w:val="single" w:sz="4" w:space="0" w:color="auto"/>
              <w:bottom w:val="single" w:sz="4" w:space="0" w:color="auto"/>
              <w:right w:val="single" w:sz="4" w:space="0" w:color="auto"/>
            </w:tcBorders>
            <w:hideMark/>
          </w:tcPr>
          <w:p w14:paraId="581C941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 </w:t>
            </w:r>
          </w:p>
        </w:tc>
        <w:tc>
          <w:tcPr>
            <w:tcW w:w="1071" w:type="dxa"/>
            <w:tcBorders>
              <w:top w:val="single" w:sz="4" w:space="0" w:color="auto"/>
              <w:left w:val="single" w:sz="4" w:space="0" w:color="auto"/>
              <w:bottom w:val="single" w:sz="4" w:space="0" w:color="auto"/>
              <w:right w:val="single" w:sz="4" w:space="0" w:color="auto"/>
            </w:tcBorders>
            <w:hideMark/>
          </w:tcPr>
          <w:p w14:paraId="5B6B2AF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9 </w:t>
            </w:r>
          </w:p>
        </w:tc>
        <w:tc>
          <w:tcPr>
            <w:tcW w:w="1129" w:type="dxa"/>
            <w:tcBorders>
              <w:top w:val="single" w:sz="4" w:space="0" w:color="auto"/>
              <w:left w:val="single" w:sz="4" w:space="0" w:color="auto"/>
              <w:bottom w:val="single" w:sz="4" w:space="0" w:color="auto"/>
              <w:right w:val="single" w:sz="4" w:space="0" w:color="auto"/>
            </w:tcBorders>
            <w:hideMark/>
          </w:tcPr>
          <w:p w14:paraId="395C77C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142.614 </w:t>
            </w:r>
          </w:p>
        </w:tc>
        <w:tc>
          <w:tcPr>
            <w:tcW w:w="1115" w:type="dxa"/>
            <w:tcBorders>
              <w:top w:val="single" w:sz="4" w:space="0" w:color="auto"/>
              <w:left w:val="single" w:sz="4" w:space="0" w:color="auto"/>
              <w:bottom w:val="single" w:sz="4" w:space="0" w:color="auto"/>
              <w:right w:val="single" w:sz="4" w:space="0" w:color="auto"/>
            </w:tcBorders>
            <w:hideMark/>
          </w:tcPr>
          <w:p w14:paraId="2B6B3D7F"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4.405 </w:t>
            </w:r>
          </w:p>
        </w:tc>
        <w:tc>
          <w:tcPr>
            <w:tcW w:w="1115" w:type="dxa"/>
            <w:tcBorders>
              <w:top w:val="single" w:sz="4" w:space="0" w:color="auto"/>
              <w:left w:val="single" w:sz="4" w:space="0" w:color="auto"/>
              <w:bottom w:val="single" w:sz="4" w:space="0" w:color="auto"/>
              <w:right w:val="single" w:sz="4" w:space="0" w:color="auto"/>
            </w:tcBorders>
            <w:hideMark/>
          </w:tcPr>
          <w:p w14:paraId="4C22F9D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3,09 </w:t>
            </w:r>
          </w:p>
        </w:tc>
        <w:tc>
          <w:tcPr>
            <w:tcW w:w="1171" w:type="dxa"/>
            <w:tcBorders>
              <w:top w:val="single" w:sz="4" w:space="0" w:color="auto"/>
              <w:left w:val="single" w:sz="4" w:space="0" w:color="auto"/>
              <w:bottom w:val="single" w:sz="4" w:space="0" w:color="auto"/>
              <w:right w:val="single" w:sz="4" w:space="0" w:color="auto"/>
            </w:tcBorders>
            <w:hideMark/>
          </w:tcPr>
          <w:p w14:paraId="74D6A81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1.728.357 </w:t>
            </w:r>
          </w:p>
        </w:tc>
        <w:tc>
          <w:tcPr>
            <w:tcW w:w="1103" w:type="dxa"/>
            <w:tcBorders>
              <w:top w:val="single" w:sz="4" w:space="0" w:color="auto"/>
              <w:left w:val="single" w:sz="4" w:space="0" w:color="auto"/>
              <w:bottom w:val="single" w:sz="4" w:space="0" w:color="auto"/>
              <w:right w:val="single" w:sz="4" w:space="0" w:color="auto"/>
            </w:tcBorders>
            <w:hideMark/>
          </w:tcPr>
          <w:p w14:paraId="69FC043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20.629</w:t>
            </w:r>
          </w:p>
        </w:tc>
      </w:tr>
      <w:tr w:rsidR="004B384B" w:rsidRPr="00966C89" w14:paraId="537BFCC5" w14:textId="77777777" w:rsidTr="002D376E">
        <w:trPr>
          <w:trHeight w:val="562"/>
        </w:trPr>
        <w:tc>
          <w:tcPr>
            <w:tcW w:w="1120" w:type="dxa"/>
            <w:tcBorders>
              <w:top w:val="single" w:sz="4" w:space="0" w:color="auto"/>
              <w:left w:val="single" w:sz="4" w:space="0" w:color="auto"/>
              <w:bottom w:val="single" w:sz="4" w:space="0" w:color="auto"/>
              <w:right w:val="single" w:sz="4" w:space="0" w:color="auto"/>
            </w:tcBorders>
            <w:hideMark/>
          </w:tcPr>
          <w:p w14:paraId="40BA334D"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İngiltere </w:t>
            </w:r>
          </w:p>
        </w:tc>
        <w:tc>
          <w:tcPr>
            <w:tcW w:w="1071" w:type="dxa"/>
            <w:tcBorders>
              <w:top w:val="single" w:sz="4" w:space="0" w:color="auto"/>
              <w:left w:val="single" w:sz="4" w:space="0" w:color="auto"/>
              <w:bottom w:val="single" w:sz="4" w:space="0" w:color="auto"/>
              <w:right w:val="single" w:sz="4" w:space="0" w:color="auto"/>
            </w:tcBorders>
            <w:hideMark/>
          </w:tcPr>
          <w:p w14:paraId="424EDCE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6 </w:t>
            </w:r>
          </w:p>
        </w:tc>
        <w:tc>
          <w:tcPr>
            <w:tcW w:w="1071" w:type="dxa"/>
            <w:tcBorders>
              <w:top w:val="single" w:sz="4" w:space="0" w:color="auto"/>
              <w:left w:val="single" w:sz="4" w:space="0" w:color="auto"/>
              <w:bottom w:val="single" w:sz="4" w:space="0" w:color="auto"/>
              <w:right w:val="single" w:sz="4" w:space="0" w:color="auto"/>
            </w:tcBorders>
            <w:hideMark/>
          </w:tcPr>
          <w:p w14:paraId="667C574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 </w:t>
            </w:r>
          </w:p>
        </w:tc>
        <w:tc>
          <w:tcPr>
            <w:tcW w:w="1129" w:type="dxa"/>
            <w:tcBorders>
              <w:top w:val="single" w:sz="4" w:space="0" w:color="auto"/>
              <w:left w:val="single" w:sz="4" w:space="0" w:color="auto"/>
              <w:bottom w:val="single" w:sz="4" w:space="0" w:color="auto"/>
              <w:right w:val="single" w:sz="4" w:space="0" w:color="auto"/>
            </w:tcBorders>
            <w:hideMark/>
          </w:tcPr>
          <w:p w14:paraId="4B2D8A86"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114.217 </w:t>
            </w:r>
          </w:p>
        </w:tc>
        <w:tc>
          <w:tcPr>
            <w:tcW w:w="1115" w:type="dxa"/>
            <w:tcBorders>
              <w:top w:val="single" w:sz="4" w:space="0" w:color="auto"/>
              <w:left w:val="single" w:sz="4" w:space="0" w:color="auto"/>
              <w:bottom w:val="single" w:sz="4" w:space="0" w:color="auto"/>
              <w:right w:val="single" w:sz="4" w:space="0" w:color="auto"/>
            </w:tcBorders>
            <w:hideMark/>
          </w:tcPr>
          <w:p w14:paraId="2D280BF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15.464 </w:t>
            </w:r>
          </w:p>
        </w:tc>
        <w:tc>
          <w:tcPr>
            <w:tcW w:w="1115" w:type="dxa"/>
            <w:tcBorders>
              <w:top w:val="single" w:sz="4" w:space="0" w:color="auto"/>
              <w:left w:val="single" w:sz="4" w:space="0" w:color="auto"/>
              <w:bottom w:val="single" w:sz="4" w:space="0" w:color="auto"/>
              <w:right w:val="single" w:sz="4" w:space="0" w:color="auto"/>
            </w:tcBorders>
            <w:hideMark/>
          </w:tcPr>
          <w:p w14:paraId="745F37E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13,54 </w:t>
            </w:r>
          </w:p>
        </w:tc>
        <w:tc>
          <w:tcPr>
            <w:tcW w:w="1171" w:type="dxa"/>
            <w:tcBorders>
              <w:top w:val="single" w:sz="4" w:space="0" w:color="auto"/>
              <w:left w:val="single" w:sz="4" w:space="0" w:color="auto"/>
              <w:bottom w:val="single" w:sz="4" w:space="0" w:color="auto"/>
              <w:right w:val="single" w:sz="4" w:space="0" w:color="auto"/>
            </w:tcBorders>
            <w:hideMark/>
          </w:tcPr>
          <w:p w14:paraId="03EF7AF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460.437 </w:t>
            </w:r>
          </w:p>
        </w:tc>
        <w:tc>
          <w:tcPr>
            <w:tcW w:w="1103" w:type="dxa"/>
            <w:tcBorders>
              <w:top w:val="single" w:sz="4" w:space="0" w:color="auto"/>
              <w:left w:val="single" w:sz="4" w:space="0" w:color="auto"/>
              <w:bottom w:val="single" w:sz="4" w:space="0" w:color="auto"/>
              <w:right w:val="single" w:sz="4" w:space="0" w:color="auto"/>
            </w:tcBorders>
            <w:hideMark/>
          </w:tcPr>
          <w:p w14:paraId="154D59D5"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6.783</w:t>
            </w:r>
          </w:p>
        </w:tc>
      </w:tr>
      <w:tr w:rsidR="004B384B" w:rsidRPr="00966C89" w14:paraId="57465B0E" w14:textId="77777777" w:rsidTr="002D376E">
        <w:trPr>
          <w:trHeight w:val="542"/>
        </w:trPr>
        <w:tc>
          <w:tcPr>
            <w:tcW w:w="1120" w:type="dxa"/>
            <w:tcBorders>
              <w:top w:val="single" w:sz="4" w:space="0" w:color="auto"/>
              <w:left w:val="single" w:sz="4" w:space="0" w:color="auto"/>
              <w:bottom w:val="single" w:sz="4" w:space="0" w:color="auto"/>
              <w:right w:val="single" w:sz="4" w:space="0" w:color="auto"/>
            </w:tcBorders>
            <w:hideMark/>
          </w:tcPr>
          <w:p w14:paraId="569CFAD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Çin </w:t>
            </w:r>
          </w:p>
        </w:tc>
        <w:tc>
          <w:tcPr>
            <w:tcW w:w="1071" w:type="dxa"/>
            <w:tcBorders>
              <w:top w:val="single" w:sz="4" w:space="0" w:color="auto"/>
              <w:left w:val="single" w:sz="4" w:space="0" w:color="auto"/>
              <w:bottom w:val="single" w:sz="4" w:space="0" w:color="auto"/>
              <w:right w:val="single" w:sz="4" w:space="0" w:color="auto"/>
            </w:tcBorders>
            <w:hideMark/>
          </w:tcPr>
          <w:p w14:paraId="5F4FEBCF"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7 </w:t>
            </w:r>
          </w:p>
        </w:tc>
        <w:tc>
          <w:tcPr>
            <w:tcW w:w="1071" w:type="dxa"/>
            <w:tcBorders>
              <w:top w:val="single" w:sz="4" w:space="0" w:color="auto"/>
              <w:left w:val="single" w:sz="4" w:space="0" w:color="auto"/>
              <w:bottom w:val="single" w:sz="4" w:space="0" w:color="auto"/>
              <w:right w:val="single" w:sz="4" w:space="0" w:color="auto"/>
            </w:tcBorders>
            <w:hideMark/>
          </w:tcPr>
          <w:p w14:paraId="18165F0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8 </w:t>
            </w:r>
          </w:p>
        </w:tc>
        <w:tc>
          <w:tcPr>
            <w:tcW w:w="1129" w:type="dxa"/>
            <w:tcBorders>
              <w:top w:val="single" w:sz="4" w:space="0" w:color="auto"/>
              <w:left w:val="single" w:sz="4" w:space="0" w:color="auto"/>
              <w:bottom w:val="single" w:sz="4" w:space="0" w:color="auto"/>
              <w:right w:val="single" w:sz="4" w:space="0" w:color="auto"/>
            </w:tcBorders>
            <w:hideMark/>
          </w:tcPr>
          <w:p w14:paraId="2D479E6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82.719 </w:t>
            </w:r>
          </w:p>
        </w:tc>
        <w:tc>
          <w:tcPr>
            <w:tcW w:w="1115" w:type="dxa"/>
            <w:tcBorders>
              <w:top w:val="single" w:sz="4" w:space="0" w:color="auto"/>
              <w:left w:val="single" w:sz="4" w:space="0" w:color="auto"/>
              <w:bottom w:val="single" w:sz="4" w:space="0" w:color="auto"/>
              <w:right w:val="single" w:sz="4" w:space="0" w:color="auto"/>
            </w:tcBorders>
            <w:hideMark/>
          </w:tcPr>
          <w:p w14:paraId="2F94A49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4.632 </w:t>
            </w:r>
          </w:p>
        </w:tc>
        <w:tc>
          <w:tcPr>
            <w:tcW w:w="1115" w:type="dxa"/>
            <w:tcBorders>
              <w:top w:val="single" w:sz="4" w:space="0" w:color="auto"/>
              <w:left w:val="single" w:sz="4" w:space="0" w:color="auto"/>
              <w:bottom w:val="single" w:sz="4" w:space="0" w:color="auto"/>
              <w:right w:val="single" w:sz="4" w:space="0" w:color="auto"/>
            </w:tcBorders>
            <w:hideMark/>
          </w:tcPr>
          <w:p w14:paraId="747C1B0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5,60 </w:t>
            </w:r>
          </w:p>
        </w:tc>
        <w:tc>
          <w:tcPr>
            <w:tcW w:w="1171" w:type="dxa"/>
            <w:tcBorders>
              <w:top w:val="single" w:sz="4" w:space="0" w:color="auto"/>
              <w:left w:val="single" w:sz="4" w:space="0" w:color="auto"/>
              <w:bottom w:val="single" w:sz="4" w:space="0" w:color="auto"/>
              <w:right w:val="single" w:sz="4" w:space="0" w:color="auto"/>
            </w:tcBorders>
            <w:hideMark/>
          </w:tcPr>
          <w:p w14:paraId="5825253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320.000* </w:t>
            </w:r>
          </w:p>
        </w:tc>
        <w:tc>
          <w:tcPr>
            <w:tcW w:w="1103" w:type="dxa"/>
            <w:tcBorders>
              <w:top w:val="single" w:sz="4" w:space="0" w:color="auto"/>
              <w:left w:val="single" w:sz="4" w:space="0" w:color="auto"/>
              <w:bottom w:val="single" w:sz="4" w:space="0" w:color="auto"/>
              <w:right w:val="single" w:sz="4" w:space="0" w:color="auto"/>
            </w:tcBorders>
            <w:hideMark/>
          </w:tcPr>
          <w:p w14:paraId="2411BB2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2.820*</w:t>
            </w:r>
          </w:p>
        </w:tc>
      </w:tr>
      <w:tr w:rsidR="004B384B" w:rsidRPr="00966C89" w14:paraId="6F561344" w14:textId="77777777" w:rsidTr="002D376E">
        <w:trPr>
          <w:trHeight w:val="564"/>
        </w:trPr>
        <w:tc>
          <w:tcPr>
            <w:tcW w:w="1120" w:type="dxa"/>
            <w:tcBorders>
              <w:top w:val="single" w:sz="4" w:space="0" w:color="auto"/>
              <w:left w:val="single" w:sz="4" w:space="0" w:color="auto"/>
              <w:bottom w:val="single" w:sz="4" w:space="0" w:color="auto"/>
              <w:right w:val="single" w:sz="4" w:space="0" w:color="auto"/>
            </w:tcBorders>
            <w:hideMark/>
          </w:tcPr>
          <w:p w14:paraId="411FFA4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Türkiye  </w:t>
            </w:r>
          </w:p>
        </w:tc>
        <w:tc>
          <w:tcPr>
            <w:tcW w:w="1071" w:type="dxa"/>
            <w:tcBorders>
              <w:top w:val="single" w:sz="4" w:space="0" w:color="auto"/>
              <w:left w:val="single" w:sz="4" w:space="0" w:color="auto"/>
              <w:bottom w:val="single" w:sz="4" w:space="0" w:color="auto"/>
              <w:right w:val="single" w:sz="4" w:space="0" w:color="auto"/>
            </w:tcBorders>
            <w:hideMark/>
          </w:tcPr>
          <w:p w14:paraId="02D17FF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8</w:t>
            </w:r>
          </w:p>
        </w:tc>
        <w:tc>
          <w:tcPr>
            <w:tcW w:w="1071" w:type="dxa"/>
            <w:tcBorders>
              <w:top w:val="single" w:sz="4" w:space="0" w:color="auto"/>
              <w:left w:val="single" w:sz="4" w:space="0" w:color="auto"/>
              <w:bottom w:val="single" w:sz="4" w:space="0" w:color="auto"/>
              <w:right w:val="single" w:sz="4" w:space="0" w:color="auto"/>
            </w:tcBorders>
            <w:hideMark/>
          </w:tcPr>
          <w:p w14:paraId="3A26D81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12 </w:t>
            </w:r>
          </w:p>
        </w:tc>
        <w:tc>
          <w:tcPr>
            <w:tcW w:w="1129" w:type="dxa"/>
            <w:tcBorders>
              <w:top w:val="single" w:sz="4" w:space="0" w:color="auto"/>
              <w:left w:val="single" w:sz="4" w:space="0" w:color="auto"/>
              <w:bottom w:val="single" w:sz="4" w:space="0" w:color="auto"/>
              <w:right w:val="single" w:sz="4" w:space="0" w:color="auto"/>
            </w:tcBorders>
            <w:hideMark/>
          </w:tcPr>
          <w:p w14:paraId="7F3D788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82.329 </w:t>
            </w:r>
          </w:p>
        </w:tc>
        <w:tc>
          <w:tcPr>
            <w:tcW w:w="1115" w:type="dxa"/>
            <w:tcBorders>
              <w:top w:val="single" w:sz="4" w:space="0" w:color="auto"/>
              <w:left w:val="single" w:sz="4" w:space="0" w:color="auto"/>
              <w:bottom w:val="single" w:sz="4" w:space="0" w:color="auto"/>
              <w:right w:val="single" w:sz="4" w:space="0" w:color="auto"/>
            </w:tcBorders>
            <w:hideMark/>
          </w:tcPr>
          <w:p w14:paraId="7446838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1.890 </w:t>
            </w:r>
          </w:p>
        </w:tc>
        <w:tc>
          <w:tcPr>
            <w:tcW w:w="1115" w:type="dxa"/>
            <w:tcBorders>
              <w:top w:val="single" w:sz="4" w:space="0" w:color="auto"/>
              <w:left w:val="single" w:sz="4" w:space="0" w:color="auto"/>
              <w:bottom w:val="single" w:sz="4" w:space="0" w:color="auto"/>
              <w:right w:val="single" w:sz="4" w:space="0" w:color="auto"/>
            </w:tcBorders>
            <w:hideMark/>
          </w:tcPr>
          <w:p w14:paraId="5031994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2,30 </w:t>
            </w:r>
          </w:p>
        </w:tc>
        <w:tc>
          <w:tcPr>
            <w:tcW w:w="1171" w:type="dxa"/>
            <w:tcBorders>
              <w:top w:val="single" w:sz="4" w:space="0" w:color="auto"/>
              <w:left w:val="single" w:sz="4" w:space="0" w:color="auto"/>
              <w:bottom w:val="single" w:sz="4" w:space="0" w:color="auto"/>
              <w:right w:val="single" w:sz="4" w:space="0" w:color="auto"/>
            </w:tcBorders>
            <w:hideMark/>
          </w:tcPr>
          <w:p w14:paraId="19D13526"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598.933 </w:t>
            </w:r>
          </w:p>
        </w:tc>
        <w:tc>
          <w:tcPr>
            <w:tcW w:w="1103" w:type="dxa"/>
            <w:tcBorders>
              <w:top w:val="single" w:sz="4" w:space="0" w:color="auto"/>
              <w:left w:val="single" w:sz="4" w:space="0" w:color="auto"/>
              <w:bottom w:val="single" w:sz="4" w:space="0" w:color="auto"/>
              <w:right w:val="single" w:sz="4" w:space="0" w:color="auto"/>
            </w:tcBorders>
            <w:hideMark/>
          </w:tcPr>
          <w:p w14:paraId="09F0A0D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7.101</w:t>
            </w:r>
          </w:p>
        </w:tc>
      </w:tr>
      <w:tr w:rsidR="004B384B" w:rsidRPr="00966C89" w14:paraId="634974EB" w14:textId="77777777" w:rsidTr="002D376E">
        <w:trPr>
          <w:trHeight w:val="558"/>
        </w:trPr>
        <w:tc>
          <w:tcPr>
            <w:tcW w:w="1120" w:type="dxa"/>
            <w:tcBorders>
              <w:top w:val="single" w:sz="4" w:space="0" w:color="auto"/>
              <w:left w:val="single" w:sz="4" w:space="0" w:color="auto"/>
              <w:bottom w:val="single" w:sz="4" w:space="0" w:color="auto"/>
              <w:right w:val="single" w:sz="4" w:space="0" w:color="auto"/>
            </w:tcBorders>
            <w:hideMark/>
          </w:tcPr>
          <w:p w14:paraId="542E116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İran </w:t>
            </w:r>
          </w:p>
        </w:tc>
        <w:tc>
          <w:tcPr>
            <w:tcW w:w="1071" w:type="dxa"/>
            <w:tcBorders>
              <w:top w:val="single" w:sz="4" w:space="0" w:color="auto"/>
              <w:left w:val="single" w:sz="4" w:space="0" w:color="auto"/>
              <w:bottom w:val="single" w:sz="4" w:space="0" w:color="auto"/>
              <w:right w:val="single" w:sz="4" w:space="0" w:color="auto"/>
            </w:tcBorders>
            <w:hideMark/>
          </w:tcPr>
          <w:p w14:paraId="065DDC35"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9 </w:t>
            </w:r>
          </w:p>
        </w:tc>
        <w:tc>
          <w:tcPr>
            <w:tcW w:w="1071" w:type="dxa"/>
            <w:tcBorders>
              <w:top w:val="single" w:sz="4" w:space="0" w:color="auto"/>
              <w:left w:val="single" w:sz="4" w:space="0" w:color="auto"/>
              <w:bottom w:val="single" w:sz="4" w:space="0" w:color="auto"/>
              <w:right w:val="single" w:sz="4" w:space="0" w:color="auto"/>
            </w:tcBorders>
            <w:hideMark/>
          </w:tcPr>
          <w:p w14:paraId="59D59D8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7 </w:t>
            </w:r>
          </w:p>
        </w:tc>
        <w:tc>
          <w:tcPr>
            <w:tcW w:w="1129" w:type="dxa"/>
            <w:tcBorders>
              <w:top w:val="single" w:sz="4" w:space="0" w:color="auto"/>
              <w:left w:val="single" w:sz="4" w:space="0" w:color="auto"/>
              <w:bottom w:val="single" w:sz="4" w:space="0" w:color="auto"/>
              <w:right w:val="single" w:sz="4" w:space="0" w:color="auto"/>
            </w:tcBorders>
            <w:hideMark/>
          </w:tcPr>
          <w:p w14:paraId="7309B17D"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80.868 </w:t>
            </w:r>
          </w:p>
        </w:tc>
        <w:tc>
          <w:tcPr>
            <w:tcW w:w="1115" w:type="dxa"/>
            <w:tcBorders>
              <w:top w:val="single" w:sz="4" w:space="0" w:color="auto"/>
              <w:left w:val="single" w:sz="4" w:space="0" w:color="auto"/>
              <w:bottom w:val="single" w:sz="4" w:space="0" w:color="auto"/>
              <w:right w:val="single" w:sz="4" w:space="0" w:color="auto"/>
            </w:tcBorders>
            <w:hideMark/>
          </w:tcPr>
          <w:p w14:paraId="55EAFA0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5.031 </w:t>
            </w:r>
          </w:p>
        </w:tc>
        <w:tc>
          <w:tcPr>
            <w:tcW w:w="1115" w:type="dxa"/>
            <w:tcBorders>
              <w:top w:val="single" w:sz="4" w:space="0" w:color="auto"/>
              <w:left w:val="single" w:sz="4" w:space="0" w:color="auto"/>
              <w:bottom w:val="single" w:sz="4" w:space="0" w:color="auto"/>
              <w:right w:val="single" w:sz="4" w:space="0" w:color="auto"/>
            </w:tcBorders>
            <w:hideMark/>
          </w:tcPr>
          <w:p w14:paraId="3285B9ED"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6,22 </w:t>
            </w:r>
          </w:p>
        </w:tc>
        <w:tc>
          <w:tcPr>
            <w:tcW w:w="1171" w:type="dxa"/>
            <w:tcBorders>
              <w:top w:val="single" w:sz="4" w:space="0" w:color="auto"/>
              <w:left w:val="single" w:sz="4" w:space="0" w:color="auto"/>
              <w:bottom w:val="single" w:sz="4" w:space="0" w:color="auto"/>
              <w:right w:val="single" w:sz="4" w:space="0" w:color="auto"/>
            </w:tcBorders>
            <w:hideMark/>
          </w:tcPr>
          <w:p w14:paraId="4F3A907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330.137 </w:t>
            </w:r>
          </w:p>
        </w:tc>
        <w:tc>
          <w:tcPr>
            <w:tcW w:w="1103" w:type="dxa"/>
            <w:tcBorders>
              <w:top w:val="single" w:sz="4" w:space="0" w:color="auto"/>
              <w:left w:val="single" w:sz="4" w:space="0" w:color="auto"/>
              <w:bottom w:val="single" w:sz="4" w:space="0" w:color="auto"/>
              <w:right w:val="single" w:sz="4" w:space="0" w:color="auto"/>
            </w:tcBorders>
            <w:hideMark/>
          </w:tcPr>
          <w:p w14:paraId="14C4F72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3.931</w:t>
            </w:r>
          </w:p>
        </w:tc>
      </w:tr>
      <w:tr w:rsidR="004B384B" w:rsidRPr="00966C89" w14:paraId="74FB2491" w14:textId="77777777" w:rsidTr="002D376E">
        <w:trPr>
          <w:trHeight w:val="552"/>
        </w:trPr>
        <w:tc>
          <w:tcPr>
            <w:tcW w:w="1120" w:type="dxa"/>
            <w:tcBorders>
              <w:top w:val="single" w:sz="4" w:space="0" w:color="auto"/>
              <w:left w:val="single" w:sz="4" w:space="0" w:color="auto"/>
              <w:bottom w:val="single" w:sz="4" w:space="0" w:color="auto"/>
              <w:right w:val="single" w:sz="4" w:space="0" w:color="auto"/>
            </w:tcBorders>
            <w:hideMark/>
          </w:tcPr>
          <w:p w14:paraId="1417439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Belçika </w:t>
            </w:r>
          </w:p>
        </w:tc>
        <w:tc>
          <w:tcPr>
            <w:tcW w:w="1071" w:type="dxa"/>
            <w:tcBorders>
              <w:top w:val="single" w:sz="4" w:space="0" w:color="auto"/>
              <w:left w:val="single" w:sz="4" w:space="0" w:color="auto"/>
              <w:bottom w:val="single" w:sz="4" w:space="0" w:color="auto"/>
              <w:right w:val="single" w:sz="4" w:space="0" w:color="auto"/>
            </w:tcBorders>
            <w:hideMark/>
          </w:tcPr>
          <w:p w14:paraId="5B891175"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10 </w:t>
            </w:r>
          </w:p>
        </w:tc>
        <w:tc>
          <w:tcPr>
            <w:tcW w:w="1071" w:type="dxa"/>
            <w:tcBorders>
              <w:top w:val="single" w:sz="4" w:space="0" w:color="auto"/>
              <w:left w:val="single" w:sz="4" w:space="0" w:color="auto"/>
              <w:bottom w:val="single" w:sz="4" w:space="0" w:color="auto"/>
              <w:right w:val="single" w:sz="4" w:space="0" w:color="auto"/>
            </w:tcBorders>
            <w:hideMark/>
          </w:tcPr>
          <w:p w14:paraId="346F9D4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6 </w:t>
            </w:r>
          </w:p>
        </w:tc>
        <w:tc>
          <w:tcPr>
            <w:tcW w:w="1129" w:type="dxa"/>
            <w:tcBorders>
              <w:top w:val="single" w:sz="4" w:space="0" w:color="auto"/>
              <w:left w:val="single" w:sz="4" w:space="0" w:color="auto"/>
              <w:bottom w:val="single" w:sz="4" w:space="0" w:color="auto"/>
              <w:right w:val="single" w:sz="4" w:space="0" w:color="auto"/>
            </w:tcBorders>
            <w:hideMark/>
          </w:tcPr>
          <w:p w14:paraId="38F19C96"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37.183 </w:t>
            </w:r>
          </w:p>
        </w:tc>
        <w:tc>
          <w:tcPr>
            <w:tcW w:w="1115" w:type="dxa"/>
            <w:tcBorders>
              <w:top w:val="single" w:sz="4" w:space="0" w:color="auto"/>
              <w:left w:val="single" w:sz="4" w:space="0" w:color="auto"/>
              <w:bottom w:val="single" w:sz="4" w:space="0" w:color="auto"/>
              <w:right w:val="single" w:sz="4" w:space="0" w:color="auto"/>
            </w:tcBorders>
            <w:hideMark/>
          </w:tcPr>
          <w:p w14:paraId="281100A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5.453 </w:t>
            </w:r>
          </w:p>
        </w:tc>
        <w:tc>
          <w:tcPr>
            <w:tcW w:w="1115" w:type="dxa"/>
            <w:tcBorders>
              <w:top w:val="single" w:sz="4" w:space="0" w:color="auto"/>
              <w:left w:val="single" w:sz="4" w:space="0" w:color="auto"/>
              <w:bottom w:val="single" w:sz="4" w:space="0" w:color="auto"/>
              <w:right w:val="single" w:sz="4" w:space="0" w:color="auto"/>
            </w:tcBorders>
            <w:hideMark/>
          </w:tcPr>
          <w:p w14:paraId="2F520E09"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14,67 </w:t>
            </w:r>
          </w:p>
        </w:tc>
        <w:tc>
          <w:tcPr>
            <w:tcW w:w="1171" w:type="dxa"/>
            <w:tcBorders>
              <w:top w:val="single" w:sz="4" w:space="0" w:color="auto"/>
              <w:left w:val="single" w:sz="4" w:space="0" w:color="auto"/>
              <w:bottom w:val="single" w:sz="4" w:space="0" w:color="auto"/>
              <w:right w:val="single" w:sz="4" w:space="0" w:color="auto"/>
            </w:tcBorders>
            <w:hideMark/>
          </w:tcPr>
          <w:p w14:paraId="79F1382C"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145.997 </w:t>
            </w:r>
          </w:p>
        </w:tc>
        <w:tc>
          <w:tcPr>
            <w:tcW w:w="1103" w:type="dxa"/>
            <w:tcBorders>
              <w:top w:val="single" w:sz="4" w:space="0" w:color="auto"/>
              <w:left w:val="single" w:sz="4" w:space="0" w:color="auto"/>
              <w:bottom w:val="single" w:sz="4" w:space="0" w:color="auto"/>
              <w:right w:val="single" w:sz="4" w:space="0" w:color="auto"/>
            </w:tcBorders>
            <w:hideMark/>
          </w:tcPr>
          <w:p w14:paraId="3604E613"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12.597</w:t>
            </w:r>
          </w:p>
        </w:tc>
      </w:tr>
      <w:tr w:rsidR="004B384B" w:rsidRPr="00966C89" w14:paraId="0B32C88B" w14:textId="77777777" w:rsidTr="002D376E">
        <w:trPr>
          <w:trHeight w:val="560"/>
        </w:trPr>
        <w:tc>
          <w:tcPr>
            <w:tcW w:w="1120" w:type="dxa"/>
            <w:tcBorders>
              <w:top w:val="single" w:sz="4" w:space="0" w:color="auto"/>
              <w:left w:val="single" w:sz="4" w:space="0" w:color="auto"/>
              <w:bottom w:val="single" w:sz="4" w:space="0" w:color="auto"/>
              <w:right w:val="single" w:sz="4" w:space="0" w:color="auto"/>
            </w:tcBorders>
            <w:hideMark/>
          </w:tcPr>
          <w:p w14:paraId="61B6BB52"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Hollanda </w:t>
            </w:r>
          </w:p>
        </w:tc>
        <w:tc>
          <w:tcPr>
            <w:tcW w:w="1071" w:type="dxa"/>
            <w:tcBorders>
              <w:top w:val="single" w:sz="4" w:space="0" w:color="auto"/>
              <w:left w:val="single" w:sz="4" w:space="0" w:color="auto"/>
              <w:bottom w:val="single" w:sz="4" w:space="0" w:color="auto"/>
              <w:right w:val="single" w:sz="4" w:space="0" w:color="auto"/>
            </w:tcBorders>
            <w:hideMark/>
          </w:tcPr>
          <w:p w14:paraId="3A3D2151"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14 </w:t>
            </w:r>
          </w:p>
        </w:tc>
        <w:tc>
          <w:tcPr>
            <w:tcW w:w="1071" w:type="dxa"/>
            <w:tcBorders>
              <w:top w:val="single" w:sz="4" w:space="0" w:color="auto"/>
              <w:left w:val="single" w:sz="4" w:space="0" w:color="auto"/>
              <w:bottom w:val="single" w:sz="4" w:space="0" w:color="auto"/>
              <w:right w:val="single" w:sz="4" w:space="0" w:color="auto"/>
            </w:tcBorders>
            <w:hideMark/>
          </w:tcPr>
          <w:p w14:paraId="5633E2D0"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10 </w:t>
            </w:r>
          </w:p>
        </w:tc>
        <w:tc>
          <w:tcPr>
            <w:tcW w:w="1129" w:type="dxa"/>
            <w:tcBorders>
              <w:top w:val="single" w:sz="4" w:space="0" w:color="auto"/>
              <w:left w:val="single" w:sz="4" w:space="0" w:color="auto"/>
              <w:bottom w:val="single" w:sz="4" w:space="0" w:color="auto"/>
              <w:right w:val="single" w:sz="4" w:space="0" w:color="auto"/>
            </w:tcBorders>
            <w:hideMark/>
          </w:tcPr>
          <w:p w14:paraId="1F911CDB"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31.589 </w:t>
            </w:r>
          </w:p>
        </w:tc>
        <w:tc>
          <w:tcPr>
            <w:tcW w:w="1115" w:type="dxa"/>
            <w:tcBorders>
              <w:top w:val="single" w:sz="4" w:space="0" w:color="auto"/>
              <w:left w:val="single" w:sz="4" w:space="0" w:color="auto"/>
              <w:bottom w:val="single" w:sz="4" w:space="0" w:color="auto"/>
              <w:right w:val="single" w:sz="4" w:space="0" w:color="auto"/>
            </w:tcBorders>
            <w:hideMark/>
          </w:tcPr>
          <w:p w14:paraId="1D0CC87D"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3.601 </w:t>
            </w:r>
          </w:p>
        </w:tc>
        <w:tc>
          <w:tcPr>
            <w:tcW w:w="1115" w:type="dxa"/>
            <w:tcBorders>
              <w:top w:val="single" w:sz="4" w:space="0" w:color="auto"/>
              <w:left w:val="single" w:sz="4" w:space="0" w:color="auto"/>
              <w:bottom w:val="single" w:sz="4" w:space="0" w:color="auto"/>
              <w:right w:val="single" w:sz="4" w:space="0" w:color="auto"/>
            </w:tcBorders>
            <w:hideMark/>
          </w:tcPr>
          <w:p w14:paraId="0E742F77"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11,40 </w:t>
            </w:r>
          </w:p>
        </w:tc>
        <w:tc>
          <w:tcPr>
            <w:tcW w:w="1171" w:type="dxa"/>
            <w:tcBorders>
              <w:top w:val="single" w:sz="4" w:space="0" w:color="auto"/>
              <w:left w:val="single" w:sz="4" w:space="0" w:color="auto"/>
              <w:bottom w:val="single" w:sz="4" w:space="0" w:color="auto"/>
              <w:right w:val="single" w:sz="4" w:space="0" w:color="auto"/>
            </w:tcBorders>
            <w:hideMark/>
          </w:tcPr>
          <w:p w14:paraId="1A4DA9B8"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 xml:space="preserve">154.911 </w:t>
            </w:r>
          </w:p>
        </w:tc>
        <w:tc>
          <w:tcPr>
            <w:tcW w:w="1103" w:type="dxa"/>
            <w:tcBorders>
              <w:top w:val="single" w:sz="4" w:space="0" w:color="auto"/>
              <w:left w:val="single" w:sz="4" w:space="0" w:color="auto"/>
              <w:bottom w:val="single" w:sz="4" w:space="0" w:color="auto"/>
              <w:right w:val="single" w:sz="4" w:space="0" w:color="auto"/>
            </w:tcBorders>
            <w:hideMark/>
          </w:tcPr>
          <w:p w14:paraId="3074C83E" w14:textId="77777777" w:rsidR="004B384B" w:rsidRPr="00966C89" w:rsidRDefault="004B384B" w:rsidP="00E318C2">
            <w:pPr>
              <w:widowControl w:val="0"/>
              <w:numPr>
                <w:ilvl w:val="0"/>
                <w:numId w:val="1"/>
              </w:numPr>
              <w:autoSpaceDE w:val="0"/>
              <w:autoSpaceDN w:val="0"/>
              <w:adjustRightInd w:val="0"/>
              <w:spacing w:after="0"/>
              <w:ind w:left="0"/>
              <w:rPr>
                <w:rFonts w:cs="Times New Roman"/>
                <w:sz w:val="20"/>
                <w:szCs w:val="20"/>
                <w:lang w:val="en-US"/>
              </w:rPr>
            </w:pPr>
            <w:r w:rsidRPr="00966C89">
              <w:rPr>
                <w:rFonts w:cs="Times New Roman"/>
                <w:sz w:val="20"/>
                <w:szCs w:val="20"/>
                <w:lang w:val="en-US"/>
              </w:rPr>
              <w:t>9.041</w:t>
            </w:r>
          </w:p>
        </w:tc>
      </w:tr>
    </w:tbl>
    <w:p w14:paraId="361EBC01" w14:textId="15E2009F" w:rsidR="00122D5B" w:rsidRPr="00351307" w:rsidRDefault="00122D5B" w:rsidP="00661D53">
      <w:pPr>
        <w:ind w:firstLine="0"/>
        <w:rPr>
          <w:rFonts w:eastAsiaTheme="minorHAnsi" w:cs="Times New Roman"/>
          <w:sz w:val="18"/>
          <w:szCs w:val="18"/>
          <w:lang w:eastAsia="en-US"/>
        </w:rPr>
      </w:pPr>
      <w:r w:rsidRPr="00351307">
        <w:rPr>
          <w:rFonts w:cs="Times New Roman"/>
          <w:sz w:val="18"/>
          <w:szCs w:val="18"/>
        </w:rPr>
        <w:t>* Guangdong, Çin (113,5 milyon nüfus) (28.02.2020)</w:t>
      </w:r>
      <w:r w:rsidR="007975AB" w:rsidRPr="00351307">
        <w:rPr>
          <w:rFonts w:cs="Times New Roman"/>
          <w:noProof/>
          <w:sz w:val="18"/>
          <w:szCs w:val="18"/>
        </w:rPr>
        <w:t xml:space="preserve"> </w:t>
      </w:r>
      <w:r w:rsidR="00DB1BA0" w:rsidRPr="00E7415B">
        <w:rPr>
          <w:rFonts w:eastAsiaTheme="minorHAnsi" w:cs="Times New Roman"/>
          <w:noProof/>
          <w:sz w:val="18"/>
          <w:szCs w:val="18"/>
          <w:lang w:eastAsia="en-US"/>
        </w:rPr>
        <w:t xml:space="preserve">(Çöl </w:t>
      </w:r>
      <w:r w:rsidR="00DB1BA0">
        <w:rPr>
          <w:rFonts w:eastAsiaTheme="minorHAnsi" w:cs="Times New Roman"/>
          <w:noProof/>
          <w:sz w:val="18"/>
          <w:szCs w:val="18"/>
          <w:lang w:eastAsia="en-US"/>
        </w:rPr>
        <w:t>ve</w:t>
      </w:r>
      <w:r w:rsidR="00DB1BA0" w:rsidRPr="00E7415B">
        <w:rPr>
          <w:rFonts w:eastAsiaTheme="minorHAnsi" w:cs="Times New Roman"/>
          <w:noProof/>
          <w:sz w:val="18"/>
          <w:szCs w:val="18"/>
          <w:lang w:eastAsia="en-US"/>
        </w:rPr>
        <w:t xml:space="preserve"> Güneș, 2020)</w:t>
      </w:r>
      <w:r w:rsidR="007975AB" w:rsidRPr="00351307">
        <w:rPr>
          <w:rFonts w:eastAsiaTheme="minorHAnsi" w:cs="Times New Roman"/>
          <w:sz w:val="18"/>
          <w:szCs w:val="18"/>
          <w:lang w:eastAsia="en-US"/>
        </w:rPr>
        <w:t>.</w:t>
      </w:r>
    </w:p>
    <w:p w14:paraId="4BB75E12" w14:textId="77777777" w:rsidR="00351307" w:rsidRPr="001F5E39" w:rsidRDefault="00351307" w:rsidP="00973983">
      <w:pPr>
        <w:rPr>
          <w:rFonts w:cs="Times New Roman"/>
        </w:rPr>
      </w:pPr>
    </w:p>
    <w:p w14:paraId="270776B9" w14:textId="50CB4AF4" w:rsidR="00351307" w:rsidRDefault="007975AB" w:rsidP="003E126D">
      <w:pPr>
        <w:rPr>
          <w:rFonts w:cs="Times New Roman"/>
          <w:szCs w:val="24"/>
        </w:rPr>
      </w:pPr>
      <w:r w:rsidRPr="001F5E39">
        <w:rPr>
          <w:rFonts w:cs="Times New Roman"/>
          <w:lang w:val="en-US"/>
        </w:rPr>
        <w:t xml:space="preserve"> </w:t>
      </w:r>
      <w:r w:rsidR="007633E1" w:rsidRPr="001F5E39">
        <w:rPr>
          <w:rFonts w:cs="Times New Roman"/>
          <w:lang w:val="en-US"/>
        </w:rPr>
        <w:t xml:space="preserve"> </w:t>
      </w:r>
      <w:r w:rsidR="0042077F" w:rsidRPr="001F5E39">
        <w:rPr>
          <w:rFonts w:cs="Times New Roman"/>
          <w:lang w:val="en-US"/>
        </w:rPr>
        <w:t xml:space="preserve">COVID-19 pandemisi, dünya genelinde sağlık sistemleri üzerinde benzeri görülmemiş düzeyde bir yük oluşturmuş ve sosyoekonomik yaşamı ciddi şekilde aksatmıştır. Bu küresel krizin kontrol altına alınması ve sona erdirilmesi amacıyla geliştirilen aşılara duyulan ihtiyaç, oldukça acil ve hayati bir nitelik taşımaktadır </w:t>
      </w:r>
      <w:bookmarkStart w:id="69" w:name="_Hlk205236001"/>
      <w:sdt>
        <w:sdtPr>
          <w:rPr>
            <w:rFonts w:cs="Times New Roman"/>
            <w:szCs w:val="24"/>
          </w:rPr>
          <w:id w:val="1987668189"/>
          <w:citation/>
        </w:sdtPr>
        <w:sdtEndPr/>
        <w:sdtContent>
          <w:r w:rsidR="003E126D" w:rsidRPr="00A301C5">
            <w:rPr>
              <w:rFonts w:cs="Times New Roman"/>
              <w:szCs w:val="24"/>
            </w:rPr>
            <w:fldChar w:fldCharType="begin"/>
          </w:r>
          <w:r w:rsidR="003E126D">
            <w:rPr>
              <w:rFonts w:cs="Times New Roman"/>
              <w:szCs w:val="24"/>
            </w:rPr>
            <w:instrText xml:space="preserve">CITATION YerTutucu13 \l 1055 </w:instrText>
          </w:r>
          <w:r w:rsidR="003E126D" w:rsidRPr="00A301C5">
            <w:rPr>
              <w:rFonts w:cs="Times New Roman"/>
              <w:szCs w:val="24"/>
            </w:rPr>
            <w:fldChar w:fldCharType="separate"/>
          </w:r>
          <w:r w:rsidR="00880D3B" w:rsidRPr="00880D3B">
            <w:rPr>
              <w:rFonts w:cs="Times New Roman"/>
              <w:noProof/>
              <w:szCs w:val="24"/>
            </w:rPr>
            <w:t>(Yavuz, E., 2020)</w:t>
          </w:r>
          <w:r w:rsidR="003E126D" w:rsidRPr="00A301C5">
            <w:rPr>
              <w:rFonts w:cs="Times New Roman"/>
              <w:szCs w:val="24"/>
            </w:rPr>
            <w:fldChar w:fldCharType="end"/>
          </w:r>
        </w:sdtContent>
      </w:sdt>
      <w:bookmarkEnd w:id="69"/>
      <w:r w:rsidR="003E126D">
        <w:rPr>
          <w:rFonts w:cs="Times New Roman"/>
          <w:szCs w:val="24"/>
        </w:rPr>
        <w:t>.</w:t>
      </w:r>
    </w:p>
    <w:p w14:paraId="24325727" w14:textId="77777777" w:rsidR="003E126D" w:rsidRPr="003E126D" w:rsidRDefault="003E126D" w:rsidP="003E126D">
      <w:pPr>
        <w:rPr>
          <w:rFonts w:cs="Times New Roman"/>
          <w:szCs w:val="24"/>
        </w:rPr>
      </w:pPr>
    </w:p>
    <w:p w14:paraId="4BBBE69A" w14:textId="0A9FC3ED" w:rsidR="00122D5B" w:rsidRPr="001F5E39" w:rsidRDefault="00122D5B" w:rsidP="00351307">
      <w:pPr>
        <w:ind w:firstLine="0"/>
        <w:rPr>
          <w:rFonts w:cs="Times New Roman"/>
          <w:lang w:val="en-US"/>
        </w:rPr>
      </w:pPr>
      <w:r w:rsidRPr="001F5E39">
        <w:rPr>
          <w:rFonts w:cs="Times New Roman"/>
          <w:b/>
          <w:bCs/>
          <w:lang w:val="en-US"/>
        </w:rPr>
        <w:t>Tablo 3:</w:t>
      </w:r>
      <w:r w:rsidRPr="001F5E39">
        <w:rPr>
          <w:rFonts w:cs="Times New Roman"/>
          <w:lang w:val="en-US"/>
        </w:rPr>
        <w:t xml:space="preserve"> COVID-19 Için Geliştirilen Aşıların Türleri Ve Örnekler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4B384B" w:rsidRPr="00966C89" w14:paraId="0EC9EBE7" w14:textId="77777777" w:rsidTr="00E00ACA">
        <w:tc>
          <w:tcPr>
            <w:tcW w:w="4522" w:type="dxa"/>
            <w:tcBorders>
              <w:top w:val="single" w:sz="4" w:space="0" w:color="auto"/>
              <w:left w:val="single" w:sz="4" w:space="0" w:color="auto"/>
              <w:bottom w:val="single" w:sz="4" w:space="0" w:color="auto"/>
              <w:right w:val="single" w:sz="4" w:space="0" w:color="auto"/>
            </w:tcBorders>
            <w:hideMark/>
          </w:tcPr>
          <w:p w14:paraId="6CF57B07"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b/>
                <w:bCs/>
                <w:color w:val="4472C4"/>
                <w:sz w:val="20"/>
                <w:szCs w:val="20"/>
                <w:lang w:val="en-US"/>
              </w:rPr>
            </w:pPr>
            <w:r w:rsidRPr="00966C89">
              <w:rPr>
                <w:rFonts w:cs="Times New Roman"/>
                <w:b/>
                <w:bCs/>
                <w:sz w:val="20"/>
                <w:szCs w:val="20"/>
              </w:rPr>
              <w:t xml:space="preserve">Aşı Türü </w:t>
            </w:r>
          </w:p>
        </w:tc>
        <w:tc>
          <w:tcPr>
            <w:tcW w:w="4540" w:type="dxa"/>
            <w:tcBorders>
              <w:top w:val="single" w:sz="4" w:space="0" w:color="auto"/>
              <w:left w:val="single" w:sz="4" w:space="0" w:color="auto"/>
              <w:bottom w:val="single" w:sz="4" w:space="0" w:color="auto"/>
              <w:right w:val="single" w:sz="4" w:space="0" w:color="auto"/>
            </w:tcBorders>
            <w:hideMark/>
          </w:tcPr>
          <w:p w14:paraId="207DA259"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b/>
                <w:bCs/>
                <w:color w:val="4472C4"/>
                <w:sz w:val="20"/>
                <w:szCs w:val="20"/>
                <w:lang w:val="en-US"/>
              </w:rPr>
            </w:pPr>
            <w:r w:rsidRPr="00966C89">
              <w:rPr>
                <w:rFonts w:cs="Times New Roman"/>
                <w:b/>
                <w:bCs/>
                <w:sz w:val="20"/>
                <w:szCs w:val="20"/>
              </w:rPr>
              <w:t>Örnek</w:t>
            </w:r>
          </w:p>
        </w:tc>
      </w:tr>
      <w:tr w:rsidR="004B384B" w:rsidRPr="00966C89" w14:paraId="35E73C9E" w14:textId="77777777" w:rsidTr="00E00ACA">
        <w:tc>
          <w:tcPr>
            <w:tcW w:w="4522" w:type="dxa"/>
            <w:tcBorders>
              <w:top w:val="single" w:sz="4" w:space="0" w:color="auto"/>
              <w:left w:val="single" w:sz="4" w:space="0" w:color="auto"/>
              <w:bottom w:val="single" w:sz="4" w:space="0" w:color="auto"/>
              <w:right w:val="single" w:sz="4" w:space="0" w:color="auto"/>
            </w:tcBorders>
            <w:hideMark/>
          </w:tcPr>
          <w:p w14:paraId="736BBFE7"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1. İnaktif virüs aşısı </w:t>
            </w:r>
          </w:p>
        </w:tc>
        <w:tc>
          <w:tcPr>
            <w:tcW w:w="4540" w:type="dxa"/>
            <w:tcBorders>
              <w:top w:val="single" w:sz="4" w:space="0" w:color="auto"/>
              <w:left w:val="single" w:sz="4" w:space="0" w:color="auto"/>
              <w:bottom w:val="single" w:sz="4" w:space="0" w:color="auto"/>
              <w:right w:val="single" w:sz="4" w:space="0" w:color="auto"/>
            </w:tcBorders>
            <w:hideMark/>
          </w:tcPr>
          <w:p w14:paraId="07ADE999" w14:textId="2B7AABC4" w:rsidR="004B384B" w:rsidRPr="005671C0" w:rsidRDefault="004B384B" w:rsidP="005671C0">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Sinovac/CoronaVac, </w:t>
            </w:r>
            <w:r w:rsidRPr="005671C0">
              <w:rPr>
                <w:rFonts w:cs="Times New Roman"/>
                <w:sz w:val="20"/>
                <w:szCs w:val="20"/>
              </w:rPr>
              <w:t>Sinopharm, Bharat Biotech</w:t>
            </w:r>
          </w:p>
        </w:tc>
      </w:tr>
      <w:tr w:rsidR="004B384B" w:rsidRPr="00966C89" w14:paraId="653AD858" w14:textId="77777777" w:rsidTr="005671C0">
        <w:trPr>
          <w:trHeight w:val="850"/>
        </w:trPr>
        <w:tc>
          <w:tcPr>
            <w:tcW w:w="4522" w:type="dxa"/>
            <w:tcBorders>
              <w:top w:val="single" w:sz="4" w:space="0" w:color="auto"/>
              <w:left w:val="single" w:sz="4" w:space="0" w:color="auto"/>
              <w:bottom w:val="single" w:sz="4" w:space="0" w:color="auto"/>
              <w:right w:val="single" w:sz="4" w:space="0" w:color="auto"/>
            </w:tcBorders>
            <w:hideMark/>
          </w:tcPr>
          <w:p w14:paraId="030D4F6C"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lastRenderedPageBreak/>
              <w:t xml:space="preserve">2. Canlı zayıflatılmış virüs </w:t>
            </w:r>
          </w:p>
        </w:tc>
        <w:tc>
          <w:tcPr>
            <w:tcW w:w="4540" w:type="dxa"/>
            <w:tcBorders>
              <w:top w:val="single" w:sz="4" w:space="0" w:color="auto"/>
              <w:left w:val="single" w:sz="4" w:space="0" w:color="auto"/>
              <w:bottom w:val="single" w:sz="4" w:space="0" w:color="auto"/>
              <w:right w:val="single" w:sz="4" w:space="0" w:color="auto"/>
            </w:tcBorders>
            <w:hideMark/>
          </w:tcPr>
          <w:p w14:paraId="30AC836E"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Codegenix, Mehmet Ali Aydınlar University/ Acıbadem Labmed Health Services A.S.</w:t>
            </w:r>
          </w:p>
        </w:tc>
      </w:tr>
      <w:tr w:rsidR="004B384B" w:rsidRPr="00966C89" w14:paraId="5C5A78AE" w14:textId="77777777" w:rsidTr="005671C0">
        <w:trPr>
          <w:trHeight w:val="551"/>
        </w:trPr>
        <w:tc>
          <w:tcPr>
            <w:tcW w:w="4522" w:type="dxa"/>
            <w:tcBorders>
              <w:top w:val="single" w:sz="4" w:space="0" w:color="auto"/>
              <w:left w:val="single" w:sz="4" w:space="0" w:color="auto"/>
              <w:bottom w:val="single" w:sz="4" w:space="0" w:color="auto"/>
              <w:right w:val="single" w:sz="4" w:space="0" w:color="auto"/>
            </w:tcBorders>
            <w:hideMark/>
          </w:tcPr>
          <w:p w14:paraId="1D8AA075"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3. Protein alt-ünite </w:t>
            </w:r>
          </w:p>
        </w:tc>
        <w:tc>
          <w:tcPr>
            <w:tcW w:w="4540" w:type="dxa"/>
            <w:tcBorders>
              <w:top w:val="single" w:sz="4" w:space="0" w:color="auto"/>
              <w:left w:val="single" w:sz="4" w:space="0" w:color="auto"/>
              <w:bottom w:val="single" w:sz="4" w:space="0" w:color="auto"/>
              <w:right w:val="single" w:sz="4" w:space="0" w:color="auto"/>
            </w:tcBorders>
            <w:hideMark/>
          </w:tcPr>
          <w:p w14:paraId="6A3A5EF9"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Novavax</w:t>
            </w:r>
          </w:p>
        </w:tc>
      </w:tr>
      <w:tr w:rsidR="004B384B" w:rsidRPr="00966C89" w14:paraId="62FD0A60" w14:textId="77777777" w:rsidTr="005671C0">
        <w:trPr>
          <w:trHeight w:val="558"/>
        </w:trPr>
        <w:tc>
          <w:tcPr>
            <w:tcW w:w="4522" w:type="dxa"/>
            <w:tcBorders>
              <w:top w:val="single" w:sz="4" w:space="0" w:color="auto"/>
              <w:left w:val="single" w:sz="4" w:space="0" w:color="auto"/>
              <w:bottom w:val="single" w:sz="4" w:space="0" w:color="auto"/>
              <w:right w:val="single" w:sz="4" w:space="0" w:color="auto"/>
            </w:tcBorders>
            <w:hideMark/>
          </w:tcPr>
          <w:p w14:paraId="15D49F94"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4. DNA-temelli </w:t>
            </w:r>
          </w:p>
        </w:tc>
        <w:tc>
          <w:tcPr>
            <w:tcW w:w="4540" w:type="dxa"/>
            <w:tcBorders>
              <w:top w:val="single" w:sz="4" w:space="0" w:color="auto"/>
              <w:left w:val="single" w:sz="4" w:space="0" w:color="auto"/>
              <w:bottom w:val="single" w:sz="4" w:space="0" w:color="auto"/>
              <w:right w:val="single" w:sz="4" w:space="0" w:color="auto"/>
            </w:tcBorders>
            <w:hideMark/>
          </w:tcPr>
          <w:p w14:paraId="18FAA79E"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Osaka University, Inovıo Pharmaceuticals</w:t>
            </w:r>
          </w:p>
        </w:tc>
      </w:tr>
      <w:tr w:rsidR="004B384B" w:rsidRPr="00966C89" w14:paraId="7E0F32EB" w14:textId="77777777" w:rsidTr="005671C0">
        <w:trPr>
          <w:trHeight w:val="694"/>
        </w:trPr>
        <w:tc>
          <w:tcPr>
            <w:tcW w:w="4522" w:type="dxa"/>
            <w:tcBorders>
              <w:top w:val="single" w:sz="4" w:space="0" w:color="auto"/>
              <w:left w:val="single" w:sz="4" w:space="0" w:color="auto"/>
              <w:bottom w:val="single" w:sz="4" w:space="0" w:color="auto"/>
              <w:right w:val="single" w:sz="4" w:space="0" w:color="auto"/>
            </w:tcBorders>
            <w:hideMark/>
          </w:tcPr>
          <w:p w14:paraId="2083E4A3"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RNA-temelli </w:t>
            </w:r>
          </w:p>
        </w:tc>
        <w:tc>
          <w:tcPr>
            <w:tcW w:w="4540" w:type="dxa"/>
            <w:tcBorders>
              <w:top w:val="single" w:sz="4" w:space="0" w:color="auto"/>
              <w:left w:val="single" w:sz="4" w:space="0" w:color="auto"/>
              <w:bottom w:val="single" w:sz="4" w:space="0" w:color="auto"/>
              <w:right w:val="single" w:sz="4" w:space="0" w:color="auto"/>
            </w:tcBorders>
            <w:hideMark/>
          </w:tcPr>
          <w:p w14:paraId="7EE6F9EF"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Pfizer/Biontech, Moderna</w:t>
            </w:r>
          </w:p>
        </w:tc>
      </w:tr>
      <w:tr w:rsidR="004B384B" w:rsidRPr="00966C89" w14:paraId="7DF30DE6" w14:textId="77777777" w:rsidTr="005671C0">
        <w:trPr>
          <w:trHeight w:val="562"/>
        </w:trPr>
        <w:tc>
          <w:tcPr>
            <w:tcW w:w="4522" w:type="dxa"/>
            <w:tcBorders>
              <w:top w:val="single" w:sz="4" w:space="0" w:color="auto"/>
              <w:left w:val="single" w:sz="4" w:space="0" w:color="auto"/>
              <w:bottom w:val="single" w:sz="4" w:space="0" w:color="auto"/>
              <w:right w:val="single" w:sz="4" w:space="0" w:color="auto"/>
            </w:tcBorders>
            <w:hideMark/>
          </w:tcPr>
          <w:p w14:paraId="28214D32"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6. Replike olan viral vektör </w:t>
            </w:r>
          </w:p>
        </w:tc>
        <w:tc>
          <w:tcPr>
            <w:tcW w:w="4540" w:type="dxa"/>
            <w:tcBorders>
              <w:top w:val="single" w:sz="4" w:space="0" w:color="auto"/>
              <w:left w:val="single" w:sz="4" w:space="0" w:color="auto"/>
              <w:bottom w:val="single" w:sz="4" w:space="0" w:color="auto"/>
              <w:right w:val="single" w:sz="4" w:space="0" w:color="auto"/>
            </w:tcBorders>
            <w:hideMark/>
          </w:tcPr>
          <w:p w14:paraId="209B3954"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Institut Pasteur</w:t>
            </w:r>
          </w:p>
        </w:tc>
      </w:tr>
      <w:tr w:rsidR="004B384B" w:rsidRPr="00966C89" w14:paraId="46D1DEDB" w14:textId="77777777" w:rsidTr="005671C0">
        <w:trPr>
          <w:trHeight w:val="697"/>
        </w:trPr>
        <w:tc>
          <w:tcPr>
            <w:tcW w:w="4522" w:type="dxa"/>
            <w:tcBorders>
              <w:top w:val="single" w:sz="4" w:space="0" w:color="auto"/>
              <w:left w:val="single" w:sz="4" w:space="0" w:color="auto"/>
              <w:bottom w:val="single" w:sz="4" w:space="0" w:color="auto"/>
              <w:right w:val="single" w:sz="4" w:space="0" w:color="auto"/>
            </w:tcBorders>
            <w:hideMark/>
          </w:tcPr>
          <w:p w14:paraId="70692E35"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7. Replike olmayan viral vektör </w:t>
            </w:r>
          </w:p>
        </w:tc>
        <w:tc>
          <w:tcPr>
            <w:tcW w:w="4540" w:type="dxa"/>
            <w:tcBorders>
              <w:top w:val="single" w:sz="4" w:space="0" w:color="auto"/>
              <w:left w:val="single" w:sz="4" w:space="0" w:color="auto"/>
              <w:bottom w:val="single" w:sz="4" w:space="0" w:color="auto"/>
              <w:right w:val="single" w:sz="4" w:space="0" w:color="auto"/>
            </w:tcBorders>
            <w:hideMark/>
          </w:tcPr>
          <w:p w14:paraId="0E1E98A0"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AstraZenaca/Oxford, Sputnik V, Johnson &amp; Johnson, CanSino Biologics</w:t>
            </w:r>
          </w:p>
        </w:tc>
      </w:tr>
      <w:tr w:rsidR="004B384B" w:rsidRPr="00966C89" w14:paraId="00C0D570" w14:textId="77777777" w:rsidTr="005671C0">
        <w:trPr>
          <w:trHeight w:val="849"/>
        </w:trPr>
        <w:tc>
          <w:tcPr>
            <w:tcW w:w="4522" w:type="dxa"/>
            <w:tcBorders>
              <w:top w:val="single" w:sz="4" w:space="0" w:color="auto"/>
              <w:left w:val="single" w:sz="4" w:space="0" w:color="auto"/>
              <w:bottom w:val="single" w:sz="4" w:space="0" w:color="auto"/>
              <w:right w:val="single" w:sz="4" w:space="0" w:color="auto"/>
            </w:tcBorders>
            <w:hideMark/>
          </w:tcPr>
          <w:p w14:paraId="7C5F6241"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8. Virüs benzeri partikül </w:t>
            </w:r>
          </w:p>
        </w:tc>
        <w:tc>
          <w:tcPr>
            <w:tcW w:w="4540" w:type="dxa"/>
            <w:tcBorders>
              <w:top w:val="single" w:sz="4" w:space="0" w:color="auto"/>
              <w:left w:val="single" w:sz="4" w:space="0" w:color="auto"/>
              <w:bottom w:val="single" w:sz="4" w:space="0" w:color="auto"/>
              <w:right w:val="single" w:sz="4" w:space="0" w:color="auto"/>
            </w:tcBorders>
            <w:hideMark/>
          </w:tcPr>
          <w:p w14:paraId="72494AA0"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Icosavax, Max-Planck Institute, Spybiotech, Medicago Inc.</w:t>
            </w:r>
          </w:p>
        </w:tc>
      </w:tr>
      <w:tr w:rsidR="004B384B" w:rsidRPr="00966C89" w14:paraId="4E28CBFA" w14:textId="77777777" w:rsidTr="005671C0">
        <w:trPr>
          <w:trHeight w:val="550"/>
        </w:trPr>
        <w:tc>
          <w:tcPr>
            <w:tcW w:w="4522" w:type="dxa"/>
            <w:tcBorders>
              <w:top w:val="single" w:sz="4" w:space="0" w:color="auto"/>
              <w:left w:val="single" w:sz="4" w:space="0" w:color="auto"/>
              <w:bottom w:val="single" w:sz="4" w:space="0" w:color="auto"/>
              <w:right w:val="single" w:sz="4" w:space="0" w:color="auto"/>
            </w:tcBorders>
            <w:hideMark/>
          </w:tcPr>
          <w:p w14:paraId="00C8E02A"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 xml:space="preserve">9. Diğerleri </w:t>
            </w:r>
          </w:p>
        </w:tc>
        <w:tc>
          <w:tcPr>
            <w:tcW w:w="4540" w:type="dxa"/>
            <w:tcBorders>
              <w:top w:val="single" w:sz="4" w:space="0" w:color="auto"/>
              <w:left w:val="single" w:sz="4" w:space="0" w:color="auto"/>
              <w:bottom w:val="single" w:sz="4" w:space="0" w:color="auto"/>
              <w:right w:val="single" w:sz="4" w:space="0" w:color="auto"/>
            </w:tcBorders>
            <w:hideMark/>
          </w:tcPr>
          <w:p w14:paraId="354C60C2" w14:textId="77777777" w:rsidR="004B384B" w:rsidRPr="00966C89" w:rsidRDefault="004B384B" w:rsidP="00E318C2">
            <w:pPr>
              <w:widowControl w:val="0"/>
              <w:numPr>
                <w:ilvl w:val="0"/>
                <w:numId w:val="2"/>
              </w:numPr>
              <w:autoSpaceDE w:val="0"/>
              <w:autoSpaceDN w:val="0"/>
              <w:adjustRightInd w:val="0"/>
              <w:spacing w:after="200" w:line="240" w:lineRule="auto"/>
              <w:ind w:left="0"/>
              <w:rPr>
                <w:rFonts w:cs="Times New Roman"/>
                <w:color w:val="4472C4"/>
                <w:sz w:val="20"/>
                <w:szCs w:val="20"/>
                <w:lang w:val="en-US"/>
              </w:rPr>
            </w:pPr>
            <w:r w:rsidRPr="00966C89">
              <w:rPr>
                <w:rFonts w:cs="Times New Roman"/>
                <w:sz w:val="20"/>
                <w:szCs w:val="20"/>
              </w:rPr>
              <w:t>Ose Immunotherapeutics</w:t>
            </w:r>
          </w:p>
        </w:tc>
      </w:tr>
    </w:tbl>
    <w:p w14:paraId="6E54E7A2" w14:textId="389ACD5D" w:rsidR="00A45D30" w:rsidRDefault="00136F5F" w:rsidP="00351307">
      <w:pPr>
        <w:ind w:firstLine="0"/>
        <w:rPr>
          <w:rFonts w:eastAsiaTheme="minorHAnsi" w:cs="Times New Roman"/>
          <w:sz w:val="18"/>
          <w:szCs w:val="18"/>
          <w:lang w:eastAsia="en-US"/>
        </w:rPr>
      </w:pPr>
      <w:sdt>
        <w:sdtPr>
          <w:rPr>
            <w:rFonts w:eastAsiaTheme="minorHAnsi" w:cs="Times New Roman"/>
            <w:sz w:val="18"/>
            <w:szCs w:val="18"/>
            <w:lang w:eastAsia="en-US"/>
          </w:rPr>
          <w:id w:val="1956900898"/>
          <w:citation/>
        </w:sdtPr>
        <w:sdtEndPr/>
        <w:sdtContent>
          <w:r w:rsidR="00352146" w:rsidRPr="00351307">
            <w:rPr>
              <w:rFonts w:eastAsiaTheme="minorHAnsi" w:cs="Times New Roman"/>
              <w:sz w:val="18"/>
              <w:szCs w:val="18"/>
              <w:lang w:eastAsia="en-US"/>
            </w:rPr>
            <w:fldChar w:fldCharType="begin"/>
          </w:r>
          <w:r w:rsidR="00EC5ACE">
            <w:rPr>
              <w:rFonts w:eastAsiaTheme="minorHAnsi" w:cs="Times New Roman"/>
              <w:sz w:val="18"/>
              <w:szCs w:val="18"/>
              <w:lang w:eastAsia="en-US"/>
            </w:rPr>
            <w:instrText xml:space="preserve">CITATION Yav20 \t  \l 1055 </w:instrText>
          </w:r>
          <w:r w:rsidR="00352146" w:rsidRPr="00351307">
            <w:rPr>
              <w:rFonts w:eastAsiaTheme="minorHAnsi" w:cs="Times New Roman"/>
              <w:sz w:val="18"/>
              <w:szCs w:val="18"/>
              <w:lang w:eastAsia="en-US"/>
            </w:rPr>
            <w:fldChar w:fldCharType="separate"/>
          </w:r>
          <w:r w:rsidR="00880D3B" w:rsidRPr="00880D3B">
            <w:rPr>
              <w:rFonts w:eastAsiaTheme="minorHAnsi" w:cs="Times New Roman"/>
              <w:noProof/>
              <w:sz w:val="18"/>
              <w:szCs w:val="18"/>
              <w:lang w:eastAsia="en-US"/>
            </w:rPr>
            <w:t>(Yavuz, 2020)</w:t>
          </w:r>
          <w:r w:rsidR="00352146" w:rsidRPr="00351307">
            <w:rPr>
              <w:rFonts w:eastAsiaTheme="minorHAnsi" w:cs="Times New Roman"/>
              <w:sz w:val="18"/>
              <w:szCs w:val="18"/>
              <w:lang w:eastAsia="en-US"/>
            </w:rPr>
            <w:fldChar w:fldCharType="end"/>
          </w:r>
        </w:sdtContent>
      </w:sdt>
      <w:r w:rsidR="00BE6CF4" w:rsidRPr="00351307">
        <w:rPr>
          <w:rFonts w:eastAsiaTheme="minorHAnsi" w:cs="Times New Roman"/>
          <w:sz w:val="18"/>
          <w:szCs w:val="18"/>
          <w:lang w:eastAsia="en-US"/>
        </w:rPr>
        <w:t>.</w:t>
      </w:r>
    </w:p>
    <w:p w14:paraId="00E2635D" w14:textId="77777777" w:rsidR="00351307" w:rsidRPr="00351307" w:rsidRDefault="00351307" w:rsidP="00351307">
      <w:pPr>
        <w:ind w:firstLine="0"/>
        <w:rPr>
          <w:rFonts w:eastAsiaTheme="minorHAnsi" w:cs="Times New Roman"/>
          <w:sz w:val="18"/>
          <w:szCs w:val="18"/>
          <w:lang w:eastAsia="en-US"/>
        </w:rPr>
      </w:pPr>
    </w:p>
    <w:p w14:paraId="5CF2C83E" w14:textId="107674CB" w:rsidR="00DD7B57" w:rsidRDefault="00BE6CF4" w:rsidP="003E126D">
      <w:pPr>
        <w:rPr>
          <w:rFonts w:cs="Times New Roman"/>
          <w:szCs w:val="24"/>
        </w:rPr>
      </w:pPr>
      <w:r w:rsidRPr="001F5E39">
        <w:rPr>
          <w:rFonts w:eastAsiaTheme="minorHAnsi" w:cs="Times New Roman"/>
          <w:lang w:eastAsia="en-US"/>
        </w:rPr>
        <w:t xml:space="preserve"> </w:t>
      </w:r>
      <w:r w:rsidR="0042077F" w:rsidRPr="001F5E39">
        <w:rPr>
          <w:rFonts w:cs="Times New Roman"/>
        </w:rPr>
        <w:t xml:space="preserve">Toplumda virüsün yayılımını önlemede en etkili yöntemler arasında el hijyeninin sağlanması, fiziksel mesafenin korunması ve karantina uygulamaları yer almaktadır. Bulaş zincirinin kırılabilmesi için erken dönemde tarama yapılması, tanının hızlı konulması, enfekte bireylerin izolasyonu ve gerekli tedavi süreçlerinin başlatılması büyük önem taşımaktadır. Enfeksiyon önleme stratejileri; hasta izolasyonu, enfekte bireylere tanı konulması ve klinik bakım sunulması sırasında uygulanması gereken önlemleri kapsayan kapsamlı bir enfeksiyon kontrolü yaklaşımını içermektedir </w:t>
      </w:r>
      <w:bookmarkStart w:id="70" w:name="_Hlk207450128"/>
      <w:sdt>
        <w:sdtPr>
          <w:rPr>
            <w:rFonts w:cs="Times New Roman"/>
            <w:szCs w:val="24"/>
          </w:rPr>
          <w:id w:val="-774482726"/>
          <w:citation/>
        </w:sdtPr>
        <w:sdtEndPr/>
        <w:sdtContent>
          <w:r w:rsidR="003E126D" w:rsidRPr="00A301C5">
            <w:rPr>
              <w:rFonts w:cs="Times New Roman"/>
              <w:szCs w:val="24"/>
            </w:rPr>
            <w:fldChar w:fldCharType="begin"/>
          </w:r>
          <w:r w:rsidR="003E126D">
            <w:rPr>
              <w:rFonts w:cs="Times New Roman"/>
              <w:szCs w:val="24"/>
            </w:rPr>
            <w:instrText xml:space="preserve">CITATION YerTutucu12 \l 1055 </w:instrText>
          </w:r>
          <w:r w:rsidR="003E126D" w:rsidRPr="00A301C5">
            <w:rPr>
              <w:rFonts w:cs="Times New Roman"/>
              <w:szCs w:val="24"/>
            </w:rPr>
            <w:fldChar w:fldCharType="separate"/>
          </w:r>
          <w:r w:rsidR="00880D3B" w:rsidRPr="00880D3B">
            <w:rPr>
              <w:rFonts w:cs="Times New Roman"/>
              <w:noProof/>
              <w:szCs w:val="24"/>
            </w:rPr>
            <w:t>(Türken, M. ve Köse, Ş., 2020)</w:t>
          </w:r>
          <w:r w:rsidR="003E126D" w:rsidRPr="00A301C5">
            <w:rPr>
              <w:rFonts w:cs="Times New Roman"/>
              <w:szCs w:val="24"/>
            </w:rPr>
            <w:fldChar w:fldCharType="end"/>
          </w:r>
        </w:sdtContent>
      </w:sdt>
      <w:bookmarkEnd w:id="70"/>
      <w:r w:rsidR="003E126D">
        <w:rPr>
          <w:rFonts w:cs="Times New Roman"/>
          <w:szCs w:val="24"/>
        </w:rPr>
        <w:t>.</w:t>
      </w:r>
    </w:p>
    <w:p w14:paraId="2F790954" w14:textId="77777777" w:rsidR="003E126D" w:rsidRPr="003E126D" w:rsidRDefault="003E126D" w:rsidP="003E126D">
      <w:pPr>
        <w:rPr>
          <w:rFonts w:cs="Times New Roman"/>
          <w:szCs w:val="24"/>
        </w:rPr>
      </w:pPr>
    </w:p>
    <w:p w14:paraId="24BD5E6C" w14:textId="01474847" w:rsidR="00FF7C91" w:rsidRPr="001F5E39" w:rsidRDefault="00122D5B" w:rsidP="00EA4121">
      <w:pPr>
        <w:pStyle w:val="Balk2"/>
      </w:pPr>
      <w:bookmarkStart w:id="71" w:name="_Toc201701494"/>
      <w:bookmarkStart w:id="72" w:name="_Toc204025951"/>
      <w:r w:rsidRPr="001F5E39">
        <w:t xml:space="preserve"> </w:t>
      </w:r>
      <w:bookmarkStart w:id="73" w:name="_Toc207461161"/>
      <w:r w:rsidRPr="001F5E39">
        <w:t>Enfeksiyon Kontrol Komitesi</w:t>
      </w:r>
      <w:bookmarkEnd w:id="71"/>
      <w:bookmarkEnd w:id="72"/>
      <w:bookmarkEnd w:id="73"/>
    </w:p>
    <w:p w14:paraId="0FDC28B5" w14:textId="77777777" w:rsidR="005F3BF2" w:rsidRPr="001F5E39" w:rsidRDefault="005F3BF2" w:rsidP="00973983">
      <w:pPr>
        <w:rPr>
          <w:rFonts w:cs="Times New Roman"/>
        </w:rPr>
      </w:pPr>
    </w:p>
    <w:p w14:paraId="57A94FD1" w14:textId="502A480C" w:rsidR="007633E1" w:rsidRPr="003E126D" w:rsidRDefault="00E47E75" w:rsidP="003E126D">
      <w:pPr>
        <w:rPr>
          <w:rFonts w:cs="Times New Roman"/>
          <w:szCs w:val="24"/>
        </w:rPr>
      </w:pPr>
      <w:r w:rsidRPr="001F5E39">
        <w:rPr>
          <w:rFonts w:eastAsia="Times New Roman" w:cs="Times New Roman"/>
          <w:shd w:val="clear" w:color="auto" w:fill="FFFFFF"/>
        </w:rPr>
        <w:t xml:space="preserve"> </w:t>
      </w:r>
      <w:r w:rsidR="004203D9" w:rsidRPr="001F5E39">
        <w:rPr>
          <w:rFonts w:eastAsia="Times New Roman" w:cs="Times New Roman"/>
          <w:shd w:val="clear" w:color="auto" w:fill="FFFFFF"/>
        </w:rPr>
        <w:t xml:space="preserve">Enfeksiyon kontrol komiteleri; hastanelerde hastane enfeksiyonlarına ilişkin sorunların belirlenmesi, bu sorunlara yönelik çözüm odaklı önlemlerin planlanması, uygulanması ve denetiminde etkin rol üstlenen, hastanenin çeşitli birimlerinden temsilcilerin yer aldığı kurullardır </w:t>
      </w:r>
      <w:sdt>
        <w:sdtPr>
          <w:rPr>
            <w:rFonts w:cs="Times New Roman"/>
            <w:szCs w:val="24"/>
          </w:rPr>
          <w:id w:val="1284999476"/>
          <w:citation/>
        </w:sdtPr>
        <w:sdtEndPr/>
        <w:sdtContent>
          <w:r w:rsidR="003E126D" w:rsidRPr="00A301C5">
            <w:rPr>
              <w:rFonts w:cs="Times New Roman"/>
              <w:szCs w:val="24"/>
            </w:rPr>
            <w:fldChar w:fldCharType="begin"/>
          </w:r>
          <w:r w:rsidR="003E126D">
            <w:rPr>
              <w:rFonts w:cs="Times New Roman"/>
              <w:szCs w:val="24"/>
            </w:rPr>
            <w:instrText xml:space="preserve">CITATION YerTutucu14 \l 1055 </w:instrText>
          </w:r>
          <w:r w:rsidR="003E126D" w:rsidRPr="00A301C5">
            <w:rPr>
              <w:rFonts w:cs="Times New Roman"/>
              <w:szCs w:val="24"/>
            </w:rPr>
            <w:fldChar w:fldCharType="separate"/>
          </w:r>
          <w:r w:rsidR="00880D3B" w:rsidRPr="00880D3B">
            <w:rPr>
              <w:rFonts w:cs="Times New Roman"/>
              <w:noProof/>
              <w:szCs w:val="24"/>
            </w:rPr>
            <w:t>(Beykoz Devlet Hastanesi, 2023)</w:t>
          </w:r>
          <w:r w:rsidR="003E126D" w:rsidRPr="00A301C5">
            <w:rPr>
              <w:rFonts w:cs="Times New Roman"/>
              <w:szCs w:val="24"/>
            </w:rPr>
            <w:fldChar w:fldCharType="end"/>
          </w:r>
        </w:sdtContent>
      </w:sdt>
      <w:r w:rsidR="003E126D">
        <w:rPr>
          <w:rFonts w:cs="Times New Roman"/>
          <w:szCs w:val="24"/>
        </w:rPr>
        <w:t>.</w:t>
      </w:r>
    </w:p>
    <w:p w14:paraId="6D582F07" w14:textId="77777777" w:rsidR="00DD7B57" w:rsidRPr="001F5E39" w:rsidRDefault="00DD7B57" w:rsidP="00973983">
      <w:pPr>
        <w:rPr>
          <w:rFonts w:eastAsiaTheme="minorHAnsi" w:cs="Times New Roman"/>
          <w:lang w:eastAsia="en-US"/>
        </w:rPr>
      </w:pPr>
    </w:p>
    <w:p w14:paraId="39426116" w14:textId="68E7D4FB" w:rsidR="00FF7C91" w:rsidRPr="001F5E39" w:rsidRDefault="007408CA" w:rsidP="00EA4121">
      <w:pPr>
        <w:pStyle w:val="Balk2"/>
      </w:pPr>
      <w:bookmarkStart w:id="74" w:name="_Hlk200921091"/>
      <w:bookmarkStart w:id="75" w:name="_Toc201701502"/>
      <w:bookmarkStart w:id="76" w:name="_Toc204025952"/>
      <w:r w:rsidRPr="001F5E39">
        <w:t xml:space="preserve"> </w:t>
      </w:r>
      <w:bookmarkStart w:id="77" w:name="_Toc207461162"/>
      <w:r w:rsidRPr="001F5E39">
        <w:t>Ulusal Hastane Enfeksiyonları Sürveyans Ağı (UHESA)</w:t>
      </w:r>
      <w:bookmarkEnd w:id="74"/>
      <w:bookmarkEnd w:id="75"/>
      <w:bookmarkEnd w:id="76"/>
      <w:bookmarkEnd w:id="77"/>
    </w:p>
    <w:p w14:paraId="42935DBC" w14:textId="77777777" w:rsidR="005D597A" w:rsidRPr="001F5E39" w:rsidRDefault="005D597A" w:rsidP="005D597A">
      <w:pPr>
        <w:pStyle w:val="2DERECEDENSTL"/>
        <w:spacing w:line="240" w:lineRule="auto"/>
      </w:pPr>
    </w:p>
    <w:p w14:paraId="5DADDDEA" w14:textId="719A098F" w:rsidR="003E126D" w:rsidRPr="00A301C5" w:rsidRDefault="007925E4" w:rsidP="003E126D">
      <w:pPr>
        <w:rPr>
          <w:rFonts w:cs="Times New Roman"/>
          <w:szCs w:val="24"/>
        </w:rPr>
      </w:pPr>
      <w:r w:rsidRPr="001F5E39">
        <w:rPr>
          <w:rFonts w:cs="Times New Roman"/>
        </w:rPr>
        <w:lastRenderedPageBreak/>
        <w:t xml:space="preserve"> </w:t>
      </w:r>
      <w:r w:rsidR="004203D9" w:rsidRPr="001F5E39">
        <w:rPr>
          <w:rFonts w:cs="Times New Roman"/>
        </w:rPr>
        <w:t>25 Haziran 2011 tarihli ve 27975 sayılı Resmî Gazete’de yayımlanan “Yataklı Tedavi Kurumları Enfeksiyon Kontrol Yönetmeliğinde Değişiklik Yapılmasına Dair Yönetmelik” kapsamında, hastane enfeksiyonlarına ilişkin sürveyans verileri günlük olarak toplanmakta ve kaydedilmekte; bu veriler Ulusal Hastane Enfeksiyonları Sürveyans Ağı (UHESA) aracılığıyla raporlanmaktadır</w:t>
      </w:r>
      <w:r w:rsidR="007408CA" w:rsidRPr="001F5E39">
        <w:rPr>
          <w:rFonts w:cs="Times New Roman"/>
        </w:rPr>
        <w:t xml:space="preserve"> </w:t>
      </w:r>
      <w:bookmarkStart w:id="78" w:name="_Hlk201415698"/>
      <w:bookmarkStart w:id="79" w:name="_Hlk205236036"/>
      <w:sdt>
        <w:sdtPr>
          <w:rPr>
            <w:rFonts w:cs="Times New Roman"/>
            <w:szCs w:val="24"/>
          </w:rPr>
          <w:id w:val="161826644"/>
          <w:citation/>
        </w:sdtPr>
        <w:sdtEndPr/>
        <w:sdtContent>
          <w:r w:rsidR="003E126D" w:rsidRPr="00A301C5">
            <w:rPr>
              <w:rFonts w:cs="Times New Roman"/>
              <w:szCs w:val="24"/>
            </w:rPr>
            <w:fldChar w:fldCharType="begin"/>
          </w:r>
          <w:r w:rsidR="003E126D">
            <w:rPr>
              <w:rFonts w:cs="Times New Roman"/>
              <w:szCs w:val="24"/>
            </w:rPr>
            <w:instrText xml:space="preserve">CITATION YerTutucu15 \l 1055 </w:instrText>
          </w:r>
          <w:r w:rsidR="003E126D" w:rsidRPr="00A301C5">
            <w:rPr>
              <w:rFonts w:cs="Times New Roman"/>
              <w:szCs w:val="24"/>
            </w:rPr>
            <w:fldChar w:fldCharType="separate"/>
          </w:r>
          <w:r w:rsidR="00880D3B" w:rsidRPr="00880D3B">
            <w:rPr>
              <w:rFonts w:cs="Times New Roman"/>
              <w:noProof/>
              <w:szCs w:val="24"/>
            </w:rPr>
            <w:t>(Gözel, M. G., 2016)</w:t>
          </w:r>
          <w:r w:rsidR="003E126D" w:rsidRPr="00A301C5">
            <w:rPr>
              <w:rFonts w:cs="Times New Roman"/>
              <w:szCs w:val="24"/>
            </w:rPr>
            <w:fldChar w:fldCharType="end"/>
          </w:r>
        </w:sdtContent>
      </w:sdt>
      <w:bookmarkEnd w:id="78"/>
      <w:r w:rsidR="003E126D">
        <w:rPr>
          <w:rFonts w:cs="Times New Roman"/>
          <w:szCs w:val="24"/>
        </w:rPr>
        <w:t>.</w:t>
      </w:r>
    </w:p>
    <w:bookmarkEnd w:id="79"/>
    <w:p w14:paraId="7FC5B603" w14:textId="77777777" w:rsidR="00DD7B57" w:rsidRPr="001F5E39" w:rsidRDefault="00DD7B57" w:rsidP="00973983">
      <w:pPr>
        <w:rPr>
          <w:rFonts w:cs="Times New Roman"/>
        </w:rPr>
      </w:pPr>
    </w:p>
    <w:p w14:paraId="06BB468D" w14:textId="6F069C28" w:rsidR="00A45D30" w:rsidRPr="001F5E39" w:rsidRDefault="007408CA" w:rsidP="00EA4121">
      <w:pPr>
        <w:pStyle w:val="Balk2"/>
      </w:pPr>
      <w:bookmarkStart w:id="80" w:name="_Hlk175168211"/>
      <w:bookmarkStart w:id="81" w:name="_Toc201701503"/>
      <w:bookmarkStart w:id="82" w:name="_Toc204025953"/>
      <w:r w:rsidRPr="001F5E39">
        <w:rPr>
          <w:iCs/>
        </w:rPr>
        <w:t xml:space="preserve"> </w:t>
      </w:r>
      <w:bookmarkStart w:id="83" w:name="_Toc207461163"/>
      <w:r w:rsidRPr="001F5E39">
        <w:t>Hastane Temizliği</w:t>
      </w:r>
      <w:bookmarkEnd w:id="80"/>
      <w:bookmarkEnd w:id="81"/>
      <w:bookmarkEnd w:id="82"/>
      <w:bookmarkEnd w:id="83"/>
    </w:p>
    <w:p w14:paraId="598E43F9" w14:textId="77777777" w:rsidR="005F3BF2" w:rsidRPr="001F5E39" w:rsidRDefault="005F3BF2" w:rsidP="00973983">
      <w:pPr>
        <w:rPr>
          <w:rFonts w:cs="Times New Roman"/>
        </w:rPr>
      </w:pPr>
    </w:p>
    <w:p w14:paraId="41D27C80" w14:textId="77777777" w:rsidR="007408CA" w:rsidRPr="001F5E39" w:rsidRDefault="00A45D30" w:rsidP="00973983">
      <w:pPr>
        <w:rPr>
          <w:rFonts w:cs="Times New Roman"/>
        </w:rPr>
      </w:pPr>
      <w:r w:rsidRPr="001F5E39">
        <w:rPr>
          <w:rFonts w:cs="Times New Roman"/>
        </w:rPr>
        <w:t xml:space="preserve"> </w:t>
      </w:r>
      <w:r w:rsidR="007408CA" w:rsidRPr="001F5E39">
        <w:rPr>
          <w:rFonts w:cs="Times New Roman"/>
        </w:rPr>
        <w:t>Hasta bireylerin olduğu alanlarda temiz bir ortam hastane enfeksiyonlarından korunmada etkili bir rol oynar. Hastanedeki birimlere bağlı olarak değişen temizlik ve dezenfeksiyon işlemleri eğitim almış temizlik personellerinin görevlendirilmesiyle yapılır.</w:t>
      </w:r>
    </w:p>
    <w:p w14:paraId="42FF1A8F" w14:textId="07DED5EA" w:rsidR="00260696" w:rsidRPr="00323797" w:rsidRDefault="007408CA" w:rsidP="00323797">
      <w:pPr>
        <w:rPr>
          <w:rFonts w:cs="Times New Roman"/>
          <w:szCs w:val="24"/>
        </w:rPr>
      </w:pPr>
      <w:r w:rsidRPr="001F5E39">
        <w:rPr>
          <w:rFonts w:cs="Times New Roman"/>
        </w:rPr>
        <w:t xml:space="preserve"> </w:t>
      </w:r>
      <w:r w:rsidR="0010447D" w:rsidRPr="001F5E39">
        <w:rPr>
          <w:rFonts w:cs="Times New Roman"/>
        </w:rPr>
        <w:t>Temizlik işlemlerinin etkinliği açısından alanlar, risk düzeylerine göre sınıflandırılarak her bir bölgeye özel temizlik planları hazırlanmalıdır. Kullanılacak malzeme ve kimyasal solüsyonların, bu amaç doğrultusunda uygun özellikte ve düşük kontaminasyon riski taşıyacak şekilde seçilmesi gerekmektedir. Bu kapsamda, deterjan ve dezenfektanların seyreltilme oranlarını içeren yazılı temizlik prosedürlerinin her hastane tarafından oluşturulması önemlidir. Ayrıca, temizlikte kullanılan araç ve gereçlerin nasıl temizlenip muhafaza edileceği de bu prosedürlerde ayrıntılı olarak belirtilmelidir. Temizlik sırasında gerekli tüm malzemelerin yeterli miktarda temin edilmesi, bu işlemin sürdürülebilirliği açısından temel gerekliliklerdendir</w:t>
      </w:r>
      <w:r w:rsidR="00323797">
        <w:rPr>
          <w:rFonts w:cs="Times New Roman"/>
        </w:rPr>
        <w:t xml:space="preserve"> </w:t>
      </w:r>
      <w:sdt>
        <w:sdtPr>
          <w:rPr>
            <w:rFonts w:cs="Times New Roman"/>
            <w:szCs w:val="24"/>
          </w:rPr>
          <w:id w:val="256487543"/>
          <w:citation/>
        </w:sdtPr>
        <w:sdtEndPr/>
        <w:sdtContent>
          <w:r w:rsidR="00323797" w:rsidRPr="00A301C5">
            <w:rPr>
              <w:rFonts w:cs="Times New Roman"/>
              <w:szCs w:val="24"/>
            </w:rPr>
            <w:fldChar w:fldCharType="begin"/>
          </w:r>
          <w:r w:rsidR="00323797">
            <w:rPr>
              <w:rFonts w:cs="Times New Roman"/>
              <w:szCs w:val="24"/>
            </w:rPr>
            <w:instrText xml:space="preserve">CITATION YerTutucu7 \l 1055 </w:instrText>
          </w:r>
          <w:r w:rsidR="00323797" w:rsidRPr="00A301C5">
            <w:rPr>
              <w:rFonts w:cs="Times New Roman"/>
              <w:szCs w:val="24"/>
            </w:rPr>
            <w:fldChar w:fldCharType="separate"/>
          </w:r>
          <w:r w:rsidR="00880D3B" w:rsidRPr="00880D3B">
            <w:rPr>
              <w:rFonts w:cs="Times New Roman"/>
              <w:noProof/>
              <w:szCs w:val="24"/>
            </w:rPr>
            <w:t>(Kınık, A., 2019)</w:t>
          </w:r>
          <w:r w:rsidR="00323797" w:rsidRPr="00A301C5">
            <w:rPr>
              <w:rFonts w:cs="Times New Roman"/>
              <w:szCs w:val="24"/>
            </w:rPr>
            <w:fldChar w:fldCharType="end"/>
          </w:r>
        </w:sdtContent>
      </w:sdt>
      <w:r w:rsidR="00323797">
        <w:rPr>
          <w:rFonts w:cs="Times New Roman"/>
          <w:szCs w:val="24"/>
        </w:rPr>
        <w:t>.</w:t>
      </w:r>
    </w:p>
    <w:p w14:paraId="004C928A" w14:textId="430C155A" w:rsidR="00323797" w:rsidRPr="00A301C5" w:rsidRDefault="00A0046F" w:rsidP="00323797">
      <w:pPr>
        <w:rPr>
          <w:rFonts w:eastAsia="Calibri" w:cs="Times New Roman"/>
          <w:szCs w:val="24"/>
        </w:rPr>
      </w:pPr>
      <w:r w:rsidRPr="001F5E39">
        <w:rPr>
          <w:rFonts w:cs="Times New Roman"/>
        </w:rPr>
        <w:t xml:space="preserve">Hastane ortamında temizlik ve dezenfeksiyon uygulamaları, risk düzeylerine göre üç ana kategoriye ayrılmaktadır. Yüksek risk taşıyan bölgeler, genellikle enfeksiyon yayılımının en kritik olduğu ameliyathaneler, yoğun bakım birimleri, hemodiyaliz merkezleri ve enfeksiyon kontrol komitelerince belirlenen özel alanları kapsamaktadır. Bu gruba, örneğin, allojeneik ya da otolog kemik iliği nakli uygulanan hastaların odaları, organ nakli sonrası bakım verilen odalar, nötropenik hastaların kaldığı alanlar, izolasyon odaları ve otopsi salonları dahildir. Orta riskli alanlar ise laboratuvarlar, hasta odaları (banyo ve tuvaletler dahil olmak üzere) ile mutfakları içermektedir. Düşük risk grubunda ise hemşire ve hekim odaları (banyo ve tuvaletleriyle birlikte), idari ofisler, kafeteryalar, koridorlar ve depolama alanları yer almaktadır </w:t>
      </w:r>
      <w:bookmarkStart w:id="84" w:name="_Hlk205236106"/>
      <w:sdt>
        <w:sdtPr>
          <w:rPr>
            <w:rFonts w:eastAsia="Calibri" w:cs="Times New Roman"/>
            <w:szCs w:val="24"/>
          </w:rPr>
          <w:id w:val="-1206242946"/>
          <w:citation/>
        </w:sdtPr>
        <w:sdtEndPr/>
        <w:sdtContent>
          <w:r w:rsidR="00323797" w:rsidRPr="00A301C5">
            <w:rPr>
              <w:rFonts w:eastAsia="Calibri" w:cs="Times New Roman"/>
              <w:szCs w:val="24"/>
            </w:rPr>
            <w:fldChar w:fldCharType="begin"/>
          </w:r>
          <w:r w:rsidR="00323797">
            <w:rPr>
              <w:rFonts w:eastAsia="Calibri" w:cs="Times New Roman"/>
              <w:szCs w:val="24"/>
            </w:rPr>
            <w:instrText xml:space="preserve">CITATION YerTutucu16 \l 1055 </w:instrText>
          </w:r>
          <w:r w:rsidR="00323797" w:rsidRPr="00A301C5">
            <w:rPr>
              <w:rFonts w:eastAsia="Calibri" w:cs="Times New Roman"/>
              <w:szCs w:val="24"/>
            </w:rPr>
            <w:fldChar w:fldCharType="separate"/>
          </w:r>
          <w:r w:rsidR="00880D3B" w:rsidRPr="00880D3B">
            <w:rPr>
              <w:rFonts w:eastAsia="Calibri" w:cs="Times New Roman"/>
              <w:noProof/>
              <w:szCs w:val="24"/>
            </w:rPr>
            <w:t>(Esen, Ş., 2011)</w:t>
          </w:r>
          <w:r w:rsidR="00323797" w:rsidRPr="00A301C5">
            <w:rPr>
              <w:rFonts w:eastAsia="Calibri" w:cs="Times New Roman"/>
              <w:szCs w:val="24"/>
            </w:rPr>
            <w:fldChar w:fldCharType="end"/>
          </w:r>
        </w:sdtContent>
      </w:sdt>
      <w:r w:rsidR="00323797">
        <w:rPr>
          <w:rFonts w:eastAsia="Calibri" w:cs="Times New Roman"/>
          <w:szCs w:val="24"/>
        </w:rPr>
        <w:t>.</w:t>
      </w:r>
    </w:p>
    <w:bookmarkEnd w:id="84"/>
    <w:p w14:paraId="62DD151B" w14:textId="4AC056D8" w:rsidR="00E7351D" w:rsidRDefault="00E7351D" w:rsidP="00973983">
      <w:pPr>
        <w:rPr>
          <w:rFonts w:eastAsiaTheme="minorHAnsi" w:cs="Times New Roman"/>
          <w:noProof/>
          <w:lang w:eastAsia="en-US"/>
        </w:rPr>
      </w:pPr>
      <w:r w:rsidRPr="001F5E39">
        <w:rPr>
          <w:rFonts w:eastAsia="Calibri" w:cs="Times New Roman"/>
          <w:lang w:eastAsia="en-US"/>
        </w:rPr>
        <w:lastRenderedPageBreak/>
        <w:t xml:space="preserve">Tablo 4 ve Tablo 5 hazırlanırken çalışmamıza benzer bir tez örneği olan </w:t>
      </w:r>
      <w:r w:rsidRPr="001F5E39">
        <w:rPr>
          <w:rFonts w:eastAsiaTheme="minorHAnsi" w:cs="Times New Roman"/>
          <w:noProof/>
          <w:lang w:eastAsia="en-US"/>
        </w:rPr>
        <w:t>Temizlik Personellerine Ve Birim Sorumlusu Hemşirelere Verilen Eğitimin Yüzey Temizliġine Etkisinin Değerlendirilmesi adlı çalışmadan yararlanılmıştır.</w:t>
      </w:r>
    </w:p>
    <w:p w14:paraId="4FD08093" w14:textId="77777777" w:rsidR="00661D53" w:rsidRPr="001F5E39" w:rsidRDefault="00661D53" w:rsidP="00973983">
      <w:pPr>
        <w:rPr>
          <w:rFonts w:eastAsia="Calibri" w:cs="Times New Roman"/>
          <w:lang w:eastAsia="en-US"/>
        </w:rPr>
      </w:pPr>
    </w:p>
    <w:p w14:paraId="567F9A21" w14:textId="77777777" w:rsidR="007408CA" w:rsidRPr="001F5E39" w:rsidRDefault="007408CA" w:rsidP="00351307">
      <w:pPr>
        <w:ind w:firstLine="0"/>
        <w:rPr>
          <w:rFonts w:cs="Times New Roman"/>
          <w:b/>
          <w:bCs/>
          <w:color w:val="FF0000"/>
        </w:rPr>
      </w:pPr>
      <w:r w:rsidRPr="001F5E39">
        <w:rPr>
          <w:rFonts w:cs="Times New Roman"/>
          <w:b/>
          <w:bCs/>
        </w:rPr>
        <w:t xml:space="preserve">Tablo 4: </w:t>
      </w:r>
      <w:r w:rsidRPr="001F5E39">
        <w:rPr>
          <w:rFonts w:cs="Times New Roman"/>
        </w:rPr>
        <w:t>Mop Seçimi ve Kullanım Amacı</w:t>
      </w:r>
    </w:p>
    <w:tbl>
      <w:tblPr>
        <w:tblStyle w:val="TabloKlavuzu"/>
        <w:tblW w:w="0" w:type="auto"/>
        <w:tblLook w:val="04A0" w:firstRow="1" w:lastRow="0" w:firstColumn="1" w:lastColumn="0" w:noHBand="0" w:noVBand="1"/>
      </w:tblPr>
      <w:tblGrid>
        <w:gridCol w:w="2410"/>
        <w:gridCol w:w="2552"/>
      </w:tblGrid>
      <w:tr w:rsidR="007408CA" w:rsidRPr="00966C89" w14:paraId="443001A3" w14:textId="77777777" w:rsidTr="00FF4955">
        <w:trPr>
          <w:trHeight w:val="591"/>
        </w:trPr>
        <w:tc>
          <w:tcPr>
            <w:tcW w:w="2410" w:type="dxa"/>
            <w:tcBorders>
              <w:top w:val="single" w:sz="4" w:space="0" w:color="auto"/>
              <w:left w:val="single" w:sz="4" w:space="0" w:color="auto"/>
              <w:bottom w:val="single" w:sz="4" w:space="0" w:color="auto"/>
              <w:right w:val="single" w:sz="4" w:space="0" w:color="auto"/>
            </w:tcBorders>
            <w:hideMark/>
          </w:tcPr>
          <w:p w14:paraId="7848BE59" w14:textId="77777777" w:rsidR="007408CA" w:rsidRPr="00966C89" w:rsidRDefault="007408CA" w:rsidP="00973983">
            <w:pPr>
              <w:rPr>
                <w:rFonts w:cs="Times New Roman"/>
                <w:b/>
                <w:bCs/>
                <w:sz w:val="20"/>
                <w:szCs w:val="20"/>
              </w:rPr>
            </w:pPr>
            <w:r w:rsidRPr="00966C89">
              <w:rPr>
                <w:rFonts w:cs="Times New Roman"/>
                <w:b/>
                <w:bCs/>
                <w:sz w:val="20"/>
                <w:szCs w:val="20"/>
              </w:rPr>
              <w:t>Mop Tipi</w:t>
            </w:r>
          </w:p>
        </w:tc>
        <w:tc>
          <w:tcPr>
            <w:tcW w:w="2552" w:type="dxa"/>
            <w:tcBorders>
              <w:top w:val="single" w:sz="4" w:space="0" w:color="auto"/>
              <w:left w:val="single" w:sz="4" w:space="0" w:color="auto"/>
              <w:bottom w:val="single" w:sz="4" w:space="0" w:color="auto"/>
              <w:right w:val="single" w:sz="4" w:space="0" w:color="auto"/>
            </w:tcBorders>
            <w:hideMark/>
          </w:tcPr>
          <w:p w14:paraId="19BB5EC9" w14:textId="77777777" w:rsidR="007408CA" w:rsidRPr="00966C89" w:rsidRDefault="007408CA" w:rsidP="00973983">
            <w:pPr>
              <w:rPr>
                <w:rFonts w:cs="Times New Roman"/>
                <w:b/>
                <w:bCs/>
                <w:sz w:val="20"/>
                <w:szCs w:val="20"/>
              </w:rPr>
            </w:pPr>
            <w:r w:rsidRPr="00966C89">
              <w:rPr>
                <w:rFonts w:cs="Times New Roman"/>
                <w:b/>
                <w:bCs/>
                <w:sz w:val="20"/>
                <w:szCs w:val="20"/>
              </w:rPr>
              <w:t>Kullanım Amacı</w:t>
            </w:r>
          </w:p>
        </w:tc>
      </w:tr>
      <w:tr w:rsidR="007408CA" w:rsidRPr="00966C89" w14:paraId="7C4B86D1" w14:textId="77777777" w:rsidTr="005671C0">
        <w:trPr>
          <w:trHeight w:val="651"/>
        </w:trPr>
        <w:tc>
          <w:tcPr>
            <w:tcW w:w="2410" w:type="dxa"/>
            <w:tcBorders>
              <w:top w:val="single" w:sz="4" w:space="0" w:color="auto"/>
              <w:left w:val="single" w:sz="4" w:space="0" w:color="auto"/>
              <w:bottom w:val="single" w:sz="4" w:space="0" w:color="auto"/>
              <w:right w:val="single" w:sz="4" w:space="0" w:color="auto"/>
            </w:tcBorders>
            <w:hideMark/>
          </w:tcPr>
          <w:p w14:paraId="00BBA209" w14:textId="77777777" w:rsidR="007408CA" w:rsidRPr="00966C89" w:rsidRDefault="007408CA" w:rsidP="00FF4955">
            <w:pPr>
              <w:ind w:firstLine="0"/>
              <w:rPr>
                <w:rFonts w:cs="Times New Roman"/>
                <w:sz w:val="20"/>
                <w:szCs w:val="20"/>
              </w:rPr>
            </w:pPr>
            <w:r w:rsidRPr="00966C89">
              <w:rPr>
                <w:rFonts w:cs="Times New Roman"/>
                <w:sz w:val="20"/>
                <w:szCs w:val="20"/>
              </w:rPr>
              <w:t>Mavi Mop</w:t>
            </w:r>
          </w:p>
        </w:tc>
        <w:tc>
          <w:tcPr>
            <w:tcW w:w="2552" w:type="dxa"/>
            <w:tcBorders>
              <w:top w:val="single" w:sz="4" w:space="0" w:color="auto"/>
              <w:left w:val="single" w:sz="4" w:space="0" w:color="auto"/>
              <w:bottom w:val="single" w:sz="4" w:space="0" w:color="auto"/>
              <w:right w:val="single" w:sz="4" w:space="0" w:color="auto"/>
            </w:tcBorders>
            <w:hideMark/>
          </w:tcPr>
          <w:p w14:paraId="3943E240" w14:textId="77777777" w:rsidR="007408CA" w:rsidRPr="00966C89" w:rsidRDefault="007408CA" w:rsidP="00FF4955">
            <w:pPr>
              <w:ind w:firstLine="0"/>
              <w:rPr>
                <w:rFonts w:cs="Times New Roman"/>
                <w:sz w:val="20"/>
                <w:szCs w:val="20"/>
              </w:rPr>
            </w:pPr>
            <w:r w:rsidRPr="00966C89">
              <w:rPr>
                <w:rFonts w:cs="Times New Roman"/>
                <w:sz w:val="20"/>
                <w:szCs w:val="20"/>
              </w:rPr>
              <w:t>Kuru Süpürme</w:t>
            </w:r>
          </w:p>
        </w:tc>
      </w:tr>
      <w:tr w:rsidR="007408CA" w:rsidRPr="00966C89" w14:paraId="2C631895" w14:textId="77777777" w:rsidTr="005671C0">
        <w:trPr>
          <w:trHeight w:val="548"/>
        </w:trPr>
        <w:tc>
          <w:tcPr>
            <w:tcW w:w="2410" w:type="dxa"/>
            <w:tcBorders>
              <w:top w:val="single" w:sz="4" w:space="0" w:color="auto"/>
              <w:left w:val="single" w:sz="4" w:space="0" w:color="auto"/>
              <w:bottom w:val="single" w:sz="4" w:space="0" w:color="auto"/>
              <w:right w:val="single" w:sz="4" w:space="0" w:color="auto"/>
            </w:tcBorders>
            <w:hideMark/>
          </w:tcPr>
          <w:p w14:paraId="787FF5DC" w14:textId="77777777" w:rsidR="007408CA" w:rsidRPr="00966C89" w:rsidRDefault="007408CA" w:rsidP="00FF4955">
            <w:pPr>
              <w:ind w:firstLine="0"/>
              <w:rPr>
                <w:rFonts w:cs="Times New Roman"/>
                <w:sz w:val="20"/>
                <w:szCs w:val="20"/>
              </w:rPr>
            </w:pPr>
            <w:r w:rsidRPr="00966C89">
              <w:rPr>
                <w:rFonts w:cs="Times New Roman"/>
                <w:sz w:val="20"/>
                <w:szCs w:val="20"/>
              </w:rPr>
              <w:t>Beyaz Mop</w:t>
            </w:r>
          </w:p>
        </w:tc>
        <w:tc>
          <w:tcPr>
            <w:tcW w:w="2552" w:type="dxa"/>
            <w:tcBorders>
              <w:top w:val="single" w:sz="4" w:space="0" w:color="auto"/>
              <w:left w:val="single" w:sz="4" w:space="0" w:color="auto"/>
              <w:bottom w:val="single" w:sz="4" w:space="0" w:color="auto"/>
              <w:right w:val="single" w:sz="4" w:space="0" w:color="auto"/>
            </w:tcBorders>
            <w:hideMark/>
          </w:tcPr>
          <w:p w14:paraId="6007F587" w14:textId="77777777" w:rsidR="007408CA" w:rsidRPr="00966C89" w:rsidRDefault="007408CA" w:rsidP="00FF4955">
            <w:pPr>
              <w:ind w:firstLine="0"/>
              <w:rPr>
                <w:rFonts w:cs="Times New Roman"/>
                <w:sz w:val="20"/>
                <w:szCs w:val="20"/>
              </w:rPr>
            </w:pPr>
            <w:r w:rsidRPr="00966C89">
              <w:rPr>
                <w:rFonts w:cs="Times New Roman"/>
                <w:sz w:val="20"/>
                <w:szCs w:val="20"/>
              </w:rPr>
              <w:t>Nemli Silme ve Bakım</w:t>
            </w:r>
          </w:p>
        </w:tc>
      </w:tr>
      <w:tr w:rsidR="007408CA" w:rsidRPr="00966C89" w14:paraId="35368064" w14:textId="77777777" w:rsidTr="005671C0">
        <w:trPr>
          <w:trHeight w:val="569"/>
        </w:trPr>
        <w:tc>
          <w:tcPr>
            <w:tcW w:w="2410" w:type="dxa"/>
            <w:tcBorders>
              <w:top w:val="single" w:sz="4" w:space="0" w:color="auto"/>
              <w:left w:val="single" w:sz="4" w:space="0" w:color="auto"/>
              <w:bottom w:val="single" w:sz="4" w:space="0" w:color="auto"/>
              <w:right w:val="single" w:sz="4" w:space="0" w:color="auto"/>
            </w:tcBorders>
            <w:hideMark/>
          </w:tcPr>
          <w:p w14:paraId="70B2CC1D" w14:textId="77777777" w:rsidR="007408CA" w:rsidRPr="00966C89" w:rsidRDefault="007408CA" w:rsidP="00FF4955">
            <w:pPr>
              <w:ind w:firstLine="0"/>
              <w:rPr>
                <w:rFonts w:cs="Times New Roman"/>
                <w:sz w:val="20"/>
                <w:szCs w:val="20"/>
              </w:rPr>
            </w:pPr>
            <w:r w:rsidRPr="00966C89">
              <w:rPr>
                <w:rFonts w:cs="Times New Roman"/>
                <w:sz w:val="20"/>
                <w:szCs w:val="20"/>
              </w:rPr>
              <w:t>Saçaklı Mop</w:t>
            </w:r>
            <w:r w:rsidRPr="00966C89">
              <w:rPr>
                <w:rFonts w:cs="Times New Roman"/>
                <w:sz w:val="20"/>
                <w:szCs w:val="20"/>
              </w:rPr>
              <w:tab/>
            </w:r>
          </w:p>
        </w:tc>
        <w:tc>
          <w:tcPr>
            <w:tcW w:w="2552" w:type="dxa"/>
            <w:tcBorders>
              <w:top w:val="single" w:sz="4" w:space="0" w:color="auto"/>
              <w:left w:val="single" w:sz="4" w:space="0" w:color="auto"/>
              <w:bottom w:val="single" w:sz="4" w:space="0" w:color="auto"/>
              <w:right w:val="single" w:sz="4" w:space="0" w:color="auto"/>
            </w:tcBorders>
            <w:hideMark/>
          </w:tcPr>
          <w:p w14:paraId="164D7963" w14:textId="77777777" w:rsidR="007408CA" w:rsidRPr="00966C89" w:rsidRDefault="007408CA" w:rsidP="00FF4955">
            <w:pPr>
              <w:ind w:firstLine="0"/>
              <w:rPr>
                <w:rFonts w:cs="Times New Roman"/>
                <w:sz w:val="20"/>
                <w:szCs w:val="20"/>
              </w:rPr>
            </w:pPr>
            <w:r w:rsidRPr="00966C89">
              <w:rPr>
                <w:rFonts w:cs="Times New Roman"/>
                <w:sz w:val="20"/>
                <w:szCs w:val="20"/>
              </w:rPr>
              <w:t>Islak Silme</w:t>
            </w:r>
          </w:p>
        </w:tc>
      </w:tr>
    </w:tbl>
    <w:p w14:paraId="06E8435D" w14:textId="77777777" w:rsidR="005D597A" w:rsidRPr="001F5E39" w:rsidRDefault="005D597A" w:rsidP="00973983">
      <w:pPr>
        <w:rPr>
          <w:rFonts w:eastAsiaTheme="minorHAnsi" w:cs="Times New Roman"/>
          <w:lang w:eastAsia="en-US"/>
        </w:rPr>
      </w:pPr>
    </w:p>
    <w:p w14:paraId="176D01C2" w14:textId="77777777" w:rsidR="007408CA" w:rsidRPr="001F5E39" w:rsidRDefault="007408CA" w:rsidP="00351307">
      <w:pPr>
        <w:ind w:firstLine="0"/>
        <w:rPr>
          <w:rFonts w:cs="Times New Roman"/>
          <w:b/>
          <w:bCs/>
        </w:rPr>
      </w:pPr>
      <w:r w:rsidRPr="001F5E39">
        <w:rPr>
          <w:rFonts w:cs="Times New Roman"/>
          <w:b/>
          <w:bCs/>
        </w:rPr>
        <w:t xml:space="preserve">Tablo 5: </w:t>
      </w:r>
      <w:r w:rsidRPr="001F5E39">
        <w:rPr>
          <w:rFonts w:cs="Times New Roman"/>
        </w:rPr>
        <w:t>Hastane Temizliğinde Kova ve Bez Rengi Seçimi</w:t>
      </w:r>
    </w:p>
    <w:tbl>
      <w:tblPr>
        <w:tblStyle w:val="TabloKlavuzu"/>
        <w:tblW w:w="0" w:type="auto"/>
        <w:tblInd w:w="108" w:type="dxa"/>
        <w:tblLook w:val="04A0" w:firstRow="1" w:lastRow="0" w:firstColumn="1" w:lastColumn="0" w:noHBand="0" w:noVBand="1"/>
      </w:tblPr>
      <w:tblGrid>
        <w:gridCol w:w="2962"/>
        <w:gridCol w:w="2141"/>
        <w:gridCol w:w="1843"/>
      </w:tblGrid>
      <w:tr w:rsidR="007408CA" w:rsidRPr="00966C89" w14:paraId="61B1B54B" w14:textId="77777777" w:rsidTr="007408CA">
        <w:trPr>
          <w:trHeight w:val="449"/>
        </w:trPr>
        <w:tc>
          <w:tcPr>
            <w:tcW w:w="2962" w:type="dxa"/>
            <w:tcBorders>
              <w:top w:val="single" w:sz="4" w:space="0" w:color="auto"/>
              <w:left w:val="single" w:sz="4" w:space="0" w:color="auto"/>
              <w:bottom w:val="single" w:sz="4" w:space="0" w:color="auto"/>
              <w:right w:val="single" w:sz="4" w:space="0" w:color="auto"/>
            </w:tcBorders>
            <w:hideMark/>
          </w:tcPr>
          <w:p w14:paraId="4BE92114" w14:textId="77777777" w:rsidR="007408CA" w:rsidRPr="00966C89" w:rsidRDefault="007408CA" w:rsidP="00FF4955">
            <w:pPr>
              <w:ind w:firstLine="0"/>
              <w:rPr>
                <w:rFonts w:cs="Times New Roman"/>
                <w:b/>
                <w:bCs/>
                <w:sz w:val="20"/>
                <w:szCs w:val="20"/>
              </w:rPr>
            </w:pPr>
            <w:r w:rsidRPr="00966C89">
              <w:rPr>
                <w:rFonts w:cs="Times New Roman"/>
                <w:b/>
                <w:bCs/>
                <w:sz w:val="20"/>
                <w:szCs w:val="20"/>
              </w:rPr>
              <w:t>Bölüm</w:t>
            </w:r>
          </w:p>
        </w:tc>
        <w:tc>
          <w:tcPr>
            <w:tcW w:w="2141" w:type="dxa"/>
            <w:tcBorders>
              <w:top w:val="single" w:sz="4" w:space="0" w:color="auto"/>
              <w:left w:val="single" w:sz="4" w:space="0" w:color="auto"/>
              <w:bottom w:val="single" w:sz="4" w:space="0" w:color="auto"/>
              <w:right w:val="single" w:sz="4" w:space="0" w:color="auto"/>
            </w:tcBorders>
            <w:hideMark/>
          </w:tcPr>
          <w:p w14:paraId="49A6DF8C" w14:textId="77777777" w:rsidR="007408CA" w:rsidRPr="00966C89" w:rsidRDefault="007408CA" w:rsidP="00FF4955">
            <w:pPr>
              <w:ind w:firstLine="0"/>
              <w:rPr>
                <w:rFonts w:cs="Times New Roman"/>
                <w:b/>
                <w:bCs/>
                <w:sz w:val="20"/>
                <w:szCs w:val="20"/>
              </w:rPr>
            </w:pPr>
            <w:r w:rsidRPr="00966C89">
              <w:rPr>
                <w:rFonts w:cs="Times New Roman"/>
                <w:b/>
                <w:bCs/>
                <w:sz w:val="20"/>
                <w:szCs w:val="20"/>
              </w:rPr>
              <w:t>Kova Rengi</w:t>
            </w:r>
          </w:p>
        </w:tc>
        <w:tc>
          <w:tcPr>
            <w:tcW w:w="1843" w:type="dxa"/>
            <w:tcBorders>
              <w:top w:val="single" w:sz="4" w:space="0" w:color="auto"/>
              <w:left w:val="single" w:sz="4" w:space="0" w:color="auto"/>
              <w:bottom w:val="single" w:sz="4" w:space="0" w:color="auto"/>
              <w:right w:val="single" w:sz="4" w:space="0" w:color="auto"/>
            </w:tcBorders>
            <w:hideMark/>
          </w:tcPr>
          <w:p w14:paraId="21DACB30" w14:textId="77777777" w:rsidR="007408CA" w:rsidRPr="00966C89" w:rsidRDefault="007408CA" w:rsidP="00FF4955">
            <w:pPr>
              <w:ind w:firstLine="0"/>
              <w:rPr>
                <w:rFonts w:cs="Times New Roman"/>
                <w:b/>
                <w:bCs/>
                <w:sz w:val="20"/>
                <w:szCs w:val="20"/>
              </w:rPr>
            </w:pPr>
            <w:r w:rsidRPr="00966C89">
              <w:rPr>
                <w:rFonts w:cs="Times New Roman"/>
                <w:b/>
                <w:bCs/>
                <w:sz w:val="20"/>
                <w:szCs w:val="20"/>
              </w:rPr>
              <w:t>Bez Rengi</w:t>
            </w:r>
          </w:p>
        </w:tc>
      </w:tr>
      <w:tr w:rsidR="007408CA" w:rsidRPr="00966C89" w14:paraId="3F54544A" w14:textId="77777777" w:rsidTr="007408CA">
        <w:trPr>
          <w:trHeight w:val="555"/>
        </w:trPr>
        <w:tc>
          <w:tcPr>
            <w:tcW w:w="2962" w:type="dxa"/>
            <w:tcBorders>
              <w:top w:val="single" w:sz="4" w:space="0" w:color="auto"/>
              <w:left w:val="single" w:sz="4" w:space="0" w:color="auto"/>
              <w:bottom w:val="single" w:sz="4" w:space="0" w:color="auto"/>
              <w:right w:val="single" w:sz="4" w:space="0" w:color="auto"/>
            </w:tcBorders>
            <w:hideMark/>
          </w:tcPr>
          <w:p w14:paraId="7984FBAC" w14:textId="77777777" w:rsidR="007408CA" w:rsidRPr="00966C89" w:rsidRDefault="007408CA" w:rsidP="00FF4955">
            <w:pPr>
              <w:ind w:firstLine="0"/>
              <w:rPr>
                <w:rFonts w:cs="Times New Roman"/>
                <w:sz w:val="20"/>
                <w:szCs w:val="20"/>
              </w:rPr>
            </w:pPr>
            <w:bookmarkStart w:id="85" w:name="_Hlk200921428"/>
            <w:r w:rsidRPr="00966C89">
              <w:rPr>
                <w:rFonts w:cs="Times New Roman"/>
                <w:sz w:val="20"/>
                <w:szCs w:val="20"/>
              </w:rPr>
              <w:t>Tuvalet hariç bütün ıslak alanlar</w:t>
            </w:r>
            <w:r w:rsidRPr="00966C89">
              <w:rPr>
                <w:rFonts w:cs="Times New Roman"/>
                <w:sz w:val="20"/>
                <w:szCs w:val="20"/>
              </w:rPr>
              <w:tab/>
            </w:r>
          </w:p>
        </w:tc>
        <w:tc>
          <w:tcPr>
            <w:tcW w:w="2141" w:type="dxa"/>
            <w:tcBorders>
              <w:top w:val="single" w:sz="4" w:space="0" w:color="auto"/>
              <w:left w:val="single" w:sz="4" w:space="0" w:color="auto"/>
              <w:bottom w:val="single" w:sz="4" w:space="0" w:color="auto"/>
              <w:right w:val="single" w:sz="4" w:space="0" w:color="auto"/>
            </w:tcBorders>
            <w:hideMark/>
          </w:tcPr>
          <w:p w14:paraId="7DB7F83B" w14:textId="77777777" w:rsidR="007408CA" w:rsidRPr="00966C89" w:rsidRDefault="007408CA" w:rsidP="00FF4955">
            <w:pPr>
              <w:ind w:firstLine="0"/>
              <w:rPr>
                <w:rFonts w:cs="Times New Roman"/>
                <w:sz w:val="20"/>
                <w:szCs w:val="20"/>
              </w:rPr>
            </w:pPr>
            <w:r w:rsidRPr="00966C89">
              <w:rPr>
                <w:rFonts w:cs="Times New Roman"/>
                <w:sz w:val="20"/>
                <w:szCs w:val="20"/>
              </w:rPr>
              <w:t>Sarı</w:t>
            </w:r>
            <w:r w:rsidRPr="00966C89">
              <w:rPr>
                <w:rFonts w:cs="Times New Roman"/>
                <w:sz w:val="20"/>
                <w:szCs w:val="20"/>
              </w:rPr>
              <w:tab/>
            </w:r>
          </w:p>
        </w:tc>
        <w:tc>
          <w:tcPr>
            <w:tcW w:w="1843" w:type="dxa"/>
            <w:tcBorders>
              <w:top w:val="single" w:sz="4" w:space="0" w:color="auto"/>
              <w:left w:val="single" w:sz="4" w:space="0" w:color="auto"/>
              <w:bottom w:val="single" w:sz="4" w:space="0" w:color="auto"/>
              <w:right w:val="single" w:sz="4" w:space="0" w:color="auto"/>
            </w:tcBorders>
            <w:hideMark/>
          </w:tcPr>
          <w:p w14:paraId="15BAEE4A" w14:textId="77777777" w:rsidR="007408CA" w:rsidRPr="00966C89" w:rsidRDefault="007408CA" w:rsidP="00FF4955">
            <w:pPr>
              <w:ind w:firstLine="0"/>
              <w:rPr>
                <w:rFonts w:cs="Times New Roman"/>
                <w:sz w:val="20"/>
                <w:szCs w:val="20"/>
              </w:rPr>
            </w:pPr>
            <w:r w:rsidRPr="00966C89">
              <w:rPr>
                <w:rFonts w:cs="Times New Roman"/>
                <w:sz w:val="20"/>
                <w:szCs w:val="20"/>
              </w:rPr>
              <w:t>Sarı</w:t>
            </w:r>
          </w:p>
        </w:tc>
      </w:tr>
      <w:tr w:rsidR="007408CA" w:rsidRPr="00966C89" w14:paraId="76A1A5F5" w14:textId="77777777" w:rsidTr="005671C0">
        <w:trPr>
          <w:trHeight w:val="1009"/>
        </w:trPr>
        <w:tc>
          <w:tcPr>
            <w:tcW w:w="2962" w:type="dxa"/>
            <w:tcBorders>
              <w:top w:val="single" w:sz="4" w:space="0" w:color="auto"/>
              <w:left w:val="single" w:sz="4" w:space="0" w:color="auto"/>
              <w:bottom w:val="single" w:sz="4" w:space="0" w:color="auto"/>
              <w:right w:val="single" w:sz="4" w:space="0" w:color="auto"/>
            </w:tcBorders>
            <w:hideMark/>
          </w:tcPr>
          <w:p w14:paraId="213278B2" w14:textId="77777777" w:rsidR="007408CA" w:rsidRPr="00966C89" w:rsidRDefault="007408CA" w:rsidP="00FF4955">
            <w:pPr>
              <w:ind w:firstLine="0"/>
              <w:rPr>
                <w:rFonts w:cs="Times New Roman"/>
                <w:sz w:val="20"/>
                <w:szCs w:val="20"/>
              </w:rPr>
            </w:pPr>
            <w:r w:rsidRPr="00966C89">
              <w:rPr>
                <w:rFonts w:cs="Times New Roman"/>
                <w:sz w:val="20"/>
                <w:szCs w:val="20"/>
              </w:rPr>
              <w:t>Bütün kuru alanlar (kapı, pencere, mobilya, ayna vb.)</w:t>
            </w:r>
            <w:r w:rsidRPr="00966C89">
              <w:rPr>
                <w:rFonts w:cs="Times New Roman"/>
                <w:sz w:val="20"/>
                <w:szCs w:val="20"/>
              </w:rPr>
              <w:tab/>
            </w:r>
          </w:p>
        </w:tc>
        <w:tc>
          <w:tcPr>
            <w:tcW w:w="2141" w:type="dxa"/>
            <w:tcBorders>
              <w:top w:val="single" w:sz="4" w:space="0" w:color="auto"/>
              <w:left w:val="single" w:sz="4" w:space="0" w:color="auto"/>
              <w:bottom w:val="single" w:sz="4" w:space="0" w:color="auto"/>
              <w:right w:val="single" w:sz="4" w:space="0" w:color="auto"/>
            </w:tcBorders>
            <w:hideMark/>
          </w:tcPr>
          <w:p w14:paraId="284D0807" w14:textId="77777777" w:rsidR="007408CA" w:rsidRPr="00966C89" w:rsidRDefault="007408CA" w:rsidP="00FF4955">
            <w:pPr>
              <w:ind w:firstLine="0"/>
              <w:rPr>
                <w:rFonts w:cs="Times New Roman"/>
                <w:sz w:val="20"/>
                <w:szCs w:val="20"/>
              </w:rPr>
            </w:pPr>
            <w:r w:rsidRPr="00966C89">
              <w:rPr>
                <w:rFonts w:cs="Times New Roman"/>
                <w:sz w:val="20"/>
                <w:szCs w:val="20"/>
              </w:rPr>
              <w:t>Mavi</w:t>
            </w:r>
          </w:p>
        </w:tc>
        <w:tc>
          <w:tcPr>
            <w:tcW w:w="1843" w:type="dxa"/>
            <w:tcBorders>
              <w:top w:val="single" w:sz="4" w:space="0" w:color="auto"/>
              <w:left w:val="single" w:sz="4" w:space="0" w:color="auto"/>
              <w:bottom w:val="single" w:sz="4" w:space="0" w:color="auto"/>
              <w:right w:val="single" w:sz="4" w:space="0" w:color="auto"/>
            </w:tcBorders>
            <w:hideMark/>
          </w:tcPr>
          <w:p w14:paraId="2E39B356" w14:textId="77777777" w:rsidR="007408CA" w:rsidRPr="00966C89" w:rsidRDefault="007408CA" w:rsidP="00FF4955">
            <w:pPr>
              <w:ind w:firstLine="0"/>
              <w:rPr>
                <w:rFonts w:cs="Times New Roman"/>
                <w:sz w:val="20"/>
                <w:szCs w:val="20"/>
              </w:rPr>
            </w:pPr>
            <w:r w:rsidRPr="00966C89">
              <w:rPr>
                <w:rFonts w:cs="Times New Roman"/>
                <w:sz w:val="20"/>
                <w:szCs w:val="20"/>
              </w:rPr>
              <w:t>Mavi</w:t>
            </w:r>
          </w:p>
        </w:tc>
      </w:tr>
      <w:tr w:rsidR="007408CA" w:rsidRPr="00966C89" w14:paraId="2CD7A4A8" w14:textId="77777777" w:rsidTr="007408CA">
        <w:trPr>
          <w:trHeight w:val="349"/>
        </w:trPr>
        <w:tc>
          <w:tcPr>
            <w:tcW w:w="2962" w:type="dxa"/>
            <w:tcBorders>
              <w:top w:val="single" w:sz="4" w:space="0" w:color="auto"/>
              <w:left w:val="single" w:sz="4" w:space="0" w:color="auto"/>
              <w:bottom w:val="single" w:sz="4" w:space="0" w:color="auto"/>
              <w:right w:val="single" w:sz="4" w:space="0" w:color="auto"/>
            </w:tcBorders>
            <w:hideMark/>
          </w:tcPr>
          <w:p w14:paraId="32689F4A" w14:textId="77777777" w:rsidR="007408CA" w:rsidRPr="00966C89" w:rsidRDefault="007408CA" w:rsidP="00FF4955">
            <w:pPr>
              <w:ind w:firstLine="0"/>
              <w:rPr>
                <w:rFonts w:cs="Times New Roman"/>
                <w:sz w:val="20"/>
                <w:szCs w:val="20"/>
              </w:rPr>
            </w:pPr>
            <w:r w:rsidRPr="00966C89">
              <w:rPr>
                <w:rFonts w:cs="Times New Roman"/>
                <w:sz w:val="20"/>
                <w:szCs w:val="20"/>
              </w:rPr>
              <w:t>Tuvaletler ve laboratuvar alanları</w:t>
            </w:r>
            <w:r w:rsidRPr="00966C89">
              <w:rPr>
                <w:rFonts w:cs="Times New Roman"/>
                <w:sz w:val="20"/>
                <w:szCs w:val="20"/>
              </w:rPr>
              <w:tab/>
            </w:r>
            <w:r w:rsidRPr="00966C89">
              <w:rPr>
                <w:rFonts w:cs="Times New Roman"/>
                <w:sz w:val="20"/>
                <w:szCs w:val="20"/>
              </w:rPr>
              <w:tab/>
            </w:r>
          </w:p>
        </w:tc>
        <w:tc>
          <w:tcPr>
            <w:tcW w:w="2141" w:type="dxa"/>
            <w:tcBorders>
              <w:top w:val="single" w:sz="4" w:space="0" w:color="auto"/>
              <w:left w:val="single" w:sz="4" w:space="0" w:color="auto"/>
              <w:bottom w:val="single" w:sz="4" w:space="0" w:color="auto"/>
              <w:right w:val="single" w:sz="4" w:space="0" w:color="auto"/>
            </w:tcBorders>
            <w:hideMark/>
          </w:tcPr>
          <w:p w14:paraId="72B3BA50" w14:textId="77777777" w:rsidR="007408CA" w:rsidRPr="00966C89" w:rsidRDefault="007408CA" w:rsidP="00FF4955">
            <w:pPr>
              <w:ind w:firstLine="0"/>
              <w:rPr>
                <w:rFonts w:cs="Times New Roman"/>
                <w:sz w:val="20"/>
                <w:szCs w:val="20"/>
              </w:rPr>
            </w:pPr>
            <w:r w:rsidRPr="00966C89">
              <w:rPr>
                <w:rFonts w:cs="Times New Roman"/>
                <w:sz w:val="20"/>
                <w:szCs w:val="20"/>
              </w:rPr>
              <w:t>Kırmızı</w:t>
            </w:r>
          </w:p>
        </w:tc>
        <w:tc>
          <w:tcPr>
            <w:tcW w:w="1843" w:type="dxa"/>
            <w:tcBorders>
              <w:top w:val="single" w:sz="4" w:space="0" w:color="auto"/>
              <w:left w:val="single" w:sz="4" w:space="0" w:color="auto"/>
              <w:bottom w:val="single" w:sz="4" w:space="0" w:color="auto"/>
              <w:right w:val="single" w:sz="4" w:space="0" w:color="auto"/>
            </w:tcBorders>
            <w:hideMark/>
          </w:tcPr>
          <w:p w14:paraId="73FF867F" w14:textId="77777777" w:rsidR="007408CA" w:rsidRPr="00966C89" w:rsidRDefault="007408CA" w:rsidP="00FF4955">
            <w:pPr>
              <w:ind w:firstLine="0"/>
              <w:rPr>
                <w:rFonts w:cs="Times New Roman"/>
                <w:sz w:val="20"/>
                <w:szCs w:val="20"/>
              </w:rPr>
            </w:pPr>
            <w:r w:rsidRPr="00966C89">
              <w:rPr>
                <w:rFonts w:cs="Times New Roman"/>
                <w:sz w:val="20"/>
                <w:szCs w:val="20"/>
              </w:rPr>
              <w:t>Kırmızı</w:t>
            </w:r>
          </w:p>
        </w:tc>
      </w:tr>
      <w:bookmarkEnd w:id="85"/>
    </w:tbl>
    <w:p w14:paraId="67D497DF" w14:textId="77777777" w:rsidR="005D597A" w:rsidRPr="001F5E39" w:rsidRDefault="005D597A" w:rsidP="00973983">
      <w:pPr>
        <w:rPr>
          <w:rFonts w:eastAsiaTheme="minorHAnsi" w:cs="Times New Roman"/>
          <w:lang w:eastAsia="en-US"/>
        </w:rPr>
      </w:pPr>
    </w:p>
    <w:p w14:paraId="61D333DB" w14:textId="1732015B" w:rsidR="003C3857" w:rsidRPr="001F5E39" w:rsidRDefault="007408CA" w:rsidP="00EA4121">
      <w:pPr>
        <w:pStyle w:val="Balk2"/>
      </w:pPr>
      <w:bookmarkStart w:id="86" w:name="_Toc127623508"/>
      <w:bookmarkStart w:id="87" w:name="_Toc139968574"/>
      <w:bookmarkStart w:id="88" w:name="_Toc201701504"/>
      <w:bookmarkStart w:id="89" w:name="_Toc204025954"/>
      <w:r w:rsidRPr="001F5E39">
        <w:t xml:space="preserve"> </w:t>
      </w:r>
      <w:bookmarkStart w:id="90" w:name="_Toc175083826"/>
      <w:bookmarkStart w:id="91" w:name="_Toc175164878"/>
      <w:bookmarkStart w:id="92" w:name="_Toc207461164"/>
      <w:r w:rsidRPr="001F5E39">
        <w:t xml:space="preserve">El </w:t>
      </w:r>
      <w:bookmarkEnd w:id="86"/>
      <w:r w:rsidRPr="001F5E39">
        <w:t>Hijyen</w:t>
      </w:r>
      <w:bookmarkEnd w:id="87"/>
      <w:r w:rsidRPr="001F5E39">
        <w:t>i</w:t>
      </w:r>
      <w:bookmarkEnd w:id="88"/>
      <w:bookmarkEnd w:id="89"/>
      <w:bookmarkEnd w:id="90"/>
      <w:bookmarkEnd w:id="91"/>
      <w:bookmarkEnd w:id="92"/>
      <w:r w:rsidRPr="001F5E39">
        <w:t xml:space="preserve"> </w:t>
      </w:r>
    </w:p>
    <w:p w14:paraId="7E793D55" w14:textId="77777777" w:rsidR="005D597A" w:rsidRPr="001F5E39" w:rsidRDefault="005D597A" w:rsidP="005D597A">
      <w:pPr>
        <w:pStyle w:val="2DERECEDENSTL"/>
        <w:spacing w:line="240" w:lineRule="auto"/>
      </w:pPr>
    </w:p>
    <w:p w14:paraId="0C32F1D9" w14:textId="2386C00A" w:rsidR="003C3857" w:rsidRPr="001F5E39" w:rsidRDefault="003C3857" w:rsidP="00973983">
      <w:pPr>
        <w:rPr>
          <w:rFonts w:cs="Times New Roman"/>
        </w:rPr>
      </w:pPr>
      <w:r w:rsidRPr="001F5E39">
        <w:rPr>
          <w:rFonts w:cs="Times New Roman"/>
        </w:rPr>
        <w:t xml:space="preserve"> </w:t>
      </w:r>
      <w:r w:rsidR="00240C8F" w:rsidRPr="001F5E39">
        <w:rPr>
          <w:rFonts w:cs="Times New Roman"/>
        </w:rPr>
        <w:t xml:space="preserve">El hijyeni, mikroorganizmaların ellerden uzaklaştırılması yöntemlerini kapsayan ve mikropların başkalarına bulaşmasını engelleyen genel bir kavramdır. El yıkama, evde, iş yerinde ve sağlık kurumlarında enfeksiyonların önlenmesinde en etkili ve ekonomik yöntemlerden biridir. Sadece hastane kaynaklı enfeksiyonların kontrolü açısından değil, aynı zamanda genel toplum sağlığının korunması ve iyileştirilmesi bağlamında da kritik öneme sahiptir. Dünya genelinde her yıl yaklaşık 1,7 milyon çocuk, diyare ve pnömoni gibi önlenebilir hastalıklar nedeniyle yaşamını yitirmektedir. Sağlık otoriteleri, bu basit hijyen uygulamasının ishal vakalarının yarısını ve akut solunum yolu enfeksiyonlarının dörtte birini azaltarak önemli </w:t>
      </w:r>
      <w:r w:rsidR="00240C8F" w:rsidRPr="001F5E39">
        <w:rPr>
          <w:rFonts w:cs="Times New Roman"/>
        </w:rPr>
        <w:lastRenderedPageBreak/>
        <w:t>oranda hayat kurtarabileceğini belirtmektedir. Ayrıca, kontrollü araştırmalar el yıkamanın solunum yolu hastalıkları riskini %23 veya daha fazla oranlarda azaltabileceğini ortaya koymuştur</w:t>
      </w:r>
      <w:r w:rsidR="007D48FD" w:rsidRPr="001F5E39">
        <w:rPr>
          <w:rFonts w:cs="Times New Roman"/>
        </w:rPr>
        <w:t xml:space="preserve"> </w:t>
      </w:r>
      <w:bookmarkStart w:id="93" w:name="_Hlk205236126"/>
      <w:r w:rsidR="006D0A02" w:rsidRPr="00E7415B">
        <w:rPr>
          <w:rFonts w:cs="Times New Roman"/>
          <w:noProof/>
        </w:rPr>
        <w:t xml:space="preserve">(Türkmen </w:t>
      </w:r>
      <w:r w:rsidR="006D0A02">
        <w:rPr>
          <w:rFonts w:cs="Times New Roman"/>
          <w:noProof/>
        </w:rPr>
        <w:t>ve</w:t>
      </w:r>
      <w:r w:rsidR="006D0A02" w:rsidRPr="00E7415B">
        <w:rPr>
          <w:rFonts w:cs="Times New Roman"/>
          <w:noProof/>
        </w:rPr>
        <w:t xml:space="preserve"> Bakır, 2017)</w:t>
      </w:r>
      <w:r w:rsidR="007D48FD" w:rsidRPr="001F5E39">
        <w:rPr>
          <w:rFonts w:cs="Times New Roman"/>
        </w:rPr>
        <w:t>.</w:t>
      </w:r>
      <w:bookmarkEnd w:id="93"/>
    </w:p>
    <w:p w14:paraId="6FAE58A0" w14:textId="47517DAA" w:rsidR="00323797" w:rsidRPr="00A301C5" w:rsidRDefault="003C3857" w:rsidP="00323797">
      <w:pPr>
        <w:rPr>
          <w:rFonts w:cs="Times New Roman"/>
          <w:szCs w:val="24"/>
        </w:rPr>
      </w:pPr>
      <w:r w:rsidRPr="001F5E39">
        <w:rPr>
          <w:rFonts w:cs="Times New Roman"/>
        </w:rPr>
        <w:t xml:space="preserve"> </w:t>
      </w:r>
      <w:r w:rsidR="00097586" w:rsidRPr="001F5E39">
        <w:rPr>
          <w:rFonts w:cs="Times New Roman"/>
        </w:rPr>
        <w:t xml:space="preserve">El hijyeninde başarı, yalnızca el yıkama sıklığıyla sınırlı olmayıp, bu eylemin doğru tekniklerle ve uygun zaman dilimlerinde uygulanmasıyla mümkündür. Bireylerin el yıkama davranışları, bireyler arasında farklılık gösterebilir. Bu davranışın olumlu yönde değişmesi için bilgi paylaşımı, duygusal motivasyon, alışkanlıklar ve gerekli donanıma erişim gibi unsurlar büyük önem taşımaktadır </w:t>
      </w:r>
      <w:sdt>
        <w:sdtPr>
          <w:rPr>
            <w:rFonts w:cs="Times New Roman"/>
            <w:szCs w:val="24"/>
          </w:rPr>
          <w:id w:val="-662156045"/>
          <w:citation/>
        </w:sdtPr>
        <w:sdtEndPr/>
        <w:sdtContent>
          <w:r w:rsidR="00323797" w:rsidRPr="00A301C5">
            <w:rPr>
              <w:rFonts w:cs="Times New Roman"/>
              <w:szCs w:val="24"/>
            </w:rPr>
            <w:fldChar w:fldCharType="begin"/>
          </w:r>
          <w:r w:rsidR="00323797">
            <w:rPr>
              <w:rFonts w:cs="Times New Roman"/>
              <w:szCs w:val="24"/>
            </w:rPr>
            <w:instrText xml:space="preserve">CITATION YerTutucu17 \l 1055 </w:instrText>
          </w:r>
          <w:r w:rsidR="00323797" w:rsidRPr="00A301C5">
            <w:rPr>
              <w:rFonts w:cs="Times New Roman"/>
              <w:szCs w:val="24"/>
            </w:rPr>
            <w:fldChar w:fldCharType="separate"/>
          </w:r>
          <w:r w:rsidR="00880D3B" w:rsidRPr="00880D3B">
            <w:rPr>
              <w:rFonts w:cs="Times New Roman"/>
              <w:noProof/>
              <w:szCs w:val="24"/>
            </w:rPr>
            <w:t>(Türkmen, L. ve Bakır, B., 2017)</w:t>
          </w:r>
          <w:r w:rsidR="00323797" w:rsidRPr="00A301C5">
            <w:rPr>
              <w:rFonts w:cs="Times New Roman"/>
              <w:szCs w:val="24"/>
            </w:rPr>
            <w:fldChar w:fldCharType="end"/>
          </w:r>
        </w:sdtContent>
      </w:sdt>
      <w:r w:rsidR="00323797">
        <w:rPr>
          <w:rFonts w:cs="Times New Roman"/>
          <w:szCs w:val="24"/>
        </w:rPr>
        <w:t>.</w:t>
      </w:r>
    </w:p>
    <w:p w14:paraId="3182A533" w14:textId="1F0FDA3A" w:rsidR="00E50515" w:rsidRPr="00323797" w:rsidRDefault="00233ECB" w:rsidP="00323797">
      <w:pPr>
        <w:rPr>
          <w:rFonts w:cs="Times New Roman"/>
          <w:szCs w:val="24"/>
        </w:rPr>
      </w:pPr>
      <w:r w:rsidRPr="001F5E39">
        <w:rPr>
          <w:rFonts w:cs="Times New Roman"/>
        </w:rPr>
        <w:t xml:space="preserve">El yıkamanın enfeksiyonların kontrol altına alınmasındaki önemi bilinmesine karşın, sağlık kuruluşlarında bu davranışın düzenli ve yeterli düzeyde sürdürülmesi hâlâ önemli bir sorun olarak varlığını korumaktadır. Sağlık hizmetiyle ilişkili enfeksiyon oranlarındaki artışta; tıbbi teknolojilerin gelişimi, hatalı tedavi yaklaşımları, gereksiz invaziv işlemler ile özel hasta gruplarının (örneğin organ nakli yapılan ya da onkolojik tedavi gören bireylerin) sayısındaki artışın etkili olduğu bildirilmektedir </w:t>
      </w:r>
      <w:bookmarkStart w:id="94" w:name="_Hlk205236145"/>
      <w:sdt>
        <w:sdtPr>
          <w:rPr>
            <w:rFonts w:cs="Times New Roman"/>
            <w:szCs w:val="24"/>
          </w:rPr>
          <w:id w:val="159971686"/>
          <w:citation/>
        </w:sdtPr>
        <w:sdtEndPr/>
        <w:sdtContent>
          <w:r w:rsidR="00323797" w:rsidRPr="00A301C5">
            <w:rPr>
              <w:rFonts w:cs="Times New Roman"/>
              <w:szCs w:val="24"/>
            </w:rPr>
            <w:fldChar w:fldCharType="begin"/>
          </w:r>
          <w:r w:rsidR="00323797">
            <w:rPr>
              <w:rFonts w:cs="Times New Roman"/>
              <w:szCs w:val="24"/>
            </w:rPr>
            <w:instrText xml:space="preserve">CITATION YerTutucu18 \l 1055 </w:instrText>
          </w:r>
          <w:r w:rsidR="00323797" w:rsidRPr="00A301C5">
            <w:rPr>
              <w:rFonts w:cs="Times New Roman"/>
              <w:szCs w:val="24"/>
            </w:rPr>
            <w:fldChar w:fldCharType="separate"/>
          </w:r>
          <w:r w:rsidR="00880D3B" w:rsidRPr="00880D3B">
            <w:rPr>
              <w:rFonts w:cs="Times New Roman"/>
              <w:noProof/>
              <w:szCs w:val="24"/>
            </w:rPr>
            <w:t>(Karaoğlu, M. K. ve Akın, S., 2019)</w:t>
          </w:r>
          <w:r w:rsidR="00323797" w:rsidRPr="00A301C5">
            <w:rPr>
              <w:rFonts w:cs="Times New Roman"/>
              <w:szCs w:val="24"/>
            </w:rPr>
            <w:fldChar w:fldCharType="end"/>
          </w:r>
        </w:sdtContent>
      </w:sdt>
      <w:bookmarkEnd w:id="94"/>
      <w:r w:rsidR="00323797">
        <w:rPr>
          <w:rFonts w:cs="Times New Roman"/>
          <w:szCs w:val="24"/>
        </w:rPr>
        <w:t>.</w:t>
      </w:r>
    </w:p>
    <w:p w14:paraId="21557B2F" w14:textId="77777777" w:rsidR="007633E1" w:rsidRPr="001F5E39" w:rsidRDefault="007633E1" w:rsidP="00973983">
      <w:pPr>
        <w:rPr>
          <w:rFonts w:cs="Times New Roman"/>
        </w:rPr>
      </w:pPr>
    </w:p>
    <w:p w14:paraId="7C0851D7" w14:textId="4B51478B" w:rsidR="005F3BF2" w:rsidRPr="001F5E39" w:rsidRDefault="00B0184A" w:rsidP="00EA4121">
      <w:pPr>
        <w:pStyle w:val="Balk3"/>
      </w:pPr>
      <w:bookmarkStart w:id="95" w:name="_Toc127623509"/>
      <w:bookmarkStart w:id="96" w:name="_Toc139968575"/>
      <w:bookmarkStart w:id="97" w:name="_Toc201701505"/>
      <w:bookmarkStart w:id="98" w:name="_Toc204025955"/>
      <w:r w:rsidRPr="001F5E39">
        <w:t xml:space="preserve"> </w:t>
      </w:r>
      <w:bookmarkStart w:id="99" w:name="_Toc207461165"/>
      <w:r w:rsidR="007408CA" w:rsidRPr="001F5E39">
        <w:t xml:space="preserve">El </w:t>
      </w:r>
      <w:r w:rsidR="007408CA" w:rsidRPr="00EA4121">
        <w:t>Yıkama</w:t>
      </w:r>
      <w:r w:rsidR="007408CA" w:rsidRPr="001F5E39">
        <w:t xml:space="preserve"> Çeşitleri</w:t>
      </w:r>
      <w:bookmarkEnd w:id="95"/>
      <w:bookmarkEnd w:id="96"/>
      <w:bookmarkEnd w:id="97"/>
      <w:bookmarkEnd w:id="98"/>
      <w:bookmarkEnd w:id="99"/>
    </w:p>
    <w:p w14:paraId="6638ADC6" w14:textId="77777777" w:rsidR="005F3BF2" w:rsidRPr="001F5E39" w:rsidRDefault="005F3BF2" w:rsidP="00973983">
      <w:pPr>
        <w:rPr>
          <w:rFonts w:cs="Times New Roman"/>
        </w:rPr>
      </w:pPr>
    </w:p>
    <w:p w14:paraId="174A3197" w14:textId="77777777" w:rsidR="007C319D" w:rsidRDefault="00723820" w:rsidP="007C319D">
      <w:pPr>
        <w:rPr>
          <w:rFonts w:cs="Times New Roman"/>
        </w:rPr>
      </w:pPr>
      <w:bookmarkStart w:id="100" w:name="_Toc204025956"/>
      <w:bookmarkStart w:id="101" w:name="_Toc127623510"/>
      <w:bookmarkStart w:id="102" w:name="_Toc139968576"/>
      <w:bookmarkStart w:id="103" w:name="_Toc201701506"/>
      <w:r w:rsidRPr="001F5E39">
        <w:rPr>
          <w:rFonts w:cs="Times New Roman"/>
        </w:rPr>
        <w:t>El hijyen uygulamaları genel olarak dört ana kategori altında sınıflandırılmaktadır:</w:t>
      </w:r>
      <w:bookmarkStart w:id="104" w:name="_Toc204025957"/>
      <w:bookmarkEnd w:id="100"/>
    </w:p>
    <w:p w14:paraId="2AF44D63" w14:textId="77777777" w:rsidR="007C319D" w:rsidRDefault="007633E1" w:rsidP="00E318C2">
      <w:pPr>
        <w:pStyle w:val="ListeParagraf"/>
        <w:numPr>
          <w:ilvl w:val="0"/>
          <w:numId w:val="21"/>
        </w:numPr>
        <w:rPr>
          <w:rFonts w:cs="Times New Roman"/>
        </w:rPr>
      </w:pPr>
      <w:r w:rsidRPr="007C319D">
        <w:rPr>
          <w:rFonts w:cs="Times New Roman"/>
        </w:rPr>
        <w:t>S</w:t>
      </w:r>
      <w:r w:rsidR="00723820" w:rsidRPr="007C319D">
        <w:rPr>
          <w:rFonts w:cs="Times New Roman"/>
        </w:rPr>
        <w:t>osyal</w:t>
      </w:r>
      <w:r w:rsidRPr="007C319D">
        <w:rPr>
          <w:rFonts w:cs="Times New Roman"/>
        </w:rPr>
        <w:t xml:space="preserve"> (rutin</w:t>
      </w:r>
      <w:r w:rsidR="00723820" w:rsidRPr="007C319D">
        <w:rPr>
          <w:rFonts w:cs="Times New Roman"/>
        </w:rPr>
        <w:t>) el yıkama,</w:t>
      </w:r>
      <w:bookmarkStart w:id="105" w:name="_Toc204025958"/>
      <w:bookmarkEnd w:id="104"/>
    </w:p>
    <w:p w14:paraId="2B5FDCB7" w14:textId="77777777" w:rsidR="007C319D" w:rsidRDefault="00723820" w:rsidP="00E318C2">
      <w:pPr>
        <w:pStyle w:val="ListeParagraf"/>
        <w:numPr>
          <w:ilvl w:val="0"/>
          <w:numId w:val="21"/>
        </w:numPr>
        <w:rPr>
          <w:rFonts w:cs="Times New Roman"/>
        </w:rPr>
      </w:pPr>
      <w:r w:rsidRPr="007C319D">
        <w:rPr>
          <w:rFonts w:cs="Times New Roman"/>
        </w:rPr>
        <w:t>Hijyen amaçlı el yıkama,</w:t>
      </w:r>
      <w:bookmarkStart w:id="106" w:name="_Toc204025959"/>
      <w:bookmarkEnd w:id="105"/>
    </w:p>
    <w:p w14:paraId="081FE59D" w14:textId="77777777" w:rsidR="007C319D" w:rsidRDefault="00723820" w:rsidP="00E318C2">
      <w:pPr>
        <w:pStyle w:val="ListeParagraf"/>
        <w:numPr>
          <w:ilvl w:val="0"/>
          <w:numId w:val="21"/>
        </w:numPr>
        <w:rPr>
          <w:rFonts w:cs="Times New Roman"/>
        </w:rPr>
      </w:pPr>
      <w:r w:rsidRPr="007C319D">
        <w:rPr>
          <w:rFonts w:cs="Times New Roman"/>
        </w:rPr>
        <w:t>El antiseptiği kullanılarak yapılan dezenfeksiyon,</w:t>
      </w:r>
      <w:bookmarkStart w:id="107" w:name="_Toc204025960"/>
      <w:bookmarkEnd w:id="106"/>
    </w:p>
    <w:p w14:paraId="5E152138" w14:textId="554717E3" w:rsidR="00723820" w:rsidRDefault="00723820" w:rsidP="00DF2E74">
      <w:pPr>
        <w:pStyle w:val="ListeParagraf"/>
        <w:numPr>
          <w:ilvl w:val="0"/>
          <w:numId w:val="21"/>
        </w:numPr>
        <w:rPr>
          <w:rFonts w:cs="Times New Roman"/>
          <w:szCs w:val="24"/>
        </w:rPr>
      </w:pPr>
      <w:r w:rsidRPr="00323797">
        <w:rPr>
          <w:rFonts w:cs="Times New Roman"/>
        </w:rPr>
        <w:t>Cerrahi el yıkama</w:t>
      </w:r>
      <w:bookmarkStart w:id="108" w:name="_Hlk205236174"/>
      <w:bookmarkStart w:id="109" w:name="_Hlk205166003"/>
      <w:r w:rsidR="00323797" w:rsidRPr="00323797">
        <w:rPr>
          <w:rFonts w:cs="Times New Roman"/>
        </w:rPr>
        <w:t xml:space="preserve"> </w:t>
      </w:r>
      <w:bookmarkStart w:id="110" w:name="_Hlk171893880"/>
      <w:bookmarkStart w:id="111" w:name="_Hlk201416726"/>
      <w:sdt>
        <w:sdtPr>
          <w:id w:val="406199829"/>
          <w:citation/>
        </w:sdtPr>
        <w:sdtEndPr/>
        <w:sdtContent>
          <w:r w:rsidR="00323797" w:rsidRPr="00323797">
            <w:rPr>
              <w:rFonts w:cs="Times New Roman"/>
              <w:szCs w:val="24"/>
            </w:rPr>
            <w:fldChar w:fldCharType="begin"/>
          </w:r>
          <w:r w:rsidR="00323797" w:rsidRPr="00323797">
            <w:rPr>
              <w:rFonts w:cs="Times New Roman"/>
              <w:szCs w:val="24"/>
            </w:rPr>
            <w:instrText xml:space="preserve">CITATION YerTutucu19 \l 1055 </w:instrText>
          </w:r>
          <w:r w:rsidR="00323797" w:rsidRPr="00323797">
            <w:rPr>
              <w:rFonts w:cs="Times New Roman"/>
              <w:szCs w:val="24"/>
            </w:rPr>
            <w:fldChar w:fldCharType="separate"/>
          </w:r>
          <w:r w:rsidR="00880D3B" w:rsidRPr="00880D3B">
            <w:rPr>
              <w:rFonts w:cs="Times New Roman"/>
              <w:noProof/>
              <w:szCs w:val="24"/>
            </w:rPr>
            <w:t>(Usluer, G., Esen, Ş., Dokuzoğuz, B., Ural, O., Akan, H., Arcagök, C. ve Şahin, H., 2006)</w:t>
          </w:r>
          <w:r w:rsidR="00323797" w:rsidRPr="00323797">
            <w:rPr>
              <w:rFonts w:cs="Times New Roman"/>
              <w:szCs w:val="24"/>
            </w:rPr>
            <w:fldChar w:fldCharType="end"/>
          </w:r>
        </w:sdtContent>
      </w:sdt>
      <w:bookmarkEnd w:id="110"/>
      <w:r w:rsidR="00323797" w:rsidRPr="00323797">
        <w:rPr>
          <w:rFonts w:cs="Times New Roman"/>
          <w:szCs w:val="24"/>
        </w:rPr>
        <w:t>.</w:t>
      </w:r>
      <w:bookmarkEnd w:id="107"/>
      <w:bookmarkEnd w:id="108"/>
      <w:bookmarkEnd w:id="109"/>
      <w:bookmarkEnd w:id="111"/>
    </w:p>
    <w:p w14:paraId="71472611" w14:textId="77777777" w:rsidR="00323797" w:rsidRPr="00323797" w:rsidRDefault="00323797" w:rsidP="00323797">
      <w:pPr>
        <w:pStyle w:val="ListeParagraf"/>
        <w:ind w:left="1287" w:firstLine="0"/>
        <w:rPr>
          <w:rFonts w:cs="Times New Roman"/>
          <w:szCs w:val="24"/>
        </w:rPr>
      </w:pPr>
    </w:p>
    <w:p w14:paraId="785F688B" w14:textId="600E1F4E" w:rsidR="007408CA" w:rsidRPr="001F5E39" w:rsidRDefault="007408CA" w:rsidP="00EA4121">
      <w:pPr>
        <w:pStyle w:val="Balk4"/>
        <w:rPr>
          <w:i/>
        </w:rPr>
      </w:pPr>
      <w:bookmarkStart w:id="112" w:name="_Toc204025961"/>
      <w:bookmarkStart w:id="113" w:name="_Toc207461166"/>
      <w:r w:rsidRPr="001F5E39">
        <w:t>Sosyal</w:t>
      </w:r>
      <w:r w:rsidR="007633E1" w:rsidRPr="001F5E39">
        <w:t xml:space="preserve"> (Rutin)</w:t>
      </w:r>
      <w:r w:rsidR="008E64BF" w:rsidRPr="001F5E39">
        <w:t xml:space="preserve"> </w:t>
      </w:r>
      <w:r w:rsidRPr="001F5E39">
        <w:t>El Yıkama</w:t>
      </w:r>
      <w:bookmarkEnd w:id="101"/>
      <w:bookmarkEnd w:id="102"/>
      <w:bookmarkEnd w:id="103"/>
      <w:bookmarkEnd w:id="112"/>
      <w:bookmarkEnd w:id="113"/>
    </w:p>
    <w:p w14:paraId="7F3A950D" w14:textId="77777777" w:rsidR="005F3BF2" w:rsidRPr="001F5E39" w:rsidRDefault="005F3BF2" w:rsidP="00973983">
      <w:pPr>
        <w:rPr>
          <w:rFonts w:cs="Times New Roman"/>
        </w:rPr>
      </w:pPr>
    </w:p>
    <w:p w14:paraId="7B2D0FBD" w14:textId="7D54B066" w:rsidR="00A13656" w:rsidRPr="001F5E39" w:rsidRDefault="00081572" w:rsidP="00973983">
      <w:pPr>
        <w:rPr>
          <w:rFonts w:cs="Times New Roman"/>
        </w:rPr>
      </w:pPr>
      <w:r w:rsidRPr="001F5E39">
        <w:rPr>
          <w:rFonts w:cs="Times New Roman"/>
        </w:rPr>
        <w:t xml:space="preserve"> </w:t>
      </w:r>
      <w:r w:rsidR="00A13656" w:rsidRPr="001F5E39">
        <w:rPr>
          <w:rFonts w:cs="Times New Roman"/>
        </w:rPr>
        <w:t xml:space="preserve">Sosyal el yıkama, antimikrobiyal özellik taşımayan sabun kullanılarak ellerin temizlenmesini ifade eder. Bu yöntemle, ellerde bulunan gözle görünür kirlerin yanı sıra geçici mikrobiyal flora da ortamdan etkin biçimde uzaklaştırılmaktadır. Etkili bir temizlik sağlanabilmesi için ellerin en az 20 saniye süreyle yıkanması önerilmektedir. Ancak, sabunlukların gram-negatif bakteriler tarafından kontamine olma riski nedeniyle, bu ürünlerin </w:t>
      </w:r>
      <w:r w:rsidR="00A13656" w:rsidRPr="001F5E39">
        <w:rPr>
          <w:rFonts w:cs="Times New Roman"/>
        </w:rPr>
        <w:lastRenderedPageBreak/>
        <w:t>tek kullanımlık olarak tercih edilmesi ya da ısıya dayanıklı ve dezenfekte edilebilir özellikte olması önem arz etmektedir</w:t>
      </w:r>
      <w:r w:rsidR="00C74E63" w:rsidRPr="001F5E39">
        <w:rPr>
          <w:rFonts w:cs="Times New Roman"/>
        </w:rPr>
        <w:t xml:space="preserve"> </w:t>
      </w:r>
      <w:bookmarkStart w:id="114" w:name="_Hlk205236193"/>
      <w:sdt>
        <w:sdtPr>
          <w:rPr>
            <w:rFonts w:eastAsiaTheme="minorHAnsi" w:cs="Times New Roman"/>
            <w:lang w:eastAsia="en-US"/>
          </w:rPr>
          <w:id w:val="1537164309"/>
          <w:citation/>
        </w:sdtPr>
        <w:sdtEndPr/>
        <w:sdtContent>
          <w:r w:rsidR="00C74E63" w:rsidRPr="001F5E39">
            <w:rPr>
              <w:rFonts w:eastAsiaTheme="minorHAnsi" w:cs="Times New Roman"/>
              <w:lang w:eastAsia="en-US"/>
            </w:rPr>
            <w:fldChar w:fldCharType="begin"/>
          </w:r>
          <w:r w:rsidR="00C74E63" w:rsidRPr="001F5E39">
            <w:rPr>
              <w:rFonts w:eastAsiaTheme="minorHAnsi" w:cs="Times New Roman"/>
              <w:lang w:eastAsia="en-US"/>
            </w:rPr>
            <w:instrText xml:space="preserve">CITATION SAĞ12 \l 1055 </w:instrText>
          </w:r>
          <w:r w:rsidR="00C74E63" w:rsidRPr="001F5E39">
            <w:rPr>
              <w:rFonts w:eastAsiaTheme="minorHAnsi" w:cs="Times New Roman"/>
              <w:lang w:eastAsia="en-US"/>
            </w:rPr>
            <w:fldChar w:fldCharType="separate"/>
          </w:r>
          <w:r w:rsidR="00880D3B" w:rsidRPr="00880D3B">
            <w:rPr>
              <w:rFonts w:eastAsiaTheme="minorHAnsi" w:cs="Times New Roman"/>
              <w:noProof/>
              <w:lang w:eastAsia="en-US"/>
            </w:rPr>
            <w:t>(T.C. Sağlık Bakanlığı, 2012)</w:t>
          </w:r>
          <w:r w:rsidR="00C74E63" w:rsidRPr="001F5E39">
            <w:rPr>
              <w:rFonts w:eastAsiaTheme="minorHAnsi" w:cs="Times New Roman"/>
              <w:lang w:eastAsia="en-US"/>
            </w:rPr>
            <w:fldChar w:fldCharType="end"/>
          </w:r>
        </w:sdtContent>
      </w:sdt>
      <w:r w:rsidR="00C74E63" w:rsidRPr="001F5E39">
        <w:rPr>
          <w:rFonts w:eastAsiaTheme="minorHAnsi" w:cs="Times New Roman"/>
          <w:lang w:eastAsia="en-US"/>
        </w:rPr>
        <w:t>.</w:t>
      </w:r>
      <w:bookmarkEnd w:id="114"/>
    </w:p>
    <w:p w14:paraId="490EEE27" w14:textId="77777777" w:rsidR="007C319D" w:rsidRDefault="005B4B7A" w:rsidP="007C319D">
      <w:pPr>
        <w:rPr>
          <w:rFonts w:cs="Times New Roman"/>
        </w:rPr>
      </w:pPr>
      <w:r w:rsidRPr="001F5E39">
        <w:rPr>
          <w:rFonts w:cs="Times New Roman"/>
        </w:rPr>
        <w:t xml:space="preserve"> </w:t>
      </w:r>
      <w:r w:rsidR="00A13656" w:rsidRPr="001F5E39">
        <w:rPr>
          <w:rFonts w:cs="Times New Roman"/>
        </w:rPr>
        <w:t>Sosyal El Yıkama Aşamaları:</w:t>
      </w:r>
    </w:p>
    <w:p w14:paraId="11D18E80" w14:textId="77777777" w:rsidR="007C319D" w:rsidRDefault="00A13656" w:rsidP="00E318C2">
      <w:pPr>
        <w:pStyle w:val="ListeParagraf"/>
        <w:numPr>
          <w:ilvl w:val="0"/>
          <w:numId w:val="22"/>
        </w:numPr>
        <w:rPr>
          <w:rFonts w:cs="Times New Roman"/>
        </w:rPr>
      </w:pPr>
      <w:r w:rsidRPr="007C319D">
        <w:rPr>
          <w:rFonts w:cs="Times New Roman"/>
        </w:rPr>
        <w:t>El yıkamadan önce tüm takı, yüzük ve benzeri aksesuarlar çıkarılır.</w:t>
      </w:r>
    </w:p>
    <w:p w14:paraId="518A44EC" w14:textId="77777777" w:rsidR="007C319D" w:rsidRDefault="00A13656" w:rsidP="00E318C2">
      <w:pPr>
        <w:pStyle w:val="ListeParagraf"/>
        <w:numPr>
          <w:ilvl w:val="0"/>
          <w:numId w:val="22"/>
        </w:numPr>
        <w:rPr>
          <w:rFonts w:cs="Times New Roman"/>
        </w:rPr>
      </w:pPr>
      <w:r w:rsidRPr="007C319D">
        <w:rPr>
          <w:rFonts w:cs="Times New Roman"/>
        </w:rPr>
        <w:t>Akan suyun altında eller ıslatılır.</w:t>
      </w:r>
    </w:p>
    <w:p w14:paraId="1F987358" w14:textId="77777777" w:rsidR="007C319D" w:rsidRDefault="00A13656" w:rsidP="00E318C2">
      <w:pPr>
        <w:pStyle w:val="ListeParagraf"/>
        <w:numPr>
          <w:ilvl w:val="0"/>
          <w:numId w:val="22"/>
        </w:numPr>
        <w:rPr>
          <w:rFonts w:cs="Times New Roman"/>
        </w:rPr>
      </w:pPr>
      <w:r w:rsidRPr="007C319D">
        <w:rPr>
          <w:rFonts w:cs="Times New Roman"/>
        </w:rPr>
        <w:t>Bilekler, avuç içleri, el sırtları, parmak araları ve tırnak çevresi sabunla köpürtülerek en az 20 saniye süreyle kuvvetli şekilde ovalanır.</w:t>
      </w:r>
    </w:p>
    <w:p w14:paraId="1D95D2F6" w14:textId="77777777" w:rsidR="007C319D" w:rsidRDefault="00A13656" w:rsidP="00E318C2">
      <w:pPr>
        <w:pStyle w:val="ListeParagraf"/>
        <w:numPr>
          <w:ilvl w:val="0"/>
          <w:numId w:val="22"/>
        </w:numPr>
        <w:rPr>
          <w:rFonts w:cs="Times New Roman"/>
        </w:rPr>
      </w:pPr>
      <w:r w:rsidRPr="007C319D">
        <w:rPr>
          <w:rFonts w:cs="Times New Roman"/>
        </w:rPr>
        <w:t>Eller, bol su ile tamamen durulanır.</w:t>
      </w:r>
    </w:p>
    <w:p w14:paraId="6F5668D9" w14:textId="77777777" w:rsidR="007C319D" w:rsidRDefault="00A13656" w:rsidP="00E318C2">
      <w:pPr>
        <w:pStyle w:val="ListeParagraf"/>
        <w:numPr>
          <w:ilvl w:val="0"/>
          <w:numId w:val="22"/>
        </w:numPr>
        <w:rPr>
          <w:rFonts w:cs="Times New Roman"/>
        </w:rPr>
      </w:pPr>
      <w:r w:rsidRPr="007C319D">
        <w:rPr>
          <w:rFonts w:cs="Times New Roman"/>
        </w:rPr>
        <w:t>Bileklerden başlayarak eller kâğıt havluyla kurulanır.</w:t>
      </w:r>
    </w:p>
    <w:p w14:paraId="0C504B8B" w14:textId="41C59A56" w:rsidR="00A13656" w:rsidRPr="007C319D" w:rsidRDefault="00A13656" w:rsidP="00E318C2">
      <w:pPr>
        <w:pStyle w:val="ListeParagraf"/>
        <w:numPr>
          <w:ilvl w:val="0"/>
          <w:numId w:val="22"/>
        </w:numPr>
        <w:rPr>
          <w:rFonts w:cs="Times New Roman"/>
        </w:rPr>
      </w:pPr>
      <w:r w:rsidRPr="007C319D">
        <w:rPr>
          <w:rFonts w:cs="Times New Roman"/>
        </w:rPr>
        <w:t>Musluk, aynı kâğıt havlu yardımıyla kapatılır</w:t>
      </w:r>
      <w:r w:rsidR="00C74E63" w:rsidRPr="007C319D">
        <w:rPr>
          <w:rFonts w:cs="Times New Roman"/>
        </w:rPr>
        <w:t xml:space="preserve"> </w:t>
      </w:r>
      <w:sdt>
        <w:sdtPr>
          <w:rPr>
            <w:rFonts w:eastAsiaTheme="minorHAnsi"/>
            <w:lang w:eastAsia="en-US"/>
          </w:rPr>
          <w:id w:val="-1058627837"/>
          <w:citation/>
        </w:sdtPr>
        <w:sdtEndPr/>
        <w:sdtContent>
          <w:r w:rsidR="00C74E63" w:rsidRPr="007C319D">
            <w:rPr>
              <w:rFonts w:eastAsiaTheme="minorHAnsi" w:cs="Times New Roman"/>
              <w:lang w:eastAsia="en-US"/>
            </w:rPr>
            <w:fldChar w:fldCharType="begin"/>
          </w:r>
          <w:r w:rsidR="00C74E63" w:rsidRPr="007C319D">
            <w:rPr>
              <w:rFonts w:eastAsiaTheme="minorHAnsi" w:cs="Times New Roman"/>
              <w:lang w:eastAsia="en-US"/>
            </w:rPr>
            <w:instrText xml:space="preserve">CITATION SAĞ12 \l 1055 </w:instrText>
          </w:r>
          <w:r w:rsidR="00C74E63" w:rsidRPr="007C319D">
            <w:rPr>
              <w:rFonts w:eastAsiaTheme="minorHAnsi" w:cs="Times New Roman"/>
              <w:lang w:eastAsia="en-US"/>
            </w:rPr>
            <w:fldChar w:fldCharType="separate"/>
          </w:r>
          <w:r w:rsidR="00880D3B" w:rsidRPr="00880D3B">
            <w:rPr>
              <w:rFonts w:eastAsiaTheme="minorHAnsi" w:cs="Times New Roman"/>
              <w:noProof/>
              <w:lang w:eastAsia="en-US"/>
            </w:rPr>
            <w:t>(T.C. Sağlık Bakanlığı, 2012)</w:t>
          </w:r>
          <w:r w:rsidR="00C74E63" w:rsidRPr="007C319D">
            <w:rPr>
              <w:rFonts w:eastAsiaTheme="minorHAnsi" w:cs="Times New Roman"/>
              <w:lang w:eastAsia="en-US"/>
            </w:rPr>
            <w:fldChar w:fldCharType="end"/>
          </w:r>
        </w:sdtContent>
      </w:sdt>
      <w:r w:rsidR="00C74E63" w:rsidRPr="007C319D">
        <w:rPr>
          <w:rFonts w:eastAsiaTheme="minorHAnsi" w:cs="Times New Roman"/>
          <w:lang w:eastAsia="en-US"/>
        </w:rPr>
        <w:t>.</w:t>
      </w:r>
    </w:p>
    <w:p w14:paraId="7C586A93" w14:textId="406F3FDE" w:rsidR="00323797" w:rsidRPr="00A301C5" w:rsidRDefault="00081572" w:rsidP="00323797">
      <w:pPr>
        <w:rPr>
          <w:rFonts w:cs="Times New Roman"/>
          <w:szCs w:val="24"/>
        </w:rPr>
      </w:pPr>
      <w:r w:rsidRPr="001F5E39">
        <w:rPr>
          <w:rFonts w:cs="Times New Roman"/>
        </w:rPr>
        <w:t xml:space="preserve"> </w:t>
      </w:r>
      <w:r w:rsidR="00212478" w:rsidRPr="001F5E39">
        <w:rPr>
          <w:rFonts w:cs="Times New Roman"/>
        </w:rPr>
        <w:t>El yıkama uygulamasına uyumun düşük olmasının temel sebeplerinden biri, işlemin zaman alıcı olmasıdır. Her ne kadar el yıkama işlemi yaklaşık 20 saniyelik aktif bir sürede tamamlanabilse de, lavaboya gitme, kurulanma ve hasta başına dönüş dahil edildiğinde bu süre 40 ila 80 saniyeye kadar çıkabilmektedir. Özellikle yoğun bakım gibi iş yükünün fazla olduğu klinik ortamlarda bu durum, el hijyenine olan uyumu olumsuz yönde etkilemektedir. Günlük yoğun faaliyetler nedeniyle çoğu zaman el yıkama süresi 10 saniyenin altına düşmekte, bu da bazı bölgelerin yeterince temizlenememesine neden olmaktadır. Oysa ki, doğru teknikle gerçekleştirilen el yıkama, sağlık hizmetleriyle ilişkili enfeksiyonların önlenmesinde büyük öneme sahiptir</w:t>
      </w:r>
      <w:r w:rsidRPr="001F5E39">
        <w:rPr>
          <w:rFonts w:cs="Times New Roman"/>
        </w:rPr>
        <w:t xml:space="preserve"> </w:t>
      </w:r>
      <w:bookmarkStart w:id="115" w:name="_Hlk201421552"/>
      <w:sdt>
        <w:sdtPr>
          <w:rPr>
            <w:rFonts w:cs="Times New Roman"/>
            <w:szCs w:val="24"/>
          </w:rPr>
          <w:id w:val="-815873714"/>
          <w:citation/>
        </w:sdtPr>
        <w:sdtEndPr/>
        <w:sdtContent>
          <w:r w:rsidR="00323797" w:rsidRPr="00A301C5">
            <w:rPr>
              <w:rFonts w:cs="Times New Roman"/>
              <w:szCs w:val="24"/>
            </w:rPr>
            <w:fldChar w:fldCharType="begin"/>
          </w:r>
          <w:r w:rsidR="00323797">
            <w:rPr>
              <w:rFonts w:cs="Times New Roman"/>
              <w:szCs w:val="24"/>
            </w:rPr>
            <w:instrText xml:space="preserve">CITATION YerTutucu20 \l 1055 </w:instrText>
          </w:r>
          <w:r w:rsidR="00323797" w:rsidRPr="00A301C5">
            <w:rPr>
              <w:rFonts w:cs="Times New Roman"/>
              <w:szCs w:val="24"/>
            </w:rPr>
            <w:fldChar w:fldCharType="separate"/>
          </w:r>
          <w:r w:rsidR="00880D3B" w:rsidRPr="00880D3B">
            <w:rPr>
              <w:rFonts w:cs="Times New Roman"/>
              <w:noProof/>
              <w:szCs w:val="24"/>
            </w:rPr>
            <w:t>(T.C. Sağlık Bakanlığı, 2012)</w:t>
          </w:r>
          <w:r w:rsidR="00323797" w:rsidRPr="00A301C5">
            <w:rPr>
              <w:rFonts w:cs="Times New Roman"/>
              <w:szCs w:val="24"/>
            </w:rPr>
            <w:fldChar w:fldCharType="end"/>
          </w:r>
        </w:sdtContent>
      </w:sdt>
    </w:p>
    <w:bookmarkEnd w:id="115"/>
    <w:p w14:paraId="66F79BA0" w14:textId="140DAE84" w:rsidR="007633E1" w:rsidRPr="001F5E39" w:rsidRDefault="007633E1" w:rsidP="00973983">
      <w:pPr>
        <w:rPr>
          <w:rFonts w:cs="Times New Roman"/>
        </w:rPr>
      </w:pPr>
    </w:p>
    <w:p w14:paraId="4B76B4E7" w14:textId="61DA46FA" w:rsidR="009B18DB" w:rsidRPr="001F5E39" w:rsidRDefault="009B18DB" w:rsidP="00EA4121">
      <w:pPr>
        <w:pStyle w:val="Balk4"/>
        <w:rPr>
          <w:i/>
        </w:rPr>
      </w:pPr>
      <w:bookmarkStart w:id="116" w:name="_Toc139968577"/>
      <w:bookmarkStart w:id="117" w:name="_Toc127623511"/>
      <w:bookmarkStart w:id="118" w:name="_Toc201701507"/>
      <w:bookmarkStart w:id="119" w:name="_Toc204025962"/>
      <w:r w:rsidRPr="001F5E39">
        <w:t xml:space="preserve"> </w:t>
      </w:r>
      <w:bookmarkStart w:id="120" w:name="_Toc207461167"/>
      <w:r w:rsidRPr="001F5E39">
        <w:t>Hijyen</w:t>
      </w:r>
      <w:r w:rsidR="007633E1" w:rsidRPr="001F5E39">
        <w:t xml:space="preserve"> Amaçlı </w:t>
      </w:r>
      <w:r w:rsidRPr="001F5E39">
        <w:t>El Yıkama</w:t>
      </w:r>
      <w:bookmarkEnd w:id="116"/>
      <w:bookmarkEnd w:id="117"/>
      <w:bookmarkEnd w:id="118"/>
      <w:bookmarkEnd w:id="119"/>
      <w:bookmarkEnd w:id="120"/>
    </w:p>
    <w:p w14:paraId="2406D158" w14:textId="77777777" w:rsidR="00D70C47" w:rsidRPr="001F5E39" w:rsidRDefault="00D70C47" w:rsidP="00973983">
      <w:pPr>
        <w:rPr>
          <w:rFonts w:cs="Times New Roman"/>
        </w:rPr>
      </w:pPr>
    </w:p>
    <w:p w14:paraId="433591FF" w14:textId="27E28598" w:rsidR="003C07FD" w:rsidRPr="00A301C5" w:rsidRDefault="00D70C47" w:rsidP="003C07FD">
      <w:pPr>
        <w:rPr>
          <w:rFonts w:cs="Times New Roman"/>
          <w:szCs w:val="24"/>
        </w:rPr>
      </w:pPr>
      <w:r w:rsidRPr="001F5E39">
        <w:rPr>
          <w:rFonts w:cs="Times New Roman"/>
        </w:rPr>
        <w:t xml:space="preserve"> </w:t>
      </w:r>
      <w:r w:rsidR="000E6F4C" w:rsidRPr="001F5E39">
        <w:rPr>
          <w:rFonts w:cs="Times New Roman"/>
        </w:rPr>
        <w:t xml:space="preserve">Yoğun bakım üniteleri, yenidoğan servisleri, besinlerin ve mamaların hazırlandığı alanlar ile dirençli mikroorganizmalarla ilişkili enfeksiyonların bulunduğu ortamlarda, hijyenik el yıkama uygulamaları tercih edilmelidir. Bu yöntemde yalnızca ellerin fiziksel olarak temizlenmesi değil, aynı zamanda elin hijyenik durumda tutulması amaçlanmaktadır. Hijyenik el yıkama sürecinde antibakteriyel özellik taşıyan maddeler (iyodofor, klorheksidin glukonat, triklosan veya kloroksilenol) kullanılmaktadır. Uygulama sırasında, musluk kâğıt havlu ile açıldıktan sonra eller ılık suyla ıslatılmalı ve ardından 3–5 mL miktarında uygun bir ajan alınarak, en az 15 saniye boyunca el yıkama tekniklerine uygun şekilde eller yıkanmalıdır. Parmak araları, baş parmak çevresi, elin iç ve dış yüzeyleri ile bileklere friksiyon yapılmalıdır. Sonrasında eller ılık suyla iyice durulanır ve kâğıt havlu ile kurulanır; musluk yine aynı havlu </w:t>
      </w:r>
      <w:r w:rsidR="000E6F4C" w:rsidRPr="001F5E39">
        <w:rPr>
          <w:rFonts w:cs="Times New Roman"/>
        </w:rPr>
        <w:lastRenderedPageBreak/>
        <w:t>yardımıyla kapatılır. Eğer alkol bazlı, kendiliğinden kuruyan antiseptik ürün kullanılacaksa, yeterli miktarda ürün avuç içine alınarak tüm el yüzeyine yayılır ve kuruyana kadar (yaklaşık 15–25 saniye) friksiyon işlemi uygulanır</w:t>
      </w:r>
      <w:r w:rsidR="009B18DB" w:rsidRPr="001F5E39">
        <w:rPr>
          <w:rFonts w:eastAsiaTheme="minorHAnsi" w:cs="Times New Roman"/>
          <w:lang w:eastAsia="en-US"/>
        </w:rPr>
        <w:t xml:space="preserve"> </w:t>
      </w:r>
      <w:sdt>
        <w:sdtPr>
          <w:rPr>
            <w:rFonts w:cs="Times New Roman"/>
            <w:szCs w:val="24"/>
          </w:rPr>
          <w:id w:val="449284948"/>
          <w:citation/>
        </w:sdtPr>
        <w:sdtEndPr/>
        <w:sdtContent>
          <w:r w:rsidR="003C07FD" w:rsidRPr="00A301C5">
            <w:rPr>
              <w:rFonts w:cs="Times New Roman"/>
              <w:szCs w:val="24"/>
            </w:rPr>
            <w:fldChar w:fldCharType="begin"/>
          </w:r>
          <w:r w:rsidR="003C07FD">
            <w:rPr>
              <w:rFonts w:cs="Times New Roman"/>
              <w:szCs w:val="24"/>
            </w:rPr>
            <w:instrText xml:space="preserve">CITATION YerTutucu20 \l 1055 </w:instrText>
          </w:r>
          <w:r w:rsidR="003C07FD" w:rsidRPr="00A301C5">
            <w:rPr>
              <w:rFonts w:cs="Times New Roman"/>
              <w:szCs w:val="24"/>
            </w:rPr>
            <w:fldChar w:fldCharType="separate"/>
          </w:r>
          <w:r w:rsidR="00880D3B" w:rsidRPr="00880D3B">
            <w:rPr>
              <w:rFonts w:cs="Times New Roman"/>
              <w:noProof/>
              <w:szCs w:val="24"/>
            </w:rPr>
            <w:t>(T.C. Sağlık Bakanlığı, 2012)</w:t>
          </w:r>
          <w:r w:rsidR="003C07FD" w:rsidRPr="00A301C5">
            <w:rPr>
              <w:rFonts w:cs="Times New Roman"/>
              <w:szCs w:val="24"/>
            </w:rPr>
            <w:fldChar w:fldCharType="end"/>
          </w:r>
        </w:sdtContent>
      </w:sdt>
    </w:p>
    <w:p w14:paraId="0EF7D365" w14:textId="463BA549" w:rsidR="009B18DB" w:rsidRPr="001F5E39" w:rsidRDefault="009B18DB" w:rsidP="00973983">
      <w:pPr>
        <w:rPr>
          <w:rFonts w:cs="Times New Roman"/>
        </w:rPr>
      </w:pPr>
      <w:r w:rsidRPr="001F5E39">
        <w:rPr>
          <w:rFonts w:cs="Times New Roman"/>
        </w:rPr>
        <w:t>Hijyenik el yıkamanın hastane çalışanlarını</w:t>
      </w:r>
      <w:r w:rsidR="000E6F4C" w:rsidRPr="001F5E39">
        <w:rPr>
          <w:rFonts w:cs="Times New Roman"/>
        </w:rPr>
        <w:t xml:space="preserve"> ve hastaları</w:t>
      </w:r>
      <w:r w:rsidRPr="001F5E39">
        <w:rPr>
          <w:rFonts w:cs="Times New Roman"/>
        </w:rPr>
        <w:t xml:space="preserve"> korumada büyük rolü vardır.</w:t>
      </w:r>
    </w:p>
    <w:p w14:paraId="54758A34" w14:textId="77777777" w:rsidR="009C64F2" w:rsidRPr="001F5E39" w:rsidRDefault="009C64F2" w:rsidP="00EA4121">
      <w:pPr>
        <w:pStyle w:val="Balk4"/>
        <w:numPr>
          <w:ilvl w:val="0"/>
          <w:numId w:val="0"/>
        </w:numPr>
        <w:ind w:left="720" w:hanging="720"/>
      </w:pPr>
    </w:p>
    <w:p w14:paraId="3C43D5CA" w14:textId="0987DCD9" w:rsidR="00E50515" w:rsidRPr="001F5E39" w:rsidRDefault="00B0184A" w:rsidP="00EA4121">
      <w:pPr>
        <w:pStyle w:val="Balk4"/>
        <w:rPr>
          <w:i/>
        </w:rPr>
      </w:pPr>
      <w:bookmarkStart w:id="121" w:name="_Toc204025963"/>
      <w:r w:rsidRPr="001F5E39">
        <w:rPr>
          <w:rFonts w:eastAsiaTheme="minorEastAsia"/>
        </w:rPr>
        <w:t xml:space="preserve"> </w:t>
      </w:r>
      <w:bookmarkStart w:id="122" w:name="_Toc207461168"/>
      <w:r w:rsidR="005C27D2" w:rsidRPr="001F5E39">
        <w:rPr>
          <w:rFonts w:eastAsiaTheme="minorEastAsia"/>
        </w:rPr>
        <w:t xml:space="preserve">El </w:t>
      </w:r>
      <w:r w:rsidR="001B4737" w:rsidRPr="001F5E39">
        <w:rPr>
          <w:rFonts w:eastAsiaTheme="minorEastAsia"/>
        </w:rPr>
        <w:t>Antiseptiği Kullanılarak Yapılan Dezenfeksiyon</w:t>
      </w:r>
      <w:bookmarkEnd w:id="121"/>
      <w:bookmarkEnd w:id="122"/>
    </w:p>
    <w:p w14:paraId="116D8B9D" w14:textId="77777777" w:rsidR="00260696" w:rsidRPr="001F5E39" w:rsidRDefault="00260696" w:rsidP="00973983">
      <w:pPr>
        <w:rPr>
          <w:rFonts w:cs="Times New Roman"/>
        </w:rPr>
      </w:pPr>
    </w:p>
    <w:p w14:paraId="5CF7F3C7" w14:textId="6CAFC7CA" w:rsidR="00DD7B57" w:rsidRDefault="00260696" w:rsidP="003C07FD">
      <w:pPr>
        <w:rPr>
          <w:rFonts w:cs="Times New Roman"/>
          <w:szCs w:val="24"/>
        </w:rPr>
      </w:pPr>
      <w:r w:rsidRPr="001F5E39">
        <w:rPr>
          <w:rFonts w:cs="Times New Roman"/>
        </w:rPr>
        <w:t xml:space="preserve"> </w:t>
      </w:r>
      <w:r w:rsidR="008E64BF" w:rsidRPr="001F5E39">
        <w:rPr>
          <w:rFonts w:cs="Times New Roman"/>
        </w:rPr>
        <w:t xml:space="preserve">El dezenfeksiyonunun temel amacı, ellerde bulunan kontaminant bakterilerin hızlı ve etkili bir şekilde ortadan kaldırılmasıdır. Bu işlem sırasında kalıcı floranın ortadan kaldırılması veya azaltılması hedef alınmaz. Bu nedenle antiseptik özellik taşıyan dezenfektanlar kullanılmalıdır. Alkol bazlı ve hızlı etkili bir solüsyondan 3 ila 5 mL kadar alınarak, her iki el yaklaşık 30 ila 60 saniye boyunca birbirine temas ettirilerek iyice ovuşturulmalıdır. Bu süreçte, antiseptik madde ellerin tüm yüzeylerine ve parmak aralarına temas ettirilmelidir. Ancak el dezenfeksiyonu, fiziksel el yıkamanın yerine geçmemeli; özellikle eller görünür şekilde kirliyse mutlaka sabun ve su ile yıkanmalıdır </w:t>
      </w:r>
      <w:sdt>
        <w:sdtPr>
          <w:rPr>
            <w:rFonts w:cs="Times New Roman"/>
            <w:szCs w:val="24"/>
          </w:rPr>
          <w:id w:val="770665900"/>
          <w:citation/>
        </w:sdtPr>
        <w:sdtEndPr/>
        <w:sdtContent>
          <w:r w:rsidR="003C07FD" w:rsidRPr="00A301C5">
            <w:rPr>
              <w:rFonts w:cs="Times New Roman"/>
              <w:szCs w:val="24"/>
            </w:rPr>
            <w:fldChar w:fldCharType="begin"/>
          </w:r>
          <w:r w:rsidR="003C07FD">
            <w:rPr>
              <w:rFonts w:cs="Times New Roman"/>
              <w:szCs w:val="24"/>
            </w:rPr>
            <w:instrText xml:space="preserve">CITATION YerTutucu20 \l 1055 </w:instrText>
          </w:r>
          <w:r w:rsidR="003C07FD" w:rsidRPr="00A301C5">
            <w:rPr>
              <w:rFonts w:cs="Times New Roman"/>
              <w:szCs w:val="24"/>
            </w:rPr>
            <w:fldChar w:fldCharType="separate"/>
          </w:r>
          <w:r w:rsidR="00880D3B" w:rsidRPr="00880D3B">
            <w:rPr>
              <w:rFonts w:cs="Times New Roman"/>
              <w:noProof/>
              <w:szCs w:val="24"/>
            </w:rPr>
            <w:t>(T.C. Sağlık Bakanlığı, 2012)</w:t>
          </w:r>
          <w:r w:rsidR="003C07FD" w:rsidRPr="00A301C5">
            <w:rPr>
              <w:rFonts w:cs="Times New Roman"/>
              <w:szCs w:val="24"/>
            </w:rPr>
            <w:fldChar w:fldCharType="end"/>
          </w:r>
        </w:sdtContent>
      </w:sdt>
      <w:r w:rsidR="003C07FD">
        <w:rPr>
          <w:rFonts w:cs="Times New Roman"/>
          <w:szCs w:val="24"/>
        </w:rPr>
        <w:t>.</w:t>
      </w:r>
    </w:p>
    <w:p w14:paraId="53A3C41A" w14:textId="77777777" w:rsidR="003C07FD" w:rsidRPr="003C07FD" w:rsidRDefault="003C07FD" w:rsidP="003C07FD">
      <w:pPr>
        <w:rPr>
          <w:rFonts w:cs="Times New Roman"/>
          <w:szCs w:val="24"/>
        </w:rPr>
      </w:pPr>
    </w:p>
    <w:p w14:paraId="1DCE2E03" w14:textId="3D960A77" w:rsidR="004F68A5" w:rsidRPr="001F5E39" w:rsidRDefault="00B0184A" w:rsidP="00EA4121">
      <w:pPr>
        <w:pStyle w:val="Balk4"/>
        <w:rPr>
          <w:i/>
        </w:rPr>
      </w:pPr>
      <w:bookmarkStart w:id="123" w:name="_Toc201701509"/>
      <w:bookmarkStart w:id="124" w:name="_Toc204025964"/>
      <w:bookmarkStart w:id="125" w:name="_Toc175083827"/>
      <w:bookmarkStart w:id="126" w:name="_Toc175164879"/>
      <w:r w:rsidRPr="001F5E39">
        <w:t xml:space="preserve"> </w:t>
      </w:r>
      <w:bookmarkStart w:id="127" w:name="_Toc207461169"/>
      <w:r w:rsidR="004F68A5" w:rsidRPr="001F5E39">
        <w:t>Cerrahi El Yıkama</w:t>
      </w:r>
      <w:bookmarkEnd w:id="123"/>
      <w:bookmarkEnd w:id="124"/>
      <w:bookmarkEnd w:id="125"/>
      <w:bookmarkEnd w:id="126"/>
      <w:bookmarkEnd w:id="127"/>
    </w:p>
    <w:p w14:paraId="09C7E38A" w14:textId="77777777" w:rsidR="005F3BF2" w:rsidRPr="001F5E39" w:rsidRDefault="005F3BF2" w:rsidP="00973983">
      <w:pPr>
        <w:rPr>
          <w:rFonts w:cs="Times New Roman"/>
        </w:rPr>
      </w:pPr>
    </w:p>
    <w:p w14:paraId="439480B1" w14:textId="03EA5F62" w:rsidR="003C07FD" w:rsidRPr="00A301C5" w:rsidRDefault="004F68A5" w:rsidP="003C07FD">
      <w:pPr>
        <w:rPr>
          <w:rFonts w:cs="Times New Roman"/>
          <w:szCs w:val="24"/>
        </w:rPr>
      </w:pPr>
      <w:r w:rsidRPr="001F5E39">
        <w:rPr>
          <w:rFonts w:cs="Times New Roman"/>
        </w:rPr>
        <w:t xml:space="preserve"> </w:t>
      </w:r>
      <w:r w:rsidR="00ED6201" w:rsidRPr="001F5E39">
        <w:rPr>
          <w:rFonts w:cs="Times New Roman"/>
        </w:rPr>
        <w:t>Cerrahi girişimlerden önce, geçici mikroorganizmaların tamamen ortadan kaldırılması ve kalıcı floraya ait mikroorganizmaların mümkün olduğunca azaltılması amacıyla ellerin su ve sabunla yıkanıp fırçalanma esasına dayanır. Bu işlemin ardından, tüm cerrahi müdahalelerden önce steril eldiven giyilmesi gerekmektedir. Cerrahi el yıkama sırasında genellikle hijyenik el yıkamada kullanılan dezenfektanlardan faydalanılır. Her iki el yıkama yönteminde de işlem öncesinde eğer ellerde gözle görülebilir düzeyde kir bulunuyorsa, bu kirler öncelikle mekanik yolla yani su ve sabunla temizlenmelidir. Ardından, uygun antiseptiklerle el hijyeni sağlanmalıdır</w:t>
      </w:r>
      <w:r w:rsidR="00274D7A" w:rsidRPr="001F5E39">
        <w:rPr>
          <w:rFonts w:cs="Times New Roman"/>
        </w:rPr>
        <w:t xml:space="preserve"> </w:t>
      </w:r>
      <w:bookmarkStart w:id="128" w:name="_Hlk205236230"/>
      <w:sdt>
        <w:sdtPr>
          <w:rPr>
            <w:rFonts w:cs="Times New Roman"/>
            <w:szCs w:val="24"/>
          </w:rPr>
          <w:id w:val="758637543"/>
          <w:citation/>
        </w:sdtPr>
        <w:sdtEndPr/>
        <w:sdtContent>
          <w:r w:rsidR="003C07FD" w:rsidRPr="00A301C5">
            <w:rPr>
              <w:rFonts w:cs="Times New Roman"/>
              <w:szCs w:val="24"/>
            </w:rPr>
            <w:fldChar w:fldCharType="begin"/>
          </w:r>
          <w:r w:rsidR="003C07FD">
            <w:rPr>
              <w:rFonts w:cs="Times New Roman"/>
              <w:szCs w:val="24"/>
            </w:rPr>
            <w:instrText xml:space="preserve">CITATION YerTutucu21 \t  \l 1055 </w:instrText>
          </w:r>
          <w:r w:rsidR="003C07FD" w:rsidRPr="00A301C5">
            <w:rPr>
              <w:rFonts w:cs="Times New Roman"/>
              <w:szCs w:val="24"/>
            </w:rPr>
            <w:fldChar w:fldCharType="separate"/>
          </w:r>
          <w:r w:rsidR="00880D3B" w:rsidRPr="00880D3B">
            <w:rPr>
              <w:rFonts w:cs="Times New Roman"/>
              <w:noProof/>
              <w:szCs w:val="24"/>
            </w:rPr>
            <w:t>(Çopur, B., 2005)</w:t>
          </w:r>
          <w:r w:rsidR="003C07FD" w:rsidRPr="00A301C5">
            <w:rPr>
              <w:rFonts w:cs="Times New Roman"/>
              <w:szCs w:val="24"/>
            </w:rPr>
            <w:fldChar w:fldCharType="end"/>
          </w:r>
        </w:sdtContent>
      </w:sdt>
      <w:r w:rsidR="003C07FD">
        <w:rPr>
          <w:rFonts w:cs="Times New Roman"/>
          <w:szCs w:val="24"/>
        </w:rPr>
        <w:t>.</w:t>
      </w:r>
    </w:p>
    <w:p w14:paraId="79165CF0" w14:textId="77777777" w:rsidR="00DD7B57" w:rsidRPr="001F5E39" w:rsidRDefault="00DD7B57" w:rsidP="00973983">
      <w:pPr>
        <w:rPr>
          <w:rFonts w:cs="Times New Roman"/>
        </w:rPr>
      </w:pPr>
      <w:bookmarkStart w:id="129" w:name="_Toc201701510"/>
      <w:bookmarkStart w:id="130" w:name="_Toc204025965"/>
      <w:bookmarkEnd w:id="128"/>
    </w:p>
    <w:p w14:paraId="065B3F8F" w14:textId="7319232F" w:rsidR="005F3BF2" w:rsidRPr="001F5E39" w:rsidRDefault="00B0184A" w:rsidP="00EA4121">
      <w:pPr>
        <w:pStyle w:val="Balk2"/>
        <w:rPr>
          <w:szCs w:val="24"/>
        </w:rPr>
      </w:pPr>
      <w:r w:rsidRPr="001F5E39">
        <w:t xml:space="preserve"> </w:t>
      </w:r>
      <w:bookmarkStart w:id="131" w:name="_Toc207461170"/>
      <w:r w:rsidR="004F68A5" w:rsidRPr="001F5E39">
        <w:t>İzolasyon ve İzolasyon Çeşitleri</w:t>
      </w:r>
      <w:bookmarkEnd w:id="129"/>
      <w:bookmarkEnd w:id="130"/>
      <w:bookmarkEnd w:id="131"/>
    </w:p>
    <w:p w14:paraId="75A1F549" w14:textId="77777777" w:rsidR="005D597A" w:rsidRPr="001F5E39" w:rsidRDefault="005D597A" w:rsidP="005D597A">
      <w:pPr>
        <w:pStyle w:val="2DERECEDENSTL"/>
        <w:spacing w:line="240" w:lineRule="auto"/>
      </w:pPr>
    </w:p>
    <w:p w14:paraId="03BD417C" w14:textId="668236C7" w:rsidR="003C07FD" w:rsidRPr="00A301C5" w:rsidRDefault="004F68A5" w:rsidP="003C07FD">
      <w:pPr>
        <w:rPr>
          <w:rFonts w:cs="Times New Roman"/>
          <w:szCs w:val="24"/>
        </w:rPr>
      </w:pPr>
      <w:r w:rsidRPr="001F5E39">
        <w:rPr>
          <w:rFonts w:cs="Times New Roman"/>
          <w:b/>
          <w:bCs/>
        </w:rPr>
        <w:t xml:space="preserve"> </w:t>
      </w:r>
      <w:r w:rsidR="00E4239D" w:rsidRPr="001F5E39">
        <w:rPr>
          <w:rFonts w:cs="Times New Roman"/>
        </w:rPr>
        <w:t xml:space="preserve">İzolasyon, bulaşıcı hastalıkların yayılımını önlemeye yönelik koruyucu bir uygulamadır. Bu yaklaşım, bulaşıcı hastalığa sahip bireyin diğer hastalardan, ziyaretçilerden ve sağlık </w:t>
      </w:r>
      <w:r w:rsidR="00E4239D" w:rsidRPr="001F5E39">
        <w:rPr>
          <w:rFonts w:cs="Times New Roman"/>
        </w:rPr>
        <w:lastRenderedPageBreak/>
        <w:t>çalışanlarından ayrılarak hareketlerin sınırlandırılmasını ve mikroorganizmaların yayılmasının engellenmesini amaçlar</w:t>
      </w:r>
      <w:r w:rsidR="001B4737" w:rsidRPr="001F5E39">
        <w:rPr>
          <w:rFonts w:cs="Times New Roman"/>
        </w:rPr>
        <w:t xml:space="preserve"> </w:t>
      </w:r>
      <w:bookmarkStart w:id="132" w:name="_Hlk205236244"/>
      <w:sdt>
        <w:sdtPr>
          <w:rPr>
            <w:rFonts w:cs="Times New Roman"/>
            <w:szCs w:val="24"/>
          </w:rPr>
          <w:id w:val="1108931001"/>
          <w:citation/>
        </w:sdtPr>
        <w:sdtEndPr/>
        <w:sdtContent>
          <w:r w:rsidR="003C07FD" w:rsidRPr="00A301C5">
            <w:rPr>
              <w:rFonts w:cs="Times New Roman"/>
              <w:szCs w:val="24"/>
            </w:rPr>
            <w:fldChar w:fldCharType="begin"/>
          </w:r>
          <w:r w:rsidR="003C07FD">
            <w:rPr>
              <w:rFonts w:cs="Times New Roman"/>
              <w:szCs w:val="24"/>
            </w:rPr>
            <w:instrText xml:space="preserve">CITATION YerTutucu22 \l 1055 </w:instrText>
          </w:r>
          <w:r w:rsidR="003C07FD" w:rsidRPr="00A301C5">
            <w:rPr>
              <w:rFonts w:cs="Times New Roman"/>
              <w:szCs w:val="24"/>
            </w:rPr>
            <w:fldChar w:fldCharType="separate"/>
          </w:r>
          <w:r w:rsidR="00880D3B" w:rsidRPr="00880D3B">
            <w:rPr>
              <w:rFonts w:cs="Times New Roman"/>
              <w:noProof/>
              <w:szCs w:val="24"/>
            </w:rPr>
            <w:t>(Özden, D. ve Özveren, H., 2016)</w:t>
          </w:r>
          <w:r w:rsidR="003C07FD" w:rsidRPr="00A301C5">
            <w:rPr>
              <w:rFonts w:cs="Times New Roman"/>
              <w:szCs w:val="24"/>
            </w:rPr>
            <w:fldChar w:fldCharType="end"/>
          </w:r>
        </w:sdtContent>
      </w:sdt>
      <w:r w:rsidR="003C07FD">
        <w:rPr>
          <w:rFonts w:cs="Times New Roman"/>
          <w:szCs w:val="24"/>
        </w:rPr>
        <w:t>.</w:t>
      </w:r>
    </w:p>
    <w:bookmarkEnd w:id="132"/>
    <w:p w14:paraId="7DF86518" w14:textId="3CBD5678" w:rsidR="003C07FD" w:rsidRPr="00A301C5" w:rsidRDefault="00E4239D" w:rsidP="003C07FD">
      <w:pPr>
        <w:rPr>
          <w:rFonts w:cs="Times New Roman"/>
          <w:szCs w:val="24"/>
        </w:rPr>
      </w:pPr>
      <w:r w:rsidRPr="001F5E39">
        <w:rPr>
          <w:rFonts w:cs="Times New Roman"/>
        </w:rPr>
        <w:t xml:space="preserve">Bu önlemler; el hijyenine dikkat edilmesi, eldiven kullanımı, enfekte bireylerin ayrı odalarda izole edilmesi ya da aynı etkene sahip hastaların aynı odaya alınması gibi uygulamaları içerir. Ayrıca, hastanın başka bir alana nakli gerektiğinde alınacak özel önlemler, önlük, maske, yüz ve göz koruyucu kullanımı, hastaya ait malzemelerin kişiye özel ayrılması, çamaşırların uygun şekilde toplanıp temizlenmesi gibi çeşitli basamakları kapsamaktadır </w:t>
      </w:r>
      <w:sdt>
        <w:sdtPr>
          <w:rPr>
            <w:rFonts w:cs="Times New Roman"/>
            <w:szCs w:val="24"/>
          </w:rPr>
          <w:id w:val="464313255"/>
          <w:citation/>
        </w:sdtPr>
        <w:sdtEndPr/>
        <w:sdtContent>
          <w:r w:rsidR="003C07FD" w:rsidRPr="00A301C5">
            <w:rPr>
              <w:rFonts w:cs="Times New Roman"/>
              <w:szCs w:val="24"/>
            </w:rPr>
            <w:fldChar w:fldCharType="begin"/>
          </w:r>
          <w:r w:rsidR="003C07FD">
            <w:rPr>
              <w:rFonts w:cs="Times New Roman"/>
              <w:szCs w:val="24"/>
            </w:rPr>
            <w:instrText xml:space="preserve">CITATION YerTutucu22 \l 1055 </w:instrText>
          </w:r>
          <w:r w:rsidR="003C07FD" w:rsidRPr="00A301C5">
            <w:rPr>
              <w:rFonts w:cs="Times New Roman"/>
              <w:szCs w:val="24"/>
            </w:rPr>
            <w:fldChar w:fldCharType="separate"/>
          </w:r>
          <w:r w:rsidR="00880D3B" w:rsidRPr="00880D3B">
            <w:rPr>
              <w:rFonts w:cs="Times New Roman"/>
              <w:noProof/>
              <w:szCs w:val="24"/>
            </w:rPr>
            <w:t>(Özden, D. ve Özveren, H., 2016)</w:t>
          </w:r>
          <w:r w:rsidR="003C07FD" w:rsidRPr="00A301C5">
            <w:rPr>
              <w:rFonts w:cs="Times New Roman"/>
              <w:szCs w:val="24"/>
            </w:rPr>
            <w:fldChar w:fldCharType="end"/>
          </w:r>
        </w:sdtContent>
      </w:sdt>
      <w:r w:rsidR="003C07FD">
        <w:rPr>
          <w:rFonts w:cs="Times New Roman"/>
          <w:szCs w:val="24"/>
        </w:rPr>
        <w:t>.</w:t>
      </w:r>
    </w:p>
    <w:p w14:paraId="6C207512" w14:textId="6ED59669" w:rsidR="003C07FD" w:rsidRPr="00A301C5" w:rsidRDefault="00E4239D" w:rsidP="003C07FD">
      <w:pPr>
        <w:rPr>
          <w:rFonts w:eastAsia="Calibri" w:cs="Times New Roman"/>
          <w:szCs w:val="24"/>
        </w:rPr>
      </w:pPr>
      <w:r w:rsidRPr="001F5E39">
        <w:rPr>
          <w:rFonts w:cs="Times New Roman"/>
        </w:rPr>
        <w:t xml:space="preserve">Hastane ortamında izolasyon önlemleri, tüm hastalara yönelik temel korunma uygulamalarını içeren standart önlemler ile bulaşmanın gerçekleşme yoluna göre şekillendirilen spesifik önlemler olmak üzere iki ana kategori altında yürütülmektedir </w:t>
      </w:r>
      <w:bookmarkStart w:id="133" w:name="_Hlk201417429"/>
      <w:bookmarkStart w:id="134" w:name="_Hlk205236281"/>
      <w:sdt>
        <w:sdtPr>
          <w:rPr>
            <w:rFonts w:cs="Times New Roman"/>
            <w:szCs w:val="24"/>
          </w:rPr>
          <w:id w:val="-648294270"/>
          <w:citation/>
        </w:sdtPr>
        <w:sdtEndPr/>
        <w:sdtContent>
          <w:r w:rsidR="003C07FD" w:rsidRPr="00A301C5">
            <w:rPr>
              <w:rFonts w:cs="Times New Roman"/>
              <w:szCs w:val="24"/>
            </w:rPr>
            <w:fldChar w:fldCharType="begin"/>
          </w:r>
          <w:r w:rsidR="003C07FD">
            <w:rPr>
              <w:rFonts w:cs="Times New Roman"/>
              <w:szCs w:val="24"/>
            </w:rPr>
            <w:instrText xml:space="preserve">CITATION YerTutucu23 \l 1055 </w:instrText>
          </w:r>
          <w:r w:rsidR="003C07FD" w:rsidRPr="00A301C5">
            <w:rPr>
              <w:rFonts w:cs="Times New Roman"/>
              <w:szCs w:val="24"/>
            </w:rPr>
            <w:fldChar w:fldCharType="separate"/>
          </w:r>
          <w:r w:rsidR="00880D3B" w:rsidRPr="00880D3B">
            <w:rPr>
              <w:rFonts w:cs="Times New Roman"/>
              <w:noProof/>
              <w:szCs w:val="24"/>
            </w:rPr>
            <w:t>(Tünay, H., 2023)</w:t>
          </w:r>
          <w:r w:rsidR="003C07FD" w:rsidRPr="00A301C5">
            <w:rPr>
              <w:rFonts w:cs="Times New Roman"/>
              <w:szCs w:val="24"/>
            </w:rPr>
            <w:fldChar w:fldCharType="end"/>
          </w:r>
        </w:sdtContent>
      </w:sdt>
    </w:p>
    <w:bookmarkEnd w:id="133"/>
    <w:bookmarkEnd w:id="134"/>
    <w:p w14:paraId="5D7511E9" w14:textId="77777777" w:rsidR="00400833" w:rsidRPr="001F5E39" w:rsidRDefault="00400833" w:rsidP="00973983">
      <w:pPr>
        <w:rPr>
          <w:rFonts w:eastAsiaTheme="minorHAnsi" w:cs="Times New Roman"/>
          <w:lang w:eastAsia="en-US"/>
        </w:rPr>
      </w:pPr>
    </w:p>
    <w:p w14:paraId="4DFF4ED0" w14:textId="5A64EAEB" w:rsidR="00BA53A4" w:rsidRPr="001F5E39" w:rsidRDefault="004F68A5" w:rsidP="00EA4121">
      <w:pPr>
        <w:pStyle w:val="Balk3"/>
      </w:pPr>
      <w:bookmarkStart w:id="135" w:name="_Toc201701511"/>
      <w:bookmarkStart w:id="136" w:name="_Toc204025966"/>
      <w:bookmarkStart w:id="137" w:name="_Toc207461171"/>
      <w:r w:rsidRPr="001F5E39">
        <w:t>Standart Önlemler</w:t>
      </w:r>
      <w:bookmarkStart w:id="138" w:name="_Hlk200922025"/>
      <w:bookmarkEnd w:id="135"/>
      <w:bookmarkEnd w:id="136"/>
      <w:bookmarkEnd w:id="137"/>
    </w:p>
    <w:p w14:paraId="567F67B0" w14:textId="77777777" w:rsidR="005F3BF2" w:rsidRPr="001F5E39" w:rsidRDefault="005F3BF2" w:rsidP="00973983">
      <w:pPr>
        <w:rPr>
          <w:rFonts w:cs="Times New Roman"/>
        </w:rPr>
      </w:pPr>
    </w:p>
    <w:p w14:paraId="287116DC" w14:textId="52E46566" w:rsidR="003C07FD" w:rsidRPr="00A301C5" w:rsidRDefault="004F68A5" w:rsidP="003C07FD">
      <w:pPr>
        <w:rPr>
          <w:rFonts w:eastAsia="Calibri" w:cs="Times New Roman"/>
          <w:szCs w:val="24"/>
        </w:rPr>
      </w:pPr>
      <w:r w:rsidRPr="001F5E39">
        <w:rPr>
          <w:rFonts w:cs="Times New Roman"/>
        </w:rPr>
        <w:t xml:space="preserve"> </w:t>
      </w:r>
      <w:r w:rsidR="005D597A" w:rsidRPr="001F5E39">
        <w:rPr>
          <w:rFonts w:cs="Times New Roman"/>
        </w:rPr>
        <w:t xml:space="preserve"> </w:t>
      </w:r>
      <w:bookmarkEnd w:id="138"/>
      <w:r w:rsidR="00694641" w:rsidRPr="001F5E39">
        <w:rPr>
          <w:rFonts w:cs="Times New Roman"/>
        </w:rPr>
        <w:t xml:space="preserve">Amerikan Hastalık Kontrol ve Korunma Merkezleri (CDC) tarafından 2019 yılında güncellenen “İzolasyon Önlemleri” rehberinde yer alan standart önlemler incelendiğinde; vücut sıvıları, kan ve sekresyonlarla doğrudan temas durumunda, ter hariç olmak üzere, steril olmayan eldiven kullanılması gerektiği ve temas sonrasında eldiven çıkarılarak uygun el hijyeninin sağlanmasının olduğu ifade edilmiştir </w:t>
      </w:r>
      <w:sdt>
        <w:sdtPr>
          <w:rPr>
            <w:rFonts w:cs="Times New Roman"/>
            <w:szCs w:val="24"/>
          </w:rPr>
          <w:id w:val="768361080"/>
          <w:citation/>
        </w:sdtPr>
        <w:sdtEndPr/>
        <w:sdtContent>
          <w:r w:rsidR="003C07FD" w:rsidRPr="00A301C5">
            <w:rPr>
              <w:rFonts w:cs="Times New Roman"/>
              <w:szCs w:val="24"/>
            </w:rPr>
            <w:fldChar w:fldCharType="begin"/>
          </w:r>
          <w:r w:rsidR="003C07FD">
            <w:rPr>
              <w:rFonts w:cs="Times New Roman"/>
              <w:szCs w:val="24"/>
            </w:rPr>
            <w:instrText xml:space="preserve">CITATION YerTutucu23 \l 1055 </w:instrText>
          </w:r>
          <w:r w:rsidR="003C07FD" w:rsidRPr="00A301C5">
            <w:rPr>
              <w:rFonts w:cs="Times New Roman"/>
              <w:szCs w:val="24"/>
            </w:rPr>
            <w:fldChar w:fldCharType="separate"/>
          </w:r>
          <w:r w:rsidR="00880D3B" w:rsidRPr="00880D3B">
            <w:rPr>
              <w:rFonts w:cs="Times New Roman"/>
              <w:noProof/>
              <w:szCs w:val="24"/>
            </w:rPr>
            <w:t>(Tünay, H., 2023)</w:t>
          </w:r>
          <w:r w:rsidR="003C07FD" w:rsidRPr="00A301C5">
            <w:rPr>
              <w:rFonts w:cs="Times New Roman"/>
              <w:szCs w:val="24"/>
            </w:rPr>
            <w:fldChar w:fldCharType="end"/>
          </w:r>
        </w:sdtContent>
      </w:sdt>
      <w:r w:rsidR="003C07FD">
        <w:rPr>
          <w:rFonts w:cs="Times New Roman"/>
          <w:szCs w:val="24"/>
        </w:rPr>
        <w:t>.</w:t>
      </w:r>
    </w:p>
    <w:p w14:paraId="6CED19CE" w14:textId="77777777" w:rsidR="00400833" w:rsidRPr="001F5E39" w:rsidRDefault="00400833" w:rsidP="00973983">
      <w:pPr>
        <w:rPr>
          <w:rFonts w:eastAsia="Calibri" w:cs="Times New Roman"/>
          <w:lang w:eastAsia="en-US"/>
        </w:rPr>
      </w:pPr>
    </w:p>
    <w:p w14:paraId="204331D1" w14:textId="49024D49" w:rsidR="004F68A5" w:rsidRPr="001F5E39" w:rsidRDefault="004F68A5" w:rsidP="00EA4121">
      <w:pPr>
        <w:pStyle w:val="Balk3"/>
      </w:pPr>
      <w:bookmarkStart w:id="139" w:name="_Hlk175169768"/>
      <w:bookmarkStart w:id="140" w:name="_Toc201701512"/>
      <w:bookmarkStart w:id="141" w:name="_Toc204025967"/>
      <w:bookmarkStart w:id="142" w:name="_Toc207461172"/>
      <w:r w:rsidRPr="001F5E39">
        <w:t>Bulaşma Yoluna Yönelik Önlemler</w:t>
      </w:r>
      <w:bookmarkEnd w:id="139"/>
      <w:bookmarkEnd w:id="140"/>
      <w:bookmarkEnd w:id="141"/>
      <w:bookmarkEnd w:id="142"/>
    </w:p>
    <w:p w14:paraId="4CDADDF1" w14:textId="77777777" w:rsidR="004F68A5" w:rsidRPr="001F5E39" w:rsidRDefault="004F68A5" w:rsidP="00973983">
      <w:pPr>
        <w:rPr>
          <w:rFonts w:cs="Times New Roman"/>
        </w:rPr>
      </w:pPr>
    </w:p>
    <w:p w14:paraId="205EFFC0" w14:textId="133B09A6" w:rsidR="003C07FD" w:rsidRPr="00A301C5" w:rsidRDefault="004F68A5" w:rsidP="003C07FD">
      <w:pPr>
        <w:rPr>
          <w:rFonts w:eastAsia="Calibri" w:cs="Times New Roman"/>
          <w:szCs w:val="24"/>
        </w:rPr>
      </w:pPr>
      <w:r w:rsidRPr="001F5E39">
        <w:rPr>
          <w:rFonts w:cs="Times New Roman"/>
        </w:rPr>
        <w:t xml:space="preserve"> </w:t>
      </w:r>
      <w:r w:rsidR="00694641" w:rsidRPr="001F5E39">
        <w:rPr>
          <w:rFonts w:cs="Times New Roman"/>
        </w:rPr>
        <w:t>Epidemiyolojik açıdan önemli olan, enfekte veya kolonize hastalarla ilgili olarak tanımlanmış ya da şüphe edilen durumlarda; bulaşma yoluna özel önlemler, standart önlemlere ilave olarak uygulanmaktadır. Bu tür önlemler; hava yoluyla, damlacık yoluyla ve temas yoluyla bulaşmaya karşı alınan tedbirler olmak üzere üç ana grupta toplanmaktadır</w:t>
      </w:r>
      <w:r w:rsidR="003C07FD">
        <w:rPr>
          <w:rFonts w:cs="Times New Roman"/>
        </w:rPr>
        <w:t xml:space="preserve"> </w:t>
      </w:r>
      <w:sdt>
        <w:sdtPr>
          <w:rPr>
            <w:rFonts w:cs="Times New Roman"/>
            <w:szCs w:val="24"/>
          </w:rPr>
          <w:id w:val="-1385715613"/>
          <w:citation/>
        </w:sdtPr>
        <w:sdtEndPr/>
        <w:sdtContent>
          <w:r w:rsidR="003C07FD" w:rsidRPr="00A301C5">
            <w:rPr>
              <w:rFonts w:cs="Times New Roman"/>
              <w:szCs w:val="24"/>
            </w:rPr>
            <w:fldChar w:fldCharType="begin"/>
          </w:r>
          <w:r w:rsidR="003C07FD">
            <w:rPr>
              <w:rFonts w:cs="Times New Roman"/>
              <w:szCs w:val="24"/>
            </w:rPr>
            <w:instrText xml:space="preserve">CITATION YerTutucu23 \l 1055 </w:instrText>
          </w:r>
          <w:r w:rsidR="003C07FD" w:rsidRPr="00A301C5">
            <w:rPr>
              <w:rFonts w:cs="Times New Roman"/>
              <w:szCs w:val="24"/>
            </w:rPr>
            <w:fldChar w:fldCharType="separate"/>
          </w:r>
          <w:r w:rsidR="00880D3B" w:rsidRPr="00880D3B">
            <w:rPr>
              <w:rFonts w:cs="Times New Roman"/>
              <w:noProof/>
              <w:szCs w:val="24"/>
            </w:rPr>
            <w:t>(Tünay, H., 2023)</w:t>
          </w:r>
          <w:r w:rsidR="003C07FD" w:rsidRPr="00A301C5">
            <w:rPr>
              <w:rFonts w:cs="Times New Roman"/>
              <w:szCs w:val="24"/>
            </w:rPr>
            <w:fldChar w:fldCharType="end"/>
          </w:r>
        </w:sdtContent>
      </w:sdt>
      <w:r w:rsidR="003C07FD">
        <w:rPr>
          <w:rFonts w:cs="Times New Roman"/>
          <w:szCs w:val="24"/>
        </w:rPr>
        <w:t>.</w:t>
      </w:r>
    </w:p>
    <w:p w14:paraId="0F2E7DE9" w14:textId="77777777" w:rsidR="00E627AF" w:rsidRPr="001F5E39" w:rsidRDefault="00E627AF" w:rsidP="00973983">
      <w:pPr>
        <w:rPr>
          <w:rFonts w:eastAsia="Calibri" w:cs="Times New Roman"/>
          <w:szCs w:val="24"/>
          <w:lang w:eastAsia="en-US"/>
        </w:rPr>
      </w:pPr>
      <w:r w:rsidRPr="001F5E39">
        <w:rPr>
          <w:rFonts w:cs="Times New Roman"/>
          <w:noProof/>
        </w:rPr>
        <w:lastRenderedPageBreak/>
        <w:drawing>
          <wp:inline distT="0" distB="0" distL="0" distR="0" wp14:anchorId="62982C9F" wp14:editId="02F4AF4D">
            <wp:extent cx="5532755" cy="1317625"/>
            <wp:effectExtent l="0" t="0" r="0" b="0"/>
            <wp:docPr id="1" name="Resim 1" descr="Açıklama: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çizim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l="25005" r="-25005"/>
                    <a:stretch>
                      <a:fillRect/>
                    </a:stretch>
                  </pic:blipFill>
                  <pic:spPr bwMode="auto">
                    <a:xfrm>
                      <a:off x="0" y="0"/>
                      <a:ext cx="5532755" cy="1317625"/>
                    </a:xfrm>
                    <a:prstGeom prst="rect">
                      <a:avLst/>
                    </a:prstGeom>
                    <a:noFill/>
                    <a:ln>
                      <a:noFill/>
                    </a:ln>
                  </pic:spPr>
                </pic:pic>
              </a:graphicData>
            </a:graphic>
          </wp:inline>
        </w:drawing>
      </w:r>
    </w:p>
    <w:p w14:paraId="05A10ED7" w14:textId="77777777" w:rsidR="00E627AF" w:rsidRPr="00351307" w:rsidRDefault="00E627AF" w:rsidP="00973983">
      <w:pPr>
        <w:rPr>
          <w:rFonts w:cs="Times New Roman"/>
          <w:sz w:val="18"/>
          <w:szCs w:val="18"/>
        </w:rPr>
      </w:pPr>
      <w:bookmarkStart w:id="143" w:name="_Toc134436962"/>
      <w:r w:rsidRPr="00351307">
        <w:rPr>
          <w:rFonts w:cs="Times New Roman"/>
          <w:b/>
          <w:sz w:val="18"/>
          <w:szCs w:val="18"/>
        </w:rPr>
        <w:t xml:space="preserve">Şekil </w:t>
      </w:r>
      <w:r w:rsidRPr="00351307">
        <w:rPr>
          <w:rFonts w:cs="Times New Roman"/>
          <w:b/>
          <w:noProof/>
          <w:sz w:val="18"/>
          <w:szCs w:val="18"/>
        </w:rPr>
        <w:t>1</w:t>
      </w:r>
      <w:r w:rsidRPr="00351307">
        <w:rPr>
          <w:rFonts w:cs="Times New Roman"/>
          <w:b/>
          <w:sz w:val="18"/>
          <w:szCs w:val="18"/>
        </w:rPr>
        <w:t xml:space="preserve">.  </w:t>
      </w:r>
      <w:r w:rsidRPr="00351307">
        <w:rPr>
          <w:rFonts w:cs="Times New Roman"/>
          <w:sz w:val="18"/>
          <w:szCs w:val="18"/>
        </w:rPr>
        <w:t>Solunum izolasyonu / Temas izolasyonu / Damlacık izolasyonu</w:t>
      </w:r>
      <w:bookmarkEnd w:id="143"/>
    </w:p>
    <w:p w14:paraId="0EC3149E" w14:textId="77777777" w:rsidR="00E627AF" w:rsidRPr="001F5E39" w:rsidRDefault="00E627AF" w:rsidP="00973983">
      <w:pPr>
        <w:rPr>
          <w:rFonts w:eastAsia="Calibri" w:cs="Times New Roman"/>
          <w:lang w:eastAsia="en-US"/>
        </w:rPr>
      </w:pPr>
    </w:p>
    <w:p w14:paraId="6CFAA1F3" w14:textId="076A3EE7" w:rsidR="004F68A5" w:rsidRPr="001F5E39" w:rsidRDefault="004F68A5" w:rsidP="00EA4121">
      <w:pPr>
        <w:pStyle w:val="Balk3"/>
      </w:pPr>
      <w:bookmarkStart w:id="144" w:name="_Hlk175169822"/>
      <w:bookmarkStart w:id="145" w:name="_Toc201701513"/>
      <w:bookmarkStart w:id="146" w:name="_Toc204025968"/>
      <w:bookmarkStart w:id="147" w:name="_Toc207461173"/>
      <w:r w:rsidRPr="001F5E39">
        <w:t>Damlacık Önlemleri</w:t>
      </w:r>
      <w:bookmarkEnd w:id="144"/>
      <w:bookmarkEnd w:id="145"/>
      <w:bookmarkEnd w:id="146"/>
      <w:bookmarkEnd w:id="147"/>
    </w:p>
    <w:p w14:paraId="6623DC17" w14:textId="77777777" w:rsidR="004F68A5" w:rsidRPr="001F5E39" w:rsidRDefault="004F68A5" w:rsidP="00973983">
      <w:pPr>
        <w:rPr>
          <w:rFonts w:cs="Times New Roman"/>
        </w:rPr>
      </w:pPr>
    </w:p>
    <w:p w14:paraId="2D223727" w14:textId="74B42328" w:rsidR="003C07FD" w:rsidRPr="00A301C5" w:rsidRDefault="004F68A5" w:rsidP="003C07FD">
      <w:pPr>
        <w:rPr>
          <w:rFonts w:cs="Times New Roman"/>
          <w:szCs w:val="24"/>
        </w:rPr>
      </w:pPr>
      <w:r w:rsidRPr="001F5E39">
        <w:rPr>
          <w:rFonts w:cs="Times New Roman"/>
        </w:rPr>
        <w:t xml:space="preserve"> </w:t>
      </w:r>
      <w:bookmarkStart w:id="148" w:name="_Hlk171952883"/>
      <w:r w:rsidR="007849B6" w:rsidRPr="001F5E39">
        <w:rPr>
          <w:rFonts w:cs="Times New Roman"/>
        </w:rPr>
        <w:t>Beş mikrometreden büyük partiküllerin oluşturduğu damlacıkların yayılımını önlemek amacıyla standart önlemlere ek uygulamalar gereklidir. Bulaş riskini azaltmak için enfekte birey ile diğer kişiler arasında en az 1 metre mesafe bırakılmalıdır. Bulaşma; konuşma, öksürme, burun silme, aspirasyon, entübasyon veya bronkoskopi gibi işlemler sırasında meydana gelebilir</w:t>
      </w:r>
      <w:r w:rsidR="003C07FD">
        <w:rPr>
          <w:rFonts w:cs="Times New Roman"/>
        </w:rPr>
        <w:t xml:space="preserve"> </w:t>
      </w:r>
      <w:sdt>
        <w:sdtPr>
          <w:rPr>
            <w:rFonts w:cs="Times New Roman"/>
            <w:szCs w:val="24"/>
          </w:rPr>
          <w:id w:val="-109668587"/>
          <w:citation/>
        </w:sdtPr>
        <w:sdtEndPr/>
        <w:sdtContent>
          <w:r w:rsidR="003C07FD" w:rsidRPr="00A301C5">
            <w:rPr>
              <w:rFonts w:cs="Times New Roman"/>
              <w:szCs w:val="24"/>
            </w:rPr>
            <w:fldChar w:fldCharType="begin"/>
          </w:r>
          <w:r w:rsidR="003C07FD">
            <w:rPr>
              <w:rFonts w:cs="Times New Roman"/>
              <w:szCs w:val="24"/>
            </w:rPr>
            <w:instrText xml:space="preserve">CITATION YerTutucu24 \l 1055 </w:instrText>
          </w:r>
          <w:r w:rsidR="003C07FD" w:rsidRPr="00A301C5">
            <w:rPr>
              <w:rFonts w:cs="Times New Roman"/>
              <w:szCs w:val="24"/>
            </w:rPr>
            <w:fldChar w:fldCharType="separate"/>
          </w:r>
          <w:r w:rsidR="00880D3B" w:rsidRPr="00880D3B">
            <w:rPr>
              <w:rFonts w:cs="Times New Roman"/>
              <w:noProof/>
              <w:szCs w:val="24"/>
            </w:rPr>
            <w:t>(Alp, E., 2012)</w:t>
          </w:r>
          <w:r w:rsidR="003C07FD" w:rsidRPr="00A301C5">
            <w:rPr>
              <w:rFonts w:cs="Times New Roman"/>
              <w:szCs w:val="24"/>
            </w:rPr>
            <w:fldChar w:fldCharType="end"/>
          </w:r>
        </w:sdtContent>
      </w:sdt>
      <w:r w:rsidR="003C07FD">
        <w:rPr>
          <w:rFonts w:cs="Times New Roman"/>
          <w:szCs w:val="24"/>
        </w:rPr>
        <w:t>.</w:t>
      </w:r>
    </w:p>
    <w:p w14:paraId="3E82D46D" w14:textId="77777777" w:rsidR="007C319D" w:rsidRDefault="007849B6" w:rsidP="007C319D">
      <w:pPr>
        <w:rPr>
          <w:rFonts w:cs="Times New Roman"/>
        </w:rPr>
      </w:pPr>
      <w:r w:rsidRPr="001F5E39">
        <w:rPr>
          <w:rFonts w:cs="Times New Roman"/>
        </w:rPr>
        <w:t>Uygulama ilkeleri şunlardır:</w:t>
      </w:r>
    </w:p>
    <w:p w14:paraId="0BB5A6FE" w14:textId="77777777" w:rsidR="007C319D" w:rsidRDefault="007849B6" w:rsidP="00E318C2">
      <w:pPr>
        <w:pStyle w:val="ListeParagraf"/>
        <w:numPr>
          <w:ilvl w:val="0"/>
          <w:numId w:val="17"/>
        </w:numPr>
        <w:rPr>
          <w:rFonts w:cs="Times New Roman"/>
        </w:rPr>
      </w:pPr>
      <w:r w:rsidRPr="007C319D">
        <w:rPr>
          <w:rFonts w:cs="Times New Roman"/>
        </w:rPr>
        <w:t>Hasta mümkünse tek kişilik odada izole edilmelidir.</w:t>
      </w:r>
    </w:p>
    <w:p w14:paraId="6594B19B" w14:textId="77777777" w:rsidR="007C319D" w:rsidRDefault="007849B6" w:rsidP="00E318C2">
      <w:pPr>
        <w:pStyle w:val="ListeParagraf"/>
        <w:numPr>
          <w:ilvl w:val="0"/>
          <w:numId w:val="17"/>
        </w:numPr>
        <w:rPr>
          <w:rFonts w:cs="Times New Roman"/>
        </w:rPr>
      </w:pPr>
      <w:r w:rsidRPr="007C319D">
        <w:rPr>
          <w:rFonts w:cs="Times New Roman"/>
        </w:rPr>
        <w:t>Bu mümkün değilse aynı mikroorganizmayla enfekte ancak başka bir enfeksiyonu bulunmayan hasta ile odayı paylaşabilir.</w:t>
      </w:r>
    </w:p>
    <w:p w14:paraId="418AE400" w14:textId="77777777" w:rsidR="007C319D" w:rsidRDefault="007849B6" w:rsidP="00E318C2">
      <w:pPr>
        <w:pStyle w:val="ListeParagraf"/>
        <w:numPr>
          <w:ilvl w:val="0"/>
          <w:numId w:val="17"/>
        </w:numPr>
        <w:rPr>
          <w:rFonts w:cs="Times New Roman"/>
        </w:rPr>
      </w:pPr>
      <w:r w:rsidRPr="007C319D">
        <w:rPr>
          <w:rFonts w:cs="Times New Roman"/>
        </w:rPr>
        <w:t>Farklı tanılı hastalarla oda paylaşımı zorunluysa, yataklar arasında en az 1 metre mesafe bulunmalıdır.</w:t>
      </w:r>
    </w:p>
    <w:p w14:paraId="2D554EC8" w14:textId="77777777" w:rsidR="007C319D" w:rsidRDefault="007849B6" w:rsidP="00E318C2">
      <w:pPr>
        <w:pStyle w:val="ListeParagraf"/>
        <w:numPr>
          <w:ilvl w:val="0"/>
          <w:numId w:val="17"/>
        </w:numPr>
        <w:rPr>
          <w:rFonts w:cs="Times New Roman"/>
        </w:rPr>
      </w:pPr>
      <w:r w:rsidRPr="007C319D">
        <w:rPr>
          <w:rFonts w:cs="Times New Roman"/>
        </w:rPr>
        <w:t>Özel havalandırma gerektirmez.</w:t>
      </w:r>
    </w:p>
    <w:p w14:paraId="0BF19AA6" w14:textId="77777777" w:rsidR="007C319D" w:rsidRDefault="007849B6" w:rsidP="00E318C2">
      <w:pPr>
        <w:pStyle w:val="ListeParagraf"/>
        <w:numPr>
          <w:ilvl w:val="0"/>
          <w:numId w:val="17"/>
        </w:numPr>
        <w:rPr>
          <w:rFonts w:cs="Times New Roman"/>
        </w:rPr>
      </w:pPr>
      <w:r w:rsidRPr="007C319D">
        <w:rPr>
          <w:rFonts w:cs="Times New Roman"/>
        </w:rPr>
        <w:t>Sağlık personeli hastaya 1 metreden yakınsa cerrahi maske kullanmalıdır.</w:t>
      </w:r>
    </w:p>
    <w:p w14:paraId="2B8D5E69" w14:textId="1AA98259" w:rsidR="003C07FD" w:rsidRPr="003C07FD" w:rsidRDefault="007849B6" w:rsidP="00F64FCF">
      <w:pPr>
        <w:pStyle w:val="ListeParagraf"/>
        <w:numPr>
          <w:ilvl w:val="0"/>
          <w:numId w:val="17"/>
        </w:numPr>
        <w:rPr>
          <w:rFonts w:cs="Times New Roman"/>
          <w:szCs w:val="24"/>
        </w:rPr>
      </w:pPr>
      <w:r w:rsidRPr="003C07FD">
        <w:rPr>
          <w:rFonts w:cs="Times New Roman"/>
        </w:rPr>
        <w:t>Hasta zorunlu olmadıkça odadan çıkarılmamalıdır; gerekiyorsa cerrahi maske takılarak çıkarılmalıdır</w:t>
      </w:r>
      <w:r w:rsidR="003C07FD" w:rsidRPr="003C07FD">
        <w:rPr>
          <w:rFonts w:cs="Times New Roman"/>
        </w:rPr>
        <w:t xml:space="preserve"> </w:t>
      </w:r>
      <w:sdt>
        <w:sdtPr>
          <w:id w:val="1463071754"/>
          <w:citation/>
        </w:sdtPr>
        <w:sdtEndPr/>
        <w:sdtContent>
          <w:r w:rsidR="003C07FD" w:rsidRPr="003C07FD">
            <w:rPr>
              <w:rFonts w:cs="Times New Roman"/>
              <w:szCs w:val="24"/>
            </w:rPr>
            <w:fldChar w:fldCharType="begin"/>
          </w:r>
          <w:r w:rsidR="003C07FD" w:rsidRPr="003C07FD">
            <w:rPr>
              <w:rFonts w:cs="Times New Roman"/>
              <w:szCs w:val="24"/>
            </w:rPr>
            <w:instrText xml:space="preserve">CITATION YerTutucu24 \l 1055 </w:instrText>
          </w:r>
          <w:r w:rsidR="003C07FD" w:rsidRPr="003C07FD">
            <w:rPr>
              <w:rFonts w:cs="Times New Roman"/>
              <w:szCs w:val="24"/>
            </w:rPr>
            <w:fldChar w:fldCharType="separate"/>
          </w:r>
          <w:r w:rsidR="00880D3B" w:rsidRPr="00880D3B">
            <w:rPr>
              <w:rFonts w:cs="Times New Roman"/>
              <w:noProof/>
              <w:szCs w:val="24"/>
            </w:rPr>
            <w:t>(Alp, E., 2012)</w:t>
          </w:r>
          <w:r w:rsidR="003C07FD" w:rsidRPr="003C07FD">
            <w:rPr>
              <w:rFonts w:cs="Times New Roman"/>
              <w:szCs w:val="24"/>
            </w:rPr>
            <w:fldChar w:fldCharType="end"/>
          </w:r>
        </w:sdtContent>
      </w:sdt>
      <w:r w:rsidR="003C07FD">
        <w:t>.</w:t>
      </w:r>
    </w:p>
    <w:bookmarkEnd w:id="148"/>
    <w:p w14:paraId="0B88C5D4" w14:textId="77777777" w:rsidR="007849B6" w:rsidRPr="001F5E39" w:rsidRDefault="007849B6" w:rsidP="00973983">
      <w:pPr>
        <w:rPr>
          <w:rFonts w:cs="Times New Roman"/>
        </w:rPr>
      </w:pPr>
    </w:p>
    <w:p w14:paraId="6910A412" w14:textId="0DEA3391" w:rsidR="001F1F42" w:rsidRPr="001F5E39" w:rsidRDefault="001F1F42" w:rsidP="00EA4121">
      <w:pPr>
        <w:pStyle w:val="Balk3"/>
      </w:pPr>
      <w:bookmarkStart w:id="149" w:name="_Toc201701514"/>
      <w:bookmarkStart w:id="150" w:name="_Toc204025969"/>
      <w:bookmarkStart w:id="151" w:name="_Toc207461174"/>
      <w:r w:rsidRPr="001F5E39">
        <w:t>Hava Yolu Önlemleri</w:t>
      </w:r>
      <w:bookmarkStart w:id="152" w:name="_Hlk200922284"/>
      <w:bookmarkEnd w:id="149"/>
      <w:bookmarkEnd w:id="150"/>
      <w:bookmarkEnd w:id="151"/>
    </w:p>
    <w:p w14:paraId="3E73373B" w14:textId="77777777" w:rsidR="001F1F42" w:rsidRPr="001F5E39" w:rsidRDefault="001F1F42" w:rsidP="00973983">
      <w:pPr>
        <w:rPr>
          <w:rFonts w:cs="Times New Roman"/>
        </w:rPr>
      </w:pPr>
    </w:p>
    <w:bookmarkEnd w:id="152"/>
    <w:p w14:paraId="1C024787" w14:textId="77777777" w:rsidR="004E102F" w:rsidRPr="001F5E39" w:rsidRDefault="00954D00" w:rsidP="00973983">
      <w:pPr>
        <w:rPr>
          <w:rFonts w:cs="Times New Roman"/>
        </w:rPr>
      </w:pPr>
      <w:r w:rsidRPr="001F5E39">
        <w:rPr>
          <w:rFonts w:cs="Times New Roman"/>
        </w:rPr>
        <w:t xml:space="preserve">5 mikrondan küçük damlacık çekirdekleri aracılığıyla bulaşma gösteren etkenlere karşı standart önlemlere ilave olarak hava yolu izolasyon önlemleri uygulanmalıdır. Bu tür küçük partiküller havada uzun süre kalabilir ve uzak mesafelere taşınarak başka hasta bireyleri enfekte </w:t>
      </w:r>
      <w:r w:rsidRPr="001F5E39">
        <w:rPr>
          <w:rFonts w:cs="Times New Roman"/>
        </w:rPr>
        <w:lastRenderedPageBreak/>
        <w:t xml:space="preserve">edebilir. Havalandırma veya hava yoluyla hassas konak enfekte olabilir. Uygulama esasları şunlardır: </w:t>
      </w:r>
    </w:p>
    <w:p w14:paraId="75D7D3E6" w14:textId="77777777" w:rsidR="004E102F" w:rsidRPr="001F5E39" w:rsidRDefault="00954D00" w:rsidP="00E318C2">
      <w:pPr>
        <w:pStyle w:val="ListeParagraf"/>
        <w:numPr>
          <w:ilvl w:val="0"/>
          <w:numId w:val="11"/>
        </w:numPr>
        <w:rPr>
          <w:rFonts w:cs="Times New Roman"/>
        </w:rPr>
      </w:pPr>
      <w:r w:rsidRPr="001F5E39">
        <w:rPr>
          <w:rFonts w:cs="Times New Roman"/>
        </w:rPr>
        <w:t xml:space="preserve">Hasta negatif basınçlı, tek kişilik bir odaya alınmalıdır. </w:t>
      </w:r>
    </w:p>
    <w:p w14:paraId="1D1D615F" w14:textId="77777777" w:rsidR="004E102F" w:rsidRPr="001F5E39" w:rsidRDefault="00954D00" w:rsidP="00E318C2">
      <w:pPr>
        <w:pStyle w:val="ListeParagraf"/>
        <w:numPr>
          <w:ilvl w:val="0"/>
          <w:numId w:val="11"/>
        </w:numPr>
        <w:rPr>
          <w:rFonts w:cs="Times New Roman"/>
        </w:rPr>
      </w:pPr>
      <w:r w:rsidRPr="001F5E39">
        <w:rPr>
          <w:rFonts w:cs="Times New Roman"/>
        </w:rPr>
        <w:t xml:space="preserve">Bu mümkün değilse aynı enfeksiyonu taşıyan başka bir hasta ile birlikte kalabilir. Uygun oda bulunamazsa, hasta yerleşimi Enfeksiyon Kontrol Kurulu’nun önerileri doğrultusunda düzenlenmelidir. </w:t>
      </w:r>
    </w:p>
    <w:p w14:paraId="6C33B1CC" w14:textId="77777777" w:rsidR="004E102F" w:rsidRPr="001F5E39" w:rsidRDefault="00954D00" w:rsidP="00E318C2">
      <w:pPr>
        <w:pStyle w:val="ListeParagraf"/>
        <w:numPr>
          <w:ilvl w:val="0"/>
          <w:numId w:val="11"/>
        </w:numPr>
        <w:rPr>
          <w:rFonts w:cs="Times New Roman"/>
        </w:rPr>
      </w:pPr>
      <w:r w:rsidRPr="001F5E39">
        <w:rPr>
          <w:rFonts w:cs="Times New Roman"/>
        </w:rPr>
        <w:t xml:space="preserve">Odanın saatte 6 ila 12 kez hava değişimi sağlayacak şekilde havalandırılması gerekir. </w:t>
      </w:r>
    </w:p>
    <w:p w14:paraId="414220CF" w14:textId="77777777" w:rsidR="004E102F" w:rsidRPr="001F5E39" w:rsidRDefault="00954D00" w:rsidP="00E318C2">
      <w:pPr>
        <w:pStyle w:val="ListeParagraf"/>
        <w:numPr>
          <w:ilvl w:val="0"/>
          <w:numId w:val="11"/>
        </w:numPr>
        <w:rPr>
          <w:rFonts w:cs="Times New Roman"/>
        </w:rPr>
      </w:pPr>
      <w:r w:rsidRPr="001F5E39">
        <w:rPr>
          <w:rFonts w:cs="Times New Roman"/>
        </w:rPr>
        <w:t xml:space="preserve">Havanın hastane genel dolaşımına karışmadan ya filtrelenmesi ya da doğrudan dışarı atılması sağlanmalıdır. </w:t>
      </w:r>
    </w:p>
    <w:p w14:paraId="339F4E1A" w14:textId="77777777" w:rsidR="004E102F" w:rsidRPr="001F5E39" w:rsidRDefault="00954D00" w:rsidP="00E318C2">
      <w:pPr>
        <w:pStyle w:val="ListeParagraf"/>
        <w:numPr>
          <w:ilvl w:val="0"/>
          <w:numId w:val="11"/>
        </w:numPr>
        <w:rPr>
          <w:rFonts w:cs="Times New Roman"/>
        </w:rPr>
      </w:pPr>
      <w:r w:rsidRPr="001F5E39">
        <w:rPr>
          <w:rFonts w:cs="Times New Roman"/>
        </w:rPr>
        <w:t xml:space="preserve">Oda kapısı kapalı tutulmalıdır. </w:t>
      </w:r>
    </w:p>
    <w:p w14:paraId="4768E525" w14:textId="77777777" w:rsidR="004E102F" w:rsidRPr="001F5E39" w:rsidRDefault="00954D00" w:rsidP="00E318C2">
      <w:pPr>
        <w:pStyle w:val="ListeParagraf"/>
        <w:numPr>
          <w:ilvl w:val="0"/>
          <w:numId w:val="11"/>
        </w:numPr>
        <w:rPr>
          <w:rFonts w:cs="Times New Roman"/>
        </w:rPr>
      </w:pPr>
      <w:r w:rsidRPr="001F5E39">
        <w:rPr>
          <w:rFonts w:cs="Times New Roman"/>
        </w:rPr>
        <w:t xml:space="preserve">Sağlık personeli odaya girerken N95 gibi koruyucu solunum maskesi takmalı ve maske, odadan çıkışta ve kapı kapatıldıktan sonra çıkarılmalıdır. </w:t>
      </w:r>
    </w:p>
    <w:p w14:paraId="50B26307" w14:textId="77777777" w:rsidR="003D3F59" w:rsidRPr="001F5E39" w:rsidRDefault="00954D00" w:rsidP="00E318C2">
      <w:pPr>
        <w:pStyle w:val="ListeParagraf"/>
        <w:numPr>
          <w:ilvl w:val="0"/>
          <w:numId w:val="11"/>
        </w:numPr>
        <w:rPr>
          <w:rFonts w:cs="Times New Roman"/>
        </w:rPr>
      </w:pPr>
      <w:r w:rsidRPr="001F5E39">
        <w:rPr>
          <w:rFonts w:cs="Times New Roman"/>
        </w:rPr>
        <w:t>Hasta sadece gerekli durumlarda oda dışına çıkarılmalı ve cerrahi maske takmalıdır</w:t>
      </w:r>
      <w:r w:rsidR="00447B03" w:rsidRPr="001F5E39">
        <w:rPr>
          <w:rFonts w:cs="Times New Roman"/>
        </w:rPr>
        <w:t xml:space="preserve">. </w:t>
      </w:r>
    </w:p>
    <w:p w14:paraId="442B1D82" w14:textId="77777777" w:rsidR="003D3F59" w:rsidRPr="001F5E39" w:rsidRDefault="003D3F59" w:rsidP="00E318C2">
      <w:pPr>
        <w:pStyle w:val="ListeParagraf"/>
        <w:numPr>
          <w:ilvl w:val="0"/>
          <w:numId w:val="11"/>
        </w:numPr>
        <w:rPr>
          <w:rFonts w:cs="Times New Roman"/>
        </w:rPr>
      </w:pPr>
      <w:r w:rsidRPr="001F5E39">
        <w:rPr>
          <w:rFonts w:cs="Times New Roman"/>
        </w:rPr>
        <w:t xml:space="preserve">Hasta odasına hemodiyaliz cihazı, ekokardiyografi, ultrasonografi (USG), bronkoskopi veya endoskopi gibi teknik ekipmanlar getirilmişse, bu cihazlar odadan çıkarılmadan önce uygun temizlik işlemlerine tabi tutulmalıdır. </w:t>
      </w:r>
    </w:p>
    <w:p w14:paraId="1CE93715" w14:textId="2A38CF75" w:rsidR="003C07FD" w:rsidRPr="003C07FD" w:rsidRDefault="003D3F59" w:rsidP="00055C9D">
      <w:pPr>
        <w:pStyle w:val="ListeParagraf"/>
        <w:numPr>
          <w:ilvl w:val="0"/>
          <w:numId w:val="11"/>
        </w:numPr>
        <w:rPr>
          <w:rFonts w:cs="Times New Roman"/>
          <w:szCs w:val="24"/>
        </w:rPr>
      </w:pPr>
      <w:r w:rsidRPr="003C07FD">
        <w:rPr>
          <w:rFonts w:cs="Times New Roman"/>
        </w:rPr>
        <w:t xml:space="preserve">Hasta odadan ayrıldıktan sonra, odanın dezenfeksiyonu ilgili protokollere uygun biçimde gerçekleştirilmelidir </w:t>
      </w:r>
      <w:sdt>
        <w:sdtPr>
          <w:id w:val="-968054503"/>
          <w:citation/>
        </w:sdtPr>
        <w:sdtEndPr/>
        <w:sdtContent>
          <w:r w:rsidR="003C07FD" w:rsidRPr="003C07FD">
            <w:rPr>
              <w:rFonts w:cs="Times New Roman"/>
              <w:szCs w:val="24"/>
            </w:rPr>
            <w:fldChar w:fldCharType="begin"/>
          </w:r>
          <w:r w:rsidR="003C07FD" w:rsidRPr="003C07FD">
            <w:rPr>
              <w:rFonts w:cs="Times New Roman"/>
              <w:szCs w:val="24"/>
            </w:rPr>
            <w:instrText xml:space="preserve">CITATION YerTutucu24 \l 1055 </w:instrText>
          </w:r>
          <w:r w:rsidR="003C07FD" w:rsidRPr="003C07FD">
            <w:rPr>
              <w:rFonts w:cs="Times New Roman"/>
              <w:szCs w:val="24"/>
            </w:rPr>
            <w:fldChar w:fldCharType="separate"/>
          </w:r>
          <w:r w:rsidR="00880D3B" w:rsidRPr="00880D3B">
            <w:rPr>
              <w:rFonts w:cs="Times New Roman"/>
              <w:noProof/>
              <w:szCs w:val="24"/>
            </w:rPr>
            <w:t>(Alp, E., 2012)</w:t>
          </w:r>
          <w:r w:rsidR="003C07FD" w:rsidRPr="003C07FD">
            <w:rPr>
              <w:rFonts w:cs="Times New Roman"/>
              <w:szCs w:val="24"/>
            </w:rPr>
            <w:fldChar w:fldCharType="end"/>
          </w:r>
        </w:sdtContent>
      </w:sdt>
      <w:r w:rsidR="003C07FD">
        <w:t>.</w:t>
      </w:r>
    </w:p>
    <w:p w14:paraId="41CFA608" w14:textId="77777777" w:rsidR="00DD7B57" w:rsidRPr="003C07FD" w:rsidRDefault="00DD7B57" w:rsidP="003C07FD">
      <w:pPr>
        <w:pStyle w:val="ListeParagraf"/>
        <w:ind w:firstLine="0"/>
        <w:rPr>
          <w:rFonts w:cs="Times New Roman"/>
        </w:rPr>
      </w:pPr>
    </w:p>
    <w:p w14:paraId="065CB080" w14:textId="60DDD632" w:rsidR="001F1F42" w:rsidRPr="001F5E39" w:rsidRDefault="001F1F42" w:rsidP="00EA4121">
      <w:pPr>
        <w:pStyle w:val="Balk3"/>
        <w:rPr>
          <w:rFonts w:eastAsiaTheme="minorEastAsia"/>
        </w:rPr>
      </w:pPr>
      <w:bookmarkStart w:id="153" w:name="_Toc201701515"/>
      <w:bookmarkStart w:id="154" w:name="_Toc204025970"/>
      <w:bookmarkStart w:id="155" w:name="_Toc207461175"/>
      <w:r w:rsidRPr="001F5E39">
        <w:t>Temas Önlemleri</w:t>
      </w:r>
      <w:bookmarkEnd w:id="153"/>
      <w:bookmarkEnd w:id="154"/>
      <w:bookmarkEnd w:id="155"/>
    </w:p>
    <w:p w14:paraId="2CEBC623" w14:textId="77777777" w:rsidR="00764D03" w:rsidRPr="001F5E39" w:rsidRDefault="00764D03" w:rsidP="00973983">
      <w:pPr>
        <w:rPr>
          <w:rFonts w:cs="Times New Roman"/>
        </w:rPr>
      </w:pPr>
    </w:p>
    <w:p w14:paraId="0EF50F30" w14:textId="77777777" w:rsidR="00447B03" w:rsidRPr="001F5E39" w:rsidRDefault="00764D03" w:rsidP="00973983">
      <w:pPr>
        <w:rPr>
          <w:rFonts w:cs="Times New Roman"/>
        </w:rPr>
      </w:pPr>
      <w:r w:rsidRPr="001F5E39">
        <w:rPr>
          <w:rFonts w:cs="Times New Roman"/>
          <w:b/>
          <w:bCs/>
        </w:rPr>
        <w:t xml:space="preserve"> </w:t>
      </w:r>
      <w:r w:rsidR="00447B03" w:rsidRPr="001F5E39">
        <w:rPr>
          <w:rFonts w:cs="Times New Roman"/>
        </w:rPr>
        <w:t xml:space="preserve">Mikroorganizmaların doğrudan hasta temasıyla ya da kontamine yüzeyler aracılığıyla dolaylı yoldan yayılmasını engellemek amacıyla standart önlemlere ek olarak temas önlemleri alınmalıdır. Temas önlemleri kapsamında dikkat edilmesi gerekenler: </w:t>
      </w:r>
    </w:p>
    <w:p w14:paraId="79665814" w14:textId="77777777" w:rsidR="00447B03" w:rsidRPr="001F5E39" w:rsidRDefault="00447B03" w:rsidP="00E318C2">
      <w:pPr>
        <w:pStyle w:val="ListeParagraf"/>
        <w:numPr>
          <w:ilvl w:val="0"/>
          <w:numId w:val="12"/>
        </w:numPr>
        <w:rPr>
          <w:rFonts w:cs="Times New Roman"/>
          <w:b/>
          <w:bCs/>
        </w:rPr>
      </w:pPr>
      <w:r w:rsidRPr="001F5E39">
        <w:rPr>
          <w:rFonts w:cs="Times New Roman"/>
        </w:rPr>
        <w:t xml:space="preserve">Hasta tercihen tek kişilik odada izole edilmelidir. Uygun değilse aynı mikroorganizmayla enfekte başka biriyle odayı paylaşabilir. Bu da mümkün olmazsa, yerleşim Enfeksiyon Kontrol Kurulu’nca belirlenmelidir. </w:t>
      </w:r>
    </w:p>
    <w:p w14:paraId="5483B1B9" w14:textId="77777777" w:rsidR="00447B03" w:rsidRPr="001F5E39" w:rsidRDefault="00447B03" w:rsidP="00E318C2">
      <w:pPr>
        <w:pStyle w:val="ListeParagraf"/>
        <w:numPr>
          <w:ilvl w:val="0"/>
          <w:numId w:val="12"/>
        </w:numPr>
        <w:rPr>
          <w:rFonts w:cs="Times New Roman"/>
          <w:b/>
          <w:bCs/>
        </w:rPr>
      </w:pPr>
      <w:r w:rsidRPr="001F5E39">
        <w:rPr>
          <w:rFonts w:cs="Times New Roman"/>
        </w:rPr>
        <w:t xml:space="preserve">Odaya girişte steril olmayan temiz eldiven giyilmeli, hastaya ya da çevresine temas ederken steril olmayan, temiz eldiven kullanılmalıdır. Vücut sekresyonları ile temas edildikten sonra eldiven değiştirilmelidir. </w:t>
      </w:r>
    </w:p>
    <w:p w14:paraId="07A36469" w14:textId="77777777" w:rsidR="00447B03" w:rsidRPr="001F5E39" w:rsidRDefault="00447B03" w:rsidP="00E318C2">
      <w:pPr>
        <w:pStyle w:val="ListeParagraf"/>
        <w:numPr>
          <w:ilvl w:val="0"/>
          <w:numId w:val="12"/>
        </w:numPr>
        <w:rPr>
          <w:rFonts w:cs="Times New Roman"/>
          <w:b/>
          <w:bCs/>
        </w:rPr>
      </w:pPr>
      <w:r w:rsidRPr="001F5E39">
        <w:rPr>
          <w:rFonts w:cs="Times New Roman"/>
        </w:rPr>
        <w:t xml:space="preserve">Hasta ile veya odasındaki yüzeylerle temasın fazla olmasının beklendiği durumlarda odaya girerken eldivene ek olarak steril olmayan, temiz bir önlük giyilmelidir. </w:t>
      </w:r>
    </w:p>
    <w:p w14:paraId="2ABDB745" w14:textId="77777777" w:rsidR="00447B03" w:rsidRPr="001F5E39" w:rsidRDefault="00447B03" w:rsidP="00E318C2">
      <w:pPr>
        <w:pStyle w:val="ListeParagraf"/>
        <w:numPr>
          <w:ilvl w:val="0"/>
          <w:numId w:val="12"/>
        </w:numPr>
        <w:rPr>
          <w:rFonts w:cs="Times New Roman"/>
          <w:b/>
          <w:bCs/>
        </w:rPr>
      </w:pPr>
      <w:r w:rsidRPr="001F5E39">
        <w:rPr>
          <w:rFonts w:cs="Times New Roman"/>
        </w:rPr>
        <w:lastRenderedPageBreak/>
        <w:t xml:space="preserve">Çıkmadan önce eldiven ve önlük çıkarılmalı, eller antimikrobiyal sabunla yıkanmalı veya dezenfekte edilmelidir. Eldiveni çıkarıp, elleri temizledikten sonra odada hiçbir yere temas edilmemelidir. </w:t>
      </w:r>
    </w:p>
    <w:p w14:paraId="6C1D09EC" w14:textId="7F0DD73D" w:rsidR="0006070D" w:rsidRPr="003C07FD" w:rsidRDefault="00447B03" w:rsidP="003C07FD">
      <w:pPr>
        <w:pStyle w:val="ListeParagraf"/>
        <w:numPr>
          <w:ilvl w:val="0"/>
          <w:numId w:val="12"/>
        </w:numPr>
        <w:rPr>
          <w:rFonts w:cs="Times New Roman"/>
          <w:szCs w:val="24"/>
        </w:rPr>
      </w:pPr>
      <w:r w:rsidRPr="003C07FD">
        <w:rPr>
          <w:rFonts w:cs="Times New Roman"/>
        </w:rPr>
        <w:t xml:space="preserve">Kullanılan araç gereç mümkünse hastaya özel olmalı, değilse dezenfekte edilmeli ya da steril hale getirilmelidir </w:t>
      </w:r>
      <w:sdt>
        <w:sdtPr>
          <w:id w:val="1977939730"/>
          <w:citation/>
        </w:sdtPr>
        <w:sdtEndPr/>
        <w:sdtContent>
          <w:r w:rsidR="003C07FD" w:rsidRPr="003C07FD">
            <w:rPr>
              <w:rFonts w:cs="Times New Roman"/>
              <w:szCs w:val="24"/>
            </w:rPr>
            <w:fldChar w:fldCharType="begin"/>
          </w:r>
          <w:r w:rsidR="003C07FD" w:rsidRPr="003C07FD">
            <w:rPr>
              <w:rFonts w:cs="Times New Roman"/>
              <w:szCs w:val="24"/>
            </w:rPr>
            <w:instrText xml:space="preserve">CITATION YerTutucu24 \l 1055 </w:instrText>
          </w:r>
          <w:r w:rsidR="003C07FD" w:rsidRPr="003C07FD">
            <w:rPr>
              <w:rFonts w:cs="Times New Roman"/>
              <w:szCs w:val="24"/>
            </w:rPr>
            <w:fldChar w:fldCharType="separate"/>
          </w:r>
          <w:r w:rsidR="00880D3B" w:rsidRPr="00880D3B">
            <w:rPr>
              <w:rFonts w:cs="Times New Roman"/>
              <w:noProof/>
              <w:szCs w:val="24"/>
            </w:rPr>
            <w:t>(Alp, E., 2012)</w:t>
          </w:r>
          <w:r w:rsidR="003C07FD" w:rsidRPr="003C07FD">
            <w:rPr>
              <w:rFonts w:cs="Times New Roman"/>
              <w:szCs w:val="24"/>
            </w:rPr>
            <w:fldChar w:fldCharType="end"/>
          </w:r>
        </w:sdtContent>
      </w:sdt>
      <w:r w:rsidR="003C07FD">
        <w:t>.</w:t>
      </w:r>
    </w:p>
    <w:p w14:paraId="061DF8E0" w14:textId="77777777" w:rsidR="00641FD8" w:rsidRPr="001F5E39" w:rsidRDefault="00641FD8" w:rsidP="00973983">
      <w:pPr>
        <w:pStyle w:val="ListeParagraf"/>
        <w:rPr>
          <w:rFonts w:cs="Times New Roman"/>
        </w:rPr>
      </w:pPr>
    </w:p>
    <w:p w14:paraId="32C82586" w14:textId="4AF88F59" w:rsidR="001F1F42" w:rsidRPr="001F5E39" w:rsidRDefault="001F1F42" w:rsidP="00EA4121">
      <w:pPr>
        <w:pStyle w:val="Balk2"/>
      </w:pPr>
      <w:bookmarkStart w:id="156" w:name="_Toc201701516"/>
      <w:bookmarkStart w:id="157" w:name="_Hlk175170004"/>
      <w:bookmarkStart w:id="158" w:name="_Toc204025971"/>
      <w:bookmarkStart w:id="159" w:name="_Hlk200922410"/>
      <w:r w:rsidRPr="001F5E39">
        <w:t xml:space="preserve"> </w:t>
      </w:r>
      <w:bookmarkStart w:id="160" w:name="_Toc207461176"/>
      <w:r w:rsidRPr="001F5E39">
        <w:t>Kişisel Koruyucu Ekipmanlar</w:t>
      </w:r>
      <w:bookmarkEnd w:id="156"/>
      <w:bookmarkEnd w:id="157"/>
      <w:bookmarkEnd w:id="158"/>
      <w:bookmarkEnd w:id="160"/>
    </w:p>
    <w:p w14:paraId="3CA01DA0" w14:textId="77777777" w:rsidR="00B0184A" w:rsidRPr="001F5E39" w:rsidRDefault="00B0184A" w:rsidP="00973983">
      <w:pPr>
        <w:rPr>
          <w:rFonts w:cs="Times New Roman"/>
        </w:rPr>
      </w:pPr>
    </w:p>
    <w:p w14:paraId="075B7239" w14:textId="736E35EB" w:rsidR="003C07FD" w:rsidRPr="00A301C5" w:rsidRDefault="001F1F42" w:rsidP="003C07FD">
      <w:pPr>
        <w:rPr>
          <w:rFonts w:cs="Times New Roman"/>
          <w:szCs w:val="24"/>
        </w:rPr>
      </w:pPr>
      <w:r w:rsidRPr="001F5E39">
        <w:rPr>
          <w:rFonts w:cs="Times New Roman"/>
          <w:b/>
          <w:bCs/>
        </w:rPr>
        <w:t xml:space="preserve"> </w:t>
      </w:r>
      <w:r w:rsidR="00641FD8" w:rsidRPr="001F5E39">
        <w:rPr>
          <w:rFonts w:cs="Times New Roman"/>
        </w:rPr>
        <w:t xml:space="preserve">Kişisel koruyucu ekipmanlar, bulaşıcı hastalık taşıyan bireylerin tanı, tedavi </w:t>
      </w:r>
      <w:r w:rsidR="00F42609" w:rsidRPr="001F5E39">
        <w:rPr>
          <w:rFonts w:cs="Times New Roman"/>
        </w:rPr>
        <w:t>ve</w:t>
      </w:r>
      <w:r w:rsidR="00641FD8" w:rsidRPr="001F5E39">
        <w:rPr>
          <w:rFonts w:cs="Times New Roman"/>
        </w:rPr>
        <w:t xml:space="preserve"> taşınma süreçlerinde sağlık çalışanları ve ilk müdahale ekipleri tarafından kullanılan koruyucu araçlardır </w:t>
      </w:r>
      <w:bookmarkStart w:id="161" w:name="_Hlk205236346"/>
      <w:sdt>
        <w:sdtPr>
          <w:rPr>
            <w:rFonts w:cs="Times New Roman"/>
            <w:szCs w:val="24"/>
          </w:rPr>
          <w:id w:val="-721055848"/>
          <w:citation/>
        </w:sdtPr>
        <w:sdtEndPr/>
        <w:sdtContent>
          <w:r w:rsidR="003C07FD" w:rsidRPr="00A301C5">
            <w:rPr>
              <w:rFonts w:cs="Times New Roman"/>
              <w:szCs w:val="24"/>
            </w:rPr>
            <w:fldChar w:fldCharType="begin"/>
          </w:r>
          <w:r w:rsidR="003C07FD">
            <w:rPr>
              <w:rFonts w:cs="Times New Roman"/>
              <w:szCs w:val="24"/>
            </w:rPr>
            <w:instrText xml:space="preserve">CITATION YerTutucu25 \l 1055 </w:instrText>
          </w:r>
          <w:r w:rsidR="003C07FD" w:rsidRPr="00A301C5">
            <w:rPr>
              <w:rFonts w:cs="Times New Roman"/>
              <w:szCs w:val="24"/>
            </w:rPr>
            <w:fldChar w:fldCharType="separate"/>
          </w:r>
          <w:r w:rsidR="00880D3B" w:rsidRPr="00880D3B">
            <w:rPr>
              <w:rFonts w:cs="Times New Roman"/>
              <w:noProof/>
              <w:szCs w:val="24"/>
            </w:rPr>
            <w:t>(Pakdemirli, A., 2021)</w:t>
          </w:r>
          <w:r w:rsidR="003C07FD" w:rsidRPr="00A301C5">
            <w:rPr>
              <w:rFonts w:cs="Times New Roman"/>
              <w:szCs w:val="24"/>
            </w:rPr>
            <w:fldChar w:fldCharType="end"/>
          </w:r>
        </w:sdtContent>
      </w:sdt>
      <w:r w:rsidR="003C07FD">
        <w:rPr>
          <w:rFonts w:cs="Times New Roman"/>
          <w:szCs w:val="24"/>
        </w:rPr>
        <w:t>.</w:t>
      </w:r>
    </w:p>
    <w:bookmarkEnd w:id="161"/>
    <w:p w14:paraId="5340A34E" w14:textId="10A314E3" w:rsidR="003C07FD" w:rsidRPr="00A301C5" w:rsidRDefault="00641FD8" w:rsidP="003C07FD">
      <w:pPr>
        <w:rPr>
          <w:rFonts w:cs="Times New Roman"/>
          <w:szCs w:val="24"/>
        </w:rPr>
      </w:pPr>
      <w:r w:rsidRPr="001F5E39">
        <w:rPr>
          <w:rFonts w:cs="Times New Roman"/>
        </w:rPr>
        <w:t xml:space="preserve">Bu ekipmanlar arasında en yaygın olarak tercih edilenler; eldiven, önlük, maske ile </w:t>
      </w:r>
      <w:r w:rsidR="00F42609" w:rsidRPr="001F5E39">
        <w:rPr>
          <w:rFonts w:cs="Times New Roman"/>
        </w:rPr>
        <w:t xml:space="preserve">koruyucu </w:t>
      </w:r>
      <w:r w:rsidRPr="001F5E39">
        <w:rPr>
          <w:rFonts w:cs="Times New Roman"/>
        </w:rPr>
        <w:t xml:space="preserve">gözlük veya yüz siperliği gibi yüz koruyuculardır. Uygulama yapılacak işlemin niteliğine göre uygun ekipmanın seçilmesi, etkili korunma açısından büyük önem taşımaktadır </w:t>
      </w:r>
      <w:bookmarkStart w:id="162" w:name="_Hlk201414259"/>
      <w:bookmarkStart w:id="163" w:name="_Hlk201414598"/>
      <w:bookmarkStart w:id="164" w:name="_Hlk201419123"/>
      <w:bookmarkStart w:id="165" w:name="_Hlk203912059"/>
      <w:bookmarkEnd w:id="159"/>
      <w:sdt>
        <w:sdtPr>
          <w:rPr>
            <w:rFonts w:cs="Times New Roman"/>
            <w:szCs w:val="24"/>
          </w:rPr>
          <w:id w:val="-1184444264"/>
          <w:citation/>
        </w:sdtPr>
        <w:sdtEndPr/>
        <w:sdtContent>
          <w:r w:rsidR="003C07FD" w:rsidRPr="00A301C5">
            <w:rPr>
              <w:rFonts w:cs="Times New Roman"/>
              <w:szCs w:val="24"/>
            </w:rPr>
            <w:fldChar w:fldCharType="begin"/>
          </w:r>
          <w:r w:rsidR="003C07FD">
            <w:rPr>
              <w:rFonts w:cs="Times New Roman"/>
              <w:szCs w:val="24"/>
            </w:rPr>
            <w:instrText xml:space="preserve">CITATION YerTutucu26 \l 1055 </w:instrText>
          </w:r>
          <w:r w:rsidR="003C07FD" w:rsidRPr="00A301C5">
            <w:rPr>
              <w:rFonts w:cs="Times New Roman"/>
              <w:szCs w:val="24"/>
            </w:rPr>
            <w:fldChar w:fldCharType="separate"/>
          </w:r>
          <w:r w:rsidR="00880D3B" w:rsidRPr="00880D3B">
            <w:rPr>
              <w:rFonts w:cs="Times New Roman"/>
              <w:noProof/>
              <w:szCs w:val="24"/>
            </w:rPr>
            <w:t>(Yoltay, H. E. ve Demir Korkmaz, F., 2023)</w:t>
          </w:r>
          <w:r w:rsidR="003C07FD" w:rsidRPr="00A301C5">
            <w:rPr>
              <w:rFonts w:cs="Times New Roman"/>
              <w:szCs w:val="24"/>
            </w:rPr>
            <w:fldChar w:fldCharType="end"/>
          </w:r>
        </w:sdtContent>
      </w:sdt>
      <w:bookmarkEnd w:id="162"/>
      <w:bookmarkEnd w:id="163"/>
      <w:bookmarkEnd w:id="164"/>
      <w:r w:rsidR="003C07FD">
        <w:rPr>
          <w:rFonts w:cs="Times New Roman"/>
          <w:szCs w:val="24"/>
        </w:rPr>
        <w:t>.</w:t>
      </w:r>
    </w:p>
    <w:bookmarkEnd w:id="165"/>
    <w:p w14:paraId="5C405EF9" w14:textId="77777777" w:rsidR="00685BBD" w:rsidRPr="001F5E39" w:rsidRDefault="00685BBD" w:rsidP="00973983">
      <w:pPr>
        <w:rPr>
          <w:rFonts w:eastAsiaTheme="minorHAnsi" w:cs="Times New Roman"/>
          <w:lang w:eastAsia="en-US"/>
        </w:rPr>
      </w:pPr>
    </w:p>
    <w:p w14:paraId="104AC7A1" w14:textId="3C25E04B" w:rsidR="005F3BF2" w:rsidRPr="001F5E39" w:rsidRDefault="001F1F42" w:rsidP="00EA4121">
      <w:pPr>
        <w:pStyle w:val="Balk3"/>
      </w:pPr>
      <w:bookmarkStart w:id="166" w:name="_Toc201701517"/>
      <w:bookmarkStart w:id="167" w:name="_Toc204025972"/>
      <w:bookmarkStart w:id="168" w:name="_Toc207461177"/>
      <w:r w:rsidRPr="001F5E39">
        <w:t>Eldiven</w:t>
      </w:r>
      <w:bookmarkEnd w:id="166"/>
      <w:bookmarkEnd w:id="167"/>
      <w:bookmarkEnd w:id="168"/>
    </w:p>
    <w:p w14:paraId="6A0929B5" w14:textId="77777777" w:rsidR="00D232D3" w:rsidRPr="001F5E39" w:rsidRDefault="00D232D3" w:rsidP="00D232D3">
      <w:pPr>
        <w:pStyle w:val="3DERECEDENSTL"/>
        <w:spacing w:line="240" w:lineRule="auto"/>
      </w:pPr>
    </w:p>
    <w:p w14:paraId="744DCED0" w14:textId="35C8A44C" w:rsidR="003C07FD" w:rsidRPr="00A301C5" w:rsidRDefault="001F1F42" w:rsidP="003C07FD">
      <w:pPr>
        <w:rPr>
          <w:rFonts w:cs="Times New Roman"/>
          <w:szCs w:val="24"/>
        </w:rPr>
      </w:pPr>
      <w:r w:rsidRPr="001F5E39">
        <w:rPr>
          <w:rFonts w:cs="Times New Roman"/>
        </w:rPr>
        <w:t xml:space="preserve"> </w:t>
      </w:r>
      <w:r w:rsidR="00EA107F" w:rsidRPr="001F5E39">
        <w:rPr>
          <w:rFonts w:cs="Times New Roman"/>
        </w:rPr>
        <w:t>Eldivenler, sağlık alanında en sık tercih edilen kişisel koruyucu ekipmanlardan biridir</w:t>
      </w:r>
      <w:r w:rsidRPr="001F5E39">
        <w:rPr>
          <w:rFonts w:cs="Times New Roman"/>
        </w:rPr>
        <w:t xml:space="preserve"> </w:t>
      </w:r>
      <w:bookmarkStart w:id="169" w:name="_Hlk205236401"/>
      <w:sdt>
        <w:sdtPr>
          <w:rPr>
            <w:rFonts w:cs="Times New Roman"/>
            <w:szCs w:val="24"/>
          </w:rPr>
          <w:id w:val="1666211139"/>
          <w:citation/>
        </w:sdtPr>
        <w:sdtEndPr/>
        <w:sdtContent>
          <w:r w:rsidR="003C07FD" w:rsidRPr="00A301C5">
            <w:rPr>
              <w:rFonts w:cs="Times New Roman"/>
              <w:szCs w:val="24"/>
            </w:rPr>
            <w:fldChar w:fldCharType="begin"/>
          </w:r>
          <w:r w:rsidR="003C07FD">
            <w:rPr>
              <w:rFonts w:cs="Times New Roman"/>
              <w:szCs w:val="24"/>
            </w:rPr>
            <w:instrText xml:space="preserve">CITATION YerTutucu27 \t  \l 1055 </w:instrText>
          </w:r>
          <w:r w:rsidR="003C07FD" w:rsidRPr="00A301C5">
            <w:rPr>
              <w:rFonts w:cs="Times New Roman"/>
              <w:szCs w:val="24"/>
            </w:rPr>
            <w:fldChar w:fldCharType="separate"/>
          </w:r>
          <w:r w:rsidR="00880D3B" w:rsidRPr="00880D3B">
            <w:rPr>
              <w:rFonts w:cs="Times New Roman"/>
              <w:noProof/>
              <w:szCs w:val="24"/>
            </w:rPr>
            <w:t>(Beşer, A. ve Topçu, S., 2013)</w:t>
          </w:r>
          <w:r w:rsidR="003C07FD" w:rsidRPr="00A301C5">
            <w:rPr>
              <w:rFonts w:cs="Times New Roman"/>
              <w:szCs w:val="24"/>
            </w:rPr>
            <w:fldChar w:fldCharType="end"/>
          </w:r>
        </w:sdtContent>
      </w:sdt>
      <w:r w:rsidR="003C07FD">
        <w:rPr>
          <w:rFonts w:cs="Times New Roman"/>
          <w:szCs w:val="24"/>
        </w:rPr>
        <w:t>.</w:t>
      </w:r>
    </w:p>
    <w:bookmarkEnd w:id="169"/>
    <w:p w14:paraId="18CE0915" w14:textId="14561922" w:rsidR="003C07FD" w:rsidRPr="00A301C5" w:rsidRDefault="00EA107F" w:rsidP="003C07FD">
      <w:pPr>
        <w:rPr>
          <w:rFonts w:cs="Times New Roman"/>
          <w:szCs w:val="24"/>
        </w:rPr>
      </w:pPr>
      <w:r w:rsidRPr="001F5E39">
        <w:rPr>
          <w:rFonts w:cs="Times New Roman"/>
        </w:rPr>
        <w:t>Kullanım öncesinde eller yıkanmalı ya da el antiseptiği ile ovalanmalı, ardından eldivenler önlüğün manşetlerinin üzerine çekilmelidir</w:t>
      </w:r>
      <w:r w:rsidR="003C07FD">
        <w:rPr>
          <w:rFonts w:cs="Times New Roman"/>
        </w:rPr>
        <w:t xml:space="preserve"> </w:t>
      </w:r>
      <w:bookmarkStart w:id="170" w:name="_Hlk207451405"/>
      <w:sdt>
        <w:sdtPr>
          <w:rPr>
            <w:rFonts w:cs="Times New Roman"/>
            <w:szCs w:val="24"/>
          </w:rPr>
          <w:id w:val="-1639336076"/>
          <w:citation/>
        </w:sdtPr>
        <w:sdtEndPr/>
        <w:sdtContent>
          <w:r w:rsidR="003C07FD" w:rsidRPr="00A301C5">
            <w:rPr>
              <w:rFonts w:cs="Times New Roman"/>
              <w:szCs w:val="24"/>
            </w:rPr>
            <w:fldChar w:fldCharType="begin"/>
          </w:r>
          <w:r w:rsidR="003C07FD">
            <w:rPr>
              <w:rFonts w:cs="Times New Roman"/>
              <w:szCs w:val="24"/>
            </w:rPr>
            <w:instrText xml:space="preserve">CITATION YerTutucu24 \l 1055 </w:instrText>
          </w:r>
          <w:r w:rsidR="003C07FD" w:rsidRPr="00A301C5">
            <w:rPr>
              <w:rFonts w:cs="Times New Roman"/>
              <w:szCs w:val="24"/>
            </w:rPr>
            <w:fldChar w:fldCharType="separate"/>
          </w:r>
          <w:r w:rsidR="00880D3B" w:rsidRPr="00880D3B">
            <w:rPr>
              <w:rFonts w:cs="Times New Roman"/>
              <w:noProof/>
              <w:szCs w:val="24"/>
            </w:rPr>
            <w:t>(Alp, E., 2012)</w:t>
          </w:r>
          <w:r w:rsidR="003C07FD" w:rsidRPr="00A301C5">
            <w:rPr>
              <w:rFonts w:cs="Times New Roman"/>
              <w:szCs w:val="24"/>
            </w:rPr>
            <w:fldChar w:fldCharType="end"/>
          </w:r>
        </w:sdtContent>
      </w:sdt>
      <w:r w:rsidR="003C07FD">
        <w:rPr>
          <w:rFonts w:cs="Times New Roman"/>
          <w:szCs w:val="24"/>
        </w:rPr>
        <w:t>.</w:t>
      </w:r>
    </w:p>
    <w:bookmarkEnd w:id="170"/>
    <w:p w14:paraId="4B0ABD7A" w14:textId="7A123A0C" w:rsidR="003C07FD" w:rsidRPr="00A301C5" w:rsidRDefault="00EA107F" w:rsidP="003C07FD">
      <w:pPr>
        <w:rPr>
          <w:rFonts w:cs="Times New Roman"/>
          <w:szCs w:val="24"/>
        </w:rPr>
      </w:pPr>
      <w:r w:rsidRPr="001F5E39">
        <w:rPr>
          <w:rFonts w:cs="Times New Roman"/>
        </w:rPr>
        <w:t>Eldiven kullanımı sırasında temizden kirliye doğru çalışılmalı; çevre ya da kendi vücuduyla kontamine temas en aza indirgenmelidir. Eldivenler tek kullanımlıktır, tekrar kullanılmamalı; çıkarıldıktan sonra eller yıkanmalı veya dezenfekte edilmelidir. Eldivenlerin üzerine dezenfektan uygulanmamalı, eldivenli eller suyla yıkanmamalıdır</w:t>
      </w:r>
      <w:r w:rsidR="003C07FD">
        <w:rPr>
          <w:rFonts w:cs="Times New Roman"/>
        </w:rPr>
        <w:t xml:space="preserve"> </w:t>
      </w:r>
      <w:sdt>
        <w:sdtPr>
          <w:rPr>
            <w:rFonts w:cs="Times New Roman"/>
            <w:szCs w:val="24"/>
          </w:rPr>
          <w:id w:val="-885564517"/>
          <w:citation/>
        </w:sdtPr>
        <w:sdtEndPr/>
        <w:sdtContent>
          <w:r w:rsidR="003C07FD" w:rsidRPr="00A301C5">
            <w:rPr>
              <w:rFonts w:cs="Times New Roman"/>
              <w:szCs w:val="24"/>
            </w:rPr>
            <w:fldChar w:fldCharType="begin"/>
          </w:r>
          <w:r w:rsidR="003C07FD">
            <w:rPr>
              <w:rFonts w:cs="Times New Roman"/>
              <w:szCs w:val="24"/>
            </w:rPr>
            <w:instrText xml:space="preserve">CITATION YerTutucu24 \l 1055 </w:instrText>
          </w:r>
          <w:r w:rsidR="003C07FD" w:rsidRPr="00A301C5">
            <w:rPr>
              <w:rFonts w:cs="Times New Roman"/>
              <w:szCs w:val="24"/>
            </w:rPr>
            <w:fldChar w:fldCharType="separate"/>
          </w:r>
          <w:r w:rsidR="00880D3B" w:rsidRPr="00880D3B">
            <w:rPr>
              <w:rFonts w:cs="Times New Roman"/>
              <w:noProof/>
              <w:szCs w:val="24"/>
            </w:rPr>
            <w:t>(Alp, E., 2012)</w:t>
          </w:r>
          <w:r w:rsidR="003C07FD" w:rsidRPr="00A301C5">
            <w:rPr>
              <w:rFonts w:cs="Times New Roman"/>
              <w:szCs w:val="24"/>
            </w:rPr>
            <w:fldChar w:fldCharType="end"/>
          </w:r>
        </w:sdtContent>
      </w:sdt>
      <w:r w:rsidR="003C07FD">
        <w:rPr>
          <w:rFonts w:cs="Times New Roman"/>
          <w:szCs w:val="24"/>
        </w:rPr>
        <w:t>.</w:t>
      </w:r>
    </w:p>
    <w:p w14:paraId="2FB28A5D" w14:textId="77777777" w:rsidR="00DD7B57" w:rsidRPr="001F5E39" w:rsidRDefault="00DD7B57" w:rsidP="00973983">
      <w:pPr>
        <w:rPr>
          <w:rFonts w:cs="Times New Roman"/>
        </w:rPr>
      </w:pPr>
    </w:p>
    <w:p w14:paraId="63CA9901" w14:textId="408E9679" w:rsidR="00E5572C" w:rsidRPr="001F5E39" w:rsidRDefault="009511FD" w:rsidP="00EA4121">
      <w:pPr>
        <w:pStyle w:val="Balk3"/>
      </w:pPr>
      <w:bookmarkStart w:id="171" w:name="_Toc201701518"/>
      <w:bookmarkStart w:id="172" w:name="_Toc204025973"/>
      <w:bookmarkStart w:id="173" w:name="_Toc207461178"/>
      <w:r w:rsidRPr="001F5E39">
        <w:t>Önlük</w:t>
      </w:r>
      <w:bookmarkEnd w:id="171"/>
      <w:bookmarkEnd w:id="172"/>
      <w:bookmarkEnd w:id="173"/>
    </w:p>
    <w:p w14:paraId="6E5CA2D6" w14:textId="77777777" w:rsidR="005F3BF2" w:rsidRPr="001F5E39" w:rsidRDefault="005F3BF2" w:rsidP="00973983">
      <w:pPr>
        <w:rPr>
          <w:rFonts w:cs="Times New Roman"/>
        </w:rPr>
      </w:pPr>
    </w:p>
    <w:p w14:paraId="205545ED" w14:textId="0C7501E3" w:rsidR="0037663C" w:rsidRPr="00A301C5" w:rsidRDefault="00E5572C" w:rsidP="0037663C">
      <w:pPr>
        <w:rPr>
          <w:rFonts w:cs="Times New Roman"/>
          <w:szCs w:val="24"/>
        </w:rPr>
      </w:pPr>
      <w:r w:rsidRPr="001F5E39">
        <w:rPr>
          <w:rFonts w:cs="Times New Roman"/>
        </w:rPr>
        <w:lastRenderedPageBreak/>
        <w:t xml:space="preserve"> </w:t>
      </w:r>
      <w:bookmarkStart w:id="174" w:name="_Hlk201419205"/>
      <w:r w:rsidR="008C0852" w:rsidRPr="001F5E39">
        <w:rPr>
          <w:rFonts w:cs="Times New Roman"/>
        </w:rPr>
        <w:t>Önlük seçimi yapılırken, kullanılan materyalin yapısı, kullanım amacı ve hasta ile ilişkili riskler göz önünde bulundurulmalıdır. İzolasyon önlükleri, personelin giysilerini korumak ve olası kontaminasyonu önlemek amacıyla tercih edilir</w:t>
      </w:r>
      <w:r w:rsidR="0037663C">
        <w:rPr>
          <w:rFonts w:cs="Times New Roman"/>
        </w:rPr>
        <w:t xml:space="preserve"> </w:t>
      </w:r>
      <w:bookmarkStart w:id="175" w:name="_Hlk207451539"/>
      <w:sdt>
        <w:sdtPr>
          <w:rPr>
            <w:rFonts w:cs="Times New Roman"/>
            <w:szCs w:val="24"/>
          </w:rPr>
          <w:id w:val="-1333528805"/>
          <w:citation/>
        </w:sdtPr>
        <w:sdtEndPr/>
        <w:sdtContent>
          <w:r w:rsidR="0037663C" w:rsidRPr="00A301C5">
            <w:rPr>
              <w:rFonts w:cs="Times New Roman"/>
              <w:szCs w:val="24"/>
            </w:rPr>
            <w:fldChar w:fldCharType="begin"/>
          </w:r>
          <w:r w:rsidR="0037663C">
            <w:rPr>
              <w:rFonts w:cs="Times New Roman"/>
              <w:szCs w:val="24"/>
            </w:rPr>
            <w:instrText xml:space="preserve">CITATION YerTutucu25 \l 1055 </w:instrText>
          </w:r>
          <w:r w:rsidR="0037663C" w:rsidRPr="00A301C5">
            <w:rPr>
              <w:rFonts w:cs="Times New Roman"/>
              <w:szCs w:val="24"/>
            </w:rPr>
            <w:fldChar w:fldCharType="separate"/>
          </w:r>
          <w:r w:rsidR="00880D3B" w:rsidRPr="00880D3B">
            <w:rPr>
              <w:rFonts w:cs="Times New Roman"/>
              <w:noProof/>
              <w:szCs w:val="24"/>
            </w:rPr>
            <w:t>(Pakdemirli, A., 2021)</w:t>
          </w:r>
          <w:r w:rsidR="0037663C" w:rsidRPr="00A301C5">
            <w:rPr>
              <w:rFonts w:cs="Times New Roman"/>
              <w:szCs w:val="24"/>
            </w:rPr>
            <w:fldChar w:fldCharType="end"/>
          </w:r>
        </w:sdtContent>
      </w:sdt>
      <w:r w:rsidR="0037663C">
        <w:rPr>
          <w:rFonts w:cs="Times New Roman"/>
          <w:szCs w:val="24"/>
        </w:rPr>
        <w:t>.</w:t>
      </w:r>
    </w:p>
    <w:bookmarkEnd w:id="174"/>
    <w:bookmarkEnd w:id="175"/>
    <w:p w14:paraId="2D920D37" w14:textId="090753E1" w:rsidR="0037663C" w:rsidRPr="00A301C5" w:rsidRDefault="008C0852" w:rsidP="0037663C">
      <w:pPr>
        <w:rPr>
          <w:rFonts w:cs="Times New Roman"/>
          <w:szCs w:val="24"/>
        </w:rPr>
      </w:pPr>
      <w:r w:rsidRPr="001F5E39">
        <w:rPr>
          <w:rFonts w:cs="Times New Roman"/>
        </w:rPr>
        <w:t>Dünya Sağlık Örgütü (DSÖ), rutin hasta bakımı sırasında steril olmayan, uzun kollu önlük kullanımını önermekte; sadece aerosol oluşturan işlemlerde ilave olarak sıvı geçirmez plastik önlük veya apron kullanımına dikkat çekmektedir</w:t>
      </w:r>
      <w:r w:rsidR="0037663C">
        <w:rPr>
          <w:rFonts w:cs="Times New Roman"/>
        </w:rPr>
        <w:t xml:space="preserve"> </w:t>
      </w:r>
      <w:bookmarkStart w:id="176" w:name="_Hlk201419548"/>
      <w:sdt>
        <w:sdtPr>
          <w:rPr>
            <w:rFonts w:cs="Times New Roman"/>
            <w:szCs w:val="24"/>
          </w:rPr>
          <w:id w:val="1913817374"/>
          <w:citation/>
        </w:sdtPr>
        <w:sdtEndPr/>
        <w:sdtContent>
          <w:r w:rsidR="0037663C" w:rsidRPr="00A301C5">
            <w:rPr>
              <w:rFonts w:cs="Times New Roman"/>
              <w:szCs w:val="24"/>
            </w:rPr>
            <w:fldChar w:fldCharType="begin"/>
          </w:r>
          <w:r w:rsidR="0037663C">
            <w:rPr>
              <w:rFonts w:cs="Times New Roman"/>
              <w:szCs w:val="24"/>
            </w:rPr>
            <w:instrText xml:space="preserve">CITATION YerTutucu28 \l 1055 </w:instrText>
          </w:r>
          <w:r w:rsidR="0037663C" w:rsidRPr="00A301C5">
            <w:rPr>
              <w:rFonts w:cs="Times New Roman"/>
              <w:szCs w:val="24"/>
            </w:rPr>
            <w:fldChar w:fldCharType="separate"/>
          </w:r>
          <w:r w:rsidR="00880D3B" w:rsidRPr="00880D3B">
            <w:rPr>
              <w:rFonts w:cs="Times New Roman"/>
              <w:noProof/>
              <w:szCs w:val="24"/>
            </w:rPr>
            <w:t>(Sarmasoğlu, Ş., Tarakçıoğlu Çelik, G. H. ve Korkmaz, F., 2020)</w:t>
          </w:r>
          <w:r w:rsidR="0037663C" w:rsidRPr="00A301C5">
            <w:rPr>
              <w:rFonts w:cs="Times New Roman"/>
              <w:szCs w:val="24"/>
            </w:rPr>
            <w:fldChar w:fldCharType="end"/>
          </w:r>
        </w:sdtContent>
      </w:sdt>
      <w:bookmarkEnd w:id="176"/>
      <w:r w:rsidR="0037663C">
        <w:rPr>
          <w:rFonts w:cs="Times New Roman"/>
          <w:szCs w:val="24"/>
        </w:rPr>
        <w:t>.</w:t>
      </w:r>
    </w:p>
    <w:p w14:paraId="5CCB54BE" w14:textId="77777777" w:rsidR="00DD7B57" w:rsidRPr="001F5E39" w:rsidRDefault="00DD7B57" w:rsidP="00973983">
      <w:pPr>
        <w:rPr>
          <w:rFonts w:cs="Times New Roman"/>
        </w:rPr>
      </w:pPr>
    </w:p>
    <w:p w14:paraId="14A9CA99" w14:textId="1BE423BE" w:rsidR="009511FD" w:rsidRPr="001F5E39" w:rsidRDefault="009511FD" w:rsidP="00EA4121">
      <w:pPr>
        <w:pStyle w:val="Balk3"/>
      </w:pPr>
      <w:bookmarkStart w:id="177" w:name="_Toc201701519"/>
      <w:bookmarkStart w:id="178" w:name="_Toc204025974"/>
      <w:bookmarkStart w:id="179" w:name="_Toc207461179"/>
      <w:r w:rsidRPr="001F5E39">
        <w:t xml:space="preserve">Tıbbi Maske ve </w:t>
      </w:r>
      <w:bookmarkStart w:id="180" w:name="_Hlk193750774"/>
      <w:r w:rsidRPr="001F5E39">
        <w:t>N95/Ffp2</w:t>
      </w:r>
      <w:bookmarkStart w:id="181" w:name="_Hlk175170407"/>
      <w:bookmarkEnd w:id="177"/>
      <w:bookmarkEnd w:id="178"/>
      <w:bookmarkEnd w:id="179"/>
      <w:bookmarkEnd w:id="180"/>
    </w:p>
    <w:p w14:paraId="50CE072E" w14:textId="77777777" w:rsidR="009511FD" w:rsidRPr="001F5E39" w:rsidRDefault="009511FD" w:rsidP="00973983">
      <w:pPr>
        <w:rPr>
          <w:rFonts w:cs="Times New Roman"/>
        </w:rPr>
      </w:pPr>
    </w:p>
    <w:bookmarkEnd w:id="181"/>
    <w:p w14:paraId="0AF64103" w14:textId="77777777" w:rsidR="009511FD" w:rsidRPr="001F5E39" w:rsidRDefault="009511FD" w:rsidP="00973983">
      <w:pPr>
        <w:rPr>
          <w:rFonts w:cs="Times New Roman"/>
        </w:rPr>
      </w:pPr>
      <w:r w:rsidRPr="001F5E39">
        <w:rPr>
          <w:rFonts w:cs="Times New Roman"/>
        </w:rPr>
        <w:t xml:space="preserve"> Ortamdaki bulaşıcı damlacıkların solunmasının önüne geçmek için en yaygın kullanılan maskeler tıbbi maskeler ve N95/Ffp2 maskeleridir.  </w:t>
      </w:r>
    </w:p>
    <w:p w14:paraId="653DCE28" w14:textId="771E80A9" w:rsidR="0037663C" w:rsidRPr="00A301C5" w:rsidRDefault="009511FD" w:rsidP="0037663C">
      <w:pPr>
        <w:rPr>
          <w:rFonts w:cs="Times New Roman"/>
          <w:szCs w:val="24"/>
        </w:rPr>
      </w:pPr>
      <w:r w:rsidRPr="001F5E39">
        <w:rPr>
          <w:rFonts w:cs="Times New Roman"/>
        </w:rPr>
        <w:t xml:space="preserve"> </w:t>
      </w:r>
      <w:r w:rsidR="00502439" w:rsidRPr="001F5E39">
        <w:rPr>
          <w:rFonts w:cs="Times New Roman"/>
        </w:rPr>
        <w:t>Tıbbi maskeler; ağız ve burnu tam olarak kapatarak sıvı geçişini önleyen, yüze sabit oturan yapıdadır. Bu maskeler, büyük damlacıkların ve vücut sıvılarının yüze sıçramasını engellemek için kullanılır. N95 veya Ffp2 tipi filtreli maskeler ise daha küçük partiküllerin solunum yoluyla alınmasını önler. Maskeler lastikli ya da bağcıklı olabilir ve tek kullanımlıktır. Kullanım sırasında maskeye dokunulmamalı; çıkarırken yalnızca bağcık veya lastiklerinden tutularak çıkarılmalıdır</w:t>
      </w:r>
      <w:r w:rsidR="0037663C">
        <w:rPr>
          <w:rFonts w:cs="Times New Roman"/>
        </w:rPr>
        <w:t xml:space="preserve"> </w:t>
      </w:r>
      <w:sdt>
        <w:sdtPr>
          <w:rPr>
            <w:rFonts w:cs="Times New Roman"/>
            <w:szCs w:val="24"/>
          </w:rPr>
          <w:id w:val="1423067086"/>
          <w:citation/>
        </w:sdtPr>
        <w:sdtEndPr/>
        <w:sdtContent>
          <w:r w:rsidR="0037663C" w:rsidRPr="00A301C5">
            <w:rPr>
              <w:rFonts w:cs="Times New Roman"/>
              <w:szCs w:val="24"/>
            </w:rPr>
            <w:fldChar w:fldCharType="begin"/>
          </w:r>
          <w:r w:rsidR="0037663C">
            <w:rPr>
              <w:rFonts w:cs="Times New Roman"/>
              <w:szCs w:val="24"/>
            </w:rPr>
            <w:instrText xml:space="preserve">CITATION YerTutucu25 \l 1055 </w:instrText>
          </w:r>
          <w:r w:rsidR="0037663C" w:rsidRPr="00A301C5">
            <w:rPr>
              <w:rFonts w:cs="Times New Roman"/>
              <w:szCs w:val="24"/>
            </w:rPr>
            <w:fldChar w:fldCharType="separate"/>
          </w:r>
          <w:r w:rsidR="00880D3B" w:rsidRPr="00880D3B">
            <w:rPr>
              <w:rFonts w:cs="Times New Roman"/>
              <w:noProof/>
              <w:szCs w:val="24"/>
            </w:rPr>
            <w:t>(Pakdemirli, A., 2021)</w:t>
          </w:r>
          <w:r w:rsidR="0037663C" w:rsidRPr="00A301C5">
            <w:rPr>
              <w:rFonts w:cs="Times New Roman"/>
              <w:szCs w:val="24"/>
            </w:rPr>
            <w:fldChar w:fldCharType="end"/>
          </w:r>
        </w:sdtContent>
      </w:sdt>
      <w:r w:rsidR="0037663C">
        <w:rPr>
          <w:rFonts w:cs="Times New Roman"/>
          <w:szCs w:val="24"/>
        </w:rPr>
        <w:t>.</w:t>
      </w:r>
    </w:p>
    <w:p w14:paraId="7AC36235" w14:textId="77777777" w:rsidR="00DD7B57" w:rsidRPr="001F5E39" w:rsidRDefault="00DD7B57" w:rsidP="00973983">
      <w:pPr>
        <w:rPr>
          <w:rFonts w:cs="Times New Roman"/>
        </w:rPr>
      </w:pPr>
    </w:p>
    <w:p w14:paraId="4B593E0B" w14:textId="6BBDECB9" w:rsidR="009511FD" w:rsidRPr="001F5E39" w:rsidRDefault="009511FD" w:rsidP="00EA4121">
      <w:pPr>
        <w:pStyle w:val="Balk3"/>
      </w:pPr>
      <w:bookmarkStart w:id="182" w:name="_Toc201701520"/>
      <w:bookmarkStart w:id="183" w:name="_Toc204025975"/>
      <w:bookmarkStart w:id="184" w:name="_Toc207461180"/>
      <w:r w:rsidRPr="001F5E39">
        <w:t>Yüz Koruyucu Ya Da Gözlük</w:t>
      </w:r>
      <w:bookmarkEnd w:id="182"/>
      <w:bookmarkEnd w:id="183"/>
      <w:bookmarkEnd w:id="184"/>
    </w:p>
    <w:p w14:paraId="39AE1C3D" w14:textId="77777777" w:rsidR="005F3BF2" w:rsidRPr="001F5E39" w:rsidRDefault="005F3BF2" w:rsidP="00973983">
      <w:pPr>
        <w:rPr>
          <w:rFonts w:cs="Times New Roman"/>
        </w:rPr>
      </w:pPr>
    </w:p>
    <w:p w14:paraId="6963B437" w14:textId="2507D415" w:rsidR="0037663C" w:rsidRPr="00A301C5" w:rsidRDefault="00E5572C" w:rsidP="0037663C">
      <w:pPr>
        <w:rPr>
          <w:rFonts w:cs="Times New Roman"/>
          <w:szCs w:val="24"/>
        </w:rPr>
      </w:pPr>
      <w:r w:rsidRPr="001F5E39">
        <w:rPr>
          <w:rFonts w:cs="Times New Roman"/>
        </w:rPr>
        <w:t xml:space="preserve"> </w:t>
      </w:r>
      <w:r w:rsidR="00B84612" w:rsidRPr="001F5E39">
        <w:rPr>
          <w:rFonts w:cs="Times New Roman"/>
        </w:rPr>
        <w:t>Koruyucu gözlükler, göz çevresinde fiziksel bir bariyer oluşturarak koruma sağlar. Kişisel numaralı lensler yeterli koruma sağlamaz ve bu nedenle koruyucu gözlüklerin yerine kullanılmamalıdır. Koruyucu</w:t>
      </w:r>
      <w:r w:rsidR="00714291" w:rsidRPr="001F5E39">
        <w:rPr>
          <w:rFonts w:cs="Times New Roman"/>
        </w:rPr>
        <w:t xml:space="preserve"> gözlükler</w:t>
      </w:r>
      <w:r w:rsidR="00B84612" w:rsidRPr="001F5E39">
        <w:rPr>
          <w:rFonts w:cs="Times New Roman"/>
        </w:rPr>
        <w:t xml:space="preserve"> hem gözleri hem de varsa kullanılan lensleri çevreleyecek ve yüze tam oturacak şekilde tasarlanmalıdır. Buğulanma önleyici özellikler, görme kalitesinin sürdürülmesine yardımcı olur </w:t>
      </w:r>
      <w:bookmarkStart w:id="185" w:name="_Hlk207451696"/>
      <w:sdt>
        <w:sdtPr>
          <w:rPr>
            <w:rFonts w:cs="Times New Roman"/>
            <w:szCs w:val="24"/>
          </w:rPr>
          <w:id w:val="381525471"/>
          <w:citation/>
        </w:sdtPr>
        <w:sdtEndPr/>
        <w:sdtContent>
          <w:r w:rsidR="0037663C" w:rsidRPr="00A301C5">
            <w:rPr>
              <w:rFonts w:cs="Times New Roman"/>
              <w:szCs w:val="24"/>
            </w:rPr>
            <w:fldChar w:fldCharType="begin"/>
          </w:r>
          <w:r w:rsidR="0037663C">
            <w:rPr>
              <w:rFonts w:cs="Times New Roman"/>
              <w:szCs w:val="24"/>
            </w:rPr>
            <w:instrText xml:space="preserve">CITATION YerTutucu27 \t  \l 1055 </w:instrText>
          </w:r>
          <w:r w:rsidR="0037663C" w:rsidRPr="00A301C5">
            <w:rPr>
              <w:rFonts w:cs="Times New Roman"/>
              <w:szCs w:val="24"/>
            </w:rPr>
            <w:fldChar w:fldCharType="separate"/>
          </w:r>
          <w:r w:rsidR="00880D3B" w:rsidRPr="00880D3B">
            <w:rPr>
              <w:rFonts w:cs="Times New Roman"/>
              <w:noProof/>
              <w:szCs w:val="24"/>
            </w:rPr>
            <w:t>(Beşer, A. ve Topçu, S., 2013)</w:t>
          </w:r>
          <w:r w:rsidR="0037663C" w:rsidRPr="00A301C5">
            <w:rPr>
              <w:rFonts w:cs="Times New Roman"/>
              <w:szCs w:val="24"/>
            </w:rPr>
            <w:fldChar w:fldCharType="end"/>
          </w:r>
        </w:sdtContent>
      </w:sdt>
      <w:r w:rsidR="0037663C">
        <w:rPr>
          <w:rFonts w:cs="Times New Roman"/>
          <w:szCs w:val="24"/>
        </w:rPr>
        <w:t>.</w:t>
      </w:r>
    </w:p>
    <w:bookmarkEnd w:id="185"/>
    <w:p w14:paraId="0F59E77C" w14:textId="7434E2D1" w:rsidR="0037663C" w:rsidRDefault="00B84612" w:rsidP="0037663C">
      <w:pPr>
        <w:rPr>
          <w:rFonts w:cs="Times New Roman"/>
          <w:szCs w:val="24"/>
        </w:rPr>
      </w:pPr>
      <w:r w:rsidRPr="001F5E39">
        <w:rPr>
          <w:rFonts w:cs="Times New Roman"/>
        </w:rPr>
        <w:t>Ağız, burun ve gözleri kapsayan korumaya ihtiyaç duyulan durumlarda yüz siperlikleri kullanılmalıdır. Yüz siperliği, alnı kaplayacak, çenenin altına kadar uzanacak ve yüzün kenarlarını saracak biçimde olmalıdır</w:t>
      </w:r>
      <w:r w:rsidR="009511FD" w:rsidRPr="001F5E39">
        <w:rPr>
          <w:rFonts w:cs="Times New Roman"/>
        </w:rPr>
        <w:t xml:space="preserve"> </w:t>
      </w:r>
      <w:sdt>
        <w:sdtPr>
          <w:rPr>
            <w:rFonts w:cs="Times New Roman"/>
            <w:szCs w:val="24"/>
          </w:rPr>
          <w:id w:val="543095162"/>
          <w:citation/>
        </w:sdtPr>
        <w:sdtEndPr/>
        <w:sdtContent>
          <w:r w:rsidR="0037663C" w:rsidRPr="00A301C5">
            <w:rPr>
              <w:rFonts w:cs="Times New Roman"/>
              <w:szCs w:val="24"/>
            </w:rPr>
            <w:fldChar w:fldCharType="begin"/>
          </w:r>
          <w:r w:rsidR="0037663C">
            <w:rPr>
              <w:rFonts w:cs="Times New Roman"/>
              <w:szCs w:val="24"/>
            </w:rPr>
            <w:instrText xml:space="preserve">CITATION YerTutucu27 \t  \l 1055 </w:instrText>
          </w:r>
          <w:r w:rsidR="0037663C" w:rsidRPr="00A301C5">
            <w:rPr>
              <w:rFonts w:cs="Times New Roman"/>
              <w:szCs w:val="24"/>
            </w:rPr>
            <w:fldChar w:fldCharType="separate"/>
          </w:r>
          <w:r w:rsidR="00880D3B" w:rsidRPr="00880D3B">
            <w:rPr>
              <w:rFonts w:cs="Times New Roman"/>
              <w:noProof/>
              <w:szCs w:val="24"/>
            </w:rPr>
            <w:t>(Beşer, A. ve Topçu, S., 2013)</w:t>
          </w:r>
          <w:r w:rsidR="0037663C" w:rsidRPr="00A301C5">
            <w:rPr>
              <w:rFonts w:cs="Times New Roman"/>
              <w:szCs w:val="24"/>
            </w:rPr>
            <w:fldChar w:fldCharType="end"/>
          </w:r>
        </w:sdtContent>
      </w:sdt>
      <w:r w:rsidR="0037663C">
        <w:rPr>
          <w:rFonts w:cs="Times New Roman"/>
          <w:szCs w:val="24"/>
        </w:rPr>
        <w:t>.</w:t>
      </w:r>
    </w:p>
    <w:p w14:paraId="3628ADF6" w14:textId="77777777" w:rsidR="0037663C" w:rsidRPr="00A301C5" w:rsidRDefault="0037663C" w:rsidP="0037663C">
      <w:pPr>
        <w:rPr>
          <w:rFonts w:cs="Times New Roman"/>
          <w:szCs w:val="24"/>
        </w:rPr>
      </w:pPr>
    </w:p>
    <w:p w14:paraId="6EADCD34" w14:textId="25439BF4" w:rsidR="00822C3C" w:rsidRPr="001F5E39" w:rsidRDefault="00822C3C" w:rsidP="00EA4121">
      <w:pPr>
        <w:pStyle w:val="Balk3"/>
        <w:rPr>
          <w:rFonts w:eastAsiaTheme="minorEastAsia"/>
        </w:rPr>
      </w:pPr>
      <w:bookmarkStart w:id="186" w:name="_Toc201701521"/>
      <w:bookmarkStart w:id="187" w:name="_Toc204025976"/>
      <w:bookmarkStart w:id="188" w:name="_Toc207461181"/>
      <w:r w:rsidRPr="001F5E39">
        <w:lastRenderedPageBreak/>
        <w:t>Kişisel Koruyucu Ekipman Giyme Sırası</w:t>
      </w:r>
      <w:bookmarkEnd w:id="186"/>
      <w:bookmarkEnd w:id="187"/>
      <w:bookmarkEnd w:id="188"/>
    </w:p>
    <w:p w14:paraId="1CA63569" w14:textId="77777777" w:rsidR="00822C3C" w:rsidRPr="001F5E39" w:rsidRDefault="00822C3C" w:rsidP="00973983">
      <w:pPr>
        <w:rPr>
          <w:rFonts w:cs="Times New Roman"/>
        </w:rPr>
      </w:pPr>
    </w:p>
    <w:p w14:paraId="75292FAA" w14:textId="77777777" w:rsidR="001E2DDC" w:rsidRDefault="00822C3C" w:rsidP="00E318C2">
      <w:pPr>
        <w:pStyle w:val="ListeParagraf"/>
        <w:numPr>
          <w:ilvl w:val="0"/>
          <w:numId w:val="3"/>
        </w:numPr>
        <w:rPr>
          <w:rFonts w:cs="Times New Roman"/>
        </w:rPr>
      </w:pPr>
      <w:r w:rsidRPr="007C319D">
        <w:rPr>
          <w:rFonts w:cs="Times New Roman"/>
        </w:rPr>
        <w:t>Önlük</w:t>
      </w:r>
    </w:p>
    <w:p w14:paraId="30F13528" w14:textId="12C7D690" w:rsidR="0037663C" w:rsidRPr="00A301C5" w:rsidRDefault="007C319D" w:rsidP="0037663C">
      <w:pPr>
        <w:pStyle w:val="ListeParagraf"/>
        <w:ind w:left="360" w:firstLine="348"/>
        <w:rPr>
          <w:rFonts w:cs="Times New Roman"/>
          <w:szCs w:val="24"/>
        </w:rPr>
      </w:pPr>
      <w:r w:rsidRPr="001E2DDC">
        <w:rPr>
          <w:rFonts w:cs="Times New Roman"/>
        </w:rPr>
        <w:t xml:space="preserve"> </w:t>
      </w:r>
      <w:r w:rsidR="00EF1CB2" w:rsidRPr="001E2DDC">
        <w:rPr>
          <w:rFonts w:cs="Times New Roman"/>
        </w:rPr>
        <w:t>Uzun kollu, bilekli ve diz hizasına kadar uzanan önlük; tüm ön gövdeyi ve sırtı kapatmalıdır. Boyun ve belden bağlanmalıdır</w:t>
      </w:r>
      <w:bookmarkStart w:id="189" w:name="_Hlk205236505"/>
      <w:r w:rsidR="0037663C">
        <w:rPr>
          <w:rFonts w:cs="Times New Roman"/>
        </w:rPr>
        <w:t xml:space="preserve"> </w:t>
      </w:r>
      <w:bookmarkStart w:id="190" w:name="_Hlk201419282"/>
      <w:sdt>
        <w:sdtPr>
          <w:rPr>
            <w:rFonts w:cs="Times New Roman"/>
            <w:szCs w:val="24"/>
          </w:rPr>
          <w:id w:val="1532142955"/>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bookmarkEnd w:id="189"/>
    <w:bookmarkEnd w:id="190"/>
    <w:p w14:paraId="20D333F6" w14:textId="77777777" w:rsidR="001E2DDC" w:rsidRPr="001E2DDC" w:rsidRDefault="001E2DDC" w:rsidP="001E2DDC">
      <w:pPr>
        <w:pStyle w:val="ListeParagraf"/>
        <w:ind w:left="360" w:firstLine="348"/>
        <w:rPr>
          <w:rFonts w:cs="Times New Roman"/>
        </w:rPr>
      </w:pPr>
    </w:p>
    <w:p w14:paraId="49D19E81" w14:textId="77777777" w:rsidR="001E2DDC" w:rsidRDefault="00822C3C" w:rsidP="00E318C2">
      <w:pPr>
        <w:pStyle w:val="ListeParagraf"/>
        <w:numPr>
          <w:ilvl w:val="0"/>
          <w:numId w:val="3"/>
        </w:numPr>
        <w:rPr>
          <w:rFonts w:cs="Times New Roman"/>
        </w:rPr>
      </w:pPr>
      <w:r w:rsidRPr="007C319D">
        <w:rPr>
          <w:rFonts w:cs="Times New Roman"/>
        </w:rPr>
        <w:t xml:space="preserve">Tıbbi Maske </w:t>
      </w:r>
      <w:r w:rsidR="00A87DEB" w:rsidRPr="007C319D">
        <w:rPr>
          <w:rFonts w:cs="Times New Roman"/>
        </w:rPr>
        <w:t>v</w:t>
      </w:r>
      <w:r w:rsidRPr="007C319D">
        <w:rPr>
          <w:rFonts w:cs="Times New Roman"/>
        </w:rPr>
        <w:t>e N95/Ffp2 Maske</w:t>
      </w:r>
    </w:p>
    <w:p w14:paraId="04A73C05" w14:textId="65F961E3" w:rsidR="00EF1CB2" w:rsidRPr="0037663C" w:rsidRDefault="00EF1CB2" w:rsidP="0037663C">
      <w:pPr>
        <w:pStyle w:val="ListeParagraf"/>
        <w:ind w:left="360" w:firstLine="348"/>
        <w:rPr>
          <w:rFonts w:cs="Times New Roman"/>
          <w:szCs w:val="24"/>
        </w:rPr>
      </w:pPr>
      <w:r w:rsidRPr="007C319D">
        <w:rPr>
          <w:rFonts w:cs="Times New Roman"/>
        </w:rPr>
        <w:t>Maske, burun, ağız ve çenenin alt kısmını kapsayacak şekilde yerleştirilmelidir. Yanlardan hava geçişine izin verilmemeli ve burun köprüsündeki burun bandı sıkıca bastırılmalıdır</w:t>
      </w:r>
      <w:r w:rsidR="0037663C">
        <w:rPr>
          <w:rFonts w:cs="Times New Roman"/>
        </w:rPr>
        <w:t xml:space="preserve"> </w:t>
      </w:r>
      <w:sdt>
        <w:sdtPr>
          <w:rPr>
            <w:rFonts w:cs="Times New Roman"/>
            <w:szCs w:val="24"/>
          </w:rPr>
          <w:id w:val="1395627948"/>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78993614" w14:textId="77777777" w:rsidR="001E2DDC" w:rsidRPr="007C319D" w:rsidRDefault="001E2DDC" w:rsidP="001E2DDC">
      <w:pPr>
        <w:pStyle w:val="ListeParagraf"/>
        <w:ind w:left="360" w:firstLine="348"/>
        <w:rPr>
          <w:rFonts w:cs="Times New Roman"/>
        </w:rPr>
      </w:pPr>
    </w:p>
    <w:p w14:paraId="39F3C7EB" w14:textId="77777777" w:rsidR="001E2DDC" w:rsidRDefault="00822C3C" w:rsidP="00E318C2">
      <w:pPr>
        <w:pStyle w:val="ListeParagraf"/>
        <w:numPr>
          <w:ilvl w:val="0"/>
          <w:numId w:val="3"/>
        </w:numPr>
        <w:rPr>
          <w:rFonts w:cs="Times New Roman"/>
          <w:lang w:val="en-US"/>
        </w:rPr>
      </w:pPr>
      <w:r w:rsidRPr="007C319D">
        <w:rPr>
          <w:rFonts w:cs="Times New Roman"/>
          <w:lang w:val="en-US"/>
        </w:rPr>
        <w:t>Yüz Koruyucu Ya</w:t>
      </w:r>
      <w:r w:rsidR="00EF1CB2" w:rsidRPr="007C319D">
        <w:rPr>
          <w:rFonts w:cs="Times New Roman"/>
          <w:lang w:val="en-US"/>
        </w:rPr>
        <w:t xml:space="preserve"> D</w:t>
      </w:r>
      <w:r w:rsidRPr="007C319D">
        <w:rPr>
          <w:rFonts w:cs="Times New Roman"/>
          <w:lang w:val="en-US"/>
        </w:rPr>
        <w:t>a Gözlük</w:t>
      </w:r>
    </w:p>
    <w:p w14:paraId="09B5DD93" w14:textId="47432D85" w:rsidR="0037663C" w:rsidRPr="00A301C5" w:rsidRDefault="00EF1CB2" w:rsidP="0037663C">
      <w:pPr>
        <w:pStyle w:val="ListeParagraf"/>
        <w:ind w:left="360" w:firstLine="348"/>
        <w:rPr>
          <w:rFonts w:cs="Times New Roman"/>
          <w:szCs w:val="24"/>
        </w:rPr>
      </w:pPr>
      <w:r w:rsidRPr="007C319D">
        <w:rPr>
          <w:rFonts w:cs="Times New Roman"/>
        </w:rPr>
        <w:t>Yüzü ve gözleri tam olarak kaplayacak şekilde ayarlanmalıdır</w:t>
      </w:r>
      <w:r w:rsidR="0037663C">
        <w:rPr>
          <w:rFonts w:cs="Times New Roman"/>
        </w:rPr>
        <w:t xml:space="preserve"> </w:t>
      </w:r>
      <w:sdt>
        <w:sdtPr>
          <w:rPr>
            <w:rFonts w:cs="Times New Roman"/>
            <w:szCs w:val="24"/>
          </w:rPr>
          <w:id w:val="-2146807363"/>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2EECC99A" w14:textId="61DB1AF4" w:rsidR="001E2DDC" w:rsidRPr="007C319D" w:rsidRDefault="00EF1CB2" w:rsidP="001E2DDC">
      <w:pPr>
        <w:pStyle w:val="ListeParagraf"/>
        <w:ind w:left="360" w:firstLine="348"/>
        <w:rPr>
          <w:rFonts w:cs="Times New Roman"/>
          <w:lang w:val="en-US"/>
        </w:rPr>
      </w:pPr>
      <w:r w:rsidRPr="007C319D">
        <w:rPr>
          <w:rFonts w:cs="Times New Roman"/>
        </w:rPr>
        <w:t xml:space="preserve"> </w:t>
      </w:r>
    </w:p>
    <w:p w14:paraId="40F13E23" w14:textId="77777777" w:rsidR="001E2DDC" w:rsidRDefault="00822C3C" w:rsidP="00E318C2">
      <w:pPr>
        <w:pStyle w:val="ListeParagraf"/>
        <w:numPr>
          <w:ilvl w:val="0"/>
          <w:numId w:val="3"/>
        </w:numPr>
        <w:rPr>
          <w:rFonts w:cs="Times New Roman"/>
          <w:lang w:val="en-US"/>
        </w:rPr>
      </w:pPr>
      <w:r w:rsidRPr="001F5E39">
        <w:rPr>
          <w:rFonts w:cs="Times New Roman"/>
          <w:lang w:val="en-US"/>
        </w:rPr>
        <w:t>Eldiven</w:t>
      </w:r>
    </w:p>
    <w:p w14:paraId="48CF80FA" w14:textId="1966A2AF" w:rsidR="0037663C" w:rsidRPr="00A301C5" w:rsidRDefault="00EF1CB2" w:rsidP="0037663C">
      <w:pPr>
        <w:pStyle w:val="ListeParagraf"/>
        <w:ind w:left="360" w:firstLine="348"/>
        <w:rPr>
          <w:rFonts w:cs="Times New Roman"/>
          <w:szCs w:val="24"/>
        </w:rPr>
      </w:pPr>
      <w:r w:rsidRPr="007C319D">
        <w:rPr>
          <w:rFonts w:cs="Times New Roman"/>
        </w:rPr>
        <w:t>Eldivenler, önlüğün bilek kısmını tam olarak kapatacak şekilde giyilmelidir</w:t>
      </w:r>
      <w:r w:rsidR="0037663C">
        <w:rPr>
          <w:rFonts w:cs="Times New Roman"/>
        </w:rPr>
        <w:t xml:space="preserve"> </w:t>
      </w:r>
      <w:sdt>
        <w:sdtPr>
          <w:rPr>
            <w:rFonts w:cs="Times New Roman"/>
            <w:szCs w:val="24"/>
          </w:rPr>
          <w:id w:val="1687324057"/>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6B86499E" w14:textId="2208DCD4" w:rsidR="00EF1CB2" w:rsidRPr="001F5E39" w:rsidRDefault="00EF1CB2" w:rsidP="0037663C">
      <w:pPr>
        <w:pStyle w:val="ListeParagraf"/>
        <w:ind w:left="360" w:firstLine="348"/>
        <w:rPr>
          <w:rFonts w:cs="Times New Roman"/>
          <w:lang w:val="en-US"/>
        </w:rPr>
      </w:pPr>
      <w:r w:rsidRPr="007C319D">
        <w:rPr>
          <w:rFonts w:cs="Times New Roman"/>
        </w:rPr>
        <w:t xml:space="preserve"> </w:t>
      </w:r>
    </w:p>
    <w:p w14:paraId="1CDB961F" w14:textId="4B4E96F5" w:rsidR="00822C3C" w:rsidRPr="001F5E39" w:rsidRDefault="00822C3C" w:rsidP="00EA4121">
      <w:pPr>
        <w:pStyle w:val="Balk3"/>
        <w:rPr>
          <w:lang w:val="en-US"/>
        </w:rPr>
      </w:pPr>
      <w:bookmarkStart w:id="191" w:name="_Hlk172493794"/>
      <w:bookmarkStart w:id="192" w:name="_Toc201701522"/>
      <w:bookmarkStart w:id="193" w:name="_Toc204025977"/>
      <w:bookmarkStart w:id="194" w:name="_Toc207461182"/>
      <w:r w:rsidRPr="001F5E39">
        <w:rPr>
          <w:lang w:val="en-US"/>
        </w:rPr>
        <w:t xml:space="preserve">Kişisel Koruyucu Ekipman </w:t>
      </w:r>
      <w:bookmarkEnd w:id="191"/>
      <w:r w:rsidRPr="001F5E39">
        <w:rPr>
          <w:lang w:val="en-US"/>
        </w:rPr>
        <w:t>Çıkarma Sırası</w:t>
      </w:r>
      <w:bookmarkEnd w:id="192"/>
      <w:bookmarkEnd w:id="193"/>
      <w:bookmarkEnd w:id="194"/>
    </w:p>
    <w:p w14:paraId="2F1AEAE5" w14:textId="77777777" w:rsidR="005F3BF2" w:rsidRPr="001F5E39" w:rsidRDefault="005F3BF2" w:rsidP="00973983">
      <w:pPr>
        <w:rPr>
          <w:rFonts w:cs="Times New Roman"/>
          <w:lang w:val="en-US"/>
        </w:rPr>
      </w:pPr>
    </w:p>
    <w:p w14:paraId="4E609D78" w14:textId="77777777" w:rsidR="001E2DDC" w:rsidRDefault="00822C3C" w:rsidP="00E318C2">
      <w:pPr>
        <w:pStyle w:val="ListeParagraf"/>
        <w:numPr>
          <w:ilvl w:val="0"/>
          <w:numId w:val="4"/>
        </w:numPr>
        <w:rPr>
          <w:rFonts w:cs="Times New Roman"/>
          <w:lang w:val="en-US"/>
        </w:rPr>
      </w:pPr>
      <w:r w:rsidRPr="007C319D">
        <w:rPr>
          <w:rFonts w:cs="Times New Roman"/>
          <w:lang w:val="en-US"/>
        </w:rPr>
        <w:t>Eldiven</w:t>
      </w:r>
    </w:p>
    <w:p w14:paraId="288E42DA" w14:textId="2019BFDF" w:rsidR="005F3BF2" w:rsidRPr="0037663C" w:rsidRDefault="00EF1CB2" w:rsidP="0037663C">
      <w:pPr>
        <w:pStyle w:val="ListeParagraf"/>
        <w:ind w:left="360" w:firstLine="348"/>
        <w:rPr>
          <w:rFonts w:cs="Times New Roman"/>
          <w:szCs w:val="24"/>
        </w:rPr>
      </w:pPr>
      <w:r w:rsidRPr="007C319D">
        <w:rPr>
          <w:rFonts w:cs="Times New Roman"/>
        </w:rPr>
        <w:t xml:space="preserve">Dış yüzeyi kirli kabul edilir. Bir eldiven diğer eldivenli el ile çıkarılır ve çıkarılan eldiven elde tutulur. Ardından diğer elin parmakları ile kalan eldiven, önlüğün manşetinin altına sokularak çıkarılır. Eldiven çıkartılırken eller kontamine olursa hemen, diğer türlü </w:t>
      </w:r>
      <w:r w:rsidR="001A1056" w:rsidRPr="007C319D">
        <w:rPr>
          <w:rFonts w:cs="Times New Roman"/>
        </w:rPr>
        <w:t xml:space="preserve">kişisel koruyucu ekipmanlar </w:t>
      </w:r>
      <w:r w:rsidRPr="007C319D">
        <w:rPr>
          <w:rFonts w:cs="Times New Roman"/>
        </w:rPr>
        <w:t>çıkarıldıktan sonra el hijyeni sağlanır. Kullanılmış eldivenler tıbbi atık kutusuna atılmalıdır</w:t>
      </w:r>
      <w:r w:rsidR="0037663C">
        <w:rPr>
          <w:rFonts w:cs="Times New Roman"/>
        </w:rPr>
        <w:t xml:space="preserve"> </w:t>
      </w:r>
      <w:sdt>
        <w:sdtPr>
          <w:rPr>
            <w:rFonts w:cs="Times New Roman"/>
            <w:szCs w:val="24"/>
          </w:rPr>
          <w:id w:val="507795587"/>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4FAA9D2A" w14:textId="77777777" w:rsidR="001E2DDC" w:rsidRPr="007C319D" w:rsidRDefault="001E2DDC" w:rsidP="001E2DDC">
      <w:pPr>
        <w:pStyle w:val="ListeParagraf"/>
        <w:ind w:left="360" w:firstLine="348"/>
        <w:rPr>
          <w:rFonts w:cs="Times New Roman"/>
          <w:lang w:val="en-US"/>
        </w:rPr>
      </w:pPr>
    </w:p>
    <w:p w14:paraId="265B7AE6" w14:textId="77777777" w:rsidR="001E2DDC" w:rsidRDefault="00822C3C" w:rsidP="00E318C2">
      <w:pPr>
        <w:pStyle w:val="ListeParagraf"/>
        <w:numPr>
          <w:ilvl w:val="0"/>
          <w:numId w:val="4"/>
        </w:numPr>
        <w:rPr>
          <w:rFonts w:cs="Times New Roman"/>
          <w:lang w:val="en-US"/>
        </w:rPr>
      </w:pPr>
      <w:r w:rsidRPr="007C319D">
        <w:rPr>
          <w:rFonts w:cs="Times New Roman"/>
          <w:lang w:val="en-US"/>
        </w:rPr>
        <w:t>Gözlük - Yüz Koruyucu</w:t>
      </w:r>
    </w:p>
    <w:p w14:paraId="7EDF8E99" w14:textId="609738BB" w:rsidR="0037663C" w:rsidRPr="00A301C5" w:rsidRDefault="00EF1CB2" w:rsidP="0037663C">
      <w:pPr>
        <w:pStyle w:val="ListeParagraf"/>
        <w:ind w:left="360" w:firstLine="348"/>
        <w:rPr>
          <w:rFonts w:cs="Times New Roman"/>
          <w:szCs w:val="24"/>
        </w:rPr>
      </w:pPr>
      <w:r w:rsidRPr="007C319D">
        <w:rPr>
          <w:rFonts w:cs="Times New Roman"/>
        </w:rPr>
        <w:t xml:space="preserve">Dış yüzeyleri kontamine kabul edilir. Başın arkasındaki bandından tutularak ön yüzeye dokunmadan çıkarılmalıdır. Eller kirlenirse derhal el hijyeni sağlanmalıdır. Yeniden </w:t>
      </w:r>
      <w:r w:rsidRPr="007C319D">
        <w:rPr>
          <w:rFonts w:cs="Times New Roman"/>
        </w:rPr>
        <w:lastRenderedPageBreak/>
        <w:t>kullanılabilir bir ekipman ise uygun temizleme alanına bırakılır; aksi halde atık kutusuna atılır</w:t>
      </w:r>
      <w:r w:rsidR="0037663C">
        <w:rPr>
          <w:rFonts w:cs="Times New Roman"/>
        </w:rPr>
        <w:t xml:space="preserve"> </w:t>
      </w:r>
      <w:sdt>
        <w:sdtPr>
          <w:rPr>
            <w:rFonts w:cs="Times New Roman"/>
            <w:szCs w:val="24"/>
          </w:rPr>
          <w:id w:val="766812363"/>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1451CD19" w14:textId="732EBF22" w:rsidR="001E2DDC" w:rsidRPr="007C319D" w:rsidRDefault="00EF1CB2" w:rsidP="001E2DDC">
      <w:pPr>
        <w:pStyle w:val="ListeParagraf"/>
        <w:ind w:left="360" w:firstLine="348"/>
        <w:rPr>
          <w:rFonts w:cs="Times New Roman"/>
          <w:lang w:val="en-US"/>
        </w:rPr>
      </w:pPr>
      <w:r w:rsidRPr="007C319D">
        <w:rPr>
          <w:rFonts w:cs="Times New Roman"/>
        </w:rPr>
        <w:t xml:space="preserve"> </w:t>
      </w:r>
    </w:p>
    <w:p w14:paraId="709FAC31" w14:textId="77777777" w:rsidR="001E2DDC" w:rsidRDefault="00822C3C" w:rsidP="00E318C2">
      <w:pPr>
        <w:pStyle w:val="ListeParagraf"/>
        <w:numPr>
          <w:ilvl w:val="0"/>
          <w:numId w:val="4"/>
        </w:numPr>
        <w:rPr>
          <w:rFonts w:cs="Times New Roman"/>
          <w:lang w:val="en-US"/>
        </w:rPr>
      </w:pPr>
      <w:r w:rsidRPr="001F5E39">
        <w:rPr>
          <w:rFonts w:cs="Times New Roman"/>
          <w:lang w:val="en-US"/>
        </w:rPr>
        <w:t>Önlük</w:t>
      </w:r>
    </w:p>
    <w:p w14:paraId="625DA8F1" w14:textId="6AC728C9" w:rsidR="0037663C" w:rsidRPr="00A301C5" w:rsidRDefault="00EF1CB2" w:rsidP="0037663C">
      <w:pPr>
        <w:pStyle w:val="ListeParagraf"/>
        <w:ind w:left="360" w:firstLine="348"/>
        <w:rPr>
          <w:rFonts w:cs="Times New Roman"/>
          <w:szCs w:val="24"/>
        </w:rPr>
      </w:pPr>
      <w:r w:rsidRPr="007C319D">
        <w:rPr>
          <w:rFonts w:cs="Times New Roman"/>
          <w:lang w:val="en-US"/>
        </w:rPr>
        <w:t xml:space="preserve">Önlüğün ön kısmı ve kolları kirli kabul edilir. Bağcıklar gevşetilir, kontamine yüzeylere temas edilmeden çıkarılır. Yalnızca iç yüzeye temas edilerek çıkarılan önlük, dış yüzeyi içe gelecek şekilde katlanır ve tıbbi atık kutusuna atılır. Eller kirlenirse hijyen sağlanmalıdır </w:t>
      </w:r>
      <w:sdt>
        <w:sdtPr>
          <w:rPr>
            <w:rFonts w:cs="Times New Roman"/>
            <w:szCs w:val="24"/>
          </w:rPr>
          <w:id w:val="-255050000"/>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7E2D2D0A" w14:textId="77777777" w:rsidR="001E2DDC" w:rsidRPr="007C319D" w:rsidRDefault="001E2DDC" w:rsidP="001E2DDC">
      <w:pPr>
        <w:pStyle w:val="ListeParagraf"/>
        <w:ind w:left="360" w:firstLine="348"/>
        <w:rPr>
          <w:rFonts w:cs="Times New Roman"/>
          <w:lang w:val="en-US"/>
        </w:rPr>
      </w:pPr>
    </w:p>
    <w:p w14:paraId="61D34740" w14:textId="77777777" w:rsidR="001E2DDC" w:rsidRDefault="00822C3C" w:rsidP="00E318C2">
      <w:pPr>
        <w:pStyle w:val="ListeParagraf"/>
        <w:numPr>
          <w:ilvl w:val="0"/>
          <w:numId w:val="4"/>
        </w:numPr>
        <w:rPr>
          <w:rFonts w:cs="Times New Roman"/>
          <w:lang w:val="en-US"/>
        </w:rPr>
      </w:pPr>
      <w:r w:rsidRPr="007C319D">
        <w:rPr>
          <w:rFonts w:cs="Times New Roman"/>
          <w:lang w:val="en-US"/>
        </w:rPr>
        <w:t>Maske</w:t>
      </w:r>
    </w:p>
    <w:p w14:paraId="1217BCA4" w14:textId="3EE3ABF0" w:rsidR="0037663C" w:rsidRPr="00A301C5" w:rsidRDefault="00EF1CB2" w:rsidP="0037663C">
      <w:pPr>
        <w:pStyle w:val="ListeParagraf"/>
        <w:ind w:left="360" w:firstLine="348"/>
        <w:rPr>
          <w:rFonts w:cs="Times New Roman"/>
          <w:szCs w:val="24"/>
        </w:rPr>
      </w:pPr>
      <w:r w:rsidRPr="007C319D">
        <w:rPr>
          <w:rFonts w:cs="Times New Roman"/>
          <w:lang w:val="en-US"/>
        </w:rPr>
        <w:t>Ön yüzü kirli kabul edildiğinden ön yüzeye dokunulmadan, önce alt sonra üst bağcıklar çözülerek çıkarılmalıdır. Kullanılmış maske tıbbi atığa atılır ve ardından el hijyeni sağlanır</w:t>
      </w:r>
      <w:r w:rsidR="0037663C">
        <w:rPr>
          <w:rFonts w:cs="Times New Roman"/>
          <w:lang w:val="en-US"/>
        </w:rPr>
        <w:t xml:space="preserve"> </w:t>
      </w:r>
      <w:sdt>
        <w:sdtPr>
          <w:rPr>
            <w:rFonts w:cs="Times New Roman"/>
            <w:szCs w:val="24"/>
          </w:rPr>
          <w:id w:val="-1611423453"/>
          <w:citation/>
        </w:sdtPr>
        <w:sdtEndPr/>
        <w:sdtContent>
          <w:r w:rsidR="0037663C" w:rsidRPr="00A301C5">
            <w:rPr>
              <w:rFonts w:cs="Times New Roman"/>
              <w:szCs w:val="24"/>
            </w:rPr>
            <w:fldChar w:fldCharType="begin"/>
          </w:r>
          <w:r w:rsidR="0037663C">
            <w:rPr>
              <w:rFonts w:cs="Times New Roman"/>
              <w:szCs w:val="24"/>
            </w:rPr>
            <w:instrText xml:space="preserve">CITATION YerTutucu29 \t  \l 1055 </w:instrText>
          </w:r>
          <w:r w:rsidR="0037663C" w:rsidRPr="00A301C5">
            <w:rPr>
              <w:rFonts w:cs="Times New Roman"/>
              <w:szCs w:val="24"/>
            </w:rPr>
            <w:fldChar w:fldCharType="separate"/>
          </w:r>
          <w:r w:rsidR="00880D3B" w:rsidRPr="00880D3B">
            <w:rPr>
              <w:rFonts w:cs="Times New Roman"/>
              <w:noProof/>
              <w:szCs w:val="24"/>
            </w:rPr>
            <w:t>(T.C. Sağlık Bakanlığı COVID-19 Bilgilendirme Platformu)</w:t>
          </w:r>
          <w:r w:rsidR="0037663C" w:rsidRPr="00A301C5">
            <w:rPr>
              <w:rFonts w:cs="Times New Roman"/>
              <w:szCs w:val="24"/>
            </w:rPr>
            <w:fldChar w:fldCharType="end"/>
          </w:r>
        </w:sdtContent>
      </w:sdt>
      <w:r w:rsidR="0037663C">
        <w:rPr>
          <w:rFonts w:cs="Times New Roman"/>
          <w:szCs w:val="24"/>
        </w:rPr>
        <w:t>.</w:t>
      </w:r>
    </w:p>
    <w:p w14:paraId="18F48563" w14:textId="689F9FA2" w:rsidR="00822C3C" w:rsidRPr="007C319D" w:rsidRDefault="00822C3C" w:rsidP="001E2DDC">
      <w:pPr>
        <w:pStyle w:val="ListeParagraf"/>
        <w:ind w:left="360" w:firstLine="348"/>
        <w:rPr>
          <w:rFonts w:cs="Times New Roman"/>
          <w:lang w:val="en-US"/>
        </w:rPr>
      </w:pPr>
    </w:p>
    <w:p w14:paraId="77ADF0D7" w14:textId="77777777" w:rsidR="007408CA" w:rsidRPr="001F5E39" w:rsidRDefault="007408CA" w:rsidP="00973983">
      <w:pPr>
        <w:rPr>
          <w:rFonts w:cs="Times New Roman"/>
        </w:rPr>
      </w:pPr>
    </w:p>
    <w:p w14:paraId="66FD6C0D" w14:textId="77777777" w:rsidR="007408CA" w:rsidRPr="001F5E39" w:rsidRDefault="007408CA" w:rsidP="00973983">
      <w:pPr>
        <w:rPr>
          <w:rFonts w:cs="Times New Roman"/>
        </w:rPr>
      </w:pPr>
    </w:p>
    <w:p w14:paraId="232729FB" w14:textId="77777777" w:rsidR="00FF7C91" w:rsidRPr="001F5E39" w:rsidRDefault="00FF7C91" w:rsidP="00973983">
      <w:pPr>
        <w:rPr>
          <w:rFonts w:cs="Times New Roman"/>
        </w:rPr>
      </w:pPr>
    </w:p>
    <w:p w14:paraId="3082544E" w14:textId="77777777" w:rsidR="00FF7C91" w:rsidRPr="001F5E39" w:rsidRDefault="00FF7C91" w:rsidP="00973983">
      <w:pPr>
        <w:rPr>
          <w:rFonts w:cs="Times New Roman"/>
        </w:rPr>
      </w:pPr>
    </w:p>
    <w:p w14:paraId="12E9112D" w14:textId="77777777" w:rsidR="00C64947" w:rsidRPr="001F5E39" w:rsidRDefault="00C64947" w:rsidP="00973983">
      <w:pPr>
        <w:rPr>
          <w:rFonts w:cs="Times New Roman"/>
        </w:rPr>
      </w:pPr>
      <w:r w:rsidRPr="001F5E39">
        <w:rPr>
          <w:rFonts w:cs="Times New Roman"/>
        </w:rPr>
        <w:br w:type="page"/>
      </w:r>
    </w:p>
    <w:p w14:paraId="1244A0D9" w14:textId="73167949" w:rsidR="00233E9C" w:rsidRPr="001F5E39" w:rsidRDefault="00C64947" w:rsidP="00E318C2">
      <w:pPr>
        <w:pStyle w:val="Balk1"/>
        <w:numPr>
          <w:ilvl w:val="0"/>
          <w:numId w:val="13"/>
        </w:numPr>
        <w:rPr>
          <w:rFonts w:cs="Times New Roman"/>
        </w:rPr>
      </w:pPr>
      <w:bookmarkStart w:id="195" w:name="_Toc139968581"/>
      <w:bookmarkStart w:id="196" w:name="_Toc175083828"/>
      <w:bookmarkStart w:id="197" w:name="_Toc175164880"/>
      <w:bookmarkStart w:id="198" w:name="_Toc201701523"/>
      <w:bookmarkStart w:id="199" w:name="_Toc204025978"/>
      <w:bookmarkStart w:id="200" w:name="_Toc207461183"/>
      <w:r w:rsidRPr="001F5E39">
        <w:rPr>
          <w:rFonts w:cs="Times New Roman"/>
        </w:rPr>
        <w:lastRenderedPageBreak/>
        <w:t>GEREÇ VE YÖNTEM</w:t>
      </w:r>
      <w:bookmarkEnd w:id="195"/>
      <w:bookmarkEnd w:id="196"/>
      <w:bookmarkEnd w:id="197"/>
      <w:bookmarkEnd w:id="198"/>
      <w:bookmarkEnd w:id="199"/>
      <w:bookmarkEnd w:id="200"/>
    </w:p>
    <w:p w14:paraId="6DDB72D4" w14:textId="34007E39" w:rsidR="00233E9C" w:rsidRDefault="00233E9C" w:rsidP="00973983">
      <w:pPr>
        <w:rPr>
          <w:rFonts w:cs="Times New Roman"/>
        </w:rPr>
      </w:pPr>
    </w:p>
    <w:p w14:paraId="11F71CFD" w14:textId="77777777" w:rsidR="003A28DB" w:rsidRPr="001F5E39" w:rsidRDefault="003A28DB" w:rsidP="00973983">
      <w:pPr>
        <w:rPr>
          <w:rFonts w:cs="Times New Roman"/>
        </w:rPr>
      </w:pPr>
    </w:p>
    <w:p w14:paraId="16D13298" w14:textId="1E966531" w:rsidR="00121D7C" w:rsidRPr="001F5E39" w:rsidRDefault="00887123" w:rsidP="00EA4121">
      <w:pPr>
        <w:pStyle w:val="Balk2"/>
        <w:numPr>
          <w:ilvl w:val="0"/>
          <w:numId w:val="16"/>
        </w:numPr>
      </w:pPr>
      <w:bookmarkStart w:id="201" w:name="_Toc201701524"/>
      <w:bookmarkStart w:id="202" w:name="_Toc204025979"/>
      <w:bookmarkStart w:id="203" w:name="_Toc207461184"/>
      <w:r w:rsidRPr="001F5E39">
        <w:t>Gereç</w:t>
      </w:r>
      <w:bookmarkEnd w:id="201"/>
      <w:bookmarkEnd w:id="202"/>
      <w:bookmarkEnd w:id="203"/>
    </w:p>
    <w:p w14:paraId="728EA331" w14:textId="77777777" w:rsidR="00887123" w:rsidRPr="001F5E39" w:rsidRDefault="00887123" w:rsidP="00887123">
      <w:pPr>
        <w:pStyle w:val="2DERECEDENSTL"/>
      </w:pPr>
    </w:p>
    <w:p w14:paraId="651794EC" w14:textId="77777777" w:rsidR="00233E9C" w:rsidRPr="001F5E39" w:rsidRDefault="00233E9C" w:rsidP="00973983">
      <w:pPr>
        <w:rPr>
          <w:rFonts w:cs="Times New Roman"/>
        </w:rPr>
      </w:pPr>
      <w:r w:rsidRPr="001F5E39">
        <w:rPr>
          <w:rFonts w:cs="Times New Roman"/>
        </w:rPr>
        <w:t xml:space="preserve"> Bu araştırma Prof. Dr. Feriha Öz Acil Durum Hastanesi COVİD-19 servislerinde görevli olan temizlik personellerinin hastane temizliği hakkında bilgi</w:t>
      </w:r>
      <w:r w:rsidR="006C390B" w:rsidRPr="001F5E39">
        <w:rPr>
          <w:rFonts w:cs="Times New Roman"/>
        </w:rPr>
        <w:t xml:space="preserve"> </w:t>
      </w:r>
      <w:r w:rsidRPr="001F5E39">
        <w:rPr>
          <w:rFonts w:cs="Times New Roman"/>
        </w:rPr>
        <w:t xml:space="preserve">ve </w:t>
      </w:r>
      <w:bookmarkStart w:id="204" w:name="_Hlk203513021"/>
      <w:r w:rsidRPr="001F5E39">
        <w:rPr>
          <w:rFonts w:cs="Times New Roman"/>
        </w:rPr>
        <w:t>davranışlarının</w:t>
      </w:r>
      <w:bookmarkEnd w:id="204"/>
      <w:r w:rsidRPr="001F5E39">
        <w:rPr>
          <w:rFonts w:cs="Times New Roman"/>
        </w:rPr>
        <w:t xml:space="preserve"> değerlendirilmesi için planlanmıştır. Araştırmanın tipi kesitsel bir araştırmadır. Araştırmanın evrenini 2023 eğitim yılında Prof. Dr. Feriha Öz Acil Durum Hastanesi COVİD-19 pandemi servislerinde çalışan çalışmaya gönüllü olarak katılacak tüm temizlik personellerinden oluşmaktadır</w:t>
      </w:r>
      <w:r w:rsidR="002867B3" w:rsidRPr="001F5E39">
        <w:rPr>
          <w:rFonts w:cs="Times New Roman"/>
        </w:rPr>
        <w:t xml:space="preserve"> </w:t>
      </w:r>
      <w:r w:rsidRPr="001F5E39">
        <w:rPr>
          <w:rFonts w:cs="Times New Roman"/>
        </w:rPr>
        <w:t>(N:150)</w:t>
      </w:r>
      <w:r w:rsidR="002867B3" w:rsidRPr="001F5E39">
        <w:rPr>
          <w:rFonts w:cs="Times New Roman"/>
        </w:rPr>
        <w:t>.</w:t>
      </w:r>
      <w:r w:rsidRPr="001F5E39">
        <w:rPr>
          <w:rFonts w:cs="Times New Roman"/>
        </w:rPr>
        <w:t xml:space="preserve"> Araştırmada örneklem seçimine gidilmeden 150 kişilik evrenin tamamına ulaşılmaya çalışılmış</w:t>
      </w:r>
      <w:r w:rsidR="002867B3" w:rsidRPr="001F5E39">
        <w:rPr>
          <w:rFonts w:cs="Times New Roman"/>
        </w:rPr>
        <w:t xml:space="preserve"> ve</w:t>
      </w:r>
      <w:r w:rsidRPr="001F5E39">
        <w:rPr>
          <w:rFonts w:cs="Times New Roman"/>
        </w:rPr>
        <w:t xml:space="preserve"> gönüllü olan 108 kişi çalışmaya dahil edilmiştir.</w:t>
      </w:r>
    </w:p>
    <w:p w14:paraId="54B900F8" w14:textId="77777777" w:rsidR="00233E9C" w:rsidRPr="001F5E39" w:rsidRDefault="00233E9C" w:rsidP="00973983">
      <w:pPr>
        <w:rPr>
          <w:rFonts w:cs="Times New Roman"/>
        </w:rPr>
      </w:pPr>
      <w:r w:rsidRPr="001F5E39">
        <w:rPr>
          <w:rFonts w:cs="Times New Roman"/>
        </w:rPr>
        <w:t xml:space="preserve"> Araştırmada araştırmacı tarafından düzenlenmiş bir anket formu kullanılmıştır. Anket 3 bölümden oluşmaktadır. Anket formu kişisel bilgiler, bilgi ve</w:t>
      </w:r>
      <w:r w:rsidR="00BC6554" w:rsidRPr="001F5E39">
        <w:rPr>
          <w:rFonts w:cs="Times New Roman"/>
        </w:rPr>
        <w:t xml:space="preserve"> davranış</w:t>
      </w:r>
      <w:r w:rsidRPr="001F5E39">
        <w:rPr>
          <w:rFonts w:cs="Times New Roman"/>
        </w:rPr>
        <w:t xml:space="preserve"> sorularından oluşmaktadır. Araştırma kriterleri </w:t>
      </w:r>
      <w:r w:rsidR="00B9675E" w:rsidRPr="001F5E39">
        <w:rPr>
          <w:rFonts w:cs="Times New Roman"/>
        </w:rPr>
        <w:t>ç</w:t>
      </w:r>
      <w:r w:rsidRPr="001F5E39">
        <w:rPr>
          <w:rFonts w:cs="Times New Roman"/>
        </w:rPr>
        <w:t xml:space="preserve">alışmaya katılmaya gönüllü ve Prof. Dr. Feriha Öz Acil Durum hastanesinde çalışan temizlik personeli olma olarak belirlenmiştir. Katılımcılar Bilgilendirilmiş Gönüllü Olur Formu (BGOF) ve sözlü onam alınarak araştırmaya dahil edilmiştir. Bilgilendirilmiş Gönüllü Onam Formu (BGOF) her katılımcıya sözlü ve yazılı olarak açıklanıp kişilerden izin alınmıştır. Kullanılan ankette veri toplama aracı olarak 29 adet soru kullanılmıştır. Bu sorular 9 adet cevabı açık tanımlayıcı soru, 10 adet bilgiye dayalı soru ve 10 adet davranışa dayalı soru şeklindedir. </w:t>
      </w:r>
    </w:p>
    <w:p w14:paraId="5866FEC3" w14:textId="77777777" w:rsidR="00233E9C" w:rsidRPr="001F5E39" w:rsidRDefault="00233E9C" w:rsidP="00973983">
      <w:pPr>
        <w:rPr>
          <w:rFonts w:cs="Times New Roman"/>
        </w:rPr>
      </w:pPr>
      <w:r w:rsidRPr="001F5E39">
        <w:rPr>
          <w:rFonts w:cs="Times New Roman"/>
        </w:rPr>
        <w:t xml:space="preserve"> Anket soruları oluşturulurken</w:t>
      </w:r>
      <w:r w:rsidR="00B9675E" w:rsidRPr="001F5E39">
        <w:rPr>
          <w:rFonts w:cs="Times New Roman"/>
        </w:rPr>
        <w:t xml:space="preserve"> ilgili literatür taran</w:t>
      </w:r>
      <w:r w:rsidR="00255D30" w:rsidRPr="001F5E39">
        <w:rPr>
          <w:rFonts w:cs="Times New Roman"/>
        </w:rPr>
        <w:t>mış,</w:t>
      </w:r>
      <w:r w:rsidRPr="001F5E39">
        <w:rPr>
          <w:rFonts w:cs="Times New Roman"/>
        </w:rPr>
        <w:t xml:space="preserve"> </w:t>
      </w:r>
      <w:bookmarkStart w:id="205" w:name="_Hlk200490139"/>
      <w:r w:rsidRPr="001F5E39">
        <w:rPr>
          <w:rFonts w:cs="Times New Roman"/>
        </w:rPr>
        <w:t xml:space="preserve">Prof. Dr. Feriha Öz Acil Durum </w:t>
      </w:r>
      <w:r w:rsidR="00255D30" w:rsidRPr="001F5E39">
        <w:rPr>
          <w:rFonts w:cs="Times New Roman"/>
        </w:rPr>
        <w:t>H</w:t>
      </w:r>
      <w:r w:rsidRPr="001F5E39">
        <w:rPr>
          <w:rFonts w:cs="Times New Roman"/>
        </w:rPr>
        <w:t xml:space="preserve">astanesinin </w:t>
      </w:r>
      <w:bookmarkEnd w:id="205"/>
      <w:r w:rsidRPr="001F5E39">
        <w:rPr>
          <w:rFonts w:cs="Times New Roman"/>
        </w:rPr>
        <w:t>bağlı olduğu, Sancaktepe Şehit Prof. Dr. İlhan Varank Eğitim ve Araştırma Hastanesinin Enfeksiyon Kontrol Programı Prosedürleri</w:t>
      </w:r>
      <w:r w:rsidR="00696F66" w:rsidRPr="001F5E39">
        <w:rPr>
          <w:rFonts w:cs="Times New Roman"/>
        </w:rPr>
        <w:t xml:space="preserve"> </w:t>
      </w:r>
      <w:r w:rsidR="00B9675E" w:rsidRPr="001F5E39">
        <w:rPr>
          <w:rFonts w:cs="Times New Roman"/>
        </w:rPr>
        <w:t xml:space="preserve">kaynak alınarak </w:t>
      </w:r>
      <w:r w:rsidRPr="001F5E39">
        <w:rPr>
          <w:rFonts w:cs="Times New Roman"/>
        </w:rPr>
        <w:t>ve Aydın Adnan Menderes Üniversitesi Tıp Fakültesinde görev yapmakta olan 2 öğretim üyesinin görüş ve önerileri alınmıştır. Araştırmanın pilot uygulaması Aydın Adnan Menderes Üniversitesi Hastanesi’nde yapılmıştır.</w:t>
      </w:r>
    </w:p>
    <w:p w14:paraId="0248626C" w14:textId="77777777" w:rsidR="00887123" w:rsidRPr="001F5E39" w:rsidRDefault="00233E9C" w:rsidP="00973983">
      <w:pPr>
        <w:rPr>
          <w:rFonts w:cs="Times New Roman"/>
        </w:rPr>
      </w:pPr>
      <w:r w:rsidRPr="001F5E39">
        <w:rPr>
          <w:rFonts w:cs="Times New Roman"/>
        </w:rPr>
        <w:t xml:space="preserve"> Araştırmanın uygulanabilmesi için gerekli kurum onayı T.C. İstanbul Valiliği İl Sağlık Müdürlüğü Şehit Prof. Dr. İlhan Varank Eğitim ve Araştırma Hastanesi Başhekimli</w:t>
      </w:r>
      <w:r w:rsidR="003A7C8E" w:rsidRPr="001F5E39">
        <w:rPr>
          <w:rFonts w:cs="Times New Roman"/>
        </w:rPr>
        <w:t>ğinden</w:t>
      </w:r>
      <w:r w:rsidRPr="001F5E39">
        <w:rPr>
          <w:rFonts w:cs="Times New Roman"/>
          <w:strike/>
          <w:color w:val="FF0000"/>
        </w:rPr>
        <w:t xml:space="preserve"> </w:t>
      </w:r>
      <w:r w:rsidRPr="001F5E39">
        <w:rPr>
          <w:rFonts w:cs="Times New Roman"/>
        </w:rPr>
        <w:t>(Ek-2), araştırma için gerekli etik kurul onayı ise 14.06.2023 tarihli S.B.Ü. Sancaktepe Şehit Prof. Dr. İlhan Varank Eğitim ve Araştırma Hastanesi Girişimsel Olmayan Araştırmalar Etik Kurulu’ndan (Dosya No:99) (Ek-3) alınmıştır.</w:t>
      </w:r>
    </w:p>
    <w:p w14:paraId="2DF48C12" w14:textId="77777777" w:rsidR="00887123" w:rsidRPr="001F5E39" w:rsidRDefault="00887123" w:rsidP="00973983">
      <w:pPr>
        <w:rPr>
          <w:rFonts w:cs="Times New Roman"/>
        </w:rPr>
      </w:pPr>
    </w:p>
    <w:p w14:paraId="19AE6948" w14:textId="744E8717" w:rsidR="00233E9C" w:rsidRPr="001F5E39" w:rsidRDefault="00887123" w:rsidP="00EA4121">
      <w:pPr>
        <w:pStyle w:val="Balk2"/>
      </w:pPr>
      <w:bookmarkStart w:id="206" w:name="_Toc201701525"/>
      <w:bookmarkStart w:id="207" w:name="_Toc204025980"/>
      <w:bookmarkStart w:id="208" w:name="_Toc207461185"/>
      <w:r w:rsidRPr="001F5E39">
        <w:t>Yöntem</w:t>
      </w:r>
      <w:bookmarkEnd w:id="206"/>
      <w:bookmarkEnd w:id="207"/>
      <w:bookmarkEnd w:id="208"/>
    </w:p>
    <w:p w14:paraId="5309B85C" w14:textId="77777777" w:rsidR="00887123" w:rsidRPr="001F5E39" w:rsidRDefault="00887123" w:rsidP="00887123">
      <w:pPr>
        <w:pStyle w:val="2DERECEDENSTL"/>
        <w:ind w:left="1080"/>
      </w:pPr>
    </w:p>
    <w:p w14:paraId="36F28D05" w14:textId="77777777" w:rsidR="00233E9C" w:rsidRPr="001F5E39" w:rsidRDefault="00233E9C" w:rsidP="00973983">
      <w:pPr>
        <w:rPr>
          <w:rFonts w:cs="Times New Roman"/>
        </w:rPr>
      </w:pPr>
      <w:r w:rsidRPr="001F5E39">
        <w:rPr>
          <w:rFonts w:cs="Times New Roman"/>
        </w:rPr>
        <w:t xml:space="preserve"> Araştırma, 30 Haziran 2023-30 Aralık 2023 tarihleri arasında Prof. Dr. Feriha Öz Acil Durum Hastanesinde gerçekleştirilmiştir. Araştırma verileri, anket formu kullanılarak toplanmış ve SPSS 27.0 programı ile analiz edilmiştir. </w:t>
      </w:r>
    </w:p>
    <w:p w14:paraId="1218CC5D" w14:textId="0E2A1EDA" w:rsidR="00233E9C" w:rsidRPr="001F5E39" w:rsidRDefault="00233E9C" w:rsidP="00973983">
      <w:pPr>
        <w:rPr>
          <w:rFonts w:cs="Times New Roman"/>
        </w:rPr>
      </w:pPr>
      <w:r w:rsidRPr="001F5E39">
        <w:rPr>
          <w:rFonts w:cs="Times New Roman"/>
        </w:rPr>
        <w:t xml:space="preserve"> Temizlik personellerinin sosyodemografik özellikleri, pandemi döneminde hastane temizliği ile ilgili eğitim alma durumu, temizlik yaparken kişisel koruyucu ekipman kullanma durumu, temizlik personellerinin hastane temizliği hakkındaki bilgi ve</w:t>
      </w:r>
      <w:r w:rsidR="006C390B" w:rsidRPr="001F5E39">
        <w:rPr>
          <w:rFonts w:cs="Times New Roman"/>
        </w:rPr>
        <w:t xml:space="preserve"> </w:t>
      </w:r>
      <w:r w:rsidR="00255D30" w:rsidRPr="001F5E39">
        <w:rPr>
          <w:rFonts w:cs="Times New Roman"/>
        </w:rPr>
        <w:t xml:space="preserve">davranışları </w:t>
      </w:r>
      <w:r w:rsidRPr="001F5E39">
        <w:rPr>
          <w:rFonts w:cs="Times New Roman"/>
        </w:rPr>
        <w:t>incelenmek istenmiştir. Çalışma verileri değerlendirilirken tanımlayıcı istatistiksel metotları (Ortalama, standart sapma, medyan, min, maks, frekans, oran) kullanılmıştır. Non-parametrik gösteren iki grup karşılaştırması için Man Whitney U testi kullanılmıştır. Non-Parametrik dağılım gösteren ikiden fazla grup karşılaştırması için Kruskal Wallis</w:t>
      </w:r>
      <w:r w:rsidR="00911319">
        <w:rPr>
          <w:rFonts w:cs="Times New Roman"/>
        </w:rPr>
        <w:t xml:space="preserve"> H</w:t>
      </w:r>
      <w:r w:rsidRPr="001F5E39">
        <w:rPr>
          <w:rFonts w:cs="Times New Roman"/>
        </w:rPr>
        <w:t xml:space="preserve"> testi kullanılmıştır. Kategorik verilerin analizinde is</w:t>
      </w:r>
      <w:r w:rsidR="006C390B" w:rsidRPr="001F5E39">
        <w:rPr>
          <w:rFonts w:cs="Times New Roman"/>
        </w:rPr>
        <w:t>e Ki- kare testi kullanılmıştır v</w:t>
      </w:r>
      <w:r w:rsidRPr="001F5E39">
        <w:rPr>
          <w:rFonts w:cs="Times New Roman"/>
        </w:rPr>
        <w:t>e anlamlılık bütün değerler için p&amp;lt;0,05 düzeylerinde değerlendirilmiştir.</w:t>
      </w:r>
    </w:p>
    <w:p w14:paraId="5C64D391" w14:textId="77777777" w:rsidR="00233E9C" w:rsidRPr="001F5E39" w:rsidRDefault="00233E9C" w:rsidP="00973983">
      <w:pPr>
        <w:rPr>
          <w:rFonts w:cs="Times New Roman"/>
        </w:rPr>
      </w:pPr>
    </w:p>
    <w:p w14:paraId="23153BF7" w14:textId="77777777" w:rsidR="00233E9C" w:rsidRPr="001F5E39" w:rsidRDefault="00233E9C" w:rsidP="00973983">
      <w:pPr>
        <w:rPr>
          <w:rFonts w:cs="Times New Roman"/>
        </w:rPr>
      </w:pPr>
    </w:p>
    <w:p w14:paraId="00AA47DA" w14:textId="77777777" w:rsidR="00233E9C" w:rsidRPr="001F5E39" w:rsidRDefault="00233E9C" w:rsidP="00973983">
      <w:pPr>
        <w:rPr>
          <w:rFonts w:cs="Times New Roman"/>
        </w:rPr>
      </w:pPr>
    </w:p>
    <w:p w14:paraId="1F9336DC" w14:textId="77777777" w:rsidR="00233E9C" w:rsidRPr="001F5E39" w:rsidRDefault="00233E9C" w:rsidP="00973983">
      <w:pPr>
        <w:rPr>
          <w:rFonts w:cs="Times New Roman"/>
        </w:rPr>
      </w:pPr>
    </w:p>
    <w:p w14:paraId="6DAC6665" w14:textId="77777777" w:rsidR="00233E9C" w:rsidRPr="001F5E39" w:rsidRDefault="00233E9C" w:rsidP="00973983">
      <w:pPr>
        <w:rPr>
          <w:rFonts w:cs="Times New Roman"/>
        </w:rPr>
      </w:pPr>
    </w:p>
    <w:p w14:paraId="09E1192F" w14:textId="77777777" w:rsidR="00233E9C" w:rsidRPr="001F5E39" w:rsidRDefault="00233E9C" w:rsidP="00973983">
      <w:pPr>
        <w:rPr>
          <w:rFonts w:cs="Times New Roman"/>
        </w:rPr>
      </w:pPr>
    </w:p>
    <w:p w14:paraId="1B8FCBE9" w14:textId="77777777" w:rsidR="00233E9C" w:rsidRPr="001F5E39" w:rsidRDefault="00233E9C" w:rsidP="00973983">
      <w:pPr>
        <w:rPr>
          <w:rFonts w:cs="Times New Roman"/>
        </w:rPr>
      </w:pPr>
    </w:p>
    <w:p w14:paraId="768E6715" w14:textId="77777777" w:rsidR="00233E9C" w:rsidRPr="001F5E39" w:rsidRDefault="00233E9C" w:rsidP="00973983">
      <w:pPr>
        <w:rPr>
          <w:rFonts w:cs="Times New Roman"/>
        </w:rPr>
      </w:pPr>
    </w:p>
    <w:p w14:paraId="50158EBC" w14:textId="77777777" w:rsidR="00233E9C" w:rsidRPr="001F5E39" w:rsidRDefault="00233E9C" w:rsidP="00973983">
      <w:pPr>
        <w:rPr>
          <w:rFonts w:cs="Times New Roman"/>
        </w:rPr>
      </w:pPr>
    </w:p>
    <w:p w14:paraId="661190BF" w14:textId="7311395C" w:rsidR="005F3BF2" w:rsidRPr="001F5E39" w:rsidRDefault="005F3BF2" w:rsidP="00973983">
      <w:pPr>
        <w:rPr>
          <w:rFonts w:cs="Times New Roman"/>
        </w:rPr>
      </w:pPr>
    </w:p>
    <w:p w14:paraId="76D262BF" w14:textId="002341FC" w:rsidR="00FF4955" w:rsidRPr="001F5E39" w:rsidRDefault="00FF4955" w:rsidP="00973983">
      <w:pPr>
        <w:rPr>
          <w:rFonts w:cs="Times New Roman"/>
        </w:rPr>
      </w:pPr>
    </w:p>
    <w:p w14:paraId="63A7191E" w14:textId="77777777" w:rsidR="00FF4955" w:rsidRPr="001F5E39" w:rsidRDefault="00FF4955" w:rsidP="00973983">
      <w:pPr>
        <w:rPr>
          <w:rFonts w:cs="Times New Roman"/>
        </w:rPr>
      </w:pPr>
    </w:p>
    <w:p w14:paraId="4AEAD00B" w14:textId="77777777" w:rsidR="00887123" w:rsidRPr="001F5E39" w:rsidRDefault="00887123" w:rsidP="00973983">
      <w:pPr>
        <w:rPr>
          <w:rFonts w:cs="Times New Roman"/>
        </w:rPr>
      </w:pPr>
    </w:p>
    <w:p w14:paraId="2D3C1BFA" w14:textId="77777777" w:rsidR="00233E9C" w:rsidRPr="001F5E39" w:rsidRDefault="00233E9C" w:rsidP="00973983">
      <w:pPr>
        <w:rPr>
          <w:rFonts w:cs="Times New Roman"/>
        </w:rPr>
      </w:pPr>
    </w:p>
    <w:p w14:paraId="760A0176" w14:textId="63537EBC" w:rsidR="00233E9C" w:rsidRPr="001F5E39" w:rsidRDefault="00233E9C" w:rsidP="00E318C2">
      <w:pPr>
        <w:pStyle w:val="Balk1"/>
        <w:numPr>
          <w:ilvl w:val="0"/>
          <w:numId w:val="13"/>
        </w:numPr>
        <w:rPr>
          <w:rFonts w:cs="Times New Roman"/>
        </w:rPr>
      </w:pPr>
      <w:bookmarkStart w:id="209" w:name="_Toc201701526"/>
      <w:bookmarkStart w:id="210" w:name="_Toc204025981"/>
      <w:bookmarkStart w:id="211" w:name="_Toc207461186"/>
      <w:r w:rsidRPr="001F5E39">
        <w:rPr>
          <w:rFonts w:cs="Times New Roman"/>
        </w:rPr>
        <w:lastRenderedPageBreak/>
        <w:t>BULGULAR</w:t>
      </w:r>
      <w:bookmarkEnd w:id="209"/>
      <w:bookmarkEnd w:id="210"/>
      <w:bookmarkEnd w:id="211"/>
    </w:p>
    <w:p w14:paraId="78E6FC2E" w14:textId="0A45BAFC" w:rsidR="00233E9C" w:rsidRDefault="00233E9C" w:rsidP="00973983">
      <w:pPr>
        <w:rPr>
          <w:rFonts w:cs="Times New Roman"/>
        </w:rPr>
      </w:pPr>
    </w:p>
    <w:p w14:paraId="302308CD" w14:textId="77777777" w:rsidR="00DD7B57" w:rsidRPr="001F5E39" w:rsidRDefault="00DD7B57" w:rsidP="00973983">
      <w:pPr>
        <w:rPr>
          <w:rFonts w:cs="Times New Roman"/>
        </w:rPr>
      </w:pPr>
    </w:p>
    <w:p w14:paraId="50657BB4" w14:textId="3CF235FB" w:rsidR="00233E9C" w:rsidRPr="001F5E39" w:rsidRDefault="00233E9C" w:rsidP="00973983">
      <w:pPr>
        <w:rPr>
          <w:rFonts w:cs="Times New Roman"/>
          <w:strike/>
        </w:rPr>
      </w:pPr>
      <w:r w:rsidRPr="001F5E39">
        <w:rPr>
          <w:rFonts w:cs="Times New Roman"/>
        </w:rPr>
        <w:t xml:space="preserve"> Katılımcıların yaş ortalaması ± standart sapması 32 ± 6,1 olarak hesaplanmıştır. </w:t>
      </w:r>
      <w:r w:rsidR="00B9675E" w:rsidRPr="001F5E39">
        <w:rPr>
          <w:rFonts w:cs="Times New Roman"/>
          <w:shd w:val="clear" w:color="auto" w:fill="FFFFFF"/>
        </w:rPr>
        <w:t>(Maks</w:t>
      </w:r>
      <w:r w:rsidR="00615E1B">
        <w:rPr>
          <w:rFonts w:cs="Times New Roman"/>
          <w:shd w:val="clear" w:color="auto" w:fill="FFFFFF"/>
        </w:rPr>
        <w:t>imum</w:t>
      </w:r>
      <w:r w:rsidR="00B9675E" w:rsidRPr="001F5E39">
        <w:rPr>
          <w:rFonts w:cs="Times New Roman"/>
          <w:shd w:val="clear" w:color="auto" w:fill="FFFFFF"/>
        </w:rPr>
        <w:t>=55, Min</w:t>
      </w:r>
      <w:r w:rsidR="00615E1B">
        <w:rPr>
          <w:rFonts w:cs="Times New Roman"/>
          <w:shd w:val="clear" w:color="auto" w:fill="FFFFFF"/>
        </w:rPr>
        <w:t>imum</w:t>
      </w:r>
      <w:r w:rsidR="00B9675E" w:rsidRPr="001F5E39">
        <w:rPr>
          <w:rFonts w:cs="Times New Roman"/>
          <w:shd w:val="clear" w:color="auto" w:fill="FFFFFF"/>
        </w:rPr>
        <w:t xml:space="preserve">=20) olduğu saptanmıştır. </w:t>
      </w:r>
      <w:r w:rsidR="00B9675E" w:rsidRPr="001F5E39">
        <w:rPr>
          <w:rFonts w:cs="Times New Roman"/>
        </w:rPr>
        <w:t xml:space="preserve">Medyan değeri 32 olarak belirlenmiştir. </w:t>
      </w:r>
      <w:r w:rsidRPr="001F5E39">
        <w:rPr>
          <w:rFonts w:cs="Times New Roman"/>
        </w:rPr>
        <w:t>Çalışmaya katılan toplam kişi sayısı 108'dir.</w:t>
      </w:r>
    </w:p>
    <w:p w14:paraId="60478021" w14:textId="77777777" w:rsidR="001D5EB2" w:rsidRPr="001F5E39" w:rsidRDefault="00233E9C" w:rsidP="00973983">
      <w:pPr>
        <w:rPr>
          <w:rFonts w:cs="Times New Roman"/>
        </w:rPr>
      </w:pPr>
      <w:r w:rsidRPr="001F5E39">
        <w:rPr>
          <w:rFonts w:cs="Times New Roman"/>
        </w:rPr>
        <w:t xml:space="preserve"> Cinsiyet dağılımına bakıldığında, kadınların oranı %29,6 (32 kişi) iken erkeklerin oranı %70,4 (76 kişi) olarak belirlenmiştir.</w:t>
      </w:r>
    </w:p>
    <w:p w14:paraId="320B66BA" w14:textId="77777777" w:rsidR="001D5EB2" w:rsidRPr="001F5E39" w:rsidRDefault="001D5EB2" w:rsidP="00973983">
      <w:pPr>
        <w:rPr>
          <w:rFonts w:cs="Times New Roman"/>
        </w:rPr>
      </w:pPr>
    </w:p>
    <w:p w14:paraId="7A70C742" w14:textId="77777777" w:rsidR="001D5EB2" w:rsidRPr="001F5E39" w:rsidRDefault="001D5EB2" w:rsidP="00351307">
      <w:pPr>
        <w:ind w:firstLine="0"/>
        <w:rPr>
          <w:rFonts w:cs="Times New Roman"/>
          <w:b/>
        </w:rPr>
      </w:pPr>
      <w:bookmarkStart w:id="212" w:name="_Toc134446331"/>
      <w:r w:rsidRPr="001F5E39">
        <w:rPr>
          <w:rFonts w:cs="Times New Roman"/>
          <w:b/>
        </w:rPr>
        <w:t xml:space="preserve">Tablo 6.  </w:t>
      </w:r>
      <w:bookmarkEnd w:id="212"/>
      <w:r w:rsidRPr="001F5E39">
        <w:rPr>
          <w:rFonts w:cs="Times New Roman"/>
        </w:rPr>
        <w:t>Katılımcıların Demografik Özelliklerine Ait Tanımlayıcı İstatistik Tablosu</w:t>
      </w:r>
    </w:p>
    <w:tbl>
      <w:tblPr>
        <w:tblW w:w="7203" w:type="dxa"/>
        <w:tblCellMar>
          <w:left w:w="70" w:type="dxa"/>
          <w:right w:w="70" w:type="dxa"/>
        </w:tblCellMar>
        <w:tblLook w:val="04A0" w:firstRow="1" w:lastRow="0" w:firstColumn="1" w:lastColumn="0" w:noHBand="0" w:noVBand="1"/>
      </w:tblPr>
      <w:tblGrid>
        <w:gridCol w:w="2469"/>
        <w:gridCol w:w="2482"/>
        <w:gridCol w:w="2252"/>
      </w:tblGrid>
      <w:tr w:rsidR="001D5EB2" w:rsidRPr="00966C89" w14:paraId="6300ABAE" w14:textId="77777777" w:rsidTr="004B2258">
        <w:trPr>
          <w:trHeight w:val="288"/>
        </w:trPr>
        <w:tc>
          <w:tcPr>
            <w:tcW w:w="2469" w:type="dxa"/>
            <w:tcBorders>
              <w:top w:val="single" w:sz="4" w:space="0" w:color="auto"/>
              <w:left w:val="nil"/>
              <w:bottom w:val="nil"/>
              <w:right w:val="nil"/>
            </w:tcBorders>
            <w:shd w:val="clear" w:color="auto" w:fill="auto"/>
            <w:noWrap/>
            <w:vAlign w:val="bottom"/>
            <w:hideMark/>
          </w:tcPr>
          <w:p w14:paraId="53991913"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Yaş</w:t>
            </w:r>
          </w:p>
        </w:tc>
        <w:tc>
          <w:tcPr>
            <w:tcW w:w="2482" w:type="dxa"/>
            <w:tcBorders>
              <w:top w:val="single" w:sz="4" w:space="0" w:color="auto"/>
              <w:left w:val="nil"/>
              <w:bottom w:val="nil"/>
              <w:right w:val="nil"/>
            </w:tcBorders>
            <w:shd w:val="clear" w:color="auto" w:fill="auto"/>
            <w:noWrap/>
            <w:vAlign w:val="bottom"/>
            <w:hideMark/>
          </w:tcPr>
          <w:p w14:paraId="3363CF89"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Ort.  ± Ss</w:t>
            </w:r>
          </w:p>
        </w:tc>
        <w:tc>
          <w:tcPr>
            <w:tcW w:w="2252" w:type="dxa"/>
            <w:tcBorders>
              <w:top w:val="single" w:sz="4" w:space="0" w:color="auto"/>
              <w:left w:val="nil"/>
              <w:bottom w:val="nil"/>
              <w:right w:val="nil"/>
            </w:tcBorders>
            <w:shd w:val="clear" w:color="auto" w:fill="auto"/>
            <w:noWrap/>
            <w:vAlign w:val="center"/>
            <w:hideMark/>
          </w:tcPr>
          <w:p w14:paraId="171D8840"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32 ± 6,1</w:t>
            </w:r>
          </w:p>
        </w:tc>
      </w:tr>
      <w:tr w:rsidR="001D5EB2" w:rsidRPr="00966C89" w14:paraId="70FFF9DC" w14:textId="77777777" w:rsidTr="004B2258">
        <w:trPr>
          <w:trHeight w:val="288"/>
        </w:trPr>
        <w:tc>
          <w:tcPr>
            <w:tcW w:w="2469" w:type="dxa"/>
            <w:tcBorders>
              <w:top w:val="nil"/>
              <w:left w:val="nil"/>
              <w:bottom w:val="single" w:sz="4" w:space="0" w:color="auto"/>
              <w:right w:val="nil"/>
            </w:tcBorders>
            <w:shd w:val="clear" w:color="auto" w:fill="auto"/>
            <w:noWrap/>
            <w:vAlign w:val="bottom"/>
            <w:hideMark/>
          </w:tcPr>
          <w:p w14:paraId="2BC72766" w14:textId="77777777" w:rsidR="001D5EB2" w:rsidRPr="00966C89" w:rsidRDefault="001D5EB2" w:rsidP="00973983">
            <w:pPr>
              <w:rPr>
                <w:rFonts w:eastAsia="Times New Roman" w:cs="Times New Roman"/>
                <w:b/>
                <w:bCs/>
                <w:sz w:val="20"/>
                <w:szCs w:val="20"/>
              </w:rPr>
            </w:pPr>
          </w:p>
        </w:tc>
        <w:tc>
          <w:tcPr>
            <w:tcW w:w="2482" w:type="dxa"/>
            <w:tcBorders>
              <w:top w:val="nil"/>
              <w:left w:val="nil"/>
              <w:bottom w:val="single" w:sz="4" w:space="0" w:color="auto"/>
              <w:right w:val="nil"/>
            </w:tcBorders>
            <w:shd w:val="clear" w:color="auto" w:fill="auto"/>
            <w:noWrap/>
            <w:vAlign w:val="bottom"/>
            <w:hideMark/>
          </w:tcPr>
          <w:p w14:paraId="123F5132" w14:textId="04089BD8" w:rsidR="001D5EB2" w:rsidRPr="00966C89" w:rsidRDefault="001D5EB2" w:rsidP="00615E1B">
            <w:pPr>
              <w:ind w:firstLine="0"/>
              <w:jc w:val="left"/>
              <w:rPr>
                <w:rFonts w:eastAsia="Times New Roman" w:cs="Times New Roman"/>
                <w:b/>
                <w:bCs/>
                <w:sz w:val="20"/>
                <w:szCs w:val="20"/>
              </w:rPr>
            </w:pPr>
            <w:r w:rsidRPr="00966C89">
              <w:rPr>
                <w:rFonts w:eastAsia="Times New Roman" w:cs="Times New Roman"/>
                <w:b/>
                <w:bCs/>
                <w:sz w:val="20"/>
                <w:szCs w:val="20"/>
              </w:rPr>
              <w:t>Medyan (Min</w:t>
            </w:r>
            <w:r w:rsidR="00615E1B" w:rsidRPr="00966C89">
              <w:rPr>
                <w:rFonts w:eastAsia="Times New Roman" w:cs="Times New Roman"/>
                <w:b/>
                <w:bCs/>
                <w:sz w:val="20"/>
                <w:szCs w:val="20"/>
              </w:rPr>
              <w:t>imum</w:t>
            </w:r>
            <w:r w:rsidRPr="00966C89">
              <w:rPr>
                <w:rFonts w:eastAsia="Times New Roman" w:cs="Times New Roman"/>
                <w:b/>
                <w:bCs/>
                <w:sz w:val="20"/>
                <w:szCs w:val="20"/>
              </w:rPr>
              <w:t>-Maks</w:t>
            </w:r>
            <w:r w:rsidR="00615E1B" w:rsidRPr="00966C89">
              <w:rPr>
                <w:rFonts w:eastAsia="Times New Roman" w:cs="Times New Roman"/>
                <w:b/>
                <w:bCs/>
                <w:sz w:val="20"/>
                <w:szCs w:val="20"/>
              </w:rPr>
              <w:t>imum</w:t>
            </w:r>
            <w:r w:rsidRPr="00966C89">
              <w:rPr>
                <w:rFonts w:eastAsia="Times New Roman" w:cs="Times New Roman"/>
                <w:b/>
                <w:bCs/>
                <w:sz w:val="20"/>
                <w:szCs w:val="20"/>
              </w:rPr>
              <w:t>)</w:t>
            </w:r>
          </w:p>
        </w:tc>
        <w:tc>
          <w:tcPr>
            <w:tcW w:w="2252" w:type="dxa"/>
            <w:tcBorders>
              <w:top w:val="nil"/>
              <w:left w:val="nil"/>
              <w:bottom w:val="single" w:sz="4" w:space="0" w:color="auto"/>
              <w:right w:val="nil"/>
            </w:tcBorders>
            <w:shd w:val="clear" w:color="auto" w:fill="auto"/>
            <w:noWrap/>
            <w:vAlign w:val="center"/>
            <w:hideMark/>
          </w:tcPr>
          <w:p w14:paraId="221A962D"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32 (20-55)</w:t>
            </w:r>
          </w:p>
        </w:tc>
      </w:tr>
      <w:tr w:rsidR="001D5EB2" w:rsidRPr="00966C89" w14:paraId="7ED5BA67" w14:textId="77777777" w:rsidTr="004B2258">
        <w:trPr>
          <w:trHeight w:val="288"/>
        </w:trPr>
        <w:tc>
          <w:tcPr>
            <w:tcW w:w="2469" w:type="dxa"/>
            <w:tcBorders>
              <w:top w:val="single" w:sz="4" w:space="0" w:color="auto"/>
              <w:left w:val="nil"/>
              <w:bottom w:val="single" w:sz="4" w:space="0" w:color="auto"/>
              <w:right w:val="nil"/>
            </w:tcBorders>
            <w:shd w:val="clear" w:color="auto" w:fill="auto"/>
            <w:noWrap/>
            <w:vAlign w:val="bottom"/>
          </w:tcPr>
          <w:p w14:paraId="272171FF" w14:textId="77777777" w:rsidR="001D5EB2" w:rsidRPr="00966C89" w:rsidRDefault="001D5EB2" w:rsidP="00973983">
            <w:pPr>
              <w:rPr>
                <w:rFonts w:eastAsia="Times New Roman" w:cs="Times New Roman"/>
                <w:sz w:val="20"/>
                <w:szCs w:val="20"/>
              </w:rPr>
            </w:pPr>
          </w:p>
        </w:tc>
        <w:tc>
          <w:tcPr>
            <w:tcW w:w="2482" w:type="dxa"/>
            <w:tcBorders>
              <w:top w:val="single" w:sz="4" w:space="0" w:color="auto"/>
              <w:left w:val="nil"/>
              <w:bottom w:val="single" w:sz="4" w:space="0" w:color="auto"/>
              <w:right w:val="nil"/>
            </w:tcBorders>
            <w:shd w:val="clear" w:color="auto" w:fill="auto"/>
            <w:noWrap/>
            <w:vAlign w:val="bottom"/>
          </w:tcPr>
          <w:p w14:paraId="491F0DE4" w14:textId="77777777" w:rsidR="001D5EB2" w:rsidRPr="00966C89" w:rsidRDefault="001D5EB2" w:rsidP="00973983">
            <w:pPr>
              <w:rPr>
                <w:rFonts w:eastAsia="Times New Roman" w:cs="Times New Roman"/>
                <w:sz w:val="20"/>
                <w:szCs w:val="20"/>
              </w:rPr>
            </w:pPr>
          </w:p>
        </w:tc>
        <w:tc>
          <w:tcPr>
            <w:tcW w:w="2252" w:type="dxa"/>
            <w:tcBorders>
              <w:top w:val="single" w:sz="4" w:space="0" w:color="auto"/>
              <w:left w:val="nil"/>
              <w:bottom w:val="single" w:sz="4" w:space="0" w:color="auto"/>
              <w:right w:val="nil"/>
            </w:tcBorders>
            <w:shd w:val="clear" w:color="auto" w:fill="auto"/>
            <w:noWrap/>
            <w:vAlign w:val="center"/>
          </w:tcPr>
          <w:p w14:paraId="4764BDE4"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n ( %)</w:t>
            </w:r>
          </w:p>
        </w:tc>
      </w:tr>
      <w:tr w:rsidR="001D5EB2" w:rsidRPr="00966C89" w14:paraId="1F55E909" w14:textId="77777777" w:rsidTr="004B2258">
        <w:trPr>
          <w:trHeight w:val="288"/>
        </w:trPr>
        <w:tc>
          <w:tcPr>
            <w:tcW w:w="2469" w:type="dxa"/>
            <w:tcBorders>
              <w:top w:val="single" w:sz="4" w:space="0" w:color="auto"/>
              <w:left w:val="nil"/>
              <w:bottom w:val="nil"/>
              <w:right w:val="nil"/>
            </w:tcBorders>
            <w:shd w:val="clear" w:color="auto" w:fill="auto"/>
            <w:noWrap/>
            <w:vAlign w:val="bottom"/>
            <w:hideMark/>
          </w:tcPr>
          <w:p w14:paraId="685CF4CE"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Cinsiyet</w:t>
            </w:r>
          </w:p>
        </w:tc>
        <w:tc>
          <w:tcPr>
            <w:tcW w:w="2482" w:type="dxa"/>
            <w:tcBorders>
              <w:top w:val="single" w:sz="4" w:space="0" w:color="auto"/>
              <w:left w:val="nil"/>
              <w:bottom w:val="nil"/>
              <w:right w:val="nil"/>
            </w:tcBorders>
            <w:shd w:val="clear" w:color="auto" w:fill="auto"/>
            <w:noWrap/>
            <w:vAlign w:val="bottom"/>
            <w:hideMark/>
          </w:tcPr>
          <w:p w14:paraId="5128788C"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Kadın</w:t>
            </w:r>
          </w:p>
        </w:tc>
        <w:tc>
          <w:tcPr>
            <w:tcW w:w="2252" w:type="dxa"/>
            <w:tcBorders>
              <w:top w:val="single" w:sz="4" w:space="0" w:color="auto"/>
              <w:left w:val="nil"/>
              <w:bottom w:val="nil"/>
              <w:right w:val="nil"/>
            </w:tcBorders>
            <w:shd w:val="clear" w:color="auto" w:fill="auto"/>
            <w:noWrap/>
            <w:vAlign w:val="center"/>
            <w:hideMark/>
          </w:tcPr>
          <w:p w14:paraId="18A57A6A"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32 (29,6)</w:t>
            </w:r>
          </w:p>
        </w:tc>
      </w:tr>
      <w:tr w:rsidR="001D5EB2" w:rsidRPr="00966C89" w14:paraId="4018DE99" w14:textId="77777777" w:rsidTr="005671C0">
        <w:trPr>
          <w:trHeight w:val="636"/>
        </w:trPr>
        <w:tc>
          <w:tcPr>
            <w:tcW w:w="2469" w:type="dxa"/>
            <w:tcBorders>
              <w:top w:val="nil"/>
              <w:left w:val="nil"/>
              <w:bottom w:val="single" w:sz="4" w:space="0" w:color="auto"/>
              <w:right w:val="nil"/>
            </w:tcBorders>
            <w:shd w:val="clear" w:color="auto" w:fill="auto"/>
            <w:noWrap/>
            <w:vAlign w:val="bottom"/>
            <w:hideMark/>
          </w:tcPr>
          <w:p w14:paraId="3DD9BE69" w14:textId="77777777" w:rsidR="001D5EB2" w:rsidRPr="00966C89" w:rsidRDefault="001D5EB2" w:rsidP="00973983">
            <w:pPr>
              <w:rPr>
                <w:rFonts w:eastAsia="Times New Roman" w:cs="Times New Roman"/>
                <w:sz w:val="20"/>
                <w:szCs w:val="20"/>
              </w:rPr>
            </w:pPr>
          </w:p>
        </w:tc>
        <w:tc>
          <w:tcPr>
            <w:tcW w:w="2482" w:type="dxa"/>
            <w:tcBorders>
              <w:top w:val="nil"/>
              <w:left w:val="nil"/>
              <w:bottom w:val="single" w:sz="4" w:space="0" w:color="auto"/>
              <w:right w:val="nil"/>
            </w:tcBorders>
            <w:shd w:val="clear" w:color="auto" w:fill="auto"/>
            <w:noWrap/>
            <w:vAlign w:val="bottom"/>
            <w:hideMark/>
          </w:tcPr>
          <w:p w14:paraId="656A8833"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Erkek</w:t>
            </w:r>
          </w:p>
        </w:tc>
        <w:tc>
          <w:tcPr>
            <w:tcW w:w="2252" w:type="dxa"/>
            <w:tcBorders>
              <w:top w:val="nil"/>
              <w:left w:val="nil"/>
              <w:bottom w:val="single" w:sz="4" w:space="0" w:color="auto"/>
              <w:right w:val="nil"/>
            </w:tcBorders>
            <w:shd w:val="clear" w:color="auto" w:fill="auto"/>
            <w:noWrap/>
            <w:vAlign w:val="center"/>
            <w:hideMark/>
          </w:tcPr>
          <w:p w14:paraId="42F8065C"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76 (70,4)</w:t>
            </w:r>
          </w:p>
        </w:tc>
      </w:tr>
      <w:tr w:rsidR="001D5EB2" w:rsidRPr="00966C89" w14:paraId="1E7EDB15" w14:textId="77777777" w:rsidTr="004B2258">
        <w:trPr>
          <w:trHeight w:val="288"/>
        </w:trPr>
        <w:tc>
          <w:tcPr>
            <w:tcW w:w="2469" w:type="dxa"/>
            <w:tcBorders>
              <w:top w:val="single" w:sz="4" w:space="0" w:color="auto"/>
              <w:left w:val="nil"/>
              <w:bottom w:val="nil"/>
              <w:right w:val="nil"/>
            </w:tcBorders>
            <w:shd w:val="clear" w:color="auto" w:fill="auto"/>
            <w:noWrap/>
            <w:vAlign w:val="bottom"/>
            <w:hideMark/>
          </w:tcPr>
          <w:p w14:paraId="152071FF"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Eğitim Durumu</w:t>
            </w:r>
          </w:p>
        </w:tc>
        <w:tc>
          <w:tcPr>
            <w:tcW w:w="2482" w:type="dxa"/>
            <w:tcBorders>
              <w:top w:val="single" w:sz="4" w:space="0" w:color="auto"/>
              <w:left w:val="nil"/>
              <w:bottom w:val="nil"/>
              <w:right w:val="nil"/>
            </w:tcBorders>
            <w:shd w:val="clear" w:color="auto" w:fill="auto"/>
            <w:noWrap/>
            <w:vAlign w:val="bottom"/>
            <w:hideMark/>
          </w:tcPr>
          <w:p w14:paraId="18C1F205"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İlkokul</w:t>
            </w:r>
          </w:p>
        </w:tc>
        <w:tc>
          <w:tcPr>
            <w:tcW w:w="2252" w:type="dxa"/>
            <w:tcBorders>
              <w:top w:val="single" w:sz="4" w:space="0" w:color="auto"/>
              <w:left w:val="nil"/>
              <w:bottom w:val="nil"/>
              <w:right w:val="nil"/>
            </w:tcBorders>
            <w:shd w:val="clear" w:color="auto" w:fill="auto"/>
            <w:noWrap/>
            <w:vAlign w:val="center"/>
            <w:hideMark/>
          </w:tcPr>
          <w:p w14:paraId="636E6E00"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24 (22,2)</w:t>
            </w:r>
          </w:p>
        </w:tc>
      </w:tr>
      <w:tr w:rsidR="001D5EB2" w:rsidRPr="00966C89" w14:paraId="7C19AF92" w14:textId="77777777" w:rsidTr="004B2258">
        <w:trPr>
          <w:trHeight w:val="288"/>
        </w:trPr>
        <w:tc>
          <w:tcPr>
            <w:tcW w:w="2469" w:type="dxa"/>
            <w:tcBorders>
              <w:top w:val="nil"/>
              <w:left w:val="nil"/>
              <w:bottom w:val="nil"/>
              <w:right w:val="nil"/>
            </w:tcBorders>
            <w:shd w:val="clear" w:color="auto" w:fill="auto"/>
            <w:noWrap/>
            <w:vAlign w:val="bottom"/>
            <w:hideMark/>
          </w:tcPr>
          <w:p w14:paraId="03A76962" w14:textId="77777777" w:rsidR="001D5EB2" w:rsidRPr="00966C89" w:rsidRDefault="001D5EB2" w:rsidP="00973983">
            <w:pPr>
              <w:rPr>
                <w:rFonts w:eastAsia="Times New Roman" w:cs="Times New Roman"/>
                <w:sz w:val="20"/>
                <w:szCs w:val="20"/>
              </w:rPr>
            </w:pPr>
          </w:p>
        </w:tc>
        <w:tc>
          <w:tcPr>
            <w:tcW w:w="2482" w:type="dxa"/>
            <w:tcBorders>
              <w:top w:val="nil"/>
              <w:left w:val="nil"/>
              <w:bottom w:val="nil"/>
              <w:right w:val="nil"/>
            </w:tcBorders>
            <w:shd w:val="clear" w:color="auto" w:fill="auto"/>
            <w:noWrap/>
            <w:vAlign w:val="bottom"/>
            <w:hideMark/>
          </w:tcPr>
          <w:p w14:paraId="48828348"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Lise</w:t>
            </w:r>
          </w:p>
        </w:tc>
        <w:tc>
          <w:tcPr>
            <w:tcW w:w="2252" w:type="dxa"/>
            <w:tcBorders>
              <w:top w:val="nil"/>
              <w:left w:val="nil"/>
              <w:bottom w:val="nil"/>
              <w:right w:val="nil"/>
            </w:tcBorders>
            <w:shd w:val="clear" w:color="auto" w:fill="auto"/>
            <w:noWrap/>
            <w:vAlign w:val="center"/>
            <w:hideMark/>
          </w:tcPr>
          <w:p w14:paraId="51F34137"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63 (58,3)</w:t>
            </w:r>
          </w:p>
        </w:tc>
      </w:tr>
      <w:tr w:rsidR="001D5EB2" w:rsidRPr="00966C89" w14:paraId="2C5693D1" w14:textId="77777777" w:rsidTr="004B2258">
        <w:trPr>
          <w:trHeight w:val="288"/>
        </w:trPr>
        <w:tc>
          <w:tcPr>
            <w:tcW w:w="2469" w:type="dxa"/>
            <w:tcBorders>
              <w:top w:val="nil"/>
              <w:left w:val="nil"/>
              <w:bottom w:val="nil"/>
              <w:right w:val="nil"/>
            </w:tcBorders>
            <w:shd w:val="clear" w:color="auto" w:fill="auto"/>
            <w:noWrap/>
            <w:vAlign w:val="bottom"/>
            <w:hideMark/>
          </w:tcPr>
          <w:p w14:paraId="00717705" w14:textId="77777777" w:rsidR="001D5EB2" w:rsidRPr="00966C89" w:rsidRDefault="001D5EB2" w:rsidP="00973983">
            <w:pPr>
              <w:rPr>
                <w:rFonts w:eastAsia="Times New Roman" w:cs="Times New Roman"/>
                <w:sz w:val="20"/>
                <w:szCs w:val="20"/>
              </w:rPr>
            </w:pPr>
          </w:p>
        </w:tc>
        <w:tc>
          <w:tcPr>
            <w:tcW w:w="2482" w:type="dxa"/>
            <w:tcBorders>
              <w:top w:val="nil"/>
              <w:left w:val="nil"/>
              <w:bottom w:val="nil"/>
              <w:right w:val="nil"/>
            </w:tcBorders>
            <w:shd w:val="clear" w:color="auto" w:fill="auto"/>
            <w:noWrap/>
            <w:vAlign w:val="bottom"/>
            <w:hideMark/>
          </w:tcPr>
          <w:p w14:paraId="1BEF9B6A"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Ön lisans</w:t>
            </w:r>
          </w:p>
        </w:tc>
        <w:tc>
          <w:tcPr>
            <w:tcW w:w="2252" w:type="dxa"/>
            <w:tcBorders>
              <w:top w:val="nil"/>
              <w:left w:val="nil"/>
              <w:bottom w:val="nil"/>
              <w:right w:val="nil"/>
            </w:tcBorders>
            <w:shd w:val="clear" w:color="auto" w:fill="auto"/>
            <w:noWrap/>
            <w:vAlign w:val="center"/>
            <w:hideMark/>
          </w:tcPr>
          <w:p w14:paraId="5229E582"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13 (12)</w:t>
            </w:r>
          </w:p>
        </w:tc>
      </w:tr>
      <w:tr w:rsidR="001D5EB2" w:rsidRPr="00966C89" w14:paraId="0779220B" w14:textId="77777777" w:rsidTr="005671C0">
        <w:trPr>
          <w:trHeight w:val="579"/>
        </w:trPr>
        <w:tc>
          <w:tcPr>
            <w:tcW w:w="2469" w:type="dxa"/>
            <w:tcBorders>
              <w:top w:val="nil"/>
              <w:left w:val="nil"/>
              <w:bottom w:val="single" w:sz="4" w:space="0" w:color="auto"/>
              <w:right w:val="nil"/>
            </w:tcBorders>
            <w:shd w:val="clear" w:color="auto" w:fill="auto"/>
            <w:noWrap/>
            <w:vAlign w:val="bottom"/>
            <w:hideMark/>
          </w:tcPr>
          <w:p w14:paraId="10718428" w14:textId="77777777" w:rsidR="001D5EB2" w:rsidRPr="00966C89" w:rsidRDefault="001D5EB2" w:rsidP="00973983">
            <w:pPr>
              <w:rPr>
                <w:rFonts w:eastAsia="Times New Roman" w:cs="Times New Roman"/>
                <w:sz w:val="20"/>
                <w:szCs w:val="20"/>
              </w:rPr>
            </w:pPr>
          </w:p>
        </w:tc>
        <w:tc>
          <w:tcPr>
            <w:tcW w:w="2482" w:type="dxa"/>
            <w:tcBorders>
              <w:top w:val="nil"/>
              <w:left w:val="nil"/>
              <w:bottom w:val="single" w:sz="4" w:space="0" w:color="auto"/>
              <w:right w:val="nil"/>
            </w:tcBorders>
            <w:shd w:val="clear" w:color="auto" w:fill="auto"/>
            <w:noWrap/>
            <w:vAlign w:val="bottom"/>
            <w:hideMark/>
          </w:tcPr>
          <w:p w14:paraId="6DE7B417"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Lisan ve üstü</w:t>
            </w:r>
          </w:p>
        </w:tc>
        <w:tc>
          <w:tcPr>
            <w:tcW w:w="2252" w:type="dxa"/>
            <w:tcBorders>
              <w:top w:val="nil"/>
              <w:left w:val="nil"/>
              <w:bottom w:val="single" w:sz="4" w:space="0" w:color="auto"/>
              <w:right w:val="nil"/>
            </w:tcBorders>
            <w:shd w:val="clear" w:color="auto" w:fill="auto"/>
            <w:noWrap/>
            <w:vAlign w:val="center"/>
            <w:hideMark/>
          </w:tcPr>
          <w:p w14:paraId="6CF4D415"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8 (7,4)</w:t>
            </w:r>
          </w:p>
        </w:tc>
      </w:tr>
      <w:tr w:rsidR="001D5EB2" w:rsidRPr="00966C89" w14:paraId="6928FA6B" w14:textId="77777777" w:rsidTr="004B2258">
        <w:trPr>
          <w:trHeight w:val="288"/>
        </w:trPr>
        <w:tc>
          <w:tcPr>
            <w:tcW w:w="2469" w:type="dxa"/>
            <w:tcBorders>
              <w:top w:val="single" w:sz="4" w:space="0" w:color="auto"/>
              <w:left w:val="nil"/>
              <w:bottom w:val="nil"/>
              <w:right w:val="nil"/>
            </w:tcBorders>
            <w:shd w:val="clear" w:color="auto" w:fill="auto"/>
            <w:noWrap/>
            <w:vAlign w:val="bottom"/>
            <w:hideMark/>
          </w:tcPr>
          <w:p w14:paraId="4D1BAF93"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Meslekte Çalışma Yılı</w:t>
            </w:r>
          </w:p>
        </w:tc>
        <w:tc>
          <w:tcPr>
            <w:tcW w:w="2482" w:type="dxa"/>
            <w:tcBorders>
              <w:top w:val="single" w:sz="4" w:space="0" w:color="auto"/>
              <w:left w:val="nil"/>
              <w:bottom w:val="nil"/>
              <w:right w:val="nil"/>
            </w:tcBorders>
            <w:shd w:val="clear" w:color="auto" w:fill="auto"/>
            <w:noWrap/>
            <w:vAlign w:val="bottom"/>
            <w:hideMark/>
          </w:tcPr>
          <w:p w14:paraId="3A2B815B"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0-5</w:t>
            </w:r>
          </w:p>
        </w:tc>
        <w:tc>
          <w:tcPr>
            <w:tcW w:w="2252" w:type="dxa"/>
            <w:tcBorders>
              <w:top w:val="single" w:sz="4" w:space="0" w:color="auto"/>
              <w:left w:val="nil"/>
              <w:bottom w:val="nil"/>
              <w:right w:val="nil"/>
            </w:tcBorders>
            <w:shd w:val="clear" w:color="auto" w:fill="auto"/>
            <w:noWrap/>
            <w:vAlign w:val="center"/>
            <w:hideMark/>
          </w:tcPr>
          <w:p w14:paraId="320E4990"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96 (88,9)</w:t>
            </w:r>
          </w:p>
        </w:tc>
      </w:tr>
      <w:tr w:rsidR="001D5EB2" w:rsidRPr="00966C89" w14:paraId="17E91D55" w14:textId="77777777" w:rsidTr="004B2258">
        <w:trPr>
          <w:trHeight w:val="288"/>
        </w:trPr>
        <w:tc>
          <w:tcPr>
            <w:tcW w:w="2469" w:type="dxa"/>
            <w:tcBorders>
              <w:top w:val="nil"/>
              <w:left w:val="nil"/>
              <w:bottom w:val="nil"/>
              <w:right w:val="nil"/>
            </w:tcBorders>
            <w:shd w:val="clear" w:color="auto" w:fill="auto"/>
            <w:noWrap/>
            <w:vAlign w:val="bottom"/>
            <w:hideMark/>
          </w:tcPr>
          <w:p w14:paraId="641BC44B" w14:textId="77777777" w:rsidR="001D5EB2" w:rsidRPr="00966C89" w:rsidRDefault="001D5EB2" w:rsidP="00973983">
            <w:pPr>
              <w:rPr>
                <w:rFonts w:eastAsia="Times New Roman" w:cs="Times New Roman"/>
                <w:sz w:val="20"/>
                <w:szCs w:val="20"/>
              </w:rPr>
            </w:pPr>
          </w:p>
        </w:tc>
        <w:tc>
          <w:tcPr>
            <w:tcW w:w="2482" w:type="dxa"/>
            <w:tcBorders>
              <w:top w:val="nil"/>
              <w:left w:val="nil"/>
              <w:bottom w:val="nil"/>
              <w:right w:val="nil"/>
            </w:tcBorders>
            <w:shd w:val="clear" w:color="auto" w:fill="auto"/>
            <w:noWrap/>
            <w:vAlign w:val="bottom"/>
            <w:hideMark/>
          </w:tcPr>
          <w:p w14:paraId="184660E4"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6-10</w:t>
            </w:r>
          </w:p>
        </w:tc>
        <w:tc>
          <w:tcPr>
            <w:tcW w:w="2252" w:type="dxa"/>
            <w:tcBorders>
              <w:top w:val="nil"/>
              <w:left w:val="nil"/>
              <w:bottom w:val="nil"/>
              <w:right w:val="nil"/>
            </w:tcBorders>
            <w:shd w:val="clear" w:color="auto" w:fill="auto"/>
            <w:noWrap/>
            <w:vAlign w:val="center"/>
            <w:hideMark/>
          </w:tcPr>
          <w:p w14:paraId="5EFFD707"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9 (8,3)</w:t>
            </w:r>
          </w:p>
        </w:tc>
      </w:tr>
      <w:tr w:rsidR="001D5EB2" w:rsidRPr="00966C89" w14:paraId="1AB6AA58" w14:textId="77777777" w:rsidTr="004B2258">
        <w:trPr>
          <w:trHeight w:val="288"/>
        </w:trPr>
        <w:tc>
          <w:tcPr>
            <w:tcW w:w="2469" w:type="dxa"/>
            <w:tcBorders>
              <w:top w:val="nil"/>
              <w:left w:val="nil"/>
              <w:bottom w:val="nil"/>
              <w:right w:val="nil"/>
            </w:tcBorders>
            <w:shd w:val="clear" w:color="auto" w:fill="auto"/>
            <w:noWrap/>
            <w:vAlign w:val="bottom"/>
            <w:hideMark/>
          </w:tcPr>
          <w:p w14:paraId="65170E08" w14:textId="77777777" w:rsidR="001D5EB2" w:rsidRPr="00966C89" w:rsidRDefault="001D5EB2" w:rsidP="00973983">
            <w:pPr>
              <w:rPr>
                <w:rFonts w:eastAsia="Times New Roman" w:cs="Times New Roman"/>
                <w:sz w:val="20"/>
                <w:szCs w:val="20"/>
              </w:rPr>
            </w:pPr>
          </w:p>
        </w:tc>
        <w:tc>
          <w:tcPr>
            <w:tcW w:w="2482" w:type="dxa"/>
            <w:tcBorders>
              <w:top w:val="nil"/>
              <w:left w:val="nil"/>
              <w:bottom w:val="nil"/>
              <w:right w:val="nil"/>
            </w:tcBorders>
            <w:shd w:val="clear" w:color="auto" w:fill="auto"/>
            <w:noWrap/>
            <w:vAlign w:val="bottom"/>
            <w:hideMark/>
          </w:tcPr>
          <w:p w14:paraId="40824609"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11-15</w:t>
            </w:r>
          </w:p>
        </w:tc>
        <w:tc>
          <w:tcPr>
            <w:tcW w:w="2252" w:type="dxa"/>
            <w:tcBorders>
              <w:top w:val="nil"/>
              <w:left w:val="nil"/>
              <w:bottom w:val="nil"/>
              <w:right w:val="nil"/>
            </w:tcBorders>
            <w:shd w:val="clear" w:color="auto" w:fill="auto"/>
            <w:noWrap/>
            <w:vAlign w:val="center"/>
            <w:hideMark/>
          </w:tcPr>
          <w:p w14:paraId="60C5AE25"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0 (0)</w:t>
            </w:r>
          </w:p>
        </w:tc>
      </w:tr>
      <w:tr w:rsidR="001D5EB2" w:rsidRPr="00966C89" w14:paraId="6931E576" w14:textId="77777777" w:rsidTr="005671C0">
        <w:trPr>
          <w:trHeight w:val="580"/>
        </w:trPr>
        <w:tc>
          <w:tcPr>
            <w:tcW w:w="2469" w:type="dxa"/>
            <w:tcBorders>
              <w:top w:val="nil"/>
              <w:left w:val="nil"/>
              <w:bottom w:val="single" w:sz="4" w:space="0" w:color="auto"/>
              <w:right w:val="nil"/>
            </w:tcBorders>
            <w:shd w:val="clear" w:color="auto" w:fill="auto"/>
            <w:noWrap/>
            <w:vAlign w:val="bottom"/>
            <w:hideMark/>
          </w:tcPr>
          <w:p w14:paraId="6CB1B0D5" w14:textId="77777777" w:rsidR="001D5EB2" w:rsidRPr="00966C89" w:rsidRDefault="001D5EB2" w:rsidP="00973983">
            <w:pPr>
              <w:rPr>
                <w:rFonts w:eastAsia="Times New Roman" w:cs="Times New Roman"/>
                <w:sz w:val="20"/>
                <w:szCs w:val="20"/>
              </w:rPr>
            </w:pPr>
          </w:p>
        </w:tc>
        <w:tc>
          <w:tcPr>
            <w:tcW w:w="2482" w:type="dxa"/>
            <w:tcBorders>
              <w:top w:val="nil"/>
              <w:left w:val="nil"/>
              <w:bottom w:val="single" w:sz="4" w:space="0" w:color="auto"/>
              <w:right w:val="nil"/>
            </w:tcBorders>
            <w:shd w:val="clear" w:color="auto" w:fill="auto"/>
            <w:noWrap/>
            <w:vAlign w:val="bottom"/>
            <w:hideMark/>
          </w:tcPr>
          <w:p w14:paraId="77D9C46D"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16 ve üzeri</w:t>
            </w:r>
          </w:p>
        </w:tc>
        <w:tc>
          <w:tcPr>
            <w:tcW w:w="2252" w:type="dxa"/>
            <w:tcBorders>
              <w:top w:val="nil"/>
              <w:left w:val="nil"/>
              <w:bottom w:val="single" w:sz="4" w:space="0" w:color="auto"/>
              <w:right w:val="nil"/>
            </w:tcBorders>
            <w:shd w:val="clear" w:color="auto" w:fill="auto"/>
            <w:noWrap/>
            <w:vAlign w:val="center"/>
            <w:hideMark/>
          </w:tcPr>
          <w:p w14:paraId="78517CE9"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3 (2,8)</w:t>
            </w:r>
          </w:p>
        </w:tc>
      </w:tr>
      <w:tr w:rsidR="001D5EB2" w:rsidRPr="00966C89" w14:paraId="3D994774" w14:textId="77777777" w:rsidTr="004B2258">
        <w:trPr>
          <w:trHeight w:val="288"/>
        </w:trPr>
        <w:tc>
          <w:tcPr>
            <w:tcW w:w="2469" w:type="dxa"/>
            <w:tcBorders>
              <w:top w:val="single" w:sz="4" w:space="0" w:color="auto"/>
              <w:left w:val="nil"/>
              <w:bottom w:val="nil"/>
              <w:right w:val="nil"/>
            </w:tcBorders>
            <w:shd w:val="clear" w:color="auto" w:fill="auto"/>
            <w:noWrap/>
            <w:vAlign w:val="bottom"/>
            <w:hideMark/>
          </w:tcPr>
          <w:p w14:paraId="3A3CD295" w14:textId="77777777" w:rsidR="001D5EB2" w:rsidRPr="00966C89" w:rsidRDefault="001D5EB2" w:rsidP="00FF4955">
            <w:pPr>
              <w:ind w:firstLine="0"/>
              <w:rPr>
                <w:rFonts w:eastAsia="Times New Roman" w:cs="Times New Roman"/>
                <w:b/>
                <w:bCs/>
                <w:sz w:val="20"/>
                <w:szCs w:val="20"/>
              </w:rPr>
            </w:pPr>
            <w:r w:rsidRPr="00966C89">
              <w:rPr>
                <w:rFonts w:eastAsia="Times New Roman" w:cs="Times New Roman"/>
                <w:b/>
                <w:bCs/>
                <w:sz w:val="20"/>
                <w:szCs w:val="20"/>
              </w:rPr>
              <w:t>Yaşam Biçimi</w:t>
            </w:r>
          </w:p>
        </w:tc>
        <w:tc>
          <w:tcPr>
            <w:tcW w:w="2482" w:type="dxa"/>
            <w:tcBorders>
              <w:top w:val="single" w:sz="4" w:space="0" w:color="auto"/>
              <w:left w:val="nil"/>
              <w:bottom w:val="nil"/>
              <w:right w:val="nil"/>
            </w:tcBorders>
            <w:shd w:val="clear" w:color="auto" w:fill="auto"/>
            <w:noWrap/>
            <w:vAlign w:val="bottom"/>
            <w:hideMark/>
          </w:tcPr>
          <w:p w14:paraId="4A677B7D"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Tek başına</w:t>
            </w:r>
          </w:p>
        </w:tc>
        <w:tc>
          <w:tcPr>
            <w:tcW w:w="2252" w:type="dxa"/>
            <w:tcBorders>
              <w:top w:val="single" w:sz="4" w:space="0" w:color="auto"/>
              <w:left w:val="nil"/>
              <w:bottom w:val="nil"/>
              <w:right w:val="nil"/>
            </w:tcBorders>
            <w:shd w:val="clear" w:color="auto" w:fill="auto"/>
            <w:noWrap/>
            <w:vAlign w:val="center"/>
            <w:hideMark/>
          </w:tcPr>
          <w:p w14:paraId="7EF950AF"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13 (12)</w:t>
            </w:r>
          </w:p>
        </w:tc>
      </w:tr>
      <w:tr w:rsidR="001D5EB2" w:rsidRPr="00966C89" w14:paraId="0E0E86CD" w14:textId="77777777" w:rsidTr="004B2258">
        <w:trPr>
          <w:trHeight w:val="288"/>
        </w:trPr>
        <w:tc>
          <w:tcPr>
            <w:tcW w:w="2469" w:type="dxa"/>
            <w:tcBorders>
              <w:top w:val="nil"/>
              <w:left w:val="nil"/>
              <w:bottom w:val="nil"/>
              <w:right w:val="nil"/>
            </w:tcBorders>
            <w:shd w:val="clear" w:color="auto" w:fill="auto"/>
            <w:noWrap/>
            <w:vAlign w:val="bottom"/>
            <w:hideMark/>
          </w:tcPr>
          <w:p w14:paraId="3C570CF9" w14:textId="77777777" w:rsidR="001D5EB2" w:rsidRPr="00966C89" w:rsidRDefault="001D5EB2" w:rsidP="00973983">
            <w:pPr>
              <w:rPr>
                <w:rFonts w:eastAsia="Times New Roman" w:cs="Times New Roman"/>
                <w:sz w:val="20"/>
                <w:szCs w:val="20"/>
              </w:rPr>
            </w:pPr>
          </w:p>
        </w:tc>
        <w:tc>
          <w:tcPr>
            <w:tcW w:w="2482" w:type="dxa"/>
            <w:tcBorders>
              <w:top w:val="nil"/>
              <w:left w:val="nil"/>
              <w:bottom w:val="nil"/>
              <w:right w:val="nil"/>
            </w:tcBorders>
            <w:shd w:val="clear" w:color="auto" w:fill="auto"/>
            <w:noWrap/>
            <w:vAlign w:val="bottom"/>
            <w:hideMark/>
          </w:tcPr>
          <w:p w14:paraId="72999282"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Aile ile</w:t>
            </w:r>
          </w:p>
        </w:tc>
        <w:tc>
          <w:tcPr>
            <w:tcW w:w="2252" w:type="dxa"/>
            <w:tcBorders>
              <w:top w:val="nil"/>
              <w:left w:val="nil"/>
              <w:bottom w:val="nil"/>
              <w:right w:val="nil"/>
            </w:tcBorders>
            <w:shd w:val="clear" w:color="auto" w:fill="auto"/>
            <w:noWrap/>
            <w:vAlign w:val="center"/>
            <w:hideMark/>
          </w:tcPr>
          <w:p w14:paraId="08966E34"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93 (86,1)</w:t>
            </w:r>
          </w:p>
        </w:tc>
      </w:tr>
      <w:tr w:rsidR="001D5EB2" w:rsidRPr="00966C89" w14:paraId="54421636" w14:textId="77777777" w:rsidTr="005671C0">
        <w:trPr>
          <w:trHeight w:val="615"/>
        </w:trPr>
        <w:tc>
          <w:tcPr>
            <w:tcW w:w="2469" w:type="dxa"/>
            <w:tcBorders>
              <w:top w:val="nil"/>
              <w:left w:val="nil"/>
              <w:bottom w:val="single" w:sz="4" w:space="0" w:color="auto"/>
              <w:right w:val="nil"/>
            </w:tcBorders>
            <w:shd w:val="clear" w:color="auto" w:fill="auto"/>
            <w:noWrap/>
            <w:vAlign w:val="bottom"/>
            <w:hideMark/>
          </w:tcPr>
          <w:p w14:paraId="5E562C01" w14:textId="77777777" w:rsidR="001D5EB2" w:rsidRPr="00966C89" w:rsidRDefault="001D5EB2" w:rsidP="00973983">
            <w:pPr>
              <w:rPr>
                <w:rFonts w:eastAsia="Times New Roman" w:cs="Times New Roman"/>
                <w:sz w:val="20"/>
                <w:szCs w:val="20"/>
              </w:rPr>
            </w:pPr>
          </w:p>
        </w:tc>
        <w:tc>
          <w:tcPr>
            <w:tcW w:w="2482" w:type="dxa"/>
            <w:tcBorders>
              <w:top w:val="nil"/>
              <w:left w:val="nil"/>
              <w:bottom w:val="single" w:sz="4" w:space="0" w:color="auto"/>
              <w:right w:val="nil"/>
            </w:tcBorders>
            <w:shd w:val="clear" w:color="auto" w:fill="auto"/>
            <w:noWrap/>
            <w:vAlign w:val="bottom"/>
            <w:hideMark/>
          </w:tcPr>
          <w:p w14:paraId="2AE311C9"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Arkadaşlar ile</w:t>
            </w:r>
          </w:p>
        </w:tc>
        <w:tc>
          <w:tcPr>
            <w:tcW w:w="2252" w:type="dxa"/>
            <w:tcBorders>
              <w:top w:val="nil"/>
              <w:left w:val="nil"/>
              <w:bottom w:val="single" w:sz="4" w:space="0" w:color="auto"/>
              <w:right w:val="nil"/>
            </w:tcBorders>
            <w:shd w:val="clear" w:color="auto" w:fill="auto"/>
            <w:noWrap/>
            <w:vAlign w:val="center"/>
            <w:hideMark/>
          </w:tcPr>
          <w:p w14:paraId="642E0351" w14:textId="77777777" w:rsidR="001D5EB2" w:rsidRPr="00966C89" w:rsidRDefault="001D5EB2" w:rsidP="00FF4955">
            <w:pPr>
              <w:ind w:firstLine="0"/>
              <w:rPr>
                <w:rFonts w:eastAsia="Times New Roman" w:cs="Times New Roman"/>
                <w:sz w:val="20"/>
                <w:szCs w:val="20"/>
              </w:rPr>
            </w:pPr>
            <w:r w:rsidRPr="00966C89">
              <w:rPr>
                <w:rFonts w:eastAsia="Times New Roman" w:cs="Times New Roman"/>
                <w:sz w:val="20"/>
                <w:szCs w:val="20"/>
              </w:rPr>
              <w:t>2 (1,9)</w:t>
            </w:r>
          </w:p>
        </w:tc>
      </w:tr>
    </w:tbl>
    <w:p w14:paraId="065B0304" w14:textId="77777777" w:rsidR="00233E9C" w:rsidRPr="001F5E39" w:rsidRDefault="00233E9C" w:rsidP="00973983">
      <w:pPr>
        <w:rPr>
          <w:rFonts w:cs="Times New Roman"/>
        </w:rPr>
      </w:pPr>
    </w:p>
    <w:p w14:paraId="6C8F6B6B" w14:textId="77777777" w:rsidR="001D5EB2" w:rsidRPr="001F5E39" w:rsidRDefault="001D5EB2" w:rsidP="00973983">
      <w:pPr>
        <w:rPr>
          <w:rFonts w:cs="Times New Roman"/>
        </w:rPr>
      </w:pPr>
      <w:r w:rsidRPr="001F5E39">
        <w:rPr>
          <w:rFonts w:cs="Times New Roman"/>
        </w:rPr>
        <w:lastRenderedPageBreak/>
        <w:t xml:space="preserve"> Eğitim durumu incelendiğinde, katılımcıların büyük çoğunluğunun lise mezunu olduğu görülmektedir. İlkokul mezunlarının oranı %22,2 (24 kişi), lise mezunlarının oranı %58,3 (63 kişi), ön lisans mezunlarının oranı %12 (13 kişi) ve lisan ve üstü eğitim almış olanların oranı %7,4 (8 kişi) şeklindedir.</w:t>
      </w:r>
    </w:p>
    <w:p w14:paraId="5518E633" w14:textId="77777777" w:rsidR="001D5EB2" w:rsidRPr="001F5E39" w:rsidRDefault="001D5EB2" w:rsidP="00973983">
      <w:pPr>
        <w:rPr>
          <w:rFonts w:cs="Times New Roman"/>
        </w:rPr>
      </w:pPr>
      <w:r w:rsidRPr="001F5E39">
        <w:rPr>
          <w:rFonts w:cs="Times New Roman"/>
        </w:rPr>
        <w:t xml:space="preserve"> Meslekte çalışma yılına göre dağılıma bakıldığında, katılımcıların çoğunluğunun (88,9%) 0-5 yıl arasında meslekte çalıştığı belirtilmektedir. 6-10 yıl arasında çalışanların oranı %8,3 (9 kişi) iken, 16 ve üzeri yıl çalışanların oranı daha düşüktür (%2,8, 3 kişi).</w:t>
      </w:r>
    </w:p>
    <w:p w14:paraId="374415F5" w14:textId="4B155D3D" w:rsidR="001D5EB2" w:rsidRDefault="001D5EB2" w:rsidP="00973983">
      <w:pPr>
        <w:rPr>
          <w:rFonts w:cs="Times New Roman"/>
        </w:rPr>
      </w:pPr>
      <w:r w:rsidRPr="001F5E39">
        <w:rPr>
          <w:rFonts w:cs="Times New Roman"/>
        </w:rPr>
        <w:t xml:space="preserve"> Yaşam biçimi açısından incelendiğinde, katılımcıların büyük çoğunluğunun (%86,1, 93 kişi) aile ile yaşadığı görülmektedir. Tek başına yaşayanların oranı %12 (13 kişi) iken, arkadaşlar ile yaşayanların oranı oldukça düşüktür (%1,9, 2 kişi).</w:t>
      </w:r>
      <w:r w:rsidRPr="001F5E39">
        <w:rPr>
          <w:rFonts w:cs="Times New Roman"/>
        </w:rPr>
        <w:tab/>
      </w:r>
    </w:p>
    <w:p w14:paraId="0DA6D2EB" w14:textId="77777777" w:rsidR="00DD7B57" w:rsidRPr="001F5E39" w:rsidRDefault="00DD7B57" w:rsidP="00973983">
      <w:pPr>
        <w:rPr>
          <w:rFonts w:cs="Times New Roman"/>
        </w:rPr>
      </w:pPr>
    </w:p>
    <w:p w14:paraId="4A0B3344" w14:textId="77777777" w:rsidR="001D5EB2" w:rsidRPr="00DD7B57" w:rsidRDefault="001D5EB2" w:rsidP="00FF4955">
      <w:pPr>
        <w:pStyle w:val="ResimYazs"/>
        <w:ind w:firstLine="0"/>
        <w:rPr>
          <w:rFonts w:eastAsia="Times New Roman" w:cs="Times New Roman"/>
          <w:b w:val="0"/>
          <w:bCs w:val="0"/>
          <w:i/>
          <w:iCs/>
          <w:strike/>
          <w:color w:val="auto"/>
          <w:sz w:val="24"/>
          <w:szCs w:val="24"/>
        </w:rPr>
      </w:pPr>
      <w:bookmarkStart w:id="213" w:name="_Toc134446332"/>
      <w:r w:rsidRPr="00DD7B57">
        <w:rPr>
          <w:rFonts w:cs="Times New Roman"/>
          <w:color w:val="auto"/>
          <w:sz w:val="24"/>
          <w:szCs w:val="24"/>
        </w:rPr>
        <w:t>Tablo</w:t>
      </w:r>
      <w:bookmarkEnd w:id="213"/>
      <w:r w:rsidRPr="00DD7B57">
        <w:rPr>
          <w:rFonts w:cs="Times New Roman"/>
          <w:color w:val="auto"/>
          <w:sz w:val="24"/>
          <w:szCs w:val="24"/>
        </w:rPr>
        <w:t xml:space="preserve"> 7. </w:t>
      </w:r>
      <w:r w:rsidRPr="00DD7B57">
        <w:rPr>
          <w:rFonts w:cs="Times New Roman"/>
          <w:b w:val="0"/>
          <w:bCs w:val="0"/>
          <w:color w:val="auto"/>
          <w:sz w:val="24"/>
          <w:szCs w:val="24"/>
        </w:rPr>
        <w:t>Katılımcıların Kişisel Koruyucu Ekipman Kullanımı ve Eğitim Alma Durumlarına Ait Tanımlayıcı İstatistik Tablosu</w:t>
      </w:r>
      <w:r w:rsidR="00E22A12" w:rsidRPr="00DD7B57">
        <w:rPr>
          <w:rFonts w:cs="Times New Roman"/>
          <w:b w:val="0"/>
          <w:bCs w:val="0"/>
          <w:color w:val="auto"/>
          <w:sz w:val="24"/>
          <w:szCs w:val="24"/>
        </w:rPr>
        <w:t xml:space="preserve"> </w:t>
      </w:r>
    </w:p>
    <w:tbl>
      <w:tblPr>
        <w:tblW w:w="7363" w:type="dxa"/>
        <w:tblLayout w:type="fixed"/>
        <w:tblCellMar>
          <w:left w:w="0" w:type="dxa"/>
          <w:right w:w="0" w:type="dxa"/>
        </w:tblCellMar>
        <w:tblLook w:val="0000" w:firstRow="0" w:lastRow="0" w:firstColumn="0" w:lastColumn="0" w:noHBand="0" w:noVBand="0"/>
      </w:tblPr>
      <w:tblGrid>
        <w:gridCol w:w="3239"/>
        <w:gridCol w:w="970"/>
        <w:gridCol w:w="469"/>
        <w:gridCol w:w="1418"/>
        <w:gridCol w:w="1267"/>
      </w:tblGrid>
      <w:tr w:rsidR="001D5EB2" w:rsidRPr="00966C89" w14:paraId="7975E40D" w14:textId="77777777" w:rsidTr="00E22A12">
        <w:trPr>
          <w:cantSplit/>
          <w:trHeight w:val="201"/>
        </w:trPr>
        <w:tc>
          <w:tcPr>
            <w:tcW w:w="4209" w:type="dxa"/>
            <w:gridSpan w:val="2"/>
            <w:tcBorders>
              <w:top w:val="single" w:sz="4" w:space="0" w:color="auto"/>
              <w:left w:val="nil"/>
              <w:bottom w:val="single" w:sz="4" w:space="0" w:color="auto"/>
              <w:right w:val="nil"/>
            </w:tcBorders>
            <w:shd w:val="clear" w:color="auto" w:fill="FFFFFF"/>
            <w:vAlign w:val="bottom"/>
          </w:tcPr>
          <w:p w14:paraId="2ABA9AAF" w14:textId="77777777" w:rsidR="001D5EB2" w:rsidRPr="00966C89" w:rsidRDefault="001D5EB2" w:rsidP="00973983">
            <w:pPr>
              <w:rPr>
                <w:rFonts w:cs="Times New Roman"/>
                <w:sz w:val="20"/>
                <w:szCs w:val="20"/>
              </w:rPr>
            </w:pPr>
          </w:p>
        </w:tc>
        <w:tc>
          <w:tcPr>
            <w:tcW w:w="1887" w:type="dxa"/>
            <w:gridSpan w:val="2"/>
            <w:tcBorders>
              <w:top w:val="single" w:sz="4" w:space="0" w:color="auto"/>
              <w:left w:val="nil"/>
              <w:bottom w:val="single" w:sz="4" w:space="0" w:color="auto"/>
            </w:tcBorders>
            <w:shd w:val="clear" w:color="auto" w:fill="FFFFFF"/>
            <w:vAlign w:val="center"/>
          </w:tcPr>
          <w:p w14:paraId="53CD0364" w14:textId="47C6B3B4" w:rsidR="001D5EB2" w:rsidRPr="00966C89" w:rsidRDefault="00FF4955" w:rsidP="00FF4955">
            <w:pPr>
              <w:ind w:firstLine="0"/>
              <w:rPr>
                <w:rFonts w:cs="Times New Roman"/>
                <w:b/>
                <w:bCs/>
                <w:color w:val="264A60"/>
                <w:sz w:val="20"/>
                <w:szCs w:val="20"/>
              </w:rPr>
            </w:pPr>
            <w:r w:rsidRPr="00966C89">
              <w:rPr>
                <w:rFonts w:eastAsia="Times New Roman" w:cs="Times New Roman"/>
                <w:b/>
                <w:bCs/>
                <w:sz w:val="20"/>
                <w:szCs w:val="20"/>
              </w:rPr>
              <w:t xml:space="preserve">          </w:t>
            </w:r>
            <w:r w:rsidR="00E22A12" w:rsidRPr="00966C89">
              <w:rPr>
                <w:rFonts w:eastAsia="Times New Roman" w:cs="Times New Roman"/>
                <w:b/>
                <w:bCs/>
                <w:sz w:val="20"/>
                <w:szCs w:val="20"/>
              </w:rPr>
              <w:t xml:space="preserve"> </w:t>
            </w:r>
            <w:r w:rsidR="001D5EB2" w:rsidRPr="00966C89">
              <w:rPr>
                <w:rFonts w:eastAsia="Times New Roman" w:cs="Times New Roman"/>
                <w:b/>
                <w:bCs/>
                <w:sz w:val="20"/>
                <w:szCs w:val="20"/>
              </w:rPr>
              <w:t>N</w:t>
            </w:r>
          </w:p>
        </w:tc>
        <w:tc>
          <w:tcPr>
            <w:tcW w:w="1267" w:type="dxa"/>
            <w:tcBorders>
              <w:top w:val="single" w:sz="4" w:space="0" w:color="auto"/>
              <w:bottom w:val="single" w:sz="4" w:space="0" w:color="auto"/>
              <w:right w:val="nil"/>
            </w:tcBorders>
            <w:shd w:val="clear" w:color="auto" w:fill="FFFFFF"/>
            <w:vAlign w:val="center"/>
          </w:tcPr>
          <w:p w14:paraId="7B07E8AB" w14:textId="77777777" w:rsidR="001D5EB2" w:rsidRPr="00966C89" w:rsidRDefault="001D5EB2" w:rsidP="00FF4955">
            <w:pPr>
              <w:ind w:firstLine="0"/>
              <w:rPr>
                <w:rFonts w:cs="Times New Roman"/>
                <w:b/>
                <w:bCs/>
                <w:color w:val="264A60"/>
                <w:sz w:val="20"/>
                <w:szCs w:val="20"/>
              </w:rPr>
            </w:pPr>
            <w:r w:rsidRPr="00966C89">
              <w:rPr>
                <w:rFonts w:eastAsia="Times New Roman" w:cs="Times New Roman"/>
                <w:b/>
                <w:bCs/>
                <w:sz w:val="20"/>
                <w:szCs w:val="20"/>
              </w:rPr>
              <w:t>( %)</w:t>
            </w:r>
          </w:p>
        </w:tc>
      </w:tr>
      <w:tr w:rsidR="001D5EB2" w:rsidRPr="00966C89" w14:paraId="5354171E" w14:textId="77777777" w:rsidTr="00E22A12">
        <w:trPr>
          <w:cantSplit/>
          <w:trHeight w:val="201"/>
        </w:trPr>
        <w:tc>
          <w:tcPr>
            <w:tcW w:w="3239" w:type="dxa"/>
            <w:vMerge w:val="restart"/>
            <w:tcBorders>
              <w:top w:val="single" w:sz="4" w:space="0" w:color="auto"/>
              <w:left w:val="nil"/>
            </w:tcBorders>
            <w:shd w:val="clear" w:color="auto" w:fill="auto"/>
          </w:tcPr>
          <w:p w14:paraId="3ABAB159" w14:textId="77777777" w:rsidR="001D5EB2" w:rsidRPr="00966C89" w:rsidRDefault="001D5EB2" w:rsidP="00FF4955">
            <w:pPr>
              <w:ind w:firstLine="0"/>
              <w:jc w:val="left"/>
              <w:rPr>
                <w:rFonts w:cs="Times New Roman"/>
                <w:b/>
                <w:bCs/>
                <w:sz w:val="20"/>
                <w:szCs w:val="20"/>
              </w:rPr>
            </w:pPr>
            <w:r w:rsidRPr="00966C89">
              <w:rPr>
                <w:rFonts w:cs="Times New Roman"/>
                <w:b/>
                <w:bCs/>
                <w:sz w:val="20"/>
                <w:szCs w:val="20"/>
              </w:rPr>
              <w:t>Kişisel koruyucu ekipman kullanımı</w:t>
            </w:r>
          </w:p>
        </w:tc>
        <w:tc>
          <w:tcPr>
            <w:tcW w:w="1439" w:type="dxa"/>
            <w:gridSpan w:val="2"/>
            <w:tcBorders>
              <w:top w:val="single" w:sz="4" w:space="0" w:color="auto"/>
            </w:tcBorders>
            <w:shd w:val="clear" w:color="auto" w:fill="auto"/>
          </w:tcPr>
          <w:p w14:paraId="27326918" w14:textId="77777777" w:rsidR="001D5EB2" w:rsidRPr="00966C89" w:rsidRDefault="00E22A12" w:rsidP="00FF4955">
            <w:pPr>
              <w:ind w:firstLine="0"/>
              <w:rPr>
                <w:rFonts w:cs="Times New Roman"/>
                <w:sz w:val="20"/>
                <w:szCs w:val="20"/>
              </w:rPr>
            </w:pPr>
            <w:r w:rsidRPr="00966C89">
              <w:rPr>
                <w:rFonts w:cs="Times New Roman"/>
                <w:sz w:val="20"/>
                <w:szCs w:val="20"/>
              </w:rPr>
              <w:t xml:space="preserve"> </w:t>
            </w:r>
            <w:r w:rsidR="00EF3489" w:rsidRPr="00966C89">
              <w:rPr>
                <w:rFonts w:cs="Times New Roman"/>
                <w:sz w:val="20"/>
                <w:szCs w:val="20"/>
              </w:rPr>
              <w:t>Evet</w:t>
            </w:r>
          </w:p>
        </w:tc>
        <w:tc>
          <w:tcPr>
            <w:tcW w:w="1418" w:type="dxa"/>
            <w:tcBorders>
              <w:top w:val="single" w:sz="4" w:space="0" w:color="auto"/>
            </w:tcBorders>
            <w:shd w:val="clear" w:color="auto" w:fill="auto"/>
          </w:tcPr>
          <w:p w14:paraId="53F67551" w14:textId="77777777" w:rsidR="001D5EB2" w:rsidRPr="00966C89" w:rsidRDefault="001D5EB2" w:rsidP="00FF4955">
            <w:pPr>
              <w:ind w:firstLine="0"/>
              <w:rPr>
                <w:rFonts w:cs="Times New Roman"/>
                <w:sz w:val="20"/>
                <w:szCs w:val="20"/>
              </w:rPr>
            </w:pPr>
            <w:r w:rsidRPr="00966C89">
              <w:rPr>
                <w:rFonts w:cs="Times New Roman"/>
                <w:sz w:val="20"/>
                <w:szCs w:val="20"/>
              </w:rPr>
              <w:t>106</w:t>
            </w:r>
          </w:p>
        </w:tc>
        <w:tc>
          <w:tcPr>
            <w:tcW w:w="1267" w:type="dxa"/>
            <w:tcBorders>
              <w:top w:val="single" w:sz="4" w:space="0" w:color="auto"/>
              <w:right w:val="nil"/>
            </w:tcBorders>
            <w:shd w:val="clear" w:color="auto" w:fill="auto"/>
          </w:tcPr>
          <w:p w14:paraId="30FF75B9" w14:textId="77777777" w:rsidR="001D5EB2" w:rsidRPr="00966C89" w:rsidRDefault="001D5EB2" w:rsidP="00FF4955">
            <w:pPr>
              <w:ind w:firstLine="0"/>
              <w:rPr>
                <w:rFonts w:cs="Times New Roman"/>
                <w:sz w:val="20"/>
                <w:szCs w:val="20"/>
              </w:rPr>
            </w:pPr>
            <w:r w:rsidRPr="00966C89">
              <w:rPr>
                <w:rFonts w:cs="Times New Roman"/>
                <w:sz w:val="20"/>
                <w:szCs w:val="20"/>
              </w:rPr>
              <w:t>98,1</w:t>
            </w:r>
          </w:p>
        </w:tc>
      </w:tr>
      <w:tr w:rsidR="001D5EB2" w:rsidRPr="00966C89" w14:paraId="05740B48" w14:textId="77777777" w:rsidTr="005671C0">
        <w:trPr>
          <w:cantSplit/>
          <w:trHeight w:val="572"/>
        </w:trPr>
        <w:tc>
          <w:tcPr>
            <w:tcW w:w="3239" w:type="dxa"/>
            <w:vMerge/>
            <w:tcBorders>
              <w:left w:val="nil"/>
              <w:bottom w:val="single" w:sz="4" w:space="0" w:color="auto"/>
            </w:tcBorders>
            <w:shd w:val="clear" w:color="auto" w:fill="auto"/>
          </w:tcPr>
          <w:p w14:paraId="5C07BCBA" w14:textId="77777777" w:rsidR="001D5EB2" w:rsidRPr="00966C89" w:rsidRDefault="001D5EB2" w:rsidP="00973983">
            <w:pPr>
              <w:rPr>
                <w:rFonts w:cs="Times New Roman"/>
                <w:sz w:val="20"/>
                <w:szCs w:val="20"/>
              </w:rPr>
            </w:pPr>
          </w:p>
        </w:tc>
        <w:tc>
          <w:tcPr>
            <w:tcW w:w="1439" w:type="dxa"/>
            <w:gridSpan w:val="2"/>
            <w:tcBorders>
              <w:bottom w:val="single" w:sz="4" w:space="0" w:color="auto"/>
            </w:tcBorders>
            <w:shd w:val="clear" w:color="auto" w:fill="auto"/>
          </w:tcPr>
          <w:p w14:paraId="2FE01BD0" w14:textId="77777777" w:rsidR="001D5EB2" w:rsidRPr="00966C89" w:rsidRDefault="001D5EB2" w:rsidP="00FF4955">
            <w:pPr>
              <w:ind w:firstLine="0"/>
              <w:rPr>
                <w:rFonts w:cs="Times New Roman"/>
                <w:sz w:val="20"/>
                <w:szCs w:val="20"/>
              </w:rPr>
            </w:pPr>
            <w:r w:rsidRPr="00966C89">
              <w:rPr>
                <w:rFonts w:cs="Times New Roman"/>
                <w:sz w:val="20"/>
                <w:szCs w:val="20"/>
              </w:rPr>
              <w:t>Hayır</w:t>
            </w:r>
          </w:p>
        </w:tc>
        <w:tc>
          <w:tcPr>
            <w:tcW w:w="1418" w:type="dxa"/>
            <w:tcBorders>
              <w:bottom w:val="single" w:sz="4" w:space="0" w:color="auto"/>
            </w:tcBorders>
            <w:shd w:val="clear" w:color="auto" w:fill="auto"/>
          </w:tcPr>
          <w:p w14:paraId="4397D826" w14:textId="77777777" w:rsidR="001D5EB2" w:rsidRPr="00966C89" w:rsidRDefault="001D5EB2" w:rsidP="00FF4955">
            <w:pPr>
              <w:ind w:firstLine="0"/>
              <w:rPr>
                <w:rFonts w:cs="Times New Roman"/>
                <w:sz w:val="20"/>
                <w:szCs w:val="20"/>
              </w:rPr>
            </w:pPr>
            <w:r w:rsidRPr="00966C89">
              <w:rPr>
                <w:rFonts w:cs="Times New Roman"/>
                <w:sz w:val="20"/>
                <w:szCs w:val="20"/>
              </w:rPr>
              <w:t>2</w:t>
            </w:r>
          </w:p>
        </w:tc>
        <w:tc>
          <w:tcPr>
            <w:tcW w:w="1267" w:type="dxa"/>
            <w:tcBorders>
              <w:bottom w:val="single" w:sz="4" w:space="0" w:color="auto"/>
              <w:right w:val="nil"/>
            </w:tcBorders>
            <w:shd w:val="clear" w:color="auto" w:fill="auto"/>
          </w:tcPr>
          <w:p w14:paraId="334BFEA0" w14:textId="77777777" w:rsidR="001D5EB2" w:rsidRPr="00966C89" w:rsidRDefault="001D5EB2" w:rsidP="00FF4955">
            <w:pPr>
              <w:ind w:firstLine="0"/>
              <w:rPr>
                <w:rFonts w:cs="Times New Roman"/>
                <w:sz w:val="20"/>
                <w:szCs w:val="20"/>
              </w:rPr>
            </w:pPr>
            <w:r w:rsidRPr="00966C89">
              <w:rPr>
                <w:rFonts w:cs="Times New Roman"/>
                <w:sz w:val="20"/>
                <w:szCs w:val="20"/>
              </w:rPr>
              <w:t>1,9</w:t>
            </w:r>
          </w:p>
        </w:tc>
      </w:tr>
      <w:tr w:rsidR="001D5EB2" w:rsidRPr="00966C89" w14:paraId="1B802903" w14:textId="77777777" w:rsidTr="00E22A12">
        <w:trPr>
          <w:cantSplit/>
          <w:trHeight w:val="201"/>
        </w:trPr>
        <w:tc>
          <w:tcPr>
            <w:tcW w:w="3239" w:type="dxa"/>
            <w:vMerge w:val="restart"/>
            <w:tcBorders>
              <w:top w:val="single" w:sz="4" w:space="0" w:color="auto"/>
              <w:left w:val="nil"/>
            </w:tcBorders>
            <w:shd w:val="clear" w:color="auto" w:fill="auto"/>
          </w:tcPr>
          <w:p w14:paraId="4FE183C0" w14:textId="77777777" w:rsidR="001D5EB2" w:rsidRPr="00966C89" w:rsidRDefault="001D5EB2" w:rsidP="00FF4955">
            <w:pPr>
              <w:ind w:firstLine="0"/>
              <w:jc w:val="left"/>
              <w:rPr>
                <w:rFonts w:cs="Times New Roman"/>
                <w:b/>
                <w:bCs/>
                <w:sz w:val="20"/>
                <w:szCs w:val="20"/>
              </w:rPr>
            </w:pPr>
            <w:r w:rsidRPr="00966C89">
              <w:rPr>
                <w:rFonts w:cs="Times New Roman"/>
                <w:b/>
                <w:bCs/>
                <w:sz w:val="20"/>
                <w:szCs w:val="20"/>
              </w:rPr>
              <w:t>Pandemi dönemimde hastane temizliği eğitimi</w:t>
            </w:r>
          </w:p>
        </w:tc>
        <w:tc>
          <w:tcPr>
            <w:tcW w:w="1439" w:type="dxa"/>
            <w:gridSpan w:val="2"/>
            <w:tcBorders>
              <w:top w:val="single" w:sz="4" w:space="0" w:color="auto"/>
            </w:tcBorders>
            <w:shd w:val="clear" w:color="auto" w:fill="auto"/>
          </w:tcPr>
          <w:p w14:paraId="1988383D" w14:textId="77777777" w:rsidR="001D5EB2" w:rsidRPr="00966C89" w:rsidRDefault="001D5EB2" w:rsidP="00FF4955">
            <w:pPr>
              <w:ind w:firstLine="0"/>
              <w:rPr>
                <w:rFonts w:cs="Times New Roman"/>
                <w:sz w:val="20"/>
                <w:szCs w:val="20"/>
              </w:rPr>
            </w:pPr>
            <w:r w:rsidRPr="00966C89">
              <w:rPr>
                <w:rFonts w:cs="Times New Roman"/>
                <w:sz w:val="20"/>
                <w:szCs w:val="20"/>
              </w:rPr>
              <w:t>Evet</w:t>
            </w:r>
          </w:p>
        </w:tc>
        <w:tc>
          <w:tcPr>
            <w:tcW w:w="1418" w:type="dxa"/>
            <w:tcBorders>
              <w:top w:val="single" w:sz="4" w:space="0" w:color="auto"/>
            </w:tcBorders>
            <w:shd w:val="clear" w:color="auto" w:fill="auto"/>
          </w:tcPr>
          <w:p w14:paraId="19E24DAF" w14:textId="77777777" w:rsidR="001D5EB2" w:rsidRPr="00966C89" w:rsidRDefault="001D5EB2" w:rsidP="00FF4955">
            <w:pPr>
              <w:ind w:firstLine="0"/>
              <w:rPr>
                <w:rFonts w:cs="Times New Roman"/>
                <w:sz w:val="20"/>
                <w:szCs w:val="20"/>
              </w:rPr>
            </w:pPr>
            <w:r w:rsidRPr="00966C89">
              <w:rPr>
                <w:rFonts w:cs="Times New Roman"/>
                <w:sz w:val="20"/>
                <w:szCs w:val="20"/>
              </w:rPr>
              <w:t>90</w:t>
            </w:r>
          </w:p>
        </w:tc>
        <w:tc>
          <w:tcPr>
            <w:tcW w:w="1267" w:type="dxa"/>
            <w:tcBorders>
              <w:top w:val="single" w:sz="4" w:space="0" w:color="auto"/>
              <w:right w:val="nil"/>
            </w:tcBorders>
            <w:shd w:val="clear" w:color="auto" w:fill="auto"/>
          </w:tcPr>
          <w:p w14:paraId="19CAFE08" w14:textId="77777777" w:rsidR="001D5EB2" w:rsidRPr="00966C89" w:rsidRDefault="001D5EB2" w:rsidP="00FF4955">
            <w:pPr>
              <w:ind w:firstLine="0"/>
              <w:rPr>
                <w:rFonts w:cs="Times New Roman"/>
                <w:sz w:val="20"/>
                <w:szCs w:val="20"/>
              </w:rPr>
            </w:pPr>
            <w:r w:rsidRPr="00966C89">
              <w:rPr>
                <w:rFonts w:cs="Times New Roman"/>
                <w:sz w:val="20"/>
                <w:szCs w:val="20"/>
              </w:rPr>
              <w:t>83,3</w:t>
            </w:r>
          </w:p>
        </w:tc>
      </w:tr>
      <w:tr w:rsidR="001D5EB2" w:rsidRPr="00966C89" w14:paraId="463F40F1" w14:textId="77777777" w:rsidTr="005671C0">
        <w:trPr>
          <w:cantSplit/>
          <w:trHeight w:val="658"/>
        </w:trPr>
        <w:tc>
          <w:tcPr>
            <w:tcW w:w="3239" w:type="dxa"/>
            <w:vMerge/>
            <w:tcBorders>
              <w:left w:val="nil"/>
              <w:bottom w:val="single" w:sz="4" w:space="0" w:color="auto"/>
            </w:tcBorders>
            <w:shd w:val="clear" w:color="auto" w:fill="auto"/>
          </w:tcPr>
          <w:p w14:paraId="1EB22318" w14:textId="77777777" w:rsidR="001D5EB2" w:rsidRPr="00966C89" w:rsidRDefault="001D5EB2" w:rsidP="00973983">
            <w:pPr>
              <w:rPr>
                <w:rFonts w:cs="Times New Roman"/>
                <w:sz w:val="20"/>
                <w:szCs w:val="20"/>
              </w:rPr>
            </w:pPr>
          </w:p>
        </w:tc>
        <w:tc>
          <w:tcPr>
            <w:tcW w:w="1439" w:type="dxa"/>
            <w:gridSpan w:val="2"/>
            <w:tcBorders>
              <w:bottom w:val="single" w:sz="4" w:space="0" w:color="auto"/>
            </w:tcBorders>
            <w:shd w:val="clear" w:color="auto" w:fill="auto"/>
          </w:tcPr>
          <w:p w14:paraId="32F922BE" w14:textId="77777777" w:rsidR="001D5EB2" w:rsidRPr="00966C89" w:rsidRDefault="001D5EB2" w:rsidP="00FF4955">
            <w:pPr>
              <w:ind w:firstLine="0"/>
              <w:rPr>
                <w:rFonts w:cs="Times New Roman"/>
                <w:sz w:val="20"/>
                <w:szCs w:val="20"/>
              </w:rPr>
            </w:pPr>
            <w:r w:rsidRPr="00966C89">
              <w:rPr>
                <w:rFonts w:cs="Times New Roman"/>
                <w:sz w:val="20"/>
                <w:szCs w:val="20"/>
              </w:rPr>
              <w:t>Hayır</w:t>
            </w:r>
          </w:p>
        </w:tc>
        <w:tc>
          <w:tcPr>
            <w:tcW w:w="1418" w:type="dxa"/>
            <w:tcBorders>
              <w:bottom w:val="single" w:sz="4" w:space="0" w:color="auto"/>
            </w:tcBorders>
            <w:shd w:val="clear" w:color="auto" w:fill="auto"/>
          </w:tcPr>
          <w:p w14:paraId="1AB69064" w14:textId="77777777" w:rsidR="001D5EB2" w:rsidRPr="00966C89" w:rsidRDefault="001D5EB2" w:rsidP="00FF4955">
            <w:pPr>
              <w:ind w:firstLine="0"/>
              <w:rPr>
                <w:rFonts w:cs="Times New Roman"/>
                <w:sz w:val="20"/>
                <w:szCs w:val="20"/>
              </w:rPr>
            </w:pPr>
            <w:r w:rsidRPr="00966C89">
              <w:rPr>
                <w:rFonts w:cs="Times New Roman"/>
                <w:sz w:val="20"/>
                <w:szCs w:val="20"/>
              </w:rPr>
              <w:t>18</w:t>
            </w:r>
          </w:p>
        </w:tc>
        <w:tc>
          <w:tcPr>
            <w:tcW w:w="1267" w:type="dxa"/>
            <w:tcBorders>
              <w:bottom w:val="single" w:sz="4" w:space="0" w:color="auto"/>
              <w:right w:val="nil"/>
            </w:tcBorders>
            <w:shd w:val="clear" w:color="auto" w:fill="auto"/>
          </w:tcPr>
          <w:p w14:paraId="68CE1D19" w14:textId="77777777" w:rsidR="001D5EB2" w:rsidRPr="00966C89" w:rsidRDefault="001D5EB2" w:rsidP="00FF4955">
            <w:pPr>
              <w:ind w:firstLine="0"/>
              <w:rPr>
                <w:rFonts w:cs="Times New Roman"/>
                <w:sz w:val="20"/>
                <w:szCs w:val="20"/>
              </w:rPr>
            </w:pPr>
            <w:r w:rsidRPr="00966C89">
              <w:rPr>
                <w:rFonts w:cs="Times New Roman"/>
                <w:sz w:val="20"/>
                <w:szCs w:val="20"/>
              </w:rPr>
              <w:t>16,7</w:t>
            </w:r>
          </w:p>
        </w:tc>
      </w:tr>
      <w:tr w:rsidR="001D5EB2" w:rsidRPr="00966C89" w14:paraId="527FDFC1" w14:textId="77777777" w:rsidTr="00E22A12">
        <w:trPr>
          <w:cantSplit/>
          <w:trHeight w:val="201"/>
        </w:trPr>
        <w:tc>
          <w:tcPr>
            <w:tcW w:w="3239" w:type="dxa"/>
            <w:vMerge w:val="restart"/>
            <w:tcBorders>
              <w:top w:val="single" w:sz="4" w:space="0" w:color="auto"/>
              <w:left w:val="nil"/>
            </w:tcBorders>
            <w:shd w:val="clear" w:color="auto" w:fill="auto"/>
          </w:tcPr>
          <w:p w14:paraId="03AB36DF" w14:textId="77777777" w:rsidR="001D5EB2" w:rsidRPr="00966C89" w:rsidRDefault="001D5EB2" w:rsidP="00FF4955">
            <w:pPr>
              <w:ind w:firstLine="0"/>
              <w:rPr>
                <w:rFonts w:cs="Times New Roman"/>
                <w:b/>
                <w:bCs/>
                <w:sz w:val="20"/>
                <w:szCs w:val="20"/>
              </w:rPr>
            </w:pPr>
            <w:r w:rsidRPr="00966C89">
              <w:rPr>
                <w:rFonts w:cs="Times New Roman"/>
                <w:b/>
                <w:bCs/>
                <w:sz w:val="20"/>
                <w:szCs w:val="20"/>
              </w:rPr>
              <w:t>Alınan eğitim öğretici oldu mu</w:t>
            </w:r>
          </w:p>
        </w:tc>
        <w:tc>
          <w:tcPr>
            <w:tcW w:w="1439" w:type="dxa"/>
            <w:gridSpan w:val="2"/>
            <w:tcBorders>
              <w:top w:val="single" w:sz="4" w:space="0" w:color="auto"/>
            </w:tcBorders>
            <w:shd w:val="clear" w:color="auto" w:fill="auto"/>
          </w:tcPr>
          <w:p w14:paraId="5A64A9E7" w14:textId="77777777" w:rsidR="001D5EB2" w:rsidRPr="00966C89" w:rsidRDefault="001D5EB2" w:rsidP="00FF4955">
            <w:pPr>
              <w:ind w:firstLine="0"/>
              <w:rPr>
                <w:rFonts w:cs="Times New Roman"/>
                <w:sz w:val="20"/>
                <w:szCs w:val="20"/>
              </w:rPr>
            </w:pPr>
            <w:r w:rsidRPr="00966C89">
              <w:rPr>
                <w:rFonts w:cs="Times New Roman"/>
                <w:sz w:val="20"/>
                <w:szCs w:val="20"/>
              </w:rPr>
              <w:t>Evet</w:t>
            </w:r>
          </w:p>
        </w:tc>
        <w:tc>
          <w:tcPr>
            <w:tcW w:w="1418" w:type="dxa"/>
            <w:tcBorders>
              <w:top w:val="single" w:sz="4" w:space="0" w:color="auto"/>
            </w:tcBorders>
            <w:shd w:val="clear" w:color="auto" w:fill="auto"/>
          </w:tcPr>
          <w:p w14:paraId="62D6F927" w14:textId="77777777" w:rsidR="001D5EB2" w:rsidRPr="00966C89" w:rsidRDefault="001D5EB2" w:rsidP="00FF4955">
            <w:pPr>
              <w:ind w:firstLine="0"/>
              <w:rPr>
                <w:rFonts w:cs="Times New Roman"/>
                <w:sz w:val="20"/>
                <w:szCs w:val="20"/>
              </w:rPr>
            </w:pPr>
            <w:r w:rsidRPr="00966C89">
              <w:rPr>
                <w:rFonts w:cs="Times New Roman"/>
                <w:sz w:val="20"/>
                <w:szCs w:val="20"/>
              </w:rPr>
              <w:t>105</w:t>
            </w:r>
          </w:p>
        </w:tc>
        <w:tc>
          <w:tcPr>
            <w:tcW w:w="1267" w:type="dxa"/>
            <w:tcBorders>
              <w:top w:val="single" w:sz="4" w:space="0" w:color="auto"/>
              <w:right w:val="nil"/>
            </w:tcBorders>
            <w:shd w:val="clear" w:color="auto" w:fill="auto"/>
          </w:tcPr>
          <w:p w14:paraId="6C213F22" w14:textId="77777777" w:rsidR="001D5EB2" w:rsidRPr="00966C89" w:rsidRDefault="001D5EB2" w:rsidP="00FF4955">
            <w:pPr>
              <w:ind w:firstLine="0"/>
              <w:rPr>
                <w:rFonts w:cs="Times New Roman"/>
                <w:sz w:val="20"/>
                <w:szCs w:val="20"/>
              </w:rPr>
            </w:pPr>
            <w:r w:rsidRPr="00966C89">
              <w:rPr>
                <w:rFonts w:cs="Times New Roman"/>
                <w:sz w:val="20"/>
                <w:szCs w:val="20"/>
              </w:rPr>
              <w:t>97,2</w:t>
            </w:r>
          </w:p>
        </w:tc>
      </w:tr>
      <w:tr w:rsidR="001D5EB2" w:rsidRPr="00966C89" w14:paraId="56E5292D" w14:textId="77777777" w:rsidTr="005671C0">
        <w:trPr>
          <w:cantSplit/>
          <w:trHeight w:val="660"/>
        </w:trPr>
        <w:tc>
          <w:tcPr>
            <w:tcW w:w="3239" w:type="dxa"/>
            <w:vMerge/>
            <w:tcBorders>
              <w:left w:val="nil"/>
              <w:bottom w:val="single" w:sz="4" w:space="0" w:color="auto"/>
            </w:tcBorders>
            <w:shd w:val="clear" w:color="auto" w:fill="auto"/>
          </w:tcPr>
          <w:p w14:paraId="0EB7D83E" w14:textId="77777777" w:rsidR="001D5EB2" w:rsidRPr="00966C89" w:rsidRDefault="001D5EB2" w:rsidP="00973983">
            <w:pPr>
              <w:rPr>
                <w:rFonts w:cs="Times New Roman"/>
                <w:sz w:val="20"/>
                <w:szCs w:val="20"/>
              </w:rPr>
            </w:pPr>
          </w:p>
        </w:tc>
        <w:tc>
          <w:tcPr>
            <w:tcW w:w="1439" w:type="dxa"/>
            <w:gridSpan w:val="2"/>
            <w:tcBorders>
              <w:bottom w:val="single" w:sz="4" w:space="0" w:color="auto"/>
            </w:tcBorders>
            <w:shd w:val="clear" w:color="auto" w:fill="auto"/>
          </w:tcPr>
          <w:p w14:paraId="3DEF6FEE" w14:textId="77777777" w:rsidR="001D5EB2" w:rsidRPr="00966C89" w:rsidRDefault="001D5EB2" w:rsidP="00FF4955">
            <w:pPr>
              <w:ind w:firstLine="0"/>
              <w:rPr>
                <w:rFonts w:cs="Times New Roman"/>
                <w:sz w:val="20"/>
                <w:szCs w:val="20"/>
              </w:rPr>
            </w:pPr>
            <w:r w:rsidRPr="00966C89">
              <w:rPr>
                <w:rFonts w:cs="Times New Roman"/>
                <w:sz w:val="20"/>
                <w:szCs w:val="20"/>
              </w:rPr>
              <w:t>Hayır</w:t>
            </w:r>
          </w:p>
        </w:tc>
        <w:tc>
          <w:tcPr>
            <w:tcW w:w="1418" w:type="dxa"/>
            <w:tcBorders>
              <w:bottom w:val="single" w:sz="4" w:space="0" w:color="auto"/>
            </w:tcBorders>
            <w:shd w:val="clear" w:color="auto" w:fill="auto"/>
          </w:tcPr>
          <w:p w14:paraId="25A5DA26" w14:textId="77777777" w:rsidR="001D5EB2" w:rsidRPr="00966C89" w:rsidRDefault="001D5EB2" w:rsidP="00FF4955">
            <w:pPr>
              <w:ind w:firstLine="0"/>
              <w:rPr>
                <w:rFonts w:cs="Times New Roman"/>
                <w:sz w:val="20"/>
                <w:szCs w:val="20"/>
              </w:rPr>
            </w:pPr>
            <w:r w:rsidRPr="00966C89">
              <w:rPr>
                <w:rFonts w:cs="Times New Roman"/>
                <w:sz w:val="20"/>
                <w:szCs w:val="20"/>
              </w:rPr>
              <w:t>3</w:t>
            </w:r>
          </w:p>
        </w:tc>
        <w:tc>
          <w:tcPr>
            <w:tcW w:w="1267" w:type="dxa"/>
            <w:tcBorders>
              <w:bottom w:val="single" w:sz="4" w:space="0" w:color="auto"/>
              <w:right w:val="nil"/>
            </w:tcBorders>
            <w:shd w:val="clear" w:color="auto" w:fill="auto"/>
          </w:tcPr>
          <w:p w14:paraId="66AEB1BA" w14:textId="77777777" w:rsidR="001D5EB2" w:rsidRPr="00966C89" w:rsidRDefault="001D5EB2" w:rsidP="00FF4955">
            <w:pPr>
              <w:ind w:firstLine="0"/>
              <w:rPr>
                <w:rFonts w:cs="Times New Roman"/>
                <w:sz w:val="20"/>
                <w:szCs w:val="20"/>
              </w:rPr>
            </w:pPr>
            <w:r w:rsidRPr="00966C89">
              <w:rPr>
                <w:rFonts w:cs="Times New Roman"/>
                <w:sz w:val="20"/>
                <w:szCs w:val="20"/>
              </w:rPr>
              <w:t>2,8</w:t>
            </w:r>
          </w:p>
        </w:tc>
      </w:tr>
      <w:tr w:rsidR="001D5EB2" w:rsidRPr="00966C89" w14:paraId="3DCF44CD" w14:textId="77777777" w:rsidTr="00E22A12">
        <w:trPr>
          <w:cantSplit/>
          <w:trHeight w:val="201"/>
        </w:trPr>
        <w:tc>
          <w:tcPr>
            <w:tcW w:w="3239" w:type="dxa"/>
            <w:vMerge w:val="restart"/>
            <w:tcBorders>
              <w:top w:val="single" w:sz="4" w:space="0" w:color="auto"/>
              <w:left w:val="nil"/>
            </w:tcBorders>
            <w:shd w:val="clear" w:color="auto" w:fill="auto"/>
          </w:tcPr>
          <w:p w14:paraId="30697FCF" w14:textId="77777777" w:rsidR="001D5EB2" w:rsidRPr="00966C89" w:rsidRDefault="001D5EB2" w:rsidP="00FF4955">
            <w:pPr>
              <w:ind w:firstLine="0"/>
              <w:jc w:val="left"/>
              <w:rPr>
                <w:rFonts w:cs="Times New Roman"/>
                <w:b/>
                <w:bCs/>
                <w:sz w:val="20"/>
                <w:szCs w:val="20"/>
              </w:rPr>
            </w:pPr>
            <w:r w:rsidRPr="00966C89">
              <w:rPr>
                <w:rFonts w:cs="Times New Roman"/>
                <w:b/>
                <w:bCs/>
                <w:sz w:val="20"/>
                <w:szCs w:val="20"/>
              </w:rPr>
              <w:t>Alınan eğitim koruyucu ekipman kullanımını etkiledi mi</w:t>
            </w:r>
          </w:p>
        </w:tc>
        <w:tc>
          <w:tcPr>
            <w:tcW w:w="1439" w:type="dxa"/>
            <w:gridSpan w:val="2"/>
            <w:tcBorders>
              <w:top w:val="single" w:sz="4" w:space="0" w:color="auto"/>
            </w:tcBorders>
            <w:shd w:val="clear" w:color="auto" w:fill="auto"/>
          </w:tcPr>
          <w:p w14:paraId="5A590795" w14:textId="77777777" w:rsidR="001D5EB2" w:rsidRPr="00966C89" w:rsidRDefault="001D5EB2" w:rsidP="00FF4955">
            <w:pPr>
              <w:ind w:firstLine="0"/>
              <w:rPr>
                <w:rFonts w:cs="Times New Roman"/>
                <w:sz w:val="20"/>
                <w:szCs w:val="20"/>
              </w:rPr>
            </w:pPr>
            <w:r w:rsidRPr="00966C89">
              <w:rPr>
                <w:rFonts w:cs="Times New Roman"/>
                <w:sz w:val="20"/>
                <w:szCs w:val="20"/>
              </w:rPr>
              <w:t>Evet</w:t>
            </w:r>
          </w:p>
        </w:tc>
        <w:tc>
          <w:tcPr>
            <w:tcW w:w="1418" w:type="dxa"/>
            <w:tcBorders>
              <w:top w:val="single" w:sz="4" w:space="0" w:color="auto"/>
            </w:tcBorders>
            <w:shd w:val="clear" w:color="auto" w:fill="auto"/>
          </w:tcPr>
          <w:p w14:paraId="2484C1BD" w14:textId="77777777" w:rsidR="001D5EB2" w:rsidRPr="00966C89" w:rsidRDefault="001D5EB2" w:rsidP="00FF4955">
            <w:pPr>
              <w:ind w:firstLine="0"/>
              <w:rPr>
                <w:rFonts w:cs="Times New Roman"/>
                <w:sz w:val="20"/>
                <w:szCs w:val="20"/>
              </w:rPr>
            </w:pPr>
            <w:r w:rsidRPr="00966C89">
              <w:rPr>
                <w:rFonts w:cs="Times New Roman"/>
                <w:sz w:val="20"/>
                <w:szCs w:val="20"/>
              </w:rPr>
              <w:t>71</w:t>
            </w:r>
          </w:p>
        </w:tc>
        <w:tc>
          <w:tcPr>
            <w:tcW w:w="1267" w:type="dxa"/>
            <w:tcBorders>
              <w:top w:val="single" w:sz="4" w:space="0" w:color="auto"/>
              <w:right w:val="nil"/>
            </w:tcBorders>
            <w:shd w:val="clear" w:color="auto" w:fill="auto"/>
          </w:tcPr>
          <w:p w14:paraId="140924A3" w14:textId="77777777" w:rsidR="001D5EB2" w:rsidRPr="00966C89" w:rsidRDefault="001D5EB2" w:rsidP="00FF4955">
            <w:pPr>
              <w:ind w:firstLine="0"/>
              <w:rPr>
                <w:rFonts w:cs="Times New Roman"/>
                <w:sz w:val="20"/>
                <w:szCs w:val="20"/>
              </w:rPr>
            </w:pPr>
            <w:r w:rsidRPr="00966C89">
              <w:rPr>
                <w:rFonts w:cs="Times New Roman"/>
                <w:sz w:val="20"/>
                <w:szCs w:val="20"/>
              </w:rPr>
              <w:t>65,7</w:t>
            </w:r>
          </w:p>
        </w:tc>
      </w:tr>
      <w:tr w:rsidR="001D5EB2" w:rsidRPr="00966C89" w14:paraId="5011E9E7" w14:textId="77777777" w:rsidTr="00E22A12">
        <w:trPr>
          <w:cantSplit/>
          <w:trHeight w:val="90"/>
        </w:trPr>
        <w:tc>
          <w:tcPr>
            <w:tcW w:w="3239" w:type="dxa"/>
            <w:vMerge/>
            <w:tcBorders>
              <w:left w:val="nil"/>
              <w:bottom w:val="single" w:sz="4" w:space="0" w:color="auto"/>
            </w:tcBorders>
            <w:shd w:val="clear" w:color="auto" w:fill="auto"/>
          </w:tcPr>
          <w:p w14:paraId="538F402B" w14:textId="77777777" w:rsidR="001D5EB2" w:rsidRPr="00966C89" w:rsidRDefault="001D5EB2" w:rsidP="00973983">
            <w:pPr>
              <w:rPr>
                <w:rFonts w:cs="Times New Roman"/>
                <w:sz w:val="20"/>
                <w:szCs w:val="20"/>
              </w:rPr>
            </w:pPr>
          </w:p>
        </w:tc>
        <w:tc>
          <w:tcPr>
            <w:tcW w:w="1439" w:type="dxa"/>
            <w:gridSpan w:val="2"/>
            <w:tcBorders>
              <w:bottom w:val="single" w:sz="4" w:space="0" w:color="auto"/>
            </w:tcBorders>
            <w:shd w:val="clear" w:color="auto" w:fill="auto"/>
          </w:tcPr>
          <w:p w14:paraId="399D8757" w14:textId="77777777" w:rsidR="001D5EB2" w:rsidRPr="00966C89" w:rsidRDefault="001D5EB2" w:rsidP="00FF4955">
            <w:pPr>
              <w:ind w:firstLine="0"/>
              <w:rPr>
                <w:rFonts w:cs="Times New Roman"/>
                <w:sz w:val="20"/>
                <w:szCs w:val="20"/>
              </w:rPr>
            </w:pPr>
            <w:r w:rsidRPr="00966C89">
              <w:rPr>
                <w:rFonts w:cs="Times New Roman"/>
                <w:sz w:val="20"/>
                <w:szCs w:val="20"/>
              </w:rPr>
              <w:t>Hayır</w:t>
            </w:r>
          </w:p>
        </w:tc>
        <w:tc>
          <w:tcPr>
            <w:tcW w:w="1418" w:type="dxa"/>
            <w:tcBorders>
              <w:bottom w:val="single" w:sz="4" w:space="0" w:color="auto"/>
            </w:tcBorders>
            <w:shd w:val="clear" w:color="auto" w:fill="auto"/>
          </w:tcPr>
          <w:p w14:paraId="6B5DE6A6" w14:textId="77777777" w:rsidR="001D5EB2" w:rsidRPr="00966C89" w:rsidRDefault="001D5EB2" w:rsidP="00FF4955">
            <w:pPr>
              <w:ind w:firstLine="0"/>
              <w:rPr>
                <w:rFonts w:cs="Times New Roman"/>
                <w:sz w:val="20"/>
                <w:szCs w:val="20"/>
              </w:rPr>
            </w:pPr>
            <w:r w:rsidRPr="00966C89">
              <w:rPr>
                <w:rFonts w:cs="Times New Roman"/>
                <w:sz w:val="20"/>
                <w:szCs w:val="20"/>
              </w:rPr>
              <w:t>37</w:t>
            </w:r>
          </w:p>
        </w:tc>
        <w:tc>
          <w:tcPr>
            <w:tcW w:w="1267" w:type="dxa"/>
            <w:tcBorders>
              <w:bottom w:val="single" w:sz="4" w:space="0" w:color="auto"/>
              <w:right w:val="nil"/>
            </w:tcBorders>
            <w:shd w:val="clear" w:color="auto" w:fill="auto"/>
          </w:tcPr>
          <w:p w14:paraId="0C666A8A" w14:textId="77777777" w:rsidR="001D5EB2" w:rsidRPr="00966C89" w:rsidRDefault="001D5EB2" w:rsidP="00FF4955">
            <w:pPr>
              <w:ind w:firstLine="0"/>
              <w:rPr>
                <w:rFonts w:cs="Times New Roman"/>
                <w:sz w:val="20"/>
                <w:szCs w:val="20"/>
              </w:rPr>
            </w:pPr>
            <w:r w:rsidRPr="00966C89">
              <w:rPr>
                <w:rFonts w:cs="Times New Roman"/>
                <w:sz w:val="20"/>
                <w:szCs w:val="20"/>
              </w:rPr>
              <w:t>34,3</w:t>
            </w:r>
          </w:p>
        </w:tc>
      </w:tr>
    </w:tbl>
    <w:p w14:paraId="5A471E7B" w14:textId="77777777" w:rsidR="001D5EB2" w:rsidRPr="001F5E39" w:rsidRDefault="001D5EB2" w:rsidP="00973983">
      <w:pPr>
        <w:rPr>
          <w:rFonts w:cs="Times New Roman"/>
        </w:rPr>
      </w:pPr>
    </w:p>
    <w:p w14:paraId="75692D2C" w14:textId="77777777" w:rsidR="001D5EB2" w:rsidRPr="001F5E39" w:rsidRDefault="001D5EB2" w:rsidP="00973983">
      <w:pPr>
        <w:rPr>
          <w:rFonts w:cs="Times New Roman"/>
        </w:rPr>
      </w:pPr>
      <w:r w:rsidRPr="001F5E39">
        <w:rPr>
          <w:rFonts w:cs="Times New Roman"/>
        </w:rPr>
        <w:t xml:space="preserve"> Tablo 7’da katılımcıların kişisel koruyucu ekipman kullanımı, pandemi döneminde hastane temizliği eğitimi alma durumu, alınan eğitimin öğretici olup olmadığı ve alınan eğitimin koruyucu ekipman kullanımını etkileyip etkilemediği ile ilgili bilgiler bulunmaktadır.</w:t>
      </w:r>
    </w:p>
    <w:p w14:paraId="5EF6DEAE" w14:textId="77777777" w:rsidR="001D5EB2" w:rsidRPr="001F5E39" w:rsidRDefault="001D5EB2" w:rsidP="00973983">
      <w:pPr>
        <w:rPr>
          <w:rFonts w:cs="Times New Roman"/>
        </w:rPr>
      </w:pPr>
      <w:r w:rsidRPr="001F5E39">
        <w:rPr>
          <w:rFonts w:cs="Times New Roman"/>
        </w:rPr>
        <w:t xml:space="preserve"> Kişisel koruyucu ekipman kullanımıyla ilgili olarak, katılımcıların büyük çoğunluğunun (%98,1) evet yanıtını verdiği ve kişisel koruyucu ekipman kullandığı görülmektedir. Hayır yanıtı verenlerin oranı ise oldukça düşüktür (%1,9).</w:t>
      </w:r>
    </w:p>
    <w:p w14:paraId="3FC9900E" w14:textId="77777777" w:rsidR="001D5EB2" w:rsidRPr="001F5E39" w:rsidRDefault="001D5EB2" w:rsidP="00973983">
      <w:pPr>
        <w:rPr>
          <w:rFonts w:cs="Times New Roman"/>
        </w:rPr>
      </w:pPr>
      <w:r w:rsidRPr="001F5E39">
        <w:rPr>
          <w:rFonts w:cs="Times New Roman"/>
        </w:rPr>
        <w:lastRenderedPageBreak/>
        <w:t xml:space="preserve"> Pandemi döneminde hastane temizliği eğitimi alma durumuna bakıldığında, katılımcıların %83,3'ünün evet yanıtı verdiği ve pandemi döneminde hastane temizliği eğitimi aldığı belirtilmektedir. Hayır yanıtı verenlerin oranı ise %16,7'dir.</w:t>
      </w:r>
    </w:p>
    <w:p w14:paraId="32A83092" w14:textId="77777777" w:rsidR="001D5EB2" w:rsidRPr="001F5E39" w:rsidRDefault="001D5EB2" w:rsidP="00973983">
      <w:pPr>
        <w:rPr>
          <w:rFonts w:cs="Times New Roman"/>
        </w:rPr>
      </w:pPr>
      <w:r w:rsidRPr="001F5E39">
        <w:rPr>
          <w:rFonts w:cs="Times New Roman"/>
        </w:rPr>
        <w:t xml:space="preserve"> Alınan eğitimin öğretici olup olmadığı konusunda, katılımcıların %97,2'sinin evet yanıtı verdiği ve aldıkları eğitimin öğretici olduğunu belirttiği görülmektedir. Hayır yanıtı verenlerin oranı ise %2,8'dir.</w:t>
      </w:r>
    </w:p>
    <w:p w14:paraId="795C0F73" w14:textId="77777777" w:rsidR="001D5EB2" w:rsidRPr="001F5E39" w:rsidRDefault="001D5EB2" w:rsidP="00973983">
      <w:pPr>
        <w:rPr>
          <w:rFonts w:cs="Times New Roman"/>
        </w:rPr>
      </w:pPr>
      <w:r w:rsidRPr="001F5E39">
        <w:rPr>
          <w:rFonts w:cs="Times New Roman"/>
        </w:rPr>
        <w:t xml:space="preserve"> Son olarak, alınan eğitimin koruyucu ekipman kullanımını etkileyip etkilemediği konusunda, katılımcıların %83,3'ünün </w:t>
      </w:r>
      <w:r w:rsidR="00EA5DDB" w:rsidRPr="001F5E39">
        <w:rPr>
          <w:rFonts w:cs="Times New Roman"/>
        </w:rPr>
        <w:t xml:space="preserve">evet </w:t>
      </w:r>
      <w:r w:rsidRPr="001F5E39">
        <w:rPr>
          <w:rFonts w:cs="Times New Roman"/>
        </w:rPr>
        <w:t>yanıtı verdiği ve aldıkları eğitimin koruyucu ekipman kullanımını etkilemediğin</w:t>
      </w:r>
      <w:r w:rsidR="007D11FD" w:rsidRPr="001F5E39">
        <w:rPr>
          <w:rFonts w:cs="Times New Roman"/>
        </w:rPr>
        <w:t>i belirttiği görülmektedir. Hayır</w:t>
      </w:r>
      <w:r w:rsidRPr="001F5E39">
        <w:rPr>
          <w:rFonts w:cs="Times New Roman"/>
        </w:rPr>
        <w:t xml:space="preserve"> yanıtı verenlerin oranı ise oldukça düşüktür (%1,9).</w:t>
      </w:r>
    </w:p>
    <w:p w14:paraId="650DF08D" w14:textId="77777777" w:rsidR="00E22A12" w:rsidRPr="001F5E39" w:rsidRDefault="00E22A12" w:rsidP="00DD7B57">
      <w:pPr>
        <w:ind w:firstLine="0"/>
        <w:rPr>
          <w:rFonts w:cs="Times New Roman"/>
        </w:rPr>
      </w:pPr>
    </w:p>
    <w:p w14:paraId="62D22FC8" w14:textId="7FA205B4" w:rsidR="001D5EB2" w:rsidRPr="001F5E39" w:rsidRDefault="001D5EB2" w:rsidP="00FF4955">
      <w:pPr>
        <w:ind w:firstLine="0"/>
        <w:rPr>
          <w:rFonts w:eastAsia="Times New Roman" w:cs="Times New Roman"/>
        </w:rPr>
      </w:pPr>
      <w:r w:rsidRPr="001F5E39">
        <w:rPr>
          <w:rFonts w:cs="Times New Roman"/>
          <w:b/>
        </w:rPr>
        <w:t xml:space="preserve">Tablo 8. </w:t>
      </w:r>
      <w:r w:rsidRPr="001F5E39">
        <w:rPr>
          <w:rFonts w:eastAsia="Times New Roman" w:cs="Times New Roman"/>
        </w:rPr>
        <w:t>Katılımcıların Demografik Özelliklerine Göre Bilgi ve</w:t>
      </w:r>
      <w:r w:rsidR="0059679F" w:rsidRPr="001F5E39">
        <w:rPr>
          <w:rFonts w:eastAsia="Times New Roman" w:cs="Times New Roman"/>
        </w:rPr>
        <w:t xml:space="preserve"> Davranış </w:t>
      </w:r>
      <w:r w:rsidRPr="001F5E39">
        <w:rPr>
          <w:rFonts w:eastAsia="Times New Roman" w:cs="Times New Roman"/>
        </w:rPr>
        <w:t>Puanları Açısından Karşılaştırma Tablosu</w:t>
      </w:r>
    </w:p>
    <w:tbl>
      <w:tblPr>
        <w:tblW w:w="9367" w:type="dxa"/>
        <w:tblInd w:w="-284" w:type="dxa"/>
        <w:tblCellMar>
          <w:left w:w="70" w:type="dxa"/>
          <w:right w:w="70" w:type="dxa"/>
        </w:tblCellMar>
        <w:tblLook w:val="04A0" w:firstRow="1" w:lastRow="0" w:firstColumn="1" w:lastColumn="0" w:noHBand="0" w:noVBand="1"/>
      </w:tblPr>
      <w:tblGrid>
        <w:gridCol w:w="1562"/>
        <w:gridCol w:w="1303"/>
        <w:gridCol w:w="1541"/>
        <w:gridCol w:w="1710"/>
        <w:gridCol w:w="1541"/>
        <w:gridCol w:w="1710"/>
      </w:tblGrid>
      <w:tr w:rsidR="00FF4955" w:rsidRPr="00966C89" w14:paraId="6D51D284" w14:textId="77777777" w:rsidTr="005671C0">
        <w:trPr>
          <w:trHeight w:val="335"/>
        </w:trPr>
        <w:tc>
          <w:tcPr>
            <w:tcW w:w="1562" w:type="dxa"/>
            <w:tcBorders>
              <w:top w:val="single" w:sz="4" w:space="0" w:color="auto"/>
              <w:bottom w:val="single" w:sz="4" w:space="0" w:color="auto"/>
            </w:tcBorders>
            <w:shd w:val="clear" w:color="auto" w:fill="auto"/>
            <w:noWrap/>
            <w:vAlign w:val="center"/>
            <w:hideMark/>
          </w:tcPr>
          <w:p w14:paraId="75DF4277" w14:textId="77777777" w:rsidR="00FF4955" w:rsidRPr="00966C89" w:rsidRDefault="00FF4955" w:rsidP="00E00ACA">
            <w:pPr>
              <w:spacing w:after="0" w:line="240" w:lineRule="auto"/>
              <w:rPr>
                <w:rFonts w:eastAsia="Times New Roman" w:cs="Times New Roman"/>
                <w:sz w:val="20"/>
                <w:szCs w:val="20"/>
              </w:rPr>
            </w:pPr>
          </w:p>
        </w:tc>
        <w:tc>
          <w:tcPr>
            <w:tcW w:w="1303" w:type="dxa"/>
            <w:tcBorders>
              <w:top w:val="single" w:sz="4" w:space="0" w:color="auto"/>
              <w:bottom w:val="single" w:sz="4" w:space="0" w:color="auto"/>
            </w:tcBorders>
            <w:shd w:val="clear" w:color="auto" w:fill="auto"/>
            <w:noWrap/>
            <w:vAlign w:val="center"/>
            <w:hideMark/>
          </w:tcPr>
          <w:p w14:paraId="1105B86F" w14:textId="77777777" w:rsidR="00FF4955" w:rsidRPr="00966C89" w:rsidRDefault="00FF4955" w:rsidP="00E00ACA">
            <w:pPr>
              <w:spacing w:after="0"/>
              <w:rPr>
                <w:rFonts w:eastAsia="Times New Roman" w:cs="Times New Roman"/>
                <w:sz w:val="20"/>
                <w:szCs w:val="20"/>
              </w:rPr>
            </w:pPr>
          </w:p>
        </w:tc>
        <w:tc>
          <w:tcPr>
            <w:tcW w:w="3251" w:type="dxa"/>
            <w:gridSpan w:val="2"/>
            <w:tcBorders>
              <w:top w:val="single" w:sz="4" w:space="0" w:color="auto"/>
              <w:bottom w:val="single" w:sz="4" w:space="0" w:color="auto"/>
            </w:tcBorders>
            <w:shd w:val="clear" w:color="auto" w:fill="auto"/>
            <w:noWrap/>
            <w:vAlign w:val="center"/>
            <w:hideMark/>
          </w:tcPr>
          <w:p w14:paraId="23812EB3"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Bilgi Puanı</w:t>
            </w:r>
          </w:p>
        </w:tc>
        <w:tc>
          <w:tcPr>
            <w:tcW w:w="3251" w:type="dxa"/>
            <w:gridSpan w:val="2"/>
            <w:tcBorders>
              <w:top w:val="single" w:sz="4" w:space="0" w:color="auto"/>
              <w:bottom w:val="single" w:sz="4" w:space="0" w:color="auto"/>
            </w:tcBorders>
            <w:shd w:val="clear" w:color="auto" w:fill="auto"/>
            <w:noWrap/>
            <w:vAlign w:val="center"/>
            <w:hideMark/>
          </w:tcPr>
          <w:p w14:paraId="2DE96198"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Davranış Puanı</w:t>
            </w:r>
          </w:p>
        </w:tc>
      </w:tr>
      <w:tr w:rsidR="00FF4955" w:rsidRPr="00966C89" w14:paraId="62E0D6D8" w14:textId="77777777" w:rsidTr="005671C0">
        <w:trPr>
          <w:trHeight w:val="335"/>
        </w:trPr>
        <w:tc>
          <w:tcPr>
            <w:tcW w:w="1562" w:type="dxa"/>
            <w:tcBorders>
              <w:top w:val="single" w:sz="4" w:space="0" w:color="auto"/>
              <w:bottom w:val="single" w:sz="4" w:space="0" w:color="auto"/>
            </w:tcBorders>
            <w:shd w:val="clear" w:color="auto" w:fill="auto"/>
            <w:noWrap/>
            <w:vAlign w:val="center"/>
            <w:hideMark/>
          </w:tcPr>
          <w:p w14:paraId="77060B09" w14:textId="77777777" w:rsidR="00FF4955" w:rsidRPr="00966C89" w:rsidRDefault="00FF4955" w:rsidP="00E00ACA">
            <w:pPr>
              <w:spacing w:after="0"/>
              <w:rPr>
                <w:rFonts w:eastAsia="Times New Roman" w:cs="Times New Roman"/>
                <w:sz w:val="20"/>
                <w:szCs w:val="20"/>
              </w:rPr>
            </w:pPr>
          </w:p>
        </w:tc>
        <w:tc>
          <w:tcPr>
            <w:tcW w:w="1303" w:type="dxa"/>
            <w:tcBorders>
              <w:top w:val="single" w:sz="4" w:space="0" w:color="auto"/>
              <w:bottom w:val="single" w:sz="4" w:space="0" w:color="auto"/>
            </w:tcBorders>
            <w:shd w:val="clear" w:color="auto" w:fill="auto"/>
            <w:noWrap/>
            <w:vAlign w:val="center"/>
            <w:hideMark/>
          </w:tcPr>
          <w:p w14:paraId="3DE2467D" w14:textId="77777777" w:rsidR="00FF4955" w:rsidRPr="00966C89" w:rsidRDefault="00FF4955" w:rsidP="00E00ACA">
            <w:pPr>
              <w:spacing w:after="0"/>
              <w:rPr>
                <w:rFonts w:eastAsia="Times New Roman" w:cs="Times New Roman"/>
                <w:b/>
                <w:sz w:val="20"/>
                <w:szCs w:val="20"/>
              </w:rPr>
            </w:pPr>
          </w:p>
        </w:tc>
        <w:tc>
          <w:tcPr>
            <w:tcW w:w="1541" w:type="dxa"/>
            <w:tcBorders>
              <w:top w:val="single" w:sz="4" w:space="0" w:color="auto"/>
              <w:bottom w:val="single" w:sz="4" w:space="0" w:color="auto"/>
            </w:tcBorders>
            <w:shd w:val="clear" w:color="auto" w:fill="auto"/>
            <w:noWrap/>
            <w:vAlign w:val="center"/>
            <w:hideMark/>
          </w:tcPr>
          <w:p w14:paraId="2CB70ABE"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Ort.  ± Ss</w:t>
            </w:r>
          </w:p>
        </w:tc>
        <w:tc>
          <w:tcPr>
            <w:tcW w:w="1709" w:type="dxa"/>
            <w:tcBorders>
              <w:top w:val="single" w:sz="4" w:space="0" w:color="auto"/>
              <w:bottom w:val="single" w:sz="4" w:space="0" w:color="auto"/>
            </w:tcBorders>
            <w:shd w:val="clear" w:color="auto" w:fill="auto"/>
            <w:noWrap/>
            <w:vAlign w:val="center"/>
            <w:hideMark/>
          </w:tcPr>
          <w:p w14:paraId="0523F2FE" w14:textId="77777777" w:rsidR="00FF4955" w:rsidRPr="00966C89" w:rsidRDefault="00FF4955" w:rsidP="00FF4955">
            <w:pPr>
              <w:spacing w:after="0"/>
              <w:ind w:firstLine="0"/>
              <w:jc w:val="left"/>
              <w:rPr>
                <w:rFonts w:eastAsia="Times New Roman" w:cs="Times New Roman"/>
                <w:b/>
                <w:color w:val="000000"/>
                <w:sz w:val="20"/>
                <w:szCs w:val="20"/>
              </w:rPr>
            </w:pPr>
            <w:r w:rsidRPr="00966C89">
              <w:rPr>
                <w:rFonts w:eastAsia="Times New Roman" w:cs="Times New Roman"/>
                <w:b/>
                <w:color w:val="000000"/>
                <w:sz w:val="20"/>
                <w:szCs w:val="20"/>
              </w:rPr>
              <w:t>Medyan (Min-Max)</w:t>
            </w:r>
          </w:p>
        </w:tc>
        <w:tc>
          <w:tcPr>
            <w:tcW w:w="1541" w:type="dxa"/>
            <w:tcBorders>
              <w:top w:val="single" w:sz="4" w:space="0" w:color="auto"/>
              <w:bottom w:val="single" w:sz="4" w:space="0" w:color="auto"/>
            </w:tcBorders>
            <w:shd w:val="clear" w:color="auto" w:fill="auto"/>
            <w:noWrap/>
            <w:vAlign w:val="center"/>
            <w:hideMark/>
          </w:tcPr>
          <w:p w14:paraId="4F2DB731"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Ort.  ± Ss</w:t>
            </w:r>
          </w:p>
        </w:tc>
        <w:tc>
          <w:tcPr>
            <w:tcW w:w="1709" w:type="dxa"/>
            <w:tcBorders>
              <w:top w:val="single" w:sz="4" w:space="0" w:color="auto"/>
              <w:bottom w:val="single" w:sz="4" w:space="0" w:color="auto"/>
            </w:tcBorders>
            <w:shd w:val="clear" w:color="auto" w:fill="auto"/>
            <w:noWrap/>
            <w:vAlign w:val="center"/>
            <w:hideMark/>
          </w:tcPr>
          <w:p w14:paraId="27D9A021" w14:textId="77777777" w:rsidR="00FF4955" w:rsidRPr="00966C89" w:rsidRDefault="00FF4955" w:rsidP="00FF4955">
            <w:pPr>
              <w:spacing w:after="0"/>
              <w:ind w:firstLine="0"/>
              <w:jc w:val="left"/>
              <w:rPr>
                <w:rFonts w:eastAsia="Times New Roman" w:cs="Times New Roman"/>
                <w:b/>
                <w:color w:val="000000"/>
                <w:sz w:val="20"/>
                <w:szCs w:val="20"/>
              </w:rPr>
            </w:pPr>
            <w:r w:rsidRPr="00966C89">
              <w:rPr>
                <w:rFonts w:eastAsia="Times New Roman" w:cs="Times New Roman"/>
                <w:b/>
                <w:color w:val="000000"/>
                <w:sz w:val="20"/>
                <w:szCs w:val="20"/>
              </w:rPr>
              <w:t>Medyan (Min-Max)</w:t>
            </w:r>
          </w:p>
        </w:tc>
      </w:tr>
      <w:tr w:rsidR="00FF4955" w:rsidRPr="00966C89" w14:paraId="433BDD9D" w14:textId="77777777" w:rsidTr="005671C0">
        <w:trPr>
          <w:trHeight w:val="335"/>
        </w:trPr>
        <w:tc>
          <w:tcPr>
            <w:tcW w:w="1562" w:type="dxa"/>
            <w:tcBorders>
              <w:top w:val="single" w:sz="4" w:space="0" w:color="auto"/>
            </w:tcBorders>
            <w:shd w:val="clear" w:color="auto" w:fill="auto"/>
            <w:noWrap/>
            <w:vAlign w:val="center"/>
            <w:hideMark/>
          </w:tcPr>
          <w:p w14:paraId="669F19E6"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Cinsiyet</w:t>
            </w:r>
          </w:p>
        </w:tc>
        <w:tc>
          <w:tcPr>
            <w:tcW w:w="1303" w:type="dxa"/>
            <w:tcBorders>
              <w:top w:val="single" w:sz="4" w:space="0" w:color="auto"/>
            </w:tcBorders>
            <w:shd w:val="clear" w:color="auto" w:fill="auto"/>
            <w:noWrap/>
            <w:vAlign w:val="center"/>
            <w:hideMark/>
          </w:tcPr>
          <w:p w14:paraId="00B168F2"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Kadın</w:t>
            </w:r>
          </w:p>
        </w:tc>
        <w:tc>
          <w:tcPr>
            <w:tcW w:w="1541" w:type="dxa"/>
            <w:tcBorders>
              <w:top w:val="single" w:sz="4" w:space="0" w:color="auto"/>
            </w:tcBorders>
            <w:shd w:val="clear" w:color="auto" w:fill="auto"/>
            <w:noWrap/>
            <w:vAlign w:val="center"/>
            <w:hideMark/>
          </w:tcPr>
          <w:p w14:paraId="3113BDF8"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76,9 ± 20,9</w:t>
            </w:r>
          </w:p>
        </w:tc>
        <w:tc>
          <w:tcPr>
            <w:tcW w:w="1709" w:type="dxa"/>
            <w:tcBorders>
              <w:top w:val="single" w:sz="4" w:space="0" w:color="auto"/>
            </w:tcBorders>
            <w:shd w:val="clear" w:color="auto" w:fill="auto"/>
            <w:noWrap/>
            <w:vAlign w:val="center"/>
            <w:hideMark/>
          </w:tcPr>
          <w:p w14:paraId="5D6B9375"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(30-100)</w:t>
            </w:r>
          </w:p>
        </w:tc>
        <w:tc>
          <w:tcPr>
            <w:tcW w:w="1541" w:type="dxa"/>
            <w:tcBorders>
              <w:top w:val="single" w:sz="4" w:space="0" w:color="auto"/>
            </w:tcBorders>
            <w:shd w:val="clear" w:color="auto" w:fill="auto"/>
            <w:noWrap/>
            <w:vAlign w:val="center"/>
            <w:hideMark/>
          </w:tcPr>
          <w:p w14:paraId="0304D5F9"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93,9 ± 7,9</w:t>
            </w:r>
          </w:p>
        </w:tc>
        <w:tc>
          <w:tcPr>
            <w:tcW w:w="1709" w:type="dxa"/>
            <w:tcBorders>
              <w:top w:val="single" w:sz="4" w:space="0" w:color="auto"/>
            </w:tcBorders>
            <w:shd w:val="clear" w:color="auto" w:fill="auto"/>
            <w:noWrap/>
            <w:vAlign w:val="center"/>
            <w:hideMark/>
          </w:tcPr>
          <w:p w14:paraId="6B9160C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97,5 (75-100)</w:t>
            </w:r>
          </w:p>
        </w:tc>
      </w:tr>
      <w:tr w:rsidR="00FF4955" w:rsidRPr="00966C89" w14:paraId="27A8F746" w14:textId="77777777" w:rsidTr="005671C0">
        <w:trPr>
          <w:trHeight w:val="335"/>
        </w:trPr>
        <w:tc>
          <w:tcPr>
            <w:tcW w:w="1562" w:type="dxa"/>
            <w:shd w:val="clear" w:color="auto" w:fill="auto"/>
            <w:noWrap/>
            <w:vAlign w:val="center"/>
            <w:hideMark/>
          </w:tcPr>
          <w:p w14:paraId="6AB1968A"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39E9296A"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Erkek</w:t>
            </w:r>
          </w:p>
        </w:tc>
        <w:tc>
          <w:tcPr>
            <w:tcW w:w="1541" w:type="dxa"/>
            <w:shd w:val="clear" w:color="auto" w:fill="auto"/>
            <w:noWrap/>
            <w:vAlign w:val="center"/>
            <w:hideMark/>
          </w:tcPr>
          <w:p w14:paraId="40E695F5"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75,8 ± 21,2</w:t>
            </w:r>
          </w:p>
        </w:tc>
        <w:tc>
          <w:tcPr>
            <w:tcW w:w="1709" w:type="dxa"/>
            <w:shd w:val="clear" w:color="auto" w:fill="auto"/>
            <w:noWrap/>
            <w:vAlign w:val="center"/>
            <w:hideMark/>
          </w:tcPr>
          <w:p w14:paraId="6913B8A9"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(20-100)</w:t>
            </w:r>
          </w:p>
        </w:tc>
        <w:tc>
          <w:tcPr>
            <w:tcW w:w="1541" w:type="dxa"/>
            <w:shd w:val="clear" w:color="auto" w:fill="auto"/>
            <w:noWrap/>
            <w:vAlign w:val="center"/>
            <w:hideMark/>
          </w:tcPr>
          <w:p w14:paraId="34A0115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94,4 ± 9,2</w:t>
            </w:r>
          </w:p>
        </w:tc>
        <w:tc>
          <w:tcPr>
            <w:tcW w:w="1709" w:type="dxa"/>
            <w:shd w:val="clear" w:color="auto" w:fill="auto"/>
            <w:noWrap/>
            <w:vAlign w:val="center"/>
            <w:hideMark/>
          </w:tcPr>
          <w:p w14:paraId="7BC74B84"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(60-100)</w:t>
            </w:r>
          </w:p>
        </w:tc>
      </w:tr>
      <w:tr w:rsidR="00FF4955" w:rsidRPr="00966C89" w14:paraId="4D3A643D" w14:textId="77777777" w:rsidTr="005671C0">
        <w:trPr>
          <w:trHeight w:val="335"/>
        </w:trPr>
        <w:tc>
          <w:tcPr>
            <w:tcW w:w="1562" w:type="dxa"/>
            <w:shd w:val="clear" w:color="auto" w:fill="auto"/>
            <w:noWrap/>
            <w:vAlign w:val="center"/>
          </w:tcPr>
          <w:p w14:paraId="1822F6B3"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303" w:type="dxa"/>
            <w:shd w:val="clear" w:color="auto" w:fill="auto"/>
            <w:noWrap/>
            <w:vAlign w:val="center"/>
          </w:tcPr>
          <w:p w14:paraId="105EE255" w14:textId="77777777" w:rsidR="00FF4955" w:rsidRPr="00966C89" w:rsidRDefault="00FF4955" w:rsidP="00E00ACA">
            <w:pPr>
              <w:spacing w:after="0"/>
              <w:rPr>
                <w:rFonts w:eastAsia="Times New Roman" w:cs="Times New Roman"/>
                <w:color w:val="000000"/>
                <w:sz w:val="20"/>
                <w:szCs w:val="20"/>
              </w:rPr>
            </w:pPr>
          </w:p>
        </w:tc>
        <w:tc>
          <w:tcPr>
            <w:tcW w:w="3251" w:type="dxa"/>
            <w:gridSpan w:val="2"/>
            <w:shd w:val="clear" w:color="auto" w:fill="auto"/>
            <w:noWrap/>
          </w:tcPr>
          <w:p w14:paraId="231D9E4A"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-,242</w:t>
            </w:r>
          </w:p>
        </w:tc>
        <w:tc>
          <w:tcPr>
            <w:tcW w:w="3251" w:type="dxa"/>
            <w:gridSpan w:val="2"/>
            <w:shd w:val="clear" w:color="auto" w:fill="auto"/>
            <w:noWrap/>
          </w:tcPr>
          <w:p w14:paraId="424E3454"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-,718</w:t>
            </w:r>
          </w:p>
        </w:tc>
      </w:tr>
      <w:tr w:rsidR="00FF4955" w:rsidRPr="00966C89" w14:paraId="17D8497E" w14:textId="77777777" w:rsidTr="005671C0">
        <w:trPr>
          <w:trHeight w:val="815"/>
        </w:trPr>
        <w:tc>
          <w:tcPr>
            <w:tcW w:w="1562" w:type="dxa"/>
            <w:tcBorders>
              <w:bottom w:val="single" w:sz="4" w:space="0" w:color="auto"/>
            </w:tcBorders>
            <w:shd w:val="clear" w:color="auto" w:fill="auto"/>
            <w:noWrap/>
            <w:vAlign w:val="center"/>
          </w:tcPr>
          <w:p w14:paraId="54245D50"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303" w:type="dxa"/>
            <w:tcBorders>
              <w:bottom w:val="single" w:sz="4" w:space="0" w:color="auto"/>
            </w:tcBorders>
            <w:shd w:val="clear" w:color="auto" w:fill="auto"/>
            <w:noWrap/>
            <w:vAlign w:val="center"/>
          </w:tcPr>
          <w:p w14:paraId="121CA826" w14:textId="77777777" w:rsidR="00FF4955" w:rsidRPr="00966C89" w:rsidRDefault="00FF4955" w:rsidP="00E00ACA">
            <w:pPr>
              <w:spacing w:after="0"/>
              <w:rPr>
                <w:rFonts w:eastAsia="Times New Roman" w:cs="Times New Roman"/>
                <w:color w:val="000000"/>
                <w:sz w:val="20"/>
                <w:szCs w:val="20"/>
              </w:rPr>
            </w:pPr>
          </w:p>
        </w:tc>
        <w:tc>
          <w:tcPr>
            <w:tcW w:w="3251" w:type="dxa"/>
            <w:gridSpan w:val="2"/>
            <w:tcBorders>
              <w:bottom w:val="single" w:sz="4" w:space="0" w:color="auto"/>
            </w:tcBorders>
            <w:shd w:val="clear" w:color="auto" w:fill="auto"/>
            <w:noWrap/>
          </w:tcPr>
          <w:p w14:paraId="706B645D"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,809</w:t>
            </w:r>
          </w:p>
        </w:tc>
        <w:tc>
          <w:tcPr>
            <w:tcW w:w="3251" w:type="dxa"/>
            <w:gridSpan w:val="2"/>
            <w:tcBorders>
              <w:bottom w:val="single" w:sz="4" w:space="0" w:color="auto"/>
            </w:tcBorders>
            <w:shd w:val="clear" w:color="auto" w:fill="auto"/>
            <w:noWrap/>
          </w:tcPr>
          <w:p w14:paraId="62F62437"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,473</w:t>
            </w:r>
          </w:p>
        </w:tc>
      </w:tr>
      <w:tr w:rsidR="00FF4955" w:rsidRPr="00966C89" w14:paraId="2B71112F" w14:textId="77777777" w:rsidTr="005671C0">
        <w:trPr>
          <w:trHeight w:val="448"/>
        </w:trPr>
        <w:tc>
          <w:tcPr>
            <w:tcW w:w="1562" w:type="dxa"/>
            <w:vMerge w:val="restart"/>
            <w:tcBorders>
              <w:top w:val="single" w:sz="4" w:space="0" w:color="auto"/>
            </w:tcBorders>
            <w:shd w:val="clear" w:color="auto" w:fill="auto"/>
            <w:noWrap/>
            <w:vAlign w:val="center"/>
            <w:hideMark/>
          </w:tcPr>
          <w:p w14:paraId="5F8835BF"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Eğitim Durumu</w:t>
            </w:r>
          </w:p>
        </w:tc>
        <w:tc>
          <w:tcPr>
            <w:tcW w:w="1303" w:type="dxa"/>
            <w:tcBorders>
              <w:top w:val="single" w:sz="4" w:space="0" w:color="auto"/>
            </w:tcBorders>
            <w:shd w:val="clear" w:color="auto" w:fill="auto"/>
            <w:noWrap/>
            <w:vAlign w:val="center"/>
            <w:hideMark/>
          </w:tcPr>
          <w:p w14:paraId="0782CB77"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İlkokul</w:t>
            </w:r>
          </w:p>
        </w:tc>
        <w:tc>
          <w:tcPr>
            <w:tcW w:w="1541" w:type="dxa"/>
            <w:tcBorders>
              <w:top w:val="single" w:sz="4" w:space="0" w:color="auto"/>
            </w:tcBorders>
            <w:shd w:val="clear" w:color="auto" w:fill="auto"/>
            <w:noWrap/>
            <w:vAlign w:val="center"/>
            <w:hideMark/>
          </w:tcPr>
          <w:p w14:paraId="3FC436F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70,8 ± 22,2</w:t>
            </w:r>
          </w:p>
        </w:tc>
        <w:tc>
          <w:tcPr>
            <w:tcW w:w="1709" w:type="dxa"/>
            <w:tcBorders>
              <w:top w:val="single" w:sz="4" w:space="0" w:color="auto"/>
            </w:tcBorders>
            <w:shd w:val="clear" w:color="auto" w:fill="auto"/>
            <w:noWrap/>
            <w:vAlign w:val="center"/>
            <w:hideMark/>
          </w:tcPr>
          <w:p w14:paraId="657EB943"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70 (20-100)</w:t>
            </w:r>
          </w:p>
        </w:tc>
        <w:tc>
          <w:tcPr>
            <w:tcW w:w="1541" w:type="dxa"/>
            <w:tcBorders>
              <w:top w:val="single" w:sz="4" w:space="0" w:color="auto"/>
            </w:tcBorders>
            <w:shd w:val="clear" w:color="auto" w:fill="auto"/>
            <w:noWrap/>
            <w:vAlign w:val="center"/>
            <w:hideMark/>
          </w:tcPr>
          <w:p w14:paraId="49963D5E"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95,8 ± 6,6</w:t>
            </w:r>
          </w:p>
        </w:tc>
        <w:tc>
          <w:tcPr>
            <w:tcW w:w="1709" w:type="dxa"/>
            <w:tcBorders>
              <w:top w:val="single" w:sz="4" w:space="0" w:color="auto"/>
            </w:tcBorders>
            <w:shd w:val="clear" w:color="auto" w:fill="auto"/>
            <w:noWrap/>
            <w:vAlign w:val="center"/>
            <w:hideMark/>
          </w:tcPr>
          <w:p w14:paraId="23BD2CEC"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(75-100)</w:t>
            </w:r>
          </w:p>
        </w:tc>
      </w:tr>
      <w:tr w:rsidR="00FF4955" w:rsidRPr="00966C89" w14:paraId="1888B9C3" w14:textId="77777777" w:rsidTr="005671C0">
        <w:trPr>
          <w:trHeight w:val="335"/>
        </w:trPr>
        <w:tc>
          <w:tcPr>
            <w:tcW w:w="1562" w:type="dxa"/>
            <w:vMerge/>
            <w:shd w:val="clear" w:color="auto" w:fill="auto"/>
            <w:noWrap/>
            <w:vAlign w:val="center"/>
            <w:hideMark/>
          </w:tcPr>
          <w:p w14:paraId="2BACFB70"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2636B67B"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Lise</w:t>
            </w:r>
          </w:p>
        </w:tc>
        <w:tc>
          <w:tcPr>
            <w:tcW w:w="1541" w:type="dxa"/>
            <w:shd w:val="clear" w:color="auto" w:fill="auto"/>
            <w:noWrap/>
            <w:vAlign w:val="center"/>
            <w:hideMark/>
          </w:tcPr>
          <w:p w14:paraId="1C034867"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77,1 ± 22,5</w:t>
            </w:r>
          </w:p>
        </w:tc>
        <w:tc>
          <w:tcPr>
            <w:tcW w:w="1709" w:type="dxa"/>
            <w:shd w:val="clear" w:color="auto" w:fill="auto"/>
            <w:noWrap/>
            <w:vAlign w:val="center"/>
            <w:hideMark/>
          </w:tcPr>
          <w:p w14:paraId="44FD6857"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(20-100)</w:t>
            </w:r>
          </w:p>
        </w:tc>
        <w:tc>
          <w:tcPr>
            <w:tcW w:w="1541" w:type="dxa"/>
            <w:shd w:val="clear" w:color="auto" w:fill="auto"/>
            <w:noWrap/>
            <w:vAlign w:val="center"/>
            <w:hideMark/>
          </w:tcPr>
          <w:p w14:paraId="4898B20A"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94,2 ± 9,5</w:t>
            </w:r>
          </w:p>
        </w:tc>
        <w:tc>
          <w:tcPr>
            <w:tcW w:w="1709" w:type="dxa"/>
            <w:shd w:val="clear" w:color="auto" w:fill="auto"/>
            <w:noWrap/>
            <w:vAlign w:val="center"/>
            <w:hideMark/>
          </w:tcPr>
          <w:p w14:paraId="24F2FAB5"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(60-100)</w:t>
            </w:r>
          </w:p>
        </w:tc>
      </w:tr>
      <w:tr w:rsidR="00FF4955" w:rsidRPr="00966C89" w14:paraId="7602A594" w14:textId="77777777" w:rsidTr="005671C0">
        <w:trPr>
          <w:trHeight w:val="470"/>
        </w:trPr>
        <w:tc>
          <w:tcPr>
            <w:tcW w:w="1562" w:type="dxa"/>
            <w:vMerge/>
            <w:shd w:val="clear" w:color="auto" w:fill="auto"/>
            <w:noWrap/>
            <w:vAlign w:val="center"/>
            <w:hideMark/>
          </w:tcPr>
          <w:p w14:paraId="504B36AB"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707D2D3D"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Ön lisans ve üzeri</w:t>
            </w:r>
          </w:p>
        </w:tc>
        <w:tc>
          <w:tcPr>
            <w:tcW w:w="1541" w:type="dxa"/>
            <w:shd w:val="clear" w:color="auto" w:fill="auto"/>
            <w:noWrap/>
            <w:vAlign w:val="center"/>
            <w:hideMark/>
          </w:tcPr>
          <w:p w14:paraId="0D3D655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79 ± 13,4</w:t>
            </w:r>
          </w:p>
        </w:tc>
        <w:tc>
          <w:tcPr>
            <w:tcW w:w="1709" w:type="dxa"/>
            <w:shd w:val="clear" w:color="auto" w:fill="auto"/>
            <w:noWrap/>
            <w:vAlign w:val="center"/>
            <w:hideMark/>
          </w:tcPr>
          <w:p w14:paraId="0764742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(60-100)</w:t>
            </w:r>
          </w:p>
        </w:tc>
        <w:tc>
          <w:tcPr>
            <w:tcW w:w="1541" w:type="dxa"/>
            <w:shd w:val="clear" w:color="auto" w:fill="auto"/>
            <w:noWrap/>
            <w:vAlign w:val="center"/>
            <w:hideMark/>
          </w:tcPr>
          <w:p w14:paraId="33C79CBC"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92,6 ± 9,1</w:t>
            </w:r>
          </w:p>
        </w:tc>
        <w:tc>
          <w:tcPr>
            <w:tcW w:w="1709" w:type="dxa"/>
            <w:shd w:val="clear" w:color="auto" w:fill="auto"/>
            <w:noWrap/>
            <w:vAlign w:val="center"/>
            <w:hideMark/>
          </w:tcPr>
          <w:p w14:paraId="0BD4991D"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97,5 (67,5-100)</w:t>
            </w:r>
          </w:p>
        </w:tc>
      </w:tr>
      <w:tr w:rsidR="00FF4955" w:rsidRPr="00966C89" w14:paraId="02BD7A48" w14:textId="77777777" w:rsidTr="005671C0">
        <w:trPr>
          <w:trHeight w:val="409"/>
        </w:trPr>
        <w:tc>
          <w:tcPr>
            <w:tcW w:w="1562" w:type="dxa"/>
            <w:shd w:val="clear" w:color="auto" w:fill="auto"/>
            <w:noWrap/>
            <w:vAlign w:val="center"/>
          </w:tcPr>
          <w:p w14:paraId="5E9719DF"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303" w:type="dxa"/>
            <w:shd w:val="clear" w:color="auto" w:fill="auto"/>
            <w:noWrap/>
            <w:vAlign w:val="center"/>
          </w:tcPr>
          <w:p w14:paraId="65C86AA2" w14:textId="77777777" w:rsidR="00FF4955" w:rsidRPr="00966C89" w:rsidRDefault="00FF4955" w:rsidP="00E00ACA">
            <w:pPr>
              <w:spacing w:after="0"/>
              <w:rPr>
                <w:rFonts w:eastAsia="Times New Roman" w:cs="Times New Roman"/>
                <w:color w:val="000000"/>
                <w:sz w:val="20"/>
                <w:szCs w:val="20"/>
              </w:rPr>
            </w:pPr>
          </w:p>
        </w:tc>
        <w:tc>
          <w:tcPr>
            <w:tcW w:w="3251" w:type="dxa"/>
            <w:gridSpan w:val="2"/>
            <w:shd w:val="clear" w:color="auto" w:fill="auto"/>
            <w:noWrap/>
          </w:tcPr>
          <w:p w14:paraId="54AFB4E6"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2,045</w:t>
            </w:r>
          </w:p>
        </w:tc>
        <w:tc>
          <w:tcPr>
            <w:tcW w:w="3251" w:type="dxa"/>
            <w:gridSpan w:val="2"/>
            <w:shd w:val="clear" w:color="auto" w:fill="auto"/>
            <w:noWrap/>
          </w:tcPr>
          <w:p w14:paraId="73BBB28B"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3,091</w:t>
            </w:r>
          </w:p>
        </w:tc>
      </w:tr>
      <w:tr w:rsidR="00FF4955" w:rsidRPr="00966C89" w14:paraId="2F5F45C0" w14:textId="77777777" w:rsidTr="005671C0">
        <w:trPr>
          <w:trHeight w:val="874"/>
        </w:trPr>
        <w:tc>
          <w:tcPr>
            <w:tcW w:w="1562" w:type="dxa"/>
            <w:tcBorders>
              <w:bottom w:val="single" w:sz="4" w:space="0" w:color="auto"/>
            </w:tcBorders>
            <w:shd w:val="clear" w:color="auto" w:fill="auto"/>
            <w:noWrap/>
            <w:vAlign w:val="center"/>
          </w:tcPr>
          <w:p w14:paraId="3A08D255"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303" w:type="dxa"/>
            <w:tcBorders>
              <w:bottom w:val="single" w:sz="4" w:space="0" w:color="auto"/>
            </w:tcBorders>
            <w:shd w:val="clear" w:color="auto" w:fill="auto"/>
            <w:noWrap/>
            <w:vAlign w:val="center"/>
          </w:tcPr>
          <w:p w14:paraId="7F79C6DE" w14:textId="77777777" w:rsidR="00FF4955" w:rsidRPr="00966C89" w:rsidRDefault="00FF4955" w:rsidP="00E00ACA">
            <w:pPr>
              <w:spacing w:after="0"/>
              <w:rPr>
                <w:rFonts w:eastAsia="Times New Roman" w:cs="Times New Roman"/>
                <w:color w:val="000000"/>
                <w:sz w:val="20"/>
                <w:szCs w:val="20"/>
              </w:rPr>
            </w:pPr>
          </w:p>
        </w:tc>
        <w:tc>
          <w:tcPr>
            <w:tcW w:w="3251" w:type="dxa"/>
            <w:gridSpan w:val="2"/>
            <w:tcBorders>
              <w:bottom w:val="single" w:sz="4" w:space="0" w:color="auto"/>
            </w:tcBorders>
            <w:shd w:val="clear" w:color="auto" w:fill="auto"/>
            <w:noWrap/>
          </w:tcPr>
          <w:p w14:paraId="7DCF2822"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,360</w:t>
            </w:r>
          </w:p>
        </w:tc>
        <w:tc>
          <w:tcPr>
            <w:tcW w:w="3251" w:type="dxa"/>
            <w:gridSpan w:val="2"/>
            <w:tcBorders>
              <w:bottom w:val="single" w:sz="4" w:space="0" w:color="auto"/>
            </w:tcBorders>
            <w:shd w:val="clear" w:color="auto" w:fill="auto"/>
            <w:noWrap/>
          </w:tcPr>
          <w:p w14:paraId="0F43995D"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,213</w:t>
            </w:r>
          </w:p>
        </w:tc>
      </w:tr>
      <w:tr w:rsidR="00FF4955" w:rsidRPr="00966C89" w14:paraId="4942E56E" w14:textId="77777777" w:rsidTr="005671C0">
        <w:trPr>
          <w:trHeight w:val="335"/>
        </w:trPr>
        <w:tc>
          <w:tcPr>
            <w:tcW w:w="1562" w:type="dxa"/>
            <w:vMerge w:val="restart"/>
            <w:tcBorders>
              <w:top w:val="single" w:sz="4" w:space="0" w:color="auto"/>
            </w:tcBorders>
            <w:shd w:val="clear" w:color="auto" w:fill="auto"/>
            <w:noWrap/>
            <w:vAlign w:val="center"/>
            <w:hideMark/>
          </w:tcPr>
          <w:p w14:paraId="75039CBB"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Meslekte Çalışma Yılı</w:t>
            </w:r>
          </w:p>
        </w:tc>
        <w:tc>
          <w:tcPr>
            <w:tcW w:w="1303" w:type="dxa"/>
            <w:tcBorders>
              <w:top w:val="single" w:sz="4" w:space="0" w:color="auto"/>
            </w:tcBorders>
            <w:shd w:val="clear" w:color="auto" w:fill="auto"/>
            <w:noWrap/>
            <w:vAlign w:val="center"/>
            <w:hideMark/>
          </w:tcPr>
          <w:p w14:paraId="26A0A4CD"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0-5</w:t>
            </w:r>
          </w:p>
        </w:tc>
        <w:tc>
          <w:tcPr>
            <w:tcW w:w="1541" w:type="dxa"/>
            <w:tcBorders>
              <w:top w:val="single" w:sz="4" w:space="0" w:color="auto"/>
            </w:tcBorders>
            <w:shd w:val="clear" w:color="auto" w:fill="auto"/>
            <w:noWrap/>
            <w:vAlign w:val="center"/>
            <w:hideMark/>
          </w:tcPr>
          <w:p w14:paraId="7BDF117A"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75,6 ± 21,7</w:t>
            </w:r>
          </w:p>
        </w:tc>
        <w:tc>
          <w:tcPr>
            <w:tcW w:w="1709" w:type="dxa"/>
            <w:tcBorders>
              <w:top w:val="single" w:sz="4" w:space="0" w:color="auto"/>
            </w:tcBorders>
            <w:shd w:val="clear" w:color="auto" w:fill="auto"/>
            <w:noWrap/>
            <w:vAlign w:val="center"/>
            <w:hideMark/>
          </w:tcPr>
          <w:p w14:paraId="37AE80B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(20-100)</w:t>
            </w:r>
          </w:p>
        </w:tc>
        <w:tc>
          <w:tcPr>
            <w:tcW w:w="1541" w:type="dxa"/>
            <w:tcBorders>
              <w:top w:val="single" w:sz="4" w:space="0" w:color="auto"/>
            </w:tcBorders>
            <w:shd w:val="clear" w:color="auto" w:fill="auto"/>
            <w:noWrap/>
            <w:vAlign w:val="center"/>
            <w:hideMark/>
          </w:tcPr>
          <w:p w14:paraId="3C8BB415"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93,7 ± 9,2</w:t>
            </w:r>
          </w:p>
        </w:tc>
        <w:tc>
          <w:tcPr>
            <w:tcW w:w="1709" w:type="dxa"/>
            <w:tcBorders>
              <w:top w:val="single" w:sz="4" w:space="0" w:color="auto"/>
            </w:tcBorders>
            <w:shd w:val="clear" w:color="auto" w:fill="auto"/>
            <w:noWrap/>
            <w:vAlign w:val="center"/>
            <w:hideMark/>
          </w:tcPr>
          <w:p w14:paraId="568862CB"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97,5 (60-100)</w:t>
            </w:r>
          </w:p>
        </w:tc>
      </w:tr>
      <w:tr w:rsidR="00FF4955" w:rsidRPr="00966C89" w14:paraId="2F327EB7" w14:textId="77777777" w:rsidTr="005671C0">
        <w:trPr>
          <w:trHeight w:val="335"/>
        </w:trPr>
        <w:tc>
          <w:tcPr>
            <w:tcW w:w="1562" w:type="dxa"/>
            <w:vMerge/>
            <w:shd w:val="clear" w:color="auto" w:fill="auto"/>
            <w:noWrap/>
            <w:vAlign w:val="center"/>
            <w:hideMark/>
          </w:tcPr>
          <w:p w14:paraId="26688514"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12C61B1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6-10</w:t>
            </w:r>
          </w:p>
        </w:tc>
        <w:tc>
          <w:tcPr>
            <w:tcW w:w="1541" w:type="dxa"/>
            <w:shd w:val="clear" w:color="auto" w:fill="auto"/>
            <w:noWrap/>
            <w:vAlign w:val="center"/>
            <w:hideMark/>
          </w:tcPr>
          <w:p w14:paraId="550B3958"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 14,1</w:t>
            </w:r>
          </w:p>
        </w:tc>
        <w:tc>
          <w:tcPr>
            <w:tcW w:w="1709" w:type="dxa"/>
            <w:shd w:val="clear" w:color="auto" w:fill="auto"/>
            <w:noWrap/>
            <w:vAlign w:val="center"/>
            <w:hideMark/>
          </w:tcPr>
          <w:p w14:paraId="2AA3D0F1"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(60-100)</w:t>
            </w:r>
          </w:p>
        </w:tc>
        <w:tc>
          <w:tcPr>
            <w:tcW w:w="1541" w:type="dxa"/>
            <w:shd w:val="clear" w:color="auto" w:fill="auto"/>
            <w:noWrap/>
            <w:vAlign w:val="center"/>
            <w:hideMark/>
          </w:tcPr>
          <w:p w14:paraId="69937D92"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97,5 ± 4,3</w:t>
            </w:r>
          </w:p>
        </w:tc>
        <w:tc>
          <w:tcPr>
            <w:tcW w:w="1709" w:type="dxa"/>
            <w:shd w:val="clear" w:color="auto" w:fill="auto"/>
            <w:noWrap/>
            <w:vAlign w:val="center"/>
            <w:hideMark/>
          </w:tcPr>
          <w:p w14:paraId="5A4549F1"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(90-100)</w:t>
            </w:r>
          </w:p>
        </w:tc>
      </w:tr>
      <w:tr w:rsidR="00FF4955" w:rsidRPr="00966C89" w14:paraId="1A5D2E3A" w14:textId="77777777" w:rsidTr="005671C0">
        <w:trPr>
          <w:trHeight w:val="335"/>
        </w:trPr>
        <w:tc>
          <w:tcPr>
            <w:tcW w:w="1562" w:type="dxa"/>
            <w:vMerge/>
            <w:shd w:val="clear" w:color="auto" w:fill="auto"/>
            <w:noWrap/>
            <w:vAlign w:val="center"/>
            <w:hideMark/>
          </w:tcPr>
          <w:p w14:paraId="3F33F5FE"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4770DE0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16 ve üzeri</w:t>
            </w:r>
          </w:p>
        </w:tc>
        <w:tc>
          <w:tcPr>
            <w:tcW w:w="1541" w:type="dxa"/>
            <w:shd w:val="clear" w:color="auto" w:fill="auto"/>
            <w:noWrap/>
            <w:vAlign w:val="center"/>
            <w:hideMark/>
          </w:tcPr>
          <w:p w14:paraId="50017FD7"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 17,3</w:t>
            </w:r>
          </w:p>
        </w:tc>
        <w:tc>
          <w:tcPr>
            <w:tcW w:w="1709" w:type="dxa"/>
            <w:shd w:val="clear" w:color="auto" w:fill="auto"/>
            <w:noWrap/>
            <w:vAlign w:val="center"/>
            <w:hideMark/>
          </w:tcPr>
          <w:p w14:paraId="64922CC7"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90 (60-90)</w:t>
            </w:r>
          </w:p>
        </w:tc>
        <w:tc>
          <w:tcPr>
            <w:tcW w:w="1541" w:type="dxa"/>
            <w:shd w:val="clear" w:color="auto" w:fill="auto"/>
            <w:noWrap/>
            <w:vAlign w:val="center"/>
            <w:hideMark/>
          </w:tcPr>
          <w:p w14:paraId="56CCA7AE"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 0</w:t>
            </w:r>
          </w:p>
        </w:tc>
        <w:tc>
          <w:tcPr>
            <w:tcW w:w="1709" w:type="dxa"/>
            <w:shd w:val="clear" w:color="auto" w:fill="auto"/>
            <w:noWrap/>
            <w:vAlign w:val="center"/>
            <w:hideMark/>
          </w:tcPr>
          <w:p w14:paraId="0449B2CE"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(100-100)</w:t>
            </w:r>
          </w:p>
        </w:tc>
      </w:tr>
      <w:tr w:rsidR="00FF4955" w:rsidRPr="00966C89" w14:paraId="613E68A8" w14:textId="77777777" w:rsidTr="005671C0">
        <w:trPr>
          <w:trHeight w:val="530"/>
        </w:trPr>
        <w:tc>
          <w:tcPr>
            <w:tcW w:w="1562" w:type="dxa"/>
            <w:shd w:val="clear" w:color="auto" w:fill="auto"/>
            <w:noWrap/>
            <w:vAlign w:val="center"/>
          </w:tcPr>
          <w:p w14:paraId="03C3330D"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303" w:type="dxa"/>
            <w:shd w:val="clear" w:color="auto" w:fill="auto"/>
            <w:noWrap/>
            <w:vAlign w:val="center"/>
          </w:tcPr>
          <w:p w14:paraId="728A343D" w14:textId="77777777" w:rsidR="00FF4955" w:rsidRPr="00966C89" w:rsidRDefault="00FF4955" w:rsidP="00E00ACA">
            <w:pPr>
              <w:spacing w:after="0"/>
              <w:rPr>
                <w:rFonts w:eastAsia="Times New Roman" w:cs="Times New Roman"/>
                <w:color w:val="000000"/>
                <w:sz w:val="20"/>
                <w:szCs w:val="20"/>
              </w:rPr>
            </w:pPr>
          </w:p>
        </w:tc>
        <w:tc>
          <w:tcPr>
            <w:tcW w:w="3251" w:type="dxa"/>
            <w:gridSpan w:val="2"/>
            <w:shd w:val="clear" w:color="auto" w:fill="auto"/>
            <w:noWrap/>
          </w:tcPr>
          <w:p w14:paraId="3B03030B"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,101</w:t>
            </w:r>
          </w:p>
        </w:tc>
        <w:tc>
          <w:tcPr>
            <w:tcW w:w="3251" w:type="dxa"/>
            <w:gridSpan w:val="2"/>
            <w:shd w:val="clear" w:color="auto" w:fill="auto"/>
            <w:noWrap/>
          </w:tcPr>
          <w:p w14:paraId="7D9892A3"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4,234</w:t>
            </w:r>
          </w:p>
        </w:tc>
      </w:tr>
      <w:tr w:rsidR="00FF4955" w:rsidRPr="00966C89" w14:paraId="702D493B" w14:textId="77777777" w:rsidTr="005671C0">
        <w:trPr>
          <w:trHeight w:val="724"/>
        </w:trPr>
        <w:tc>
          <w:tcPr>
            <w:tcW w:w="1562" w:type="dxa"/>
            <w:tcBorders>
              <w:bottom w:val="single" w:sz="4" w:space="0" w:color="auto"/>
            </w:tcBorders>
            <w:shd w:val="clear" w:color="auto" w:fill="auto"/>
            <w:noWrap/>
            <w:vAlign w:val="center"/>
          </w:tcPr>
          <w:p w14:paraId="3241CF2C"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303" w:type="dxa"/>
            <w:tcBorders>
              <w:bottom w:val="single" w:sz="4" w:space="0" w:color="auto"/>
            </w:tcBorders>
            <w:shd w:val="clear" w:color="auto" w:fill="auto"/>
            <w:noWrap/>
            <w:vAlign w:val="center"/>
          </w:tcPr>
          <w:p w14:paraId="21B5922B" w14:textId="77777777" w:rsidR="00FF4955" w:rsidRPr="00966C89" w:rsidRDefault="00FF4955" w:rsidP="00E00ACA">
            <w:pPr>
              <w:spacing w:after="0"/>
              <w:rPr>
                <w:rFonts w:eastAsia="Times New Roman" w:cs="Times New Roman"/>
                <w:color w:val="000000"/>
                <w:sz w:val="20"/>
                <w:szCs w:val="20"/>
              </w:rPr>
            </w:pPr>
          </w:p>
        </w:tc>
        <w:tc>
          <w:tcPr>
            <w:tcW w:w="3251" w:type="dxa"/>
            <w:gridSpan w:val="2"/>
            <w:tcBorders>
              <w:bottom w:val="single" w:sz="4" w:space="0" w:color="auto"/>
            </w:tcBorders>
            <w:shd w:val="clear" w:color="auto" w:fill="auto"/>
            <w:noWrap/>
          </w:tcPr>
          <w:p w14:paraId="4DB54487"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,951</w:t>
            </w:r>
          </w:p>
        </w:tc>
        <w:tc>
          <w:tcPr>
            <w:tcW w:w="3251" w:type="dxa"/>
            <w:gridSpan w:val="2"/>
            <w:tcBorders>
              <w:bottom w:val="single" w:sz="4" w:space="0" w:color="auto"/>
            </w:tcBorders>
            <w:shd w:val="clear" w:color="auto" w:fill="auto"/>
            <w:noWrap/>
          </w:tcPr>
          <w:p w14:paraId="3E12BEC4"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sz w:val="20"/>
                <w:szCs w:val="20"/>
              </w:rPr>
              <w:t>,120</w:t>
            </w:r>
          </w:p>
        </w:tc>
      </w:tr>
      <w:tr w:rsidR="00FF4955" w:rsidRPr="00966C89" w14:paraId="3DBB21AA" w14:textId="77777777" w:rsidTr="005671C0">
        <w:trPr>
          <w:trHeight w:val="620"/>
        </w:trPr>
        <w:tc>
          <w:tcPr>
            <w:tcW w:w="1562" w:type="dxa"/>
            <w:vMerge w:val="restart"/>
            <w:tcBorders>
              <w:top w:val="single" w:sz="4" w:space="0" w:color="auto"/>
            </w:tcBorders>
            <w:shd w:val="clear" w:color="auto" w:fill="auto"/>
            <w:noWrap/>
            <w:vAlign w:val="center"/>
            <w:hideMark/>
          </w:tcPr>
          <w:p w14:paraId="145F4915"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lastRenderedPageBreak/>
              <w:t>Yaşam Biçimi</w:t>
            </w:r>
          </w:p>
        </w:tc>
        <w:tc>
          <w:tcPr>
            <w:tcW w:w="1303" w:type="dxa"/>
            <w:tcBorders>
              <w:top w:val="single" w:sz="4" w:space="0" w:color="auto"/>
            </w:tcBorders>
            <w:shd w:val="clear" w:color="auto" w:fill="auto"/>
            <w:noWrap/>
            <w:vAlign w:val="center"/>
            <w:hideMark/>
          </w:tcPr>
          <w:p w14:paraId="26836CCB"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Tek başına</w:t>
            </w:r>
          </w:p>
        </w:tc>
        <w:tc>
          <w:tcPr>
            <w:tcW w:w="1541" w:type="dxa"/>
            <w:tcBorders>
              <w:top w:val="single" w:sz="4" w:space="0" w:color="auto"/>
            </w:tcBorders>
            <w:shd w:val="clear" w:color="auto" w:fill="auto"/>
            <w:noWrap/>
            <w:vAlign w:val="center"/>
            <w:hideMark/>
          </w:tcPr>
          <w:p w14:paraId="1AF16A23"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71,5 ± 20,3</w:t>
            </w:r>
          </w:p>
        </w:tc>
        <w:tc>
          <w:tcPr>
            <w:tcW w:w="1709" w:type="dxa"/>
            <w:tcBorders>
              <w:top w:val="single" w:sz="4" w:space="0" w:color="auto"/>
            </w:tcBorders>
            <w:shd w:val="clear" w:color="auto" w:fill="auto"/>
            <w:noWrap/>
            <w:vAlign w:val="center"/>
            <w:hideMark/>
          </w:tcPr>
          <w:p w14:paraId="3A8171A5"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70 (30-100)</w:t>
            </w:r>
          </w:p>
        </w:tc>
        <w:tc>
          <w:tcPr>
            <w:tcW w:w="1541" w:type="dxa"/>
            <w:tcBorders>
              <w:top w:val="single" w:sz="4" w:space="0" w:color="auto"/>
            </w:tcBorders>
            <w:shd w:val="clear" w:color="auto" w:fill="auto"/>
            <w:noWrap/>
            <w:vAlign w:val="center"/>
            <w:hideMark/>
          </w:tcPr>
          <w:p w14:paraId="12F191D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96,9 ± 5</w:t>
            </w:r>
          </w:p>
        </w:tc>
        <w:tc>
          <w:tcPr>
            <w:tcW w:w="1709" w:type="dxa"/>
            <w:tcBorders>
              <w:top w:val="single" w:sz="4" w:space="0" w:color="auto"/>
            </w:tcBorders>
            <w:shd w:val="clear" w:color="auto" w:fill="auto"/>
            <w:noWrap/>
            <w:vAlign w:val="center"/>
            <w:hideMark/>
          </w:tcPr>
          <w:p w14:paraId="5875E41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100 (82,5-100)</w:t>
            </w:r>
          </w:p>
        </w:tc>
      </w:tr>
      <w:tr w:rsidR="00FF4955" w:rsidRPr="00966C89" w14:paraId="0C4CA3BB" w14:textId="77777777" w:rsidTr="005671C0">
        <w:trPr>
          <w:trHeight w:val="622"/>
        </w:trPr>
        <w:tc>
          <w:tcPr>
            <w:tcW w:w="1562" w:type="dxa"/>
            <w:vMerge/>
            <w:shd w:val="clear" w:color="auto" w:fill="auto"/>
            <w:noWrap/>
            <w:vAlign w:val="center"/>
            <w:hideMark/>
          </w:tcPr>
          <w:p w14:paraId="4F074728"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65419F8C"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Aile ile</w:t>
            </w:r>
          </w:p>
        </w:tc>
        <w:tc>
          <w:tcPr>
            <w:tcW w:w="1541" w:type="dxa"/>
            <w:shd w:val="clear" w:color="auto" w:fill="auto"/>
            <w:noWrap/>
            <w:vAlign w:val="center"/>
            <w:hideMark/>
          </w:tcPr>
          <w:p w14:paraId="2192ABC8"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76,9 ± 21,3</w:t>
            </w:r>
          </w:p>
        </w:tc>
        <w:tc>
          <w:tcPr>
            <w:tcW w:w="1709" w:type="dxa"/>
            <w:shd w:val="clear" w:color="auto" w:fill="auto"/>
            <w:noWrap/>
            <w:vAlign w:val="center"/>
            <w:hideMark/>
          </w:tcPr>
          <w:p w14:paraId="12D4DD0B"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80 (20-100)</w:t>
            </w:r>
          </w:p>
        </w:tc>
        <w:tc>
          <w:tcPr>
            <w:tcW w:w="1541" w:type="dxa"/>
            <w:shd w:val="clear" w:color="auto" w:fill="auto"/>
            <w:noWrap/>
            <w:vAlign w:val="center"/>
            <w:hideMark/>
          </w:tcPr>
          <w:p w14:paraId="0B30AA1E"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94,1 ± 9</w:t>
            </w:r>
          </w:p>
        </w:tc>
        <w:tc>
          <w:tcPr>
            <w:tcW w:w="1709" w:type="dxa"/>
            <w:shd w:val="clear" w:color="auto" w:fill="auto"/>
            <w:noWrap/>
            <w:vAlign w:val="center"/>
            <w:hideMark/>
          </w:tcPr>
          <w:p w14:paraId="64FB007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97,5 (60-100)</w:t>
            </w:r>
          </w:p>
        </w:tc>
      </w:tr>
      <w:tr w:rsidR="00FF4955" w:rsidRPr="00966C89" w14:paraId="1C7CD19F" w14:textId="77777777" w:rsidTr="005671C0">
        <w:trPr>
          <w:trHeight w:val="335"/>
        </w:trPr>
        <w:tc>
          <w:tcPr>
            <w:tcW w:w="1562" w:type="dxa"/>
            <w:vMerge/>
            <w:shd w:val="clear" w:color="auto" w:fill="auto"/>
            <w:noWrap/>
            <w:vAlign w:val="center"/>
            <w:hideMark/>
          </w:tcPr>
          <w:p w14:paraId="7331E4A5" w14:textId="77777777" w:rsidR="00FF4955" w:rsidRPr="00966C89" w:rsidRDefault="00FF4955" w:rsidP="00E00ACA">
            <w:pPr>
              <w:spacing w:after="0"/>
              <w:rPr>
                <w:rFonts w:eastAsia="Times New Roman" w:cs="Times New Roman"/>
                <w:b/>
                <w:color w:val="000000"/>
                <w:sz w:val="20"/>
                <w:szCs w:val="20"/>
              </w:rPr>
            </w:pPr>
          </w:p>
        </w:tc>
        <w:tc>
          <w:tcPr>
            <w:tcW w:w="1303" w:type="dxa"/>
            <w:shd w:val="clear" w:color="auto" w:fill="auto"/>
            <w:noWrap/>
            <w:vAlign w:val="center"/>
            <w:hideMark/>
          </w:tcPr>
          <w:p w14:paraId="5C1D721F"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Arkadaşlar ile</w:t>
            </w:r>
          </w:p>
        </w:tc>
        <w:tc>
          <w:tcPr>
            <w:tcW w:w="1541" w:type="dxa"/>
            <w:shd w:val="clear" w:color="auto" w:fill="auto"/>
            <w:noWrap/>
            <w:vAlign w:val="center"/>
            <w:hideMark/>
          </w:tcPr>
          <w:p w14:paraId="70AFE38E"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70 ± 0</w:t>
            </w:r>
          </w:p>
        </w:tc>
        <w:tc>
          <w:tcPr>
            <w:tcW w:w="1709" w:type="dxa"/>
            <w:shd w:val="clear" w:color="auto" w:fill="auto"/>
            <w:noWrap/>
            <w:vAlign w:val="center"/>
            <w:hideMark/>
          </w:tcPr>
          <w:p w14:paraId="26B9A5B0"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70 (70-70)</w:t>
            </w:r>
          </w:p>
        </w:tc>
        <w:tc>
          <w:tcPr>
            <w:tcW w:w="1541" w:type="dxa"/>
            <w:shd w:val="clear" w:color="auto" w:fill="auto"/>
            <w:noWrap/>
            <w:vAlign w:val="center"/>
            <w:hideMark/>
          </w:tcPr>
          <w:p w14:paraId="3B162861"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81,3 ± 12,4</w:t>
            </w:r>
          </w:p>
        </w:tc>
        <w:tc>
          <w:tcPr>
            <w:tcW w:w="1709" w:type="dxa"/>
            <w:shd w:val="clear" w:color="auto" w:fill="auto"/>
            <w:noWrap/>
            <w:vAlign w:val="center"/>
            <w:hideMark/>
          </w:tcPr>
          <w:p w14:paraId="5C17EA1A" w14:textId="77777777" w:rsidR="00FF4955" w:rsidRPr="00966C89" w:rsidRDefault="00FF4955" w:rsidP="00FF4955">
            <w:pPr>
              <w:spacing w:after="0"/>
              <w:ind w:firstLine="0"/>
              <w:rPr>
                <w:rFonts w:eastAsia="Times New Roman" w:cs="Times New Roman"/>
                <w:color w:val="000000"/>
                <w:sz w:val="20"/>
                <w:szCs w:val="20"/>
              </w:rPr>
            </w:pPr>
            <w:r w:rsidRPr="00966C89">
              <w:rPr>
                <w:rFonts w:eastAsia="Times New Roman" w:cs="Times New Roman"/>
                <w:color w:val="000000"/>
                <w:sz w:val="20"/>
                <w:szCs w:val="20"/>
              </w:rPr>
              <w:t>81,3 (72,5-90)</w:t>
            </w:r>
          </w:p>
        </w:tc>
      </w:tr>
      <w:tr w:rsidR="00FF4955" w:rsidRPr="00966C89" w14:paraId="58C5E515" w14:textId="77777777" w:rsidTr="005671C0">
        <w:trPr>
          <w:trHeight w:val="335"/>
        </w:trPr>
        <w:tc>
          <w:tcPr>
            <w:tcW w:w="1562" w:type="dxa"/>
            <w:shd w:val="clear" w:color="auto" w:fill="auto"/>
            <w:noWrap/>
            <w:vAlign w:val="center"/>
          </w:tcPr>
          <w:p w14:paraId="7B8282FF"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 xml:space="preserve">Test Değeri </w:t>
            </w:r>
          </w:p>
        </w:tc>
        <w:tc>
          <w:tcPr>
            <w:tcW w:w="1303" w:type="dxa"/>
            <w:shd w:val="clear" w:color="auto" w:fill="auto"/>
            <w:noWrap/>
            <w:vAlign w:val="center"/>
          </w:tcPr>
          <w:p w14:paraId="58E8605B" w14:textId="77777777" w:rsidR="00FF4955" w:rsidRPr="00966C89" w:rsidRDefault="00FF4955" w:rsidP="00E00ACA">
            <w:pPr>
              <w:spacing w:after="0"/>
              <w:rPr>
                <w:rFonts w:eastAsia="Times New Roman" w:cs="Times New Roman"/>
                <w:color w:val="000000"/>
                <w:sz w:val="20"/>
                <w:szCs w:val="20"/>
              </w:rPr>
            </w:pPr>
          </w:p>
        </w:tc>
        <w:tc>
          <w:tcPr>
            <w:tcW w:w="3251" w:type="dxa"/>
            <w:gridSpan w:val="2"/>
            <w:shd w:val="clear" w:color="auto" w:fill="auto"/>
            <w:noWrap/>
          </w:tcPr>
          <w:p w14:paraId="65C5564D"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color w:val="010205"/>
                <w:sz w:val="20"/>
                <w:szCs w:val="20"/>
              </w:rPr>
              <w:t>1,756</w:t>
            </w:r>
          </w:p>
        </w:tc>
        <w:tc>
          <w:tcPr>
            <w:tcW w:w="3251" w:type="dxa"/>
            <w:gridSpan w:val="2"/>
            <w:shd w:val="clear" w:color="auto" w:fill="auto"/>
            <w:noWrap/>
          </w:tcPr>
          <w:p w14:paraId="5E8CC09B"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color w:val="010205"/>
                <w:sz w:val="20"/>
                <w:szCs w:val="20"/>
              </w:rPr>
              <w:t>4,438</w:t>
            </w:r>
          </w:p>
        </w:tc>
      </w:tr>
      <w:tr w:rsidR="00FF4955" w:rsidRPr="00966C89" w14:paraId="166E14C9" w14:textId="77777777" w:rsidTr="005671C0">
        <w:trPr>
          <w:trHeight w:val="727"/>
        </w:trPr>
        <w:tc>
          <w:tcPr>
            <w:tcW w:w="1562" w:type="dxa"/>
            <w:tcBorders>
              <w:bottom w:val="single" w:sz="4" w:space="0" w:color="auto"/>
            </w:tcBorders>
            <w:shd w:val="clear" w:color="auto" w:fill="auto"/>
            <w:noWrap/>
            <w:vAlign w:val="center"/>
          </w:tcPr>
          <w:p w14:paraId="3AF22A40" w14:textId="77777777" w:rsidR="00FF4955" w:rsidRPr="00966C89" w:rsidRDefault="00FF4955" w:rsidP="00FF4955">
            <w:pPr>
              <w:spacing w:after="0"/>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303" w:type="dxa"/>
            <w:tcBorders>
              <w:bottom w:val="single" w:sz="4" w:space="0" w:color="auto"/>
            </w:tcBorders>
            <w:shd w:val="clear" w:color="auto" w:fill="auto"/>
            <w:noWrap/>
            <w:vAlign w:val="center"/>
          </w:tcPr>
          <w:p w14:paraId="774BA7FF" w14:textId="77777777" w:rsidR="00FF4955" w:rsidRPr="00966C89" w:rsidRDefault="00FF4955" w:rsidP="00E00ACA">
            <w:pPr>
              <w:spacing w:after="0"/>
              <w:rPr>
                <w:rFonts w:eastAsia="Times New Roman" w:cs="Times New Roman"/>
                <w:color w:val="000000"/>
                <w:sz w:val="20"/>
                <w:szCs w:val="20"/>
              </w:rPr>
            </w:pPr>
          </w:p>
        </w:tc>
        <w:tc>
          <w:tcPr>
            <w:tcW w:w="3251" w:type="dxa"/>
            <w:gridSpan w:val="2"/>
            <w:tcBorders>
              <w:bottom w:val="single" w:sz="4" w:space="0" w:color="auto"/>
            </w:tcBorders>
            <w:shd w:val="clear" w:color="auto" w:fill="auto"/>
            <w:noWrap/>
          </w:tcPr>
          <w:p w14:paraId="2C78DE2B"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color w:val="010205"/>
                <w:sz w:val="20"/>
                <w:szCs w:val="20"/>
              </w:rPr>
              <w:t>,416</w:t>
            </w:r>
          </w:p>
        </w:tc>
        <w:tc>
          <w:tcPr>
            <w:tcW w:w="3251" w:type="dxa"/>
            <w:gridSpan w:val="2"/>
            <w:tcBorders>
              <w:bottom w:val="single" w:sz="4" w:space="0" w:color="auto"/>
            </w:tcBorders>
            <w:shd w:val="clear" w:color="auto" w:fill="auto"/>
            <w:noWrap/>
          </w:tcPr>
          <w:p w14:paraId="33EFED44" w14:textId="77777777" w:rsidR="00FF4955" w:rsidRPr="00966C89" w:rsidRDefault="00FF4955" w:rsidP="00FF4955">
            <w:pPr>
              <w:spacing w:after="0"/>
              <w:ind w:firstLine="0"/>
              <w:rPr>
                <w:rFonts w:eastAsia="Times New Roman" w:cs="Times New Roman"/>
                <w:color w:val="000000"/>
                <w:sz w:val="20"/>
                <w:szCs w:val="20"/>
              </w:rPr>
            </w:pPr>
            <w:r w:rsidRPr="00966C89">
              <w:rPr>
                <w:rFonts w:cs="Times New Roman"/>
                <w:color w:val="010205"/>
                <w:sz w:val="20"/>
                <w:szCs w:val="20"/>
              </w:rPr>
              <w:t>,109</w:t>
            </w:r>
          </w:p>
        </w:tc>
      </w:tr>
    </w:tbl>
    <w:p w14:paraId="78C0906A" w14:textId="0CE154A8" w:rsidR="0028426F" w:rsidRDefault="0059679F" w:rsidP="00DD7B57">
      <w:pPr>
        <w:ind w:firstLine="0"/>
        <w:jc w:val="left"/>
        <w:rPr>
          <w:rFonts w:cs="Times New Roman"/>
          <w:sz w:val="18"/>
          <w:szCs w:val="18"/>
        </w:rPr>
      </w:pPr>
      <w:r w:rsidRPr="00351307">
        <w:rPr>
          <w:rFonts w:cs="Times New Roman"/>
          <w:sz w:val="18"/>
          <w:szCs w:val="18"/>
        </w:rPr>
        <w:t>*Man Whitney U Test; **Kruskal Wallis H testi</w:t>
      </w:r>
    </w:p>
    <w:p w14:paraId="3B796EEC" w14:textId="77777777" w:rsidR="00661D53" w:rsidRPr="00351307" w:rsidRDefault="00661D53" w:rsidP="00DD7B57">
      <w:pPr>
        <w:ind w:firstLine="0"/>
        <w:jc w:val="left"/>
        <w:rPr>
          <w:rFonts w:cs="Times New Roman"/>
          <w:sz w:val="18"/>
          <w:szCs w:val="18"/>
        </w:rPr>
      </w:pPr>
    </w:p>
    <w:p w14:paraId="0E712D2B" w14:textId="77777777" w:rsidR="001D5EB2" w:rsidRPr="001F5E39" w:rsidRDefault="001D5EB2" w:rsidP="00973983">
      <w:pPr>
        <w:rPr>
          <w:rFonts w:cs="Times New Roman"/>
          <w:sz w:val="20"/>
          <w:szCs w:val="20"/>
        </w:rPr>
      </w:pPr>
      <w:r w:rsidRPr="001F5E39">
        <w:rPr>
          <w:rFonts w:cs="Times New Roman"/>
        </w:rPr>
        <w:t xml:space="preserve"> Verilen tabloda, katılımcıların bilgi puanı ve </w:t>
      </w:r>
      <w:r w:rsidR="008A7008" w:rsidRPr="001F5E39">
        <w:rPr>
          <w:rFonts w:cs="Times New Roman"/>
        </w:rPr>
        <w:t xml:space="preserve">davranış </w:t>
      </w:r>
      <w:r w:rsidRPr="001F5E39">
        <w:rPr>
          <w:rFonts w:cs="Times New Roman"/>
        </w:rPr>
        <w:t>puanı üzerinde cinsiyet, eğitim durumu, meslekte çalışma yılı ve yaşam biçimi açısından nasıl bir dağılım gösterdiği incelenmiştir.</w:t>
      </w:r>
    </w:p>
    <w:p w14:paraId="26DE8B70" w14:textId="77777777" w:rsidR="001D5EB2" w:rsidRPr="001F5E39" w:rsidRDefault="001D5EB2" w:rsidP="00973983">
      <w:pPr>
        <w:rPr>
          <w:rFonts w:cs="Times New Roman"/>
          <w:sz w:val="20"/>
          <w:szCs w:val="20"/>
        </w:rPr>
      </w:pPr>
      <w:r w:rsidRPr="001F5E39">
        <w:rPr>
          <w:rFonts w:cs="Times New Roman"/>
        </w:rPr>
        <w:t xml:space="preserve"> Cinsiyet açısından bilgi ve </w:t>
      </w:r>
      <w:r w:rsidR="008A7008" w:rsidRPr="001F5E39">
        <w:rPr>
          <w:rFonts w:cs="Times New Roman"/>
        </w:rPr>
        <w:t xml:space="preserve">davranış </w:t>
      </w:r>
      <w:r w:rsidRPr="001F5E39">
        <w:rPr>
          <w:rFonts w:cs="Times New Roman"/>
        </w:rPr>
        <w:t>puanları incelendiğinde, her iki durumda da cinsiyet arasındaki farklar istatistiksel olarak anlamlı değildir (p&gt; 0,05).</w:t>
      </w:r>
    </w:p>
    <w:p w14:paraId="4297FFBC" w14:textId="77777777" w:rsidR="001D5EB2" w:rsidRPr="001F5E39" w:rsidRDefault="001D5EB2" w:rsidP="00973983">
      <w:pPr>
        <w:rPr>
          <w:rFonts w:cs="Times New Roman"/>
        </w:rPr>
      </w:pPr>
      <w:r w:rsidRPr="001F5E39">
        <w:rPr>
          <w:rFonts w:cs="Times New Roman"/>
        </w:rPr>
        <w:t xml:space="preserve"> Eğitim durumu göz önüne alındığında, farklı eğitim seviyelerine sahip gruplar arasında bilgi puanı ve </w:t>
      </w:r>
      <w:r w:rsidR="008A7008" w:rsidRPr="001F5E39">
        <w:rPr>
          <w:rFonts w:cs="Times New Roman"/>
        </w:rPr>
        <w:t xml:space="preserve">davranış </w:t>
      </w:r>
      <w:r w:rsidRPr="001F5E39">
        <w:rPr>
          <w:rFonts w:cs="Times New Roman"/>
        </w:rPr>
        <w:t xml:space="preserve">puanı ortalamaları arasında anlamlı farklılıklar bulunmamaktadır (p&gt; 0,05). </w:t>
      </w:r>
    </w:p>
    <w:p w14:paraId="5C3AA40A" w14:textId="77777777" w:rsidR="001D5EB2" w:rsidRPr="001F5E39" w:rsidRDefault="001D5EB2" w:rsidP="00973983">
      <w:pPr>
        <w:rPr>
          <w:rFonts w:cs="Times New Roman"/>
          <w:sz w:val="20"/>
          <w:szCs w:val="20"/>
        </w:rPr>
      </w:pPr>
      <w:r w:rsidRPr="001F5E39">
        <w:rPr>
          <w:rFonts w:cs="Times New Roman"/>
        </w:rPr>
        <w:t xml:space="preserve"> Meslekte çalışma yılına göre incelendiğinde, farklı mesleki deneyimlere sahip gruplar arasında bilgi puanı ve </w:t>
      </w:r>
      <w:r w:rsidR="008A7008" w:rsidRPr="001F5E39">
        <w:rPr>
          <w:rFonts w:cs="Times New Roman"/>
        </w:rPr>
        <w:t xml:space="preserve">davranış </w:t>
      </w:r>
      <w:r w:rsidRPr="001F5E39">
        <w:rPr>
          <w:rFonts w:cs="Times New Roman"/>
        </w:rPr>
        <w:t>puanı ortalamaları arasında anlamlı farklılıklar bulunmamaktadır (p&gt; 0,05).</w:t>
      </w:r>
    </w:p>
    <w:p w14:paraId="50B3FE2E" w14:textId="77777777" w:rsidR="001D5EB2" w:rsidRPr="001F5E39" w:rsidRDefault="001D5EB2" w:rsidP="00973983">
      <w:pPr>
        <w:rPr>
          <w:rFonts w:cs="Times New Roman"/>
        </w:rPr>
      </w:pPr>
      <w:r w:rsidRPr="001F5E39">
        <w:rPr>
          <w:rFonts w:cs="Times New Roman"/>
        </w:rPr>
        <w:t xml:space="preserve"> Yaşam biçimi açısından değerlendirildiğinde, farklı yaşam biçimlerine sahip gruplar arasında bilgi puanı ve </w:t>
      </w:r>
      <w:r w:rsidR="008A7008" w:rsidRPr="001F5E39">
        <w:rPr>
          <w:rFonts w:cs="Times New Roman"/>
        </w:rPr>
        <w:t xml:space="preserve">davranış </w:t>
      </w:r>
      <w:r w:rsidRPr="001F5E39">
        <w:rPr>
          <w:rFonts w:cs="Times New Roman"/>
        </w:rPr>
        <w:t>puanı ortalamaları arasında anlamlı farklılıklar bulunmamaktadır (p&gt; 0,05).</w:t>
      </w:r>
    </w:p>
    <w:p w14:paraId="242B0FCB" w14:textId="53F6281C" w:rsidR="001D5EB2" w:rsidRDefault="001D5EB2" w:rsidP="00973983">
      <w:pPr>
        <w:rPr>
          <w:rFonts w:cs="Times New Roman"/>
        </w:rPr>
      </w:pPr>
      <w:r w:rsidRPr="001F5E39">
        <w:rPr>
          <w:rFonts w:cs="Times New Roman"/>
        </w:rPr>
        <w:t xml:space="preserve"> Sonuç olarak, cinsiyet, eğitim durumu, meslekte çalışma yılı ve yaşam biçimi gibi değişkenlerin bilgi ve </w:t>
      </w:r>
      <w:r w:rsidR="008A7008" w:rsidRPr="001F5E39">
        <w:rPr>
          <w:rFonts w:cs="Times New Roman"/>
        </w:rPr>
        <w:t xml:space="preserve">davranış </w:t>
      </w:r>
      <w:r w:rsidRPr="001F5E39">
        <w:rPr>
          <w:rFonts w:cs="Times New Roman"/>
        </w:rPr>
        <w:t xml:space="preserve">puanları üzerinde belirgin bir etkisi olmadığı görülmektedir. Ancak, bazı gruplar arasında </w:t>
      </w:r>
      <w:r w:rsidR="00266487" w:rsidRPr="001F5E39">
        <w:rPr>
          <w:rFonts w:cs="Times New Roman"/>
        </w:rPr>
        <w:t xml:space="preserve">davranış </w:t>
      </w:r>
      <w:r w:rsidRPr="001F5E39">
        <w:rPr>
          <w:rFonts w:cs="Times New Roman"/>
        </w:rPr>
        <w:t>puanlarında hafif farklılıklar gözlemlenmiştir.</w:t>
      </w:r>
    </w:p>
    <w:p w14:paraId="256D907E" w14:textId="77777777" w:rsidR="00DD7B57" w:rsidRPr="001F5E39" w:rsidRDefault="00DD7B57" w:rsidP="00973983">
      <w:pPr>
        <w:rPr>
          <w:rFonts w:cs="Times New Roman"/>
        </w:rPr>
      </w:pPr>
    </w:p>
    <w:p w14:paraId="416C442E" w14:textId="572C7F25" w:rsidR="001D5EB2" w:rsidRPr="001F5E39" w:rsidRDefault="001D5EB2" w:rsidP="00DD7B57">
      <w:pPr>
        <w:ind w:firstLine="0"/>
        <w:rPr>
          <w:rFonts w:cs="Times New Roman"/>
        </w:rPr>
      </w:pPr>
      <w:bookmarkStart w:id="214" w:name="_Toc134446334"/>
      <w:r w:rsidRPr="001F5E39">
        <w:rPr>
          <w:rFonts w:cs="Times New Roman"/>
          <w:b/>
          <w:bCs/>
        </w:rPr>
        <w:t xml:space="preserve">Tablo </w:t>
      </w:r>
      <w:bookmarkEnd w:id="214"/>
      <w:r w:rsidRPr="001F5E39">
        <w:rPr>
          <w:rFonts w:cs="Times New Roman"/>
          <w:b/>
          <w:bCs/>
        </w:rPr>
        <w:t xml:space="preserve">9. </w:t>
      </w:r>
      <w:r w:rsidRPr="001F5E39">
        <w:rPr>
          <w:rFonts w:cs="Times New Roman"/>
        </w:rPr>
        <w:t xml:space="preserve">Katılımcıların Ekipman ve Temizlik Özelliklerine Göre Bilgi ve </w:t>
      </w:r>
      <w:r w:rsidR="008A7008" w:rsidRPr="001F5E39">
        <w:rPr>
          <w:rFonts w:cs="Times New Roman"/>
        </w:rPr>
        <w:t xml:space="preserve">Davranış </w:t>
      </w:r>
      <w:r w:rsidRPr="001F5E39">
        <w:rPr>
          <w:rFonts w:cs="Times New Roman"/>
        </w:rPr>
        <w:t>Puanları Açısından Karşılaştırma Tablosu</w:t>
      </w:r>
    </w:p>
    <w:tbl>
      <w:tblPr>
        <w:tblW w:w="9191" w:type="dxa"/>
        <w:tblCellMar>
          <w:left w:w="70" w:type="dxa"/>
          <w:right w:w="70" w:type="dxa"/>
        </w:tblCellMar>
        <w:tblLook w:val="04A0" w:firstRow="1" w:lastRow="0" w:firstColumn="1" w:lastColumn="0" w:noHBand="0" w:noVBand="1"/>
      </w:tblPr>
      <w:tblGrid>
        <w:gridCol w:w="1532"/>
        <w:gridCol w:w="1279"/>
        <w:gridCol w:w="1513"/>
        <w:gridCol w:w="1677"/>
        <w:gridCol w:w="1513"/>
        <w:gridCol w:w="1677"/>
      </w:tblGrid>
      <w:tr w:rsidR="00FF4955" w:rsidRPr="00966C89" w14:paraId="3A74D03A" w14:textId="77777777" w:rsidTr="005671C0">
        <w:trPr>
          <w:trHeight w:val="230"/>
        </w:trPr>
        <w:tc>
          <w:tcPr>
            <w:tcW w:w="1532" w:type="dxa"/>
            <w:tcBorders>
              <w:top w:val="single" w:sz="4" w:space="0" w:color="auto"/>
              <w:bottom w:val="single" w:sz="4" w:space="0" w:color="auto"/>
            </w:tcBorders>
            <w:shd w:val="clear" w:color="auto" w:fill="auto"/>
            <w:noWrap/>
            <w:vAlign w:val="center"/>
            <w:hideMark/>
          </w:tcPr>
          <w:p w14:paraId="3C3CD860" w14:textId="77777777" w:rsidR="00FF4955" w:rsidRPr="00966C89" w:rsidRDefault="00FF4955" w:rsidP="00E00ACA">
            <w:pPr>
              <w:spacing w:after="0" w:line="240" w:lineRule="auto"/>
              <w:rPr>
                <w:rFonts w:eastAsia="Times New Roman" w:cs="Times New Roman"/>
                <w:b/>
                <w:sz w:val="20"/>
                <w:szCs w:val="20"/>
              </w:rPr>
            </w:pPr>
          </w:p>
        </w:tc>
        <w:tc>
          <w:tcPr>
            <w:tcW w:w="1279" w:type="dxa"/>
            <w:tcBorders>
              <w:top w:val="single" w:sz="4" w:space="0" w:color="auto"/>
              <w:bottom w:val="single" w:sz="4" w:space="0" w:color="auto"/>
            </w:tcBorders>
            <w:shd w:val="clear" w:color="auto" w:fill="auto"/>
            <w:noWrap/>
            <w:vAlign w:val="center"/>
            <w:hideMark/>
          </w:tcPr>
          <w:p w14:paraId="0545B0AC" w14:textId="77777777" w:rsidR="00FF4955" w:rsidRPr="00966C89" w:rsidRDefault="00FF4955" w:rsidP="00E00ACA">
            <w:pPr>
              <w:spacing w:after="0" w:line="240" w:lineRule="auto"/>
              <w:rPr>
                <w:rFonts w:eastAsia="Times New Roman" w:cs="Times New Roman"/>
                <w:b/>
                <w:sz w:val="20"/>
                <w:szCs w:val="20"/>
              </w:rPr>
            </w:pPr>
          </w:p>
        </w:tc>
        <w:tc>
          <w:tcPr>
            <w:tcW w:w="3190" w:type="dxa"/>
            <w:gridSpan w:val="2"/>
            <w:tcBorders>
              <w:top w:val="single" w:sz="4" w:space="0" w:color="auto"/>
              <w:bottom w:val="single" w:sz="4" w:space="0" w:color="auto"/>
            </w:tcBorders>
            <w:shd w:val="clear" w:color="auto" w:fill="auto"/>
            <w:noWrap/>
            <w:vAlign w:val="center"/>
            <w:hideMark/>
          </w:tcPr>
          <w:p w14:paraId="5D976922"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Bilgi Puanı</w:t>
            </w:r>
          </w:p>
        </w:tc>
        <w:tc>
          <w:tcPr>
            <w:tcW w:w="3190" w:type="dxa"/>
            <w:gridSpan w:val="2"/>
            <w:tcBorders>
              <w:top w:val="single" w:sz="4" w:space="0" w:color="auto"/>
              <w:bottom w:val="single" w:sz="4" w:space="0" w:color="auto"/>
            </w:tcBorders>
            <w:shd w:val="clear" w:color="auto" w:fill="auto"/>
            <w:noWrap/>
            <w:vAlign w:val="center"/>
            <w:hideMark/>
          </w:tcPr>
          <w:p w14:paraId="14A93577"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eastAsia="Times New Roman" w:cs="Times New Roman"/>
                <w:b/>
                <w:color w:val="000000"/>
                <w:sz w:val="20"/>
                <w:szCs w:val="20"/>
              </w:rPr>
              <w:t>Tutum Puanı</w:t>
            </w:r>
          </w:p>
        </w:tc>
      </w:tr>
      <w:tr w:rsidR="00FF4955" w:rsidRPr="00966C89" w14:paraId="0CE3A8C5" w14:textId="77777777" w:rsidTr="005671C0">
        <w:trPr>
          <w:trHeight w:val="230"/>
        </w:trPr>
        <w:tc>
          <w:tcPr>
            <w:tcW w:w="1532" w:type="dxa"/>
            <w:tcBorders>
              <w:top w:val="single" w:sz="4" w:space="0" w:color="auto"/>
              <w:bottom w:val="single" w:sz="4" w:space="0" w:color="auto"/>
            </w:tcBorders>
            <w:shd w:val="clear" w:color="auto" w:fill="auto"/>
            <w:noWrap/>
            <w:vAlign w:val="center"/>
            <w:hideMark/>
          </w:tcPr>
          <w:p w14:paraId="2E650B2D" w14:textId="77777777" w:rsidR="00FF4955" w:rsidRPr="00966C89" w:rsidRDefault="00FF4955" w:rsidP="00E00ACA">
            <w:pPr>
              <w:spacing w:after="0" w:line="240" w:lineRule="auto"/>
              <w:rPr>
                <w:rFonts w:eastAsia="Times New Roman" w:cs="Times New Roman"/>
                <w:sz w:val="20"/>
                <w:szCs w:val="20"/>
              </w:rPr>
            </w:pPr>
          </w:p>
        </w:tc>
        <w:tc>
          <w:tcPr>
            <w:tcW w:w="1279" w:type="dxa"/>
            <w:tcBorders>
              <w:top w:val="single" w:sz="4" w:space="0" w:color="auto"/>
              <w:bottom w:val="single" w:sz="4" w:space="0" w:color="auto"/>
            </w:tcBorders>
            <w:shd w:val="clear" w:color="auto" w:fill="auto"/>
            <w:noWrap/>
            <w:vAlign w:val="center"/>
            <w:hideMark/>
          </w:tcPr>
          <w:p w14:paraId="756A8979" w14:textId="77777777" w:rsidR="00FF4955" w:rsidRPr="00966C89" w:rsidRDefault="00FF4955" w:rsidP="00E00ACA">
            <w:pPr>
              <w:spacing w:after="0" w:line="240" w:lineRule="auto"/>
              <w:rPr>
                <w:rFonts w:eastAsia="Times New Roman" w:cs="Times New Roman"/>
                <w:b/>
                <w:sz w:val="20"/>
                <w:szCs w:val="20"/>
              </w:rPr>
            </w:pPr>
          </w:p>
        </w:tc>
        <w:tc>
          <w:tcPr>
            <w:tcW w:w="1513" w:type="dxa"/>
            <w:tcBorders>
              <w:top w:val="single" w:sz="4" w:space="0" w:color="auto"/>
              <w:bottom w:val="single" w:sz="4" w:space="0" w:color="auto"/>
            </w:tcBorders>
            <w:shd w:val="clear" w:color="auto" w:fill="auto"/>
            <w:noWrap/>
            <w:vAlign w:val="center"/>
            <w:hideMark/>
          </w:tcPr>
          <w:p w14:paraId="1328D5C7"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Ort.  ± Ss</w:t>
            </w:r>
          </w:p>
        </w:tc>
        <w:tc>
          <w:tcPr>
            <w:tcW w:w="1677" w:type="dxa"/>
            <w:tcBorders>
              <w:top w:val="single" w:sz="4" w:space="0" w:color="auto"/>
              <w:bottom w:val="single" w:sz="4" w:space="0" w:color="auto"/>
            </w:tcBorders>
            <w:shd w:val="clear" w:color="auto" w:fill="auto"/>
            <w:noWrap/>
            <w:vAlign w:val="center"/>
            <w:hideMark/>
          </w:tcPr>
          <w:p w14:paraId="209DFFA6"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eastAsia="Times New Roman" w:cs="Times New Roman"/>
                <w:b/>
                <w:color w:val="000000"/>
                <w:sz w:val="20"/>
                <w:szCs w:val="20"/>
              </w:rPr>
              <w:t>Medyan (Min-Max)</w:t>
            </w:r>
          </w:p>
        </w:tc>
        <w:tc>
          <w:tcPr>
            <w:tcW w:w="1513" w:type="dxa"/>
            <w:tcBorders>
              <w:top w:val="single" w:sz="4" w:space="0" w:color="auto"/>
              <w:bottom w:val="single" w:sz="4" w:space="0" w:color="auto"/>
            </w:tcBorders>
            <w:shd w:val="clear" w:color="auto" w:fill="auto"/>
            <w:noWrap/>
            <w:vAlign w:val="center"/>
            <w:hideMark/>
          </w:tcPr>
          <w:p w14:paraId="68653A4D"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eastAsia="Times New Roman" w:cs="Times New Roman"/>
                <w:b/>
                <w:color w:val="000000"/>
                <w:sz w:val="20"/>
                <w:szCs w:val="20"/>
              </w:rPr>
              <w:t>Ort.  ± Ss</w:t>
            </w:r>
          </w:p>
        </w:tc>
        <w:tc>
          <w:tcPr>
            <w:tcW w:w="1677" w:type="dxa"/>
            <w:tcBorders>
              <w:top w:val="single" w:sz="4" w:space="0" w:color="auto"/>
              <w:bottom w:val="single" w:sz="4" w:space="0" w:color="auto"/>
            </w:tcBorders>
            <w:shd w:val="clear" w:color="auto" w:fill="auto"/>
            <w:noWrap/>
            <w:vAlign w:val="center"/>
            <w:hideMark/>
          </w:tcPr>
          <w:p w14:paraId="0E7A8241"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eastAsia="Times New Roman" w:cs="Times New Roman"/>
                <w:b/>
                <w:color w:val="000000"/>
                <w:sz w:val="20"/>
                <w:szCs w:val="20"/>
              </w:rPr>
              <w:t>Medyan (Min-Max)</w:t>
            </w:r>
          </w:p>
        </w:tc>
      </w:tr>
      <w:tr w:rsidR="00FF4955" w:rsidRPr="00966C89" w14:paraId="4E035EAD" w14:textId="77777777" w:rsidTr="005671C0">
        <w:trPr>
          <w:trHeight w:val="522"/>
        </w:trPr>
        <w:tc>
          <w:tcPr>
            <w:tcW w:w="1532" w:type="dxa"/>
            <w:vMerge w:val="restart"/>
            <w:tcBorders>
              <w:top w:val="single" w:sz="4" w:space="0" w:color="auto"/>
            </w:tcBorders>
            <w:shd w:val="clear" w:color="auto" w:fill="auto"/>
            <w:noWrap/>
            <w:vAlign w:val="center"/>
            <w:hideMark/>
          </w:tcPr>
          <w:p w14:paraId="14CE470A"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cs="Times New Roman"/>
                <w:b/>
                <w:color w:val="000000"/>
                <w:sz w:val="20"/>
                <w:szCs w:val="20"/>
              </w:rPr>
              <w:lastRenderedPageBreak/>
              <w:t>Kişisel koruyucu ekipman kullanımı</w:t>
            </w:r>
          </w:p>
        </w:tc>
        <w:tc>
          <w:tcPr>
            <w:tcW w:w="1279" w:type="dxa"/>
            <w:tcBorders>
              <w:top w:val="single" w:sz="4" w:space="0" w:color="auto"/>
            </w:tcBorders>
            <w:shd w:val="clear" w:color="auto" w:fill="auto"/>
            <w:noWrap/>
            <w:vAlign w:val="center"/>
            <w:hideMark/>
          </w:tcPr>
          <w:p w14:paraId="48880A52"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Evet</w:t>
            </w:r>
          </w:p>
        </w:tc>
        <w:tc>
          <w:tcPr>
            <w:tcW w:w="1513" w:type="dxa"/>
            <w:tcBorders>
              <w:top w:val="single" w:sz="4" w:space="0" w:color="auto"/>
            </w:tcBorders>
            <w:shd w:val="clear" w:color="auto" w:fill="auto"/>
            <w:noWrap/>
            <w:vAlign w:val="center"/>
          </w:tcPr>
          <w:p w14:paraId="2600D4C4"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76,1 ± 21,1</w:t>
            </w:r>
          </w:p>
        </w:tc>
        <w:tc>
          <w:tcPr>
            <w:tcW w:w="1677" w:type="dxa"/>
            <w:tcBorders>
              <w:top w:val="single" w:sz="4" w:space="0" w:color="auto"/>
            </w:tcBorders>
            <w:shd w:val="clear" w:color="auto" w:fill="auto"/>
            <w:noWrap/>
            <w:vAlign w:val="center"/>
          </w:tcPr>
          <w:p w14:paraId="08EF290A"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80 (20-100)</w:t>
            </w:r>
          </w:p>
        </w:tc>
        <w:tc>
          <w:tcPr>
            <w:tcW w:w="1513" w:type="dxa"/>
            <w:tcBorders>
              <w:top w:val="single" w:sz="4" w:space="0" w:color="auto"/>
            </w:tcBorders>
            <w:shd w:val="clear" w:color="auto" w:fill="auto"/>
            <w:noWrap/>
            <w:vAlign w:val="center"/>
          </w:tcPr>
          <w:p w14:paraId="5A062332"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94,2 ± 8,9</w:t>
            </w:r>
          </w:p>
        </w:tc>
        <w:tc>
          <w:tcPr>
            <w:tcW w:w="1677" w:type="dxa"/>
            <w:tcBorders>
              <w:top w:val="single" w:sz="4" w:space="0" w:color="auto"/>
            </w:tcBorders>
            <w:shd w:val="clear" w:color="auto" w:fill="auto"/>
            <w:noWrap/>
            <w:vAlign w:val="center"/>
          </w:tcPr>
          <w:p w14:paraId="388128B4"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97,5 (60-100)</w:t>
            </w:r>
          </w:p>
        </w:tc>
      </w:tr>
      <w:tr w:rsidR="00FF4955" w:rsidRPr="00966C89" w14:paraId="5D4FC813" w14:textId="77777777" w:rsidTr="005671C0">
        <w:trPr>
          <w:trHeight w:val="230"/>
        </w:trPr>
        <w:tc>
          <w:tcPr>
            <w:tcW w:w="1532" w:type="dxa"/>
            <w:vMerge/>
            <w:shd w:val="clear" w:color="auto" w:fill="auto"/>
            <w:noWrap/>
            <w:vAlign w:val="center"/>
            <w:hideMark/>
          </w:tcPr>
          <w:p w14:paraId="7253F227" w14:textId="77777777" w:rsidR="00FF4955" w:rsidRPr="00966C89" w:rsidRDefault="00FF4955" w:rsidP="00E00ACA">
            <w:pPr>
              <w:spacing w:after="0" w:line="240" w:lineRule="auto"/>
              <w:rPr>
                <w:rFonts w:eastAsia="Times New Roman" w:cs="Times New Roman"/>
                <w:b/>
                <w:color w:val="000000"/>
                <w:sz w:val="20"/>
                <w:szCs w:val="20"/>
              </w:rPr>
            </w:pPr>
          </w:p>
        </w:tc>
        <w:tc>
          <w:tcPr>
            <w:tcW w:w="1279" w:type="dxa"/>
            <w:shd w:val="clear" w:color="auto" w:fill="auto"/>
            <w:noWrap/>
            <w:vAlign w:val="center"/>
            <w:hideMark/>
          </w:tcPr>
          <w:p w14:paraId="197DC42C"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Hayır</w:t>
            </w:r>
          </w:p>
        </w:tc>
        <w:tc>
          <w:tcPr>
            <w:tcW w:w="1513" w:type="dxa"/>
            <w:shd w:val="clear" w:color="auto" w:fill="auto"/>
            <w:noWrap/>
            <w:vAlign w:val="center"/>
          </w:tcPr>
          <w:p w14:paraId="08DB8529"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75 ± 21,2</w:t>
            </w:r>
          </w:p>
        </w:tc>
        <w:tc>
          <w:tcPr>
            <w:tcW w:w="1677" w:type="dxa"/>
            <w:shd w:val="clear" w:color="auto" w:fill="auto"/>
            <w:noWrap/>
            <w:vAlign w:val="center"/>
          </w:tcPr>
          <w:p w14:paraId="689019B5"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75 (60-90)</w:t>
            </w:r>
          </w:p>
        </w:tc>
        <w:tc>
          <w:tcPr>
            <w:tcW w:w="1513" w:type="dxa"/>
            <w:shd w:val="clear" w:color="auto" w:fill="auto"/>
            <w:noWrap/>
            <w:vAlign w:val="center"/>
          </w:tcPr>
          <w:p w14:paraId="7B372E3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96,3 ± 5,3</w:t>
            </w:r>
          </w:p>
        </w:tc>
        <w:tc>
          <w:tcPr>
            <w:tcW w:w="1677" w:type="dxa"/>
            <w:shd w:val="clear" w:color="auto" w:fill="auto"/>
            <w:noWrap/>
            <w:vAlign w:val="center"/>
          </w:tcPr>
          <w:p w14:paraId="0EF4B852"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96,3 (92,5-100)</w:t>
            </w:r>
          </w:p>
        </w:tc>
      </w:tr>
      <w:tr w:rsidR="00FF4955" w:rsidRPr="00966C89" w14:paraId="52CC556C" w14:textId="77777777" w:rsidTr="005671C0">
        <w:trPr>
          <w:trHeight w:val="230"/>
        </w:trPr>
        <w:tc>
          <w:tcPr>
            <w:tcW w:w="1532" w:type="dxa"/>
            <w:shd w:val="clear" w:color="auto" w:fill="auto"/>
            <w:noWrap/>
            <w:vAlign w:val="center"/>
          </w:tcPr>
          <w:p w14:paraId="58BB7A23"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279" w:type="dxa"/>
            <w:shd w:val="clear" w:color="auto" w:fill="auto"/>
            <w:noWrap/>
            <w:vAlign w:val="center"/>
          </w:tcPr>
          <w:p w14:paraId="2B496682"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shd w:val="clear" w:color="auto" w:fill="auto"/>
            <w:noWrap/>
          </w:tcPr>
          <w:p w14:paraId="39EE623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-,266</w:t>
            </w:r>
          </w:p>
        </w:tc>
        <w:tc>
          <w:tcPr>
            <w:tcW w:w="3190" w:type="dxa"/>
            <w:gridSpan w:val="2"/>
            <w:shd w:val="clear" w:color="auto" w:fill="auto"/>
            <w:noWrap/>
          </w:tcPr>
          <w:p w14:paraId="093BB64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-,073</w:t>
            </w:r>
          </w:p>
        </w:tc>
      </w:tr>
      <w:tr w:rsidR="00FF4955" w:rsidRPr="00966C89" w14:paraId="32E41EA6" w14:textId="77777777" w:rsidTr="005671C0">
        <w:trPr>
          <w:trHeight w:val="537"/>
        </w:trPr>
        <w:tc>
          <w:tcPr>
            <w:tcW w:w="1532" w:type="dxa"/>
            <w:tcBorders>
              <w:bottom w:val="single" w:sz="4" w:space="0" w:color="auto"/>
            </w:tcBorders>
            <w:shd w:val="clear" w:color="auto" w:fill="auto"/>
            <w:noWrap/>
            <w:vAlign w:val="center"/>
          </w:tcPr>
          <w:p w14:paraId="03F600B5"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279" w:type="dxa"/>
            <w:tcBorders>
              <w:bottom w:val="single" w:sz="4" w:space="0" w:color="auto"/>
            </w:tcBorders>
            <w:shd w:val="clear" w:color="auto" w:fill="auto"/>
            <w:noWrap/>
            <w:vAlign w:val="center"/>
          </w:tcPr>
          <w:p w14:paraId="0F85C585"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tcBorders>
              <w:bottom w:val="single" w:sz="4" w:space="0" w:color="auto"/>
            </w:tcBorders>
            <w:shd w:val="clear" w:color="auto" w:fill="auto"/>
            <w:noWrap/>
          </w:tcPr>
          <w:p w14:paraId="19F747C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,790</w:t>
            </w:r>
          </w:p>
        </w:tc>
        <w:tc>
          <w:tcPr>
            <w:tcW w:w="3190" w:type="dxa"/>
            <w:gridSpan w:val="2"/>
            <w:tcBorders>
              <w:bottom w:val="single" w:sz="4" w:space="0" w:color="auto"/>
            </w:tcBorders>
            <w:shd w:val="clear" w:color="auto" w:fill="auto"/>
            <w:noWrap/>
          </w:tcPr>
          <w:p w14:paraId="3E894335"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,942</w:t>
            </w:r>
          </w:p>
        </w:tc>
      </w:tr>
      <w:tr w:rsidR="00FF4955" w:rsidRPr="00966C89" w14:paraId="5AFC2648" w14:textId="77777777" w:rsidTr="005671C0">
        <w:trPr>
          <w:trHeight w:val="439"/>
        </w:trPr>
        <w:tc>
          <w:tcPr>
            <w:tcW w:w="1532" w:type="dxa"/>
            <w:vMerge w:val="restart"/>
            <w:tcBorders>
              <w:top w:val="single" w:sz="4" w:space="0" w:color="auto"/>
            </w:tcBorders>
            <w:shd w:val="clear" w:color="auto" w:fill="auto"/>
            <w:noWrap/>
            <w:vAlign w:val="center"/>
            <w:hideMark/>
          </w:tcPr>
          <w:p w14:paraId="74788A56"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cs="Times New Roman"/>
                <w:b/>
                <w:color w:val="000000"/>
                <w:sz w:val="20"/>
                <w:szCs w:val="20"/>
              </w:rPr>
              <w:t>Pandemi dönemimde hastane temizliği eğitimi</w:t>
            </w:r>
          </w:p>
        </w:tc>
        <w:tc>
          <w:tcPr>
            <w:tcW w:w="1279" w:type="dxa"/>
            <w:tcBorders>
              <w:top w:val="single" w:sz="4" w:space="0" w:color="auto"/>
            </w:tcBorders>
            <w:shd w:val="clear" w:color="auto" w:fill="auto"/>
            <w:noWrap/>
            <w:vAlign w:val="center"/>
            <w:hideMark/>
          </w:tcPr>
          <w:p w14:paraId="4F6002B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Evet</w:t>
            </w:r>
          </w:p>
        </w:tc>
        <w:tc>
          <w:tcPr>
            <w:tcW w:w="1513" w:type="dxa"/>
            <w:tcBorders>
              <w:top w:val="single" w:sz="4" w:space="0" w:color="auto"/>
            </w:tcBorders>
            <w:shd w:val="clear" w:color="auto" w:fill="auto"/>
            <w:noWrap/>
            <w:vAlign w:val="center"/>
          </w:tcPr>
          <w:p w14:paraId="31563CD1"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77,2 ± 19,8</w:t>
            </w:r>
          </w:p>
        </w:tc>
        <w:tc>
          <w:tcPr>
            <w:tcW w:w="1677" w:type="dxa"/>
            <w:tcBorders>
              <w:top w:val="single" w:sz="4" w:space="0" w:color="auto"/>
            </w:tcBorders>
            <w:shd w:val="clear" w:color="auto" w:fill="auto"/>
            <w:noWrap/>
            <w:vAlign w:val="center"/>
          </w:tcPr>
          <w:p w14:paraId="5467F930"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80 (20-100)</w:t>
            </w:r>
          </w:p>
        </w:tc>
        <w:tc>
          <w:tcPr>
            <w:tcW w:w="1513" w:type="dxa"/>
            <w:tcBorders>
              <w:top w:val="single" w:sz="4" w:space="0" w:color="auto"/>
            </w:tcBorders>
            <w:shd w:val="clear" w:color="auto" w:fill="auto"/>
            <w:noWrap/>
            <w:vAlign w:val="center"/>
          </w:tcPr>
          <w:p w14:paraId="33CF896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94,1 ± 9,1</w:t>
            </w:r>
          </w:p>
        </w:tc>
        <w:tc>
          <w:tcPr>
            <w:tcW w:w="1677" w:type="dxa"/>
            <w:tcBorders>
              <w:top w:val="single" w:sz="4" w:space="0" w:color="auto"/>
            </w:tcBorders>
            <w:shd w:val="clear" w:color="auto" w:fill="auto"/>
            <w:noWrap/>
            <w:vAlign w:val="center"/>
          </w:tcPr>
          <w:p w14:paraId="3BD7A5B0"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97,5 (60-100)</w:t>
            </w:r>
          </w:p>
        </w:tc>
      </w:tr>
      <w:tr w:rsidR="00FF4955" w:rsidRPr="00966C89" w14:paraId="3AECFB3C" w14:textId="77777777" w:rsidTr="005671C0">
        <w:trPr>
          <w:trHeight w:val="230"/>
        </w:trPr>
        <w:tc>
          <w:tcPr>
            <w:tcW w:w="1532" w:type="dxa"/>
            <w:vMerge/>
            <w:shd w:val="clear" w:color="auto" w:fill="auto"/>
            <w:noWrap/>
            <w:vAlign w:val="center"/>
            <w:hideMark/>
          </w:tcPr>
          <w:p w14:paraId="16556DBA" w14:textId="77777777" w:rsidR="00FF4955" w:rsidRPr="00966C89" w:rsidRDefault="00FF4955" w:rsidP="00E00ACA">
            <w:pPr>
              <w:spacing w:after="0" w:line="240" w:lineRule="auto"/>
              <w:rPr>
                <w:rFonts w:eastAsia="Times New Roman" w:cs="Times New Roman"/>
                <w:b/>
                <w:color w:val="000000"/>
                <w:sz w:val="20"/>
                <w:szCs w:val="20"/>
              </w:rPr>
            </w:pPr>
          </w:p>
        </w:tc>
        <w:tc>
          <w:tcPr>
            <w:tcW w:w="1279" w:type="dxa"/>
            <w:shd w:val="clear" w:color="auto" w:fill="auto"/>
            <w:noWrap/>
            <w:vAlign w:val="center"/>
            <w:hideMark/>
          </w:tcPr>
          <w:p w14:paraId="665F3CA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Hayır</w:t>
            </w:r>
          </w:p>
        </w:tc>
        <w:tc>
          <w:tcPr>
            <w:tcW w:w="1513" w:type="dxa"/>
            <w:shd w:val="clear" w:color="auto" w:fill="auto"/>
            <w:noWrap/>
            <w:vAlign w:val="center"/>
          </w:tcPr>
          <w:p w14:paraId="6EA7BD51"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70,6 ± 26,2</w:t>
            </w:r>
          </w:p>
        </w:tc>
        <w:tc>
          <w:tcPr>
            <w:tcW w:w="1677" w:type="dxa"/>
            <w:shd w:val="clear" w:color="auto" w:fill="auto"/>
            <w:noWrap/>
            <w:vAlign w:val="center"/>
          </w:tcPr>
          <w:p w14:paraId="3416D20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70 (20-100)</w:t>
            </w:r>
          </w:p>
        </w:tc>
        <w:tc>
          <w:tcPr>
            <w:tcW w:w="1513" w:type="dxa"/>
            <w:shd w:val="clear" w:color="auto" w:fill="auto"/>
            <w:noWrap/>
            <w:vAlign w:val="center"/>
          </w:tcPr>
          <w:p w14:paraId="6A8404EC"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95,1 ± 7,4</w:t>
            </w:r>
          </w:p>
        </w:tc>
        <w:tc>
          <w:tcPr>
            <w:tcW w:w="1677" w:type="dxa"/>
            <w:shd w:val="clear" w:color="auto" w:fill="auto"/>
            <w:noWrap/>
            <w:vAlign w:val="center"/>
          </w:tcPr>
          <w:p w14:paraId="65BDBC48"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100 (77,5-100)</w:t>
            </w:r>
          </w:p>
        </w:tc>
      </w:tr>
      <w:tr w:rsidR="00FF4955" w:rsidRPr="00966C89" w14:paraId="35329C0C" w14:textId="77777777" w:rsidTr="005671C0">
        <w:trPr>
          <w:trHeight w:val="230"/>
        </w:trPr>
        <w:tc>
          <w:tcPr>
            <w:tcW w:w="1532" w:type="dxa"/>
            <w:shd w:val="clear" w:color="auto" w:fill="auto"/>
            <w:noWrap/>
            <w:vAlign w:val="center"/>
          </w:tcPr>
          <w:p w14:paraId="306F07E9"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279" w:type="dxa"/>
            <w:shd w:val="clear" w:color="auto" w:fill="auto"/>
            <w:noWrap/>
            <w:vAlign w:val="center"/>
          </w:tcPr>
          <w:p w14:paraId="2E8F4AB1"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shd w:val="clear" w:color="auto" w:fill="auto"/>
            <w:noWrap/>
          </w:tcPr>
          <w:p w14:paraId="4A3121F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-,832</w:t>
            </w:r>
          </w:p>
        </w:tc>
        <w:tc>
          <w:tcPr>
            <w:tcW w:w="3190" w:type="dxa"/>
            <w:gridSpan w:val="2"/>
            <w:shd w:val="clear" w:color="auto" w:fill="auto"/>
            <w:noWrap/>
          </w:tcPr>
          <w:p w14:paraId="59F2083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-,431</w:t>
            </w:r>
          </w:p>
        </w:tc>
      </w:tr>
      <w:tr w:rsidR="00FF4955" w:rsidRPr="00966C89" w14:paraId="0CABC248" w14:textId="77777777" w:rsidTr="005671C0">
        <w:trPr>
          <w:trHeight w:val="546"/>
        </w:trPr>
        <w:tc>
          <w:tcPr>
            <w:tcW w:w="1532" w:type="dxa"/>
            <w:tcBorders>
              <w:bottom w:val="single" w:sz="4" w:space="0" w:color="auto"/>
            </w:tcBorders>
            <w:shd w:val="clear" w:color="auto" w:fill="auto"/>
            <w:noWrap/>
            <w:vAlign w:val="center"/>
          </w:tcPr>
          <w:p w14:paraId="71993F50"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279" w:type="dxa"/>
            <w:tcBorders>
              <w:bottom w:val="single" w:sz="4" w:space="0" w:color="auto"/>
            </w:tcBorders>
            <w:shd w:val="clear" w:color="auto" w:fill="auto"/>
            <w:noWrap/>
            <w:vAlign w:val="center"/>
          </w:tcPr>
          <w:p w14:paraId="1F1EE0CB"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tcBorders>
              <w:bottom w:val="single" w:sz="4" w:space="0" w:color="auto"/>
            </w:tcBorders>
            <w:shd w:val="clear" w:color="auto" w:fill="auto"/>
            <w:noWrap/>
          </w:tcPr>
          <w:p w14:paraId="7EA2819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,405</w:t>
            </w:r>
          </w:p>
        </w:tc>
        <w:tc>
          <w:tcPr>
            <w:tcW w:w="3190" w:type="dxa"/>
            <w:gridSpan w:val="2"/>
            <w:tcBorders>
              <w:bottom w:val="single" w:sz="4" w:space="0" w:color="auto"/>
            </w:tcBorders>
            <w:shd w:val="clear" w:color="auto" w:fill="auto"/>
            <w:noWrap/>
          </w:tcPr>
          <w:p w14:paraId="3B537B3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,667</w:t>
            </w:r>
          </w:p>
        </w:tc>
      </w:tr>
      <w:tr w:rsidR="00FF4955" w:rsidRPr="00966C89" w14:paraId="12129E76" w14:textId="77777777" w:rsidTr="005671C0">
        <w:trPr>
          <w:trHeight w:val="230"/>
        </w:trPr>
        <w:tc>
          <w:tcPr>
            <w:tcW w:w="1532" w:type="dxa"/>
            <w:vMerge w:val="restart"/>
            <w:tcBorders>
              <w:top w:val="single" w:sz="4" w:space="0" w:color="auto"/>
            </w:tcBorders>
            <w:shd w:val="clear" w:color="auto" w:fill="auto"/>
            <w:noWrap/>
            <w:vAlign w:val="center"/>
            <w:hideMark/>
          </w:tcPr>
          <w:p w14:paraId="344905F2"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cs="Times New Roman"/>
                <w:b/>
                <w:color w:val="000000"/>
                <w:sz w:val="20"/>
                <w:szCs w:val="20"/>
              </w:rPr>
              <w:t>Alınan eğitim öğretici oldu mu</w:t>
            </w:r>
          </w:p>
        </w:tc>
        <w:tc>
          <w:tcPr>
            <w:tcW w:w="1279" w:type="dxa"/>
            <w:tcBorders>
              <w:top w:val="single" w:sz="4" w:space="0" w:color="auto"/>
            </w:tcBorders>
            <w:shd w:val="clear" w:color="auto" w:fill="auto"/>
            <w:noWrap/>
            <w:vAlign w:val="center"/>
            <w:hideMark/>
          </w:tcPr>
          <w:p w14:paraId="7075DAD2"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Evet</w:t>
            </w:r>
          </w:p>
        </w:tc>
        <w:tc>
          <w:tcPr>
            <w:tcW w:w="1513" w:type="dxa"/>
            <w:tcBorders>
              <w:top w:val="single" w:sz="4" w:space="0" w:color="auto"/>
            </w:tcBorders>
            <w:shd w:val="clear" w:color="auto" w:fill="auto"/>
            <w:noWrap/>
            <w:vAlign w:val="center"/>
          </w:tcPr>
          <w:p w14:paraId="7458962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76,2 ± 20,9</w:t>
            </w:r>
          </w:p>
        </w:tc>
        <w:tc>
          <w:tcPr>
            <w:tcW w:w="1677" w:type="dxa"/>
            <w:tcBorders>
              <w:top w:val="single" w:sz="4" w:space="0" w:color="auto"/>
            </w:tcBorders>
            <w:shd w:val="clear" w:color="auto" w:fill="auto"/>
            <w:noWrap/>
            <w:vAlign w:val="center"/>
          </w:tcPr>
          <w:p w14:paraId="0586787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80 (20-100)</w:t>
            </w:r>
          </w:p>
        </w:tc>
        <w:tc>
          <w:tcPr>
            <w:tcW w:w="1513" w:type="dxa"/>
            <w:tcBorders>
              <w:top w:val="single" w:sz="4" w:space="0" w:color="auto"/>
            </w:tcBorders>
            <w:shd w:val="clear" w:color="auto" w:fill="auto"/>
            <w:noWrap/>
            <w:vAlign w:val="center"/>
          </w:tcPr>
          <w:p w14:paraId="12C95783"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94,5 ± 8,7</w:t>
            </w:r>
          </w:p>
        </w:tc>
        <w:tc>
          <w:tcPr>
            <w:tcW w:w="1677" w:type="dxa"/>
            <w:tcBorders>
              <w:top w:val="single" w:sz="4" w:space="0" w:color="auto"/>
            </w:tcBorders>
            <w:shd w:val="clear" w:color="auto" w:fill="auto"/>
            <w:noWrap/>
            <w:vAlign w:val="center"/>
          </w:tcPr>
          <w:p w14:paraId="512EF8F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97,5 (60-100)</w:t>
            </w:r>
          </w:p>
        </w:tc>
      </w:tr>
      <w:tr w:rsidR="00FF4955" w:rsidRPr="00966C89" w14:paraId="778FFC92" w14:textId="77777777" w:rsidTr="005671C0">
        <w:trPr>
          <w:trHeight w:val="230"/>
        </w:trPr>
        <w:tc>
          <w:tcPr>
            <w:tcW w:w="1532" w:type="dxa"/>
            <w:vMerge/>
            <w:shd w:val="clear" w:color="auto" w:fill="auto"/>
            <w:noWrap/>
            <w:vAlign w:val="center"/>
            <w:hideMark/>
          </w:tcPr>
          <w:p w14:paraId="6F55D035" w14:textId="77777777" w:rsidR="00FF4955" w:rsidRPr="00966C89" w:rsidRDefault="00FF4955" w:rsidP="00E00ACA">
            <w:pPr>
              <w:spacing w:after="0" w:line="240" w:lineRule="auto"/>
              <w:rPr>
                <w:rFonts w:eastAsia="Times New Roman" w:cs="Times New Roman"/>
                <w:b/>
                <w:color w:val="000000"/>
                <w:sz w:val="20"/>
                <w:szCs w:val="20"/>
              </w:rPr>
            </w:pPr>
          </w:p>
        </w:tc>
        <w:tc>
          <w:tcPr>
            <w:tcW w:w="1279" w:type="dxa"/>
            <w:shd w:val="clear" w:color="auto" w:fill="auto"/>
            <w:noWrap/>
            <w:vAlign w:val="center"/>
            <w:hideMark/>
          </w:tcPr>
          <w:p w14:paraId="4A217C10"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Hayır</w:t>
            </w:r>
          </w:p>
        </w:tc>
        <w:tc>
          <w:tcPr>
            <w:tcW w:w="1513" w:type="dxa"/>
            <w:shd w:val="clear" w:color="auto" w:fill="auto"/>
            <w:noWrap/>
            <w:vAlign w:val="center"/>
          </w:tcPr>
          <w:p w14:paraId="01A14091"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73,3 ± 28,9</w:t>
            </w:r>
          </w:p>
        </w:tc>
        <w:tc>
          <w:tcPr>
            <w:tcW w:w="1677" w:type="dxa"/>
            <w:shd w:val="clear" w:color="auto" w:fill="auto"/>
            <w:noWrap/>
            <w:vAlign w:val="center"/>
          </w:tcPr>
          <w:p w14:paraId="2236AA7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90 (40-90)</w:t>
            </w:r>
          </w:p>
        </w:tc>
        <w:tc>
          <w:tcPr>
            <w:tcW w:w="1513" w:type="dxa"/>
            <w:shd w:val="clear" w:color="auto" w:fill="auto"/>
            <w:noWrap/>
            <w:vAlign w:val="center"/>
          </w:tcPr>
          <w:p w14:paraId="2637062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86,7 ± 11,8</w:t>
            </w:r>
          </w:p>
        </w:tc>
        <w:tc>
          <w:tcPr>
            <w:tcW w:w="1677" w:type="dxa"/>
            <w:shd w:val="clear" w:color="auto" w:fill="auto"/>
            <w:noWrap/>
            <w:vAlign w:val="center"/>
          </w:tcPr>
          <w:p w14:paraId="27F4DB5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82,5 (77,5-100)</w:t>
            </w:r>
          </w:p>
        </w:tc>
      </w:tr>
      <w:tr w:rsidR="00FF4955" w:rsidRPr="00966C89" w14:paraId="3EBD96AB" w14:textId="77777777" w:rsidTr="005671C0">
        <w:trPr>
          <w:trHeight w:val="230"/>
        </w:trPr>
        <w:tc>
          <w:tcPr>
            <w:tcW w:w="1532" w:type="dxa"/>
            <w:shd w:val="clear" w:color="auto" w:fill="auto"/>
            <w:noWrap/>
            <w:vAlign w:val="center"/>
          </w:tcPr>
          <w:p w14:paraId="69D972AC"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279" w:type="dxa"/>
            <w:shd w:val="clear" w:color="auto" w:fill="auto"/>
            <w:noWrap/>
            <w:vAlign w:val="center"/>
          </w:tcPr>
          <w:p w14:paraId="56111BDB"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shd w:val="clear" w:color="auto" w:fill="auto"/>
            <w:noWrap/>
          </w:tcPr>
          <w:p w14:paraId="6966858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-,123</w:t>
            </w:r>
          </w:p>
        </w:tc>
        <w:tc>
          <w:tcPr>
            <w:tcW w:w="3190" w:type="dxa"/>
            <w:gridSpan w:val="2"/>
            <w:shd w:val="clear" w:color="auto" w:fill="auto"/>
            <w:noWrap/>
          </w:tcPr>
          <w:p w14:paraId="1D1EB97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-1,187</w:t>
            </w:r>
          </w:p>
        </w:tc>
      </w:tr>
      <w:tr w:rsidR="00FF4955" w:rsidRPr="00966C89" w14:paraId="583D5777" w14:textId="77777777" w:rsidTr="005671C0">
        <w:trPr>
          <w:trHeight w:val="496"/>
        </w:trPr>
        <w:tc>
          <w:tcPr>
            <w:tcW w:w="1532" w:type="dxa"/>
            <w:tcBorders>
              <w:bottom w:val="single" w:sz="4" w:space="0" w:color="auto"/>
            </w:tcBorders>
            <w:shd w:val="clear" w:color="auto" w:fill="auto"/>
            <w:noWrap/>
            <w:vAlign w:val="center"/>
          </w:tcPr>
          <w:p w14:paraId="0A49FDCF"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279" w:type="dxa"/>
            <w:tcBorders>
              <w:bottom w:val="single" w:sz="4" w:space="0" w:color="auto"/>
            </w:tcBorders>
            <w:shd w:val="clear" w:color="auto" w:fill="auto"/>
            <w:noWrap/>
            <w:vAlign w:val="center"/>
          </w:tcPr>
          <w:p w14:paraId="539A9FF3"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tcBorders>
              <w:bottom w:val="single" w:sz="4" w:space="0" w:color="auto"/>
            </w:tcBorders>
            <w:shd w:val="clear" w:color="auto" w:fill="auto"/>
            <w:noWrap/>
          </w:tcPr>
          <w:p w14:paraId="6DF71E7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,902</w:t>
            </w:r>
          </w:p>
        </w:tc>
        <w:tc>
          <w:tcPr>
            <w:tcW w:w="3190" w:type="dxa"/>
            <w:gridSpan w:val="2"/>
            <w:tcBorders>
              <w:bottom w:val="single" w:sz="4" w:space="0" w:color="auto"/>
            </w:tcBorders>
            <w:shd w:val="clear" w:color="auto" w:fill="auto"/>
            <w:noWrap/>
          </w:tcPr>
          <w:p w14:paraId="3C59B339"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,235</w:t>
            </w:r>
          </w:p>
        </w:tc>
      </w:tr>
      <w:tr w:rsidR="00FF4955" w:rsidRPr="00966C89" w14:paraId="28C12C81" w14:textId="77777777" w:rsidTr="005671C0">
        <w:trPr>
          <w:trHeight w:val="610"/>
        </w:trPr>
        <w:tc>
          <w:tcPr>
            <w:tcW w:w="1532" w:type="dxa"/>
            <w:vMerge w:val="restart"/>
            <w:tcBorders>
              <w:top w:val="single" w:sz="4" w:space="0" w:color="auto"/>
            </w:tcBorders>
            <w:shd w:val="clear" w:color="auto" w:fill="auto"/>
            <w:noWrap/>
            <w:vAlign w:val="center"/>
            <w:hideMark/>
          </w:tcPr>
          <w:p w14:paraId="44514E31" w14:textId="77777777" w:rsidR="00FF4955" w:rsidRPr="00966C89" w:rsidRDefault="00FF4955" w:rsidP="002F6DEE">
            <w:pPr>
              <w:spacing w:after="0" w:line="240" w:lineRule="auto"/>
              <w:ind w:firstLine="0"/>
              <w:jc w:val="left"/>
              <w:rPr>
                <w:rFonts w:eastAsia="Times New Roman" w:cs="Times New Roman"/>
                <w:b/>
                <w:color w:val="000000"/>
                <w:sz w:val="20"/>
                <w:szCs w:val="20"/>
              </w:rPr>
            </w:pPr>
            <w:r w:rsidRPr="00966C89">
              <w:rPr>
                <w:rFonts w:cs="Times New Roman"/>
                <w:b/>
                <w:color w:val="000000"/>
                <w:sz w:val="20"/>
                <w:szCs w:val="20"/>
              </w:rPr>
              <w:t>Alınan eğitim koruyucu ekipman kullanımınızı etkiledi mi</w:t>
            </w:r>
          </w:p>
        </w:tc>
        <w:tc>
          <w:tcPr>
            <w:tcW w:w="1279" w:type="dxa"/>
            <w:tcBorders>
              <w:top w:val="single" w:sz="4" w:space="0" w:color="auto"/>
            </w:tcBorders>
            <w:shd w:val="clear" w:color="auto" w:fill="auto"/>
            <w:noWrap/>
            <w:vAlign w:val="center"/>
            <w:hideMark/>
          </w:tcPr>
          <w:p w14:paraId="7E317F18"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Evet</w:t>
            </w:r>
          </w:p>
        </w:tc>
        <w:tc>
          <w:tcPr>
            <w:tcW w:w="1513" w:type="dxa"/>
            <w:tcBorders>
              <w:top w:val="single" w:sz="4" w:space="0" w:color="auto"/>
            </w:tcBorders>
            <w:shd w:val="clear" w:color="auto" w:fill="auto"/>
            <w:noWrap/>
            <w:vAlign w:val="center"/>
          </w:tcPr>
          <w:p w14:paraId="4BE5BEF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77 ± 20,2</w:t>
            </w:r>
          </w:p>
        </w:tc>
        <w:tc>
          <w:tcPr>
            <w:tcW w:w="1677" w:type="dxa"/>
            <w:tcBorders>
              <w:top w:val="single" w:sz="4" w:space="0" w:color="auto"/>
            </w:tcBorders>
            <w:shd w:val="clear" w:color="auto" w:fill="auto"/>
            <w:noWrap/>
            <w:vAlign w:val="center"/>
          </w:tcPr>
          <w:p w14:paraId="47DCF91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80 (20-100)</w:t>
            </w:r>
          </w:p>
        </w:tc>
        <w:tc>
          <w:tcPr>
            <w:tcW w:w="1513" w:type="dxa"/>
            <w:tcBorders>
              <w:top w:val="single" w:sz="4" w:space="0" w:color="auto"/>
            </w:tcBorders>
            <w:shd w:val="clear" w:color="auto" w:fill="auto"/>
            <w:noWrap/>
            <w:vAlign w:val="center"/>
          </w:tcPr>
          <w:p w14:paraId="034D4AB1"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94,3 ± 8,8</w:t>
            </w:r>
          </w:p>
        </w:tc>
        <w:tc>
          <w:tcPr>
            <w:tcW w:w="1677" w:type="dxa"/>
            <w:tcBorders>
              <w:top w:val="single" w:sz="4" w:space="0" w:color="auto"/>
            </w:tcBorders>
            <w:shd w:val="clear" w:color="auto" w:fill="auto"/>
            <w:noWrap/>
            <w:vAlign w:val="center"/>
          </w:tcPr>
          <w:p w14:paraId="47371F86"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100 (60-100)</w:t>
            </w:r>
          </w:p>
        </w:tc>
      </w:tr>
      <w:tr w:rsidR="00FF4955" w:rsidRPr="00966C89" w14:paraId="429FDFC7" w14:textId="77777777" w:rsidTr="005671C0">
        <w:trPr>
          <w:trHeight w:val="230"/>
        </w:trPr>
        <w:tc>
          <w:tcPr>
            <w:tcW w:w="1532" w:type="dxa"/>
            <w:vMerge/>
            <w:shd w:val="clear" w:color="auto" w:fill="auto"/>
            <w:noWrap/>
            <w:vAlign w:val="center"/>
            <w:hideMark/>
          </w:tcPr>
          <w:p w14:paraId="15D50CA9" w14:textId="77777777" w:rsidR="00FF4955" w:rsidRPr="00966C89" w:rsidRDefault="00FF4955" w:rsidP="00E00ACA">
            <w:pPr>
              <w:spacing w:after="0" w:line="240" w:lineRule="auto"/>
              <w:rPr>
                <w:rFonts w:eastAsia="Times New Roman" w:cs="Times New Roman"/>
                <w:b/>
                <w:color w:val="000000"/>
                <w:sz w:val="20"/>
                <w:szCs w:val="20"/>
              </w:rPr>
            </w:pPr>
          </w:p>
        </w:tc>
        <w:tc>
          <w:tcPr>
            <w:tcW w:w="1279" w:type="dxa"/>
            <w:shd w:val="clear" w:color="auto" w:fill="auto"/>
            <w:noWrap/>
            <w:vAlign w:val="center"/>
            <w:hideMark/>
          </w:tcPr>
          <w:p w14:paraId="295360ED"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Hayır</w:t>
            </w:r>
          </w:p>
        </w:tc>
        <w:tc>
          <w:tcPr>
            <w:tcW w:w="1513" w:type="dxa"/>
            <w:shd w:val="clear" w:color="auto" w:fill="auto"/>
            <w:noWrap/>
            <w:vAlign w:val="center"/>
          </w:tcPr>
          <w:p w14:paraId="7EBA1A0B"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74,3 ± 22,6</w:t>
            </w:r>
          </w:p>
        </w:tc>
        <w:tc>
          <w:tcPr>
            <w:tcW w:w="1677" w:type="dxa"/>
            <w:shd w:val="clear" w:color="auto" w:fill="auto"/>
            <w:noWrap/>
            <w:vAlign w:val="center"/>
          </w:tcPr>
          <w:p w14:paraId="44860FCE"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70 (30-100)</w:t>
            </w:r>
          </w:p>
        </w:tc>
        <w:tc>
          <w:tcPr>
            <w:tcW w:w="1513" w:type="dxa"/>
            <w:shd w:val="clear" w:color="auto" w:fill="auto"/>
            <w:noWrap/>
            <w:vAlign w:val="center"/>
          </w:tcPr>
          <w:p w14:paraId="66193CC2"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94,2 ± 9</w:t>
            </w:r>
          </w:p>
        </w:tc>
        <w:tc>
          <w:tcPr>
            <w:tcW w:w="1677" w:type="dxa"/>
            <w:shd w:val="clear" w:color="auto" w:fill="auto"/>
            <w:noWrap/>
            <w:vAlign w:val="center"/>
          </w:tcPr>
          <w:p w14:paraId="713CC008"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00000"/>
                <w:sz w:val="20"/>
                <w:szCs w:val="20"/>
              </w:rPr>
              <w:t>97,5 (62,5-100)</w:t>
            </w:r>
          </w:p>
        </w:tc>
      </w:tr>
      <w:tr w:rsidR="00FF4955" w:rsidRPr="00966C89" w14:paraId="6A91FF6E" w14:textId="77777777" w:rsidTr="005671C0">
        <w:trPr>
          <w:trHeight w:val="230"/>
        </w:trPr>
        <w:tc>
          <w:tcPr>
            <w:tcW w:w="1532" w:type="dxa"/>
            <w:shd w:val="clear" w:color="auto" w:fill="auto"/>
            <w:noWrap/>
            <w:vAlign w:val="center"/>
          </w:tcPr>
          <w:p w14:paraId="0A58AC4A"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Test Değeri</w:t>
            </w:r>
          </w:p>
        </w:tc>
        <w:tc>
          <w:tcPr>
            <w:tcW w:w="1279" w:type="dxa"/>
            <w:shd w:val="clear" w:color="auto" w:fill="auto"/>
            <w:noWrap/>
            <w:vAlign w:val="center"/>
          </w:tcPr>
          <w:p w14:paraId="06D641F1"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shd w:val="clear" w:color="auto" w:fill="auto"/>
            <w:noWrap/>
          </w:tcPr>
          <w:p w14:paraId="64AC70B9"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-,483</w:t>
            </w:r>
          </w:p>
        </w:tc>
        <w:tc>
          <w:tcPr>
            <w:tcW w:w="3190" w:type="dxa"/>
            <w:gridSpan w:val="2"/>
            <w:shd w:val="clear" w:color="auto" w:fill="auto"/>
            <w:noWrap/>
          </w:tcPr>
          <w:p w14:paraId="466D4F8F"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-,366</w:t>
            </w:r>
          </w:p>
        </w:tc>
      </w:tr>
      <w:tr w:rsidR="00FF4955" w:rsidRPr="00966C89" w14:paraId="71041840" w14:textId="77777777" w:rsidTr="005671C0">
        <w:trPr>
          <w:trHeight w:val="438"/>
        </w:trPr>
        <w:tc>
          <w:tcPr>
            <w:tcW w:w="1532" w:type="dxa"/>
            <w:tcBorders>
              <w:bottom w:val="single" w:sz="4" w:space="0" w:color="auto"/>
            </w:tcBorders>
            <w:shd w:val="clear" w:color="auto" w:fill="auto"/>
            <w:noWrap/>
            <w:vAlign w:val="center"/>
          </w:tcPr>
          <w:p w14:paraId="7E012108" w14:textId="77777777" w:rsidR="00FF4955" w:rsidRPr="00966C89" w:rsidRDefault="00FF4955" w:rsidP="002F6DEE">
            <w:pPr>
              <w:spacing w:after="0" w:line="240" w:lineRule="auto"/>
              <w:ind w:firstLine="0"/>
              <w:rPr>
                <w:rFonts w:eastAsia="Times New Roman" w:cs="Times New Roman"/>
                <w:b/>
                <w:color w:val="000000"/>
                <w:sz w:val="20"/>
                <w:szCs w:val="20"/>
              </w:rPr>
            </w:pPr>
            <w:r w:rsidRPr="00966C89">
              <w:rPr>
                <w:rFonts w:eastAsia="Times New Roman" w:cs="Times New Roman"/>
                <w:b/>
                <w:color w:val="000000"/>
                <w:sz w:val="20"/>
                <w:szCs w:val="20"/>
              </w:rPr>
              <w:t>p*</w:t>
            </w:r>
          </w:p>
        </w:tc>
        <w:tc>
          <w:tcPr>
            <w:tcW w:w="1279" w:type="dxa"/>
            <w:tcBorders>
              <w:bottom w:val="single" w:sz="4" w:space="0" w:color="auto"/>
            </w:tcBorders>
            <w:shd w:val="clear" w:color="auto" w:fill="auto"/>
            <w:noWrap/>
            <w:vAlign w:val="center"/>
          </w:tcPr>
          <w:p w14:paraId="0C5D3CB3" w14:textId="77777777" w:rsidR="00FF4955" w:rsidRPr="00966C89" w:rsidRDefault="00FF4955" w:rsidP="00E00ACA">
            <w:pPr>
              <w:spacing w:after="0" w:line="240" w:lineRule="auto"/>
              <w:rPr>
                <w:rFonts w:eastAsia="Times New Roman" w:cs="Times New Roman"/>
                <w:color w:val="000000"/>
                <w:sz w:val="20"/>
                <w:szCs w:val="20"/>
              </w:rPr>
            </w:pPr>
          </w:p>
        </w:tc>
        <w:tc>
          <w:tcPr>
            <w:tcW w:w="3190" w:type="dxa"/>
            <w:gridSpan w:val="2"/>
            <w:tcBorders>
              <w:bottom w:val="single" w:sz="4" w:space="0" w:color="auto"/>
            </w:tcBorders>
            <w:shd w:val="clear" w:color="auto" w:fill="auto"/>
            <w:noWrap/>
          </w:tcPr>
          <w:p w14:paraId="6FEE5E30"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,629</w:t>
            </w:r>
          </w:p>
        </w:tc>
        <w:tc>
          <w:tcPr>
            <w:tcW w:w="3190" w:type="dxa"/>
            <w:gridSpan w:val="2"/>
            <w:tcBorders>
              <w:bottom w:val="single" w:sz="4" w:space="0" w:color="auto"/>
            </w:tcBorders>
            <w:shd w:val="clear" w:color="auto" w:fill="auto"/>
            <w:noWrap/>
          </w:tcPr>
          <w:p w14:paraId="26A05C5D" w14:textId="77777777" w:rsidR="00FF4955" w:rsidRPr="00966C89" w:rsidRDefault="00FF4955" w:rsidP="002F6DEE">
            <w:pPr>
              <w:spacing w:after="0" w:line="240" w:lineRule="auto"/>
              <w:ind w:firstLine="0"/>
              <w:rPr>
                <w:rFonts w:eastAsia="Times New Roman" w:cs="Times New Roman"/>
                <w:color w:val="000000"/>
                <w:sz w:val="20"/>
                <w:szCs w:val="20"/>
              </w:rPr>
            </w:pPr>
            <w:r w:rsidRPr="00966C89">
              <w:rPr>
                <w:rFonts w:cs="Times New Roman"/>
                <w:color w:val="010205"/>
                <w:sz w:val="20"/>
                <w:szCs w:val="20"/>
              </w:rPr>
              <w:t>,714</w:t>
            </w:r>
          </w:p>
        </w:tc>
      </w:tr>
    </w:tbl>
    <w:p w14:paraId="0DFE7438" w14:textId="77777777" w:rsidR="008A7008" w:rsidRPr="00DD7B57" w:rsidRDefault="008A7008" w:rsidP="00DD7B57">
      <w:pPr>
        <w:ind w:firstLine="0"/>
        <w:rPr>
          <w:rFonts w:cs="Times New Roman"/>
          <w:sz w:val="20"/>
          <w:szCs w:val="20"/>
        </w:rPr>
      </w:pPr>
      <w:r w:rsidRPr="00DD7B57">
        <w:rPr>
          <w:rFonts w:cs="Times New Roman"/>
          <w:sz w:val="20"/>
          <w:szCs w:val="20"/>
        </w:rPr>
        <w:t>*</w:t>
      </w:r>
      <w:r w:rsidRPr="00351307">
        <w:rPr>
          <w:rFonts w:cs="Times New Roman"/>
          <w:sz w:val="18"/>
          <w:szCs w:val="18"/>
        </w:rPr>
        <w:t>Man Whitney U Test</w:t>
      </w:r>
    </w:p>
    <w:p w14:paraId="75BD4136" w14:textId="77777777" w:rsidR="001D5EB2" w:rsidRPr="001F5E39" w:rsidRDefault="001D5EB2" w:rsidP="00973983">
      <w:pPr>
        <w:rPr>
          <w:rFonts w:cs="Times New Roman"/>
        </w:rPr>
      </w:pPr>
    </w:p>
    <w:p w14:paraId="787BAFA5" w14:textId="77777777" w:rsidR="001D5EB2" w:rsidRPr="001F5E39" w:rsidRDefault="001D5EB2" w:rsidP="00973983">
      <w:pPr>
        <w:rPr>
          <w:rFonts w:cs="Times New Roman"/>
        </w:rPr>
      </w:pPr>
      <w:r w:rsidRPr="001F5E39">
        <w:rPr>
          <w:rFonts w:cs="Times New Roman"/>
        </w:rPr>
        <w:t xml:space="preserve"> Kişisel koruyucu ekipman kullanımı durumuna göre incelendiğinde, ekipman kullananlar ile kullanmayanlar arasında hem bilgi puanı hem de </w:t>
      </w:r>
      <w:r w:rsidR="008A7008" w:rsidRPr="001F5E39">
        <w:rPr>
          <w:rFonts w:cs="Times New Roman"/>
        </w:rPr>
        <w:t xml:space="preserve">davranış </w:t>
      </w:r>
      <w:r w:rsidRPr="001F5E39">
        <w:rPr>
          <w:rFonts w:cs="Times New Roman"/>
        </w:rPr>
        <w:t>puanı açısından anlamlı bir fark bulunmamaktadır (p&gt; 0,05). Her iki durumda da ekipman kullananlar ile kullanmayanlar arasında benzer puanlar elde edilmiştir.</w:t>
      </w:r>
    </w:p>
    <w:p w14:paraId="3C0E5709" w14:textId="77777777" w:rsidR="001D5EB2" w:rsidRPr="001F5E39" w:rsidRDefault="001D5EB2" w:rsidP="00973983">
      <w:pPr>
        <w:rPr>
          <w:rFonts w:cs="Times New Roman"/>
        </w:rPr>
      </w:pPr>
      <w:r w:rsidRPr="001F5E39">
        <w:rPr>
          <w:rFonts w:cs="Times New Roman"/>
        </w:rPr>
        <w:t xml:space="preserve"> Pandemi döneminde hastane temizliği eğitimi alma durumuna bakıldığında, eğitim alanlar ile almayanlar arasında da bilgi puanı ve </w:t>
      </w:r>
      <w:r w:rsidR="008A7008" w:rsidRPr="001F5E39">
        <w:rPr>
          <w:rFonts w:cs="Times New Roman"/>
        </w:rPr>
        <w:t xml:space="preserve">davranış </w:t>
      </w:r>
      <w:r w:rsidRPr="001F5E39">
        <w:rPr>
          <w:rFonts w:cs="Times New Roman"/>
        </w:rPr>
        <w:t>puanı açısından anlamlı bir fark tespit edilmemiştir (p&gt; 0,05). Her iki durumda da eğitim alanlar ile almayanlar arasında benzer puanlar elde edilmiştir.</w:t>
      </w:r>
    </w:p>
    <w:p w14:paraId="0D2DC51F" w14:textId="77777777" w:rsidR="001D5EB2" w:rsidRPr="001F5E39" w:rsidRDefault="001D5EB2" w:rsidP="00973983">
      <w:pPr>
        <w:rPr>
          <w:rFonts w:cs="Times New Roman"/>
        </w:rPr>
      </w:pPr>
      <w:r w:rsidRPr="001F5E39">
        <w:rPr>
          <w:rFonts w:cs="Times New Roman"/>
        </w:rPr>
        <w:t xml:space="preserve"> Alınan eğitimin öğretici olup olmadığı konusunda incelendiğinde, eğitim öğretici olanlar ile olmayanlar arasında bilgi puanı ve </w:t>
      </w:r>
      <w:r w:rsidR="008A7008" w:rsidRPr="001F5E39">
        <w:rPr>
          <w:rFonts w:cs="Times New Roman"/>
        </w:rPr>
        <w:t xml:space="preserve">davranış </w:t>
      </w:r>
      <w:r w:rsidRPr="001F5E39">
        <w:rPr>
          <w:rFonts w:cs="Times New Roman"/>
        </w:rPr>
        <w:t xml:space="preserve">puanı açısından anlamlı bir fark bulunmamaktadır (p&gt; 0,05). </w:t>
      </w:r>
    </w:p>
    <w:p w14:paraId="2FEFE95D" w14:textId="77777777" w:rsidR="001D5EB2" w:rsidRPr="001F5E39" w:rsidRDefault="001D5EB2" w:rsidP="00973983">
      <w:pPr>
        <w:rPr>
          <w:rFonts w:cs="Times New Roman"/>
        </w:rPr>
      </w:pPr>
      <w:r w:rsidRPr="001F5E39">
        <w:rPr>
          <w:rFonts w:cs="Times New Roman"/>
        </w:rPr>
        <w:t xml:space="preserve"> Alınan eğitimin koruyucu ekipman kullanımını etkileyip etkilemediği konusunda incelendiğinde, eğitim etkili olanlar ile olmayanlar arasında hem bilgi puanı hem de </w:t>
      </w:r>
      <w:r w:rsidR="00266487" w:rsidRPr="001F5E39">
        <w:rPr>
          <w:rFonts w:cs="Times New Roman"/>
        </w:rPr>
        <w:t>davranış</w:t>
      </w:r>
      <w:r w:rsidRPr="001F5E39">
        <w:rPr>
          <w:rFonts w:cs="Times New Roman"/>
        </w:rPr>
        <w:t xml:space="preserve"> </w:t>
      </w:r>
      <w:r w:rsidRPr="001F5E39">
        <w:rPr>
          <w:rFonts w:cs="Times New Roman"/>
        </w:rPr>
        <w:lastRenderedPageBreak/>
        <w:t>puanı açısından anlamlı bir fark tespit edilmemiştir (p&gt; 0,05). Her iki durumda da eğitim etkili olanlar ile olmayanlar arasında benzer puanlar elde edilmiştir.</w:t>
      </w:r>
    </w:p>
    <w:p w14:paraId="21D869FB" w14:textId="77777777" w:rsidR="00233E9C" w:rsidRPr="001F5E39" w:rsidRDefault="00233E9C" w:rsidP="00973983">
      <w:pPr>
        <w:rPr>
          <w:rFonts w:cs="Times New Roman"/>
        </w:rPr>
      </w:pPr>
    </w:p>
    <w:p w14:paraId="066689D2" w14:textId="0401979B" w:rsidR="001D5EB2" w:rsidRPr="00DD7B57" w:rsidRDefault="001D5EB2" w:rsidP="002F6DEE">
      <w:pPr>
        <w:pStyle w:val="ResimYazs"/>
        <w:ind w:firstLine="0"/>
        <w:rPr>
          <w:rFonts w:eastAsia="Times New Roman" w:cs="Times New Roman"/>
          <w:b w:val="0"/>
          <w:bCs w:val="0"/>
          <w:color w:val="auto"/>
          <w:sz w:val="24"/>
          <w:szCs w:val="24"/>
        </w:rPr>
      </w:pPr>
      <w:r w:rsidRPr="00DD7B57">
        <w:rPr>
          <w:rFonts w:eastAsia="Times New Roman" w:cs="Times New Roman"/>
          <w:color w:val="000000"/>
          <w:sz w:val="24"/>
          <w:szCs w:val="24"/>
        </w:rPr>
        <w:t xml:space="preserve">Tablo 10. </w:t>
      </w:r>
      <w:r w:rsidRPr="00DD7B57">
        <w:rPr>
          <w:rFonts w:eastAsia="Times New Roman" w:cs="Times New Roman"/>
          <w:b w:val="0"/>
          <w:bCs w:val="0"/>
          <w:color w:val="auto"/>
          <w:sz w:val="24"/>
          <w:szCs w:val="24"/>
        </w:rPr>
        <w:t xml:space="preserve">Katılımcıların Cinsiyete Göre </w:t>
      </w:r>
      <w:bookmarkStart w:id="215" w:name="_Hlk172667601"/>
      <w:r w:rsidRPr="00DD7B57">
        <w:rPr>
          <w:rFonts w:eastAsia="Times New Roman" w:cs="Times New Roman"/>
          <w:b w:val="0"/>
          <w:bCs w:val="0"/>
          <w:color w:val="auto"/>
          <w:sz w:val="24"/>
          <w:szCs w:val="24"/>
        </w:rPr>
        <w:t>Davranışın Değerlendirilmesi Tablosu</w:t>
      </w:r>
      <w:bookmarkEnd w:id="215"/>
    </w:p>
    <w:tbl>
      <w:tblPr>
        <w:tblW w:w="5103" w:type="pct"/>
        <w:tblInd w:w="-142" w:type="dxa"/>
        <w:tblCellMar>
          <w:left w:w="0" w:type="dxa"/>
          <w:right w:w="0" w:type="dxa"/>
        </w:tblCellMar>
        <w:tblLook w:val="0000" w:firstRow="0" w:lastRow="0" w:firstColumn="0" w:lastColumn="0" w:noHBand="0" w:noVBand="0"/>
      </w:tblPr>
      <w:tblGrid>
        <w:gridCol w:w="2847"/>
        <w:gridCol w:w="809"/>
        <w:gridCol w:w="1120"/>
        <w:gridCol w:w="1124"/>
        <w:gridCol w:w="1120"/>
        <w:gridCol w:w="1124"/>
        <w:gridCol w:w="1115"/>
      </w:tblGrid>
      <w:tr w:rsidR="002F6DEE" w:rsidRPr="00966C89" w14:paraId="347082FE" w14:textId="77777777" w:rsidTr="005671C0">
        <w:trPr>
          <w:cantSplit/>
          <w:trHeight w:val="511"/>
        </w:trPr>
        <w:tc>
          <w:tcPr>
            <w:tcW w:w="1974" w:type="pct"/>
            <w:gridSpan w:val="2"/>
            <w:vMerge w:val="restart"/>
            <w:tcBorders>
              <w:top w:val="single" w:sz="8" w:space="0" w:color="000000"/>
              <w:left w:val="nil"/>
              <w:bottom w:val="nil"/>
              <w:right w:val="nil"/>
            </w:tcBorders>
            <w:shd w:val="clear" w:color="auto" w:fill="FFFFFF"/>
            <w:vAlign w:val="bottom"/>
          </w:tcPr>
          <w:p w14:paraId="45D327B1" w14:textId="77777777" w:rsidR="002F6DEE" w:rsidRPr="00966C89" w:rsidRDefault="002F6DEE" w:rsidP="00E00ACA">
            <w:pPr>
              <w:autoSpaceDE w:val="0"/>
              <w:autoSpaceDN w:val="0"/>
              <w:adjustRightInd w:val="0"/>
              <w:spacing w:after="0" w:line="240" w:lineRule="auto"/>
              <w:rPr>
                <w:rFonts w:cs="Times New Roman"/>
                <w:sz w:val="20"/>
                <w:szCs w:val="20"/>
              </w:rPr>
            </w:pPr>
          </w:p>
        </w:tc>
        <w:tc>
          <w:tcPr>
            <w:tcW w:w="2424" w:type="pct"/>
            <w:gridSpan w:val="4"/>
            <w:tcBorders>
              <w:top w:val="single" w:sz="8" w:space="0" w:color="000000"/>
              <w:left w:val="nil"/>
              <w:bottom w:val="single" w:sz="8" w:space="0" w:color="000000"/>
              <w:right w:val="nil"/>
            </w:tcBorders>
            <w:shd w:val="clear" w:color="auto" w:fill="FFFFFF"/>
            <w:vAlign w:val="bottom"/>
          </w:tcPr>
          <w:p w14:paraId="50A69C5F" w14:textId="3F7A92BF" w:rsidR="002F6DEE" w:rsidRPr="00966C89" w:rsidRDefault="002F6DEE" w:rsidP="002F6DEE">
            <w:pPr>
              <w:autoSpaceDE w:val="0"/>
              <w:autoSpaceDN w:val="0"/>
              <w:adjustRightInd w:val="0"/>
              <w:spacing w:after="0" w:line="320" w:lineRule="atLeast"/>
              <w:ind w:right="60"/>
              <w:rPr>
                <w:rFonts w:cs="Times New Roman"/>
                <w:b/>
                <w:bCs/>
                <w:color w:val="000000"/>
                <w:sz w:val="20"/>
                <w:szCs w:val="20"/>
              </w:rPr>
            </w:pPr>
            <w:r w:rsidRPr="00966C89">
              <w:rPr>
                <w:rFonts w:cs="Times New Roman"/>
                <w:b/>
                <w:bCs/>
                <w:color w:val="000000"/>
                <w:sz w:val="20"/>
                <w:szCs w:val="20"/>
              </w:rPr>
              <w:t xml:space="preserve">                  Cinsiyet</w:t>
            </w:r>
          </w:p>
        </w:tc>
        <w:tc>
          <w:tcPr>
            <w:tcW w:w="602" w:type="pct"/>
            <w:tcBorders>
              <w:top w:val="single" w:sz="8" w:space="0" w:color="000000"/>
              <w:left w:val="nil"/>
              <w:bottom w:val="single" w:sz="8" w:space="0" w:color="000000"/>
              <w:right w:val="nil"/>
            </w:tcBorders>
            <w:shd w:val="clear" w:color="auto" w:fill="FFFFFF"/>
          </w:tcPr>
          <w:p w14:paraId="22C9D802" w14:textId="77777777" w:rsidR="002F6DEE" w:rsidRPr="00966C89" w:rsidRDefault="002F6DEE" w:rsidP="00E00ACA">
            <w:pPr>
              <w:autoSpaceDE w:val="0"/>
              <w:autoSpaceDN w:val="0"/>
              <w:adjustRightInd w:val="0"/>
              <w:spacing w:after="0" w:line="320" w:lineRule="atLeast"/>
              <w:ind w:left="60" w:right="60"/>
              <w:jc w:val="center"/>
              <w:rPr>
                <w:rFonts w:cs="Times New Roman"/>
                <w:b/>
                <w:bCs/>
                <w:color w:val="000000"/>
                <w:sz w:val="20"/>
                <w:szCs w:val="20"/>
              </w:rPr>
            </w:pPr>
          </w:p>
        </w:tc>
      </w:tr>
      <w:tr w:rsidR="002F6DEE" w:rsidRPr="00966C89" w14:paraId="229F0FAD" w14:textId="77777777" w:rsidTr="005671C0">
        <w:trPr>
          <w:cantSplit/>
          <w:trHeight w:val="546"/>
        </w:trPr>
        <w:tc>
          <w:tcPr>
            <w:tcW w:w="1974" w:type="pct"/>
            <w:gridSpan w:val="2"/>
            <w:vMerge/>
            <w:tcBorders>
              <w:top w:val="single" w:sz="8" w:space="0" w:color="000000"/>
              <w:left w:val="nil"/>
              <w:bottom w:val="nil"/>
              <w:right w:val="nil"/>
            </w:tcBorders>
            <w:shd w:val="clear" w:color="auto" w:fill="FFFFFF"/>
            <w:vAlign w:val="bottom"/>
          </w:tcPr>
          <w:p w14:paraId="5B5E21F0" w14:textId="77777777" w:rsidR="002F6DEE" w:rsidRPr="00966C89" w:rsidRDefault="002F6DEE" w:rsidP="00E00ACA">
            <w:pPr>
              <w:autoSpaceDE w:val="0"/>
              <w:autoSpaceDN w:val="0"/>
              <w:adjustRightInd w:val="0"/>
              <w:spacing w:after="0" w:line="240" w:lineRule="auto"/>
              <w:rPr>
                <w:rFonts w:cs="Times New Roman"/>
                <w:color w:val="000000"/>
                <w:sz w:val="20"/>
                <w:szCs w:val="20"/>
              </w:rPr>
            </w:pPr>
          </w:p>
        </w:tc>
        <w:tc>
          <w:tcPr>
            <w:tcW w:w="1212" w:type="pct"/>
            <w:gridSpan w:val="2"/>
            <w:tcBorders>
              <w:top w:val="single" w:sz="8" w:space="0" w:color="000000"/>
              <w:left w:val="nil"/>
              <w:bottom w:val="single" w:sz="8" w:space="0" w:color="000000"/>
              <w:right w:val="nil"/>
            </w:tcBorders>
            <w:shd w:val="clear" w:color="auto" w:fill="FFFFFF"/>
            <w:vAlign w:val="bottom"/>
          </w:tcPr>
          <w:p w14:paraId="4548E1F5" w14:textId="47F7E795"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Kadın</w:t>
            </w:r>
          </w:p>
        </w:tc>
        <w:tc>
          <w:tcPr>
            <w:tcW w:w="1212" w:type="pct"/>
            <w:gridSpan w:val="2"/>
            <w:tcBorders>
              <w:top w:val="single" w:sz="8" w:space="0" w:color="000000"/>
              <w:left w:val="nil"/>
              <w:bottom w:val="single" w:sz="8" w:space="0" w:color="000000"/>
              <w:right w:val="nil"/>
            </w:tcBorders>
            <w:shd w:val="clear" w:color="auto" w:fill="FFFFFF"/>
            <w:vAlign w:val="bottom"/>
          </w:tcPr>
          <w:p w14:paraId="181151D1" w14:textId="51012DFB"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Erkek</w:t>
            </w:r>
          </w:p>
        </w:tc>
        <w:tc>
          <w:tcPr>
            <w:tcW w:w="602" w:type="pct"/>
            <w:tcBorders>
              <w:top w:val="single" w:sz="8" w:space="0" w:color="000000"/>
              <w:left w:val="nil"/>
              <w:bottom w:val="single" w:sz="8" w:space="0" w:color="000000"/>
              <w:right w:val="nil"/>
            </w:tcBorders>
            <w:shd w:val="clear" w:color="auto" w:fill="FFFFFF"/>
          </w:tcPr>
          <w:p w14:paraId="6B7C8249" w14:textId="77777777" w:rsidR="002F6DEE" w:rsidRPr="00966C89" w:rsidRDefault="002F6DEE" w:rsidP="00E00ACA">
            <w:pPr>
              <w:autoSpaceDE w:val="0"/>
              <w:autoSpaceDN w:val="0"/>
              <w:adjustRightInd w:val="0"/>
              <w:spacing w:after="0" w:line="320" w:lineRule="atLeast"/>
              <w:ind w:left="60" w:right="60"/>
              <w:jc w:val="center"/>
              <w:rPr>
                <w:rFonts w:cs="Times New Roman"/>
                <w:b/>
                <w:bCs/>
                <w:color w:val="000000"/>
                <w:sz w:val="20"/>
                <w:szCs w:val="20"/>
              </w:rPr>
            </w:pPr>
          </w:p>
        </w:tc>
      </w:tr>
      <w:tr w:rsidR="002F6DEE" w:rsidRPr="00966C89" w14:paraId="1673D2FA" w14:textId="77777777" w:rsidTr="005671C0">
        <w:trPr>
          <w:cantSplit/>
          <w:trHeight w:val="494"/>
        </w:trPr>
        <w:tc>
          <w:tcPr>
            <w:tcW w:w="1974" w:type="pct"/>
            <w:gridSpan w:val="2"/>
            <w:vMerge/>
            <w:tcBorders>
              <w:top w:val="single" w:sz="8" w:space="0" w:color="000000"/>
              <w:left w:val="nil"/>
              <w:bottom w:val="single" w:sz="8" w:space="0" w:color="000000"/>
              <w:right w:val="nil"/>
            </w:tcBorders>
            <w:shd w:val="clear" w:color="auto" w:fill="FFFFFF"/>
            <w:vAlign w:val="bottom"/>
          </w:tcPr>
          <w:p w14:paraId="4B291BB7" w14:textId="77777777" w:rsidR="002F6DEE" w:rsidRPr="00966C89" w:rsidRDefault="002F6DEE" w:rsidP="00E00ACA">
            <w:pPr>
              <w:autoSpaceDE w:val="0"/>
              <w:autoSpaceDN w:val="0"/>
              <w:adjustRightInd w:val="0"/>
              <w:spacing w:after="0" w:line="240" w:lineRule="auto"/>
              <w:rPr>
                <w:rFonts w:cs="Times New Roman"/>
                <w:color w:val="000000"/>
                <w:sz w:val="20"/>
                <w:szCs w:val="20"/>
              </w:rPr>
            </w:pPr>
          </w:p>
        </w:tc>
        <w:tc>
          <w:tcPr>
            <w:tcW w:w="605" w:type="pct"/>
            <w:tcBorders>
              <w:top w:val="single" w:sz="8" w:space="0" w:color="000000"/>
              <w:left w:val="nil"/>
              <w:bottom w:val="single" w:sz="8" w:space="0" w:color="000000"/>
              <w:right w:val="nil"/>
            </w:tcBorders>
            <w:shd w:val="clear" w:color="auto" w:fill="FFFFFF"/>
            <w:vAlign w:val="bottom"/>
          </w:tcPr>
          <w:p w14:paraId="03191A58"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n</w:t>
            </w:r>
          </w:p>
        </w:tc>
        <w:tc>
          <w:tcPr>
            <w:tcW w:w="606" w:type="pct"/>
            <w:tcBorders>
              <w:top w:val="single" w:sz="8" w:space="0" w:color="000000"/>
              <w:left w:val="nil"/>
              <w:bottom w:val="single" w:sz="8" w:space="0" w:color="000000"/>
              <w:right w:val="nil"/>
            </w:tcBorders>
            <w:shd w:val="clear" w:color="auto" w:fill="FFFFFF"/>
            <w:vAlign w:val="bottom"/>
          </w:tcPr>
          <w:p w14:paraId="751453CB"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w:t>
            </w:r>
          </w:p>
        </w:tc>
        <w:tc>
          <w:tcPr>
            <w:tcW w:w="605" w:type="pct"/>
            <w:tcBorders>
              <w:top w:val="single" w:sz="8" w:space="0" w:color="000000"/>
              <w:left w:val="nil"/>
              <w:bottom w:val="single" w:sz="8" w:space="0" w:color="000000"/>
              <w:right w:val="nil"/>
            </w:tcBorders>
            <w:shd w:val="clear" w:color="auto" w:fill="FFFFFF"/>
            <w:vAlign w:val="bottom"/>
          </w:tcPr>
          <w:p w14:paraId="27DF8AEF"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n</w:t>
            </w:r>
          </w:p>
        </w:tc>
        <w:tc>
          <w:tcPr>
            <w:tcW w:w="606" w:type="pct"/>
            <w:tcBorders>
              <w:top w:val="single" w:sz="8" w:space="0" w:color="000000"/>
              <w:left w:val="nil"/>
              <w:bottom w:val="single" w:sz="8" w:space="0" w:color="000000"/>
              <w:right w:val="nil"/>
            </w:tcBorders>
            <w:shd w:val="clear" w:color="auto" w:fill="FFFFFF"/>
            <w:vAlign w:val="bottom"/>
          </w:tcPr>
          <w:p w14:paraId="45E1CADD"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w:t>
            </w:r>
          </w:p>
        </w:tc>
        <w:tc>
          <w:tcPr>
            <w:tcW w:w="602" w:type="pct"/>
            <w:tcBorders>
              <w:top w:val="single" w:sz="8" w:space="0" w:color="000000"/>
              <w:left w:val="nil"/>
              <w:bottom w:val="single" w:sz="8" w:space="0" w:color="000000"/>
              <w:right w:val="nil"/>
            </w:tcBorders>
            <w:shd w:val="clear" w:color="auto" w:fill="FFFFFF"/>
          </w:tcPr>
          <w:p w14:paraId="02306A8A"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eastAsia="Times New Roman" w:cs="Times New Roman"/>
                <w:b/>
                <w:bCs/>
                <w:color w:val="000000"/>
                <w:sz w:val="20"/>
                <w:szCs w:val="20"/>
              </w:rPr>
              <w:t>p</w:t>
            </w:r>
          </w:p>
        </w:tc>
      </w:tr>
      <w:tr w:rsidR="002F6DEE" w:rsidRPr="00966C89" w14:paraId="529AA189" w14:textId="77777777" w:rsidTr="005671C0">
        <w:trPr>
          <w:cantSplit/>
          <w:trHeight w:val="366"/>
        </w:trPr>
        <w:tc>
          <w:tcPr>
            <w:tcW w:w="1537" w:type="pct"/>
            <w:vMerge w:val="restart"/>
            <w:tcBorders>
              <w:top w:val="single" w:sz="8" w:space="0" w:color="000000"/>
              <w:left w:val="nil"/>
              <w:bottom w:val="nil"/>
              <w:right w:val="nil"/>
            </w:tcBorders>
            <w:shd w:val="clear" w:color="auto" w:fill="FFFFFF"/>
          </w:tcPr>
          <w:p w14:paraId="7471860E"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Kişisel koruyucu ekipman kullanımı</w:t>
            </w:r>
          </w:p>
        </w:tc>
        <w:tc>
          <w:tcPr>
            <w:tcW w:w="437" w:type="pct"/>
            <w:tcBorders>
              <w:top w:val="single" w:sz="8" w:space="0" w:color="000000"/>
              <w:left w:val="nil"/>
              <w:bottom w:val="nil"/>
              <w:right w:val="nil"/>
            </w:tcBorders>
            <w:shd w:val="clear" w:color="auto" w:fill="FFFFFF"/>
          </w:tcPr>
          <w:p w14:paraId="4230B1A2"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Evet</w:t>
            </w:r>
          </w:p>
        </w:tc>
        <w:tc>
          <w:tcPr>
            <w:tcW w:w="605" w:type="pct"/>
            <w:tcBorders>
              <w:top w:val="single" w:sz="8" w:space="0" w:color="000000"/>
              <w:left w:val="nil"/>
              <w:bottom w:val="nil"/>
              <w:right w:val="nil"/>
            </w:tcBorders>
            <w:shd w:val="clear" w:color="auto" w:fill="FFFFFF"/>
          </w:tcPr>
          <w:p w14:paraId="611B7914"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32</w:t>
            </w:r>
          </w:p>
        </w:tc>
        <w:tc>
          <w:tcPr>
            <w:tcW w:w="606" w:type="pct"/>
            <w:tcBorders>
              <w:top w:val="single" w:sz="8" w:space="0" w:color="000000"/>
              <w:left w:val="nil"/>
              <w:bottom w:val="nil"/>
              <w:right w:val="nil"/>
            </w:tcBorders>
            <w:shd w:val="clear" w:color="auto" w:fill="FFFFFF"/>
          </w:tcPr>
          <w:p w14:paraId="7600DD50"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c>
          <w:tcPr>
            <w:tcW w:w="605" w:type="pct"/>
            <w:tcBorders>
              <w:top w:val="single" w:sz="8" w:space="0" w:color="000000"/>
              <w:left w:val="nil"/>
              <w:bottom w:val="nil"/>
              <w:right w:val="nil"/>
            </w:tcBorders>
            <w:shd w:val="clear" w:color="auto" w:fill="FFFFFF"/>
          </w:tcPr>
          <w:p w14:paraId="1A37393B"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74</w:t>
            </w:r>
          </w:p>
        </w:tc>
        <w:tc>
          <w:tcPr>
            <w:tcW w:w="606" w:type="pct"/>
            <w:tcBorders>
              <w:top w:val="single" w:sz="8" w:space="0" w:color="000000"/>
              <w:left w:val="nil"/>
              <w:bottom w:val="nil"/>
              <w:right w:val="nil"/>
            </w:tcBorders>
            <w:shd w:val="clear" w:color="auto" w:fill="FFFFFF"/>
          </w:tcPr>
          <w:p w14:paraId="539B46F4"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97,4</w:t>
            </w:r>
          </w:p>
        </w:tc>
        <w:tc>
          <w:tcPr>
            <w:tcW w:w="602" w:type="pct"/>
            <w:tcBorders>
              <w:top w:val="single" w:sz="8" w:space="0" w:color="000000"/>
              <w:left w:val="nil"/>
              <w:bottom w:val="nil"/>
              <w:right w:val="nil"/>
            </w:tcBorders>
            <w:shd w:val="clear" w:color="auto" w:fill="FFFFFF"/>
          </w:tcPr>
          <w:p w14:paraId="06FDD32A"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,493</w:t>
            </w:r>
          </w:p>
        </w:tc>
      </w:tr>
      <w:tr w:rsidR="002F6DEE" w:rsidRPr="00966C89" w14:paraId="6E7F6AEC" w14:textId="77777777" w:rsidTr="005671C0">
        <w:trPr>
          <w:cantSplit/>
          <w:trHeight w:val="512"/>
        </w:trPr>
        <w:tc>
          <w:tcPr>
            <w:tcW w:w="1537" w:type="pct"/>
            <w:vMerge/>
            <w:tcBorders>
              <w:top w:val="single" w:sz="8" w:space="0" w:color="000000"/>
              <w:left w:val="nil"/>
              <w:bottom w:val="single" w:sz="4" w:space="0" w:color="auto"/>
              <w:right w:val="nil"/>
            </w:tcBorders>
            <w:shd w:val="clear" w:color="auto" w:fill="FFFFFF"/>
          </w:tcPr>
          <w:p w14:paraId="1133F637"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437" w:type="pct"/>
            <w:tcBorders>
              <w:top w:val="nil"/>
              <w:left w:val="nil"/>
              <w:bottom w:val="single" w:sz="4" w:space="0" w:color="auto"/>
              <w:right w:val="nil"/>
            </w:tcBorders>
            <w:shd w:val="clear" w:color="auto" w:fill="FFFFFF"/>
          </w:tcPr>
          <w:p w14:paraId="11794F9C"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Hayır</w:t>
            </w:r>
          </w:p>
        </w:tc>
        <w:tc>
          <w:tcPr>
            <w:tcW w:w="605" w:type="pct"/>
            <w:tcBorders>
              <w:top w:val="nil"/>
              <w:left w:val="nil"/>
              <w:bottom w:val="single" w:sz="4" w:space="0" w:color="auto"/>
              <w:right w:val="nil"/>
            </w:tcBorders>
            <w:shd w:val="clear" w:color="auto" w:fill="FFFFFF"/>
          </w:tcPr>
          <w:p w14:paraId="75EFCCEA"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0</w:t>
            </w:r>
          </w:p>
        </w:tc>
        <w:tc>
          <w:tcPr>
            <w:tcW w:w="606" w:type="pct"/>
            <w:tcBorders>
              <w:top w:val="nil"/>
              <w:left w:val="nil"/>
              <w:bottom w:val="single" w:sz="4" w:space="0" w:color="auto"/>
              <w:right w:val="nil"/>
            </w:tcBorders>
            <w:shd w:val="clear" w:color="auto" w:fill="FFFFFF"/>
          </w:tcPr>
          <w:p w14:paraId="0B952486"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,0</w:t>
            </w:r>
          </w:p>
        </w:tc>
        <w:tc>
          <w:tcPr>
            <w:tcW w:w="605" w:type="pct"/>
            <w:tcBorders>
              <w:top w:val="nil"/>
              <w:left w:val="nil"/>
              <w:bottom w:val="single" w:sz="4" w:space="0" w:color="auto"/>
              <w:right w:val="nil"/>
            </w:tcBorders>
            <w:shd w:val="clear" w:color="auto" w:fill="FFFFFF"/>
          </w:tcPr>
          <w:p w14:paraId="73A6D15D"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w:t>
            </w:r>
          </w:p>
        </w:tc>
        <w:tc>
          <w:tcPr>
            <w:tcW w:w="606" w:type="pct"/>
            <w:tcBorders>
              <w:top w:val="nil"/>
              <w:left w:val="nil"/>
              <w:bottom w:val="single" w:sz="4" w:space="0" w:color="auto"/>
              <w:right w:val="nil"/>
            </w:tcBorders>
            <w:shd w:val="clear" w:color="auto" w:fill="FFFFFF"/>
          </w:tcPr>
          <w:p w14:paraId="61BACED3"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2,6</w:t>
            </w:r>
          </w:p>
        </w:tc>
        <w:tc>
          <w:tcPr>
            <w:tcW w:w="602" w:type="pct"/>
            <w:tcBorders>
              <w:top w:val="nil"/>
              <w:left w:val="nil"/>
              <w:bottom w:val="single" w:sz="4" w:space="0" w:color="auto"/>
              <w:right w:val="nil"/>
            </w:tcBorders>
            <w:shd w:val="clear" w:color="auto" w:fill="FFFFFF"/>
          </w:tcPr>
          <w:p w14:paraId="569D602C"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3527B88D" w14:textId="77777777" w:rsidTr="005671C0">
        <w:trPr>
          <w:cantSplit/>
          <w:trHeight w:val="366"/>
        </w:trPr>
        <w:tc>
          <w:tcPr>
            <w:tcW w:w="1537" w:type="pct"/>
            <w:vMerge w:val="restart"/>
            <w:tcBorders>
              <w:top w:val="single" w:sz="4" w:space="0" w:color="auto"/>
              <w:left w:val="nil"/>
              <w:bottom w:val="nil"/>
              <w:right w:val="nil"/>
            </w:tcBorders>
            <w:shd w:val="clear" w:color="auto" w:fill="FFFFFF"/>
          </w:tcPr>
          <w:p w14:paraId="2935D200"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Pandemi dönemimde hastane temizliği eğitimi</w:t>
            </w:r>
          </w:p>
        </w:tc>
        <w:tc>
          <w:tcPr>
            <w:tcW w:w="437" w:type="pct"/>
            <w:tcBorders>
              <w:top w:val="single" w:sz="4" w:space="0" w:color="auto"/>
              <w:left w:val="nil"/>
              <w:bottom w:val="nil"/>
              <w:right w:val="nil"/>
            </w:tcBorders>
            <w:shd w:val="clear" w:color="auto" w:fill="FFFFFF"/>
          </w:tcPr>
          <w:p w14:paraId="10C623FE"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Evet</w:t>
            </w:r>
          </w:p>
        </w:tc>
        <w:tc>
          <w:tcPr>
            <w:tcW w:w="605" w:type="pct"/>
            <w:tcBorders>
              <w:top w:val="single" w:sz="4" w:space="0" w:color="auto"/>
              <w:left w:val="nil"/>
              <w:bottom w:val="nil"/>
              <w:right w:val="nil"/>
            </w:tcBorders>
            <w:shd w:val="clear" w:color="auto" w:fill="FFFFFF"/>
          </w:tcPr>
          <w:p w14:paraId="1C5F8085"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24</w:t>
            </w:r>
          </w:p>
        </w:tc>
        <w:tc>
          <w:tcPr>
            <w:tcW w:w="606" w:type="pct"/>
            <w:tcBorders>
              <w:top w:val="single" w:sz="4" w:space="0" w:color="auto"/>
              <w:left w:val="nil"/>
              <w:bottom w:val="nil"/>
              <w:right w:val="nil"/>
            </w:tcBorders>
            <w:shd w:val="clear" w:color="auto" w:fill="FFFFFF"/>
          </w:tcPr>
          <w:p w14:paraId="16D23F77"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75,0</w:t>
            </w:r>
          </w:p>
        </w:tc>
        <w:tc>
          <w:tcPr>
            <w:tcW w:w="605" w:type="pct"/>
            <w:tcBorders>
              <w:top w:val="single" w:sz="4" w:space="0" w:color="auto"/>
              <w:left w:val="nil"/>
              <w:bottom w:val="nil"/>
              <w:right w:val="nil"/>
            </w:tcBorders>
            <w:shd w:val="clear" w:color="auto" w:fill="FFFFFF"/>
          </w:tcPr>
          <w:p w14:paraId="1AD98735"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66</w:t>
            </w:r>
          </w:p>
        </w:tc>
        <w:tc>
          <w:tcPr>
            <w:tcW w:w="606" w:type="pct"/>
            <w:tcBorders>
              <w:top w:val="single" w:sz="4" w:space="0" w:color="auto"/>
              <w:left w:val="nil"/>
              <w:bottom w:val="nil"/>
              <w:right w:val="nil"/>
            </w:tcBorders>
            <w:shd w:val="clear" w:color="auto" w:fill="FFFFFF"/>
          </w:tcPr>
          <w:p w14:paraId="2624C0F7"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86,8</w:t>
            </w:r>
          </w:p>
        </w:tc>
        <w:tc>
          <w:tcPr>
            <w:tcW w:w="602" w:type="pct"/>
            <w:tcBorders>
              <w:top w:val="single" w:sz="4" w:space="0" w:color="auto"/>
              <w:left w:val="nil"/>
              <w:bottom w:val="nil"/>
              <w:right w:val="nil"/>
            </w:tcBorders>
            <w:shd w:val="clear" w:color="auto" w:fill="FFFFFF"/>
          </w:tcPr>
          <w:p w14:paraId="6B0B8CDC"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,132</w:t>
            </w:r>
          </w:p>
        </w:tc>
      </w:tr>
      <w:tr w:rsidR="002F6DEE" w:rsidRPr="00966C89" w14:paraId="5BB783DF" w14:textId="77777777" w:rsidTr="005671C0">
        <w:trPr>
          <w:cantSplit/>
          <w:trHeight w:val="459"/>
        </w:trPr>
        <w:tc>
          <w:tcPr>
            <w:tcW w:w="1537" w:type="pct"/>
            <w:vMerge/>
            <w:tcBorders>
              <w:top w:val="nil"/>
              <w:left w:val="nil"/>
              <w:bottom w:val="single" w:sz="4" w:space="0" w:color="auto"/>
              <w:right w:val="nil"/>
            </w:tcBorders>
            <w:shd w:val="clear" w:color="auto" w:fill="FFFFFF"/>
          </w:tcPr>
          <w:p w14:paraId="4FDFD0F7"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437" w:type="pct"/>
            <w:tcBorders>
              <w:top w:val="nil"/>
              <w:left w:val="nil"/>
              <w:bottom w:val="single" w:sz="4" w:space="0" w:color="auto"/>
              <w:right w:val="nil"/>
            </w:tcBorders>
            <w:shd w:val="clear" w:color="auto" w:fill="FFFFFF"/>
          </w:tcPr>
          <w:p w14:paraId="5860621B"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Hayır</w:t>
            </w:r>
          </w:p>
        </w:tc>
        <w:tc>
          <w:tcPr>
            <w:tcW w:w="605" w:type="pct"/>
            <w:tcBorders>
              <w:top w:val="nil"/>
              <w:left w:val="nil"/>
              <w:bottom w:val="single" w:sz="4" w:space="0" w:color="auto"/>
              <w:right w:val="nil"/>
            </w:tcBorders>
            <w:shd w:val="clear" w:color="auto" w:fill="FFFFFF"/>
          </w:tcPr>
          <w:p w14:paraId="04A07F80"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8</w:t>
            </w:r>
          </w:p>
        </w:tc>
        <w:tc>
          <w:tcPr>
            <w:tcW w:w="606" w:type="pct"/>
            <w:tcBorders>
              <w:top w:val="nil"/>
              <w:left w:val="nil"/>
              <w:bottom w:val="single" w:sz="4" w:space="0" w:color="auto"/>
              <w:right w:val="nil"/>
            </w:tcBorders>
            <w:shd w:val="clear" w:color="auto" w:fill="FFFFFF"/>
          </w:tcPr>
          <w:p w14:paraId="1C48153D"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25,0</w:t>
            </w:r>
          </w:p>
        </w:tc>
        <w:tc>
          <w:tcPr>
            <w:tcW w:w="605" w:type="pct"/>
            <w:tcBorders>
              <w:top w:val="nil"/>
              <w:left w:val="nil"/>
              <w:bottom w:val="single" w:sz="4" w:space="0" w:color="auto"/>
              <w:right w:val="nil"/>
            </w:tcBorders>
            <w:shd w:val="clear" w:color="auto" w:fill="FFFFFF"/>
          </w:tcPr>
          <w:p w14:paraId="1463806E"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w:t>
            </w:r>
          </w:p>
        </w:tc>
        <w:tc>
          <w:tcPr>
            <w:tcW w:w="606" w:type="pct"/>
            <w:tcBorders>
              <w:top w:val="nil"/>
              <w:left w:val="nil"/>
              <w:bottom w:val="single" w:sz="4" w:space="0" w:color="auto"/>
              <w:right w:val="nil"/>
            </w:tcBorders>
            <w:shd w:val="clear" w:color="auto" w:fill="FFFFFF"/>
          </w:tcPr>
          <w:p w14:paraId="4842C970"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13,2</w:t>
            </w:r>
          </w:p>
        </w:tc>
        <w:tc>
          <w:tcPr>
            <w:tcW w:w="602" w:type="pct"/>
            <w:tcBorders>
              <w:top w:val="nil"/>
              <w:left w:val="nil"/>
              <w:bottom w:val="single" w:sz="4" w:space="0" w:color="auto"/>
              <w:right w:val="nil"/>
            </w:tcBorders>
            <w:shd w:val="clear" w:color="auto" w:fill="FFFFFF"/>
          </w:tcPr>
          <w:p w14:paraId="4536A07C"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299E34E8" w14:textId="77777777" w:rsidTr="005671C0">
        <w:trPr>
          <w:cantSplit/>
          <w:trHeight w:val="354"/>
        </w:trPr>
        <w:tc>
          <w:tcPr>
            <w:tcW w:w="1537" w:type="pct"/>
            <w:vMerge w:val="restart"/>
            <w:tcBorders>
              <w:top w:val="single" w:sz="4" w:space="0" w:color="auto"/>
              <w:left w:val="nil"/>
              <w:bottom w:val="nil"/>
              <w:right w:val="nil"/>
            </w:tcBorders>
            <w:shd w:val="clear" w:color="auto" w:fill="FFFFFF"/>
          </w:tcPr>
          <w:p w14:paraId="2A4ADF26"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öğretici oldu mu</w:t>
            </w:r>
          </w:p>
        </w:tc>
        <w:tc>
          <w:tcPr>
            <w:tcW w:w="437" w:type="pct"/>
            <w:tcBorders>
              <w:top w:val="single" w:sz="4" w:space="0" w:color="auto"/>
              <w:left w:val="nil"/>
              <w:bottom w:val="nil"/>
              <w:right w:val="nil"/>
            </w:tcBorders>
            <w:shd w:val="clear" w:color="auto" w:fill="FFFFFF"/>
          </w:tcPr>
          <w:p w14:paraId="155F862E"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Evet</w:t>
            </w:r>
          </w:p>
        </w:tc>
        <w:tc>
          <w:tcPr>
            <w:tcW w:w="605" w:type="pct"/>
            <w:tcBorders>
              <w:top w:val="single" w:sz="4" w:space="0" w:color="auto"/>
              <w:left w:val="nil"/>
              <w:bottom w:val="nil"/>
              <w:right w:val="nil"/>
            </w:tcBorders>
            <w:shd w:val="clear" w:color="auto" w:fill="FFFFFF"/>
          </w:tcPr>
          <w:p w14:paraId="0CAB503B"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29</w:t>
            </w:r>
          </w:p>
        </w:tc>
        <w:tc>
          <w:tcPr>
            <w:tcW w:w="606" w:type="pct"/>
            <w:tcBorders>
              <w:top w:val="single" w:sz="4" w:space="0" w:color="auto"/>
              <w:left w:val="nil"/>
              <w:bottom w:val="nil"/>
              <w:right w:val="nil"/>
            </w:tcBorders>
            <w:shd w:val="clear" w:color="auto" w:fill="FFFFFF"/>
          </w:tcPr>
          <w:p w14:paraId="23319FC8"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90,6</w:t>
            </w:r>
          </w:p>
        </w:tc>
        <w:tc>
          <w:tcPr>
            <w:tcW w:w="605" w:type="pct"/>
            <w:tcBorders>
              <w:top w:val="single" w:sz="4" w:space="0" w:color="auto"/>
              <w:left w:val="nil"/>
              <w:bottom w:val="nil"/>
              <w:right w:val="nil"/>
            </w:tcBorders>
            <w:shd w:val="clear" w:color="auto" w:fill="FFFFFF"/>
          </w:tcPr>
          <w:p w14:paraId="41CB85E9"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76</w:t>
            </w:r>
          </w:p>
        </w:tc>
        <w:tc>
          <w:tcPr>
            <w:tcW w:w="606" w:type="pct"/>
            <w:tcBorders>
              <w:top w:val="single" w:sz="4" w:space="0" w:color="auto"/>
              <w:left w:val="nil"/>
              <w:bottom w:val="nil"/>
              <w:right w:val="nil"/>
            </w:tcBorders>
            <w:shd w:val="clear" w:color="auto" w:fill="FFFFFF"/>
          </w:tcPr>
          <w:p w14:paraId="37DD15B6"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c>
          <w:tcPr>
            <w:tcW w:w="602" w:type="pct"/>
            <w:tcBorders>
              <w:top w:val="single" w:sz="4" w:space="0" w:color="auto"/>
              <w:left w:val="nil"/>
              <w:bottom w:val="nil"/>
              <w:right w:val="nil"/>
            </w:tcBorders>
            <w:shd w:val="clear" w:color="auto" w:fill="FFFFFF"/>
          </w:tcPr>
          <w:p w14:paraId="3796A755" w14:textId="77777777" w:rsidR="002F6DEE" w:rsidRPr="00966C89" w:rsidRDefault="002F6DEE" w:rsidP="002F6DEE">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,024</w:t>
            </w:r>
          </w:p>
        </w:tc>
      </w:tr>
      <w:tr w:rsidR="002F6DEE" w:rsidRPr="00966C89" w14:paraId="7CEFD9B6" w14:textId="77777777" w:rsidTr="005671C0">
        <w:trPr>
          <w:cantSplit/>
          <w:trHeight w:val="486"/>
        </w:trPr>
        <w:tc>
          <w:tcPr>
            <w:tcW w:w="1537" w:type="pct"/>
            <w:vMerge/>
            <w:tcBorders>
              <w:top w:val="nil"/>
              <w:left w:val="nil"/>
              <w:bottom w:val="single" w:sz="4" w:space="0" w:color="auto"/>
              <w:right w:val="nil"/>
            </w:tcBorders>
            <w:shd w:val="clear" w:color="auto" w:fill="FFFFFF"/>
          </w:tcPr>
          <w:p w14:paraId="356077A2"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437" w:type="pct"/>
            <w:tcBorders>
              <w:top w:val="nil"/>
              <w:left w:val="nil"/>
              <w:bottom w:val="single" w:sz="4" w:space="0" w:color="auto"/>
              <w:right w:val="nil"/>
            </w:tcBorders>
            <w:shd w:val="clear" w:color="auto" w:fill="FFFFFF"/>
          </w:tcPr>
          <w:p w14:paraId="50DA430A"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Hayır</w:t>
            </w:r>
          </w:p>
        </w:tc>
        <w:tc>
          <w:tcPr>
            <w:tcW w:w="605" w:type="pct"/>
            <w:tcBorders>
              <w:top w:val="nil"/>
              <w:left w:val="nil"/>
              <w:bottom w:val="single" w:sz="4" w:space="0" w:color="auto"/>
              <w:right w:val="nil"/>
            </w:tcBorders>
            <w:shd w:val="clear" w:color="auto" w:fill="FFFFFF"/>
          </w:tcPr>
          <w:p w14:paraId="604AB185"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w:t>
            </w:r>
          </w:p>
        </w:tc>
        <w:tc>
          <w:tcPr>
            <w:tcW w:w="606" w:type="pct"/>
            <w:tcBorders>
              <w:top w:val="nil"/>
              <w:left w:val="nil"/>
              <w:bottom w:val="single" w:sz="4" w:space="0" w:color="auto"/>
              <w:right w:val="nil"/>
            </w:tcBorders>
            <w:shd w:val="clear" w:color="auto" w:fill="FFFFFF"/>
          </w:tcPr>
          <w:p w14:paraId="2C8921D2"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9,4</w:t>
            </w:r>
          </w:p>
        </w:tc>
        <w:tc>
          <w:tcPr>
            <w:tcW w:w="605" w:type="pct"/>
            <w:tcBorders>
              <w:top w:val="nil"/>
              <w:left w:val="nil"/>
              <w:bottom w:val="single" w:sz="4" w:space="0" w:color="auto"/>
              <w:right w:val="nil"/>
            </w:tcBorders>
            <w:shd w:val="clear" w:color="auto" w:fill="FFFFFF"/>
          </w:tcPr>
          <w:p w14:paraId="23E33B59"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0</w:t>
            </w:r>
          </w:p>
        </w:tc>
        <w:tc>
          <w:tcPr>
            <w:tcW w:w="606" w:type="pct"/>
            <w:tcBorders>
              <w:top w:val="nil"/>
              <w:left w:val="nil"/>
              <w:bottom w:val="single" w:sz="4" w:space="0" w:color="auto"/>
              <w:right w:val="nil"/>
            </w:tcBorders>
            <w:shd w:val="clear" w:color="auto" w:fill="FFFFFF"/>
          </w:tcPr>
          <w:p w14:paraId="5F6898CD"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,0</w:t>
            </w:r>
          </w:p>
        </w:tc>
        <w:tc>
          <w:tcPr>
            <w:tcW w:w="602" w:type="pct"/>
            <w:tcBorders>
              <w:top w:val="nil"/>
              <w:left w:val="nil"/>
              <w:bottom w:val="single" w:sz="4" w:space="0" w:color="auto"/>
              <w:right w:val="nil"/>
            </w:tcBorders>
            <w:shd w:val="clear" w:color="auto" w:fill="FFFFFF"/>
          </w:tcPr>
          <w:p w14:paraId="4ABAD7A6"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3ACB8A84" w14:textId="77777777" w:rsidTr="005671C0">
        <w:trPr>
          <w:cantSplit/>
          <w:trHeight w:val="366"/>
        </w:trPr>
        <w:tc>
          <w:tcPr>
            <w:tcW w:w="1537" w:type="pct"/>
            <w:vMerge w:val="restart"/>
            <w:tcBorders>
              <w:top w:val="single" w:sz="4" w:space="0" w:color="auto"/>
              <w:left w:val="nil"/>
              <w:bottom w:val="single" w:sz="8" w:space="0" w:color="000000"/>
              <w:right w:val="nil"/>
            </w:tcBorders>
            <w:shd w:val="clear" w:color="auto" w:fill="FFFFFF"/>
          </w:tcPr>
          <w:p w14:paraId="1880163A"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koruyucu ekipman kullanımınızı etkiledi mi</w:t>
            </w:r>
          </w:p>
        </w:tc>
        <w:tc>
          <w:tcPr>
            <w:tcW w:w="437" w:type="pct"/>
            <w:tcBorders>
              <w:top w:val="single" w:sz="4" w:space="0" w:color="auto"/>
              <w:left w:val="nil"/>
              <w:bottom w:val="nil"/>
              <w:right w:val="nil"/>
            </w:tcBorders>
            <w:shd w:val="clear" w:color="auto" w:fill="FFFFFF"/>
          </w:tcPr>
          <w:p w14:paraId="04E17355"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Evet</w:t>
            </w:r>
          </w:p>
        </w:tc>
        <w:tc>
          <w:tcPr>
            <w:tcW w:w="605" w:type="pct"/>
            <w:tcBorders>
              <w:top w:val="single" w:sz="4" w:space="0" w:color="auto"/>
              <w:left w:val="nil"/>
              <w:bottom w:val="nil"/>
              <w:right w:val="nil"/>
            </w:tcBorders>
            <w:shd w:val="clear" w:color="auto" w:fill="FFFFFF"/>
          </w:tcPr>
          <w:p w14:paraId="58124990"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21</w:t>
            </w:r>
          </w:p>
        </w:tc>
        <w:tc>
          <w:tcPr>
            <w:tcW w:w="606" w:type="pct"/>
            <w:tcBorders>
              <w:top w:val="single" w:sz="4" w:space="0" w:color="auto"/>
              <w:left w:val="nil"/>
              <w:bottom w:val="nil"/>
              <w:right w:val="nil"/>
            </w:tcBorders>
            <w:shd w:val="clear" w:color="auto" w:fill="FFFFFF"/>
          </w:tcPr>
          <w:p w14:paraId="509CF04E"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65,6</w:t>
            </w:r>
          </w:p>
        </w:tc>
        <w:tc>
          <w:tcPr>
            <w:tcW w:w="605" w:type="pct"/>
            <w:tcBorders>
              <w:top w:val="single" w:sz="4" w:space="0" w:color="auto"/>
              <w:left w:val="nil"/>
              <w:bottom w:val="nil"/>
              <w:right w:val="nil"/>
            </w:tcBorders>
            <w:shd w:val="clear" w:color="auto" w:fill="FFFFFF"/>
          </w:tcPr>
          <w:p w14:paraId="2FBBB5C1"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50</w:t>
            </w:r>
          </w:p>
        </w:tc>
        <w:tc>
          <w:tcPr>
            <w:tcW w:w="606" w:type="pct"/>
            <w:tcBorders>
              <w:top w:val="single" w:sz="4" w:space="0" w:color="auto"/>
              <w:left w:val="nil"/>
              <w:bottom w:val="nil"/>
              <w:right w:val="nil"/>
            </w:tcBorders>
            <w:shd w:val="clear" w:color="auto" w:fill="FFFFFF"/>
          </w:tcPr>
          <w:p w14:paraId="4F3889A6"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65,8</w:t>
            </w:r>
          </w:p>
        </w:tc>
        <w:tc>
          <w:tcPr>
            <w:tcW w:w="602" w:type="pct"/>
            <w:tcBorders>
              <w:top w:val="single" w:sz="4" w:space="0" w:color="auto"/>
              <w:left w:val="nil"/>
              <w:bottom w:val="nil"/>
              <w:right w:val="nil"/>
            </w:tcBorders>
            <w:shd w:val="clear" w:color="auto" w:fill="FFFFFF"/>
          </w:tcPr>
          <w:p w14:paraId="47058BA8"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r>
      <w:tr w:rsidR="002F6DEE" w:rsidRPr="00966C89" w14:paraId="1304C524" w14:textId="77777777" w:rsidTr="005671C0">
        <w:trPr>
          <w:cantSplit/>
          <w:trHeight w:val="162"/>
        </w:trPr>
        <w:tc>
          <w:tcPr>
            <w:tcW w:w="1537" w:type="pct"/>
            <w:vMerge/>
            <w:tcBorders>
              <w:top w:val="nil"/>
              <w:left w:val="nil"/>
              <w:bottom w:val="single" w:sz="8" w:space="0" w:color="000000"/>
              <w:right w:val="nil"/>
            </w:tcBorders>
            <w:shd w:val="clear" w:color="auto" w:fill="FFFFFF"/>
          </w:tcPr>
          <w:p w14:paraId="2D8DC5AB" w14:textId="77777777" w:rsidR="002F6DEE" w:rsidRPr="00966C89" w:rsidRDefault="002F6DEE" w:rsidP="00E00ACA">
            <w:pPr>
              <w:autoSpaceDE w:val="0"/>
              <w:autoSpaceDN w:val="0"/>
              <w:adjustRightInd w:val="0"/>
              <w:spacing w:after="0" w:line="240" w:lineRule="auto"/>
              <w:rPr>
                <w:rFonts w:cs="Times New Roman"/>
                <w:color w:val="000000"/>
                <w:sz w:val="20"/>
                <w:szCs w:val="20"/>
              </w:rPr>
            </w:pPr>
          </w:p>
        </w:tc>
        <w:tc>
          <w:tcPr>
            <w:tcW w:w="437" w:type="pct"/>
            <w:tcBorders>
              <w:top w:val="nil"/>
              <w:left w:val="nil"/>
              <w:bottom w:val="single" w:sz="8" w:space="0" w:color="000000"/>
              <w:right w:val="nil"/>
            </w:tcBorders>
            <w:shd w:val="clear" w:color="auto" w:fill="FFFFFF"/>
          </w:tcPr>
          <w:p w14:paraId="32E4F130"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Hayır</w:t>
            </w:r>
          </w:p>
        </w:tc>
        <w:tc>
          <w:tcPr>
            <w:tcW w:w="605" w:type="pct"/>
            <w:tcBorders>
              <w:top w:val="nil"/>
              <w:left w:val="nil"/>
              <w:bottom w:val="single" w:sz="8" w:space="0" w:color="000000"/>
              <w:right w:val="nil"/>
            </w:tcBorders>
            <w:shd w:val="clear" w:color="auto" w:fill="FFFFFF"/>
          </w:tcPr>
          <w:p w14:paraId="14057D88"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11</w:t>
            </w:r>
          </w:p>
        </w:tc>
        <w:tc>
          <w:tcPr>
            <w:tcW w:w="606" w:type="pct"/>
            <w:tcBorders>
              <w:top w:val="nil"/>
              <w:left w:val="nil"/>
              <w:bottom w:val="single" w:sz="8" w:space="0" w:color="000000"/>
              <w:right w:val="nil"/>
            </w:tcBorders>
            <w:shd w:val="clear" w:color="auto" w:fill="FFFFFF"/>
          </w:tcPr>
          <w:p w14:paraId="31AD7BA3"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34,4</w:t>
            </w:r>
          </w:p>
        </w:tc>
        <w:tc>
          <w:tcPr>
            <w:tcW w:w="605" w:type="pct"/>
            <w:tcBorders>
              <w:top w:val="nil"/>
              <w:left w:val="nil"/>
              <w:bottom w:val="single" w:sz="8" w:space="0" w:color="000000"/>
              <w:right w:val="nil"/>
            </w:tcBorders>
            <w:shd w:val="clear" w:color="auto" w:fill="FFFFFF"/>
          </w:tcPr>
          <w:p w14:paraId="676CDCA7"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26</w:t>
            </w:r>
          </w:p>
        </w:tc>
        <w:tc>
          <w:tcPr>
            <w:tcW w:w="606" w:type="pct"/>
            <w:tcBorders>
              <w:top w:val="nil"/>
              <w:left w:val="nil"/>
              <w:bottom w:val="single" w:sz="8" w:space="0" w:color="000000"/>
              <w:right w:val="nil"/>
            </w:tcBorders>
            <w:shd w:val="clear" w:color="auto" w:fill="FFFFFF"/>
          </w:tcPr>
          <w:p w14:paraId="5659D499"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34,2</w:t>
            </w:r>
          </w:p>
        </w:tc>
        <w:tc>
          <w:tcPr>
            <w:tcW w:w="602" w:type="pct"/>
            <w:tcBorders>
              <w:top w:val="nil"/>
              <w:left w:val="nil"/>
              <w:bottom w:val="single" w:sz="8" w:space="0" w:color="000000"/>
              <w:right w:val="nil"/>
            </w:tcBorders>
            <w:shd w:val="clear" w:color="auto" w:fill="FFFFFF"/>
          </w:tcPr>
          <w:p w14:paraId="4F3DDAEE"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bl>
    <w:p w14:paraId="0915A094" w14:textId="77777777" w:rsidR="001D5EB2" w:rsidRPr="00351307" w:rsidRDefault="001D5EB2" w:rsidP="002F6DEE">
      <w:pPr>
        <w:ind w:firstLine="0"/>
        <w:rPr>
          <w:rFonts w:cs="Times New Roman"/>
          <w:sz w:val="18"/>
          <w:szCs w:val="18"/>
        </w:rPr>
      </w:pPr>
      <w:r w:rsidRPr="00351307">
        <w:rPr>
          <w:rFonts w:cs="Times New Roman"/>
          <w:sz w:val="18"/>
          <w:szCs w:val="18"/>
        </w:rPr>
        <w:t>Chi-Square Test</w:t>
      </w:r>
    </w:p>
    <w:p w14:paraId="1DBDFCC0" w14:textId="77777777" w:rsidR="001D5EB2" w:rsidRPr="001F5E39" w:rsidRDefault="001D5EB2" w:rsidP="00973983">
      <w:pPr>
        <w:rPr>
          <w:rFonts w:cs="Times New Roman"/>
        </w:rPr>
      </w:pPr>
    </w:p>
    <w:p w14:paraId="1C9600F5" w14:textId="77777777" w:rsidR="001D5EB2" w:rsidRPr="001F5E39" w:rsidRDefault="001D5EB2" w:rsidP="00973983">
      <w:pPr>
        <w:rPr>
          <w:rFonts w:cs="Times New Roman"/>
          <w:sz w:val="20"/>
          <w:szCs w:val="20"/>
        </w:rPr>
      </w:pPr>
      <w:r w:rsidRPr="001F5E39">
        <w:rPr>
          <w:rFonts w:cs="Times New Roman"/>
        </w:rPr>
        <w:t xml:space="preserve"> Katılımcıların cinsiyetleri açısından kişisel koruyucu ekipman kullanım durumu, pandemi dönemimde hastane temizliği eğitimi alma durumu </w:t>
      </w:r>
      <w:r w:rsidRPr="001F5E39">
        <w:rPr>
          <w:rFonts w:eastAsia="Times New Roman" w:cs="Times New Roman"/>
        </w:rPr>
        <w:t>ve alınan eğitim koruyucu ekipman kullanımınızı etkileme durumları arasında istatistiksel olarak anlamlı bir fark bulunamamıştır (p&gt;0,05).</w:t>
      </w:r>
    </w:p>
    <w:p w14:paraId="41AF7B1D" w14:textId="77777777" w:rsidR="001D5EB2" w:rsidRPr="001F5E39" w:rsidRDefault="001D5EB2" w:rsidP="00973983">
      <w:pPr>
        <w:rPr>
          <w:rFonts w:cs="Times New Roman"/>
        </w:rPr>
      </w:pPr>
      <w:r w:rsidRPr="001F5E39">
        <w:rPr>
          <w:rFonts w:cs="Times New Roman"/>
        </w:rPr>
        <w:t xml:space="preserve"> Katılımcıların cinsiyetleri açısından alınan eğitim öğretici olma </w:t>
      </w:r>
      <w:r w:rsidRPr="001F5E39">
        <w:rPr>
          <w:rFonts w:eastAsia="Times New Roman" w:cs="Times New Roman"/>
        </w:rPr>
        <w:t xml:space="preserve">durumları arasında istatistiksel olarak anlamlı bir fark bulunmuştur (p&lt;0,05). </w:t>
      </w:r>
      <w:r w:rsidRPr="001F5E39">
        <w:rPr>
          <w:rFonts w:cs="Times New Roman"/>
        </w:rPr>
        <w:t>Erkek katılımcılar kadın katılımcılara göre alınan eğitim öğretici olduğunu düşünmektedir.</w:t>
      </w:r>
    </w:p>
    <w:p w14:paraId="0412E5A6" w14:textId="77777777" w:rsidR="006A37ED" w:rsidRPr="001F5E39" w:rsidRDefault="006A37ED" w:rsidP="00973983">
      <w:pPr>
        <w:rPr>
          <w:rFonts w:cs="Times New Roman"/>
        </w:rPr>
      </w:pPr>
      <w:r w:rsidRPr="001F5E39">
        <w:rPr>
          <w:rFonts w:cs="Times New Roman"/>
        </w:rPr>
        <w:tab/>
      </w:r>
    </w:p>
    <w:p w14:paraId="78A52D04" w14:textId="20A22C33" w:rsidR="002F6DEE" w:rsidRPr="00DD7B57" w:rsidRDefault="001D5EB2" w:rsidP="00DD7B57">
      <w:pPr>
        <w:pStyle w:val="ResimYazs"/>
        <w:ind w:firstLine="0"/>
        <w:rPr>
          <w:rFonts w:eastAsia="Times New Roman" w:cs="Times New Roman"/>
          <w:b w:val="0"/>
          <w:bCs w:val="0"/>
          <w:color w:val="auto"/>
          <w:sz w:val="24"/>
          <w:szCs w:val="24"/>
        </w:rPr>
      </w:pPr>
      <w:r w:rsidRPr="00DD7B57">
        <w:rPr>
          <w:rFonts w:eastAsia="Times New Roman" w:cs="Times New Roman"/>
          <w:color w:val="000000"/>
          <w:sz w:val="24"/>
          <w:szCs w:val="24"/>
        </w:rPr>
        <w:t xml:space="preserve">Tablo 11. </w:t>
      </w:r>
      <w:r w:rsidRPr="00DD7B57">
        <w:rPr>
          <w:rFonts w:eastAsia="Times New Roman" w:cs="Times New Roman"/>
          <w:b w:val="0"/>
          <w:bCs w:val="0"/>
          <w:color w:val="auto"/>
          <w:sz w:val="24"/>
          <w:szCs w:val="24"/>
        </w:rPr>
        <w:t>Katılımcıların Eğitim Durumlarına Göre Davranışın Değerlendirilmesi Tablosu</w:t>
      </w:r>
    </w:p>
    <w:tbl>
      <w:tblPr>
        <w:tblW w:w="5235" w:type="pct"/>
        <w:tblInd w:w="-426" w:type="dxa"/>
        <w:tblCellMar>
          <w:left w:w="0" w:type="dxa"/>
          <w:right w:w="0" w:type="dxa"/>
        </w:tblCellMar>
        <w:tblLook w:val="0000" w:firstRow="0" w:lastRow="0" w:firstColumn="0" w:lastColumn="0" w:noHBand="0" w:noVBand="0"/>
      </w:tblPr>
      <w:tblGrid>
        <w:gridCol w:w="2472"/>
        <w:gridCol w:w="669"/>
        <w:gridCol w:w="851"/>
        <w:gridCol w:w="954"/>
        <w:gridCol w:w="853"/>
        <w:gridCol w:w="954"/>
        <w:gridCol w:w="853"/>
        <w:gridCol w:w="952"/>
        <w:gridCol w:w="940"/>
      </w:tblGrid>
      <w:tr w:rsidR="002F6DEE" w:rsidRPr="00966C89" w14:paraId="41C786DB" w14:textId="77777777" w:rsidTr="005671C0">
        <w:trPr>
          <w:cantSplit/>
          <w:trHeight w:val="473"/>
        </w:trPr>
        <w:tc>
          <w:tcPr>
            <w:tcW w:w="1654" w:type="pct"/>
            <w:gridSpan w:val="2"/>
            <w:vMerge w:val="restart"/>
            <w:tcBorders>
              <w:top w:val="single" w:sz="8" w:space="0" w:color="000000"/>
              <w:left w:val="nil"/>
              <w:bottom w:val="nil"/>
              <w:right w:val="nil"/>
            </w:tcBorders>
            <w:shd w:val="clear" w:color="auto" w:fill="FFFFFF"/>
            <w:vAlign w:val="center"/>
          </w:tcPr>
          <w:p w14:paraId="2956793B" w14:textId="77777777" w:rsidR="002F6DEE" w:rsidRPr="00966C89" w:rsidRDefault="002F6DEE" w:rsidP="002F6DEE">
            <w:pPr>
              <w:autoSpaceDE w:val="0"/>
              <w:autoSpaceDN w:val="0"/>
              <w:adjustRightInd w:val="0"/>
              <w:spacing w:after="0" w:line="240" w:lineRule="auto"/>
              <w:jc w:val="left"/>
              <w:rPr>
                <w:rFonts w:cs="Times New Roman"/>
                <w:sz w:val="20"/>
                <w:szCs w:val="20"/>
              </w:rPr>
            </w:pPr>
          </w:p>
        </w:tc>
        <w:tc>
          <w:tcPr>
            <w:tcW w:w="2850" w:type="pct"/>
            <w:gridSpan w:val="6"/>
            <w:tcBorders>
              <w:top w:val="single" w:sz="8" w:space="0" w:color="000000"/>
              <w:left w:val="nil"/>
              <w:bottom w:val="single" w:sz="8" w:space="0" w:color="000000"/>
              <w:right w:val="nil"/>
            </w:tcBorders>
            <w:shd w:val="clear" w:color="auto" w:fill="FFFFFF"/>
            <w:vAlign w:val="center"/>
          </w:tcPr>
          <w:p w14:paraId="75759C14" w14:textId="77777777" w:rsidR="002F6DEE" w:rsidRPr="00966C89" w:rsidRDefault="002F6DEE" w:rsidP="00E00ACA">
            <w:pPr>
              <w:autoSpaceDE w:val="0"/>
              <w:autoSpaceDN w:val="0"/>
              <w:adjustRightInd w:val="0"/>
              <w:spacing w:after="0" w:line="320" w:lineRule="atLeast"/>
              <w:ind w:left="60" w:right="60"/>
              <w:jc w:val="center"/>
              <w:rPr>
                <w:rFonts w:cs="Times New Roman"/>
                <w:b/>
                <w:bCs/>
                <w:sz w:val="20"/>
                <w:szCs w:val="20"/>
              </w:rPr>
            </w:pPr>
            <w:r w:rsidRPr="00966C89">
              <w:rPr>
                <w:rFonts w:cs="Times New Roman"/>
                <w:b/>
                <w:bCs/>
                <w:sz w:val="20"/>
                <w:szCs w:val="20"/>
              </w:rPr>
              <w:t>Eğitim Durumu</w:t>
            </w:r>
          </w:p>
        </w:tc>
        <w:tc>
          <w:tcPr>
            <w:tcW w:w="496" w:type="pct"/>
            <w:tcBorders>
              <w:top w:val="single" w:sz="8" w:space="0" w:color="000000"/>
              <w:left w:val="nil"/>
              <w:bottom w:val="single" w:sz="8" w:space="0" w:color="000000"/>
              <w:right w:val="nil"/>
            </w:tcBorders>
            <w:shd w:val="clear" w:color="auto" w:fill="FFFFFF"/>
            <w:vAlign w:val="center"/>
          </w:tcPr>
          <w:p w14:paraId="3BF1AEB1" w14:textId="77777777" w:rsidR="002F6DEE" w:rsidRPr="00966C89" w:rsidRDefault="002F6DEE" w:rsidP="00E00ACA">
            <w:pPr>
              <w:autoSpaceDE w:val="0"/>
              <w:autoSpaceDN w:val="0"/>
              <w:adjustRightInd w:val="0"/>
              <w:spacing w:after="0" w:line="320" w:lineRule="atLeast"/>
              <w:ind w:left="60" w:right="60"/>
              <w:jc w:val="center"/>
              <w:rPr>
                <w:rFonts w:cs="Times New Roman"/>
                <w:b/>
                <w:bCs/>
                <w:sz w:val="20"/>
                <w:szCs w:val="20"/>
              </w:rPr>
            </w:pPr>
          </w:p>
        </w:tc>
      </w:tr>
      <w:tr w:rsidR="002F6DEE" w:rsidRPr="00966C89" w14:paraId="5E78D240" w14:textId="77777777" w:rsidTr="005671C0">
        <w:trPr>
          <w:cantSplit/>
          <w:trHeight w:val="409"/>
        </w:trPr>
        <w:tc>
          <w:tcPr>
            <w:tcW w:w="1654" w:type="pct"/>
            <w:gridSpan w:val="2"/>
            <w:vMerge/>
            <w:tcBorders>
              <w:top w:val="single" w:sz="8" w:space="0" w:color="000000"/>
              <w:left w:val="nil"/>
              <w:bottom w:val="nil"/>
              <w:right w:val="nil"/>
            </w:tcBorders>
            <w:shd w:val="clear" w:color="auto" w:fill="FFFFFF"/>
            <w:vAlign w:val="center"/>
          </w:tcPr>
          <w:p w14:paraId="1E8D4F23" w14:textId="77777777" w:rsidR="002F6DEE" w:rsidRPr="00966C89" w:rsidRDefault="002F6DEE" w:rsidP="002F6DEE">
            <w:pPr>
              <w:autoSpaceDE w:val="0"/>
              <w:autoSpaceDN w:val="0"/>
              <w:adjustRightInd w:val="0"/>
              <w:spacing w:after="0" w:line="240" w:lineRule="auto"/>
              <w:jc w:val="left"/>
              <w:rPr>
                <w:rFonts w:cs="Times New Roman"/>
                <w:color w:val="000000"/>
                <w:sz w:val="20"/>
                <w:szCs w:val="20"/>
              </w:rPr>
            </w:pPr>
          </w:p>
        </w:tc>
        <w:tc>
          <w:tcPr>
            <w:tcW w:w="950" w:type="pct"/>
            <w:gridSpan w:val="2"/>
            <w:tcBorders>
              <w:top w:val="single" w:sz="8" w:space="0" w:color="000000"/>
              <w:left w:val="nil"/>
              <w:bottom w:val="single" w:sz="8" w:space="0" w:color="000000"/>
              <w:right w:val="nil"/>
            </w:tcBorders>
            <w:shd w:val="clear" w:color="auto" w:fill="FFFFFF"/>
            <w:vAlign w:val="center"/>
          </w:tcPr>
          <w:p w14:paraId="2E21A172" w14:textId="341BEA27"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İlkokul</w:t>
            </w:r>
          </w:p>
        </w:tc>
        <w:tc>
          <w:tcPr>
            <w:tcW w:w="951" w:type="pct"/>
            <w:gridSpan w:val="2"/>
            <w:tcBorders>
              <w:top w:val="single" w:sz="8" w:space="0" w:color="000000"/>
              <w:left w:val="nil"/>
              <w:bottom w:val="single" w:sz="8" w:space="0" w:color="000000"/>
              <w:right w:val="nil"/>
            </w:tcBorders>
            <w:shd w:val="clear" w:color="auto" w:fill="FFFFFF"/>
            <w:vAlign w:val="center"/>
          </w:tcPr>
          <w:p w14:paraId="5B3B60F0" w14:textId="4AC9A4DD"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r w:rsidR="00C64121" w:rsidRPr="00966C89">
              <w:rPr>
                <w:rFonts w:cs="Times New Roman"/>
                <w:b/>
                <w:bCs/>
                <w:sz w:val="20"/>
                <w:szCs w:val="20"/>
              </w:rPr>
              <w:t xml:space="preserve">  </w:t>
            </w:r>
            <w:r w:rsidRPr="00966C89">
              <w:rPr>
                <w:rFonts w:cs="Times New Roman"/>
                <w:b/>
                <w:bCs/>
                <w:sz w:val="20"/>
                <w:szCs w:val="20"/>
              </w:rPr>
              <w:t>Lise</w:t>
            </w:r>
          </w:p>
        </w:tc>
        <w:tc>
          <w:tcPr>
            <w:tcW w:w="950" w:type="pct"/>
            <w:gridSpan w:val="2"/>
            <w:tcBorders>
              <w:top w:val="single" w:sz="8" w:space="0" w:color="000000"/>
              <w:left w:val="nil"/>
              <w:bottom w:val="single" w:sz="8" w:space="0" w:color="000000"/>
              <w:right w:val="nil"/>
            </w:tcBorders>
            <w:shd w:val="clear" w:color="auto" w:fill="FFFFFF"/>
            <w:vAlign w:val="center"/>
          </w:tcPr>
          <w:p w14:paraId="1002BED1" w14:textId="71062038" w:rsidR="002F6DEE" w:rsidRPr="00966C89" w:rsidRDefault="00C64121" w:rsidP="00C64121">
            <w:pPr>
              <w:autoSpaceDE w:val="0"/>
              <w:autoSpaceDN w:val="0"/>
              <w:adjustRightInd w:val="0"/>
              <w:spacing w:after="0" w:line="320" w:lineRule="atLeast"/>
              <w:ind w:left="60" w:right="60" w:firstLine="0"/>
              <w:rPr>
                <w:rFonts w:cs="Times New Roman"/>
                <w:b/>
                <w:bCs/>
                <w:sz w:val="20"/>
                <w:szCs w:val="20"/>
              </w:rPr>
            </w:pPr>
            <w:r w:rsidRPr="00966C89">
              <w:rPr>
                <w:rFonts w:cs="Times New Roman"/>
                <w:b/>
                <w:bCs/>
                <w:sz w:val="20"/>
                <w:szCs w:val="20"/>
              </w:rPr>
              <w:t xml:space="preserve">     </w:t>
            </w:r>
            <w:r w:rsidR="002F6DEE" w:rsidRPr="00966C89">
              <w:rPr>
                <w:rFonts w:cs="Times New Roman"/>
                <w:b/>
                <w:bCs/>
                <w:sz w:val="20"/>
                <w:szCs w:val="20"/>
              </w:rPr>
              <w:t>Önlisans ve üstü</w:t>
            </w:r>
          </w:p>
        </w:tc>
        <w:tc>
          <w:tcPr>
            <w:tcW w:w="496" w:type="pct"/>
            <w:tcBorders>
              <w:top w:val="single" w:sz="8" w:space="0" w:color="000000"/>
              <w:left w:val="nil"/>
              <w:bottom w:val="single" w:sz="8" w:space="0" w:color="000000"/>
              <w:right w:val="nil"/>
            </w:tcBorders>
            <w:shd w:val="clear" w:color="auto" w:fill="FFFFFF"/>
            <w:vAlign w:val="center"/>
          </w:tcPr>
          <w:p w14:paraId="545F136B" w14:textId="77777777" w:rsidR="002F6DEE" w:rsidRPr="00966C89" w:rsidRDefault="002F6DEE" w:rsidP="00E00ACA">
            <w:pPr>
              <w:autoSpaceDE w:val="0"/>
              <w:autoSpaceDN w:val="0"/>
              <w:adjustRightInd w:val="0"/>
              <w:spacing w:after="0" w:line="320" w:lineRule="atLeast"/>
              <w:ind w:left="60" w:right="60"/>
              <w:jc w:val="center"/>
              <w:rPr>
                <w:rFonts w:cs="Times New Roman"/>
                <w:b/>
                <w:bCs/>
                <w:sz w:val="20"/>
                <w:szCs w:val="20"/>
              </w:rPr>
            </w:pPr>
          </w:p>
        </w:tc>
      </w:tr>
      <w:tr w:rsidR="002F6DEE" w:rsidRPr="00966C89" w14:paraId="780FF0BD" w14:textId="77777777" w:rsidTr="005671C0">
        <w:trPr>
          <w:cantSplit/>
          <w:trHeight w:val="402"/>
        </w:trPr>
        <w:tc>
          <w:tcPr>
            <w:tcW w:w="1654" w:type="pct"/>
            <w:gridSpan w:val="2"/>
            <w:vMerge/>
            <w:tcBorders>
              <w:top w:val="single" w:sz="8" w:space="0" w:color="000000"/>
              <w:left w:val="nil"/>
              <w:bottom w:val="single" w:sz="8" w:space="0" w:color="000000"/>
              <w:right w:val="nil"/>
            </w:tcBorders>
            <w:shd w:val="clear" w:color="auto" w:fill="FFFFFF"/>
            <w:vAlign w:val="center"/>
          </w:tcPr>
          <w:p w14:paraId="5C26CE0B" w14:textId="77777777" w:rsidR="002F6DEE" w:rsidRPr="00966C89" w:rsidRDefault="002F6DEE" w:rsidP="002F6DEE">
            <w:pPr>
              <w:autoSpaceDE w:val="0"/>
              <w:autoSpaceDN w:val="0"/>
              <w:adjustRightInd w:val="0"/>
              <w:spacing w:after="0" w:line="240" w:lineRule="auto"/>
              <w:jc w:val="left"/>
              <w:rPr>
                <w:rFonts w:cs="Times New Roman"/>
                <w:color w:val="000000"/>
                <w:sz w:val="20"/>
                <w:szCs w:val="20"/>
              </w:rPr>
            </w:pPr>
          </w:p>
        </w:tc>
        <w:tc>
          <w:tcPr>
            <w:tcW w:w="448" w:type="pct"/>
            <w:tcBorders>
              <w:top w:val="single" w:sz="8" w:space="0" w:color="000000"/>
              <w:left w:val="nil"/>
              <w:bottom w:val="single" w:sz="8" w:space="0" w:color="000000"/>
              <w:right w:val="nil"/>
            </w:tcBorders>
            <w:shd w:val="clear" w:color="auto" w:fill="FFFFFF"/>
            <w:vAlign w:val="center"/>
          </w:tcPr>
          <w:p w14:paraId="57BB724F" w14:textId="2B61F2BA"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n</w:t>
            </w:r>
          </w:p>
        </w:tc>
        <w:tc>
          <w:tcPr>
            <w:tcW w:w="502" w:type="pct"/>
            <w:tcBorders>
              <w:top w:val="single" w:sz="8" w:space="0" w:color="000000"/>
              <w:left w:val="nil"/>
              <w:bottom w:val="single" w:sz="8" w:space="0" w:color="000000"/>
              <w:right w:val="nil"/>
            </w:tcBorders>
            <w:shd w:val="clear" w:color="auto" w:fill="FFFFFF"/>
            <w:vAlign w:val="center"/>
          </w:tcPr>
          <w:p w14:paraId="4D1D1345" w14:textId="34DB26CF"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p>
        </w:tc>
        <w:tc>
          <w:tcPr>
            <w:tcW w:w="449" w:type="pct"/>
            <w:tcBorders>
              <w:top w:val="single" w:sz="8" w:space="0" w:color="000000"/>
              <w:left w:val="nil"/>
              <w:bottom w:val="single" w:sz="8" w:space="0" w:color="000000"/>
              <w:right w:val="nil"/>
            </w:tcBorders>
            <w:shd w:val="clear" w:color="auto" w:fill="FFFFFF"/>
            <w:vAlign w:val="center"/>
          </w:tcPr>
          <w:p w14:paraId="6F791E59" w14:textId="7EB11642"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n</w:t>
            </w:r>
          </w:p>
        </w:tc>
        <w:tc>
          <w:tcPr>
            <w:tcW w:w="502" w:type="pct"/>
            <w:tcBorders>
              <w:top w:val="single" w:sz="8" w:space="0" w:color="000000"/>
              <w:left w:val="nil"/>
              <w:bottom w:val="single" w:sz="8" w:space="0" w:color="000000"/>
              <w:right w:val="nil"/>
            </w:tcBorders>
            <w:shd w:val="clear" w:color="auto" w:fill="FFFFFF"/>
            <w:vAlign w:val="center"/>
          </w:tcPr>
          <w:p w14:paraId="148E25D6" w14:textId="7340E58A" w:rsidR="002F6DEE" w:rsidRPr="00966C89" w:rsidRDefault="002F6DEE" w:rsidP="002F6DEE">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p>
        </w:tc>
        <w:tc>
          <w:tcPr>
            <w:tcW w:w="449" w:type="pct"/>
            <w:tcBorders>
              <w:top w:val="single" w:sz="8" w:space="0" w:color="000000"/>
              <w:left w:val="nil"/>
              <w:bottom w:val="single" w:sz="8" w:space="0" w:color="000000"/>
              <w:right w:val="nil"/>
            </w:tcBorders>
            <w:shd w:val="clear" w:color="auto" w:fill="FFFFFF"/>
            <w:vAlign w:val="center"/>
          </w:tcPr>
          <w:p w14:paraId="2C4E2CA1" w14:textId="41C672FE" w:rsidR="002F6DEE" w:rsidRPr="00966C89" w:rsidRDefault="00C64121" w:rsidP="00C64121">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r w:rsidR="002F6DEE" w:rsidRPr="00966C89">
              <w:rPr>
                <w:rFonts w:cs="Times New Roman"/>
                <w:b/>
                <w:bCs/>
                <w:sz w:val="20"/>
                <w:szCs w:val="20"/>
              </w:rPr>
              <w:t>n</w:t>
            </w:r>
          </w:p>
        </w:tc>
        <w:tc>
          <w:tcPr>
            <w:tcW w:w="501" w:type="pct"/>
            <w:tcBorders>
              <w:top w:val="single" w:sz="8" w:space="0" w:color="000000"/>
              <w:left w:val="nil"/>
              <w:bottom w:val="single" w:sz="8" w:space="0" w:color="000000"/>
              <w:right w:val="nil"/>
            </w:tcBorders>
            <w:shd w:val="clear" w:color="auto" w:fill="FFFFFF"/>
            <w:vAlign w:val="center"/>
          </w:tcPr>
          <w:p w14:paraId="4E12E492" w14:textId="5C313499" w:rsidR="002F6DEE" w:rsidRPr="00966C89" w:rsidRDefault="00C64121" w:rsidP="00C64121">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r w:rsidR="002F6DEE" w:rsidRPr="00966C89">
              <w:rPr>
                <w:rFonts w:cs="Times New Roman"/>
                <w:b/>
                <w:bCs/>
                <w:sz w:val="20"/>
                <w:szCs w:val="20"/>
              </w:rPr>
              <w:t>%</w:t>
            </w:r>
          </w:p>
        </w:tc>
        <w:tc>
          <w:tcPr>
            <w:tcW w:w="496" w:type="pct"/>
            <w:tcBorders>
              <w:top w:val="single" w:sz="8" w:space="0" w:color="000000"/>
              <w:left w:val="nil"/>
              <w:bottom w:val="single" w:sz="8" w:space="0" w:color="000000"/>
              <w:right w:val="nil"/>
            </w:tcBorders>
            <w:shd w:val="clear" w:color="auto" w:fill="FFFFFF"/>
            <w:vAlign w:val="center"/>
          </w:tcPr>
          <w:p w14:paraId="45D784D6" w14:textId="4B5E00DE" w:rsidR="002F6DEE" w:rsidRPr="00966C89" w:rsidRDefault="00C64121" w:rsidP="00C64121">
            <w:pPr>
              <w:autoSpaceDE w:val="0"/>
              <w:autoSpaceDN w:val="0"/>
              <w:adjustRightInd w:val="0"/>
              <w:spacing w:after="0" w:line="320" w:lineRule="atLeast"/>
              <w:ind w:right="60" w:firstLine="0"/>
              <w:rPr>
                <w:rFonts w:cs="Times New Roman"/>
                <w:b/>
                <w:bCs/>
                <w:sz w:val="20"/>
                <w:szCs w:val="20"/>
              </w:rPr>
            </w:pPr>
            <w:r w:rsidRPr="00966C89">
              <w:rPr>
                <w:rFonts w:cs="Times New Roman"/>
                <w:b/>
                <w:bCs/>
                <w:sz w:val="20"/>
                <w:szCs w:val="20"/>
              </w:rPr>
              <w:t xml:space="preserve">    </w:t>
            </w:r>
            <w:r w:rsidR="002F6DEE" w:rsidRPr="00966C89">
              <w:rPr>
                <w:rFonts w:cs="Times New Roman"/>
                <w:b/>
                <w:bCs/>
                <w:sz w:val="20"/>
                <w:szCs w:val="20"/>
              </w:rPr>
              <w:t>p</w:t>
            </w:r>
          </w:p>
        </w:tc>
      </w:tr>
      <w:tr w:rsidR="002F6DEE" w:rsidRPr="00966C89" w14:paraId="1923F228" w14:textId="77777777" w:rsidTr="005671C0">
        <w:trPr>
          <w:cantSplit/>
          <w:trHeight w:val="840"/>
        </w:trPr>
        <w:tc>
          <w:tcPr>
            <w:tcW w:w="1302" w:type="pct"/>
            <w:vMerge w:val="restart"/>
            <w:tcBorders>
              <w:top w:val="single" w:sz="8" w:space="0" w:color="000000"/>
              <w:left w:val="nil"/>
              <w:bottom w:val="nil"/>
              <w:right w:val="nil"/>
            </w:tcBorders>
            <w:shd w:val="clear" w:color="auto" w:fill="FFFFFF"/>
            <w:vAlign w:val="center"/>
          </w:tcPr>
          <w:p w14:paraId="16936B30" w14:textId="77777777" w:rsidR="002F6DEE" w:rsidRPr="00966C89" w:rsidRDefault="002F6DEE" w:rsidP="002F6DEE">
            <w:pPr>
              <w:autoSpaceDE w:val="0"/>
              <w:autoSpaceDN w:val="0"/>
              <w:adjustRightInd w:val="0"/>
              <w:spacing w:after="0" w:line="320" w:lineRule="atLeast"/>
              <w:ind w:right="60" w:firstLine="0"/>
              <w:jc w:val="left"/>
              <w:rPr>
                <w:rFonts w:cs="Times New Roman"/>
                <w:b/>
                <w:bCs/>
                <w:color w:val="000000"/>
                <w:sz w:val="20"/>
                <w:szCs w:val="20"/>
              </w:rPr>
            </w:pPr>
            <w:r w:rsidRPr="00966C89">
              <w:rPr>
                <w:rFonts w:cs="Times New Roman"/>
                <w:b/>
                <w:bCs/>
                <w:color w:val="000000"/>
                <w:sz w:val="20"/>
                <w:szCs w:val="20"/>
              </w:rPr>
              <w:lastRenderedPageBreak/>
              <w:t>Kişisel koruyucu ekipman kullanımı</w:t>
            </w:r>
          </w:p>
        </w:tc>
        <w:tc>
          <w:tcPr>
            <w:tcW w:w="352" w:type="pct"/>
            <w:tcBorders>
              <w:top w:val="single" w:sz="8" w:space="0" w:color="000000"/>
              <w:left w:val="nil"/>
              <w:bottom w:val="nil"/>
              <w:right w:val="nil"/>
            </w:tcBorders>
            <w:shd w:val="clear" w:color="auto" w:fill="FFFFFF"/>
            <w:vAlign w:val="center"/>
          </w:tcPr>
          <w:p w14:paraId="3083D2E6"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48" w:type="pct"/>
            <w:tcBorders>
              <w:top w:val="single" w:sz="8" w:space="0" w:color="000000"/>
              <w:left w:val="nil"/>
              <w:bottom w:val="nil"/>
              <w:right w:val="nil"/>
            </w:tcBorders>
            <w:shd w:val="clear" w:color="auto" w:fill="FFFFFF"/>
            <w:vAlign w:val="center"/>
          </w:tcPr>
          <w:p w14:paraId="4C3E9FD0" w14:textId="0B2981F6"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23</w:t>
            </w:r>
          </w:p>
        </w:tc>
        <w:tc>
          <w:tcPr>
            <w:tcW w:w="502" w:type="pct"/>
            <w:tcBorders>
              <w:top w:val="single" w:sz="8" w:space="0" w:color="000000"/>
              <w:left w:val="nil"/>
              <w:bottom w:val="nil"/>
              <w:right w:val="nil"/>
            </w:tcBorders>
            <w:shd w:val="clear" w:color="auto" w:fill="FFFFFF"/>
            <w:vAlign w:val="center"/>
          </w:tcPr>
          <w:p w14:paraId="1985DBBC"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95,8</w:t>
            </w:r>
          </w:p>
        </w:tc>
        <w:tc>
          <w:tcPr>
            <w:tcW w:w="449" w:type="pct"/>
            <w:tcBorders>
              <w:top w:val="single" w:sz="8" w:space="0" w:color="000000"/>
              <w:left w:val="nil"/>
              <w:bottom w:val="nil"/>
              <w:right w:val="nil"/>
            </w:tcBorders>
            <w:shd w:val="clear" w:color="auto" w:fill="FFFFFF"/>
            <w:vAlign w:val="center"/>
          </w:tcPr>
          <w:p w14:paraId="3F4B87B9"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62</w:t>
            </w:r>
          </w:p>
        </w:tc>
        <w:tc>
          <w:tcPr>
            <w:tcW w:w="502" w:type="pct"/>
            <w:tcBorders>
              <w:top w:val="single" w:sz="8" w:space="0" w:color="000000"/>
              <w:left w:val="nil"/>
              <w:bottom w:val="nil"/>
              <w:right w:val="nil"/>
            </w:tcBorders>
            <w:shd w:val="clear" w:color="auto" w:fill="FFFFFF"/>
            <w:vAlign w:val="center"/>
          </w:tcPr>
          <w:p w14:paraId="4FA2A889" w14:textId="77777777"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98,4</w:t>
            </w:r>
          </w:p>
        </w:tc>
        <w:tc>
          <w:tcPr>
            <w:tcW w:w="449" w:type="pct"/>
            <w:tcBorders>
              <w:top w:val="single" w:sz="8" w:space="0" w:color="000000"/>
              <w:left w:val="nil"/>
              <w:bottom w:val="nil"/>
              <w:right w:val="nil"/>
            </w:tcBorders>
            <w:shd w:val="clear" w:color="auto" w:fill="FFFFFF"/>
            <w:vAlign w:val="center"/>
          </w:tcPr>
          <w:p w14:paraId="2E2871ED"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21</w:t>
            </w:r>
          </w:p>
        </w:tc>
        <w:tc>
          <w:tcPr>
            <w:tcW w:w="501" w:type="pct"/>
            <w:tcBorders>
              <w:top w:val="single" w:sz="8" w:space="0" w:color="000000"/>
              <w:left w:val="nil"/>
              <w:bottom w:val="nil"/>
              <w:right w:val="nil"/>
            </w:tcBorders>
            <w:shd w:val="clear" w:color="auto" w:fill="FFFFFF"/>
            <w:vAlign w:val="center"/>
          </w:tcPr>
          <w:p w14:paraId="60A768FD"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100,0</w:t>
            </w:r>
          </w:p>
        </w:tc>
        <w:tc>
          <w:tcPr>
            <w:tcW w:w="496" w:type="pct"/>
            <w:tcBorders>
              <w:top w:val="single" w:sz="8" w:space="0" w:color="000000"/>
              <w:left w:val="nil"/>
              <w:bottom w:val="nil"/>
              <w:right w:val="nil"/>
            </w:tcBorders>
            <w:shd w:val="clear" w:color="auto" w:fill="FFFFFF"/>
            <w:vAlign w:val="center"/>
          </w:tcPr>
          <w:p w14:paraId="11738E3A"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,569</w:t>
            </w:r>
          </w:p>
        </w:tc>
      </w:tr>
      <w:tr w:rsidR="002F6DEE" w:rsidRPr="00966C89" w14:paraId="1122B050" w14:textId="77777777" w:rsidTr="00E00ACA">
        <w:trPr>
          <w:cantSplit/>
        </w:trPr>
        <w:tc>
          <w:tcPr>
            <w:tcW w:w="1302" w:type="pct"/>
            <w:vMerge/>
            <w:tcBorders>
              <w:top w:val="single" w:sz="8" w:space="0" w:color="000000"/>
              <w:left w:val="nil"/>
              <w:bottom w:val="single" w:sz="4" w:space="0" w:color="auto"/>
              <w:right w:val="nil"/>
            </w:tcBorders>
            <w:shd w:val="clear" w:color="auto" w:fill="FFFFFF"/>
            <w:vAlign w:val="center"/>
          </w:tcPr>
          <w:p w14:paraId="130DAD05"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352" w:type="pct"/>
            <w:tcBorders>
              <w:top w:val="nil"/>
              <w:left w:val="nil"/>
              <w:bottom w:val="single" w:sz="4" w:space="0" w:color="auto"/>
              <w:right w:val="nil"/>
            </w:tcBorders>
            <w:shd w:val="clear" w:color="auto" w:fill="FFFFFF"/>
            <w:vAlign w:val="center"/>
          </w:tcPr>
          <w:p w14:paraId="0EB34D0B"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48" w:type="pct"/>
            <w:tcBorders>
              <w:top w:val="nil"/>
              <w:left w:val="nil"/>
              <w:bottom w:val="single" w:sz="4" w:space="0" w:color="auto"/>
              <w:right w:val="nil"/>
            </w:tcBorders>
            <w:shd w:val="clear" w:color="auto" w:fill="FFFFFF"/>
            <w:vAlign w:val="center"/>
          </w:tcPr>
          <w:p w14:paraId="0F9F69A1" w14:textId="4BC50DFE"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1</w:t>
            </w:r>
          </w:p>
        </w:tc>
        <w:tc>
          <w:tcPr>
            <w:tcW w:w="502" w:type="pct"/>
            <w:tcBorders>
              <w:top w:val="nil"/>
              <w:left w:val="nil"/>
              <w:bottom w:val="single" w:sz="4" w:space="0" w:color="auto"/>
              <w:right w:val="nil"/>
            </w:tcBorders>
            <w:shd w:val="clear" w:color="auto" w:fill="FFFFFF"/>
            <w:vAlign w:val="center"/>
          </w:tcPr>
          <w:p w14:paraId="71A3F5AA" w14:textId="03A81853"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4,2</w:t>
            </w:r>
          </w:p>
        </w:tc>
        <w:tc>
          <w:tcPr>
            <w:tcW w:w="449" w:type="pct"/>
            <w:tcBorders>
              <w:top w:val="nil"/>
              <w:left w:val="nil"/>
              <w:bottom w:val="single" w:sz="4" w:space="0" w:color="auto"/>
              <w:right w:val="nil"/>
            </w:tcBorders>
            <w:shd w:val="clear" w:color="auto" w:fill="FFFFFF"/>
            <w:vAlign w:val="center"/>
          </w:tcPr>
          <w:p w14:paraId="3A147318" w14:textId="367F8B64"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1</w:t>
            </w:r>
          </w:p>
        </w:tc>
        <w:tc>
          <w:tcPr>
            <w:tcW w:w="502" w:type="pct"/>
            <w:tcBorders>
              <w:top w:val="nil"/>
              <w:left w:val="nil"/>
              <w:bottom w:val="single" w:sz="4" w:space="0" w:color="auto"/>
              <w:right w:val="nil"/>
            </w:tcBorders>
            <w:shd w:val="clear" w:color="auto" w:fill="FFFFFF"/>
            <w:vAlign w:val="center"/>
          </w:tcPr>
          <w:p w14:paraId="3D902EC5" w14:textId="3A9833C2"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1,6</w:t>
            </w:r>
          </w:p>
        </w:tc>
        <w:tc>
          <w:tcPr>
            <w:tcW w:w="449" w:type="pct"/>
            <w:tcBorders>
              <w:top w:val="nil"/>
              <w:left w:val="nil"/>
              <w:bottom w:val="single" w:sz="4" w:space="0" w:color="auto"/>
              <w:right w:val="nil"/>
            </w:tcBorders>
            <w:shd w:val="clear" w:color="auto" w:fill="FFFFFF"/>
            <w:vAlign w:val="center"/>
          </w:tcPr>
          <w:p w14:paraId="5F5F073E" w14:textId="6753255F"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0</w:t>
            </w:r>
          </w:p>
        </w:tc>
        <w:tc>
          <w:tcPr>
            <w:tcW w:w="501" w:type="pct"/>
            <w:tcBorders>
              <w:top w:val="nil"/>
              <w:left w:val="nil"/>
              <w:bottom w:val="single" w:sz="4" w:space="0" w:color="auto"/>
              <w:right w:val="nil"/>
            </w:tcBorders>
            <w:shd w:val="clear" w:color="auto" w:fill="FFFFFF"/>
            <w:vAlign w:val="center"/>
          </w:tcPr>
          <w:p w14:paraId="5BA5C0E5" w14:textId="11F36E8E"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,0</w:t>
            </w:r>
          </w:p>
        </w:tc>
        <w:tc>
          <w:tcPr>
            <w:tcW w:w="496" w:type="pct"/>
            <w:tcBorders>
              <w:top w:val="nil"/>
              <w:left w:val="nil"/>
              <w:bottom w:val="single" w:sz="4" w:space="0" w:color="auto"/>
              <w:right w:val="nil"/>
            </w:tcBorders>
            <w:shd w:val="clear" w:color="auto" w:fill="FFFFFF"/>
            <w:vAlign w:val="center"/>
          </w:tcPr>
          <w:p w14:paraId="00E5F633"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425C8549" w14:textId="77777777" w:rsidTr="00E00ACA">
        <w:trPr>
          <w:cantSplit/>
          <w:trHeight w:val="433"/>
        </w:trPr>
        <w:tc>
          <w:tcPr>
            <w:tcW w:w="1302" w:type="pct"/>
            <w:vMerge w:val="restart"/>
            <w:tcBorders>
              <w:top w:val="single" w:sz="4" w:space="0" w:color="auto"/>
              <w:left w:val="nil"/>
              <w:bottom w:val="nil"/>
              <w:right w:val="nil"/>
            </w:tcBorders>
            <w:shd w:val="clear" w:color="auto" w:fill="FFFFFF"/>
            <w:vAlign w:val="center"/>
          </w:tcPr>
          <w:p w14:paraId="7AD29FDD"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Pandemi dönemimde hastane temizliği eğitimi</w:t>
            </w:r>
          </w:p>
        </w:tc>
        <w:tc>
          <w:tcPr>
            <w:tcW w:w="352" w:type="pct"/>
            <w:tcBorders>
              <w:top w:val="single" w:sz="4" w:space="0" w:color="auto"/>
              <w:left w:val="nil"/>
              <w:bottom w:val="nil"/>
              <w:right w:val="nil"/>
            </w:tcBorders>
            <w:shd w:val="clear" w:color="auto" w:fill="FFFFFF"/>
            <w:vAlign w:val="center"/>
          </w:tcPr>
          <w:p w14:paraId="7D4BCC77"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48" w:type="pct"/>
            <w:tcBorders>
              <w:top w:val="single" w:sz="4" w:space="0" w:color="auto"/>
              <w:left w:val="nil"/>
              <w:bottom w:val="nil"/>
              <w:right w:val="nil"/>
            </w:tcBorders>
            <w:shd w:val="clear" w:color="auto" w:fill="FFFFFF"/>
            <w:vAlign w:val="center"/>
          </w:tcPr>
          <w:p w14:paraId="5FEFFE78" w14:textId="6E0671D2"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18</w:t>
            </w:r>
          </w:p>
        </w:tc>
        <w:tc>
          <w:tcPr>
            <w:tcW w:w="502" w:type="pct"/>
            <w:tcBorders>
              <w:top w:val="single" w:sz="4" w:space="0" w:color="auto"/>
              <w:left w:val="nil"/>
              <w:bottom w:val="nil"/>
              <w:right w:val="nil"/>
            </w:tcBorders>
            <w:shd w:val="clear" w:color="auto" w:fill="FFFFFF"/>
            <w:vAlign w:val="center"/>
          </w:tcPr>
          <w:p w14:paraId="15022A92"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75,0</w:t>
            </w:r>
          </w:p>
        </w:tc>
        <w:tc>
          <w:tcPr>
            <w:tcW w:w="449" w:type="pct"/>
            <w:tcBorders>
              <w:top w:val="single" w:sz="4" w:space="0" w:color="auto"/>
              <w:left w:val="nil"/>
              <w:bottom w:val="nil"/>
              <w:right w:val="nil"/>
            </w:tcBorders>
            <w:shd w:val="clear" w:color="auto" w:fill="FFFFFF"/>
            <w:vAlign w:val="center"/>
          </w:tcPr>
          <w:p w14:paraId="0F27E8E0"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53</w:t>
            </w:r>
          </w:p>
        </w:tc>
        <w:tc>
          <w:tcPr>
            <w:tcW w:w="502" w:type="pct"/>
            <w:tcBorders>
              <w:top w:val="single" w:sz="4" w:space="0" w:color="auto"/>
              <w:left w:val="nil"/>
              <w:bottom w:val="nil"/>
              <w:right w:val="nil"/>
            </w:tcBorders>
            <w:shd w:val="clear" w:color="auto" w:fill="FFFFFF"/>
            <w:vAlign w:val="center"/>
          </w:tcPr>
          <w:p w14:paraId="091D97F2"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84,1</w:t>
            </w:r>
          </w:p>
        </w:tc>
        <w:tc>
          <w:tcPr>
            <w:tcW w:w="449" w:type="pct"/>
            <w:tcBorders>
              <w:top w:val="single" w:sz="4" w:space="0" w:color="auto"/>
              <w:left w:val="nil"/>
              <w:bottom w:val="nil"/>
              <w:right w:val="nil"/>
            </w:tcBorders>
            <w:shd w:val="clear" w:color="auto" w:fill="FFFFFF"/>
            <w:vAlign w:val="center"/>
          </w:tcPr>
          <w:p w14:paraId="4F5AC5BA"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19</w:t>
            </w:r>
          </w:p>
        </w:tc>
        <w:tc>
          <w:tcPr>
            <w:tcW w:w="501" w:type="pct"/>
            <w:tcBorders>
              <w:top w:val="single" w:sz="4" w:space="0" w:color="auto"/>
              <w:left w:val="nil"/>
              <w:bottom w:val="nil"/>
              <w:right w:val="nil"/>
            </w:tcBorders>
            <w:shd w:val="clear" w:color="auto" w:fill="FFFFFF"/>
            <w:vAlign w:val="center"/>
          </w:tcPr>
          <w:p w14:paraId="68604DDB" w14:textId="64D57AEA" w:rsidR="002F6DEE"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90,5</w:t>
            </w:r>
          </w:p>
        </w:tc>
        <w:tc>
          <w:tcPr>
            <w:tcW w:w="496" w:type="pct"/>
            <w:tcBorders>
              <w:top w:val="single" w:sz="4" w:space="0" w:color="auto"/>
              <w:left w:val="nil"/>
              <w:bottom w:val="nil"/>
              <w:right w:val="nil"/>
            </w:tcBorders>
            <w:shd w:val="clear" w:color="auto" w:fill="FFFFFF"/>
            <w:vAlign w:val="center"/>
          </w:tcPr>
          <w:p w14:paraId="5197A9DE"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,368</w:t>
            </w:r>
          </w:p>
        </w:tc>
      </w:tr>
      <w:tr w:rsidR="002F6DEE" w:rsidRPr="00966C89" w14:paraId="4A7CE52D" w14:textId="77777777" w:rsidTr="005671C0">
        <w:trPr>
          <w:cantSplit/>
          <w:trHeight w:val="486"/>
        </w:trPr>
        <w:tc>
          <w:tcPr>
            <w:tcW w:w="1302" w:type="pct"/>
            <w:vMerge/>
            <w:tcBorders>
              <w:top w:val="nil"/>
              <w:left w:val="nil"/>
              <w:bottom w:val="single" w:sz="4" w:space="0" w:color="auto"/>
              <w:right w:val="nil"/>
            </w:tcBorders>
            <w:shd w:val="clear" w:color="auto" w:fill="FFFFFF"/>
            <w:vAlign w:val="center"/>
          </w:tcPr>
          <w:p w14:paraId="727220FA"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352" w:type="pct"/>
            <w:tcBorders>
              <w:top w:val="nil"/>
              <w:left w:val="nil"/>
              <w:bottom w:val="single" w:sz="4" w:space="0" w:color="auto"/>
              <w:right w:val="nil"/>
            </w:tcBorders>
            <w:shd w:val="clear" w:color="auto" w:fill="FFFFFF"/>
            <w:vAlign w:val="center"/>
          </w:tcPr>
          <w:p w14:paraId="1F680066"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48" w:type="pct"/>
            <w:tcBorders>
              <w:top w:val="nil"/>
              <w:left w:val="nil"/>
              <w:bottom w:val="single" w:sz="4" w:space="0" w:color="auto"/>
              <w:right w:val="nil"/>
            </w:tcBorders>
            <w:shd w:val="clear" w:color="auto" w:fill="FFFFFF"/>
            <w:vAlign w:val="center"/>
          </w:tcPr>
          <w:p w14:paraId="73E3F9FB" w14:textId="270ACFAA"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6</w:t>
            </w:r>
          </w:p>
        </w:tc>
        <w:tc>
          <w:tcPr>
            <w:tcW w:w="502" w:type="pct"/>
            <w:tcBorders>
              <w:top w:val="nil"/>
              <w:left w:val="nil"/>
              <w:bottom w:val="single" w:sz="4" w:space="0" w:color="auto"/>
              <w:right w:val="nil"/>
            </w:tcBorders>
            <w:shd w:val="clear" w:color="auto" w:fill="FFFFFF"/>
            <w:vAlign w:val="center"/>
          </w:tcPr>
          <w:p w14:paraId="0BFA037B"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25,0</w:t>
            </w:r>
          </w:p>
        </w:tc>
        <w:tc>
          <w:tcPr>
            <w:tcW w:w="449" w:type="pct"/>
            <w:tcBorders>
              <w:top w:val="nil"/>
              <w:left w:val="nil"/>
              <w:bottom w:val="single" w:sz="4" w:space="0" w:color="auto"/>
              <w:right w:val="nil"/>
            </w:tcBorders>
            <w:shd w:val="clear" w:color="auto" w:fill="FFFFFF"/>
            <w:vAlign w:val="center"/>
          </w:tcPr>
          <w:p w14:paraId="11642B60"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10</w:t>
            </w:r>
          </w:p>
        </w:tc>
        <w:tc>
          <w:tcPr>
            <w:tcW w:w="502" w:type="pct"/>
            <w:tcBorders>
              <w:top w:val="nil"/>
              <w:left w:val="nil"/>
              <w:bottom w:val="single" w:sz="4" w:space="0" w:color="auto"/>
              <w:right w:val="nil"/>
            </w:tcBorders>
            <w:shd w:val="clear" w:color="auto" w:fill="FFFFFF"/>
            <w:vAlign w:val="center"/>
          </w:tcPr>
          <w:p w14:paraId="4AE0C35D"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15,9</w:t>
            </w:r>
          </w:p>
        </w:tc>
        <w:tc>
          <w:tcPr>
            <w:tcW w:w="449" w:type="pct"/>
            <w:tcBorders>
              <w:top w:val="nil"/>
              <w:left w:val="nil"/>
              <w:bottom w:val="single" w:sz="4" w:space="0" w:color="auto"/>
              <w:right w:val="nil"/>
            </w:tcBorders>
            <w:shd w:val="clear" w:color="auto" w:fill="FFFFFF"/>
            <w:vAlign w:val="center"/>
          </w:tcPr>
          <w:p w14:paraId="2BB3972F" w14:textId="42CBF7A3"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2</w:t>
            </w:r>
          </w:p>
        </w:tc>
        <w:tc>
          <w:tcPr>
            <w:tcW w:w="501" w:type="pct"/>
            <w:tcBorders>
              <w:top w:val="nil"/>
              <w:left w:val="nil"/>
              <w:bottom w:val="single" w:sz="4" w:space="0" w:color="auto"/>
              <w:right w:val="nil"/>
            </w:tcBorders>
            <w:shd w:val="clear" w:color="auto" w:fill="FFFFFF"/>
            <w:vAlign w:val="center"/>
          </w:tcPr>
          <w:p w14:paraId="23BBBC18" w14:textId="5EA4CF0B"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9,5</w:t>
            </w:r>
          </w:p>
        </w:tc>
        <w:tc>
          <w:tcPr>
            <w:tcW w:w="496" w:type="pct"/>
            <w:tcBorders>
              <w:top w:val="nil"/>
              <w:left w:val="nil"/>
              <w:bottom w:val="single" w:sz="4" w:space="0" w:color="auto"/>
              <w:right w:val="nil"/>
            </w:tcBorders>
            <w:shd w:val="clear" w:color="auto" w:fill="FFFFFF"/>
            <w:vAlign w:val="center"/>
          </w:tcPr>
          <w:p w14:paraId="742BAC46"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0B00228F" w14:textId="77777777" w:rsidTr="00E00ACA">
        <w:trPr>
          <w:cantSplit/>
        </w:trPr>
        <w:tc>
          <w:tcPr>
            <w:tcW w:w="1302" w:type="pct"/>
            <w:vMerge w:val="restart"/>
            <w:tcBorders>
              <w:top w:val="single" w:sz="4" w:space="0" w:color="auto"/>
              <w:left w:val="nil"/>
              <w:bottom w:val="nil"/>
              <w:right w:val="nil"/>
            </w:tcBorders>
            <w:shd w:val="clear" w:color="auto" w:fill="FFFFFF"/>
            <w:vAlign w:val="center"/>
          </w:tcPr>
          <w:p w14:paraId="3470D0FB" w14:textId="77777777" w:rsidR="002F6DEE" w:rsidRPr="00966C89" w:rsidRDefault="002F6DEE" w:rsidP="002F6DEE">
            <w:pPr>
              <w:autoSpaceDE w:val="0"/>
              <w:autoSpaceDN w:val="0"/>
              <w:adjustRightInd w:val="0"/>
              <w:spacing w:after="0" w:line="320" w:lineRule="atLeast"/>
              <w:ind w:right="60" w:firstLine="0"/>
              <w:jc w:val="left"/>
              <w:rPr>
                <w:rFonts w:cs="Times New Roman"/>
                <w:b/>
                <w:bCs/>
                <w:color w:val="000000"/>
                <w:sz w:val="20"/>
                <w:szCs w:val="20"/>
              </w:rPr>
            </w:pPr>
            <w:r w:rsidRPr="00966C89">
              <w:rPr>
                <w:rFonts w:cs="Times New Roman"/>
                <w:b/>
                <w:bCs/>
                <w:color w:val="000000"/>
                <w:sz w:val="20"/>
                <w:szCs w:val="20"/>
              </w:rPr>
              <w:t>Alınan eğitim öğretici oldu mu</w:t>
            </w:r>
          </w:p>
        </w:tc>
        <w:tc>
          <w:tcPr>
            <w:tcW w:w="352" w:type="pct"/>
            <w:tcBorders>
              <w:top w:val="single" w:sz="4" w:space="0" w:color="auto"/>
              <w:left w:val="nil"/>
              <w:bottom w:val="nil"/>
              <w:right w:val="nil"/>
            </w:tcBorders>
            <w:shd w:val="clear" w:color="auto" w:fill="FFFFFF"/>
            <w:vAlign w:val="center"/>
          </w:tcPr>
          <w:p w14:paraId="670DFAA8"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48" w:type="pct"/>
            <w:tcBorders>
              <w:top w:val="single" w:sz="4" w:space="0" w:color="auto"/>
              <w:left w:val="nil"/>
              <w:bottom w:val="nil"/>
              <w:right w:val="nil"/>
            </w:tcBorders>
            <w:shd w:val="clear" w:color="auto" w:fill="FFFFFF"/>
            <w:vAlign w:val="center"/>
          </w:tcPr>
          <w:p w14:paraId="1E55F831" w14:textId="371CA205"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23</w:t>
            </w:r>
          </w:p>
        </w:tc>
        <w:tc>
          <w:tcPr>
            <w:tcW w:w="502" w:type="pct"/>
            <w:tcBorders>
              <w:top w:val="single" w:sz="4" w:space="0" w:color="auto"/>
              <w:left w:val="nil"/>
              <w:bottom w:val="nil"/>
              <w:right w:val="nil"/>
            </w:tcBorders>
            <w:shd w:val="clear" w:color="auto" w:fill="FFFFFF"/>
            <w:vAlign w:val="center"/>
          </w:tcPr>
          <w:p w14:paraId="631F3EA0"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95,8</w:t>
            </w:r>
          </w:p>
        </w:tc>
        <w:tc>
          <w:tcPr>
            <w:tcW w:w="449" w:type="pct"/>
            <w:tcBorders>
              <w:top w:val="single" w:sz="4" w:space="0" w:color="auto"/>
              <w:left w:val="nil"/>
              <w:bottom w:val="nil"/>
              <w:right w:val="nil"/>
            </w:tcBorders>
            <w:shd w:val="clear" w:color="auto" w:fill="FFFFFF"/>
            <w:vAlign w:val="center"/>
          </w:tcPr>
          <w:p w14:paraId="40B25D43"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61</w:t>
            </w:r>
          </w:p>
        </w:tc>
        <w:tc>
          <w:tcPr>
            <w:tcW w:w="502" w:type="pct"/>
            <w:tcBorders>
              <w:top w:val="single" w:sz="4" w:space="0" w:color="auto"/>
              <w:left w:val="nil"/>
              <w:bottom w:val="nil"/>
              <w:right w:val="nil"/>
            </w:tcBorders>
            <w:shd w:val="clear" w:color="auto" w:fill="FFFFFF"/>
            <w:vAlign w:val="center"/>
          </w:tcPr>
          <w:p w14:paraId="15B0A4B7"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96,8</w:t>
            </w:r>
          </w:p>
        </w:tc>
        <w:tc>
          <w:tcPr>
            <w:tcW w:w="449" w:type="pct"/>
            <w:tcBorders>
              <w:top w:val="single" w:sz="4" w:space="0" w:color="auto"/>
              <w:left w:val="nil"/>
              <w:bottom w:val="nil"/>
              <w:right w:val="nil"/>
            </w:tcBorders>
            <w:shd w:val="clear" w:color="auto" w:fill="FFFFFF"/>
            <w:vAlign w:val="center"/>
          </w:tcPr>
          <w:p w14:paraId="34ABBDFF"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21</w:t>
            </w:r>
          </w:p>
        </w:tc>
        <w:tc>
          <w:tcPr>
            <w:tcW w:w="501" w:type="pct"/>
            <w:tcBorders>
              <w:top w:val="single" w:sz="4" w:space="0" w:color="auto"/>
              <w:left w:val="nil"/>
              <w:bottom w:val="nil"/>
              <w:right w:val="nil"/>
            </w:tcBorders>
            <w:shd w:val="clear" w:color="auto" w:fill="FFFFFF"/>
            <w:vAlign w:val="center"/>
          </w:tcPr>
          <w:p w14:paraId="3BA4BE59"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100,0</w:t>
            </w:r>
          </w:p>
        </w:tc>
        <w:tc>
          <w:tcPr>
            <w:tcW w:w="496" w:type="pct"/>
            <w:tcBorders>
              <w:top w:val="single" w:sz="4" w:space="0" w:color="auto"/>
              <w:left w:val="nil"/>
              <w:bottom w:val="nil"/>
              <w:right w:val="nil"/>
            </w:tcBorders>
            <w:shd w:val="clear" w:color="auto" w:fill="FFFFFF"/>
            <w:vAlign w:val="center"/>
          </w:tcPr>
          <w:p w14:paraId="3A272696"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,668</w:t>
            </w:r>
          </w:p>
        </w:tc>
      </w:tr>
      <w:tr w:rsidR="002F6DEE" w:rsidRPr="00966C89" w14:paraId="2C269F89" w14:textId="77777777" w:rsidTr="005671C0">
        <w:trPr>
          <w:cantSplit/>
          <w:trHeight w:val="525"/>
        </w:trPr>
        <w:tc>
          <w:tcPr>
            <w:tcW w:w="1302" w:type="pct"/>
            <w:vMerge/>
            <w:tcBorders>
              <w:top w:val="nil"/>
              <w:left w:val="nil"/>
              <w:bottom w:val="single" w:sz="4" w:space="0" w:color="auto"/>
              <w:right w:val="nil"/>
            </w:tcBorders>
            <w:shd w:val="clear" w:color="auto" w:fill="FFFFFF"/>
            <w:vAlign w:val="center"/>
          </w:tcPr>
          <w:p w14:paraId="1F3A882A" w14:textId="77777777" w:rsidR="002F6DEE" w:rsidRPr="00966C89" w:rsidRDefault="002F6DEE" w:rsidP="002F6DEE">
            <w:pPr>
              <w:autoSpaceDE w:val="0"/>
              <w:autoSpaceDN w:val="0"/>
              <w:adjustRightInd w:val="0"/>
              <w:spacing w:after="0" w:line="240" w:lineRule="auto"/>
              <w:jc w:val="left"/>
              <w:rPr>
                <w:rFonts w:cs="Times New Roman"/>
                <w:b/>
                <w:bCs/>
                <w:color w:val="000000"/>
                <w:sz w:val="20"/>
                <w:szCs w:val="20"/>
              </w:rPr>
            </w:pPr>
          </w:p>
        </w:tc>
        <w:tc>
          <w:tcPr>
            <w:tcW w:w="352" w:type="pct"/>
            <w:tcBorders>
              <w:top w:val="nil"/>
              <w:left w:val="nil"/>
              <w:bottom w:val="single" w:sz="4" w:space="0" w:color="auto"/>
              <w:right w:val="nil"/>
            </w:tcBorders>
            <w:shd w:val="clear" w:color="auto" w:fill="FFFFFF"/>
            <w:vAlign w:val="center"/>
          </w:tcPr>
          <w:p w14:paraId="23868049"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48" w:type="pct"/>
            <w:tcBorders>
              <w:top w:val="nil"/>
              <w:left w:val="nil"/>
              <w:bottom w:val="single" w:sz="4" w:space="0" w:color="auto"/>
              <w:right w:val="nil"/>
            </w:tcBorders>
            <w:shd w:val="clear" w:color="auto" w:fill="FFFFFF"/>
            <w:vAlign w:val="center"/>
          </w:tcPr>
          <w:p w14:paraId="79F43FDE" w14:textId="107D4AD3"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1</w:t>
            </w:r>
          </w:p>
        </w:tc>
        <w:tc>
          <w:tcPr>
            <w:tcW w:w="502" w:type="pct"/>
            <w:tcBorders>
              <w:top w:val="nil"/>
              <w:left w:val="nil"/>
              <w:bottom w:val="single" w:sz="4" w:space="0" w:color="auto"/>
              <w:right w:val="nil"/>
            </w:tcBorders>
            <w:shd w:val="clear" w:color="auto" w:fill="FFFFFF"/>
            <w:vAlign w:val="center"/>
          </w:tcPr>
          <w:p w14:paraId="2A430F33" w14:textId="3F1CC0CE"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4,2</w:t>
            </w:r>
          </w:p>
        </w:tc>
        <w:tc>
          <w:tcPr>
            <w:tcW w:w="449" w:type="pct"/>
            <w:tcBorders>
              <w:top w:val="nil"/>
              <w:left w:val="nil"/>
              <w:bottom w:val="single" w:sz="4" w:space="0" w:color="auto"/>
              <w:right w:val="nil"/>
            </w:tcBorders>
            <w:shd w:val="clear" w:color="auto" w:fill="FFFFFF"/>
            <w:vAlign w:val="center"/>
          </w:tcPr>
          <w:p w14:paraId="69AAF290" w14:textId="46F0D103"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2</w:t>
            </w:r>
          </w:p>
        </w:tc>
        <w:tc>
          <w:tcPr>
            <w:tcW w:w="502" w:type="pct"/>
            <w:tcBorders>
              <w:top w:val="nil"/>
              <w:left w:val="nil"/>
              <w:bottom w:val="single" w:sz="4" w:space="0" w:color="auto"/>
              <w:right w:val="nil"/>
            </w:tcBorders>
            <w:shd w:val="clear" w:color="auto" w:fill="FFFFFF"/>
            <w:vAlign w:val="center"/>
          </w:tcPr>
          <w:p w14:paraId="5E2872C0" w14:textId="5726A311"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3,2</w:t>
            </w:r>
          </w:p>
        </w:tc>
        <w:tc>
          <w:tcPr>
            <w:tcW w:w="449" w:type="pct"/>
            <w:tcBorders>
              <w:top w:val="nil"/>
              <w:left w:val="nil"/>
              <w:bottom w:val="single" w:sz="4" w:space="0" w:color="auto"/>
              <w:right w:val="nil"/>
            </w:tcBorders>
            <w:shd w:val="clear" w:color="auto" w:fill="FFFFFF"/>
            <w:vAlign w:val="center"/>
          </w:tcPr>
          <w:p w14:paraId="50C713EE" w14:textId="45EBE24B"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0</w:t>
            </w:r>
          </w:p>
        </w:tc>
        <w:tc>
          <w:tcPr>
            <w:tcW w:w="501" w:type="pct"/>
            <w:tcBorders>
              <w:top w:val="nil"/>
              <w:left w:val="nil"/>
              <w:bottom w:val="single" w:sz="4" w:space="0" w:color="auto"/>
              <w:right w:val="nil"/>
            </w:tcBorders>
            <w:shd w:val="clear" w:color="auto" w:fill="FFFFFF"/>
            <w:vAlign w:val="center"/>
          </w:tcPr>
          <w:p w14:paraId="005465AF" w14:textId="2D405ABD"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,0</w:t>
            </w:r>
          </w:p>
        </w:tc>
        <w:tc>
          <w:tcPr>
            <w:tcW w:w="496" w:type="pct"/>
            <w:tcBorders>
              <w:top w:val="nil"/>
              <w:left w:val="nil"/>
              <w:bottom w:val="single" w:sz="4" w:space="0" w:color="auto"/>
              <w:right w:val="nil"/>
            </w:tcBorders>
            <w:shd w:val="clear" w:color="auto" w:fill="FFFFFF"/>
            <w:vAlign w:val="center"/>
          </w:tcPr>
          <w:p w14:paraId="40CDA458"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r w:rsidR="002F6DEE" w:rsidRPr="00966C89" w14:paraId="36A3EA8C" w14:textId="77777777" w:rsidTr="00E00ACA">
        <w:trPr>
          <w:cantSplit/>
          <w:trHeight w:val="527"/>
        </w:trPr>
        <w:tc>
          <w:tcPr>
            <w:tcW w:w="1302" w:type="pct"/>
            <w:vMerge w:val="restart"/>
            <w:tcBorders>
              <w:top w:val="single" w:sz="4" w:space="0" w:color="auto"/>
              <w:left w:val="nil"/>
              <w:bottom w:val="single" w:sz="8" w:space="0" w:color="000000"/>
              <w:right w:val="nil"/>
            </w:tcBorders>
            <w:shd w:val="clear" w:color="auto" w:fill="FFFFFF"/>
            <w:vAlign w:val="center"/>
          </w:tcPr>
          <w:p w14:paraId="60C30B48" w14:textId="77777777" w:rsidR="002F6DEE" w:rsidRPr="00966C89" w:rsidRDefault="002F6DEE" w:rsidP="002F6DEE">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koruyucu ekipman kullanımınızı etkiledi mi</w:t>
            </w:r>
          </w:p>
        </w:tc>
        <w:tc>
          <w:tcPr>
            <w:tcW w:w="352" w:type="pct"/>
            <w:tcBorders>
              <w:top w:val="single" w:sz="4" w:space="0" w:color="auto"/>
              <w:left w:val="nil"/>
              <w:bottom w:val="nil"/>
              <w:right w:val="nil"/>
            </w:tcBorders>
            <w:shd w:val="clear" w:color="auto" w:fill="FFFFFF"/>
            <w:vAlign w:val="center"/>
          </w:tcPr>
          <w:p w14:paraId="3594B20F"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48" w:type="pct"/>
            <w:tcBorders>
              <w:top w:val="single" w:sz="4" w:space="0" w:color="auto"/>
              <w:left w:val="nil"/>
              <w:bottom w:val="nil"/>
              <w:right w:val="nil"/>
            </w:tcBorders>
            <w:shd w:val="clear" w:color="auto" w:fill="FFFFFF"/>
            <w:vAlign w:val="center"/>
          </w:tcPr>
          <w:p w14:paraId="247FA851" w14:textId="37D9D655"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18</w:t>
            </w:r>
          </w:p>
        </w:tc>
        <w:tc>
          <w:tcPr>
            <w:tcW w:w="502" w:type="pct"/>
            <w:tcBorders>
              <w:top w:val="single" w:sz="4" w:space="0" w:color="auto"/>
              <w:left w:val="nil"/>
              <w:bottom w:val="nil"/>
              <w:right w:val="nil"/>
            </w:tcBorders>
            <w:shd w:val="clear" w:color="auto" w:fill="FFFFFF"/>
            <w:vAlign w:val="center"/>
          </w:tcPr>
          <w:p w14:paraId="5068EE1C"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75,0</w:t>
            </w:r>
          </w:p>
        </w:tc>
        <w:tc>
          <w:tcPr>
            <w:tcW w:w="449" w:type="pct"/>
            <w:tcBorders>
              <w:top w:val="single" w:sz="4" w:space="0" w:color="auto"/>
              <w:left w:val="nil"/>
              <w:bottom w:val="nil"/>
              <w:right w:val="nil"/>
            </w:tcBorders>
            <w:shd w:val="clear" w:color="auto" w:fill="FFFFFF"/>
            <w:vAlign w:val="center"/>
          </w:tcPr>
          <w:p w14:paraId="64839B56"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38</w:t>
            </w:r>
          </w:p>
        </w:tc>
        <w:tc>
          <w:tcPr>
            <w:tcW w:w="502" w:type="pct"/>
            <w:tcBorders>
              <w:top w:val="single" w:sz="4" w:space="0" w:color="auto"/>
              <w:left w:val="nil"/>
              <w:bottom w:val="nil"/>
              <w:right w:val="nil"/>
            </w:tcBorders>
            <w:shd w:val="clear" w:color="auto" w:fill="FFFFFF"/>
            <w:vAlign w:val="center"/>
          </w:tcPr>
          <w:p w14:paraId="27EB130D" w14:textId="77777777" w:rsidR="002F6DEE" w:rsidRPr="00966C89" w:rsidRDefault="002F6DEE"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60,3</w:t>
            </w:r>
          </w:p>
        </w:tc>
        <w:tc>
          <w:tcPr>
            <w:tcW w:w="449" w:type="pct"/>
            <w:tcBorders>
              <w:top w:val="single" w:sz="4" w:space="0" w:color="auto"/>
              <w:left w:val="nil"/>
              <w:bottom w:val="nil"/>
              <w:right w:val="nil"/>
            </w:tcBorders>
            <w:shd w:val="clear" w:color="auto" w:fill="FFFFFF"/>
            <w:vAlign w:val="center"/>
          </w:tcPr>
          <w:p w14:paraId="0046A747"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15</w:t>
            </w:r>
          </w:p>
        </w:tc>
        <w:tc>
          <w:tcPr>
            <w:tcW w:w="501" w:type="pct"/>
            <w:tcBorders>
              <w:top w:val="single" w:sz="4" w:space="0" w:color="auto"/>
              <w:left w:val="nil"/>
              <w:bottom w:val="nil"/>
              <w:right w:val="nil"/>
            </w:tcBorders>
            <w:shd w:val="clear" w:color="auto" w:fill="FFFFFF"/>
            <w:vAlign w:val="center"/>
          </w:tcPr>
          <w:p w14:paraId="318C0232" w14:textId="2EEFFA2F" w:rsidR="002F6DEE"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71,4</w:t>
            </w:r>
          </w:p>
        </w:tc>
        <w:tc>
          <w:tcPr>
            <w:tcW w:w="496" w:type="pct"/>
            <w:tcBorders>
              <w:top w:val="single" w:sz="4" w:space="0" w:color="auto"/>
              <w:left w:val="nil"/>
              <w:bottom w:val="nil"/>
              <w:right w:val="nil"/>
            </w:tcBorders>
            <w:shd w:val="clear" w:color="auto" w:fill="FFFFFF"/>
            <w:vAlign w:val="center"/>
          </w:tcPr>
          <w:p w14:paraId="633D02DE"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,361</w:t>
            </w:r>
          </w:p>
        </w:tc>
      </w:tr>
      <w:tr w:rsidR="002F6DEE" w:rsidRPr="00966C89" w14:paraId="13F947BE" w14:textId="77777777" w:rsidTr="00E00ACA">
        <w:trPr>
          <w:cantSplit/>
        </w:trPr>
        <w:tc>
          <w:tcPr>
            <w:tcW w:w="1302" w:type="pct"/>
            <w:vMerge/>
            <w:tcBorders>
              <w:top w:val="nil"/>
              <w:left w:val="nil"/>
              <w:bottom w:val="single" w:sz="8" w:space="0" w:color="000000"/>
              <w:right w:val="nil"/>
            </w:tcBorders>
            <w:shd w:val="clear" w:color="auto" w:fill="FFFFFF"/>
            <w:vAlign w:val="center"/>
          </w:tcPr>
          <w:p w14:paraId="4969C5EA" w14:textId="77777777" w:rsidR="002F6DEE" w:rsidRPr="00966C89" w:rsidRDefault="002F6DEE" w:rsidP="002F6DEE">
            <w:pPr>
              <w:autoSpaceDE w:val="0"/>
              <w:autoSpaceDN w:val="0"/>
              <w:adjustRightInd w:val="0"/>
              <w:spacing w:after="0" w:line="240" w:lineRule="auto"/>
              <w:jc w:val="left"/>
              <w:rPr>
                <w:rFonts w:cs="Times New Roman"/>
                <w:color w:val="000000"/>
                <w:sz w:val="20"/>
                <w:szCs w:val="20"/>
              </w:rPr>
            </w:pPr>
          </w:p>
        </w:tc>
        <w:tc>
          <w:tcPr>
            <w:tcW w:w="352" w:type="pct"/>
            <w:tcBorders>
              <w:top w:val="nil"/>
              <w:left w:val="nil"/>
              <w:bottom w:val="single" w:sz="8" w:space="0" w:color="000000"/>
              <w:right w:val="nil"/>
            </w:tcBorders>
            <w:shd w:val="clear" w:color="auto" w:fill="FFFFFF"/>
            <w:vAlign w:val="center"/>
          </w:tcPr>
          <w:p w14:paraId="79DA7FAA" w14:textId="77777777" w:rsidR="002F6DEE" w:rsidRPr="00966C89" w:rsidRDefault="002F6DEE" w:rsidP="002F6DEE">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48" w:type="pct"/>
            <w:tcBorders>
              <w:top w:val="nil"/>
              <w:left w:val="nil"/>
              <w:bottom w:val="single" w:sz="8" w:space="0" w:color="000000"/>
              <w:right w:val="nil"/>
            </w:tcBorders>
            <w:shd w:val="clear" w:color="auto" w:fill="FFFFFF"/>
            <w:vAlign w:val="center"/>
          </w:tcPr>
          <w:p w14:paraId="4E609EE8" w14:textId="05057906" w:rsidR="002F6DEE" w:rsidRPr="00966C89" w:rsidRDefault="002F6DEE" w:rsidP="002F6DEE">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6</w:t>
            </w:r>
          </w:p>
        </w:tc>
        <w:tc>
          <w:tcPr>
            <w:tcW w:w="502" w:type="pct"/>
            <w:tcBorders>
              <w:top w:val="nil"/>
              <w:left w:val="nil"/>
              <w:bottom w:val="single" w:sz="8" w:space="0" w:color="000000"/>
              <w:right w:val="nil"/>
            </w:tcBorders>
            <w:shd w:val="clear" w:color="auto" w:fill="FFFFFF"/>
            <w:vAlign w:val="center"/>
          </w:tcPr>
          <w:p w14:paraId="6BBD17C0" w14:textId="77777777" w:rsidR="002F6DEE" w:rsidRPr="00966C89" w:rsidRDefault="002F6DEE" w:rsidP="002F6DEE">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25,0</w:t>
            </w:r>
          </w:p>
        </w:tc>
        <w:tc>
          <w:tcPr>
            <w:tcW w:w="449" w:type="pct"/>
            <w:tcBorders>
              <w:top w:val="nil"/>
              <w:left w:val="nil"/>
              <w:bottom w:val="single" w:sz="8" w:space="0" w:color="000000"/>
              <w:right w:val="nil"/>
            </w:tcBorders>
            <w:shd w:val="clear" w:color="auto" w:fill="FFFFFF"/>
            <w:vAlign w:val="center"/>
          </w:tcPr>
          <w:p w14:paraId="5045090D"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25</w:t>
            </w:r>
          </w:p>
        </w:tc>
        <w:tc>
          <w:tcPr>
            <w:tcW w:w="502" w:type="pct"/>
            <w:tcBorders>
              <w:top w:val="nil"/>
              <w:left w:val="nil"/>
              <w:bottom w:val="single" w:sz="8" w:space="0" w:color="000000"/>
              <w:right w:val="nil"/>
            </w:tcBorders>
            <w:shd w:val="clear" w:color="auto" w:fill="FFFFFF"/>
            <w:vAlign w:val="center"/>
          </w:tcPr>
          <w:p w14:paraId="03790B92" w14:textId="77777777" w:rsidR="002F6DEE" w:rsidRPr="00966C89" w:rsidRDefault="002F6DEE"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39,7</w:t>
            </w:r>
          </w:p>
        </w:tc>
        <w:tc>
          <w:tcPr>
            <w:tcW w:w="449" w:type="pct"/>
            <w:tcBorders>
              <w:top w:val="nil"/>
              <w:left w:val="nil"/>
              <w:bottom w:val="single" w:sz="8" w:space="0" w:color="000000"/>
              <w:right w:val="nil"/>
            </w:tcBorders>
            <w:shd w:val="clear" w:color="auto" w:fill="FFFFFF"/>
            <w:vAlign w:val="center"/>
          </w:tcPr>
          <w:p w14:paraId="55BD9D54" w14:textId="708CC8B2" w:rsidR="002F6DEE"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6</w:t>
            </w:r>
          </w:p>
        </w:tc>
        <w:tc>
          <w:tcPr>
            <w:tcW w:w="501" w:type="pct"/>
            <w:tcBorders>
              <w:top w:val="nil"/>
              <w:left w:val="nil"/>
              <w:bottom w:val="single" w:sz="8" w:space="0" w:color="000000"/>
              <w:right w:val="nil"/>
            </w:tcBorders>
            <w:shd w:val="clear" w:color="auto" w:fill="FFFFFF"/>
            <w:vAlign w:val="center"/>
          </w:tcPr>
          <w:p w14:paraId="66498FAE" w14:textId="604B31AC" w:rsidR="002F6DEE"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w:t>
            </w:r>
            <w:r w:rsidR="002F6DEE" w:rsidRPr="00966C89">
              <w:rPr>
                <w:rFonts w:cs="Times New Roman"/>
                <w:color w:val="000000"/>
                <w:sz w:val="20"/>
                <w:szCs w:val="20"/>
              </w:rPr>
              <w:t>28,6</w:t>
            </w:r>
          </w:p>
        </w:tc>
        <w:tc>
          <w:tcPr>
            <w:tcW w:w="496" w:type="pct"/>
            <w:tcBorders>
              <w:top w:val="nil"/>
              <w:left w:val="nil"/>
              <w:bottom w:val="single" w:sz="8" w:space="0" w:color="000000"/>
              <w:right w:val="nil"/>
            </w:tcBorders>
            <w:shd w:val="clear" w:color="auto" w:fill="FFFFFF"/>
            <w:vAlign w:val="center"/>
          </w:tcPr>
          <w:p w14:paraId="2F1A0331" w14:textId="77777777" w:rsidR="002F6DEE" w:rsidRPr="00966C89" w:rsidRDefault="002F6DEE" w:rsidP="00E00ACA">
            <w:pPr>
              <w:autoSpaceDE w:val="0"/>
              <w:autoSpaceDN w:val="0"/>
              <w:adjustRightInd w:val="0"/>
              <w:spacing w:after="0" w:line="320" w:lineRule="atLeast"/>
              <w:ind w:left="60" w:right="60"/>
              <w:jc w:val="center"/>
              <w:rPr>
                <w:rFonts w:cs="Times New Roman"/>
                <w:color w:val="000000"/>
                <w:sz w:val="20"/>
                <w:szCs w:val="20"/>
              </w:rPr>
            </w:pPr>
          </w:p>
        </w:tc>
      </w:tr>
    </w:tbl>
    <w:p w14:paraId="11DA843F" w14:textId="77777777" w:rsidR="001D5EB2" w:rsidRPr="00351307" w:rsidRDefault="001D5EB2" w:rsidP="00C64121">
      <w:pPr>
        <w:ind w:firstLine="0"/>
        <w:rPr>
          <w:rFonts w:cs="Times New Roman"/>
          <w:sz w:val="18"/>
          <w:szCs w:val="18"/>
        </w:rPr>
      </w:pPr>
      <w:r w:rsidRPr="00351307">
        <w:rPr>
          <w:rFonts w:cs="Times New Roman"/>
          <w:sz w:val="18"/>
          <w:szCs w:val="18"/>
        </w:rPr>
        <w:t>Chi-Square Test</w:t>
      </w:r>
    </w:p>
    <w:p w14:paraId="0710179F" w14:textId="77777777" w:rsidR="001D5EB2" w:rsidRPr="001F5E39" w:rsidRDefault="001D5EB2" w:rsidP="00973983">
      <w:pPr>
        <w:rPr>
          <w:rFonts w:cs="Times New Roman"/>
        </w:rPr>
      </w:pPr>
    </w:p>
    <w:p w14:paraId="7689AC48" w14:textId="3974D6B8" w:rsidR="001D5EB2" w:rsidRPr="005671C0" w:rsidRDefault="001D5EB2" w:rsidP="005671C0">
      <w:pPr>
        <w:rPr>
          <w:rFonts w:eastAsia="Times New Roman" w:cs="Times New Roman"/>
        </w:rPr>
      </w:pPr>
      <w:bookmarkStart w:id="216" w:name="_Hlk172667584"/>
      <w:r w:rsidRPr="001F5E39">
        <w:rPr>
          <w:rFonts w:cs="Times New Roman"/>
        </w:rPr>
        <w:t xml:space="preserve"> Katılımcıların eğitim durumları</w:t>
      </w:r>
      <w:bookmarkEnd w:id="216"/>
      <w:r w:rsidRPr="001F5E39">
        <w:rPr>
          <w:rFonts w:cs="Times New Roman"/>
        </w:rPr>
        <w:t xml:space="preserve"> açısından kişisel koruyucu ekipman kullanım durumu, pandemi dönemimde hastane temizliği eğitimi alma durumu, </w:t>
      </w:r>
      <w:r w:rsidRPr="001F5E39">
        <w:rPr>
          <w:rFonts w:eastAsia="Times New Roman" w:cs="Times New Roman"/>
        </w:rPr>
        <w:t>alınan eğitim öğretici olma durumu ve alınan eğitim koruyucu ekipman kullanımınızı etkileme durumları arasında istatistiksel olarak anlamlı bir fark bulunamamıştır (p&gt;0,05).</w:t>
      </w:r>
    </w:p>
    <w:p w14:paraId="5F05DDC6" w14:textId="77777777" w:rsidR="00C64121" w:rsidRPr="00DD7B57" w:rsidRDefault="00C64121" w:rsidP="00C64121">
      <w:pPr>
        <w:pStyle w:val="ResimYazs"/>
        <w:ind w:firstLine="0"/>
        <w:rPr>
          <w:rFonts w:eastAsia="Times New Roman" w:cs="Times New Roman"/>
          <w:color w:val="000000"/>
          <w:sz w:val="24"/>
          <w:szCs w:val="24"/>
        </w:rPr>
      </w:pPr>
    </w:p>
    <w:p w14:paraId="1AA337D3" w14:textId="33F87DFB" w:rsidR="001D5EB2" w:rsidRPr="00DD7B57" w:rsidRDefault="001D5EB2" w:rsidP="00C64121">
      <w:pPr>
        <w:pStyle w:val="ResimYazs"/>
        <w:ind w:firstLine="0"/>
        <w:rPr>
          <w:rFonts w:eastAsia="Times New Roman" w:cs="Times New Roman"/>
          <w:sz w:val="24"/>
          <w:szCs w:val="24"/>
        </w:rPr>
      </w:pPr>
      <w:r w:rsidRPr="00DD7B57">
        <w:rPr>
          <w:rFonts w:eastAsia="Times New Roman" w:cs="Times New Roman"/>
          <w:color w:val="000000"/>
          <w:sz w:val="24"/>
          <w:szCs w:val="24"/>
        </w:rPr>
        <w:t xml:space="preserve">Tablo 12. </w:t>
      </w:r>
      <w:r w:rsidRPr="00DD7B57">
        <w:rPr>
          <w:rFonts w:eastAsia="Times New Roman" w:cs="Times New Roman"/>
          <w:b w:val="0"/>
          <w:bCs w:val="0"/>
          <w:color w:val="auto"/>
          <w:sz w:val="24"/>
          <w:szCs w:val="24"/>
        </w:rPr>
        <w:t>Katılımcıların</w:t>
      </w:r>
      <w:r w:rsidRPr="00DD7B57">
        <w:rPr>
          <w:rFonts w:cs="Times New Roman"/>
          <w:b w:val="0"/>
          <w:bCs w:val="0"/>
          <w:color w:val="auto"/>
          <w:sz w:val="24"/>
          <w:szCs w:val="24"/>
        </w:rPr>
        <w:t xml:space="preserve"> Meslekte Çalışma Durumlarına</w:t>
      </w:r>
      <w:r w:rsidRPr="00DD7B57">
        <w:rPr>
          <w:rFonts w:eastAsia="Times New Roman" w:cs="Times New Roman"/>
          <w:b w:val="0"/>
          <w:bCs w:val="0"/>
          <w:color w:val="auto"/>
          <w:sz w:val="24"/>
          <w:szCs w:val="24"/>
        </w:rPr>
        <w:t xml:space="preserve"> Göre Davranışın Değerlendirilmesi Tablosu</w:t>
      </w:r>
    </w:p>
    <w:tbl>
      <w:tblPr>
        <w:tblW w:w="5076" w:type="pct"/>
        <w:tblLayout w:type="fixed"/>
        <w:tblCellMar>
          <w:left w:w="0" w:type="dxa"/>
          <w:right w:w="0" w:type="dxa"/>
        </w:tblCellMar>
        <w:tblLook w:val="0000" w:firstRow="0" w:lastRow="0" w:firstColumn="0" w:lastColumn="0" w:noHBand="0" w:noVBand="0"/>
      </w:tblPr>
      <w:tblGrid>
        <w:gridCol w:w="1766"/>
        <w:gridCol w:w="650"/>
        <w:gridCol w:w="564"/>
        <w:gridCol w:w="565"/>
        <w:gridCol w:w="731"/>
        <w:gridCol w:w="545"/>
        <w:gridCol w:w="429"/>
        <w:gridCol w:w="225"/>
        <w:gridCol w:w="481"/>
        <w:gridCol w:w="140"/>
        <w:gridCol w:w="562"/>
        <w:gridCol w:w="573"/>
        <w:gridCol w:w="282"/>
        <w:gridCol w:w="306"/>
        <w:gridCol w:w="133"/>
        <w:gridCol w:w="1131"/>
        <w:gridCol w:w="127"/>
      </w:tblGrid>
      <w:tr w:rsidR="00FE15A9" w:rsidRPr="00966C89" w14:paraId="61070F7C" w14:textId="77777777" w:rsidTr="00FE15A9">
        <w:trPr>
          <w:gridAfter w:val="1"/>
          <w:wAfter w:w="69" w:type="pct"/>
          <w:cantSplit/>
          <w:trHeight w:val="246"/>
        </w:trPr>
        <w:tc>
          <w:tcPr>
            <w:tcW w:w="1312" w:type="pct"/>
            <w:gridSpan w:val="2"/>
            <w:vMerge w:val="restart"/>
            <w:tcBorders>
              <w:top w:val="single" w:sz="8" w:space="0" w:color="000000"/>
              <w:left w:val="nil"/>
              <w:bottom w:val="nil"/>
              <w:right w:val="nil"/>
            </w:tcBorders>
            <w:shd w:val="clear" w:color="auto" w:fill="FFFFFF"/>
            <w:vAlign w:val="center"/>
          </w:tcPr>
          <w:p w14:paraId="3E7035A0" w14:textId="77777777" w:rsidR="00C64121" w:rsidRPr="00966C89" w:rsidRDefault="00C64121" w:rsidP="00C64121">
            <w:pPr>
              <w:autoSpaceDE w:val="0"/>
              <w:autoSpaceDN w:val="0"/>
              <w:adjustRightInd w:val="0"/>
              <w:spacing w:after="0" w:line="240" w:lineRule="auto"/>
              <w:jc w:val="left"/>
              <w:rPr>
                <w:rFonts w:cs="Times New Roman"/>
                <w:sz w:val="20"/>
                <w:szCs w:val="20"/>
              </w:rPr>
            </w:pPr>
          </w:p>
        </w:tc>
        <w:tc>
          <w:tcPr>
            <w:tcW w:w="2767" w:type="pct"/>
            <w:gridSpan w:val="11"/>
            <w:tcBorders>
              <w:top w:val="single" w:sz="8" w:space="0" w:color="000000"/>
              <w:left w:val="nil"/>
              <w:bottom w:val="single" w:sz="8" w:space="0" w:color="000000"/>
              <w:right w:val="nil"/>
            </w:tcBorders>
            <w:shd w:val="clear" w:color="auto" w:fill="FFFFFF"/>
            <w:vAlign w:val="center"/>
          </w:tcPr>
          <w:p w14:paraId="71C61C01"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r w:rsidRPr="00966C89">
              <w:rPr>
                <w:rFonts w:cs="Times New Roman"/>
                <w:b/>
                <w:bCs/>
                <w:color w:val="000000"/>
                <w:sz w:val="20"/>
                <w:szCs w:val="20"/>
              </w:rPr>
              <w:t>Meslekte Çalışma Yılı</w:t>
            </w:r>
          </w:p>
        </w:tc>
        <w:tc>
          <w:tcPr>
            <w:tcW w:w="166" w:type="pct"/>
            <w:tcBorders>
              <w:top w:val="single" w:sz="8" w:space="0" w:color="000000"/>
              <w:left w:val="nil"/>
              <w:bottom w:val="single" w:sz="8" w:space="0" w:color="000000"/>
              <w:right w:val="nil"/>
            </w:tcBorders>
            <w:shd w:val="clear" w:color="auto" w:fill="FFFFFF"/>
            <w:vAlign w:val="center"/>
          </w:tcPr>
          <w:p w14:paraId="582D4D3F"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c>
          <w:tcPr>
            <w:tcW w:w="686" w:type="pct"/>
            <w:gridSpan w:val="2"/>
            <w:tcBorders>
              <w:top w:val="single" w:sz="8" w:space="0" w:color="000000"/>
              <w:left w:val="nil"/>
              <w:bottom w:val="single" w:sz="8" w:space="0" w:color="000000"/>
              <w:right w:val="nil"/>
            </w:tcBorders>
            <w:shd w:val="clear" w:color="auto" w:fill="FFFFFF"/>
            <w:vAlign w:val="center"/>
          </w:tcPr>
          <w:p w14:paraId="5CF93F87"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r>
      <w:tr w:rsidR="00351307" w:rsidRPr="00966C89" w14:paraId="5A741BDF" w14:textId="77777777" w:rsidTr="00FE15A9">
        <w:trPr>
          <w:gridAfter w:val="1"/>
          <w:wAfter w:w="69" w:type="pct"/>
          <w:cantSplit/>
          <w:trHeight w:val="202"/>
        </w:trPr>
        <w:tc>
          <w:tcPr>
            <w:tcW w:w="1312" w:type="pct"/>
            <w:gridSpan w:val="2"/>
            <w:vMerge/>
            <w:tcBorders>
              <w:top w:val="single" w:sz="8" w:space="0" w:color="000000"/>
              <w:left w:val="nil"/>
              <w:bottom w:val="nil"/>
              <w:right w:val="nil"/>
            </w:tcBorders>
            <w:shd w:val="clear" w:color="auto" w:fill="FFFFFF"/>
            <w:vAlign w:val="center"/>
          </w:tcPr>
          <w:p w14:paraId="66E9E209" w14:textId="77777777" w:rsidR="00C64121" w:rsidRPr="00966C89" w:rsidRDefault="00C64121" w:rsidP="00C64121">
            <w:pPr>
              <w:autoSpaceDE w:val="0"/>
              <w:autoSpaceDN w:val="0"/>
              <w:adjustRightInd w:val="0"/>
              <w:spacing w:after="0" w:line="240" w:lineRule="auto"/>
              <w:jc w:val="left"/>
              <w:rPr>
                <w:rFonts w:cs="Times New Roman"/>
                <w:color w:val="000000"/>
                <w:sz w:val="20"/>
                <w:szCs w:val="20"/>
              </w:rPr>
            </w:pPr>
          </w:p>
        </w:tc>
        <w:tc>
          <w:tcPr>
            <w:tcW w:w="613" w:type="pct"/>
            <w:gridSpan w:val="2"/>
            <w:tcBorders>
              <w:top w:val="single" w:sz="8" w:space="0" w:color="000000"/>
              <w:left w:val="nil"/>
              <w:bottom w:val="single" w:sz="8" w:space="0" w:color="000000"/>
              <w:right w:val="nil"/>
            </w:tcBorders>
            <w:shd w:val="clear" w:color="auto" w:fill="FFFFFF"/>
            <w:vAlign w:val="center"/>
          </w:tcPr>
          <w:p w14:paraId="359152E1" w14:textId="7ACABAD3" w:rsidR="00C64121" w:rsidRPr="00966C89" w:rsidRDefault="00FE15A9" w:rsidP="00C64121">
            <w:pPr>
              <w:autoSpaceDE w:val="0"/>
              <w:autoSpaceDN w:val="0"/>
              <w:adjustRightInd w:val="0"/>
              <w:spacing w:after="0" w:line="320" w:lineRule="atLeast"/>
              <w:ind w:right="60" w:firstLine="0"/>
              <w:rPr>
                <w:rFonts w:cs="Times New Roman"/>
                <w:b/>
                <w:bCs/>
                <w:color w:val="000000"/>
                <w:sz w:val="20"/>
                <w:szCs w:val="20"/>
                <w:vertAlign w:val="superscript"/>
              </w:rPr>
            </w:pPr>
            <w:r w:rsidRPr="00966C89">
              <w:rPr>
                <w:rFonts w:cs="Times New Roman"/>
                <w:b/>
                <w:bCs/>
                <w:color w:val="000000"/>
                <w:sz w:val="20"/>
                <w:szCs w:val="20"/>
              </w:rPr>
              <w:t xml:space="preserve">     </w:t>
            </w:r>
            <w:r w:rsidR="00C64121" w:rsidRPr="00966C89">
              <w:rPr>
                <w:rFonts w:cs="Times New Roman"/>
                <w:b/>
                <w:bCs/>
                <w:color w:val="000000"/>
                <w:sz w:val="20"/>
                <w:szCs w:val="20"/>
              </w:rPr>
              <w:t>0-5</w:t>
            </w:r>
            <w:r w:rsidR="00C64121" w:rsidRPr="00966C89">
              <w:rPr>
                <w:rFonts w:cs="Times New Roman"/>
                <w:b/>
                <w:bCs/>
                <w:color w:val="000000"/>
                <w:sz w:val="20"/>
                <w:szCs w:val="20"/>
                <w:vertAlign w:val="superscript"/>
              </w:rPr>
              <w:t>a</w:t>
            </w:r>
          </w:p>
        </w:tc>
        <w:tc>
          <w:tcPr>
            <w:tcW w:w="926" w:type="pct"/>
            <w:gridSpan w:val="3"/>
            <w:tcBorders>
              <w:top w:val="single" w:sz="8" w:space="0" w:color="000000"/>
              <w:left w:val="nil"/>
              <w:bottom w:val="single" w:sz="8" w:space="0" w:color="000000"/>
              <w:right w:val="nil"/>
            </w:tcBorders>
            <w:shd w:val="clear" w:color="auto" w:fill="FFFFFF"/>
            <w:vAlign w:val="center"/>
          </w:tcPr>
          <w:p w14:paraId="232552E3" w14:textId="5EBBFB99" w:rsidR="00C64121" w:rsidRPr="00966C89" w:rsidRDefault="00FE15A9" w:rsidP="00C64121">
            <w:pPr>
              <w:autoSpaceDE w:val="0"/>
              <w:autoSpaceDN w:val="0"/>
              <w:adjustRightInd w:val="0"/>
              <w:spacing w:after="0" w:line="320" w:lineRule="atLeast"/>
              <w:ind w:right="60" w:firstLine="0"/>
              <w:rPr>
                <w:rFonts w:cs="Times New Roman"/>
                <w:b/>
                <w:bCs/>
                <w:color w:val="000000"/>
                <w:sz w:val="20"/>
                <w:szCs w:val="20"/>
                <w:vertAlign w:val="superscript"/>
              </w:rPr>
            </w:pPr>
            <w:r w:rsidRPr="00966C89">
              <w:rPr>
                <w:rFonts w:cs="Times New Roman"/>
                <w:b/>
                <w:bCs/>
                <w:color w:val="000000"/>
                <w:sz w:val="20"/>
                <w:szCs w:val="20"/>
              </w:rPr>
              <w:t xml:space="preserve">      </w:t>
            </w:r>
            <w:r w:rsidR="00C64121" w:rsidRPr="00966C89">
              <w:rPr>
                <w:rFonts w:cs="Times New Roman"/>
                <w:b/>
                <w:bCs/>
                <w:color w:val="000000"/>
                <w:sz w:val="20"/>
                <w:szCs w:val="20"/>
              </w:rPr>
              <w:t>6-10</w:t>
            </w:r>
            <w:r w:rsidR="00C64121" w:rsidRPr="00966C89">
              <w:rPr>
                <w:rFonts w:cs="Times New Roman"/>
                <w:b/>
                <w:bCs/>
                <w:color w:val="000000"/>
                <w:sz w:val="20"/>
                <w:szCs w:val="20"/>
                <w:vertAlign w:val="superscript"/>
              </w:rPr>
              <w:t>b</w:t>
            </w:r>
          </w:p>
        </w:tc>
        <w:tc>
          <w:tcPr>
            <w:tcW w:w="459" w:type="pct"/>
            <w:gridSpan w:val="3"/>
            <w:tcBorders>
              <w:top w:val="single" w:sz="8" w:space="0" w:color="000000"/>
              <w:left w:val="nil"/>
              <w:bottom w:val="single" w:sz="8" w:space="0" w:color="000000"/>
              <w:right w:val="nil"/>
            </w:tcBorders>
            <w:shd w:val="clear" w:color="auto" w:fill="FFFFFF"/>
            <w:vAlign w:val="center"/>
          </w:tcPr>
          <w:p w14:paraId="69E99D70" w14:textId="38E14FD9" w:rsidR="00C64121" w:rsidRPr="00966C89" w:rsidRDefault="00C64121" w:rsidP="00FE15A9">
            <w:pPr>
              <w:autoSpaceDE w:val="0"/>
              <w:autoSpaceDN w:val="0"/>
              <w:adjustRightInd w:val="0"/>
              <w:spacing w:after="0" w:line="320" w:lineRule="atLeast"/>
              <w:ind w:right="60" w:firstLine="0"/>
              <w:rPr>
                <w:rFonts w:cs="Times New Roman"/>
                <w:b/>
                <w:bCs/>
                <w:color w:val="000000"/>
                <w:sz w:val="20"/>
                <w:szCs w:val="20"/>
                <w:vertAlign w:val="superscript"/>
              </w:rPr>
            </w:pPr>
            <w:r w:rsidRPr="00966C89">
              <w:rPr>
                <w:rFonts w:cs="Times New Roman"/>
                <w:b/>
                <w:bCs/>
                <w:color w:val="000000"/>
                <w:sz w:val="20"/>
                <w:szCs w:val="20"/>
              </w:rPr>
              <w:t>11-15</w:t>
            </w:r>
            <w:r w:rsidRPr="00966C89">
              <w:rPr>
                <w:rFonts w:cs="Times New Roman"/>
                <w:b/>
                <w:bCs/>
                <w:color w:val="000000"/>
                <w:sz w:val="20"/>
                <w:szCs w:val="20"/>
                <w:vertAlign w:val="superscript"/>
              </w:rPr>
              <w:t>c</w:t>
            </w:r>
          </w:p>
        </w:tc>
        <w:tc>
          <w:tcPr>
            <w:tcW w:w="769" w:type="pct"/>
            <w:gridSpan w:val="3"/>
            <w:tcBorders>
              <w:top w:val="single" w:sz="8" w:space="0" w:color="000000"/>
              <w:left w:val="nil"/>
              <w:bottom w:val="single" w:sz="8" w:space="0" w:color="000000"/>
              <w:right w:val="nil"/>
            </w:tcBorders>
            <w:shd w:val="clear" w:color="auto" w:fill="FFFFFF"/>
            <w:vAlign w:val="center"/>
          </w:tcPr>
          <w:p w14:paraId="4249BCC3" w14:textId="77777777" w:rsidR="00C64121" w:rsidRPr="00966C89" w:rsidRDefault="00C64121" w:rsidP="00FE15A9">
            <w:pPr>
              <w:autoSpaceDE w:val="0"/>
              <w:autoSpaceDN w:val="0"/>
              <w:adjustRightInd w:val="0"/>
              <w:spacing w:after="0" w:line="320" w:lineRule="atLeast"/>
              <w:ind w:right="60" w:firstLine="0"/>
              <w:jc w:val="left"/>
              <w:rPr>
                <w:rFonts w:cs="Times New Roman"/>
                <w:b/>
                <w:bCs/>
                <w:color w:val="000000"/>
                <w:sz w:val="20"/>
                <w:szCs w:val="20"/>
                <w:vertAlign w:val="superscript"/>
              </w:rPr>
            </w:pPr>
            <w:r w:rsidRPr="00966C89">
              <w:rPr>
                <w:rFonts w:cs="Times New Roman"/>
                <w:b/>
                <w:bCs/>
                <w:color w:val="000000"/>
                <w:sz w:val="20"/>
                <w:szCs w:val="20"/>
              </w:rPr>
              <w:t>16 ve üzeri</w:t>
            </w:r>
            <w:r w:rsidRPr="00966C89">
              <w:rPr>
                <w:rFonts w:cs="Times New Roman"/>
                <w:b/>
                <w:bCs/>
                <w:color w:val="000000"/>
                <w:sz w:val="20"/>
                <w:szCs w:val="20"/>
                <w:vertAlign w:val="superscript"/>
              </w:rPr>
              <w:t>d</w:t>
            </w:r>
          </w:p>
        </w:tc>
        <w:tc>
          <w:tcPr>
            <w:tcW w:w="166" w:type="pct"/>
            <w:tcBorders>
              <w:top w:val="single" w:sz="8" w:space="0" w:color="000000"/>
              <w:left w:val="nil"/>
              <w:bottom w:val="single" w:sz="8" w:space="0" w:color="000000"/>
              <w:right w:val="nil"/>
            </w:tcBorders>
            <w:shd w:val="clear" w:color="auto" w:fill="FFFFFF"/>
            <w:vAlign w:val="center"/>
          </w:tcPr>
          <w:p w14:paraId="21DB4DF9" w14:textId="77777777" w:rsidR="00C64121" w:rsidRPr="00966C89" w:rsidRDefault="00C64121" w:rsidP="00FE15A9">
            <w:pPr>
              <w:autoSpaceDE w:val="0"/>
              <w:autoSpaceDN w:val="0"/>
              <w:adjustRightInd w:val="0"/>
              <w:spacing w:after="0" w:line="320" w:lineRule="atLeast"/>
              <w:ind w:left="60" w:right="60"/>
              <w:jc w:val="left"/>
              <w:rPr>
                <w:rFonts w:cs="Times New Roman"/>
                <w:b/>
                <w:bCs/>
                <w:color w:val="000000"/>
                <w:sz w:val="20"/>
                <w:szCs w:val="20"/>
              </w:rPr>
            </w:pPr>
          </w:p>
        </w:tc>
        <w:tc>
          <w:tcPr>
            <w:tcW w:w="686" w:type="pct"/>
            <w:gridSpan w:val="2"/>
            <w:tcBorders>
              <w:top w:val="single" w:sz="8" w:space="0" w:color="000000"/>
              <w:left w:val="nil"/>
              <w:bottom w:val="single" w:sz="8" w:space="0" w:color="000000"/>
              <w:right w:val="nil"/>
            </w:tcBorders>
            <w:shd w:val="clear" w:color="auto" w:fill="FFFFFF"/>
            <w:vAlign w:val="center"/>
          </w:tcPr>
          <w:p w14:paraId="754B07B8"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r>
      <w:tr w:rsidR="00FE15A9" w:rsidRPr="00966C89" w14:paraId="18815C15" w14:textId="77777777" w:rsidTr="00FE15A9">
        <w:trPr>
          <w:cantSplit/>
          <w:trHeight w:val="575"/>
        </w:trPr>
        <w:tc>
          <w:tcPr>
            <w:tcW w:w="1312" w:type="pct"/>
            <w:gridSpan w:val="2"/>
            <w:vMerge/>
            <w:tcBorders>
              <w:top w:val="single" w:sz="8" w:space="0" w:color="000000"/>
              <w:left w:val="nil"/>
              <w:bottom w:val="single" w:sz="8" w:space="0" w:color="000000"/>
              <w:right w:val="nil"/>
            </w:tcBorders>
            <w:shd w:val="clear" w:color="auto" w:fill="FFFFFF"/>
            <w:vAlign w:val="center"/>
          </w:tcPr>
          <w:p w14:paraId="335E27EF" w14:textId="77777777" w:rsidR="00C64121" w:rsidRPr="00966C89" w:rsidRDefault="00C64121" w:rsidP="00C64121">
            <w:pPr>
              <w:autoSpaceDE w:val="0"/>
              <w:autoSpaceDN w:val="0"/>
              <w:adjustRightInd w:val="0"/>
              <w:spacing w:after="0" w:line="240" w:lineRule="auto"/>
              <w:jc w:val="left"/>
              <w:rPr>
                <w:rFonts w:cs="Times New Roman"/>
                <w:color w:val="000000"/>
                <w:sz w:val="20"/>
                <w:szCs w:val="20"/>
              </w:rPr>
            </w:pPr>
          </w:p>
        </w:tc>
        <w:tc>
          <w:tcPr>
            <w:tcW w:w="306" w:type="pct"/>
            <w:tcBorders>
              <w:top w:val="single" w:sz="8" w:space="0" w:color="000000"/>
              <w:left w:val="nil"/>
              <w:bottom w:val="single" w:sz="8" w:space="0" w:color="000000"/>
              <w:right w:val="nil"/>
            </w:tcBorders>
            <w:shd w:val="clear" w:color="auto" w:fill="FFFFFF"/>
            <w:vAlign w:val="center"/>
          </w:tcPr>
          <w:p w14:paraId="3E2EC135" w14:textId="19403928" w:rsidR="00C64121" w:rsidRPr="00966C89" w:rsidRDefault="00C64121" w:rsidP="00C64121">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N</w:t>
            </w:r>
          </w:p>
        </w:tc>
        <w:tc>
          <w:tcPr>
            <w:tcW w:w="307" w:type="pct"/>
            <w:tcBorders>
              <w:top w:val="single" w:sz="8" w:space="0" w:color="000000"/>
              <w:left w:val="nil"/>
              <w:bottom w:val="single" w:sz="8" w:space="0" w:color="000000"/>
              <w:right w:val="nil"/>
            </w:tcBorders>
            <w:shd w:val="clear" w:color="auto" w:fill="FFFFFF"/>
            <w:vAlign w:val="center"/>
          </w:tcPr>
          <w:p w14:paraId="22B6EFBD" w14:textId="77777777" w:rsidR="00C64121" w:rsidRPr="00966C89" w:rsidRDefault="00C64121"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w:t>
            </w:r>
          </w:p>
        </w:tc>
        <w:tc>
          <w:tcPr>
            <w:tcW w:w="397" w:type="pct"/>
            <w:tcBorders>
              <w:top w:val="single" w:sz="8" w:space="0" w:color="000000"/>
              <w:left w:val="nil"/>
              <w:bottom w:val="single" w:sz="8" w:space="0" w:color="000000"/>
              <w:right w:val="nil"/>
            </w:tcBorders>
            <w:shd w:val="clear" w:color="auto" w:fill="FFFFFF"/>
            <w:vAlign w:val="center"/>
          </w:tcPr>
          <w:p w14:paraId="5F17E533" w14:textId="5BEBC4CF"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n</w:t>
            </w:r>
          </w:p>
        </w:tc>
        <w:tc>
          <w:tcPr>
            <w:tcW w:w="296" w:type="pct"/>
            <w:tcBorders>
              <w:top w:val="single" w:sz="8" w:space="0" w:color="000000"/>
              <w:left w:val="nil"/>
              <w:bottom w:val="single" w:sz="8" w:space="0" w:color="000000"/>
              <w:right w:val="nil"/>
            </w:tcBorders>
            <w:shd w:val="clear" w:color="auto" w:fill="FFFFFF"/>
            <w:vAlign w:val="center"/>
          </w:tcPr>
          <w:p w14:paraId="32C0B091" w14:textId="5468081F"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w:t>
            </w:r>
          </w:p>
        </w:tc>
        <w:tc>
          <w:tcPr>
            <w:tcW w:w="355" w:type="pct"/>
            <w:gridSpan w:val="2"/>
            <w:tcBorders>
              <w:top w:val="single" w:sz="8" w:space="0" w:color="000000"/>
              <w:left w:val="nil"/>
              <w:bottom w:val="single" w:sz="8" w:space="0" w:color="000000"/>
              <w:right w:val="nil"/>
            </w:tcBorders>
            <w:shd w:val="clear" w:color="auto" w:fill="FFFFFF"/>
            <w:vAlign w:val="center"/>
          </w:tcPr>
          <w:p w14:paraId="254278C1" w14:textId="06F6BDE7"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n</w:t>
            </w:r>
          </w:p>
        </w:tc>
        <w:tc>
          <w:tcPr>
            <w:tcW w:w="261" w:type="pct"/>
            <w:tcBorders>
              <w:top w:val="single" w:sz="8" w:space="0" w:color="000000"/>
              <w:left w:val="nil"/>
              <w:bottom w:val="single" w:sz="8" w:space="0" w:color="000000"/>
              <w:right w:val="nil"/>
            </w:tcBorders>
            <w:shd w:val="clear" w:color="auto" w:fill="FFFFFF"/>
            <w:vAlign w:val="center"/>
          </w:tcPr>
          <w:p w14:paraId="021F41EF" w14:textId="32C9E8DA"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w:t>
            </w:r>
          </w:p>
        </w:tc>
        <w:tc>
          <w:tcPr>
            <w:tcW w:w="381" w:type="pct"/>
            <w:gridSpan w:val="2"/>
            <w:tcBorders>
              <w:top w:val="single" w:sz="8" w:space="0" w:color="000000"/>
              <w:left w:val="nil"/>
              <w:bottom w:val="single" w:sz="8" w:space="0" w:color="000000"/>
              <w:right w:val="nil"/>
            </w:tcBorders>
            <w:shd w:val="clear" w:color="auto" w:fill="FFFFFF"/>
            <w:vAlign w:val="center"/>
          </w:tcPr>
          <w:p w14:paraId="04311BAF" w14:textId="175F1F54"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n</w:t>
            </w:r>
          </w:p>
        </w:tc>
        <w:tc>
          <w:tcPr>
            <w:tcW w:w="311" w:type="pct"/>
            <w:tcBorders>
              <w:top w:val="single" w:sz="8" w:space="0" w:color="000000"/>
              <w:left w:val="nil"/>
              <w:bottom w:val="single" w:sz="8" w:space="0" w:color="000000"/>
              <w:right w:val="nil"/>
            </w:tcBorders>
            <w:shd w:val="clear" w:color="auto" w:fill="FFFFFF"/>
            <w:vAlign w:val="center"/>
          </w:tcPr>
          <w:p w14:paraId="6AFFC258" w14:textId="77777777" w:rsidR="00C64121" w:rsidRPr="00966C89" w:rsidRDefault="00C64121"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w:t>
            </w:r>
          </w:p>
        </w:tc>
        <w:tc>
          <w:tcPr>
            <w:tcW w:w="391" w:type="pct"/>
            <w:gridSpan w:val="3"/>
            <w:tcBorders>
              <w:top w:val="single" w:sz="8" w:space="0" w:color="000000"/>
              <w:left w:val="nil"/>
              <w:bottom w:val="single" w:sz="8" w:space="0" w:color="000000"/>
              <w:right w:val="nil"/>
            </w:tcBorders>
            <w:shd w:val="clear" w:color="auto" w:fill="FFFFFF"/>
            <w:vAlign w:val="center"/>
          </w:tcPr>
          <w:p w14:paraId="70CF9C86" w14:textId="7AE8BD86" w:rsidR="00C64121" w:rsidRPr="00966C89" w:rsidRDefault="00FE15A9" w:rsidP="00FE15A9">
            <w:pPr>
              <w:autoSpaceDE w:val="0"/>
              <w:autoSpaceDN w:val="0"/>
              <w:adjustRightInd w:val="0"/>
              <w:spacing w:after="0" w:line="320" w:lineRule="atLeast"/>
              <w:ind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p</w:t>
            </w:r>
          </w:p>
        </w:tc>
        <w:tc>
          <w:tcPr>
            <w:tcW w:w="683" w:type="pct"/>
            <w:gridSpan w:val="2"/>
            <w:tcBorders>
              <w:top w:val="single" w:sz="8" w:space="0" w:color="000000"/>
              <w:left w:val="nil"/>
              <w:bottom w:val="single" w:sz="8" w:space="0" w:color="000000"/>
              <w:right w:val="nil"/>
            </w:tcBorders>
            <w:shd w:val="clear" w:color="auto" w:fill="FFFFFF"/>
            <w:vAlign w:val="center"/>
          </w:tcPr>
          <w:p w14:paraId="67B4A741" w14:textId="048349A9" w:rsidR="00C64121" w:rsidRPr="00966C89" w:rsidRDefault="00FE15A9" w:rsidP="00FE15A9">
            <w:pPr>
              <w:autoSpaceDE w:val="0"/>
              <w:autoSpaceDN w:val="0"/>
              <w:adjustRightInd w:val="0"/>
              <w:spacing w:after="0" w:line="320" w:lineRule="atLeast"/>
              <w:ind w:right="60" w:firstLine="0"/>
              <w:jc w:val="left"/>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İkili karşılaştırma</w:t>
            </w:r>
          </w:p>
        </w:tc>
      </w:tr>
      <w:tr w:rsidR="00FE15A9" w:rsidRPr="00966C89" w14:paraId="47B43F9E" w14:textId="77777777" w:rsidTr="00FE15A9">
        <w:trPr>
          <w:cantSplit/>
          <w:trHeight w:val="246"/>
        </w:trPr>
        <w:tc>
          <w:tcPr>
            <w:tcW w:w="959" w:type="pct"/>
            <w:vMerge w:val="restart"/>
            <w:tcBorders>
              <w:top w:val="single" w:sz="8" w:space="0" w:color="000000"/>
              <w:left w:val="nil"/>
              <w:bottom w:val="nil"/>
              <w:right w:val="nil"/>
            </w:tcBorders>
            <w:shd w:val="clear" w:color="auto" w:fill="FFFFFF"/>
            <w:vAlign w:val="center"/>
          </w:tcPr>
          <w:p w14:paraId="35B64195" w14:textId="77777777" w:rsidR="00C64121" w:rsidRPr="00966C89" w:rsidRDefault="00C64121" w:rsidP="00C64121">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Kişisel koruyucu ekipman kullanımı</w:t>
            </w:r>
          </w:p>
        </w:tc>
        <w:tc>
          <w:tcPr>
            <w:tcW w:w="353" w:type="pct"/>
            <w:tcBorders>
              <w:top w:val="single" w:sz="8" w:space="0" w:color="000000"/>
              <w:left w:val="nil"/>
              <w:bottom w:val="nil"/>
              <w:right w:val="nil"/>
            </w:tcBorders>
            <w:shd w:val="clear" w:color="auto" w:fill="FFFFFF"/>
            <w:vAlign w:val="center"/>
          </w:tcPr>
          <w:p w14:paraId="2BFED48F"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306" w:type="pct"/>
            <w:tcBorders>
              <w:top w:val="single" w:sz="8" w:space="0" w:color="000000"/>
              <w:left w:val="nil"/>
              <w:bottom w:val="nil"/>
              <w:right w:val="nil"/>
            </w:tcBorders>
            <w:shd w:val="clear" w:color="auto" w:fill="FFFFFF"/>
            <w:vAlign w:val="center"/>
          </w:tcPr>
          <w:p w14:paraId="6A2D4D36"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95</w:t>
            </w:r>
          </w:p>
        </w:tc>
        <w:tc>
          <w:tcPr>
            <w:tcW w:w="307" w:type="pct"/>
            <w:tcBorders>
              <w:top w:val="single" w:sz="8" w:space="0" w:color="000000"/>
              <w:left w:val="nil"/>
              <w:bottom w:val="nil"/>
              <w:right w:val="nil"/>
            </w:tcBorders>
            <w:shd w:val="clear" w:color="auto" w:fill="FFFFFF"/>
            <w:vAlign w:val="center"/>
          </w:tcPr>
          <w:p w14:paraId="66F7F398"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99,0</w:t>
            </w:r>
          </w:p>
        </w:tc>
        <w:tc>
          <w:tcPr>
            <w:tcW w:w="397" w:type="pct"/>
            <w:tcBorders>
              <w:top w:val="single" w:sz="8" w:space="0" w:color="000000"/>
              <w:left w:val="nil"/>
              <w:bottom w:val="nil"/>
              <w:right w:val="nil"/>
            </w:tcBorders>
            <w:shd w:val="clear" w:color="auto" w:fill="FFFFFF"/>
            <w:vAlign w:val="center"/>
          </w:tcPr>
          <w:p w14:paraId="51490C66" w14:textId="7EEA20D2"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9</w:t>
            </w:r>
          </w:p>
        </w:tc>
        <w:tc>
          <w:tcPr>
            <w:tcW w:w="296" w:type="pct"/>
            <w:tcBorders>
              <w:top w:val="single" w:sz="8" w:space="0" w:color="000000"/>
              <w:left w:val="nil"/>
              <w:bottom w:val="nil"/>
              <w:right w:val="nil"/>
            </w:tcBorders>
            <w:shd w:val="clear" w:color="auto" w:fill="FFFFFF"/>
            <w:vAlign w:val="center"/>
          </w:tcPr>
          <w:p w14:paraId="7A6D7A65"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c>
          <w:tcPr>
            <w:tcW w:w="355" w:type="pct"/>
            <w:gridSpan w:val="2"/>
            <w:tcBorders>
              <w:top w:val="single" w:sz="8" w:space="0" w:color="000000"/>
              <w:left w:val="nil"/>
              <w:bottom w:val="nil"/>
              <w:right w:val="nil"/>
            </w:tcBorders>
            <w:shd w:val="clear" w:color="auto" w:fill="FFFFFF"/>
            <w:vAlign w:val="center"/>
          </w:tcPr>
          <w:p w14:paraId="54FD709F" w14:textId="509653AD"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single" w:sz="8" w:space="0" w:color="000000"/>
              <w:left w:val="nil"/>
              <w:bottom w:val="nil"/>
              <w:right w:val="nil"/>
            </w:tcBorders>
            <w:shd w:val="clear" w:color="auto" w:fill="FFFFFF"/>
            <w:vAlign w:val="center"/>
          </w:tcPr>
          <w:p w14:paraId="19D66E63" w14:textId="31CE2A3A"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single" w:sz="8" w:space="0" w:color="000000"/>
              <w:left w:val="nil"/>
              <w:bottom w:val="nil"/>
              <w:right w:val="nil"/>
            </w:tcBorders>
            <w:shd w:val="clear" w:color="auto" w:fill="FFFFFF"/>
            <w:vAlign w:val="center"/>
          </w:tcPr>
          <w:p w14:paraId="525591A6" w14:textId="2CD7A3A4"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2</w:t>
            </w:r>
          </w:p>
        </w:tc>
        <w:tc>
          <w:tcPr>
            <w:tcW w:w="311" w:type="pct"/>
            <w:tcBorders>
              <w:top w:val="single" w:sz="8" w:space="0" w:color="000000"/>
              <w:left w:val="nil"/>
              <w:bottom w:val="nil"/>
              <w:right w:val="nil"/>
            </w:tcBorders>
            <w:shd w:val="clear" w:color="auto" w:fill="FFFFFF"/>
            <w:vAlign w:val="center"/>
          </w:tcPr>
          <w:p w14:paraId="37C1644C"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66,7</w:t>
            </w:r>
          </w:p>
        </w:tc>
        <w:tc>
          <w:tcPr>
            <w:tcW w:w="391" w:type="pct"/>
            <w:gridSpan w:val="3"/>
            <w:tcBorders>
              <w:top w:val="single" w:sz="8" w:space="0" w:color="000000"/>
              <w:left w:val="nil"/>
              <w:bottom w:val="nil"/>
              <w:right w:val="nil"/>
            </w:tcBorders>
            <w:shd w:val="clear" w:color="auto" w:fill="FFFFFF"/>
            <w:vAlign w:val="center"/>
          </w:tcPr>
          <w:p w14:paraId="11318D08" w14:textId="4DBBC7C6" w:rsidR="00C64121" w:rsidRPr="00966C89" w:rsidRDefault="00FE15A9" w:rsidP="00FE15A9">
            <w:pPr>
              <w:autoSpaceDE w:val="0"/>
              <w:autoSpaceDN w:val="0"/>
              <w:adjustRightInd w:val="0"/>
              <w:spacing w:after="0" w:line="320" w:lineRule="atLeast"/>
              <w:ind w:left="60"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,000</w:t>
            </w:r>
          </w:p>
        </w:tc>
        <w:tc>
          <w:tcPr>
            <w:tcW w:w="683" w:type="pct"/>
            <w:gridSpan w:val="2"/>
            <w:vMerge w:val="restart"/>
            <w:tcBorders>
              <w:top w:val="single" w:sz="8" w:space="0" w:color="000000"/>
              <w:left w:val="nil"/>
              <w:right w:val="nil"/>
            </w:tcBorders>
            <w:shd w:val="clear" w:color="auto" w:fill="FFFFFF"/>
            <w:vAlign w:val="center"/>
          </w:tcPr>
          <w:p w14:paraId="34FC2215" w14:textId="77777777" w:rsidR="00C64121" w:rsidRPr="00966C89" w:rsidRDefault="00C64121" w:rsidP="00FE15A9">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a&gt;d (,000)</w:t>
            </w:r>
          </w:p>
        </w:tc>
      </w:tr>
      <w:tr w:rsidR="00FE15A9" w:rsidRPr="00966C89" w14:paraId="11F64872" w14:textId="77777777" w:rsidTr="005671C0">
        <w:trPr>
          <w:cantSplit/>
          <w:trHeight w:val="486"/>
        </w:trPr>
        <w:tc>
          <w:tcPr>
            <w:tcW w:w="959" w:type="pct"/>
            <w:vMerge/>
            <w:tcBorders>
              <w:top w:val="single" w:sz="8" w:space="0" w:color="000000"/>
              <w:left w:val="nil"/>
              <w:bottom w:val="single" w:sz="4" w:space="0" w:color="auto"/>
              <w:right w:val="nil"/>
            </w:tcBorders>
            <w:shd w:val="clear" w:color="auto" w:fill="FFFFFF"/>
            <w:vAlign w:val="center"/>
          </w:tcPr>
          <w:p w14:paraId="68F96EE1" w14:textId="77777777" w:rsidR="00C64121" w:rsidRPr="00966C89" w:rsidRDefault="00C64121" w:rsidP="00C64121">
            <w:pPr>
              <w:autoSpaceDE w:val="0"/>
              <w:autoSpaceDN w:val="0"/>
              <w:adjustRightInd w:val="0"/>
              <w:spacing w:after="0" w:line="240" w:lineRule="auto"/>
              <w:jc w:val="left"/>
              <w:rPr>
                <w:rFonts w:cs="Times New Roman"/>
                <w:b/>
                <w:bCs/>
                <w:color w:val="000000"/>
                <w:sz w:val="20"/>
                <w:szCs w:val="20"/>
              </w:rPr>
            </w:pPr>
          </w:p>
        </w:tc>
        <w:tc>
          <w:tcPr>
            <w:tcW w:w="353" w:type="pct"/>
            <w:tcBorders>
              <w:top w:val="nil"/>
              <w:left w:val="nil"/>
              <w:bottom w:val="single" w:sz="4" w:space="0" w:color="auto"/>
              <w:right w:val="nil"/>
            </w:tcBorders>
            <w:shd w:val="clear" w:color="auto" w:fill="FFFFFF"/>
            <w:vAlign w:val="center"/>
          </w:tcPr>
          <w:p w14:paraId="441FAFD0"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306" w:type="pct"/>
            <w:tcBorders>
              <w:top w:val="nil"/>
              <w:left w:val="nil"/>
              <w:bottom w:val="single" w:sz="4" w:space="0" w:color="auto"/>
              <w:right w:val="nil"/>
            </w:tcBorders>
            <w:shd w:val="clear" w:color="auto" w:fill="FFFFFF"/>
            <w:vAlign w:val="center"/>
          </w:tcPr>
          <w:p w14:paraId="0EA8A4FE" w14:textId="77777777" w:rsidR="00C64121"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w:t>
            </w:r>
          </w:p>
        </w:tc>
        <w:tc>
          <w:tcPr>
            <w:tcW w:w="307" w:type="pct"/>
            <w:tcBorders>
              <w:top w:val="nil"/>
              <w:left w:val="nil"/>
              <w:bottom w:val="single" w:sz="4" w:space="0" w:color="auto"/>
              <w:right w:val="nil"/>
            </w:tcBorders>
            <w:shd w:val="clear" w:color="auto" w:fill="FFFFFF"/>
            <w:vAlign w:val="center"/>
          </w:tcPr>
          <w:p w14:paraId="76CE635C"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1,0</w:t>
            </w:r>
          </w:p>
        </w:tc>
        <w:tc>
          <w:tcPr>
            <w:tcW w:w="397" w:type="pct"/>
            <w:tcBorders>
              <w:top w:val="nil"/>
              <w:left w:val="nil"/>
              <w:bottom w:val="single" w:sz="4" w:space="0" w:color="auto"/>
              <w:right w:val="nil"/>
            </w:tcBorders>
            <w:shd w:val="clear" w:color="auto" w:fill="FFFFFF"/>
            <w:vAlign w:val="center"/>
          </w:tcPr>
          <w:p w14:paraId="66C6BE60" w14:textId="76FA2081"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96" w:type="pct"/>
            <w:tcBorders>
              <w:top w:val="nil"/>
              <w:left w:val="nil"/>
              <w:bottom w:val="single" w:sz="4" w:space="0" w:color="auto"/>
              <w:right w:val="nil"/>
            </w:tcBorders>
            <w:shd w:val="clear" w:color="auto" w:fill="FFFFFF"/>
            <w:vAlign w:val="center"/>
          </w:tcPr>
          <w:p w14:paraId="71824FC0"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,0</w:t>
            </w:r>
          </w:p>
        </w:tc>
        <w:tc>
          <w:tcPr>
            <w:tcW w:w="355" w:type="pct"/>
            <w:gridSpan w:val="2"/>
            <w:tcBorders>
              <w:top w:val="nil"/>
              <w:left w:val="nil"/>
              <w:bottom w:val="single" w:sz="4" w:space="0" w:color="auto"/>
              <w:right w:val="nil"/>
            </w:tcBorders>
            <w:shd w:val="clear" w:color="auto" w:fill="FFFFFF"/>
            <w:vAlign w:val="center"/>
          </w:tcPr>
          <w:p w14:paraId="2F3A61A7" w14:textId="3214FC13"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nil"/>
              <w:left w:val="nil"/>
              <w:bottom w:val="single" w:sz="4" w:space="0" w:color="auto"/>
              <w:right w:val="nil"/>
            </w:tcBorders>
            <w:shd w:val="clear" w:color="auto" w:fill="FFFFFF"/>
            <w:vAlign w:val="center"/>
          </w:tcPr>
          <w:p w14:paraId="6DC10288" w14:textId="75B2F3AB"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nil"/>
              <w:left w:val="nil"/>
              <w:bottom w:val="single" w:sz="4" w:space="0" w:color="auto"/>
              <w:right w:val="nil"/>
            </w:tcBorders>
            <w:shd w:val="clear" w:color="auto" w:fill="FFFFFF"/>
            <w:vAlign w:val="center"/>
          </w:tcPr>
          <w:p w14:paraId="208B0475" w14:textId="632167A0"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1</w:t>
            </w:r>
          </w:p>
        </w:tc>
        <w:tc>
          <w:tcPr>
            <w:tcW w:w="311" w:type="pct"/>
            <w:tcBorders>
              <w:top w:val="nil"/>
              <w:left w:val="nil"/>
              <w:bottom w:val="single" w:sz="4" w:space="0" w:color="auto"/>
              <w:right w:val="nil"/>
            </w:tcBorders>
            <w:shd w:val="clear" w:color="auto" w:fill="FFFFFF"/>
            <w:vAlign w:val="center"/>
          </w:tcPr>
          <w:p w14:paraId="1036C975"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33,3</w:t>
            </w:r>
          </w:p>
        </w:tc>
        <w:tc>
          <w:tcPr>
            <w:tcW w:w="391" w:type="pct"/>
            <w:gridSpan w:val="3"/>
            <w:tcBorders>
              <w:top w:val="nil"/>
              <w:left w:val="nil"/>
              <w:bottom w:val="single" w:sz="4" w:space="0" w:color="auto"/>
              <w:right w:val="nil"/>
            </w:tcBorders>
            <w:shd w:val="clear" w:color="auto" w:fill="FFFFFF"/>
            <w:vAlign w:val="center"/>
          </w:tcPr>
          <w:p w14:paraId="20DB55E3"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c>
          <w:tcPr>
            <w:tcW w:w="683" w:type="pct"/>
            <w:gridSpan w:val="2"/>
            <w:vMerge/>
            <w:tcBorders>
              <w:left w:val="nil"/>
              <w:bottom w:val="single" w:sz="4" w:space="0" w:color="auto"/>
              <w:right w:val="nil"/>
            </w:tcBorders>
            <w:shd w:val="clear" w:color="auto" w:fill="FFFFFF"/>
            <w:vAlign w:val="center"/>
          </w:tcPr>
          <w:p w14:paraId="197AAAC7"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r>
      <w:tr w:rsidR="00FE15A9" w:rsidRPr="00966C89" w14:paraId="1A113F4D" w14:textId="77777777" w:rsidTr="00FE15A9">
        <w:trPr>
          <w:cantSplit/>
          <w:trHeight w:val="439"/>
        </w:trPr>
        <w:tc>
          <w:tcPr>
            <w:tcW w:w="959" w:type="pct"/>
            <w:vMerge w:val="restart"/>
            <w:tcBorders>
              <w:top w:val="single" w:sz="4" w:space="0" w:color="auto"/>
              <w:left w:val="nil"/>
              <w:bottom w:val="nil"/>
              <w:right w:val="nil"/>
            </w:tcBorders>
            <w:shd w:val="clear" w:color="auto" w:fill="FFFFFF"/>
            <w:vAlign w:val="center"/>
          </w:tcPr>
          <w:p w14:paraId="30460113" w14:textId="77777777" w:rsidR="00C64121" w:rsidRPr="00966C89" w:rsidRDefault="00C64121" w:rsidP="00C64121">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Pandemi dönemimde hastane temizliği eğitimi</w:t>
            </w:r>
          </w:p>
        </w:tc>
        <w:tc>
          <w:tcPr>
            <w:tcW w:w="353" w:type="pct"/>
            <w:tcBorders>
              <w:top w:val="single" w:sz="4" w:space="0" w:color="auto"/>
              <w:left w:val="nil"/>
              <w:bottom w:val="nil"/>
              <w:right w:val="nil"/>
            </w:tcBorders>
            <w:shd w:val="clear" w:color="auto" w:fill="FFFFFF"/>
            <w:vAlign w:val="center"/>
          </w:tcPr>
          <w:p w14:paraId="08A41092"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306" w:type="pct"/>
            <w:tcBorders>
              <w:top w:val="single" w:sz="4" w:space="0" w:color="auto"/>
              <w:left w:val="nil"/>
              <w:bottom w:val="nil"/>
              <w:right w:val="nil"/>
            </w:tcBorders>
            <w:shd w:val="clear" w:color="auto" w:fill="FFFFFF"/>
            <w:vAlign w:val="center"/>
          </w:tcPr>
          <w:p w14:paraId="191C5C47"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83</w:t>
            </w:r>
          </w:p>
        </w:tc>
        <w:tc>
          <w:tcPr>
            <w:tcW w:w="307" w:type="pct"/>
            <w:tcBorders>
              <w:top w:val="single" w:sz="4" w:space="0" w:color="auto"/>
              <w:left w:val="nil"/>
              <w:bottom w:val="nil"/>
              <w:right w:val="nil"/>
            </w:tcBorders>
            <w:shd w:val="clear" w:color="auto" w:fill="FFFFFF"/>
            <w:vAlign w:val="center"/>
          </w:tcPr>
          <w:p w14:paraId="700CBBD9"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86,5</w:t>
            </w:r>
          </w:p>
        </w:tc>
        <w:tc>
          <w:tcPr>
            <w:tcW w:w="397" w:type="pct"/>
            <w:tcBorders>
              <w:top w:val="single" w:sz="4" w:space="0" w:color="auto"/>
              <w:left w:val="nil"/>
              <w:bottom w:val="nil"/>
              <w:right w:val="nil"/>
            </w:tcBorders>
            <w:shd w:val="clear" w:color="auto" w:fill="FFFFFF"/>
            <w:vAlign w:val="center"/>
          </w:tcPr>
          <w:p w14:paraId="338F6C8B" w14:textId="74BDFDC1"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6</w:t>
            </w:r>
          </w:p>
        </w:tc>
        <w:tc>
          <w:tcPr>
            <w:tcW w:w="296" w:type="pct"/>
            <w:tcBorders>
              <w:top w:val="single" w:sz="4" w:space="0" w:color="auto"/>
              <w:left w:val="nil"/>
              <w:bottom w:val="nil"/>
              <w:right w:val="nil"/>
            </w:tcBorders>
            <w:shd w:val="clear" w:color="auto" w:fill="FFFFFF"/>
            <w:vAlign w:val="center"/>
          </w:tcPr>
          <w:p w14:paraId="2043DBF3"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66,7</w:t>
            </w:r>
          </w:p>
        </w:tc>
        <w:tc>
          <w:tcPr>
            <w:tcW w:w="355" w:type="pct"/>
            <w:gridSpan w:val="2"/>
            <w:tcBorders>
              <w:top w:val="single" w:sz="4" w:space="0" w:color="auto"/>
              <w:left w:val="nil"/>
              <w:bottom w:val="nil"/>
              <w:right w:val="nil"/>
            </w:tcBorders>
            <w:shd w:val="clear" w:color="auto" w:fill="FFFFFF"/>
            <w:vAlign w:val="center"/>
          </w:tcPr>
          <w:p w14:paraId="6659CFBE" w14:textId="75ADB23B"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single" w:sz="4" w:space="0" w:color="auto"/>
              <w:left w:val="nil"/>
              <w:bottom w:val="nil"/>
              <w:right w:val="nil"/>
            </w:tcBorders>
            <w:shd w:val="clear" w:color="auto" w:fill="FFFFFF"/>
            <w:vAlign w:val="center"/>
          </w:tcPr>
          <w:p w14:paraId="1E839D64" w14:textId="1E98793D"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single" w:sz="4" w:space="0" w:color="auto"/>
              <w:left w:val="nil"/>
              <w:bottom w:val="nil"/>
              <w:right w:val="nil"/>
            </w:tcBorders>
            <w:shd w:val="clear" w:color="auto" w:fill="FFFFFF"/>
            <w:vAlign w:val="center"/>
          </w:tcPr>
          <w:p w14:paraId="3A39D859" w14:textId="0722341B"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1</w:t>
            </w:r>
          </w:p>
        </w:tc>
        <w:tc>
          <w:tcPr>
            <w:tcW w:w="311" w:type="pct"/>
            <w:tcBorders>
              <w:top w:val="single" w:sz="4" w:space="0" w:color="auto"/>
              <w:left w:val="nil"/>
              <w:bottom w:val="nil"/>
              <w:right w:val="nil"/>
            </w:tcBorders>
            <w:shd w:val="clear" w:color="auto" w:fill="FFFFFF"/>
            <w:vAlign w:val="center"/>
          </w:tcPr>
          <w:p w14:paraId="582DB20F"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33,3</w:t>
            </w:r>
          </w:p>
        </w:tc>
        <w:tc>
          <w:tcPr>
            <w:tcW w:w="391" w:type="pct"/>
            <w:gridSpan w:val="3"/>
            <w:tcBorders>
              <w:top w:val="single" w:sz="4" w:space="0" w:color="auto"/>
              <w:left w:val="nil"/>
              <w:bottom w:val="nil"/>
              <w:right w:val="nil"/>
            </w:tcBorders>
            <w:shd w:val="clear" w:color="auto" w:fill="FFFFFF"/>
            <w:vAlign w:val="center"/>
          </w:tcPr>
          <w:p w14:paraId="6C14E095" w14:textId="6B5BF6C1" w:rsidR="00C64121" w:rsidRPr="00966C89" w:rsidRDefault="00FE15A9" w:rsidP="00FE15A9">
            <w:pPr>
              <w:autoSpaceDE w:val="0"/>
              <w:autoSpaceDN w:val="0"/>
              <w:adjustRightInd w:val="0"/>
              <w:spacing w:after="0" w:line="320" w:lineRule="atLeast"/>
              <w:ind w:left="60"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,019</w:t>
            </w:r>
          </w:p>
        </w:tc>
        <w:tc>
          <w:tcPr>
            <w:tcW w:w="683" w:type="pct"/>
            <w:gridSpan w:val="2"/>
            <w:vMerge w:val="restart"/>
            <w:tcBorders>
              <w:top w:val="single" w:sz="4" w:space="0" w:color="auto"/>
              <w:left w:val="nil"/>
              <w:right w:val="nil"/>
            </w:tcBorders>
            <w:shd w:val="clear" w:color="auto" w:fill="FFFFFF"/>
            <w:vAlign w:val="center"/>
          </w:tcPr>
          <w:p w14:paraId="77F8ACFC" w14:textId="77777777" w:rsidR="00C64121" w:rsidRPr="00966C89" w:rsidRDefault="00C64121" w:rsidP="00FE15A9">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a&gt;d (,011)</w:t>
            </w:r>
          </w:p>
        </w:tc>
      </w:tr>
      <w:tr w:rsidR="00FE15A9" w:rsidRPr="00966C89" w14:paraId="1DD8599E" w14:textId="77777777" w:rsidTr="005671C0">
        <w:trPr>
          <w:cantSplit/>
          <w:trHeight w:val="959"/>
        </w:trPr>
        <w:tc>
          <w:tcPr>
            <w:tcW w:w="959" w:type="pct"/>
            <w:vMerge/>
            <w:tcBorders>
              <w:top w:val="nil"/>
              <w:left w:val="nil"/>
              <w:bottom w:val="single" w:sz="4" w:space="0" w:color="auto"/>
              <w:right w:val="nil"/>
            </w:tcBorders>
            <w:shd w:val="clear" w:color="auto" w:fill="FFFFFF"/>
            <w:vAlign w:val="center"/>
          </w:tcPr>
          <w:p w14:paraId="22B63B46" w14:textId="77777777" w:rsidR="00C64121" w:rsidRPr="00966C89" w:rsidRDefault="00C64121" w:rsidP="00C64121">
            <w:pPr>
              <w:autoSpaceDE w:val="0"/>
              <w:autoSpaceDN w:val="0"/>
              <w:adjustRightInd w:val="0"/>
              <w:spacing w:after="0" w:line="240" w:lineRule="auto"/>
              <w:jc w:val="left"/>
              <w:rPr>
                <w:rFonts w:cs="Times New Roman"/>
                <w:b/>
                <w:bCs/>
                <w:color w:val="000000"/>
                <w:sz w:val="20"/>
                <w:szCs w:val="20"/>
              </w:rPr>
            </w:pPr>
          </w:p>
        </w:tc>
        <w:tc>
          <w:tcPr>
            <w:tcW w:w="353" w:type="pct"/>
            <w:tcBorders>
              <w:top w:val="nil"/>
              <w:left w:val="nil"/>
              <w:bottom w:val="single" w:sz="4" w:space="0" w:color="auto"/>
              <w:right w:val="nil"/>
            </w:tcBorders>
            <w:shd w:val="clear" w:color="auto" w:fill="FFFFFF"/>
            <w:vAlign w:val="center"/>
          </w:tcPr>
          <w:p w14:paraId="440CBF27"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306" w:type="pct"/>
            <w:tcBorders>
              <w:top w:val="nil"/>
              <w:left w:val="nil"/>
              <w:bottom w:val="single" w:sz="4" w:space="0" w:color="auto"/>
              <w:right w:val="nil"/>
            </w:tcBorders>
            <w:shd w:val="clear" w:color="auto" w:fill="FFFFFF"/>
            <w:vAlign w:val="center"/>
          </w:tcPr>
          <w:p w14:paraId="380E0306"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13</w:t>
            </w:r>
          </w:p>
        </w:tc>
        <w:tc>
          <w:tcPr>
            <w:tcW w:w="307" w:type="pct"/>
            <w:tcBorders>
              <w:top w:val="nil"/>
              <w:left w:val="nil"/>
              <w:bottom w:val="single" w:sz="4" w:space="0" w:color="auto"/>
              <w:right w:val="nil"/>
            </w:tcBorders>
            <w:shd w:val="clear" w:color="auto" w:fill="FFFFFF"/>
            <w:vAlign w:val="center"/>
          </w:tcPr>
          <w:p w14:paraId="0C96DE71"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13,5</w:t>
            </w:r>
          </w:p>
        </w:tc>
        <w:tc>
          <w:tcPr>
            <w:tcW w:w="397" w:type="pct"/>
            <w:tcBorders>
              <w:top w:val="nil"/>
              <w:left w:val="nil"/>
              <w:bottom w:val="single" w:sz="4" w:space="0" w:color="auto"/>
              <w:right w:val="nil"/>
            </w:tcBorders>
            <w:shd w:val="clear" w:color="auto" w:fill="FFFFFF"/>
            <w:vAlign w:val="center"/>
          </w:tcPr>
          <w:p w14:paraId="12E03FB0" w14:textId="37BCCFEC"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3</w:t>
            </w:r>
          </w:p>
        </w:tc>
        <w:tc>
          <w:tcPr>
            <w:tcW w:w="296" w:type="pct"/>
            <w:tcBorders>
              <w:top w:val="nil"/>
              <w:left w:val="nil"/>
              <w:bottom w:val="single" w:sz="4" w:space="0" w:color="auto"/>
              <w:right w:val="nil"/>
            </w:tcBorders>
            <w:shd w:val="clear" w:color="auto" w:fill="FFFFFF"/>
            <w:vAlign w:val="center"/>
          </w:tcPr>
          <w:p w14:paraId="3FF803FA"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33,3</w:t>
            </w:r>
          </w:p>
        </w:tc>
        <w:tc>
          <w:tcPr>
            <w:tcW w:w="355" w:type="pct"/>
            <w:gridSpan w:val="2"/>
            <w:tcBorders>
              <w:top w:val="nil"/>
              <w:left w:val="nil"/>
              <w:bottom w:val="single" w:sz="4" w:space="0" w:color="auto"/>
              <w:right w:val="nil"/>
            </w:tcBorders>
            <w:shd w:val="clear" w:color="auto" w:fill="FFFFFF"/>
            <w:vAlign w:val="center"/>
          </w:tcPr>
          <w:p w14:paraId="28BD5AC6" w14:textId="2A29ED14"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nil"/>
              <w:left w:val="nil"/>
              <w:bottom w:val="single" w:sz="4" w:space="0" w:color="auto"/>
              <w:right w:val="nil"/>
            </w:tcBorders>
            <w:shd w:val="clear" w:color="auto" w:fill="FFFFFF"/>
            <w:vAlign w:val="center"/>
          </w:tcPr>
          <w:p w14:paraId="03502650" w14:textId="02EFACE9"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nil"/>
              <w:left w:val="nil"/>
              <w:bottom w:val="single" w:sz="4" w:space="0" w:color="auto"/>
              <w:right w:val="nil"/>
            </w:tcBorders>
            <w:shd w:val="clear" w:color="auto" w:fill="FFFFFF"/>
            <w:vAlign w:val="center"/>
          </w:tcPr>
          <w:p w14:paraId="34DA905F" w14:textId="077F7A85"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2</w:t>
            </w:r>
          </w:p>
        </w:tc>
        <w:tc>
          <w:tcPr>
            <w:tcW w:w="311" w:type="pct"/>
            <w:tcBorders>
              <w:top w:val="nil"/>
              <w:left w:val="nil"/>
              <w:bottom w:val="single" w:sz="4" w:space="0" w:color="auto"/>
              <w:right w:val="nil"/>
            </w:tcBorders>
            <w:shd w:val="clear" w:color="auto" w:fill="FFFFFF"/>
            <w:vAlign w:val="center"/>
          </w:tcPr>
          <w:p w14:paraId="3FE16707"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66,7</w:t>
            </w:r>
          </w:p>
        </w:tc>
        <w:tc>
          <w:tcPr>
            <w:tcW w:w="391" w:type="pct"/>
            <w:gridSpan w:val="3"/>
            <w:tcBorders>
              <w:top w:val="nil"/>
              <w:left w:val="nil"/>
              <w:bottom w:val="single" w:sz="4" w:space="0" w:color="auto"/>
              <w:right w:val="nil"/>
            </w:tcBorders>
            <w:shd w:val="clear" w:color="auto" w:fill="FFFFFF"/>
            <w:vAlign w:val="center"/>
          </w:tcPr>
          <w:p w14:paraId="453A5235"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c>
          <w:tcPr>
            <w:tcW w:w="683" w:type="pct"/>
            <w:gridSpan w:val="2"/>
            <w:vMerge/>
            <w:tcBorders>
              <w:left w:val="nil"/>
              <w:bottom w:val="single" w:sz="4" w:space="0" w:color="auto"/>
              <w:right w:val="nil"/>
            </w:tcBorders>
            <w:shd w:val="clear" w:color="auto" w:fill="FFFFFF"/>
            <w:vAlign w:val="center"/>
          </w:tcPr>
          <w:p w14:paraId="69708CD9"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r>
      <w:tr w:rsidR="00FE15A9" w:rsidRPr="00966C89" w14:paraId="4C61D8FA" w14:textId="77777777" w:rsidTr="00FE15A9">
        <w:trPr>
          <w:cantSplit/>
          <w:trHeight w:val="246"/>
        </w:trPr>
        <w:tc>
          <w:tcPr>
            <w:tcW w:w="959" w:type="pct"/>
            <w:vMerge w:val="restart"/>
            <w:tcBorders>
              <w:top w:val="single" w:sz="4" w:space="0" w:color="auto"/>
              <w:left w:val="nil"/>
              <w:bottom w:val="nil"/>
              <w:right w:val="nil"/>
            </w:tcBorders>
            <w:shd w:val="clear" w:color="auto" w:fill="FFFFFF"/>
            <w:vAlign w:val="center"/>
          </w:tcPr>
          <w:p w14:paraId="0FF2D4BF" w14:textId="77777777" w:rsidR="00C64121" w:rsidRPr="00966C89" w:rsidRDefault="00C64121" w:rsidP="00C64121">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öğretici oldu mu</w:t>
            </w:r>
          </w:p>
        </w:tc>
        <w:tc>
          <w:tcPr>
            <w:tcW w:w="353" w:type="pct"/>
            <w:tcBorders>
              <w:top w:val="single" w:sz="4" w:space="0" w:color="auto"/>
              <w:left w:val="nil"/>
              <w:bottom w:val="nil"/>
              <w:right w:val="nil"/>
            </w:tcBorders>
            <w:shd w:val="clear" w:color="auto" w:fill="FFFFFF"/>
            <w:vAlign w:val="center"/>
          </w:tcPr>
          <w:p w14:paraId="71D86EC3"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306" w:type="pct"/>
            <w:tcBorders>
              <w:top w:val="single" w:sz="4" w:space="0" w:color="auto"/>
              <w:left w:val="nil"/>
              <w:bottom w:val="nil"/>
              <w:right w:val="nil"/>
            </w:tcBorders>
            <w:shd w:val="clear" w:color="auto" w:fill="FFFFFF"/>
            <w:vAlign w:val="center"/>
          </w:tcPr>
          <w:p w14:paraId="171E24B4"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94</w:t>
            </w:r>
          </w:p>
        </w:tc>
        <w:tc>
          <w:tcPr>
            <w:tcW w:w="307" w:type="pct"/>
            <w:tcBorders>
              <w:top w:val="single" w:sz="4" w:space="0" w:color="auto"/>
              <w:left w:val="nil"/>
              <w:bottom w:val="nil"/>
              <w:right w:val="nil"/>
            </w:tcBorders>
            <w:shd w:val="clear" w:color="auto" w:fill="FFFFFF"/>
            <w:vAlign w:val="center"/>
          </w:tcPr>
          <w:p w14:paraId="7A72DC96"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97,9</w:t>
            </w:r>
          </w:p>
        </w:tc>
        <w:tc>
          <w:tcPr>
            <w:tcW w:w="397" w:type="pct"/>
            <w:tcBorders>
              <w:top w:val="single" w:sz="4" w:space="0" w:color="auto"/>
              <w:left w:val="nil"/>
              <w:bottom w:val="nil"/>
              <w:right w:val="nil"/>
            </w:tcBorders>
            <w:shd w:val="clear" w:color="auto" w:fill="FFFFFF"/>
            <w:vAlign w:val="center"/>
          </w:tcPr>
          <w:p w14:paraId="23856679" w14:textId="61815F7B"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9</w:t>
            </w:r>
          </w:p>
        </w:tc>
        <w:tc>
          <w:tcPr>
            <w:tcW w:w="296" w:type="pct"/>
            <w:tcBorders>
              <w:top w:val="single" w:sz="4" w:space="0" w:color="auto"/>
              <w:left w:val="nil"/>
              <w:bottom w:val="nil"/>
              <w:right w:val="nil"/>
            </w:tcBorders>
            <w:shd w:val="clear" w:color="auto" w:fill="FFFFFF"/>
            <w:vAlign w:val="center"/>
          </w:tcPr>
          <w:p w14:paraId="4FB8ECB9"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c>
          <w:tcPr>
            <w:tcW w:w="355" w:type="pct"/>
            <w:gridSpan w:val="2"/>
            <w:tcBorders>
              <w:top w:val="single" w:sz="4" w:space="0" w:color="auto"/>
              <w:left w:val="nil"/>
              <w:bottom w:val="nil"/>
              <w:right w:val="nil"/>
            </w:tcBorders>
            <w:shd w:val="clear" w:color="auto" w:fill="FFFFFF"/>
            <w:vAlign w:val="center"/>
          </w:tcPr>
          <w:p w14:paraId="045E5AF7" w14:textId="231D6B3C"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single" w:sz="4" w:space="0" w:color="auto"/>
              <w:left w:val="nil"/>
              <w:bottom w:val="nil"/>
              <w:right w:val="nil"/>
            </w:tcBorders>
            <w:shd w:val="clear" w:color="auto" w:fill="FFFFFF"/>
            <w:vAlign w:val="center"/>
          </w:tcPr>
          <w:p w14:paraId="32D45C78" w14:textId="00D8B56A"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single" w:sz="4" w:space="0" w:color="auto"/>
              <w:left w:val="nil"/>
              <w:bottom w:val="nil"/>
              <w:right w:val="nil"/>
            </w:tcBorders>
            <w:shd w:val="clear" w:color="auto" w:fill="FFFFFF"/>
            <w:vAlign w:val="center"/>
          </w:tcPr>
          <w:p w14:paraId="17EC3DEA" w14:textId="612FB6EF"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2</w:t>
            </w:r>
          </w:p>
        </w:tc>
        <w:tc>
          <w:tcPr>
            <w:tcW w:w="311" w:type="pct"/>
            <w:tcBorders>
              <w:top w:val="single" w:sz="4" w:space="0" w:color="auto"/>
              <w:left w:val="nil"/>
              <w:bottom w:val="nil"/>
              <w:right w:val="nil"/>
            </w:tcBorders>
            <w:shd w:val="clear" w:color="auto" w:fill="FFFFFF"/>
            <w:vAlign w:val="center"/>
          </w:tcPr>
          <w:p w14:paraId="5D0FF713"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66,7</w:t>
            </w:r>
          </w:p>
        </w:tc>
        <w:tc>
          <w:tcPr>
            <w:tcW w:w="391" w:type="pct"/>
            <w:gridSpan w:val="3"/>
            <w:tcBorders>
              <w:top w:val="single" w:sz="4" w:space="0" w:color="auto"/>
              <w:left w:val="nil"/>
              <w:bottom w:val="nil"/>
              <w:right w:val="nil"/>
            </w:tcBorders>
            <w:shd w:val="clear" w:color="auto" w:fill="FFFFFF"/>
            <w:vAlign w:val="center"/>
          </w:tcPr>
          <w:p w14:paraId="48866F2A" w14:textId="7F65B926" w:rsidR="00C64121" w:rsidRPr="00966C89" w:rsidRDefault="00FE15A9" w:rsidP="00FE15A9">
            <w:pPr>
              <w:autoSpaceDE w:val="0"/>
              <w:autoSpaceDN w:val="0"/>
              <w:adjustRightInd w:val="0"/>
              <w:spacing w:after="0" w:line="320" w:lineRule="atLeast"/>
              <w:ind w:left="60" w:right="60" w:firstLine="0"/>
              <w:rPr>
                <w:rFonts w:cs="Times New Roman"/>
                <w:b/>
                <w:bCs/>
                <w:color w:val="000000"/>
                <w:sz w:val="20"/>
                <w:szCs w:val="20"/>
              </w:rPr>
            </w:pPr>
            <w:r w:rsidRPr="00966C89">
              <w:rPr>
                <w:rFonts w:cs="Times New Roman"/>
                <w:b/>
                <w:bCs/>
                <w:color w:val="000000"/>
                <w:sz w:val="20"/>
                <w:szCs w:val="20"/>
              </w:rPr>
              <w:t xml:space="preserve"> </w:t>
            </w:r>
            <w:r w:rsidR="00C64121" w:rsidRPr="00966C89">
              <w:rPr>
                <w:rFonts w:cs="Times New Roman"/>
                <w:b/>
                <w:bCs/>
                <w:color w:val="000000"/>
                <w:sz w:val="20"/>
                <w:szCs w:val="20"/>
              </w:rPr>
              <w:t>,005</w:t>
            </w:r>
          </w:p>
        </w:tc>
        <w:tc>
          <w:tcPr>
            <w:tcW w:w="683" w:type="pct"/>
            <w:gridSpan w:val="2"/>
            <w:vMerge w:val="restart"/>
            <w:tcBorders>
              <w:top w:val="single" w:sz="4" w:space="0" w:color="auto"/>
              <w:left w:val="nil"/>
              <w:right w:val="nil"/>
            </w:tcBorders>
            <w:shd w:val="clear" w:color="auto" w:fill="FFFFFF"/>
            <w:vAlign w:val="center"/>
          </w:tcPr>
          <w:p w14:paraId="6863813C" w14:textId="77777777" w:rsidR="00C64121" w:rsidRPr="00966C89" w:rsidRDefault="00C64121" w:rsidP="00FE15A9">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a&gt;d (,002)</w:t>
            </w:r>
          </w:p>
        </w:tc>
      </w:tr>
      <w:tr w:rsidR="00FE15A9" w:rsidRPr="00966C89" w14:paraId="664350AD" w14:textId="77777777" w:rsidTr="005671C0">
        <w:trPr>
          <w:cantSplit/>
          <w:trHeight w:val="488"/>
        </w:trPr>
        <w:tc>
          <w:tcPr>
            <w:tcW w:w="959" w:type="pct"/>
            <w:vMerge/>
            <w:tcBorders>
              <w:top w:val="nil"/>
              <w:left w:val="nil"/>
              <w:bottom w:val="single" w:sz="4" w:space="0" w:color="auto"/>
              <w:right w:val="nil"/>
            </w:tcBorders>
            <w:shd w:val="clear" w:color="auto" w:fill="FFFFFF"/>
            <w:vAlign w:val="center"/>
          </w:tcPr>
          <w:p w14:paraId="60CDC429" w14:textId="77777777" w:rsidR="00C64121" w:rsidRPr="00966C89" w:rsidRDefault="00C64121" w:rsidP="00C64121">
            <w:pPr>
              <w:autoSpaceDE w:val="0"/>
              <w:autoSpaceDN w:val="0"/>
              <w:adjustRightInd w:val="0"/>
              <w:spacing w:after="0" w:line="240" w:lineRule="auto"/>
              <w:jc w:val="left"/>
              <w:rPr>
                <w:rFonts w:cs="Times New Roman"/>
                <w:b/>
                <w:bCs/>
                <w:color w:val="000000"/>
                <w:sz w:val="20"/>
                <w:szCs w:val="20"/>
              </w:rPr>
            </w:pPr>
          </w:p>
        </w:tc>
        <w:tc>
          <w:tcPr>
            <w:tcW w:w="353" w:type="pct"/>
            <w:tcBorders>
              <w:top w:val="nil"/>
              <w:left w:val="nil"/>
              <w:bottom w:val="single" w:sz="4" w:space="0" w:color="auto"/>
              <w:right w:val="nil"/>
            </w:tcBorders>
            <w:shd w:val="clear" w:color="auto" w:fill="FFFFFF"/>
            <w:vAlign w:val="center"/>
          </w:tcPr>
          <w:p w14:paraId="50EB54D3"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306" w:type="pct"/>
            <w:tcBorders>
              <w:top w:val="nil"/>
              <w:left w:val="nil"/>
              <w:bottom w:val="single" w:sz="4" w:space="0" w:color="auto"/>
              <w:right w:val="nil"/>
            </w:tcBorders>
            <w:shd w:val="clear" w:color="auto" w:fill="FFFFFF"/>
            <w:vAlign w:val="center"/>
          </w:tcPr>
          <w:p w14:paraId="6F220D1F" w14:textId="77777777" w:rsidR="00C64121" w:rsidRPr="00966C89" w:rsidRDefault="00C64121" w:rsidP="00C64121">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2</w:t>
            </w:r>
          </w:p>
        </w:tc>
        <w:tc>
          <w:tcPr>
            <w:tcW w:w="307" w:type="pct"/>
            <w:tcBorders>
              <w:top w:val="nil"/>
              <w:left w:val="nil"/>
              <w:bottom w:val="single" w:sz="4" w:space="0" w:color="auto"/>
              <w:right w:val="nil"/>
            </w:tcBorders>
            <w:shd w:val="clear" w:color="auto" w:fill="FFFFFF"/>
            <w:vAlign w:val="center"/>
          </w:tcPr>
          <w:p w14:paraId="085E62BD"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2,1</w:t>
            </w:r>
          </w:p>
        </w:tc>
        <w:tc>
          <w:tcPr>
            <w:tcW w:w="397" w:type="pct"/>
            <w:tcBorders>
              <w:top w:val="nil"/>
              <w:left w:val="nil"/>
              <w:bottom w:val="single" w:sz="4" w:space="0" w:color="auto"/>
              <w:right w:val="nil"/>
            </w:tcBorders>
            <w:shd w:val="clear" w:color="auto" w:fill="FFFFFF"/>
            <w:vAlign w:val="center"/>
          </w:tcPr>
          <w:p w14:paraId="27FEA588" w14:textId="3B38EE37"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96" w:type="pct"/>
            <w:tcBorders>
              <w:top w:val="nil"/>
              <w:left w:val="nil"/>
              <w:bottom w:val="single" w:sz="4" w:space="0" w:color="auto"/>
              <w:right w:val="nil"/>
            </w:tcBorders>
            <w:shd w:val="clear" w:color="auto" w:fill="FFFFFF"/>
            <w:vAlign w:val="center"/>
          </w:tcPr>
          <w:p w14:paraId="6F212713"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,0</w:t>
            </w:r>
          </w:p>
        </w:tc>
        <w:tc>
          <w:tcPr>
            <w:tcW w:w="355" w:type="pct"/>
            <w:gridSpan w:val="2"/>
            <w:tcBorders>
              <w:top w:val="nil"/>
              <w:left w:val="nil"/>
              <w:bottom w:val="single" w:sz="4" w:space="0" w:color="auto"/>
              <w:right w:val="nil"/>
            </w:tcBorders>
            <w:shd w:val="clear" w:color="auto" w:fill="FFFFFF"/>
            <w:vAlign w:val="center"/>
          </w:tcPr>
          <w:p w14:paraId="65E4E77B" w14:textId="07B3D2ED"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nil"/>
              <w:left w:val="nil"/>
              <w:bottom w:val="single" w:sz="4" w:space="0" w:color="auto"/>
              <w:right w:val="nil"/>
            </w:tcBorders>
            <w:shd w:val="clear" w:color="auto" w:fill="FFFFFF"/>
            <w:vAlign w:val="center"/>
          </w:tcPr>
          <w:p w14:paraId="199142F6" w14:textId="39725B5A"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nil"/>
              <w:left w:val="nil"/>
              <w:bottom w:val="single" w:sz="4" w:space="0" w:color="auto"/>
              <w:right w:val="nil"/>
            </w:tcBorders>
            <w:shd w:val="clear" w:color="auto" w:fill="FFFFFF"/>
            <w:vAlign w:val="center"/>
          </w:tcPr>
          <w:p w14:paraId="74C292B5" w14:textId="009F31CD"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1</w:t>
            </w:r>
          </w:p>
        </w:tc>
        <w:tc>
          <w:tcPr>
            <w:tcW w:w="311" w:type="pct"/>
            <w:tcBorders>
              <w:top w:val="nil"/>
              <w:left w:val="nil"/>
              <w:bottom w:val="single" w:sz="4" w:space="0" w:color="auto"/>
              <w:right w:val="nil"/>
            </w:tcBorders>
            <w:shd w:val="clear" w:color="auto" w:fill="FFFFFF"/>
            <w:vAlign w:val="center"/>
          </w:tcPr>
          <w:p w14:paraId="6783248F"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33,3</w:t>
            </w:r>
          </w:p>
        </w:tc>
        <w:tc>
          <w:tcPr>
            <w:tcW w:w="391" w:type="pct"/>
            <w:gridSpan w:val="3"/>
            <w:tcBorders>
              <w:top w:val="nil"/>
              <w:left w:val="nil"/>
              <w:bottom w:val="single" w:sz="4" w:space="0" w:color="auto"/>
              <w:right w:val="nil"/>
            </w:tcBorders>
            <w:shd w:val="clear" w:color="auto" w:fill="FFFFFF"/>
            <w:vAlign w:val="center"/>
          </w:tcPr>
          <w:p w14:paraId="2D1E7710" w14:textId="77777777" w:rsidR="00C64121" w:rsidRPr="00966C89" w:rsidRDefault="00C64121" w:rsidP="00E00ACA">
            <w:pPr>
              <w:autoSpaceDE w:val="0"/>
              <w:autoSpaceDN w:val="0"/>
              <w:adjustRightInd w:val="0"/>
              <w:spacing w:after="0" w:line="320" w:lineRule="atLeast"/>
              <w:ind w:left="60" w:right="60"/>
              <w:jc w:val="center"/>
              <w:rPr>
                <w:rFonts w:cs="Times New Roman"/>
                <w:b/>
                <w:bCs/>
                <w:color w:val="000000"/>
                <w:sz w:val="20"/>
                <w:szCs w:val="20"/>
              </w:rPr>
            </w:pPr>
          </w:p>
        </w:tc>
        <w:tc>
          <w:tcPr>
            <w:tcW w:w="683" w:type="pct"/>
            <w:gridSpan w:val="2"/>
            <w:vMerge/>
            <w:tcBorders>
              <w:left w:val="nil"/>
              <w:bottom w:val="single" w:sz="4" w:space="0" w:color="auto"/>
              <w:right w:val="nil"/>
            </w:tcBorders>
            <w:shd w:val="clear" w:color="auto" w:fill="FFFFFF"/>
            <w:vAlign w:val="center"/>
          </w:tcPr>
          <w:p w14:paraId="04CA76FC"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r>
      <w:tr w:rsidR="00FE15A9" w:rsidRPr="00966C89" w14:paraId="39EBA0D0" w14:textId="77777777" w:rsidTr="00FE15A9">
        <w:trPr>
          <w:cantSplit/>
          <w:trHeight w:val="545"/>
        </w:trPr>
        <w:tc>
          <w:tcPr>
            <w:tcW w:w="959" w:type="pct"/>
            <w:vMerge w:val="restart"/>
            <w:tcBorders>
              <w:top w:val="single" w:sz="4" w:space="0" w:color="auto"/>
              <w:left w:val="nil"/>
              <w:bottom w:val="single" w:sz="8" w:space="0" w:color="000000"/>
              <w:right w:val="nil"/>
            </w:tcBorders>
            <w:shd w:val="clear" w:color="auto" w:fill="FFFFFF"/>
            <w:vAlign w:val="center"/>
          </w:tcPr>
          <w:p w14:paraId="3F7AE05A" w14:textId="77777777" w:rsidR="00C64121" w:rsidRPr="00966C89" w:rsidRDefault="00C64121" w:rsidP="00C64121">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koruyucu ekipman kullanımınızı etkiledi mi</w:t>
            </w:r>
          </w:p>
        </w:tc>
        <w:tc>
          <w:tcPr>
            <w:tcW w:w="353" w:type="pct"/>
            <w:tcBorders>
              <w:top w:val="single" w:sz="4" w:space="0" w:color="auto"/>
              <w:left w:val="nil"/>
              <w:bottom w:val="nil"/>
              <w:right w:val="nil"/>
            </w:tcBorders>
            <w:shd w:val="clear" w:color="auto" w:fill="FFFFFF"/>
            <w:vAlign w:val="center"/>
          </w:tcPr>
          <w:p w14:paraId="67FDBEED"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306" w:type="pct"/>
            <w:tcBorders>
              <w:top w:val="single" w:sz="4" w:space="0" w:color="auto"/>
              <w:left w:val="nil"/>
              <w:bottom w:val="nil"/>
              <w:right w:val="nil"/>
            </w:tcBorders>
            <w:shd w:val="clear" w:color="auto" w:fill="FFFFFF"/>
            <w:vAlign w:val="center"/>
          </w:tcPr>
          <w:p w14:paraId="0C9268F6"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61</w:t>
            </w:r>
          </w:p>
        </w:tc>
        <w:tc>
          <w:tcPr>
            <w:tcW w:w="307" w:type="pct"/>
            <w:tcBorders>
              <w:top w:val="single" w:sz="4" w:space="0" w:color="auto"/>
              <w:left w:val="nil"/>
              <w:bottom w:val="nil"/>
              <w:right w:val="nil"/>
            </w:tcBorders>
            <w:shd w:val="clear" w:color="auto" w:fill="FFFFFF"/>
            <w:vAlign w:val="center"/>
          </w:tcPr>
          <w:p w14:paraId="67D15731"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63,5</w:t>
            </w:r>
          </w:p>
        </w:tc>
        <w:tc>
          <w:tcPr>
            <w:tcW w:w="397" w:type="pct"/>
            <w:tcBorders>
              <w:top w:val="single" w:sz="4" w:space="0" w:color="auto"/>
              <w:left w:val="nil"/>
              <w:bottom w:val="nil"/>
              <w:right w:val="nil"/>
            </w:tcBorders>
            <w:shd w:val="clear" w:color="auto" w:fill="FFFFFF"/>
            <w:vAlign w:val="center"/>
          </w:tcPr>
          <w:p w14:paraId="650AEAFC" w14:textId="1217897A"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7</w:t>
            </w:r>
          </w:p>
        </w:tc>
        <w:tc>
          <w:tcPr>
            <w:tcW w:w="296" w:type="pct"/>
            <w:tcBorders>
              <w:top w:val="single" w:sz="4" w:space="0" w:color="auto"/>
              <w:left w:val="nil"/>
              <w:bottom w:val="nil"/>
              <w:right w:val="nil"/>
            </w:tcBorders>
            <w:shd w:val="clear" w:color="auto" w:fill="FFFFFF"/>
            <w:vAlign w:val="center"/>
          </w:tcPr>
          <w:p w14:paraId="6EE5ACDF"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77,8</w:t>
            </w:r>
          </w:p>
        </w:tc>
        <w:tc>
          <w:tcPr>
            <w:tcW w:w="355" w:type="pct"/>
            <w:gridSpan w:val="2"/>
            <w:tcBorders>
              <w:top w:val="single" w:sz="4" w:space="0" w:color="auto"/>
              <w:left w:val="nil"/>
              <w:bottom w:val="nil"/>
              <w:right w:val="nil"/>
            </w:tcBorders>
            <w:shd w:val="clear" w:color="auto" w:fill="FFFFFF"/>
            <w:vAlign w:val="center"/>
          </w:tcPr>
          <w:p w14:paraId="7C25D35B" w14:textId="6054A79E"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single" w:sz="4" w:space="0" w:color="auto"/>
              <w:left w:val="nil"/>
              <w:bottom w:val="nil"/>
              <w:right w:val="nil"/>
            </w:tcBorders>
            <w:shd w:val="clear" w:color="auto" w:fill="FFFFFF"/>
            <w:vAlign w:val="center"/>
          </w:tcPr>
          <w:p w14:paraId="522A3D13" w14:textId="61CE07A6"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single" w:sz="4" w:space="0" w:color="auto"/>
              <w:left w:val="nil"/>
              <w:bottom w:val="nil"/>
              <w:right w:val="nil"/>
            </w:tcBorders>
            <w:shd w:val="clear" w:color="auto" w:fill="FFFFFF"/>
            <w:vAlign w:val="center"/>
          </w:tcPr>
          <w:p w14:paraId="3975D4D9" w14:textId="5839152B"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3</w:t>
            </w:r>
          </w:p>
        </w:tc>
        <w:tc>
          <w:tcPr>
            <w:tcW w:w="311" w:type="pct"/>
            <w:tcBorders>
              <w:top w:val="single" w:sz="4" w:space="0" w:color="auto"/>
              <w:left w:val="nil"/>
              <w:bottom w:val="nil"/>
              <w:right w:val="nil"/>
            </w:tcBorders>
            <w:shd w:val="clear" w:color="auto" w:fill="FFFFFF"/>
            <w:vAlign w:val="center"/>
          </w:tcPr>
          <w:p w14:paraId="78736597"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100,0</w:t>
            </w:r>
          </w:p>
        </w:tc>
        <w:tc>
          <w:tcPr>
            <w:tcW w:w="391" w:type="pct"/>
            <w:gridSpan w:val="3"/>
            <w:tcBorders>
              <w:top w:val="single" w:sz="4" w:space="0" w:color="auto"/>
              <w:left w:val="nil"/>
              <w:bottom w:val="nil"/>
              <w:right w:val="nil"/>
            </w:tcBorders>
            <w:shd w:val="clear" w:color="auto" w:fill="FFFFFF"/>
            <w:vAlign w:val="center"/>
          </w:tcPr>
          <w:p w14:paraId="7E0D4D1C" w14:textId="7C7CECA0" w:rsidR="00C64121" w:rsidRPr="00966C89" w:rsidRDefault="00FE15A9" w:rsidP="00FE15A9">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,309</w:t>
            </w:r>
          </w:p>
        </w:tc>
        <w:tc>
          <w:tcPr>
            <w:tcW w:w="683" w:type="pct"/>
            <w:gridSpan w:val="2"/>
            <w:tcBorders>
              <w:top w:val="single" w:sz="4" w:space="0" w:color="auto"/>
              <w:left w:val="nil"/>
              <w:bottom w:val="nil"/>
              <w:right w:val="nil"/>
            </w:tcBorders>
            <w:shd w:val="clear" w:color="auto" w:fill="FFFFFF"/>
            <w:vAlign w:val="center"/>
          </w:tcPr>
          <w:p w14:paraId="5F5423BB"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r>
      <w:tr w:rsidR="00FE15A9" w:rsidRPr="00966C89" w14:paraId="2A2FB768" w14:textId="77777777" w:rsidTr="00FE15A9">
        <w:trPr>
          <w:cantSplit/>
          <w:trHeight w:val="418"/>
        </w:trPr>
        <w:tc>
          <w:tcPr>
            <w:tcW w:w="959" w:type="pct"/>
            <w:vMerge/>
            <w:tcBorders>
              <w:top w:val="nil"/>
              <w:left w:val="nil"/>
              <w:bottom w:val="single" w:sz="8" w:space="0" w:color="000000"/>
              <w:right w:val="nil"/>
            </w:tcBorders>
            <w:shd w:val="clear" w:color="auto" w:fill="FFFFFF"/>
            <w:vAlign w:val="center"/>
          </w:tcPr>
          <w:p w14:paraId="1F852A46" w14:textId="77777777" w:rsidR="00C64121" w:rsidRPr="00966C89" w:rsidRDefault="00C64121" w:rsidP="00C64121">
            <w:pPr>
              <w:autoSpaceDE w:val="0"/>
              <w:autoSpaceDN w:val="0"/>
              <w:adjustRightInd w:val="0"/>
              <w:spacing w:after="0" w:line="240" w:lineRule="auto"/>
              <w:jc w:val="left"/>
              <w:rPr>
                <w:rFonts w:cs="Times New Roman"/>
                <w:color w:val="000000"/>
                <w:sz w:val="20"/>
                <w:szCs w:val="20"/>
              </w:rPr>
            </w:pPr>
          </w:p>
        </w:tc>
        <w:tc>
          <w:tcPr>
            <w:tcW w:w="353" w:type="pct"/>
            <w:tcBorders>
              <w:top w:val="nil"/>
              <w:left w:val="nil"/>
              <w:bottom w:val="single" w:sz="8" w:space="0" w:color="000000"/>
              <w:right w:val="nil"/>
            </w:tcBorders>
            <w:shd w:val="clear" w:color="auto" w:fill="FFFFFF"/>
            <w:vAlign w:val="center"/>
          </w:tcPr>
          <w:p w14:paraId="52B389AF" w14:textId="77777777" w:rsidR="00C64121" w:rsidRPr="00966C89" w:rsidRDefault="00C64121" w:rsidP="00C64121">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306" w:type="pct"/>
            <w:tcBorders>
              <w:top w:val="nil"/>
              <w:left w:val="nil"/>
              <w:bottom w:val="single" w:sz="8" w:space="0" w:color="000000"/>
              <w:right w:val="nil"/>
            </w:tcBorders>
            <w:shd w:val="clear" w:color="auto" w:fill="FFFFFF"/>
            <w:vAlign w:val="center"/>
          </w:tcPr>
          <w:p w14:paraId="4CB5D8A3"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35</w:t>
            </w:r>
          </w:p>
        </w:tc>
        <w:tc>
          <w:tcPr>
            <w:tcW w:w="307" w:type="pct"/>
            <w:tcBorders>
              <w:top w:val="nil"/>
              <w:left w:val="nil"/>
              <w:bottom w:val="single" w:sz="8" w:space="0" w:color="000000"/>
              <w:right w:val="nil"/>
            </w:tcBorders>
            <w:shd w:val="clear" w:color="auto" w:fill="FFFFFF"/>
            <w:vAlign w:val="center"/>
          </w:tcPr>
          <w:p w14:paraId="7744CBCA"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36,5</w:t>
            </w:r>
          </w:p>
        </w:tc>
        <w:tc>
          <w:tcPr>
            <w:tcW w:w="397" w:type="pct"/>
            <w:tcBorders>
              <w:top w:val="nil"/>
              <w:left w:val="nil"/>
              <w:bottom w:val="single" w:sz="8" w:space="0" w:color="000000"/>
              <w:right w:val="nil"/>
            </w:tcBorders>
            <w:shd w:val="clear" w:color="auto" w:fill="FFFFFF"/>
            <w:vAlign w:val="center"/>
          </w:tcPr>
          <w:p w14:paraId="254AF7C6" w14:textId="2C01CA77"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2</w:t>
            </w:r>
          </w:p>
        </w:tc>
        <w:tc>
          <w:tcPr>
            <w:tcW w:w="296" w:type="pct"/>
            <w:tcBorders>
              <w:top w:val="nil"/>
              <w:left w:val="nil"/>
              <w:bottom w:val="single" w:sz="8" w:space="0" w:color="000000"/>
              <w:right w:val="nil"/>
            </w:tcBorders>
            <w:shd w:val="clear" w:color="auto" w:fill="FFFFFF"/>
            <w:vAlign w:val="center"/>
          </w:tcPr>
          <w:p w14:paraId="48103647" w14:textId="77777777" w:rsidR="00C64121" w:rsidRPr="00966C89" w:rsidRDefault="00C64121" w:rsidP="00C64121">
            <w:pPr>
              <w:autoSpaceDE w:val="0"/>
              <w:autoSpaceDN w:val="0"/>
              <w:adjustRightInd w:val="0"/>
              <w:spacing w:after="0" w:line="320" w:lineRule="atLeast"/>
              <w:ind w:left="60" w:right="60" w:firstLine="0"/>
              <w:rPr>
                <w:rFonts w:cs="Times New Roman"/>
                <w:color w:val="000000"/>
                <w:sz w:val="20"/>
                <w:szCs w:val="20"/>
              </w:rPr>
            </w:pPr>
            <w:r w:rsidRPr="00966C89">
              <w:rPr>
                <w:rFonts w:cs="Times New Roman"/>
                <w:color w:val="000000"/>
                <w:sz w:val="20"/>
                <w:szCs w:val="20"/>
              </w:rPr>
              <w:t>22,2</w:t>
            </w:r>
          </w:p>
        </w:tc>
        <w:tc>
          <w:tcPr>
            <w:tcW w:w="355" w:type="pct"/>
            <w:gridSpan w:val="2"/>
            <w:tcBorders>
              <w:top w:val="nil"/>
              <w:left w:val="nil"/>
              <w:bottom w:val="single" w:sz="8" w:space="0" w:color="000000"/>
              <w:right w:val="nil"/>
            </w:tcBorders>
            <w:shd w:val="clear" w:color="auto" w:fill="FFFFFF"/>
            <w:vAlign w:val="center"/>
          </w:tcPr>
          <w:p w14:paraId="30FF2958" w14:textId="4BA855ED"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261" w:type="pct"/>
            <w:tcBorders>
              <w:top w:val="nil"/>
              <w:left w:val="nil"/>
              <w:bottom w:val="single" w:sz="8" w:space="0" w:color="000000"/>
              <w:right w:val="nil"/>
            </w:tcBorders>
            <w:shd w:val="clear" w:color="auto" w:fill="FFFFFF"/>
            <w:vAlign w:val="center"/>
          </w:tcPr>
          <w:p w14:paraId="47E1EFDB" w14:textId="38E8246A"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81" w:type="pct"/>
            <w:gridSpan w:val="2"/>
            <w:tcBorders>
              <w:top w:val="nil"/>
              <w:left w:val="nil"/>
              <w:bottom w:val="single" w:sz="8" w:space="0" w:color="000000"/>
              <w:right w:val="nil"/>
            </w:tcBorders>
            <w:shd w:val="clear" w:color="auto" w:fill="FFFFFF"/>
            <w:vAlign w:val="center"/>
          </w:tcPr>
          <w:p w14:paraId="41BB8B10" w14:textId="5009E238" w:rsidR="00C64121" w:rsidRPr="00966C89" w:rsidRDefault="00FE15A9"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 xml:space="preserve">    </w:t>
            </w:r>
            <w:r w:rsidR="00C64121" w:rsidRPr="00966C89">
              <w:rPr>
                <w:rFonts w:cs="Times New Roman"/>
                <w:color w:val="000000"/>
                <w:sz w:val="20"/>
                <w:szCs w:val="20"/>
              </w:rPr>
              <w:t>0</w:t>
            </w:r>
          </w:p>
        </w:tc>
        <w:tc>
          <w:tcPr>
            <w:tcW w:w="311" w:type="pct"/>
            <w:tcBorders>
              <w:top w:val="nil"/>
              <w:left w:val="nil"/>
              <w:bottom w:val="single" w:sz="8" w:space="0" w:color="000000"/>
              <w:right w:val="nil"/>
            </w:tcBorders>
            <w:shd w:val="clear" w:color="auto" w:fill="FFFFFF"/>
            <w:vAlign w:val="center"/>
          </w:tcPr>
          <w:p w14:paraId="52D2AADF" w14:textId="77777777" w:rsidR="00C64121" w:rsidRPr="00966C89" w:rsidRDefault="00C64121" w:rsidP="00FE15A9">
            <w:pPr>
              <w:autoSpaceDE w:val="0"/>
              <w:autoSpaceDN w:val="0"/>
              <w:adjustRightInd w:val="0"/>
              <w:spacing w:after="0" w:line="320" w:lineRule="atLeast"/>
              <w:ind w:right="60" w:firstLine="0"/>
              <w:rPr>
                <w:rFonts w:cs="Times New Roman"/>
                <w:color w:val="000000"/>
                <w:sz w:val="20"/>
                <w:szCs w:val="20"/>
              </w:rPr>
            </w:pPr>
            <w:r w:rsidRPr="00966C89">
              <w:rPr>
                <w:rFonts w:cs="Times New Roman"/>
                <w:color w:val="000000"/>
                <w:sz w:val="20"/>
                <w:szCs w:val="20"/>
              </w:rPr>
              <w:t>,0</w:t>
            </w:r>
          </w:p>
        </w:tc>
        <w:tc>
          <w:tcPr>
            <w:tcW w:w="391" w:type="pct"/>
            <w:gridSpan w:val="3"/>
            <w:tcBorders>
              <w:top w:val="nil"/>
              <w:left w:val="nil"/>
              <w:bottom w:val="single" w:sz="8" w:space="0" w:color="000000"/>
              <w:right w:val="nil"/>
            </w:tcBorders>
            <w:shd w:val="clear" w:color="auto" w:fill="FFFFFF"/>
            <w:vAlign w:val="center"/>
          </w:tcPr>
          <w:p w14:paraId="76F2007B"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c>
          <w:tcPr>
            <w:tcW w:w="683" w:type="pct"/>
            <w:gridSpan w:val="2"/>
            <w:tcBorders>
              <w:top w:val="nil"/>
              <w:left w:val="nil"/>
              <w:bottom w:val="single" w:sz="8" w:space="0" w:color="000000"/>
              <w:right w:val="nil"/>
            </w:tcBorders>
            <w:shd w:val="clear" w:color="auto" w:fill="FFFFFF"/>
            <w:vAlign w:val="center"/>
          </w:tcPr>
          <w:p w14:paraId="3D0955DC" w14:textId="77777777" w:rsidR="00C64121" w:rsidRPr="00966C89" w:rsidRDefault="00C64121" w:rsidP="00E00ACA">
            <w:pPr>
              <w:autoSpaceDE w:val="0"/>
              <w:autoSpaceDN w:val="0"/>
              <w:adjustRightInd w:val="0"/>
              <w:spacing w:after="0" w:line="320" w:lineRule="atLeast"/>
              <w:ind w:left="60" w:right="60"/>
              <w:jc w:val="center"/>
              <w:rPr>
                <w:rFonts w:cs="Times New Roman"/>
                <w:color w:val="000000"/>
                <w:sz w:val="20"/>
                <w:szCs w:val="20"/>
              </w:rPr>
            </w:pPr>
          </w:p>
        </w:tc>
      </w:tr>
    </w:tbl>
    <w:p w14:paraId="7D092E62" w14:textId="70DF150E" w:rsidR="001D5EB2" w:rsidRPr="00351307" w:rsidRDefault="001D5EB2" w:rsidP="00FE15A9">
      <w:pPr>
        <w:ind w:firstLine="0"/>
        <w:rPr>
          <w:rFonts w:cs="Times New Roman"/>
          <w:sz w:val="18"/>
          <w:szCs w:val="18"/>
        </w:rPr>
      </w:pPr>
      <w:r w:rsidRPr="00351307">
        <w:rPr>
          <w:rFonts w:cs="Times New Roman"/>
          <w:sz w:val="18"/>
          <w:szCs w:val="18"/>
        </w:rPr>
        <w:t>Chi-Square Test</w:t>
      </w:r>
    </w:p>
    <w:p w14:paraId="64455ADD" w14:textId="77777777" w:rsidR="006C390B" w:rsidRPr="001F5E39" w:rsidRDefault="006C390B" w:rsidP="00973983">
      <w:pPr>
        <w:rPr>
          <w:rFonts w:cs="Times New Roman"/>
        </w:rPr>
      </w:pPr>
    </w:p>
    <w:p w14:paraId="53BBB477" w14:textId="77777777" w:rsidR="00601F56" w:rsidRPr="001F5E39" w:rsidRDefault="00601F56" w:rsidP="00973983">
      <w:pPr>
        <w:rPr>
          <w:rFonts w:cs="Times New Roman"/>
        </w:rPr>
      </w:pPr>
      <w:r w:rsidRPr="001F5E39">
        <w:rPr>
          <w:rFonts w:cs="Times New Roman"/>
        </w:rPr>
        <w:t xml:space="preserve"> Katılımcıların </w:t>
      </w:r>
      <w:bookmarkStart w:id="217" w:name="_Hlk172668273"/>
      <w:r w:rsidRPr="001F5E39">
        <w:rPr>
          <w:rFonts w:cs="Times New Roman"/>
        </w:rPr>
        <w:t>meslekte çalışma durumları</w:t>
      </w:r>
      <w:bookmarkEnd w:id="217"/>
      <w:r w:rsidRPr="001F5E39">
        <w:rPr>
          <w:rFonts w:cs="Times New Roman"/>
        </w:rPr>
        <w:t xml:space="preserve"> açısından kişisel koruyucu ekipman kullanımı</w:t>
      </w:r>
      <w:r w:rsidRPr="001F5E39">
        <w:rPr>
          <w:rFonts w:eastAsia="Times New Roman" w:cs="Times New Roman"/>
        </w:rPr>
        <w:t xml:space="preserve"> durumları arasında istatistiksel olarak anlamlı bir fark bulunmuştur (p&lt;0,001). </w:t>
      </w:r>
      <w:r w:rsidRPr="001F5E39">
        <w:rPr>
          <w:rFonts w:cs="Times New Roman"/>
        </w:rPr>
        <w:t>0-5 yıl arasında çalışanlar, 16 yıl ve üzeri çalışanlara göre daha yüksek olduğu görülmektedir.</w:t>
      </w:r>
    </w:p>
    <w:p w14:paraId="63070D73" w14:textId="77777777" w:rsidR="00601F56" w:rsidRPr="001F5E39" w:rsidRDefault="00601F56" w:rsidP="00973983">
      <w:pPr>
        <w:rPr>
          <w:rFonts w:cs="Times New Roman"/>
        </w:rPr>
      </w:pPr>
      <w:r w:rsidRPr="001F5E39">
        <w:rPr>
          <w:rFonts w:cs="Times New Roman"/>
        </w:rPr>
        <w:t>Katılımcıların meslekte çalışma durumları açısından pandemi dönemimde hastane temizliği eğitimi alma</w:t>
      </w:r>
      <w:r w:rsidRPr="001F5E39">
        <w:rPr>
          <w:rFonts w:eastAsia="Times New Roman" w:cs="Times New Roman"/>
        </w:rPr>
        <w:t xml:space="preserve"> durumları arasında istatistiksel olarak anlamlı bir fark bulunmuştur (p&lt;0,05). </w:t>
      </w:r>
      <w:r w:rsidRPr="001F5E39">
        <w:rPr>
          <w:rFonts w:cs="Times New Roman"/>
        </w:rPr>
        <w:t>0-5 yıl arasında çalışanlar, 16 yıl ve üzeri çalışanlara göre daha yüksek olduğu görülmektedir.</w:t>
      </w:r>
    </w:p>
    <w:p w14:paraId="209BD4EA" w14:textId="77777777" w:rsidR="00601F56" w:rsidRPr="001F5E39" w:rsidRDefault="00601F56" w:rsidP="00973983">
      <w:pPr>
        <w:rPr>
          <w:rFonts w:cs="Times New Roman"/>
        </w:rPr>
      </w:pPr>
      <w:r w:rsidRPr="001F5E39">
        <w:rPr>
          <w:rFonts w:cs="Times New Roman"/>
        </w:rPr>
        <w:t>Katılımcıların meslekte çalışma durumları açısından alınan eğitim öğretici olma</w:t>
      </w:r>
      <w:r w:rsidRPr="001F5E39">
        <w:rPr>
          <w:rFonts w:eastAsia="Times New Roman" w:cs="Times New Roman"/>
        </w:rPr>
        <w:t xml:space="preserve"> durumları arasında istatistiksel olarak anlamlı bir fark bulunmuştur (p&lt;0,05). </w:t>
      </w:r>
      <w:r w:rsidRPr="001F5E39">
        <w:rPr>
          <w:rFonts w:cs="Times New Roman"/>
        </w:rPr>
        <w:t>0-5 yıl arasında çalışanlar, 16 yıl ve üzeri çalışanlara göre daha yüksek olduğu görülmektedir.</w:t>
      </w:r>
    </w:p>
    <w:p w14:paraId="1543CA36" w14:textId="77777777" w:rsidR="00601F56" w:rsidRPr="001F5E39" w:rsidRDefault="00601F56" w:rsidP="00973983">
      <w:pPr>
        <w:rPr>
          <w:rFonts w:eastAsia="Times New Roman" w:cs="Times New Roman"/>
        </w:rPr>
      </w:pPr>
      <w:r w:rsidRPr="001F5E39">
        <w:rPr>
          <w:rFonts w:cs="Times New Roman"/>
        </w:rPr>
        <w:t xml:space="preserve">Katılımcıların meslekte çalışma durumları açısından </w:t>
      </w:r>
      <w:r w:rsidRPr="001F5E39">
        <w:rPr>
          <w:rFonts w:eastAsia="Times New Roman" w:cs="Times New Roman"/>
        </w:rPr>
        <w:t>alınan eğitim koruyucu ekipman kullanımınızı etkileme durumları arasında istatistiksel olarak anlamlı bir fark bulunamamıştır (p&gt;0,05).</w:t>
      </w:r>
    </w:p>
    <w:p w14:paraId="64B12BBE" w14:textId="77777777" w:rsidR="00601F56" w:rsidRPr="001F5E39" w:rsidRDefault="00601F56" w:rsidP="00973983">
      <w:pPr>
        <w:rPr>
          <w:rFonts w:cs="Times New Roman"/>
        </w:rPr>
      </w:pPr>
    </w:p>
    <w:p w14:paraId="7BE805B7" w14:textId="18AD6077" w:rsidR="00601F56" w:rsidRPr="001F5E39" w:rsidRDefault="00601F56" w:rsidP="00DD7B57">
      <w:pPr>
        <w:ind w:firstLine="0"/>
        <w:jc w:val="left"/>
        <w:rPr>
          <w:rFonts w:eastAsia="Times New Roman" w:cs="Times New Roman"/>
        </w:rPr>
      </w:pPr>
      <w:r w:rsidRPr="001F5E39">
        <w:rPr>
          <w:rFonts w:eastAsia="Times New Roman" w:cs="Times New Roman"/>
          <w:b/>
          <w:bCs/>
        </w:rPr>
        <w:t>Tablo 13.</w:t>
      </w:r>
      <w:r w:rsidRPr="001F5E39">
        <w:rPr>
          <w:rFonts w:eastAsia="Times New Roman" w:cs="Times New Roman"/>
          <w:b/>
          <w:bCs/>
          <w:color w:val="FF0000"/>
        </w:rPr>
        <w:t xml:space="preserve"> </w:t>
      </w:r>
      <w:r w:rsidRPr="001F5E39">
        <w:rPr>
          <w:rFonts w:cs="Times New Roman"/>
        </w:rPr>
        <w:t xml:space="preserve">Katılımcıların Yaşam Biçimleri Açısına Göre </w:t>
      </w:r>
      <w:r w:rsidRPr="001F5E39">
        <w:rPr>
          <w:rFonts w:eastAsia="Times New Roman" w:cs="Times New Roman"/>
        </w:rPr>
        <w:t>Davranışın Değerlendirilmesi Tablosu</w:t>
      </w:r>
    </w:p>
    <w:tbl>
      <w:tblPr>
        <w:tblW w:w="5279" w:type="pct"/>
        <w:tblInd w:w="-142" w:type="dxa"/>
        <w:tblCellMar>
          <w:left w:w="0" w:type="dxa"/>
          <w:right w:w="0" w:type="dxa"/>
        </w:tblCellMar>
        <w:tblLook w:val="0000" w:firstRow="0" w:lastRow="0" w:firstColumn="0" w:lastColumn="0" w:noHBand="0" w:noVBand="0"/>
      </w:tblPr>
      <w:tblGrid>
        <w:gridCol w:w="2281"/>
        <w:gridCol w:w="766"/>
        <w:gridCol w:w="814"/>
        <w:gridCol w:w="990"/>
        <w:gridCol w:w="885"/>
        <w:gridCol w:w="990"/>
        <w:gridCol w:w="885"/>
        <w:gridCol w:w="996"/>
        <w:gridCol w:w="971"/>
      </w:tblGrid>
      <w:tr w:rsidR="00116FCC" w:rsidRPr="00966C89" w14:paraId="28B185D0" w14:textId="77777777" w:rsidTr="00E00ACA">
        <w:trPr>
          <w:cantSplit/>
          <w:trHeight w:val="205"/>
        </w:trPr>
        <w:tc>
          <w:tcPr>
            <w:tcW w:w="1590" w:type="pct"/>
            <w:gridSpan w:val="2"/>
            <w:vMerge w:val="restart"/>
            <w:tcBorders>
              <w:top w:val="single" w:sz="8" w:space="0" w:color="000000"/>
              <w:left w:val="nil"/>
              <w:bottom w:val="nil"/>
              <w:right w:val="nil"/>
            </w:tcBorders>
            <w:shd w:val="clear" w:color="auto" w:fill="FFFFFF"/>
            <w:vAlign w:val="center"/>
          </w:tcPr>
          <w:p w14:paraId="7E6CAE0B" w14:textId="77777777" w:rsidR="00116FCC" w:rsidRPr="00966C89" w:rsidRDefault="00116FCC" w:rsidP="00116FCC">
            <w:pPr>
              <w:autoSpaceDE w:val="0"/>
              <w:autoSpaceDN w:val="0"/>
              <w:adjustRightInd w:val="0"/>
              <w:spacing w:after="0" w:line="240" w:lineRule="auto"/>
              <w:jc w:val="left"/>
              <w:rPr>
                <w:rFonts w:cs="Times New Roman"/>
                <w:sz w:val="20"/>
                <w:szCs w:val="20"/>
              </w:rPr>
            </w:pPr>
          </w:p>
        </w:tc>
        <w:tc>
          <w:tcPr>
            <w:tcW w:w="2903" w:type="pct"/>
            <w:gridSpan w:val="6"/>
            <w:tcBorders>
              <w:top w:val="single" w:sz="8" w:space="0" w:color="000000"/>
              <w:left w:val="nil"/>
              <w:bottom w:val="single" w:sz="8" w:space="0" w:color="000000"/>
              <w:right w:val="nil"/>
            </w:tcBorders>
            <w:shd w:val="clear" w:color="auto" w:fill="FFFFFF"/>
            <w:vAlign w:val="center"/>
          </w:tcPr>
          <w:p w14:paraId="2A5DCA5E" w14:textId="77777777" w:rsidR="00116FCC" w:rsidRPr="00966C89" w:rsidRDefault="00116FCC" w:rsidP="00116FCC">
            <w:pPr>
              <w:autoSpaceDE w:val="0"/>
              <w:autoSpaceDN w:val="0"/>
              <w:adjustRightInd w:val="0"/>
              <w:spacing w:after="0" w:line="320" w:lineRule="atLeast"/>
              <w:ind w:left="60" w:right="60"/>
              <w:jc w:val="center"/>
              <w:rPr>
                <w:rFonts w:cs="Times New Roman"/>
                <w:b/>
                <w:bCs/>
                <w:color w:val="000000"/>
                <w:sz w:val="20"/>
                <w:szCs w:val="20"/>
              </w:rPr>
            </w:pPr>
            <w:r w:rsidRPr="00966C89">
              <w:rPr>
                <w:rFonts w:cs="Times New Roman"/>
                <w:b/>
                <w:bCs/>
                <w:color w:val="000000"/>
                <w:sz w:val="20"/>
                <w:szCs w:val="20"/>
              </w:rPr>
              <w:t>Yaşam Biçimi</w:t>
            </w:r>
          </w:p>
        </w:tc>
        <w:tc>
          <w:tcPr>
            <w:tcW w:w="507" w:type="pct"/>
            <w:tcBorders>
              <w:top w:val="single" w:sz="8" w:space="0" w:color="000000"/>
              <w:left w:val="nil"/>
              <w:bottom w:val="single" w:sz="8" w:space="0" w:color="000000"/>
              <w:right w:val="nil"/>
            </w:tcBorders>
            <w:shd w:val="clear" w:color="auto" w:fill="FFFFFF"/>
            <w:vAlign w:val="center"/>
          </w:tcPr>
          <w:p w14:paraId="6B29410D" w14:textId="77777777" w:rsidR="00116FCC" w:rsidRPr="00966C89" w:rsidRDefault="00116FCC" w:rsidP="00116FCC">
            <w:pPr>
              <w:autoSpaceDE w:val="0"/>
              <w:autoSpaceDN w:val="0"/>
              <w:adjustRightInd w:val="0"/>
              <w:spacing w:after="0" w:line="320" w:lineRule="atLeast"/>
              <w:ind w:left="60" w:right="60"/>
              <w:jc w:val="center"/>
              <w:rPr>
                <w:rFonts w:cs="Times New Roman"/>
                <w:b/>
                <w:bCs/>
                <w:color w:val="000000"/>
                <w:sz w:val="20"/>
                <w:szCs w:val="20"/>
              </w:rPr>
            </w:pPr>
          </w:p>
        </w:tc>
      </w:tr>
      <w:tr w:rsidR="00116FCC" w:rsidRPr="00966C89" w14:paraId="244A519E" w14:textId="77777777" w:rsidTr="00E00ACA">
        <w:trPr>
          <w:cantSplit/>
          <w:trHeight w:val="91"/>
        </w:trPr>
        <w:tc>
          <w:tcPr>
            <w:tcW w:w="1590" w:type="pct"/>
            <w:gridSpan w:val="2"/>
            <w:vMerge/>
            <w:tcBorders>
              <w:top w:val="single" w:sz="8" w:space="0" w:color="000000"/>
              <w:left w:val="nil"/>
              <w:bottom w:val="nil"/>
              <w:right w:val="nil"/>
            </w:tcBorders>
            <w:shd w:val="clear" w:color="auto" w:fill="FFFFFF"/>
            <w:vAlign w:val="center"/>
          </w:tcPr>
          <w:p w14:paraId="3D673A3B" w14:textId="77777777" w:rsidR="00116FCC" w:rsidRPr="00966C89" w:rsidRDefault="00116FCC" w:rsidP="00116FCC">
            <w:pPr>
              <w:autoSpaceDE w:val="0"/>
              <w:autoSpaceDN w:val="0"/>
              <w:adjustRightInd w:val="0"/>
              <w:spacing w:after="0" w:line="240" w:lineRule="auto"/>
              <w:jc w:val="left"/>
              <w:rPr>
                <w:rFonts w:cs="Times New Roman"/>
                <w:color w:val="000000"/>
                <w:sz w:val="20"/>
                <w:szCs w:val="20"/>
              </w:rPr>
            </w:pPr>
          </w:p>
        </w:tc>
        <w:tc>
          <w:tcPr>
            <w:tcW w:w="942" w:type="pct"/>
            <w:gridSpan w:val="2"/>
            <w:tcBorders>
              <w:top w:val="single" w:sz="8" w:space="0" w:color="000000"/>
              <w:left w:val="nil"/>
              <w:bottom w:val="single" w:sz="8" w:space="0" w:color="000000"/>
              <w:right w:val="nil"/>
            </w:tcBorders>
            <w:shd w:val="clear" w:color="auto" w:fill="FFFFFF"/>
            <w:vAlign w:val="center"/>
          </w:tcPr>
          <w:p w14:paraId="3C31AFB8"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Tek başına</w:t>
            </w:r>
          </w:p>
        </w:tc>
        <w:tc>
          <w:tcPr>
            <w:tcW w:w="979" w:type="pct"/>
            <w:gridSpan w:val="2"/>
            <w:tcBorders>
              <w:top w:val="single" w:sz="8" w:space="0" w:color="000000"/>
              <w:left w:val="nil"/>
              <w:bottom w:val="single" w:sz="8" w:space="0" w:color="000000"/>
              <w:right w:val="nil"/>
            </w:tcBorders>
            <w:shd w:val="clear" w:color="auto" w:fill="FFFFFF"/>
            <w:vAlign w:val="center"/>
          </w:tcPr>
          <w:p w14:paraId="592EE7DB"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Aile ile</w:t>
            </w:r>
          </w:p>
        </w:tc>
        <w:tc>
          <w:tcPr>
            <w:tcW w:w="981" w:type="pct"/>
            <w:gridSpan w:val="2"/>
            <w:tcBorders>
              <w:top w:val="single" w:sz="8" w:space="0" w:color="000000"/>
              <w:left w:val="nil"/>
              <w:bottom w:val="single" w:sz="8" w:space="0" w:color="000000"/>
              <w:right w:val="nil"/>
            </w:tcBorders>
            <w:shd w:val="clear" w:color="auto" w:fill="FFFFFF"/>
            <w:vAlign w:val="center"/>
          </w:tcPr>
          <w:p w14:paraId="7781975E"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Arkadaşlar ile</w:t>
            </w:r>
          </w:p>
        </w:tc>
        <w:tc>
          <w:tcPr>
            <w:tcW w:w="507" w:type="pct"/>
            <w:tcBorders>
              <w:top w:val="single" w:sz="8" w:space="0" w:color="000000"/>
              <w:left w:val="nil"/>
              <w:bottom w:val="single" w:sz="8" w:space="0" w:color="000000"/>
              <w:right w:val="nil"/>
            </w:tcBorders>
            <w:shd w:val="clear" w:color="auto" w:fill="FFFFFF"/>
            <w:vAlign w:val="center"/>
          </w:tcPr>
          <w:p w14:paraId="4198F70C" w14:textId="77777777" w:rsidR="00116FCC" w:rsidRPr="00966C89" w:rsidRDefault="00116FCC" w:rsidP="00116FCC">
            <w:pPr>
              <w:autoSpaceDE w:val="0"/>
              <w:autoSpaceDN w:val="0"/>
              <w:adjustRightInd w:val="0"/>
              <w:spacing w:after="0" w:line="320" w:lineRule="atLeast"/>
              <w:ind w:left="60" w:right="60"/>
              <w:jc w:val="center"/>
              <w:rPr>
                <w:rFonts w:cs="Times New Roman"/>
                <w:b/>
                <w:bCs/>
                <w:color w:val="000000"/>
                <w:sz w:val="20"/>
                <w:szCs w:val="20"/>
              </w:rPr>
            </w:pPr>
          </w:p>
        </w:tc>
      </w:tr>
      <w:tr w:rsidR="00116FCC" w:rsidRPr="00966C89" w14:paraId="62A1C70F" w14:textId="77777777" w:rsidTr="00E00ACA">
        <w:trPr>
          <w:cantSplit/>
          <w:trHeight w:val="91"/>
        </w:trPr>
        <w:tc>
          <w:tcPr>
            <w:tcW w:w="1590" w:type="pct"/>
            <w:gridSpan w:val="2"/>
            <w:vMerge/>
            <w:tcBorders>
              <w:top w:val="single" w:sz="8" w:space="0" w:color="000000"/>
              <w:left w:val="nil"/>
              <w:bottom w:val="single" w:sz="8" w:space="0" w:color="000000"/>
              <w:right w:val="nil"/>
            </w:tcBorders>
            <w:shd w:val="clear" w:color="auto" w:fill="FFFFFF"/>
            <w:vAlign w:val="center"/>
          </w:tcPr>
          <w:p w14:paraId="5229CE19" w14:textId="77777777" w:rsidR="00116FCC" w:rsidRPr="00966C89" w:rsidRDefault="00116FCC" w:rsidP="00116FCC">
            <w:pPr>
              <w:autoSpaceDE w:val="0"/>
              <w:autoSpaceDN w:val="0"/>
              <w:adjustRightInd w:val="0"/>
              <w:spacing w:after="0" w:line="240" w:lineRule="auto"/>
              <w:jc w:val="left"/>
              <w:rPr>
                <w:rFonts w:cs="Times New Roman"/>
                <w:color w:val="000000"/>
                <w:sz w:val="20"/>
                <w:szCs w:val="20"/>
              </w:rPr>
            </w:pPr>
          </w:p>
        </w:tc>
        <w:tc>
          <w:tcPr>
            <w:tcW w:w="425" w:type="pct"/>
            <w:tcBorders>
              <w:top w:val="single" w:sz="8" w:space="0" w:color="000000"/>
              <w:left w:val="nil"/>
              <w:bottom w:val="single" w:sz="8" w:space="0" w:color="000000"/>
              <w:right w:val="nil"/>
            </w:tcBorders>
            <w:shd w:val="clear" w:color="auto" w:fill="FFFFFF"/>
            <w:vAlign w:val="center"/>
          </w:tcPr>
          <w:p w14:paraId="28D47BA9"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n</w:t>
            </w:r>
          </w:p>
        </w:tc>
        <w:tc>
          <w:tcPr>
            <w:tcW w:w="517" w:type="pct"/>
            <w:tcBorders>
              <w:top w:val="single" w:sz="8" w:space="0" w:color="000000"/>
              <w:left w:val="nil"/>
              <w:bottom w:val="single" w:sz="8" w:space="0" w:color="000000"/>
              <w:right w:val="nil"/>
            </w:tcBorders>
            <w:shd w:val="clear" w:color="auto" w:fill="FFFFFF"/>
            <w:vAlign w:val="center"/>
          </w:tcPr>
          <w:p w14:paraId="7A98CF6B"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w:t>
            </w:r>
          </w:p>
        </w:tc>
        <w:tc>
          <w:tcPr>
            <w:tcW w:w="462" w:type="pct"/>
            <w:tcBorders>
              <w:top w:val="single" w:sz="8" w:space="0" w:color="000000"/>
              <w:left w:val="nil"/>
              <w:bottom w:val="single" w:sz="8" w:space="0" w:color="000000"/>
              <w:right w:val="nil"/>
            </w:tcBorders>
            <w:shd w:val="clear" w:color="auto" w:fill="FFFFFF"/>
            <w:vAlign w:val="center"/>
          </w:tcPr>
          <w:p w14:paraId="535A3195"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n</w:t>
            </w:r>
          </w:p>
        </w:tc>
        <w:tc>
          <w:tcPr>
            <w:tcW w:w="517" w:type="pct"/>
            <w:tcBorders>
              <w:top w:val="single" w:sz="8" w:space="0" w:color="000000"/>
              <w:left w:val="nil"/>
              <w:bottom w:val="single" w:sz="8" w:space="0" w:color="000000"/>
              <w:right w:val="nil"/>
            </w:tcBorders>
            <w:shd w:val="clear" w:color="auto" w:fill="FFFFFF"/>
            <w:vAlign w:val="center"/>
          </w:tcPr>
          <w:p w14:paraId="462D08C1"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w:t>
            </w:r>
          </w:p>
        </w:tc>
        <w:tc>
          <w:tcPr>
            <w:tcW w:w="462" w:type="pct"/>
            <w:tcBorders>
              <w:top w:val="single" w:sz="8" w:space="0" w:color="000000"/>
              <w:left w:val="nil"/>
              <w:bottom w:val="single" w:sz="8" w:space="0" w:color="000000"/>
              <w:right w:val="nil"/>
            </w:tcBorders>
            <w:shd w:val="clear" w:color="auto" w:fill="FFFFFF"/>
            <w:vAlign w:val="center"/>
          </w:tcPr>
          <w:p w14:paraId="48B5B5F8"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n</w:t>
            </w:r>
          </w:p>
        </w:tc>
        <w:tc>
          <w:tcPr>
            <w:tcW w:w="519" w:type="pct"/>
            <w:tcBorders>
              <w:top w:val="single" w:sz="8" w:space="0" w:color="000000"/>
              <w:left w:val="nil"/>
              <w:bottom w:val="single" w:sz="8" w:space="0" w:color="000000"/>
              <w:right w:val="nil"/>
            </w:tcBorders>
            <w:shd w:val="clear" w:color="auto" w:fill="FFFFFF"/>
            <w:vAlign w:val="center"/>
          </w:tcPr>
          <w:p w14:paraId="7E12CD79"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w:t>
            </w:r>
          </w:p>
        </w:tc>
        <w:tc>
          <w:tcPr>
            <w:tcW w:w="507" w:type="pct"/>
            <w:tcBorders>
              <w:top w:val="single" w:sz="8" w:space="0" w:color="000000"/>
              <w:left w:val="nil"/>
              <w:bottom w:val="single" w:sz="8" w:space="0" w:color="000000"/>
              <w:right w:val="nil"/>
            </w:tcBorders>
            <w:shd w:val="clear" w:color="auto" w:fill="FFFFFF"/>
            <w:vAlign w:val="center"/>
          </w:tcPr>
          <w:p w14:paraId="326187C1" w14:textId="77777777" w:rsidR="00116FCC" w:rsidRPr="00966C89" w:rsidRDefault="00116FCC" w:rsidP="00116FCC">
            <w:pPr>
              <w:autoSpaceDE w:val="0"/>
              <w:autoSpaceDN w:val="0"/>
              <w:adjustRightInd w:val="0"/>
              <w:spacing w:after="0" w:line="320" w:lineRule="atLeast"/>
              <w:ind w:right="60" w:firstLine="0"/>
              <w:jc w:val="center"/>
              <w:rPr>
                <w:rFonts w:cs="Times New Roman"/>
                <w:b/>
                <w:bCs/>
                <w:color w:val="000000"/>
                <w:sz w:val="20"/>
                <w:szCs w:val="20"/>
              </w:rPr>
            </w:pPr>
            <w:r w:rsidRPr="00966C89">
              <w:rPr>
                <w:rFonts w:cs="Times New Roman"/>
                <w:b/>
                <w:bCs/>
                <w:color w:val="000000"/>
                <w:sz w:val="20"/>
                <w:szCs w:val="20"/>
              </w:rPr>
              <w:t>p</w:t>
            </w:r>
          </w:p>
        </w:tc>
      </w:tr>
      <w:tr w:rsidR="00116FCC" w:rsidRPr="00966C89" w14:paraId="7BCF6306" w14:textId="77777777" w:rsidTr="00E00ACA">
        <w:trPr>
          <w:cantSplit/>
          <w:trHeight w:val="205"/>
        </w:trPr>
        <w:tc>
          <w:tcPr>
            <w:tcW w:w="1190" w:type="pct"/>
            <w:vMerge w:val="restart"/>
            <w:tcBorders>
              <w:top w:val="single" w:sz="8" w:space="0" w:color="000000"/>
              <w:left w:val="nil"/>
              <w:bottom w:val="nil"/>
              <w:right w:val="nil"/>
            </w:tcBorders>
            <w:shd w:val="clear" w:color="auto" w:fill="FFFFFF"/>
            <w:vAlign w:val="center"/>
          </w:tcPr>
          <w:p w14:paraId="735E8361" w14:textId="77777777" w:rsidR="00116FCC" w:rsidRPr="00966C89" w:rsidRDefault="00116FCC" w:rsidP="00116FCC">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Kişisel koruyucu ekipman kullanımı</w:t>
            </w:r>
          </w:p>
        </w:tc>
        <w:tc>
          <w:tcPr>
            <w:tcW w:w="400" w:type="pct"/>
            <w:tcBorders>
              <w:top w:val="single" w:sz="8" w:space="0" w:color="000000"/>
              <w:left w:val="nil"/>
              <w:bottom w:val="nil"/>
              <w:right w:val="nil"/>
            </w:tcBorders>
            <w:shd w:val="clear" w:color="auto" w:fill="FFFFFF"/>
            <w:vAlign w:val="center"/>
          </w:tcPr>
          <w:p w14:paraId="0BE326E3"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25" w:type="pct"/>
            <w:tcBorders>
              <w:top w:val="single" w:sz="8" w:space="0" w:color="000000"/>
              <w:left w:val="nil"/>
              <w:bottom w:val="nil"/>
              <w:right w:val="nil"/>
            </w:tcBorders>
            <w:shd w:val="clear" w:color="auto" w:fill="FFFFFF"/>
            <w:vAlign w:val="center"/>
          </w:tcPr>
          <w:p w14:paraId="245795AD"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12</w:t>
            </w:r>
          </w:p>
        </w:tc>
        <w:tc>
          <w:tcPr>
            <w:tcW w:w="517" w:type="pct"/>
            <w:tcBorders>
              <w:top w:val="single" w:sz="8" w:space="0" w:color="000000"/>
              <w:left w:val="nil"/>
              <w:bottom w:val="nil"/>
              <w:right w:val="nil"/>
            </w:tcBorders>
            <w:shd w:val="clear" w:color="auto" w:fill="FFFFFF"/>
            <w:vAlign w:val="center"/>
          </w:tcPr>
          <w:p w14:paraId="4F15E510"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92,3</w:t>
            </w:r>
          </w:p>
        </w:tc>
        <w:tc>
          <w:tcPr>
            <w:tcW w:w="462" w:type="pct"/>
            <w:tcBorders>
              <w:top w:val="single" w:sz="8" w:space="0" w:color="000000"/>
              <w:left w:val="nil"/>
              <w:bottom w:val="nil"/>
              <w:right w:val="nil"/>
            </w:tcBorders>
            <w:shd w:val="clear" w:color="auto" w:fill="FFFFFF"/>
            <w:vAlign w:val="center"/>
          </w:tcPr>
          <w:p w14:paraId="16018123"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92</w:t>
            </w:r>
          </w:p>
        </w:tc>
        <w:tc>
          <w:tcPr>
            <w:tcW w:w="517" w:type="pct"/>
            <w:tcBorders>
              <w:top w:val="single" w:sz="8" w:space="0" w:color="000000"/>
              <w:left w:val="nil"/>
              <w:bottom w:val="nil"/>
              <w:right w:val="nil"/>
            </w:tcBorders>
            <w:shd w:val="clear" w:color="auto" w:fill="FFFFFF"/>
            <w:vAlign w:val="center"/>
          </w:tcPr>
          <w:p w14:paraId="52C3EBE3"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98,9</w:t>
            </w:r>
          </w:p>
        </w:tc>
        <w:tc>
          <w:tcPr>
            <w:tcW w:w="462" w:type="pct"/>
            <w:tcBorders>
              <w:top w:val="single" w:sz="8" w:space="0" w:color="000000"/>
              <w:left w:val="nil"/>
              <w:bottom w:val="nil"/>
              <w:right w:val="nil"/>
            </w:tcBorders>
            <w:shd w:val="clear" w:color="auto" w:fill="FFFFFF"/>
            <w:vAlign w:val="center"/>
          </w:tcPr>
          <w:p w14:paraId="413D4AF1"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2</w:t>
            </w:r>
          </w:p>
        </w:tc>
        <w:tc>
          <w:tcPr>
            <w:tcW w:w="519" w:type="pct"/>
            <w:tcBorders>
              <w:top w:val="single" w:sz="8" w:space="0" w:color="000000"/>
              <w:left w:val="nil"/>
              <w:bottom w:val="nil"/>
              <w:right w:val="nil"/>
            </w:tcBorders>
            <w:shd w:val="clear" w:color="auto" w:fill="FFFFFF"/>
            <w:vAlign w:val="center"/>
          </w:tcPr>
          <w:p w14:paraId="6770D378"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100,0</w:t>
            </w:r>
          </w:p>
        </w:tc>
        <w:tc>
          <w:tcPr>
            <w:tcW w:w="507" w:type="pct"/>
            <w:tcBorders>
              <w:top w:val="single" w:sz="8" w:space="0" w:color="000000"/>
              <w:left w:val="nil"/>
              <w:bottom w:val="nil"/>
              <w:right w:val="nil"/>
            </w:tcBorders>
            <w:shd w:val="clear" w:color="auto" w:fill="FFFFFF"/>
            <w:vAlign w:val="center"/>
          </w:tcPr>
          <w:p w14:paraId="6E6D8D37"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,248</w:t>
            </w:r>
          </w:p>
        </w:tc>
      </w:tr>
      <w:tr w:rsidR="00116FCC" w:rsidRPr="00966C89" w14:paraId="7B719623" w14:textId="77777777" w:rsidTr="005671C0">
        <w:trPr>
          <w:cantSplit/>
          <w:trHeight w:val="659"/>
        </w:trPr>
        <w:tc>
          <w:tcPr>
            <w:tcW w:w="1190" w:type="pct"/>
            <w:vMerge/>
            <w:tcBorders>
              <w:top w:val="single" w:sz="8" w:space="0" w:color="000000"/>
              <w:left w:val="nil"/>
              <w:bottom w:val="single" w:sz="4" w:space="0" w:color="auto"/>
              <w:right w:val="nil"/>
            </w:tcBorders>
            <w:shd w:val="clear" w:color="auto" w:fill="FFFFFF"/>
            <w:vAlign w:val="center"/>
          </w:tcPr>
          <w:p w14:paraId="5E16DAAF" w14:textId="77777777" w:rsidR="00116FCC" w:rsidRPr="00966C89" w:rsidRDefault="00116FCC" w:rsidP="00116FCC">
            <w:pPr>
              <w:autoSpaceDE w:val="0"/>
              <w:autoSpaceDN w:val="0"/>
              <w:adjustRightInd w:val="0"/>
              <w:spacing w:after="0" w:line="240" w:lineRule="auto"/>
              <w:jc w:val="left"/>
              <w:rPr>
                <w:rFonts w:cs="Times New Roman"/>
                <w:b/>
                <w:bCs/>
                <w:color w:val="000000"/>
                <w:sz w:val="20"/>
                <w:szCs w:val="20"/>
              </w:rPr>
            </w:pPr>
          </w:p>
        </w:tc>
        <w:tc>
          <w:tcPr>
            <w:tcW w:w="400" w:type="pct"/>
            <w:tcBorders>
              <w:top w:val="nil"/>
              <w:left w:val="nil"/>
              <w:bottom w:val="single" w:sz="4" w:space="0" w:color="auto"/>
              <w:right w:val="nil"/>
            </w:tcBorders>
            <w:shd w:val="clear" w:color="auto" w:fill="FFFFFF"/>
            <w:vAlign w:val="center"/>
          </w:tcPr>
          <w:p w14:paraId="2DD04F01"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25" w:type="pct"/>
            <w:tcBorders>
              <w:top w:val="nil"/>
              <w:left w:val="nil"/>
              <w:bottom w:val="single" w:sz="4" w:space="0" w:color="auto"/>
              <w:right w:val="nil"/>
            </w:tcBorders>
            <w:shd w:val="clear" w:color="auto" w:fill="FFFFFF"/>
            <w:vAlign w:val="center"/>
          </w:tcPr>
          <w:p w14:paraId="2B73B4A1"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1</w:t>
            </w:r>
          </w:p>
        </w:tc>
        <w:tc>
          <w:tcPr>
            <w:tcW w:w="517" w:type="pct"/>
            <w:tcBorders>
              <w:top w:val="nil"/>
              <w:left w:val="nil"/>
              <w:bottom w:val="single" w:sz="4" w:space="0" w:color="auto"/>
              <w:right w:val="nil"/>
            </w:tcBorders>
            <w:shd w:val="clear" w:color="auto" w:fill="FFFFFF"/>
            <w:vAlign w:val="center"/>
          </w:tcPr>
          <w:p w14:paraId="10E5411C"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7,7</w:t>
            </w:r>
          </w:p>
        </w:tc>
        <w:tc>
          <w:tcPr>
            <w:tcW w:w="462" w:type="pct"/>
            <w:tcBorders>
              <w:top w:val="nil"/>
              <w:left w:val="nil"/>
              <w:bottom w:val="single" w:sz="4" w:space="0" w:color="auto"/>
              <w:right w:val="nil"/>
            </w:tcBorders>
            <w:shd w:val="clear" w:color="auto" w:fill="FFFFFF"/>
            <w:vAlign w:val="center"/>
          </w:tcPr>
          <w:p w14:paraId="45FF80A0"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1</w:t>
            </w:r>
          </w:p>
        </w:tc>
        <w:tc>
          <w:tcPr>
            <w:tcW w:w="517" w:type="pct"/>
            <w:tcBorders>
              <w:top w:val="nil"/>
              <w:left w:val="nil"/>
              <w:bottom w:val="single" w:sz="4" w:space="0" w:color="auto"/>
              <w:right w:val="nil"/>
            </w:tcBorders>
            <w:shd w:val="clear" w:color="auto" w:fill="FFFFFF"/>
            <w:vAlign w:val="center"/>
          </w:tcPr>
          <w:p w14:paraId="75F64F77"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1,1</w:t>
            </w:r>
          </w:p>
        </w:tc>
        <w:tc>
          <w:tcPr>
            <w:tcW w:w="462" w:type="pct"/>
            <w:tcBorders>
              <w:top w:val="nil"/>
              <w:left w:val="nil"/>
              <w:bottom w:val="single" w:sz="4" w:space="0" w:color="auto"/>
              <w:right w:val="nil"/>
            </w:tcBorders>
            <w:shd w:val="clear" w:color="auto" w:fill="FFFFFF"/>
            <w:vAlign w:val="center"/>
          </w:tcPr>
          <w:p w14:paraId="0553842A"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19" w:type="pct"/>
            <w:tcBorders>
              <w:top w:val="nil"/>
              <w:left w:val="nil"/>
              <w:bottom w:val="single" w:sz="4" w:space="0" w:color="auto"/>
              <w:right w:val="nil"/>
            </w:tcBorders>
            <w:shd w:val="clear" w:color="auto" w:fill="FFFFFF"/>
            <w:vAlign w:val="center"/>
          </w:tcPr>
          <w:p w14:paraId="70020384"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07" w:type="pct"/>
            <w:tcBorders>
              <w:top w:val="nil"/>
              <w:left w:val="nil"/>
              <w:bottom w:val="single" w:sz="4" w:space="0" w:color="auto"/>
              <w:right w:val="nil"/>
            </w:tcBorders>
            <w:shd w:val="clear" w:color="auto" w:fill="FFFFFF"/>
            <w:vAlign w:val="center"/>
          </w:tcPr>
          <w:p w14:paraId="184DCB01" w14:textId="77777777" w:rsidR="00116FCC" w:rsidRPr="00966C89" w:rsidRDefault="00116FCC" w:rsidP="00116FCC">
            <w:pPr>
              <w:autoSpaceDE w:val="0"/>
              <w:autoSpaceDN w:val="0"/>
              <w:adjustRightInd w:val="0"/>
              <w:spacing w:after="0" w:line="320" w:lineRule="atLeast"/>
              <w:ind w:left="60" w:right="60"/>
              <w:jc w:val="center"/>
              <w:rPr>
                <w:rFonts w:cs="Times New Roman"/>
                <w:color w:val="000000"/>
                <w:sz w:val="20"/>
                <w:szCs w:val="20"/>
              </w:rPr>
            </w:pPr>
          </w:p>
        </w:tc>
      </w:tr>
      <w:tr w:rsidR="00116FCC" w:rsidRPr="00966C89" w14:paraId="72A03E90" w14:textId="77777777" w:rsidTr="00E00ACA">
        <w:trPr>
          <w:cantSplit/>
          <w:trHeight w:val="205"/>
        </w:trPr>
        <w:tc>
          <w:tcPr>
            <w:tcW w:w="1190" w:type="pct"/>
            <w:vMerge w:val="restart"/>
            <w:tcBorders>
              <w:top w:val="single" w:sz="4" w:space="0" w:color="auto"/>
              <w:left w:val="nil"/>
              <w:bottom w:val="nil"/>
              <w:right w:val="nil"/>
            </w:tcBorders>
            <w:shd w:val="clear" w:color="auto" w:fill="FFFFFF"/>
            <w:vAlign w:val="center"/>
          </w:tcPr>
          <w:p w14:paraId="4F99C66F" w14:textId="77777777" w:rsidR="00116FCC" w:rsidRPr="00966C89" w:rsidRDefault="00116FCC" w:rsidP="00116FCC">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Pandemi dönemimde hastane temizliği eğitimi</w:t>
            </w:r>
          </w:p>
        </w:tc>
        <w:tc>
          <w:tcPr>
            <w:tcW w:w="400" w:type="pct"/>
            <w:tcBorders>
              <w:top w:val="single" w:sz="4" w:space="0" w:color="auto"/>
              <w:left w:val="nil"/>
              <w:bottom w:val="nil"/>
              <w:right w:val="nil"/>
            </w:tcBorders>
            <w:shd w:val="clear" w:color="auto" w:fill="FFFFFF"/>
            <w:vAlign w:val="center"/>
          </w:tcPr>
          <w:p w14:paraId="595E64C4"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25" w:type="pct"/>
            <w:tcBorders>
              <w:top w:val="single" w:sz="4" w:space="0" w:color="auto"/>
              <w:left w:val="nil"/>
              <w:bottom w:val="nil"/>
              <w:right w:val="nil"/>
            </w:tcBorders>
            <w:shd w:val="clear" w:color="auto" w:fill="FFFFFF"/>
            <w:vAlign w:val="center"/>
          </w:tcPr>
          <w:p w14:paraId="154CA83E"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11</w:t>
            </w:r>
          </w:p>
        </w:tc>
        <w:tc>
          <w:tcPr>
            <w:tcW w:w="517" w:type="pct"/>
            <w:tcBorders>
              <w:top w:val="single" w:sz="4" w:space="0" w:color="auto"/>
              <w:left w:val="nil"/>
              <w:bottom w:val="nil"/>
              <w:right w:val="nil"/>
            </w:tcBorders>
            <w:shd w:val="clear" w:color="auto" w:fill="FFFFFF"/>
            <w:vAlign w:val="center"/>
          </w:tcPr>
          <w:p w14:paraId="38DF21B9"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84,6</w:t>
            </w:r>
          </w:p>
        </w:tc>
        <w:tc>
          <w:tcPr>
            <w:tcW w:w="462" w:type="pct"/>
            <w:tcBorders>
              <w:top w:val="single" w:sz="4" w:space="0" w:color="auto"/>
              <w:left w:val="nil"/>
              <w:bottom w:val="nil"/>
              <w:right w:val="nil"/>
            </w:tcBorders>
            <w:shd w:val="clear" w:color="auto" w:fill="FFFFFF"/>
            <w:vAlign w:val="center"/>
          </w:tcPr>
          <w:p w14:paraId="631D8FD2"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77</w:t>
            </w:r>
          </w:p>
        </w:tc>
        <w:tc>
          <w:tcPr>
            <w:tcW w:w="517" w:type="pct"/>
            <w:tcBorders>
              <w:top w:val="single" w:sz="4" w:space="0" w:color="auto"/>
              <w:left w:val="nil"/>
              <w:bottom w:val="nil"/>
              <w:right w:val="nil"/>
            </w:tcBorders>
            <w:shd w:val="clear" w:color="auto" w:fill="FFFFFF"/>
            <w:vAlign w:val="center"/>
          </w:tcPr>
          <w:p w14:paraId="00234E6C"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82,8</w:t>
            </w:r>
          </w:p>
        </w:tc>
        <w:tc>
          <w:tcPr>
            <w:tcW w:w="462" w:type="pct"/>
            <w:tcBorders>
              <w:top w:val="single" w:sz="4" w:space="0" w:color="auto"/>
              <w:left w:val="nil"/>
              <w:bottom w:val="nil"/>
              <w:right w:val="nil"/>
            </w:tcBorders>
            <w:shd w:val="clear" w:color="auto" w:fill="FFFFFF"/>
            <w:vAlign w:val="center"/>
          </w:tcPr>
          <w:p w14:paraId="6584449F"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2</w:t>
            </w:r>
          </w:p>
        </w:tc>
        <w:tc>
          <w:tcPr>
            <w:tcW w:w="519" w:type="pct"/>
            <w:tcBorders>
              <w:top w:val="single" w:sz="4" w:space="0" w:color="auto"/>
              <w:left w:val="nil"/>
              <w:bottom w:val="nil"/>
              <w:right w:val="nil"/>
            </w:tcBorders>
            <w:shd w:val="clear" w:color="auto" w:fill="FFFFFF"/>
            <w:vAlign w:val="center"/>
          </w:tcPr>
          <w:p w14:paraId="1E497B3B"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100,0</w:t>
            </w:r>
          </w:p>
        </w:tc>
        <w:tc>
          <w:tcPr>
            <w:tcW w:w="507" w:type="pct"/>
            <w:tcBorders>
              <w:top w:val="single" w:sz="4" w:space="0" w:color="auto"/>
              <w:left w:val="nil"/>
              <w:bottom w:val="nil"/>
              <w:right w:val="nil"/>
            </w:tcBorders>
            <w:shd w:val="clear" w:color="auto" w:fill="FFFFFF"/>
            <w:vAlign w:val="center"/>
          </w:tcPr>
          <w:p w14:paraId="040944C7"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,805</w:t>
            </w:r>
          </w:p>
        </w:tc>
      </w:tr>
      <w:tr w:rsidR="00116FCC" w:rsidRPr="00966C89" w14:paraId="5D1F4A88" w14:textId="77777777" w:rsidTr="005671C0">
        <w:trPr>
          <w:cantSplit/>
          <w:trHeight w:val="396"/>
        </w:trPr>
        <w:tc>
          <w:tcPr>
            <w:tcW w:w="1190" w:type="pct"/>
            <w:vMerge/>
            <w:tcBorders>
              <w:top w:val="nil"/>
              <w:left w:val="nil"/>
              <w:bottom w:val="single" w:sz="4" w:space="0" w:color="auto"/>
              <w:right w:val="nil"/>
            </w:tcBorders>
            <w:shd w:val="clear" w:color="auto" w:fill="FFFFFF"/>
            <w:vAlign w:val="center"/>
          </w:tcPr>
          <w:p w14:paraId="088D03F7" w14:textId="77777777" w:rsidR="00116FCC" w:rsidRPr="00966C89" w:rsidRDefault="00116FCC" w:rsidP="00116FCC">
            <w:pPr>
              <w:autoSpaceDE w:val="0"/>
              <w:autoSpaceDN w:val="0"/>
              <w:adjustRightInd w:val="0"/>
              <w:spacing w:after="0" w:line="240" w:lineRule="auto"/>
              <w:jc w:val="left"/>
              <w:rPr>
                <w:rFonts w:cs="Times New Roman"/>
                <w:b/>
                <w:bCs/>
                <w:color w:val="000000"/>
                <w:sz w:val="20"/>
                <w:szCs w:val="20"/>
              </w:rPr>
            </w:pPr>
          </w:p>
        </w:tc>
        <w:tc>
          <w:tcPr>
            <w:tcW w:w="400" w:type="pct"/>
            <w:tcBorders>
              <w:top w:val="nil"/>
              <w:left w:val="nil"/>
              <w:bottom w:val="single" w:sz="4" w:space="0" w:color="auto"/>
              <w:right w:val="nil"/>
            </w:tcBorders>
            <w:shd w:val="clear" w:color="auto" w:fill="FFFFFF"/>
            <w:vAlign w:val="center"/>
          </w:tcPr>
          <w:p w14:paraId="24DDD2B4"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25" w:type="pct"/>
            <w:tcBorders>
              <w:top w:val="nil"/>
              <w:left w:val="nil"/>
              <w:bottom w:val="single" w:sz="4" w:space="0" w:color="auto"/>
              <w:right w:val="nil"/>
            </w:tcBorders>
            <w:shd w:val="clear" w:color="auto" w:fill="FFFFFF"/>
            <w:vAlign w:val="center"/>
          </w:tcPr>
          <w:p w14:paraId="6CE9112A"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2</w:t>
            </w:r>
          </w:p>
        </w:tc>
        <w:tc>
          <w:tcPr>
            <w:tcW w:w="517" w:type="pct"/>
            <w:tcBorders>
              <w:top w:val="nil"/>
              <w:left w:val="nil"/>
              <w:bottom w:val="single" w:sz="4" w:space="0" w:color="auto"/>
              <w:right w:val="nil"/>
            </w:tcBorders>
            <w:shd w:val="clear" w:color="auto" w:fill="FFFFFF"/>
            <w:vAlign w:val="center"/>
          </w:tcPr>
          <w:p w14:paraId="444466ED"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15,4</w:t>
            </w:r>
          </w:p>
        </w:tc>
        <w:tc>
          <w:tcPr>
            <w:tcW w:w="462" w:type="pct"/>
            <w:tcBorders>
              <w:top w:val="nil"/>
              <w:left w:val="nil"/>
              <w:bottom w:val="single" w:sz="4" w:space="0" w:color="auto"/>
              <w:right w:val="nil"/>
            </w:tcBorders>
            <w:shd w:val="clear" w:color="auto" w:fill="FFFFFF"/>
            <w:vAlign w:val="center"/>
          </w:tcPr>
          <w:p w14:paraId="0F2D76E1"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16</w:t>
            </w:r>
          </w:p>
        </w:tc>
        <w:tc>
          <w:tcPr>
            <w:tcW w:w="517" w:type="pct"/>
            <w:tcBorders>
              <w:top w:val="nil"/>
              <w:left w:val="nil"/>
              <w:bottom w:val="single" w:sz="4" w:space="0" w:color="auto"/>
              <w:right w:val="nil"/>
            </w:tcBorders>
            <w:shd w:val="clear" w:color="auto" w:fill="FFFFFF"/>
            <w:vAlign w:val="center"/>
          </w:tcPr>
          <w:p w14:paraId="5E3654FA"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17,2</w:t>
            </w:r>
          </w:p>
        </w:tc>
        <w:tc>
          <w:tcPr>
            <w:tcW w:w="462" w:type="pct"/>
            <w:tcBorders>
              <w:top w:val="nil"/>
              <w:left w:val="nil"/>
              <w:bottom w:val="single" w:sz="4" w:space="0" w:color="auto"/>
              <w:right w:val="nil"/>
            </w:tcBorders>
            <w:shd w:val="clear" w:color="auto" w:fill="FFFFFF"/>
            <w:vAlign w:val="center"/>
          </w:tcPr>
          <w:p w14:paraId="6566E059"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19" w:type="pct"/>
            <w:tcBorders>
              <w:top w:val="nil"/>
              <w:left w:val="nil"/>
              <w:bottom w:val="single" w:sz="4" w:space="0" w:color="auto"/>
              <w:right w:val="nil"/>
            </w:tcBorders>
            <w:shd w:val="clear" w:color="auto" w:fill="FFFFFF"/>
            <w:vAlign w:val="center"/>
          </w:tcPr>
          <w:p w14:paraId="36B994E4"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07" w:type="pct"/>
            <w:tcBorders>
              <w:top w:val="nil"/>
              <w:left w:val="nil"/>
              <w:bottom w:val="single" w:sz="4" w:space="0" w:color="auto"/>
              <w:right w:val="nil"/>
            </w:tcBorders>
            <w:shd w:val="clear" w:color="auto" w:fill="FFFFFF"/>
            <w:vAlign w:val="center"/>
          </w:tcPr>
          <w:p w14:paraId="0891D183" w14:textId="77777777" w:rsidR="00116FCC" w:rsidRPr="00966C89" w:rsidRDefault="00116FCC" w:rsidP="00116FCC">
            <w:pPr>
              <w:autoSpaceDE w:val="0"/>
              <w:autoSpaceDN w:val="0"/>
              <w:adjustRightInd w:val="0"/>
              <w:spacing w:after="0" w:line="320" w:lineRule="atLeast"/>
              <w:ind w:left="60" w:right="60"/>
              <w:jc w:val="center"/>
              <w:rPr>
                <w:rFonts w:cs="Times New Roman"/>
                <w:color w:val="000000"/>
                <w:sz w:val="20"/>
                <w:szCs w:val="20"/>
              </w:rPr>
            </w:pPr>
          </w:p>
        </w:tc>
      </w:tr>
      <w:tr w:rsidR="00116FCC" w:rsidRPr="00966C89" w14:paraId="68EDD080" w14:textId="77777777" w:rsidTr="00E00ACA">
        <w:trPr>
          <w:cantSplit/>
          <w:trHeight w:val="198"/>
        </w:trPr>
        <w:tc>
          <w:tcPr>
            <w:tcW w:w="1190" w:type="pct"/>
            <w:vMerge w:val="restart"/>
            <w:tcBorders>
              <w:top w:val="single" w:sz="4" w:space="0" w:color="auto"/>
              <w:left w:val="nil"/>
              <w:bottom w:val="nil"/>
              <w:right w:val="nil"/>
            </w:tcBorders>
            <w:shd w:val="clear" w:color="auto" w:fill="FFFFFF"/>
            <w:vAlign w:val="center"/>
          </w:tcPr>
          <w:p w14:paraId="147B293D" w14:textId="77777777" w:rsidR="00116FCC" w:rsidRPr="00966C89" w:rsidRDefault="00116FCC" w:rsidP="00116FCC">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öğretici oldu mu</w:t>
            </w:r>
          </w:p>
        </w:tc>
        <w:tc>
          <w:tcPr>
            <w:tcW w:w="400" w:type="pct"/>
            <w:tcBorders>
              <w:top w:val="single" w:sz="4" w:space="0" w:color="auto"/>
              <w:left w:val="nil"/>
              <w:bottom w:val="nil"/>
              <w:right w:val="nil"/>
            </w:tcBorders>
            <w:shd w:val="clear" w:color="auto" w:fill="FFFFFF"/>
            <w:vAlign w:val="center"/>
          </w:tcPr>
          <w:p w14:paraId="53E9B6DE"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25" w:type="pct"/>
            <w:tcBorders>
              <w:top w:val="single" w:sz="4" w:space="0" w:color="auto"/>
              <w:left w:val="nil"/>
              <w:bottom w:val="nil"/>
              <w:right w:val="nil"/>
            </w:tcBorders>
            <w:shd w:val="clear" w:color="auto" w:fill="FFFFFF"/>
            <w:vAlign w:val="center"/>
          </w:tcPr>
          <w:p w14:paraId="481934D8"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13</w:t>
            </w:r>
          </w:p>
        </w:tc>
        <w:tc>
          <w:tcPr>
            <w:tcW w:w="517" w:type="pct"/>
            <w:tcBorders>
              <w:top w:val="single" w:sz="4" w:space="0" w:color="auto"/>
              <w:left w:val="nil"/>
              <w:bottom w:val="nil"/>
              <w:right w:val="nil"/>
            </w:tcBorders>
            <w:shd w:val="clear" w:color="auto" w:fill="FFFFFF"/>
            <w:vAlign w:val="center"/>
          </w:tcPr>
          <w:p w14:paraId="0A0D2647"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100,0</w:t>
            </w:r>
          </w:p>
        </w:tc>
        <w:tc>
          <w:tcPr>
            <w:tcW w:w="462" w:type="pct"/>
            <w:tcBorders>
              <w:top w:val="single" w:sz="4" w:space="0" w:color="auto"/>
              <w:left w:val="nil"/>
              <w:bottom w:val="nil"/>
              <w:right w:val="nil"/>
            </w:tcBorders>
            <w:shd w:val="clear" w:color="auto" w:fill="FFFFFF"/>
            <w:vAlign w:val="center"/>
          </w:tcPr>
          <w:p w14:paraId="3582232C"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90</w:t>
            </w:r>
          </w:p>
        </w:tc>
        <w:tc>
          <w:tcPr>
            <w:tcW w:w="517" w:type="pct"/>
            <w:tcBorders>
              <w:top w:val="single" w:sz="4" w:space="0" w:color="auto"/>
              <w:left w:val="nil"/>
              <w:bottom w:val="nil"/>
              <w:right w:val="nil"/>
            </w:tcBorders>
            <w:shd w:val="clear" w:color="auto" w:fill="FFFFFF"/>
            <w:vAlign w:val="center"/>
          </w:tcPr>
          <w:p w14:paraId="5C8C1D5C"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96,8</w:t>
            </w:r>
          </w:p>
        </w:tc>
        <w:tc>
          <w:tcPr>
            <w:tcW w:w="462" w:type="pct"/>
            <w:tcBorders>
              <w:top w:val="single" w:sz="4" w:space="0" w:color="auto"/>
              <w:left w:val="nil"/>
              <w:bottom w:val="nil"/>
              <w:right w:val="nil"/>
            </w:tcBorders>
            <w:shd w:val="clear" w:color="auto" w:fill="FFFFFF"/>
            <w:vAlign w:val="center"/>
          </w:tcPr>
          <w:p w14:paraId="064F2C1D"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2</w:t>
            </w:r>
          </w:p>
        </w:tc>
        <w:tc>
          <w:tcPr>
            <w:tcW w:w="519" w:type="pct"/>
            <w:tcBorders>
              <w:top w:val="single" w:sz="4" w:space="0" w:color="auto"/>
              <w:left w:val="nil"/>
              <w:bottom w:val="nil"/>
              <w:right w:val="nil"/>
            </w:tcBorders>
            <w:shd w:val="clear" w:color="auto" w:fill="FFFFFF"/>
            <w:vAlign w:val="center"/>
          </w:tcPr>
          <w:p w14:paraId="265C1846"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100,0</w:t>
            </w:r>
          </w:p>
        </w:tc>
        <w:tc>
          <w:tcPr>
            <w:tcW w:w="507" w:type="pct"/>
            <w:tcBorders>
              <w:top w:val="single" w:sz="4" w:space="0" w:color="auto"/>
              <w:left w:val="nil"/>
              <w:bottom w:val="nil"/>
              <w:right w:val="nil"/>
            </w:tcBorders>
            <w:shd w:val="clear" w:color="auto" w:fill="FFFFFF"/>
            <w:vAlign w:val="center"/>
          </w:tcPr>
          <w:p w14:paraId="361BF0B3"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,780</w:t>
            </w:r>
          </w:p>
        </w:tc>
      </w:tr>
      <w:tr w:rsidR="00116FCC" w:rsidRPr="00966C89" w14:paraId="76657D80" w14:textId="77777777" w:rsidTr="005671C0">
        <w:trPr>
          <w:cantSplit/>
          <w:trHeight w:val="519"/>
        </w:trPr>
        <w:tc>
          <w:tcPr>
            <w:tcW w:w="1190" w:type="pct"/>
            <w:vMerge/>
            <w:tcBorders>
              <w:top w:val="nil"/>
              <w:left w:val="nil"/>
              <w:bottom w:val="single" w:sz="4" w:space="0" w:color="auto"/>
              <w:right w:val="nil"/>
            </w:tcBorders>
            <w:shd w:val="clear" w:color="auto" w:fill="FFFFFF"/>
            <w:vAlign w:val="center"/>
          </w:tcPr>
          <w:p w14:paraId="0664B7AA" w14:textId="77777777" w:rsidR="00116FCC" w:rsidRPr="00966C89" w:rsidRDefault="00116FCC" w:rsidP="00116FCC">
            <w:pPr>
              <w:autoSpaceDE w:val="0"/>
              <w:autoSpaceDN w:val="0"/>
              <w:adjustRightInd w:val="0"/>
              <w:spacing w:after="0" w:line="240" w:lineRule="auto"/>
              <w:jc w:val="left"/>
              <w:rPr>
                <w:rFonts w:cs="Times New Roman"/>
                <w:b/>
                <w:bCs/>
                <w:color w:val="000000"/>
                <w:sz w:val="20"/>
                <w:szCs w:val="20"/>
              </w:rPr>
            </w:pPr>
          </w:p>
        </w:tc>
        <w:tc>
          <w:tcPr>
            <w:tcW w:w="400" w:type="pct"/>
            <w:tcBorders>
              <w:top w:val="nil"/>
              <w:left w:val="nil"/>
              <w:bottom w:val="single" w:sz="4" w:space="0" w:color="auto"/>
              <w:right w:val="nil"/>
            </w:tcBorders>
            <w:shd w:val="clear" w:color="auto" w:fill="FFFFFF"/>
            <w:vAlign w:val="center"/>
          </w:tcPr>
          <w:p w14:paraId="60E69D38"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25" w:type="pct"/>
            <w:tcBorders>
              <w:top w:val="nil"/>
              <w:left w:val="nil"/>
              <w:bottom w:val="single" w:sz="4" w:space="0" w:color="auto"/>
              <w:right w:val="nil"/>
            </w:tcBorders>
            <w:shd w:val="clear" w:color="auto" w:fill="FFFFFF"/>
            <w:vAlign w:val="center"/>
          </w:tcPr>
          <w:p w14:paraId="0A2A4A7C"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17" w:type="pct"/>
            <w:tcBorders>
              <w:top w:val="nil"/>
              <w:left w:val="nil"/>
              <w:bottom w:val="single" w:sz="4" w:space="0" w:color="auto"/>
              <w:right w:val="nil"/>
            </w:tcBorders>
            <w:shd w:val="clear" w:color="auto" w:fill="FFFFFF"/>
            <w:vAlign w:val="center"/>
          </w:tcPr>
          <w:p w14:paraId="1378220F"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462" w:type="pct"/>
            <w:tcBorders>
              <w:top w:val="nil"/>
              <w:left w:val="nil"/>
              <w:bottom w:val="single" w:sz="4" w:space="0" w:color="auto"/>
              <w:right w:val="nil"/>
            </w:tcBorders>
            <w:shd w:val="clear" w:color="auto" w:fill="FFFFFF"/>
            <w:vAlign w:val="center"/>
          </w:tcPr>
          <w:p w14:paraId="02BF56F8"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3</w:t>
            </w:r>
          </w:p>
        </w:tc>
        <w:tc>
          <w:tcPr>
            <w:tcW w:w="517" w:type="pct"/>
            <w:tcBorders>
              <w:top w:val="nil"/>
              <w:left w:val="nil"/>
              <w:bottom w:val="single" w:sz="4" w:space="0" w:color="auto"/>
              <w:right w:val="nil"/>
            </w:tcBorders>
            <w:shd w:val="clear" w:color="auto" w:fill="FFFFFF"/>
            <w:vAlign w:val="center"/>
          </w:tcPr>
          <w:p w14:paraId="01782072"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3,2</w:t>
            </w:r>
          </w:p>
        </w:tc>
        <w:tc>
          <w:tcPr>
            <w:tcW w:w="462" w:type="pct"/>
            <w:tcBorders>
              <w:top w:val="nil"/>
              <w:left w:val="nil"/>
              <w:bottom w:val="single" w:sz="4" w:space="0" w:color="auto"/>
              <w:right w:val="nil"/>
            </w:tcBorders>
            <w:shd w:val="clear" w:color="auto" w:fill="FFFFFF"/>
            <w:vAlign w:val="center"/>
          </w:tcPr>
          <w:p w14:paraId="7881594E"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19" w:type="pct"/>
            <w:tcBorders>
              <w:top w:val="nil"/>
              <w:left w:val="nil"/>
              <w:bottom w:val="single" w:sz="4" w:space="0" w:color="auto"/>
              <w:right w:val="nil"/>
            </w:tcBorders>
            <w:shd w:val="clear" w:color="auto" w:fill="FFFFFF"/>
            <w:vAlign w:val="center"/>
          </w:tcPr>
          <w:p w14:paraId="154BF666"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07" w:type="pct"/>
            <w:tcBorders>
              <w:top w:val="nil"/>
              <w:left w:val="nil"/>
              <w:bottom w:val="single" w:sz="4" w:space="0" w:color="auto"/>
              <w:right w:val="nil"/>
            </w:tcBorders>
            <w:shd w:val="clear" w:color="auto" w:fill="FFFFFF"/>
            <w:vAlign w:val="center"/>
          </w:tcPr>
          <w:p w14:paraId="1E387176" w14:textId="77777777" w:rsidR="00116FCC" w:rsidRPr="00966C89" w:rsidRDefault="00116FCC" w:rsidP="00116FCC">
            <w:pPr>
              <w:autoSpaceDE w:val="0"/>
              <w:autoSpaceDN w:val="0"/>
              <w:adjustRightInd w:val="0"/>
              <w:spacing w:after="0" w:line="320" w:lineRule="atLeast"/>
              <w:ind w:left="60" w:right="60"/>
              <w:jc w:val="center"/>
              <w:rPr>
                <w:rFonts w:cs="Times New Roman"/>
                <w:color w:val="000000"/>
                <w:sz w:val="20"/>
                <w:szCs w:val="20"/>
              </w:rPr>
            </w:pPr>
          </w:p>
        </w:tc>
      </w:tr>
      <w:tr w:rsidR="00116FCC" w:rsidRPr="00966C89" w14:paraId="45C06A17" w14:textId="77777777" w:rsidTr="00E00ACA">
        <w:trPr>
          <w:cantSplit/>
          <w:trHeight w:val="517"/>
        </w:trPr>
        <w:tc>
          <w:tcPr>
            <w:tcW w:w="1190" w:type="pct"/>
            <w:vMerge w:val="restart"/>
            <w:tcBorders>
              <w:top w:val="single" w:sz="4" w:space="0" w:color="auto"/>
              <w:left w:val="nil"/>
              <w:bottom w:val="single" w:sz="8" w:space="0" w:color="000000"/>
              <w:right w:val="nil"/>
            </w:tcBorders>
            <w:shd w:val="clear" w:color="auto" w:fill="FFFFFF"/>
            <w:vAlign w:val="center"/>
          </w:tcPr>
          <w:p w14:paraId="2E8C9C33" w14:textId="77777777" w:rsidR="00116FCC" w:rsidRPr="00966C89" w:rsidRDefault="00116FCC" w:rsidP="00116FCC">
            <w:pPr>
              <w:autoSpaceDE w:val="0"/>
              <w:autoSpaceDN w:val="0"/>
              <w:adjustRightInd w:val="0"/>
              <w:spacing w:after="0" w:line="320" w:lineRule="atLeast"/>
              <w:ind w:left="60" w:right="60" w:firstLine="0"/>
              <w:jc w:val="left"/>
              <w:rPr>
                <w:rFonts w:cs="Times New Roman"/>
                <w:b/>
                <w:bCs/>
                <w:color w:val="000000"/>
                <w:sz w:val="20"/>
                <w:szCs w:val="20"/>
              </w:rPr>
            </w:pPr>
            <w:r w:rsidRPr="00966C89">
              <w:rPr>
                <w:rFonts w:cs="Times New Roman"/>
                <w:b/>
                <w:bCs/>
                <w:color w:val="000000"/>
                <w:sz w:val="20"/>
                <w:szCs w:val="20"/>
              </w:rPr>
              <w:t>Alınan eğitim koruyucu ekipman kullanımınızı etkiledi mi</w:t>
            </w:r>
          </w:p>
        </w:tc>
        <w:tc>
          <w:tcPr>
            <w:tcW w:w="400" w:type="pct"/>
            <w:tcBorders>
              <w:top w:val="single" w:sz="4" w:space="0" w:color="auto"/>
              <w:left w:val="nil"/>
              <w:bottom w:val="nil"/>
              <w:right w:val="nil"/>
            </w:tcBorders>
            <w:shd w:val="clear" w:color="auto" w:fill="FFFFFF"/>
            <w:vAlign w:val="center"/>
          </w:tcPr>
          <w:p w14:paraId="63511E60"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Evet</w:t>
            </w:r>
          </w:p>
        </w:tc>
        <w:tc>
          <w:tcPr>
            <w:tcW w:w="425" w:type="pct"/>
            <w:tcBorders>
              <w:top w:val="single" w:sz="4" w:space="0" w:color="auto"/>
              <w:left w:val="nil"/>
              <w:bottom w:val="nil"/>
              <w:right w:val="nil"/>
            </w:tcBorders>
            <w:shd w:val="clear" w:color="auto" w:fill="FFFFFF"/>
            <w:vAlign w:val="center"/>
          </w:tcPr>
          <w:p w14:paraId="3A073E83"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7</w:t>
            </w:r>
          </w:p>
        </w:tc>
        <w:tc>
          <w:tcPr>
            <w:tcW w:w="517" w:type="pct"/>
            <w:tcBorders>
              <w:top w:val="single" w:sz="4" w:space="0" w:color="auto"/>
              <w:left w:val="nil"/>
              <w:bottom w:val="nil"/>
              <w:right w:val="nil"/>
            </w:tcBorders>
            <w:shd w:val="clear" w:color="auto" w:fill="FFFFFF"/>
            <w:vAlign w:val="center"/>
          </w:tcPr>
          <w:p w14:paraId="42F6082C"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53,8</w:t>
            </w:r>
          </w:p>
        </w:tc>
        <w:tc>
          <w:tcPr>
            <w:tcW w:w="462" w:type="pct"/>
            <w:tcBorders>
              <w:top w:val="single" w:sz="4" w:space="0" w:color="auto"/>
              <w:left w:val="nil"/>
              <w:bottom w:val="nil"/>
              <w:right w:val="nil"/>
            </w:tcBorders>
            <w:shd w:val="clear" w:color="auto" w:fill="FFFFFF"/>
            <w:vAlign w:val="center"/>
          </w:tcPr>
          <w:p w14:paraId="73A45EFE"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64</w:t>
            </w:r>
          </w:p>
        </w:tc>
        <w:tc>
          <w:tcPr>
            <w:tcW w:w="517" w:type="pct"/>
            <w:tcBorders>
              <w:top w:val="single" w:sz="4" w:space="0" w:color="auto"/>
              <w:left w:val="nil"/>
              <w:bottom w:val="nil"/>
              <w:right w:val="nil"/>
            </w:tcBorders>
            <w:shd w:val="clear" w:color="auto" w:fill="FFFFFF"/>
            <w:vAlign w:val="center"/>
          </w:tcPr>
          <w:p w14:paraId="03DD1C68"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68,8</w:t>
            </w:r>
          </w:p>
        </w:tc>
        <w:tc>
          <w:tcPr>
            <w:tcW w:w="462" w:type="pct"/>
            <w:tcBorders>
              <w:top w:val="single" w:sz="4" w:space="0" w:color="auto"/>
              <w:left w:val="nil"/>
              <w:bottom w:val="nil"/>
              <w:right w:val="nil"/>
            </w:tcBorders>
            <w:shd w:val="clear" w:color="auto" w:fill="FFFFFF"/>
            <w:vAlign w:val="center"/>
          </w:tcPr>
          <w:p w14:paraId="54976512"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19" w:type="pct"/>
            <w:tcBorders>
              <w:top w:val="single" w:sz="4" w:space="0" w:color="auto"/>
              <w:left w:val="nil"/>
              <w:bottom w:val="nil"/>
              <w:right w:val="nil"/>
            </w:tcBorders>
            <w:shd w:val="clear" w:color="auto" w:fill="FFFFFF"/>
            <w:vAlign w:val="center"/>
          </w:tcPr>
          <w:p w14:paraId="4F0D5295"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,0</w:t>
            </w:r>
          </w:p>
        </w:tc>
        <w:tc>
          <w:tcPr>
            <w:tcW w:w="507" w:type="pct"/>
            <w:tcBorders>
              <w:top w:val="single" w:sz="4" w:space="0" w:color="auto"/>
              <w:left w:val="nil"/>
              <w:bottom w:val="nil"/>
              <w:right w:val="nil"/>
            </w:tcBorders>
            <w:shd w:val="clear" w:color="auto" w:fill="FFFFFF"/>
            <w:vAlign w:val="center"/>
          </w:tcPr>
          <w:p w14:paraId="4D25FF4F"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,080</w:t>
            </w:r>
          </w:p>
        </w:tc>
      </w:tr>
      <w:tr w:rsidR="00116FCC" w:rsidRPr="00966C89" w14:paraId="7903AE3E" w14:textId="77777777" w:rsidTr="00E00ACA">
        <w:trPr>
          <w:cantSplit/>
          <w:trHeight w:val="91"/>
        </w:trPr>
        <w:tc>
          <w:tcPr>
            <w:tcW w:w="1190" w:type="pct"/>
            <w:vMerge/>
            <w:tcBorders>
              <w:top w:val="nil"/>
              <w:left w:val="nil"/>
              <w:bottom w:val="single" w:sz="8" w:space="0" w:color="000000"/>
              <w:right w:val="nil"/>
            </w:tcBorders>
            <w:shd w:val="clear" w:color="auto" w:fill="FFFFFF"/>
            <w:vAlign w:val="center"/>
          </w:tcPr>
          <w:p w14:paraId="01B2DFE2" w14:textId="77777777" w:rsidR="00116FCC" w:rsidRPr="00966C89" w:rsidRDefault="00116FCC" w:rsidP="00116FCC">
            <w:pPr>
              <w:autoSpaceDE w:val="0"/>
              <w:autoSpaceDN w:val="0"/>
              <w:adjustRightInd w:val="0"/>
              <w:spacing w:after="0" w:line="240" w:lineRule="auto"/>
              <w:jc w:val="left"/>
              <w:rPr>
                <w:rFonts w:cs="Times New Roman"/>
                <w:color w:val="000000"/>
                <w:sz w:val="20"/>
                <w:szCs w:val="20"/>
              </w:rPr>
            </w:pPr>
          </w:p>
        </w:tc>
        <w:tc>
          <w:tcPr>
            <w:tcW w:w="400" w:type="pct"/>
            <w:tcBorders>
              <w:top w:val="nil"/>
              <w:left w:val="nil"/>
              <w:bottom w:val="single" w:sz="8" w:space="0" w:color="000000"/>
              <w:right w:val="nil"/>
            </w:tcBorders>
            <w:shd w:val="clear" w:color="auto" w:fill="FFFFFF"/>
            <w:vAlign w:val="center"/>
          </w:tcPr>
          <w:p w14:paraId="46438751" w14:textId="77777777" w:rsidR="00116FCC" w:rsidRPr="00966C89" w:rsidRDefault="00116FCC" w:rsidP="00116FCC">
            <w:pPr>
              <w:autoSpaceDE w:val="0"/>
              <w:autoSpaceDN w:val="0"/>
              <w:adjustRightInd w:val="0"/>
              <w:spacing w:after="0" w:line="320" w:lineRule="atLeast"/>
              <w:ind w:left="60" w:right="60" w:firstLine="0"/>
              <w:jc w:val="left"/>
              <w:rPr>
                <w:rFonts w:cs="Times New Roman"/>
                <w:color w:val="000000"/>
                <w:sz w:val="20"/>
                <w:szCs w:val="20"/>
              </w:rPr>
            </w:pPr>
            <w:r w:rsidRPr="00966C89">
              <w:rPr>
                <w:rFonts w:cs="Times New Roman"/>
                <w:color w:val="000000"/>
                <w:sz w:val="20"/>
                <w:szCs w:val="20"/>
              </w:rPr>
              <w:t>Hayır</w:t>
            </w:r>
          </w:p>
        </w:tc>
        <w:tc>
          <w:tcPr>
            <w:tcW w:w="425" w:type="pct"/>
            <w:tcBorders>
              <w:top w:val="nil"/>
              <w:left w:val="nil"/>
              <w:bottom w:val="single" w:sz="8" w:space="0" w:color="000000"/>
              <w:right w:val="nil"/>
            </w:tcBorders>
            <w:shd w:val="clear" w:color="auto" w:fill="FFFFFF"/>
            <w:vAlign w:val="center"/>
          </w:tcPr>
          <w:p w14:paraId="27AAFA55"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6</w:t>
            </w:r>
          </w:p>
        </w:tc>
        <w:tc>
          <w:tcPr>
            <w:tcW w:w="517" w:type="pct"/>
            <w:tcBorders>
              <w:top w:val="nil"/>
              <w:left w:val="nil"/>
              <w:bottom w:val="single" w:sz="8" w:space="0" w:color="000000"/>
              <w:right w:val="nil"/>
            </w:tcBorders>
            <w:shd w:val="clear" w:color="auto" w:fill="FFFFFF"/>
            <w:vAlign w:val="center"/>
          </w:tcPr>
          <w:p w14:paraId="6552596E"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46,2</w:t>
            </w:r>
          </w:p>
        </w:tc>
        <w:tc>
          <w:tcPr>
            <w:tcW w:w="462" w:type="pct"/>
            <w:tcBorders>
              <w:top w:val="nil"/>
              <w:left w:val="nil"/>
              <w:bottom w:val="single" w:sz="8" w:space="0" w:color="000000"/>
              <w:right w:val="nil"/>
            </w:tcBorders>
            <w:shd w:val="clear" w:color="auto" w:fill="FFFFFF"/>
            <w:vAlign w:val="center"/>
          </w:tcPr>
          <w:p w14:paraId="233DC6E6"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29</w:t>
            </w:r>
          </w:p>
        </w:tc>
        <w:tc>
          <w:tcPr>
            <w:tcW w:w="517" w:type="pct"/>
            <w:tcBorders>
              <w:top w:val="nil"/>
              <w:left w:val="nil"/>
              <w:bottom w:val="single" w:sz="8" w:space="0" w:color="000000"/>
              <w:right w:val="nil"/>
            </w:tcBorders>
            <w:shd w:val="clear" w:color="auto" w:fill="FFFFFF"/>
            <w:vAlign w:val="center"/>
          </w:tcPr>
          <w:p w14:paraId="14043BA6"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31,2</w:t>
            </w:r>
          </w:p>
        </w:tc>
        <w:tc>
          <w:tcPr>
            <w:tcW w:w="462" w:type="pct"/>
            <w:tcBorders>
              <w:top w:val="nil"/>
              <w:left w:val="nil"/>
              <w:bottom w:val="single" w:sz="8" w:space="0" w:color="000000"/>
              <w:right w:val="nil"/>
            </w:tcBorders>
            <w:shd w:val="clear" w:color="auto" w:fill="FFFFFF"/>
            <w:vAlign w:val="center"/>
          </w:tcPr>
          <w:p w14:paraId="01711DD5" w14:textId="77777777" w:rsidR="00116FCC" w:rsidRPr="00966C89" w:rsidRDefault="00116FCC" w:rsidP="00116FCC">
            <w:pPr>
              <w:autoSpaceDE w:val="0"/>
              <w:autoSpaceDN w:val="0"/>
              <w:adjustRightInd w:val="0"/>
              <w:spacing w:after="0" w:line="320" w:lineRule="atLeast"/>
              <w:ind w:right="60" w:firstLine="0"/>
              <w:jc w:val="center"/>
              <w:rPr>
                <w:rFonts w:cs="Times New Roman"/>
                <w:color w:val="000000"/>
                <w:sz w:val="20"/>
                <w:szCs w:val="20"/>
              </w:rPr>
            </w:pPr>
            <w:r w:rsidRPr="00966C89">
              <w:rPr>
                <w:rFonts w:cs="Times New Roman"/>
                <w:color w:val="000000"/>
                <w:sz w:val="20"/>
                <w:szCs w:val="20"/>
              </w:rPr>
              <w:t>2</w:t>
            </w:r>
          </w:p>
        </w:tc>
        <w:tc>
          <w:tcPr>
            <w:tcW w:w="519" w:type="pct"/>
            <w:tcBorders>
              <w:top w:val="nil"/>
              <w:left w:val="nil"/>
              <w:bottom w:val="single" w:sz="8" w:space="0" w:color="000000"/>
              <w:right w:val="nil"/>
            </w:tcBorders>
            <w:shd w:val="clear" w:color="auto" w:fill="FFFFFF"/>
            <w:vAlign w:val="center"/>
          </w:tcPr>
          <w:p w14:paraId="6B9235A4" w14:textId="77777777" w:rsidR="00116FCC" w:rsidRPr="00966C89" w:rsidRDefault="00116FCC" w:rsidP="00116FCC">
            <w:pPr>
              <w:autoSpaceDE w:val="0"/>
              <w:autoSpaceDN w:val="0"/>
              <w:adjustRightInd w:val="0"/>
              <w:spacing w:after="0" w:line="320" w:lineRule="atLeast"/>
              <w:ind w:left="60" w:right="60" w:firstLine="0"/>
              <w:jc w:val="center"/>
              <w:rPr>
                <w:rFonts w:cs="Times New Roman"/>
                <w:color w:val="000000"/>
                <w:sz w:val="20"/>
                <w:szCs w:val="20"/>
              </w:rPr>
            </w:pPr>
            <w:r w:rsidRPr="00966C89">
              <w:rPr>
                <w:rFonts w:cs="Times New Roman"/>
                <w:color w:val="000000"/>
                <w:sz w:val="20"/>
                <w:szCs w:val="20"/>
              </w:rPr>
              <w:t>100,0</w:t>
            </w:r>
          </w:p>
        </w:tc>
        <w:tc>
          <w:tcPr>
            <w:tcW w:w="507" w:type="pct"/>
            <w:tcBorders>
              <w:top w:val="nil"/>
              <w:left w:val="nil"/>
              <w:bottom w:val="single" w:sz="8" w:space="0" w:color="000000"/>
              <w:right w:val="nil"/>
            </w:tcBorders>
            <w:shd w:val="clear" w:color="auto" w:fill="FFFFFF"/>
            <w:vAlign w:val="center"/>
          </w:tcPr>
          <w:p w14:paraId="6320B66F" w14:textId="77777777" w:rsidR="00116FCC" w:rsidRPr="00966C89" w:rsidRDefault="00116FCC" w:rsidP="00116FCC">
            <w:pPr>
              <w:autoSpaceDE w:val="0"/>
              <w:autoSpaceDN w:val="0"/>
              <w:adjustRightInd w:val="0"/>
              <w:spacing w:after="0" w:line="320" w:lineRule="atLeast"/>
              <w:ind w:left="60" w:right="60"/>
              <w:jc w:val="center"/>
              <w:rPr>
                <w:rFonts w:cs="Times New Roman"/>
                <w:color w:val="000000"/>
                <w:sz w:val="20"/>
                <w:szCs w:val="20"/>
              </w:rPr>
            </w:pPr>
          </w:p>
        </w:tc>
      </w:tr>
    </w:tbl>
    <w:p w14:paraId="28AE190A" w14:textId="77777777" w:rsidR="00601F56" w:rsidRPr="00351307" w:rsidRDefault="00601F56" w:rsidP="00116FCC">
      <w:pPr>
        <w:ind w:firstLine="0"/>
        <w:rPr>
          <w:rFonts w:cs="Times New Roman"/>
          <w:sz w:val="18"/>
          <w:szCs w:val="18"/>
        </w:rPr>
      </w:pPr>
      <w:r w:rsidRPr="00351307">
        <w:rPr>
          <w:rFonts w:cs="Times New Roman"/>
          <w:sz w:val="18"/>
          <w:szCs w:val="18"/>
        </w:rPr>
        <w:t>Chi-Square Test</w:t>
      </w:r>
    </w:p>
    <w:p w14:paraId="3A0360FC" w14:textId="77777777" w:rsidR="00601F56" w:rsidRPr="001F5E39" w:rsidRDefault="00601F56" w:rsidP="00973983">
      <w:pPr>
        <w:rPr>
          <w:rFonts w:cs="Times New Roman"/>
        </w:rPr>
      </w:pPr>
    </w:p>
    <w:p w14:paraId="2EAC80E9" w14:textId="77777777" w:rsidR="00601F56" w:rsidRPr="001F5E39" w:rsidRDefault="00601F56" w:rsidP="00973983">
      <w:pPr>
        <w:rPr>
          <w:rFonts w:eastAsia="Times New Roman" w:cs="Times New Roman"/>
        </w:rPr>
      </w:pPr>
      <w:bookmarkStart w:id="218" w:name="_Hlk172668608"/>
      <w:r w:rsidRPr="001F5E39">
        <w:rPr>
          <w:rFonts w:cs="Times New Roman"/>
        </w:rPr>
        <w:lastRenderedPageBreak/>
        <w:t xml:space="preserve"> Katılımcıların yaşam biçimleri açısından </w:t>
      </w:r>
      <w:bookmarkEnd w:id="218"/>
      <w:r w:rsidRPr="001F5E39">
        <w:rPr>
          <w:rFonts w:cs="Times New Roman"/>
        </w:rPr>
        <w:t xml:space="preserve">kişisel koruyucu ekipman kullanım durumu, pandemi dönemimde hastane temizliği eğitimi alma durumu </w:t>
      </w:r>
      <w:r w:rsidRPr="001F5E39">
        <w:rPr>
          <w:rFonts w:eastAsia="Times New Roman" w:cs="Times New Roman"/>
        </w:rPr>
        <w:t>ve alınan eğitim koruyucu ekipman kullanımınızı etkileme durumları arasında istatistiksel olarak anlamlı bir fark bulunamamıştır (p&gt;0,05).</w:t>
      </w:r>
    </w:p>
    <w:p w14:paraId="2ADA2A8F" w14:textId="77777777" w:rsidR="00601F56" w:rsidRPr="001F5E39" w:rsidRDefault="00601F56" w:rsidP="00973983">
      <w:pPr>
        <w:rPr>
          <w:rFonts w:cs="Times New Roman"/>
        </w:rPr>
      </w:pPr>
      <w:r w:rsidRPr="001F5E39">
        <w:rPr>
          <w:rFonts w:cs="Times New Roman"/>
        </w:rPr>
        <w:br w:type="page"/>
      </w:r>
    </w:p>
    <w:p w14:paraId="0E9F8778" w14:textId="5D00BCEB" w:rsidR="00887123" w:rsidRPr="001F5E39" w:rsidRDefault="00887123" w:rsidP="00E318C2">
      <w:pPr>
        <w:pStyle w:val="Balk1"/>
        <w:numPr>
          <w:ilvl w:val="0"/>
          <w:numId w:val="13"/>
        </w:numPr>
        <w:rPr>
          <w:rFonts w:cs="Times New Roman"/>
        </w:rPr>
      </w:pPr>
      <w:bookmarkStart w:id="219" w:name="_Toc201701527"/>
      <w:bookmarkStart w:id="220" w:name="_Toc204025982"/>
      <w:bookmarkStart w:id="221" w:name="_Toc207461187"/>
      <w:r w:rsidRPr="001F5E39">
        <w:rPr>
          <w:rFonts w:cs="Times New Roman"/>
        </w:rPr>
        <w:lastRenderedPageBreak/>
        <w:t>TARTIŞMA</w:t>
      </w:r>
      <w:bookmarkEnd w:id="219"/>
      <w:bookmarkEnd w:id="220"/>
      <w:bookmarkEnd w:id="221"/>
    </w:p>
    <w:p w14:paraId="191CC011" w14:textId="00BFF727" w:rsidR="00887123" w:rsidRPr="001F5E39" w:rsidRDefault="00887123" w:rsidP="00973983">
      <w:pPr>
        <w:pStyle w:val="ListeParagraf"/>
        <w:rPr>
          <w:rFonts w:cs="Times New Roman"/>
        </w:rPr>
      </w:pPr>
    </w:p>
    <w:p w14:paraId="5F7947B1" w14:textId="77777777" w:rsidR="001F5E39" w:rsidRPr="001F5E39" w:rsidRDefault="001F5E39" w:rsidP="00973983">
      <w:pPr>
        <w:pStyle w:val="ListeParagraf"/>
        <w:rPr>
          <w:rFonts w:cs="Times New Roman"/>
        </w:rPr>
      </w:pPr>
    </w:p>
    <w:p w14:paraId="7F010BDC" w14:textId="77777777" w:rsidR="00E5572C" w:rsidRPr="001F5E39" w:rsidRDefault="00601F56" w:rsidP="00973983">
      <w:pPr>
        <w:rPr>
          <w:rFonts w:eastAsia="Times New Roman" w:cs="Times New Roman"/>
        </w:rPr>
      </w:pPr>
      <w:r w:rsidRPr="001F5E39">
        <w:rPr>
          <w:rFonts w:eastAsia="Times New Roman" w:cs="Times New Roman"/>
        </w:rPr>
        <w:t xml:space="preserve"> Prof. Dr. Feriha Öz Acil Durum Hastanesi COVID</w:t>
      </w:r>
      <w:r w:rsidRPr="001F5E39">
        <w:rPr>
          <w:rStyle w:val="AklamaBavurusu"/>
          <w:rFonts w:cs="Times New Roman"/>
          <w:sz w:val="24"/>
          <w:szCs w:val="24"/>
        </w:rPr>
        <w:t>-19 pa</w:t>
      </w:r>
      <w:r w:rsidRPr="001F5E39">
        <w:rPr>
          <w:rFonts w:eastAsia="Times New Roman" w:cs="Times New Roman"/>
        </w:rPr>
        <w:t>ndemi servislerinde çalışmış olan temizlik personellerinin hastane temizliği hakkında bilgi ve davranışları literatür eşliğinde tartışılmıştır.</w:t>
      </w:r>
    </w:p>
    <w:p w14:paraId="66310642" w14:textId="77777777" w:rsidR="00601F56" w:rsidRPr="001F5E39" w:rsidRDefault="00E5572C" w:rsidP="00973983">
      <w:pPr>
        <w:rPr>
          <w:rFonts w:eastAsia="Times New Roman" w:cs="Times New Roman"/>
        </w:rPr>
      </w:pPr>
      <w:r w:rsidRPr="001F5E39">
        <w:rPr>
          <w:rFonts w:eastAsia="Times New Roman" w:cs="Times New Roman"/>
        </w:rPr>
        <w:t xml:space="preserve"> </w:t>
      </w:r>
      <w:r w:rsidR="00601F56" w:rsidRPr="001F5E39">
        <w:rPr>
          <w:rFonts w:cs="Times New Roman"/>
        </w:rPr>
        <w:t xml:space="preserve">Tüm dünyada hızlı bir şekilde yayılım gösteren COVID-19 virüsü ülkemizde de sıkı tedbirler eşliğinde önlenmeye çalışılmıştır. Bu süreçte hastanelere büyük sorumluluklar yüklenmiştir. Bu hastanelerden biriside </w:t>
      </w:r>
      <w:r w:rsidR="00601F56" w:rsidRPr="001F5E39">
        <w:rPr>
          <w:rFonts w:eastAsia="Times New Roman" w:cs="Times New Roman"/>
          <w:bCs/>
        </w:rPr>
        <w:t>Prof. Dr. Feriha Öz Acil Durum Hastanesi’dir.</w:t>
      </w:r>
    </w:p>
    <w:p w14:paraId="01C9FE41" w14:textId="739CCE18" w:rsidR="00601F56" w:rsidRPr="0037663C" w:rsidRDefault="00601F56" w:rsidP="0037663C">
      <w:pPr>
        <w:rPr>
          <w:rFonts w:cs="Times New Roman"/>
          <w:szCs w:val="24"/>
        </w:rPr>
      </w:pPr>
      <w:r w:rsidRPr="001F5E39">
        <w:rPr>
          <w:rFonts w:cs="Times New Roman"/>
        </w:rPr>
        <w:t xml:space="preserve"> </w:t>
      </w:r>
      <w:r w:rsidR="00B84B16" w:rsidRPr="001F5E39">
        <w:rPr>
          <w:rFonts w:cs="Times New Roman"/>
        </w:rPr>
        <w:t xml:space="preserve">Hastane temizlik personeli, tıpkı diğer sağlık çalışanları </w:t>
      </w:r>
      <w:r w:rsidR="006D0A02" w:rsidRPr="001F5E39">
        <w:rPr>
          <w:rFonts w:cs="Times New Roman"/>
        </w:rPr>
        <w:t>gibi</w:t>
      </w:r>
      <w:r w:rsidR="00B84B16" w:rsidRPr="001F5E39">
        <w:rPr>
          <w:rFonts w:cs="Times New Roman"/>
        </w:rPr>
        <w:t xml:space="preserve"> hem kendi sağlıklarını korumak hem de hastane ortamında enfeksiyonların yayılımını engellemek açısından kritik düzeyde görev ve sorumluluk üstlenmektedir</w:t>
      </w:r>
      <w:r w:rsidRPr="001F5E39">
        <w:rPr>
          <w:rFonts w:cs="Times New Roman"/>
        </w:rPr>
        <w:t xml:space="preserve"> </w:t>
      </w:r>
      <w:sdt>
        <w:sdtPr>
          <w:rPr>
            <w:rFonts w:cs="Times New Roman"/>
            <w:szCs w:val="24"/>
          </w:rPr>
          <w:id w:val="1546723199"/>
          <w:citation/>
        </w:sdtPr>
        <w:sdtEndPr/>
        <w:sdtContent>
          <w:r w:rsidR="0037663C" w:rsidRPr="00A301C5">
            <w:rPr>
              <w:rFonts w:cs="Times New Roman"/>
              <w:szCs w:val="24"/>
            </w:rPr>
            <w:fldChar w:fldCharType="begin"/>
          </w:r>
          <w:r w:rsidR="0037663C">
            <w:rPr>
              <w:rFonts w:cs="Times New Roman"/>
              <w:szCs w:val="24"/>
            </w:rPr>
            <w:instrText xml:space="preserve">CITATION YerTutucu8 \l 1055 </w:instrText>
          </w:r>
          <w:r w:rsidR="0037663C" w:rsidRPr="00A301C5">
            <w:rPr>
              <w:rFonts w:cs="Times New Roman"/>
              <w:szCs w:val="24"/>
            </w:rPr>
            <w:fldChar w:fldCharType="separate"/>
          </w:r>
          <w:r w:rsidR="00880D3B" w:rsidRPr="00880D3B">
            <w:rPr>
              <w:rFonts w:cs="Times New Roman"/>
              <w:noProof/>
              <w:szCs w:val="24"/>
            </w:rPr>
            <w:t>(Ersoy, S., Çetinkaya, F. ve Alp, E., 2014)</w:t>
          </w:r>
          <w:r w:rsidR="0037663C" w:rsidRPr="00A301C5">
            <w:rPr>
              <w:rFonts w:cs="Times New Roman"/>
              <w:szCs w:val="24"/>
            </w:rPr>
            <w:fldChar w:fldCharType="end"/>
          </w:r>
        </w:sdtContent>
      </w:sdt>
      <w:r w:rsidR="0037663C">
        <w:rPr>
          <w:rFonts w:cs="Times New Roman"/>
          <w:szCs w:val="24"/>
        </w:rPr>
        <w:t xml:space="preserve">. </w:t>
      </w:r>
      <w:r w:rsidRPr="001F5E39">
        <w:rPr>
          <w:rFonts w:cs="Times New Roman"/>
        </w:rPr>
        <w:t>El hijyeni bu görev ve sorumlukların düzgün bir şekilde uygulanmasında büyük önem arz eder.</w:t>
      </w:r>
    </w:p>
    <w:p w14:paraId="3D2BA2C9" w14:textId="77777777" w:rsidR="00E5572C" w:rsidRPr="001F5E39" w:rsidRDefault="00601F56" w:rsidP="00973983">
      <w:pPr>
        <w:rPr>
          <w:rFonts w:cs="Times New Roman"/>
        </w:rPr>
      </w:pPr>
      <w:r w:rsidRPr="001F5E39">
        <w:rPr>
          <w:rFonts w:cs="Times New Roman"/>
        </w:rPr>
        <w:t xml:space="preserve"> Çalışmaya göre pandemi döneminde hastane temizliği eğitimi alan temizlik personellerin</w:t>
      </w:r>
      <w:r w:rsidR="000359C1" w:rsidRPr="001F5E39">
        <w:rPr>
          <w:rFonts w:cs="Times New Roman"/>
        </w:rPr>
        <w:t>in</w:t>
      </w:r>
      <w:r w:rsidRPr="001F5E39">
        <w:rPr>
          <w:rFonts w:cs="Times New Roman"/>
        </w:rPr>
        <w:t xml:space="preserve"> (</w:t>
      </w:r>
      <w:r w:rsidR="007D688C" w:rsidRPr="001F5E39">
        <w:rPr>
          <w:rFonts w:cs="Times New Roman"/>
        </w:rPr>
        <w:t>%83,3</w:t>
      </w:r>
      <w:r w:rsidRPr="001F5E39">
        <w:rPr>
          <w:rFonts w:cs="Times New Roman"/>
        </w:rPr>
        <w:t xml:space="preserve">) almayan personellere (%16,7) göre daha çok olduğu görülmüştür. (Tablo 7). Yine Tablo 7’ye baktığımızda çalışmamıza katılan </w:t>
      </w:r>
      <w:r w:rsidR="007D688C" w:rsidRPr="001F5E39">
        <w:rPr>
          <w:rFonts w:cs="Times New Roman"/>
        </w:rPr>
        <w:t xml:space="preserve">personellerin </w:t>
      </w:r>
      <w:r w:rsidRPr="001F5E39">
        <w:rPr>
          <w:rFonts w:cs="Times New Roman"/>
        </w:rPr>
        <w:t>aldıkları eğitimin öğretici olduğunu belirttiği görülmektedir. Katılımcıların %97,2’si evet yanıtını verirken %2,8’i hayır yanıtını vermiştir.</w:t>
      </w:r>
      <w:r w:rsidR="000D760A" w:rsidRPr="001F5E39">
        <w:rPr>
          <w:rFonts w:cs="Times New Roman"/>
        </w:rPr>
        <w:t xml:space="preserve"> </w:t>
      </w:r>
    </w:p>
    <w:p w14:paraId="536DFDA5" w14:textId="4085AF6A" w:rsidR="0037663C" w:rsidRPr="00A301C5" w:rsidRDefault="00E5572C" w:rsidP="0037663C">
      <w:pPr>
        <w:rPr>
          <w:rFonts w:cs="Times New Roman"/>
          <w:szCs w:val="24"/>
        </w:rPr>
      </w:pPr>
      <w:r w:rsidRPr="001F5E39">
        <w:rPr>
          <w:rFonts w:cs="Times New Roman"/>
        </w:rPr>
        <w:t xml:space="preserve"> </w:t>
      </w:r>
      <w:r w:rsidR="00601F56" w:rsidRPr="001F5E39">
        <w:rPr>
          <w:rFonts w:cs="Times New Roman"/>
        </w:rPr>
        <w:t>Sağlık kurum ve kuruluşlarında kişisel koruyucu ekipmanların akılcı, doğru ve amacına uygun kullanımı olası/kesin COVID-19 vakalarında patojenlerin yayılım hızını azaltan önemli faktörlerden biridir</w:t>
      </w:r>
      <w:r w:rsidR="0037663C">
        <w:rPr>
          <w:rFonts w:cs="Times New Roman"/>
        </w:rPr>
        <w:t xml:space="preserve"> </w:t>
      </w:r>
      <w:bookmarkStart w:id="222" w:name="_Hlk207451788"/>
      <w:sdt>
        <w:sdtPr>
          <w:rPr>
            <w:rFonts w:cs="Times New Roman"/>
            <w:szCs w:val="24"/>
          </w:rPr>
          <w:id w:val="1259803916"/>
          <w:citation/>
        </w:sdtPr>
        <w:sdtEndPr/>
        <w:sdtContent>
          <w:r w:rsidR="0037663C" w:rsidRPr="00A301C5">
            <w:rPr>
              <w:rFonts w:cs="Times New Roman"/>
              <w:szCs w:val="24"/>
            </w:rPr>
            <w:fldChar w:fldCharType="begin"/>
          </w:r>
          <w:r w:rsidR="0037663C">
            <w:rPr>
              <w:rFonts w:cs="Times New Roman"/>
              <w:szCs w:val="24"/>
            </w:rPr>
            <w:instrText xml:space="preserve">CITATION YerTutucu28 \l 1055 </w:instrText>
          </w:r>
          <w:r w:rsidR="0037663C" w:rsidRPr="00A301C5">
            <w:rPr>
              <w:rFonts w:cs="Times New Roman"/>
              <w:szCs w:val="24"/>
            </w:rPr>
            <w:fldChar w:fldCharType="separate"/>
          </w:r>
          <w:r w:rsidR="00880D3B" w:rsidRPr="00880D3B">
            <w:rPr>
              <w:rFonts w:cs="Times New Roman"/>
              <w:noProof/>
              <w:szCs w:val="24"/>
            </w:rPr>
            <w:t>(Sarmasoğlu, Ş., Tarakçıoğlu Çelik, G. H. ve Korkmaz, F., 2020)</w:t>
          </w:r>
          <w:r w:rsidR="0037663C" w:rsidRPr="00A301C5">
            <w:rPr>
              <w:rFonts w:cs="Times New Roman"/>
              <w:szCs w:val="24"/>
            </w:rPr>
            <w:fldChar w:fldCharType="end"/>
          </w:r>
        </w:sdtContent>
      </w:sdt>
      <w:r w:rsidR="0037663C">
        <w:rPr>
          <w:rFonts w:cs="Times New Roman"/>
          <w:szCs w:val="24"/>
        </w:rPr>
        <w:t>.</w:t>
      </w:r>
    </w:p>
    <w:bookmarkEnd w:id="222"/>
    <w:p w14:paraId="73F24790" w14:textId="701C7A84" w:rsidR="007D688C" w:rsidRPr="001F5E39" w:rsidRDefault="00E5706C" w:rsidP="00973983">
      <w:pPr>
        <w:rPr>
          <w:rFonts w:cs="Times New Roman"/>
        </w:rPr>
      </w:pPr>
      <w:r w:rsidRPr="001F5E39">
        <w:rPr>
          <w:rFonts w:cs="Times New Roman"/>
        </w:rPr>
        <w:t xml:space="preserve">Çalışmamıza katılan temizlik personellerinin büyük çoğunluğunun kişisel koruyucu ekipman kullandığı yine Tablo 7’de görülmektedir. Kişisel koruyucu ekipman kullanan kişilerin oranı </w:t>
      </w:r>
      <w:r w:rsidR="007D688C" w:rsidRPr="001F5E39">
        <w:rPr>
          <w:rFonts w:cs="Times New Roman"/>
        </w:rPr>
        <w:t>%98,1</w:t>
      </w:r>
      <w:r w:rsidRPr="001F5E39">
        <w:rPr>
          <w:rFonts w:cs="Times New Roman"/>
        </w:rPr>
        <w:t xml:space="preserve"> iken kullanmayanların oranı </w:t>
      </w:r>
      <w:r w:rsidR="007D688C" w:rsidRPr="001F5E39">
        <w:rPr>
          <w:rFonts w:cs="Times New Roman"/>
        </w:rPr>
        <w:t>%</w:t>
      </w:r>
      <w:r w:rsidRPr="001F5E39">
        <w:rPr>
          <w:rFonts w:cs="Times New Roman"/>
        </w:rPr>
        <w:t>1,9 olarak görülmüştür.</w:t>
      </w:r>
      <w:r w:rsidR="007D688C" w:rsidRPr="001F5E39">
        <w:rPr>
          <w:rFonts w:cs="Times New Roman"/>
        </w:rPr>
        <w:t xml:space="preserve"> </w:t>
      </w:r>
    </w:p>
    <w:p w14:paraId="30B05866" w14:textId="77777777" w:rsidR="00E5706C" w:rsidRPr="001F5E39" w:rsidRDefault="00AC0E9A" w:rsidP="00973983">
      <w:pPr>
        <w:rPr>
          <w:rFonts w:cs="Times New Roman"/>
        </w:rPr>
      </w:pPr>
      <w:r w:rsidRPr="001F5E39">
        <w:rPr>
          <w:rFonts w:cs="Times New Roman"/>
        </w:rPr>
        <w:t>Tablo 7’den devam ettiğimizde verilen cevaplarda katılımcıların büyük bir kısmı alınan eğitimin koruyucu ekipman kullanımını etkilediği yönünde görüş bildirmiştir. Evet yanıtını veren %65,7 iken hayır yanıtın verenler %34,3 olarak görülmüştür.</w:t>
      </w:r>
    </w:p>
    <w:p w14:paraId="3F0EA3EB" w14:textId="21FC6602" w:rsidR="0037663C" w:rsidRPr="00A301C5" w:rsidRDefault="00601F56" w:rsidP="0037663C">
      <w:pPr>
        <w:rPr>
          <w:rFonts w:cs="Times New Roman"/>
          <w:szCs w:val="24"/>
        </w:rPr>
      </w:pPr>
      <w:r w:rsidRPr="001F5E39">
        <w:rPr>
          <w:rFonts w:cs="Times New Roman"/>
        </w:rPr>
        <w:t xml:space="preserve"> Kişisel koruyucu ekipman infeksiyöz vücut sıvıları ile temas potansiyeli olan sağlık çalışanlarını korumak, aynı zamanda hastaları da sağlık çalışanlarının mikrobiyal florasından da korumak için tasarlanmıştır </w:t>
      </w:r>
      <w:sdt>
        <w:sdtPr>
          <w:rPr>
            <w:rFonts w:cs="Times New Roman"/>
            <w:szCs w:val="24"/>
          </w:rPr>
          <w:id w:val="-1087457192"/>
          <w:citation/>
        </w:sdtPr>
        <w:sdtEndPr/>
        <w:sdtContent>
          <w:r w:rsidR="0037663C" w:rsidRPr="00A301C5">
            <w:rPr>
              <w:rFonts w:cs="Times New Roman"/>
              <w:szCs w:val="24"/>
            </w:rPr>
            <w:fldChar w:fldCharType="begin"/>
          </w:r>
          <w:r w:rsidR="0037663C">
            <w:rPr>
              <w:rFonts w:cs="Times New Roman"/>
              <w:szCs w:val="24"/>
            </w:rPr>
            <w:instrText xml:space="preserve">CITATION YerTutucu27 \t  \l 1055 </w:instrText>
          </w:r>
          <w:r w:rsidR="0037663C" w:rsidRPr="00A301C5">
            <w:rPr>
              <w:rFonts w:cs="Times New Roman"/>
              <w:szCs w:val="24"/>
            </w:rPr>
            <w:fldChar w:fldCharType="separate"/>
          </w:r>
          <w:r w:rsidR="00880D3B" w:rsidRPr="00880D3B">
            <w:rPr>
              <w:rFonts w:cs="Times New Roman"/>
              <w:noProof/>
              <w:szCs w:val="24"/>
            </w:rPr>
            <w:t>(Beşer, A. ve Topçu, S., 2013)</w:t>
          </w:r>
          <w:r w:rsidR="0037663C" w:rsidRPr="00A301C5">
            <w:rPr>
              <w:rFonts w:cs="Times New Roman"/>
              <w:szCs w:val="24"/>
            </w:rPr>
            <w:fldChar w:fldCharType="end"/>
          </w:r>
        </w:sdtContent>
      </w:sdt>
      <w:r w:rsidR="0037663C">
        <w:rPr>
          <w:rFonts w:cs="Times New Roman"/>
          <w:szCs w:val="24"/>
        </w:rPr>
        <w:t>.</w:t>
      </w:r>
    </w:p>
    <w:p w14:paraId="322EB3E7" w14:textId="7C20BC3D" w:rsidR="00601F56" w:rsidRPr="001F5E39" w:rsidRDefault="00601F56" w:rsidP="00973983">
      <w:pPr>
        <w:rPr>
          <w:rFonts w:cs="Times New Roman"/>
        </w:rPr>
      </w:pPr>
      <w:r w:rsidRPr="001F5E39">
        <w:rPr>
          <w:rFonts w:cs="Times New Roman"/>
        </w:rPr>
        <w:lastRenderedPageBreak/>
        <w:t>Çalışmamıza katılan katılımcıların cinsiyetleri açısından bakıldığında</w:t>
      </w:r>
      <w:r w:rsidR="000D760A" w:rsidRPr="001F5E39">
        <w:rPr>
          <w:rFonts w:cs="Times New Roman"/>
        </w:rPr>
        <w:t xml:space="preserve"> ise</w:t>
      </w:r>
      <w:r w:rsidRPr="001F5E39">
        <w:rPr>
          <w:rFonts w:cs="Times New Roman"/>
        </w:rPr>
        <w:t xml:space="preserve"> kişisel koruyucu ekipman kullanımları, hastane temizliği eğitimi alma durumları ve alınan eğitimin koruyucu ekipman kullanımlarını etkileme durumları arasında istatistiksel olarak anlamlı bir fark saptanmamasına rağmen alınan eğitimin öğretici olma durumları arasında istatistiksel olarak anlamlı bir fark saptanmıştır. (p&lt;0,05) (Tablo 10).</w:t>
      </w:r>
      <w:r w:rsidR="00E5706C" w:rsidRPr="001F5E39">
        <w:rPr>
          <w:rFonts w:cs="Times New Roman"/>
        </w:rPr>
        <w:t xml:space="preserve"> </w:t>
      </w:r>
      <w:r w:rsidR="0064635F" w:rsidRPr="001F5E39">
        <w:rPr>
          <w:rFonts w:cs="Times New Roman"/>
        </w:rPr>
        <w:t>Tablo 10’dan devam ettiğimizde</w:t>
      </w:r>
      <w:r w:rsidRPr="001F5E39">
        <w:rPr>
          <w:rFonts w:cs="Times New Roman"/>
        </w:rPr>
        <w:t xml:space="preserve"> erkek katılımcılar kadın katılımcılara göre alınan eğitim</w:t>
      </w:r>
      <w:r w:rsidR="00A8648A" w:rsidRPr="001F5E39">
        <w:rPr>
          <w:rFonts w:cs="Times New Roman"/>
        </w:rPr>
        <w:t>in</w:t>
      </w:r>
      <w:r w:rsidRPr="001F5E39">
        <w:rPr>
          <w:rFonts w:cs="Times New Roman"/>
        </w:rPr>
        <w:t xml:space="preserve"> öğretici olduğunu düşünmektedir.</w:t>
      </w:r>
    </w:p>
    <w:p w14:paraId="44B87611" w14:textId="3A394341" w:rsidR="00601F56" w:rsidRPr="001F5E39" w:rsidRDefault="00A8648A" w:rsidP="00973983">
      <w:pPr>
        <w:rPr>
          <w:rFonts w:cs="Times New Roman"/>
        </w:rPr>
      </w:pPr>
      <w:r w:rsidRPr="001F5E39">
        <w:rPr>
          <w:rFonts w:cs="Times New Roman"/>
        </w:rPr>
        <w:t xml:space="preserve">Çalışmamıza katılan temizlik </w:t>
      </w:r>
      <w:r w:rsidR="00601F56" w:rsidRPr="001F5E39">
        <w:rPr>
          <w:rFonts w:cs="Times New Roman"/>
        </w:rPr>
        <w:t>personellerinin meslekte çalışma yılları olarak bakıldığında 0-5 yıl arası çalışanlar ile 16 yıl ve üzeri çalışanlara oranla kişisel koruyucu ek</w:t>
      </w:r>
      <w:r w:rsidRPr="001F5E39">
        <w:rPr>
          <w:rFonts w:cs="Times New Roman"/>
        </w:rPr>
        <w:t>ipman kullanımı, pandemi dönemin</w:t>
      </w:r>
      <w:r w:rsidR="00601F56" w:rsidRPr="001F5E39">
        <w:rPr>
          <w:rFonts w:cs="Times New Roman"/>
        </w:rPr>
        <w:t>de hastane temizliği eğitimi alma durumları, alınan eğitim öğretici olma durumları arasında istatistiksel olarak anlamlı bir fark bulunmuştur (p&lt;0,05) (Tablo 12). Buradan yola çıkarak meslekte deneyimin kişisel ekipman kullanım konusunda, pandemi döneminde hastane temizliği eğitimi alma durumları ve alınan eğitimin öğretici olması durumu</w:t>
      </w:r>
      <w:r w:rsidR="00A05797" w:rsidRPr="001F5E39">
        <w:rPr>
          <w:rFonts w:cs="Times New Roman"/>
        </w:rPr>
        <w:t xml:space="preserve">nda etkisiz olduğu gözlenmiştir. </w:t>
      </w:r>
      <w:r w:rsidRPr="001F5E39">
        <w:rPr>
          <w:rFonts w:cs="Times New Roman"/>
        </w:rPr>
        <w:t>Bu bilgiler sonucunda ç</w:t>
      </w:r>
      <w:r w:rsidR="00A05797" w:rsidRPr="001F5E39">
        <w:rPr>
          <w:rFonts w:cs="Times New Roman"/>
        </w:rPr>
        <w:t xml:space="preserve">alışma yılının artması </w:t>
      </w:r>
      <w:r w:rsidRPr="001F5E39">
        <w:rPr>
          <w:rFonts w:cs="Times New Roman"/>
        </w:rPr>
        <w:t xml:space="preserve">çalışanların </w:t>
      </w:r>
      <w:r w:rsidR="00A05797" w:rsidRPr="001F5E39">
        <w:rPr>
          <w:rFonts w:cs="Times New Roman"/>
        </w:rPr>
        <w:t>davranış</w:t>
      </w:r>
      <w:r w:rsidRPr="001F5E39">
        <w:rPr>
          <w:rFonts w:cs="Times New Roman"/>
        </w:rPr>
        <w:t>larını değerlendirmede</w:t>
      </w:r>
      <w:r w:rsidR="00A05797" w:rsidRPr="001F5E39">
        <w:rPr>
          <w:rFonts w:cs="Times New Roman"/>
        </w:rPr>
        <w:t xml:space="preserve"> olumlu bir sonuç</w:t>
      </w:r>
      <w:r w:rsidRPr="001F5E39">
        <w:rPr>
          <w:rFonts w:cs="Times New Roman"/>
        </w:rPr>
        <w:t xml:space="preserve"> olarak</w:t>
      </w:r>
      <w:r w:rsidR="00A05797" w:rsidRPr="001F5E39">
        <w:rPr>
          <w:rFonts w:cs="Times New Roman"/>
        </w:rPr>
        <w:t xml:space="preserve"> gözlenmemiştir. </w:t>
      </w:r>
    </w:p>
    <w:p w14:paraId="0B1DA969" w14:textId="6E79B21E" w:rsidR="0037663C" w:rsidRPr="00A301C5" w:rsidRDefault="00082BBE" w:rsidP="0037663C">
      <w:pPr>
        <w:rPr>
          <w:rFonts w:cs="Times New Roman"/>
          <w:szCs w:val="24"/>
        </w:rPr>
      </w:pPr>
      <w:r w:rsidRPr="001F5E39">
        <w:rPr>
          <w:rFonts w:cs="Times New Roman"/>
        </w:rPr>
        <w:t xml:space="preserve">Hastanelerde, özellikle yeni göreve başlayanlar olmak üzere tüm sağlık ve yardımcı hizmet personeline, yaptıkları işin gerekliliklerine uygun olarak hazırlanmış eğitim programları doğrultusunda düzenli eğitimler verilmesi gerekmektedir. Bu eğitimlerin amacı, personelin hastane enfeksiyonlarının kontrolü ve önlenmesi hakkında bilinçlendirilmesini sağlamaktır. Özellikle temizlik hizmetlerinde çalışanlar da dahil olmak üzere tüm yardımcı hizmet personeline yönelik enfeksiyon kontrol eğitimleri sunulmalı ve bu eğitimlerin hazırlanması doğrudan enfeksiyon kontrol komitesi tarafından yapılmalı ya da firmanın ve hastane müdürlüğünün hazırladığı eğitim içerikleri enfeksiyon kontrol kurullarınca onaylanmalıdır </w:t>
      </w:r>
      <w:bookmarkStart w:id="223" w:name="_Hlk201419629"/>
      <w:sdt>
        <w:sdtPr>
          <w:rPr>
            <w:rFonts w:cs="Times New Roman"/>
            <w:szCs w:val="24"/>
          </w:rPr>
          <w:id w:val="426311122"/>
          <w:citation/>
        </w:sdtPr>
        <w:sdtEndPr/>
        <w:sdtContent>
          <w:r w:rsidR="0037663C" w:rsidRPr="00A301C5">
            <w:rPr>
              <w:rFonts w:cs="Times New Roman"/>
              <w:szCs w:val="24"/>
            </w:rPr>
            <w:fldChar w:fldCharType="begin"/>
          </w:r>
          <w:r w:rsidR="0037663C">
            <w:rPr>
              <w:rFonts w:cs="Times New Roman"/>
              <w:szCs w:val="24"/>
            </w:rPr>
            <w:instrText xml:space="preserve">CITATION YerTutucu30 \l 1055 </w:instrText>
          </w:r>
          <w:r w:rsidR="0037663C" w:rsidRPr="00A301C5">
            <w:rPr>
              <w:rFonts w:cs="Times New Roman"/>
              <w:szCs w:val="24"/>
            </w:rPr>
            <w:fldChar w:fldCharType="separate"/>
          </w:r>
          <w:r w:rsidR="00880D3B" w:rsidRPr="00880D3B">
            <w:rPr>
              <w:rFonts w:cs="Times New Roman"/>
              <w:noProof/>
              <w:szCs w:val="24"/>
            </w:rPr>
            <w:t>(Köse, Ş., Gül, S., Ersan, G., Serin Senger, S. ve Bülbül Maraş, G., 2011)</w:t>
          </w:r>
          <w:r w:rsidR="0037663C" w:rsidRPr="00A301C5">
            <w:rPr>
              <w:rFonts w:cs="Times New Roman"/>
              <w:szCs w:val="24"/>
            </w:rPr>
            <w:fldChar w:fldCharType="end"/>
          </w:r>
        </w:sdtContent>
      </w:sdt>
      <w:r w:rsidR="0037663C" w:rsidRPr="00A301C5">
        <w:rPr>
          <w:rFonts w:cs="Times New Roman"/>
          <w:szCs w:val="24"/>
        </w:rPr>
        <w:t>.</w:t>
      </w:r>
    </w:p>
    <w:bookmarkEnd w:id="223"/>
    <w:p w14:paraId="73963926" w14:textId="716B8DAC" w:rsidR="00601F56" w:rsidRPr="001F5E39" w:rsidRDefault="00601F56" w:rsidP="00973983">
      <w:pPr>
        <w:rPr>
          <w:rFonts w:cs="Times New Roman"/>
        </w:rPr>
      </w:pPr>
      <w:r w:rsidRPr="001F5E39">
        <w:rPr>
          <w:rFonts w:cs="Times New Roman"/>
        </w:rPr>
        <w:t>Çalışmamızda temizlik personellerinin hastane enfeksiyonunu önlemede ne kadar önemli bir görev üstlendiklerini görmüş olduk.</w:t>
      </w:r>
      <w:r w:rsidR="00242CFF" w:rsidRPr="001F5E39">
        <w:rPr>
          <w:rFonts w:cs="Times New Roman"/>
        </w:rPr>
        <w:t xml:space="preserve"> </w:t>
      </w:r>
      <w:r w:rsidR="003B3FF2" w:rsidRPr="001F5E39">
        <w:rPr>
          <w:rFonts w:cs="Times New Roman"/>
        </w:rPr>
        <w:t>Yapılan çalışmada</w:t>
      </w:r>
      <w:r w:rsidRPr="001F5E39">
        <w:rPr>
          <w:rFonts w:cs="Times New Roman"/>
        </w:rPr>
        <w:t xml:space="preserve"> </w:t>
      </w:r>
      <w:r w:rsidR="00640C96" w:rsidRPr="001F5E39">
        <w:rPr>
          <w:rFonts w:cs="Times New Roman"/>
        </w:rPr>
        <w:t xml:space="preserve">analiz ettiğimiz tabloların birçoğunda </w:t>
      </w:r>
      <w:r w:rsidRPr="001F5E39">
        <w:rPr>
          <w:rFonts w:cs="Times New Roman"/>
        </w:rPr>
        <w:t xml:space="preserve">temizlik personellerinin </w:t>
      </w:r>
      <w:r w:rsidR="00640C96" w:rsidRPr="001F5E39">
        <w:rPr>
          <w:rFonts w:cs="Times New Roman"/>
        </w:rPr>
        <w:t xml:space="preserve">pandemi döneminde </w:t>
      </w:r>
      <w:r w:rsidRPr="001F5E39">
        <w:rPr>
          <w:rFonts w:cs="Times New Roman"/>
        </w:rPr>
        <w:t>yaptıkları temizlikte</w:t>
      </w:r>
      <w:r w:rsidR="00640C96" w:rsidRPr="001F5E39">
        <w:rPr>
          <w:rFonts w:cs="Times New Roman"/>
        </w:rPr>
        <w:t xml:space="preserve"> alınan</w:t>
      </w:r>
      <w:r w:rsidRPr="001F5E39">
        <w:rPr>
          <w:rFonts w:cs="Times New Roman"/>
        </w:rPr>
        <w:t xml:space="preserve"> eğitimin, cinsiyetin, yaşama biçiminin vs. etkili olmadığını </w:t>
      </w:r>
      <w:r w:rsidR="000D760A" w:rsidRPr="001F5E39">
        <w:rPr>
          <w:rFonts w:cs="Times New Roman"/>
        </w:rPr>
        <w:t xml:space="preserve">anket sorularına verdikleri cevapları değerlendirerek </w:t>
      </w:r>
      <w:r w:rsidRPr="001F5E39">
        <w:rPr>
          <w:rFonts w:cs="Times New Roman"/>
        </w:rPr>
        <w:t>saptamış bulunmaktayız</w:t>
      </w:r>
      <w:r w:rsidR="00AC0E9A" w:rsidRPr="001F5E39">
        <w:rPr>
          <w:rFonts w:cs="Times New Roman"/>
        </w:rPr>
        <w:t xml:space="preserve">. </w:t>
      </w:r>
    </w:p>
    <w:p w14:paraId="651B51E0" w14:textId="77777777" w:rsidR="00601F56" w:rsidRPr="001F5E39" w:rsidRDefault="00601F56" w:rsidP="00973983">
      <w:pPr>
        <w:rPr>
          <w:rFonts w:cs="Times New Roman"/>
        </w:rPr>
      </w:pPr>
    </w:p>
    <w:p w14:paraId="6420EDF1" w14:textId="77777777" w:rsidR="00E5706C" w:rsidRPr="001F5E39" w:rsidRDefault="00E5706C" w:rsidP="00973983">
      <w:pPr>
        <w:rPr>
          <w:rFonts w:cs="Times New Roman"/>
        </w:rPr>
      </w:pPr>
    </w:p>
    <w:p w14:paraId="5E552225" w14:textId="77777777" w:rsidR="00AC0E9A" w:rsidRPr="001F5E39" w:rsidRDefault="00AC0E9A" w:rsidP="00973983">
      <w:pPr>
        <w:rPr>
          <w:rFonts w:cs="Times New Roman"/>
        </w:rPr>
      </w:pPr>
    </w:p>
    <w:p w14:paraId="640DC30D" w14:textId="4002DC54" w:rsidR="00601F56" w:rsidRPr="001F5E39" w:rsidRDefault="00601F56" w:rsidP="00E318C2">
      <w:pPr>
        <w:pStyle w:val="Balk1"/>
        <w:numPr>
          <w:ilvl w:val="0"/>
          <w:numId w:val="13"/>
        </w:numPr>
        <w:rPr>
          <w:rFonts w:cs="Times New Roman"/>
        </w:rPr>
      </w:pPr>
      <w:bookmarkStart w:id="224" w:name="_Toc201701528"/>
      <w:bookmarkStart w:id="225" w:name="_Toc204025983"/>
      <w:bookmarkStart w:id="226" w:name="_Toc207461188"/>
      <w:r w:rsidRPr="001F5E39">
        <w:rPr>
          <w:rFonts w:cs="Times New Roman"/>
        </w:rPr>
        <w:lastRenderedPageBreak/>
        <w:t>SONUÇ VE ÖNERİLER</w:t>
      </w:r>
      <w:bookmarkEnd w:id="224"/>
      <w:bookmarkEnd w:id="225"/>
      <w:bookmarkEnd w:id="226"/>
    </w:p>
    <w:p w14:paraId="7F00A6A1" w14:textId="4AC037CE" w:rsidR="00601F56" w:rsidRPr="001F5E39" w:rsidRDefault="00601F56" w:rsidP="00973983">
      <w:pPr>
        <w:rPr>
          <w:rFonts w:cs="Times New Roman"/>
        </w:rPr>
      </w:pPr>
    </w:p>
    <w:p w14:paraId="4B29AB5C" w14:textId="77777777" w:rsidR="001F5E39" w:rsidRPr="001F5E39" w:rsidRDefault="001F5E39" w:rsidP="00973983">
      <w:pPr>
        <w:rPr>
          <w:rFonts w:cs="Times New Roman"/>
        </w:rPr>
      </w:pPr>
    </w:p>
    <w:p w14:paraId="570577AE" w14:textId="77777777" w:rsidR="00FB0731" w:rsidRPr="001F5E39" w:rsidRDefault="00601F56" w:rsidP="00973983">
      <w:pPr>
        <w:rPr>
          <w:rFonts w:cs="Times New Roman"/>
        </w:rPr>
      </w:pPr>
      <w:r w:rsidRPr="001F5E39">
        <w:rPr>
          <w:rFonts w:cs="Times New Roman"/>
        </w:rPr>
        <w:t xml:space="preserve"> Çalışmamızda COVID-19 pandemi servislerinde çalışan temizlik personellerinin hastane temizliği hakkındaki bilgi</w:t>
      </w:r>
      <w:r w:rsidR="006C390B" w:rsidRPr="001F5E39">
        <w:rPr>
          <w:rFonts w:cs="Times New Roman"/>
        </w:rPr>
        <w:t xml:space="preserve"> </w:t>
      </w:r>
      <w:r w:rsidRPr="001F5E39">
        <w:rPr>
          <w:rFonts w:cs="Times New Roman"/>
        </w:rPr>
        <w:t>ve davranışlarını değerlendirdik. Çalışmaya baktığımızda temizlik personellerinin büyük bir çoğunluğunun kişisel koruyucu ekipman kullandıkları</w:t>
      </w:r>
      <w:r w:rsidR="00FB0731" w:rsidRPr="001F5E39">
        <w:rPr>
          <w:rFonts w:cs="Times New Roman"/>
        </w:rPr>
        <w:t xml:space="preserve"> (%98,1)</w:t>
      </w:r>
      <w:r w:rsidRPr="001F5E39">
        <w:rPr>
          <w:rFonts w:cs="Times New Roman"/>
        </w:rPr>
        <w:t>, pa</w:t>
      </w:r>
      <w:r w:rsidR="00FB0731" w:rsidRPr="001F5E39">
        <w:rPr>
          <w:rFonts w:cs="Times New Roman"/>
        </w:rPr>
        <w:t>ndemi döneminde hastane temizliği</w:t>
      </w:r>
      <w:r w:rsidRPr="001F5E39">
        <w:rPr>
          <w:rFonts w:cs="Times New Roman"/>
        </w:rPr>
        <w:t xml:space="preserve"> eğitim</w:t>
      </w:r>
      <w:r w:rsidR="00FB0731" w:rsidRPr="001F5E39">
        <w:rPr>
          <w:rFonts w:cs="Times New Roman"/>
        </w:rPr>
        <w:t>i</w:t>
      </w:r>
      <w:r w:rsidRPr="001F5E39">
        <w:rPr>
          <w:rFonts w:cs="Times New Roman"/>
        </w:rPr>
        <w:t xml:space="preserve"> aldıkları</w:t>
      </w:r>
      <w:r w:rsidR="00FB0731" w:rsidRPr="001F5E39">
        <w:rPr>
          <w:rFonts w:cs="Times New Roman"/>
        </w:rPr>
        <w:t xml:space="preserve"> (%83,3)</w:t>
      </w:r>
      <w:r w:rsidRPr="001F5E39">
        <w:rPr>
          <w:rFonts w:cs="Times New Roman"/>
        </w:rPr>
        <w:t xml:space="preserve"> görülmüştür.</w:t>
      </w:r>
    </w:p>
    <w:p w14:paraId="07CD3E88" w14:textId="77777777" w:rsidR="00112505" w:rsidRPr="001F5E39" w:rsidRDefault="00FB0731" w:rsidP="00973983">
      <w:pPr>
        <w:rPr>
          <w:rFonts w:cs="Times New Roman"/>
        </w:rPr>
      </w:pPr>
      <w:r w:rsidRPr="001F5E39">
        <w:rPr>
          <w:rFonts w:cs="Times New Roman"/>
        </w:rPr>
        <w:t xml:space="preserve"> Eğit</w:t>
      </w:r>
      <w:r w:rsidR="003B3FF2" w:rsidRPr="001F5E39">
        <w:rPr>
          <w:rFonts w:cs="Times New Roman"/>
        </w:rPr>
        <w:t>im alan temizlik personelleri</w:t>
      </w:r>
      <w:r w:rsidRPr="001F5E39">
        <w:rPr>
          <w:rFonts w:cs="Times New Roman"/>
        </w:rPr>
        <w:t xml:space="preserve"> eğitimin öğretici olduğunu düşünseler</w:t>
      </w:r>
      <w:r w:rsidR="00FE4175" w:rsidRPr="001F5E39">
        <w:rPr>
          <w:rFonts w:cs="Times New Roman"/>
        </w:rPr>
        <w:t xml:space="preserve"> </w:t>
      </w:r>
      <w:r w:rsidRPr="001F5E39">
        <w:rPr>
          <w:rFonts w:cs="Times New Roman"/>
        </w:rPr>
        <w:t>de (%97,2) alınan eğitim koruyucu ekipman kullanımını etkiledi mi? sorusuna %65,7</w:t>
      </w:r>
      <w:r w:rsidR="003B3FF2" w:rsidRPr="001F5E39">
        <w:rPr>
          <w:rFonts w:cs="Times New Roman"/>
        </w:rPr>
        <w:t xml:space="preserve"> oranında</w:t>
      </w:r>
      <w:r w:rsidRPr="001F5E39">
        <w:rPr>
          <w:rFonts w:cs="Times New Roman"/>
        </w:rPr>
        <w:t xml:space="preserve"> evet yanıtını vermişlerdir. Her ne kadar %65,7 oranında eğitimi</w:t>
      </w:r>
      <w:r w:rsidR="00FE4175" w:rsidRPr="001F5E39">
        <w:rPr>
          <w:rFonts w:cs="Times New Roman"/>
        </w:rPr>
        <w:t>n etkili olduğunu bildirseler de genel olarak kişisel koruyucu ekipman kullanımı %98,1 olarak görülmüştür.</w:t>
      </w:r>
    </w:p>
    <w:p w14:paraId="67E4A598" w14:textId="77777777" w:rsidR="00FE4175" w:rsidRPr="001F5E39" w:rsidRDefault="00112505" w:rsidP="00973983">
      <w:pPr>
        <w:rPr>
          <w:rFonts w:cs="Times New Roman"/>
        </w:rPr>
      </w:pPr>
      <w:r w:rsidRPr="001F5E39">
        <w:rPr>
          <w:rFonts w:cs="Times New Roman"/>
        </w:rPr>
        <w:t xml:space="preserve"> Anket sonuçlarına bakıldığında</w:t>
      </w:r>
      <w:r w:rsidR="00FE4175" w:rsidRPr="001F5E39">
        <w:rPr>
          <w:rFonts w:cs="Times New Roman"/>
        </w:rPr>
        <w:t xml:space="preserve"> </w:t>
      </w:r>
      <w:r w:rsidRPr="001F5E39">
        <w:rPr>
          <w:rFonts w:cs="Times New Roman"/>
        </w:rPr>
        <w:t>çalışmaya katılan katılımcıların pandemi döneminde hastane temizliği ile ilgili bilgi düzeylerinin yüksek olduğu görülmüştür.</w:t>
      </w:r>
    </w:p>
    <w:p w14:paraId="49B1AF48" w14:textId="6568F9AD" w:rsidR="00601F56" w:rsidRPr="001F5E39" w:rsidRDefault="00FE4175" w:rsidP="00973983">
      <w:pPr>
        <w:rPr>
          <w:rFonts w:cs="Times New Roman"/>
        </w:rPr>
      </w:pPr>
      <w:r w:rsidRPr="001F5E39">
        <w:rPr>
          <w:rFonts w:cs="Times New Roman"/>
        </w:rPr>
        <w:t xml:space="preserve"> </w:t>
      </w:r>
      <w:r w:rsidR="003B3FF2" w:rsidRPr="001F5E39">
        <w:rPr>
          <w:rFonts w:cs="Times New Roman"/>
        </w:rPr>
        <w:t>Ankete katılan tüm temizlik personellerine</w:t>
      </w:r>
      <w:r w:rsidR="00601F56" w:rsidRPr="001F5E39">
        <w:rPr>
          <w:rFonts w:cs="Times New Roman"/>
        </w:rPr>
        <w:t xml:space="preserve"> cinsiyet, meslekte ç</w:t>
      </w:r>
      <w:r w:rsidR="003B3FF2" w:rsidRPr="001F5E39">
        <w:rPr>
          <w:rFonts w:cs="Times New Roman"/>
        </w:rPr>
        <w:t xml:space="preserve">alışma süresi, yaşama biçimi gibi etkenlere bakılmadan </w:t>
      </w:r>
      <w:r w:rsidR="00112505" w:rsidRPr="001F5E39">
        <w:rPr>
          <w:rFonts w:cs="Times New Roman"/>
        </w:rPr>
        <w:t xml:space="preserve">güncel gelişmeler izlenerek </w:t>
      </w:r>
      <w:r w:rsidR="00601F56" w:rsidRPr="001F5E39">
        <w:rPr>
          <w:rFonts w:cs="Times New Roman"/>
        </w:rPr>
        <w:t xml:space="preserve">belli aralıklarla hizmet </w:t>
      </w:r>
      <w:r w:rsidR="006A2A6C" w:rsidRPr="001F5E39">
        <w:rPr>
          <w:rFonts w:cs="Times New Roman"/>
        </w:rPr>
        <w:t xml:space="preserve">içi eğitim verilmelidir. Eğitimlerde el hijyenin ve kişisel koruyucu ekipman kullanımının önemi vurgulanmalıdır. </w:t>
      </w:r>
      <w:r w:rsidR="00601F56" w:rsidRPr="001F5E39">
        <w:rPr>
          <w:rFonts w:cs="Times New Roman"/>
        </w:rPr>
        <w:t>Verilen eğitimler temizlik personellerinin hem</w:t>
      </w:r>
      <w:r w:rsidR="003B3FF2" w:rsidRPr="001F5E39">
        <w:rPr>
          <w:rFonts w:cs="Times New Roman"/>
        </w:rPr>
        <w:t xml:space="preserve"> çalışma motivasyonunun artıracak</w:t>
      </w:r>
      <w:r w:rsidR="00601F56" w:rsidRPr="001F5E39">
        <w:rPr>
          <w:rFonts w:cs="Times New Roman"/>
        </w:rPr>
        <w:t xml:space="preserve"> hem de yaptıkları işin hastane </w:t>
      </w:r>
      <w:r w:rsidR="00601F56" w:rsidRPr="00D022FD">
        <w:rPr>
          <w:rFonts w:cs="Times New Roman"/>
        </w:rPr>
        <w:t>enfeksiyonun</w:t>
      </w:r>
      <w:r w:rsidR="00D022FD">
        <w:rPr>
          <w:rFonts w:cs="Times New Roman"/>
        </w:rPr>
        <w:t>u</w:t>
      </w:r>
      <w:r w:rsidR="00601F56" w:rsidRPr="00D022FD">
        <w:rPr>
          <w:rFonts w:cs="Times New Roman"/>
        </w:rPr>
        <w:t xml:space="preserve"> önlemede</w:t>
      </w:r>
      <w:r w:rsidR="00601F56" w:rsidRPr="001F5E39">
        <w:rPr>
          <w:rFonts w:cs="Times New Roman"/>
        </w:rPr>
        <w:t xml:space="preserve"> ne kadar önemli olduğunun bilincine sahip olmalarını sağlayacaktır. Eğitimlerin sürekliliği halinde temizlik personelleri de</w:t>
      </w:r>
      <w:r w:rsidR="003B3FF2" w:rsidRPr="001F5E39">
        <w:rPr>
          <w:rFonts w:cs="Times New Roman"/>
        </w:rPr>
        <w:t xml:space="preserve"> güncel bilgilerden yararlanacağı için</w:t>
      </w:r>
      <w:r w:rsidR="00601F56" w:rsidRPr="001F5E39">
        <w:rPr>
          <w:rFonts w:cs="Times New Roman"/>
        </w:rPr>
        <w:t xml:space="preserve"> temizliğin etkinliğinin artacağı düşünülmektedir. Eğitim verildikten sonra ise verilen eğitime yönelik yine belli aralıklarla eğitimin etkinliğini değerlendirilmelidir. Bu sayede hastanede çalışan</w:t>
      </w:r>
      <w:r w:rsidR="00242CFF" w:rsidRPr="001F5E39">
        <w:rPr>
          <w:rFonts w:cs="Times New Roman"/>
        </w:rPr>
        <w:t xml:space="preserve"> temizlik personellerinin bilgi </w:t>
      </w:r>
      <w:r w:rsidR="00601F56" w:rsidRPr="001F5E39">
        <w:rPr>
          <w:rFonts w:cs="Times New Roman"/>
        </w:rPr>
        <w:t>ve davranışlarının olumlu yönde değişeceği düşünülmektedir.</w:t>
      </w:r>
    </w:p>
    <w:p w14:paraId="409E28AF" w14:textId="77777777" w:rsidR="00E5706C" w:rsidRPr="001F5E39" w:rsidRDefault="00E5706C" w:rsidP="00973983">
      <w:pPr>
        <w:rPr>
          <w:rFonts w:cs="Times New Roman"/>
        </w:rPr>
      </w:pPr>
      <w:r w:rsidRPr="001F5E39">
        <w:rPr>
          <w:rFonts w:cs="Times New Roman"/>
        </w:rPr>
        <w:br w:type="page"/>
      </w:r>
    </w:p>
    <w:bookmarkStart w:id="227" w:name="_Toc207461189" w:displacedByCustomXml="next"/>
    <w:sdt>
      <w:sdtPr>
        <w:rPr>
          <w:rFonts w:eastAsiaTheme="minorEastAsia" w:cstheme="minorBidi"/>
          <w:b w:val="0"/>
          <w:sz w:val="24"/>
          <w:szCs w:val="22"/>
        </w:rPr>
        <w:id w:val="516438153"/>
        <w:docPartObj>
          <w:docPartGallery w:val="Bibliographies"/>
          <w:docPartUnique/>
        </w:docPartObj>
      </w:sdtPr>
      <w:sdtEndPr/>
      <w:sdtContent>
        <w:p w14:paraId="13B73DC3" w14:textId="092F0CFE" w:rsidR="006054C7" w:rsidRDefault="00614FAE">
          <w:pPr>
            <w:pStyle w:val="Balk1"/>
          </w:pPr>
          <w:r>
            <w:t>KAYNAKLAR</w:t>
          </w:r>
          <w:bookmarkEnd w:id="227"/>
        </w:p>
        <w:sdt>
          <w:sdtPr>
            <w:id w:val="111145805"/>
            <w:bibliography/>
          </w:sdtPr>
          <w:sdtEndPr/>
          <w:sdtContent>
            <w:p w14:paraId="2E81F5E4" w14:textId="2ACB31DF" w:rsidR="006054C7" w:rsidRDefault="006054C7" w:rsidP="006054C7">
              <w:pPr>
                <w:pStyle w:val="Kaynaka"/>
                <w:ind w:left="720" w:hanging="720"/>
                <w:rPr>
                  <w:noProof/>
                  <w:szCs w:val="24"/>
                </w:rPr>
              </w:pPr>
              <w:r>
                <w:fldChar w:fldCharType="begin"/>
              </w:r>
              <w:r>
                <w:instrText>BIBLIOGRAPHY</w:instrText>
              </w:r>
              <w:r>
                <w:fldChar w:fldCharType="separate"/>
              </w:r>
            </w:p>
            <w:p w14:paraId="4AC2F110" w14:textId="56F4D998" w:rsidR="006054C7" w:rsidRDefault="006054C7" w:rsidP="006054C7">
              <w:pPr>
                <w:pStyle w:val="Kaynaka"/>
                <w:ind w:left="720" w:hanging="720"/>
                <w:rPr>
                  <w:noProof/>
                </w:rPr>
              </w:pPr>
              <w:r>
                <w:rPr>
                  <w:noProof/>
                </w:rPr>
                <w:t xml:space="preserve">Alp, E. (2012). </w:t>
              </w:r>
              <w:r>
                <w:rPr>
                  <w:i/>
                  <w:iCs/>
                  <w:noProof/>
                </w:rPr>
                <w:t>Enfeksiyon Kontrol Pogramı</w:t>
              </w:r>
              <w:r>
                <w:rPr>
                  <w:noProof/>
                </w:rPr>
                <w:t xml:space="preserve">. Kayseri: Erciyes Üniversitesi Rektörlük Matbaası. https://hastaneler.erciyes.edu.tr/EditorUpload/Files/e43958a5-0897-4a99-b214-b9428bd7d6ff.pdf adresinden </w:t>
              </w:r>
              <w:r w:rsidR="00614FAE">
                <w:rPr>
                  <w:noProof/>
                </w:rPr>
                <w:t>erişildi.</w:t>
              </w:r>
            </w:p>
            <w:p w14:paraId="33A6C65C" w14:textId="4F553AD0" w:rsidR="006054C7" w:rsidRDefault="006054C7" w:rsidP="006054C7">
              <w:pPr>
                <w:pStyle w:val="Kaynaka"/>
                <w:ind w:left="720" w:hanging="720"/>
                <w:rPr>
                  <w:noProof/>
                </w:rPr>
              </w:pPr>
              <w:r>
                <w:rPr>
                  <w:noProof/>
                </w:rPr>
                <w:t xml:space="preserve">Aydın, N. ve Miraloğlu, M. (2025). Çukurova Üniversitesi Ağız ve Diş Sağlığı Programı Öğrencilerinin HastaneEnfeksiyonları Konusunda Bilgi ve Tutumları. </w:t>
              </w:r>
              <w:r>
                <w:rPr>
                  <w:i/>
                  <w:iCs/>
                  <w:noProof/>
                </w:rPr>
                <w:t>7tepe Klinik Yeditepe Üniversitesi Diş Hekimliği Fakültesi Dergisi, 21</w:t>
              </w:r>
              <w:r>
                <w:rPr>
                  <w:noProof/>
                </w:rPr>
                <w:t>(2), 60</w:t>
              </w:r>
              <w:r w:rsidR="00614FAE">
                <w:rPr>
                  <w:noProof/>
                </w:rPr>
                <w:t>-</w:t>
              </w:r>
              <w:r>
                <w:rPr>
                  <w:noProof/>
                </w:rPr>
                <w:t xml:space="preserve">66. https://jag.journalagent.com/yeditepe/pdfs/YDJ_21_2_60_66.pdf adresinden </w:t>
              </w:r>
              <w:r w:rsidR="00614FAE">
                <w:rPr>
                  <w:noProof/>
                </w:rPr>
                <w:t>erişildi.</w:t>
              </w:r>
            </w:p>
            <w:p w14:paraId="14EC61D5" w14:textId="49B2E8F1" w:rsidR="006054C7" w:rsidRDefault="006054C7" w:rsidP="006054C7">
              <w:pPr>
                <w:pStyle w:val="Kaynaka"/>
                <w:ind w:left="720" w:hanging="720"/>
                <w:rPr>
                  <w:noProof/>
                </w:rPr>
              </w:pPr>
              <w:r>
                <w:rPr>
                  <w:noProof/>
                </w:rPr>
                <w:t xml:space="preserve">Beşer, A. ve Topçu, S. (2013). Sağlık Alanında Kişisel Koruyucu Ekipman Kullanımı. </w:t>
              </w:r>
              <w:r>
                <w:rPr>
                  <w:i/>
                  <w:iCs/>
                  <w:noProof/>
                </w:rPr>
                <w:t>Dokuz Eylül Üniversitesi Hemşirelik Yüksekokulu Elektronik Dergisi, 6</w:t>
              </w:r>
              <w:r>
                <w:rPr>
                  <w:noProof/>
                </w:rPr>
                <w:t xml:space="preserve">(1), 241-247. https://dergipark.org.tr/en/download/article-file/753457 adresinden </w:t>
              </w:r>
              <w:r w:rsidR="00614FAE">
                <w:rPr>
                  <w:noProof/>
                </w:rPr>
                <w:t>erişildi.</w:t>
              </w:r>
            </w:p>
            <w:p w14:paraId="4158A794" w14:textId="53EB7AFF" w:rsidR="006054C7" w:rsidRDefault="006054C7" w:rsidP="006054C7">
              <w:pPr>
                <w:pStyle w:val="Kaynaka"/>
                <w:ind w:left="720" w:hanging="720"/>
                <w:rPr>
                  <w:noProof/>
                </w:rPr>
              </w:pPr>
              <w:r>
                <w:rPr>
                  <w:noProof/>
                </w:rPr>
                <w:t>Beykoz Devlet Hastanesi. (2023, Ağustos 5).</w:t>
              </w:r>
              <w:r w:rsidR="003F4961" w:rsidRPr="003F4961">
                <w:t xml:space="preserve"> </w:t>
              </w:r>
              <w:r w:rsidR="003F4961" w:rsidRPr="003F4961">
                <w:rPr>
                  <w:i/>
                  <w:iCs/>
                  <w:noProof/>
                </w:rPr>
                <w:t xml:space="preserve">Enfeksiyon Kontrol Komitesi. </w:t>
              </w:r>
              <w:r w:rsidRPr="003F4961">
                <w:rPr>
                  <w:i/>
                  <w:iCs/>
                  <w:noProof/>
                </w:rPr>
                <w:t>İstanbul İl Sağlık Müdürlüğü</w:t>
              </w:r>
              <w:r w:rsidR="003F4961" w:rsidRPr="003F4961">
                <w:rPr>
                  <w:i/>
                  <w:iCs/>
                  <w:noProof/>
                </w:rPr>
                <w:t>.</w:t>
              </w:r>
              <w:r>
                <w:rPr>
                  <w:noProof/>
                </w:rPr>
                <w:t xml:space="preserve"> https://beykozdh.saglik.gov.tr/TR-88586/enfeksiyon-kontrol-komitesi.html adresinden </w:t>
              </w:r>
              <w:r w:rsidR="003F4961">
                <w:rPr>
                  <w:noProof/>
                </w:rPr>
                <w:t>erişildi.</w:t>
              </w:r>
            </w:p>
            <w:p w14:paraId="0734DA4F" w14:textId="2DDC101D" w:rsidR="006054C7" w:rsidRDefault="006054C7" w:rsidP="006054C7">
              <w:pPr>
                <w:pStyle w:val="Kaynaka"/>
                <w:ind w:left="720" w:hanging="720"/>
                <w:rPr>
                  <w:noProof/>
                </w:rPr>
              </w:pPr>
              <w:r>
                <w:rPr>
                  <w:noProof/>
                </w:rPr>
                <w:t xml:space="preserve">Çavdar, İ. (2020). </w:t>
              </w:r>
              <w:r w:rsidR="003F4961" w:rsidRPr="003F4961">
                <w:rPr>
                  <w:noProof/>
                </w:rPr>
                <w:t>Cerrahi İnfeksiyonlar</w:t>
              </w:r>
              <w:r>
                <w:rPr>
                  <w:noProof/>
                </w:rPr>
                <w:t xml:space="preserve">. A. Özbaş </w:t>
              </w:r>
              <w:r w:rsidR="003F4961">
                <w:rPr>
                  <w:noProof/>
                </w:rPr>
                <w:t>(Ed.)</w:t>
              </w:r>
              <w:r>
                <w:rPr>
                  <w:noProof/>
                </w:rPr>
                <w:t xml:space="preserve">, </w:t>
              </w:r>
              <w:r>
                <w:rPr>
                  <w:i/>
                  <w:iCs/>
                  <w:noProof/>
                </w:rPr>
                <w:t>Hemşirelik Bakımı II.</w:t>
              </w:r>
              <w:r>
                <w:rPr>
                  <w:noProof/>
                </w:rPr>
                <w:t xml:space="preserve"> İstanbul: İstanbul Üniversitesi Açık Ve Uzaktan Eğitim Fakültesi.</w:t>
              </w:r>
              <w:r w:rsidR="003F4961">
                <w:rPr>
                  <w:noProof/>
                </w:rPr>
                <w:t xml:space="preserve"> (ss. 19-48)</w:t>
              </w:r>
              <w:r>
                <w:rPr>
                  <w:noProof/>
                </w:rPr>
                <w:t xml:space="preserve"> http://auzefkitap.istanbul.edu.tr/kitap/hemsirelik_ao/hemsirelikbakimi2.pdf adresinden </w:t>
              </w:r>
              <w:r w:rsidR="003F4961">
                <w:rPr>
                  <w:noProof/>
                </w:rPr>
                <w:t>erişildi.</w:t>
              </w:r>
            </w:p>
            <w:p w14:paraId="50C0C15B" w14:textId="6E59218A" w:rsidR="006054C7" w:rsidRDefault="006054C7" w:rsidP="006054C7">
              <w:pPr>
                <w:pStyle w:val="Kaynaka"/>
                <w:ind w:left="720" w:hanging="720"/>
                <w:rPr>
                  <w:noProof/>
                </w:rPr>
              </w:pPr>
              <w:r>
                <w:rPr>
                  <w:noProof/>
                </w:rPr>
                <w:t xml:space="preserve">Çerçi, S. (2014). </w:t>
              </w:r>
              <w:r>
                <w:rPr>
                  <w:i/>
                  <w:iCs/>
                  <w:noProof/>
                </w:rPr>
                <w:t>Hastane Enfeksiyonları Ve Hemşirelerin Hastane Enfeksiyonlarının Önlenmesine İlişkin Bilgi Düzeyleri (Kırklareli Örneği).</w:t>
              </w:r>
              <w:r>
                <w:rPr>
                  <w:noProof/>
                </w:rPr>
                <w:t xml:space="preserve"> </w:t>
              </w:r>
              <w:r w:rsidR="003F4961" w:rsidRPr="003F4961">
                <w:rPr>
                  <w:noProof/>
                </w:rPr>
                <w:t>Yüksek Lisans Tezi</w:t>
              </w:r>
              <w:r w:rsidR="003F4961">
                <w:rPr>
                  <w:noProof/>
                </w:rPr>
                <w:t xml:space="preserve">, </w:t>
              </w:r>
              <w:r>
                <w:rPr>
                  <w:noProof/>
                </w:rPr>
                <w:t>Beykent Üniversitesi</w:t>
              </w:r>
              <w:r w:rsidR="008F3746">
                <w:rPr>
                  <w:noProof/>
                </w:rPr>
                <w:t xml:space="preserve"> S</w:t>
              </w:r>
              <w:r w:rsidR="008F3746" w:rsidRPr="008F3746">
                <w:rPr>
                  <w:noProof/>
                </w:rPr>
                <w:t xml:space="preserve">osyal </w:t>
              </w:r>
              <w:r w:rsidR="008F3746">
                <w:rPr>
                  <w:noProof/>
                </w:rPr>
                <w:t>B</w:t>
              </w:r>
              <w:r w:rsidR="008F3746" w:rsidRPr="008F3746">
                <w:rPr>
                  <w:noProof/>
                </w:rPr>
                <w:t xml:space="preserve">ilimler </w:t>
              </w:r>
              <w:r w:rsidR="008F3746">
                <w:rPr>
                  <w:noProof/>
                </w:rPr>
                <w:t>E</w:t>
              </w:r>
              <w:r w:rsidR="008F3746" w:rsidRPr="008F3746">
                <w:rPr>
                  <w:noProof/>
                </w:rPr>
                <w:t>nstitüsü</w:t>
              </w:r>
              <w:r w:rsidR="008F3746">
                <w:rPr>
                  <w:noProof/>
                </w:rPr>
                <w:t xml:space="preserve">, İstanbul. </w:t>
              </w:r>
              <w:r>
                <w:rPr>
                  <w:noProof/>
                </w:rPr>
                <w:t xml:space="preserve">https://tez.yok.gov.tr/UlusalTezMerkezi/tezDetay.jsp?id=zuiol3amjjPj8Nuq_Oo-pA&amp;no=Pd1FxHXsdB_ZvechM4iGJA adresinden </w:t>
              </w:r>
              <w:r w:rsidR="008F3746">
                <w:rPr>
                  <w:noProof/>
                </w:rPr>
                <w:t>erişildi.</w:t>
              </w:r>
            </w:p>
            <w:p w14:paraId="7BBD8F14" w14:textId="6474559C" w:rsidR="006054C7" w:rsidRDefault="006054C7" w:rsidP="006054C7">
              <w:pPr>
                <w:pStyle w:val="Kaynaka"/>
                <w:ind w:left="720" w:hanging="720"/>
                <w:rPr>
                  <w:noProof/>
                </w:rPr>
              </w:pPr>
              <w:r>
                <w:rPr>
                  <w:noProof/>
                </w:rPr>
                <w:t xml:space="preserve">Çopur, B. (2005). </w:t>
              </w:r>
              <w:r w:rsidRPr="008F3746">
                <w:rPr>
                  <w:i/>
                  <w:iCs/>
                  <w:noProof/>
                </w:rPr>
                <w:t xml:space="preserve">El Yıkama ve Dikkat Edilecek Hususlar. </w:t>
              </w:r>
              <w:r w:rsidRPr="008F3746">
                <w:rPr>
                  <w:noProof/>
                </w:rPr>
                <w:t>4. Ulusal Sterilizasyon ve Dezenfeksiyon Kongresi</w:t>
              </w:r>
              <w:r w:rsidR="008F3746">
                <w:rPr>
                  <w:noProof/>
                </w:rPr>
                <w:t xml:space="preserve">. </w:t>
              </w:r>
              <w:r>
                <w:rPr>
                  <w:noProof/>
                </w:rPr>
                <w:t>Samsun</w:t>
              </w:r>
              <w:r w:rsidR="008F3746">
                <w:rPr>
                  <w:noProof/>
                </w:rPr>
                <w:t>, Türkiye</w:t>
              </w:r>
              <w:r>
                <w:rPr>
                  <w:noProof/>
                </w:rPr>
                <w:t xml:space="preserve">. https://www.das.org.tr/kitaplar/kitap2005/26-05.pdf adresinden </w:t>
              </w:r>
              <w:r w:rsidR="008F3746">
                <w:rPr>
                  <w:noProof/>
                </w:rPr>
                <w:t>erişildi.</w:t>
              </w:r>
            </w:p>
            <w:p w14:paraId="3226FADC" w14:textId="58B4FF89" w:rsidR="006054C7" w:rsidRDefault="006054C7" w:rsidP="006054C7">
              <w:pPr>
                <w:pStyle w:val="Kaynaka"/>
                <w:ind w:left="720" w:hanging="720"/>
                <w:rPr>
                  <w:noProof/>
                </w:rPr>
              </w:pPr>
              <w:r>
                <w:rPr>
                  <w:noProof/>
                </w:rPr>
                <w:t xml:space="preserve">Çöl, M. ve Güneș, G. (2020). COVID-19 Salgınına Genel Bir Bakıș. Memikoğlu, O.  </w:t>
              </w:r>
              <w:r w:rsidR="008F3746">
                <w:rPr>
                  <w:noProof/>
                </w:rPr>
                <w:t>ve</w:t>
              </w:r>
              <w:r>
                <w:rPr>
                  <w:noProof/>
                </w:rPr>
                <w:t xml:space="preserve"> Genç</w:t>
              </w:r>
              <w:r w:rsidR="008F3746">
                <w:rPr>
                  <w:noProof/>
                </w:rPr>
                <w:t>, V.</w:t>
              </w:r>
              <w:r>
                <w:rPr>
                  <w:noProof/>
                </w:rPr>
                <w:t xml:space="preserve"> (</w:t>
              </w:r>
              <w:r w:rsidR="008F3746">
                <w:rPr>
                  <w:noProof/>
                </w:rPr>
                <w:t>Ed.</w:t>
              </w:r>
              <w:r>
                <w:rPr>
                  <w:noProof/>
                </w:rPr>
                <w:t xml:space="preserve">) </w:t>
              </w:r>
              <w:r>
                <w:rPr>
                  <w:i/>
                  <w:iCs/>
                  <w:noProof/>
                </w:rPr>
                <w:t>COVID-19</w:t>
              </w:r>
              <w:r>
                <w:rPr>
                  <w:noProof/>
                </w:rPr>
                <w:t xml:space="preserve"> (s</w:t>
              </w:r>
              <w:r w:rsidR="008F3746">
                <w:rPr>
                  <w:noProof/>
                </w:rPr>
                <w:t>s</w:t>
              </w:r>
              <w:r>
                <w:rPr>
                  <w:noProof/>
                </w:rPr>
                <w:t xml:space="preserve">. 1 - 8). Ankara: Ankara Üniversitesi Basımevi. https://www.researchgate.net/publication/344416571_Italya'daki_COVID-19_Salginina_Genel_Bir_Bakis adresinden </w:t>
              </w:r>
              <w:r w:rsidR="008F3746">
                <w:rPr>
                  <w:noProof/>
                </w:rPr>
                <w:t>erişildi.</w:t>
              </w:r>
            </w:p>
            <w:p w14:paraId="75C4B8B7" w14:textId="26697F76" w:rsidR="006054C7" w:rsidRDefault="006054C7" w:rsidP="006054C7">
              <w:pPr>
                <w:pStyle w:val="Kaynaka"/>
                <w:ind w:left="720" w:hanging="720"/>
                <w:rPr>
                  <w:noProof/>
                </w:rPr>
              </w:pPr>
              <w:r>
                <w:rPr>
                  <w:noProof/>
                </w:rPr>
                <w:lastRenderedPageBreak/>
                <w:t xml:space="preserve">Ersoy, S., Çetinkaya, F. ve Alp, E. (2014). Hastane Temizlik Çalışanlarının Hastane Enfeksiyonları ve Korunma ile İlgili Bilgi, Turum ve Davranışları. </w:t>
              </w:r>
              <w:r>
                <w:rPr>
                  <w:i/>
                  <w:iCs/>
                  <w:noProof/>
                </w:rPr>
                <w:t>Sağlık Bilimleri Dergisi, 23</w:t>
              </w:r>
              <w:r>
                <w:rPr>
                  <w:noProof/>
                </w:rPr>
                <w:t xml:space="preserve">(1), 1-9. https://dergipark.org.tr/tr/pub/eujhs/issue/44562/552865 adresinden </w:t>
              </w:r>
              <w:r w:rsidR="009E5CAA">
                <w:rPr>
                  <w:noProof/>
                </w:rPr>
                <w:t>erişildi.</w:t>
              </w:r>
            </w:p>
            <w:p w14:paraId="5E6B8ADC" w14:textId="3676E96F" w:rsidR="006054C7" w:rsidRDefault="006054C7" w:rsidP="006054C7">
              <w:pPr>
                <w:pStyle w:val="Kaynaka"/>
                <w:ind w:left="720" w:hanging="720"/>
                <w:rPr>
                  <w:noProof/>
                </w:rPr>
              </w:pPr>
              <w:r>
                <w:rPr>
                  <w:noProof/>
                </w:rPr>
                <w:t xml:space="preserve">Esen, Ş. (2011). Kritik Ünitelerde Yer-Yüzey Dezenfeksiyonunda Yeni Yöntemler. </w:t>
              </w:r>
              <w:r>
                <w:rPr>
                  <w:i/>
                  <w:iCs/>
                  <w:noProof/>
                </w:rPr>
                <w:t>ANKEM Dergisi, 25</w:t>
              </w:r>
              <w:r>
                <w:rPr>
                  <w:noProof/>
                </w:rPr>
                <w:t xml:space="preserve">(Ek 2), 184-187. https://www.ankemdernegi.org.tr/ANKEMJOURNALPDF/ANKEM_25_Ek2_184_187.pdf adresinden </w:t>
              </w:r>
              <w:r w:rsidR="009E5CAA">
                <w:rPr>
                  <w:noProof/>
                </w:rPr>
                <w:t>erişildi.</w:t>
              </w:r>
            </w:p>
            <w:p w14:paraId="4531D0FF" w14:textId="563D21CE" w:rsidR="006054C7" w:rsidRDefault="006054C7" w:rsidP="006054C7">
              <w:pPr>
                <w:pStyle w:val="Kaynaka"/>
                <w:ind w:left="720" w:hanging="720"/>
                <w:rPr>
                  <w:noProof/>
                </w:rPr>
              </w:pPr>
              <w:r>
                <w:rPr>
                  <w:noProof/>
                </w:rPr>
                <w:t xml:space="preserve">Gözel, M. G. (2016). Ulusal Hastane Enfeksiyonları Sürveyans Ağı (UHESA). </w:t>
              </w:r>
              <w:r>
                <w:rPr>
                  <w:i/>
                  <w:iCs/>
                  <w:noProof/>
                </w:rPr>
                <w:t>37. TMC Kongresi.</w:t>
              </w:r>
              <w:r>
                <w:rPr>
                  <w:noProof/>
                </w:rPr>
                <w:t xml:space="preserve"> Antalya</w:t>
              </w:r>
              <w:r w:rsidR="009E5CAA">
                <w:rPr>
                  <w:noProof/>
                </w:rPr>
                <w:t>, Türkiye</w:t>
              </w:r>
              <w:r>
                <w:rPr>
                  <w:noProof/>
                </w:rPr>
                <w:t xml:space="preserve">. https://www.tmc-online.org/images/37_kongre/gokhan_guzel.pdf adresinden </w:t>
              </w:r>
              <w:r w:rsidR="009E5CAA">
                <w:rPr>
                  <w:noProof/>
                </w:rPr>
                <w:t>erişildi.</w:t>
              </w:r>
            </w:p>
            <w:p w14:paraId="592E9738" w14:textId="7ED3857E" w:rsidR="006054C7" w:rsidRDefault="006054C7" w:rsidP="006054C7">
              <w:pPr>
                <w:pStyle w:val="Kaynaka"/>
                <w:ind w:left="720" w:hanging="720"/>
                <w:rPr>
                  <w:noProof/>
                </w:rPr>
              </w:pPr>
              <w:r>
                <w:rPr>
                  <w:noProof/>
                </w:rPr>
                <w:t xml:space="preserve">Karaoğlu, M. K. ve Akın, S. (2019). Hemşirelerin El Yıkama Alışkanlıklarına İlişkin Görüşleri ve El Hijyeni Uyum Oranlarının Değerlendirilmesi. </w:t>
              </w:r>
              <w:r>
                <w:rPr>
                  <w:i/>
                  <w:iCs/>
                  <w:noProof/>
                </w:rPr>
                <w:t>Hemşirelikte Eğitim Ve Araştırma Dergisi, 6</w:t>
              </w:r>
              <w:r>
                <w:rPr>
                  <w:noProof/>
                </w:rPr>
                <w:t xml:space="preserve">(1), 33-40. https://jag.journalagent.com/jern/pdfs/JERN_16_1_33_40.pdf adresinden </w:t>
              </w:r>
              <w:r w:rsidR="009E5CAA">
                <w:rPr>
                  <w:noProof/>
                </w:rPr>
                <w:t>erişildi.</w:t>
              </w:r>
            </w:p>
            <w:p w14:paraId="46C5470E" w14:textId="018AE893" w:rsidR="006054C7" w:rsidRDefault="006054C7" w:rsidP="006054C7">
              <w:pPr>
                <w:pStyle w:val="Kaynaka"/>
                <w:ind w:left="720" w:hanging="720"/>
                <w:rPr>
                  <w:noProof/>
                </w:rPr>
              </w:pPr>
              <w:r>
                <w:rPr>
                  <w:noProof/>
                </w:rPr>
                <w:t xml:space="preserve">Kınık, A. (2019). </w:t>
              </w:r>
              <w:r w:rsidR="009E5CAA">
                <w:rPr>
                  <w:i/>
                  <w:iCs/>
                  <w:noProof/>
                </w:rPr>
                <w:t>Temizlik personellerine ve birim sorumlusu hemşirelere verilen eğitimin yüzey temizliġine etkisinin değerlendirilmesi.</w:t>
              </w:r>
              <w:r w:rsidR="009E5CAA">
                <w:rPr>
                  <w:noProof/>
                </w:rPr>
                <w:t xml:space="preserve"> Doktora Tezi, </w:t>
              </w:r>
              <w:r>
                <w:rPr>
                  <w:noProof/>
                </w:rPr>
                <w:t>Mimar Sinan Güzel Sanatlar Üniversitesi</w:t>
              </w:r>
              <w:r w:rsidR="009E5CAA">
                <w:rPr>
                  <w:noProof/>
                </w:rPr>
                <w:t xml:space="preserve"> </w:t>
              </w:r>
              <w:r w:rsidR="009E5CAA" w:rsidRPr="009E5CAA">
                <w:rPr>
                  <w:noProof/>
                </w:rPr>
                <w:t>Sosyal Bilimler Enstitüs</w:t>
              </w:r>
              <w:r w:rsidR="009E5CAA">
                <w:rPr>
                  <w:noProof/>
                </w:rPr>
                <w:t xml:space="preserve">ü, İstanbul. </w:t>
              </w:r>
              <w:r>
                <w:rPr>
                  <w:noProof/>
                </w:rPr>
                <w:t xml:space="preserve">https://tez.yok.gov.tr/UlusalTezMerkezi/tezDetay.jsp?id=P5kaUSmg18kwRoINSRVdfQ&amp;no=P5kaUSmg18kwRoINSRVdfQ adresinden </w:t>
              </w:r>
              <w:r w:rsidR="009E5CAA">
                <w:rPr>
                  <w:noProof/>
                </w:rPr>
                <w:t>erişildi.</w:t>
              </w:r>
            </w:p>
            <w:p w14:paraId="1943CCD7" w14:textId="21383B15" w:rsidR="006054C7" w:rsidRDefault="006054C7" w:rsidP="006054C7">
              <w:pPr>
                <w:pStyle w:val="Kaynaka"/>
                <w:ind w:left="720" w:hanging="720"/>
                <w:rPr>
                  <w:noProof/>
                </w:rPr>
              </w:pPr>
              <w:r>
                <w:rPr>
                  <w:noProof/>
                </w:rPr>
                <w:t xml:space="preserve">Köse, Ş., Gül, S., Ersan, G., Serin Senger, S. ve Bülbül Maraş, G. (2011). Tepecik Eğitim Ve Araştırma Hastanesinde Çalışan Temizlik Personellerinin Hastane İnfeksiyonları Ve Temizliği Konusundaki Eğitiminin Değerlendirilmesi. </w:t>
              </w:r>
              <w:r>
                <w:rPr>
                  <w:i/>
                  <w:iCs/>
                  <w:noProof/>
                </w:rPr>
                <w:t>Tepecik Eğitim Hastanesi Dergisi, 21</w:t>
              </w:r>
              <w:r>
                <w:rPr>
                  <w:noProof/>
                </w:rPr>
                <w:t xml:space="preserve">(2), 85-90. https://jag.journalagent.com/ajm/pdfs/TERH_21_2_85_90.pdf adresinden </w:t>
              </w:r>
              <w:r w:rsidR="00F37F66">
                <w:rPr>
                  <w:noProof/>
                </w:rPr>
                <w:t>erişildi.</w:t>
              </w:r>
            </w:p>
            <w:p w14:paraId="3CCBF533" w14:textId="620BB51A" w:rsidR="006054C7" w:rsidRDefault="006054C7" w:rsidP="006054C7">
              <w:pPr>
                <w:pStyle w:val="Kaynaka"/>
                <w:ind w:left="720" w:hanging="720"/>
                <w:rPr>
                  <w:noProof/>
                </w:rPr>
              </w:pPr>
              <w:r>
                <w:rPr>
                  <w:noProof/>
                </w:rPr>
                <w:t xml:space="preserve">Kurt , S., Orak, F., Doğaner, A. ve İnal, Ş. (2023). Bir Üniversite Hastanesi’nde Çalışan Hemşirelerin Hastane Enfeksiyonlarına Yönelik Bilgi Düzeylerinin Belirlenmesi. </w:t>
              </w:r>
              <w:r>
                <w:rPr>
                  <w:i/>
                  <w:iCs/>
                  <w:noProof/>
                </w:rPr>
                <w:t>Sağlık Bilimlerinde Değer, 13</w:t>
              </w:r>
              <w:r>
                <w:rPr>
                  <w:noProof/>
                </w:rPr>
                <w:t xml:space="preserve">(3), 293-299. https://dergipark.org.tr/tr/download/article-file/2845510 adresinden </w:t>
              </w:r>
              <w:r w:rsidR="00F37F66">
                <w:rPr>
                  <w:noProof/>
                </w:rPr>
                <w:t>erişildi.</w:t>
              </w:r>
            </w:p>
            <w:p w14:paraId="1534229F" w14:textId="67692C22" w:rsidR="006054C7" w:rsidRDefault="006054C7" w:rsidP="006054C7">
              <w:pPr>
                <w:pStyle w:val="Kaynaka"/>
                <w:ind w:left="720" w:hanging="720"/>
                <w:rPr>
                  <w:noProof/>
                </w:rPr>
              </w:pPr>
              <w:r>
                <w:rPr>
                  <w:noProof/>
                </w:rPr>
                <w:t xml:space="preserve">Özden, D. ve Özveren, H. (2016). Hemşirelerin İzolasyon Önlemlerine Uyumunda Mesleki ve Kurumsal Faktörlerin Belirlenmesi. </w:t>
              </w:r>
              <w:r>
                <w:rPr>
                  <w:i/>
                  <w:iCs/>
                  <w:noProof/>
                </w:rPr>
                <w:t>Journal of Academic Research in Nursing, 2</w:t>
              </w:r>
              <w:r>
                <w:rPr>
                  <w:noProof/>
                </w:rPr>
                <w:t xml:space="preserve">(1), 24-32. https://jag.journalagent.com/jaren/pdfs/JAREN_2_1_24_32.pdf adresinden </w:t>
              </w:r>
              <w:r w:rsidR="00F37F66">
                <w:rPr>
                  <w:noProof/>
                </w:rPr>
                <w:t>erişildi.</w:t>
              </w:r>
            </w:p>
            <w:p w14:paraId="75572453" w14:textId="4EA4DF71" w:rsidR="006054C7" w:rsidRDefault="006054C7" w:rsidP="006054C7">
              <w:pPr>
                <w:pStyle w:val="Kaynaka"/>
                <w:ind w:left="720" w:hanging="720"/>
                <w:rPr>
                  <w:noProof/>
                </w:rPr>
              </w:pPr>
              <w:r>
                <w:rPr>
                  <w:noProof/>
                </w:rPr>
                <w:lastRenderedPageBreak/>
                <w:t xml:space="preserve">Pakdemirli, A. (2021). Sağlık Çalışanları İçin Kişisel Koruyucu Ekipman Kullanımı. </w:t>
              </w:r>
              <w:r>
                <w:rPr>
                  <w:i/>
                  <w:iCs/>
                  <w:noProof/>
                </w:rPr>
                <w:t>Jinekoloji - Obstetrik ve Neonatoloji Tıp Dergisi, 18</w:t>
              </w:r>
              <w:r>
                <w:rPr>
                  <w:noProof/>
                </w:rPr>
                <w:t xml:space="preserve">(2), 834 - 839. https://dergipark.org.tr/en/download/article-file/1801246 adresinden </w:t>
              </w:r>
              <w:r w:rsidR="00F37F66">
                <w:rPr>
                  <w:noProof/>
                </w:rPr>
                <w:t>erişildi.</w:t>
              </w:r>
            </w:p>
            <w:p w14:paraId="2B1970A6" w14:textId="5925B383" w:rsidR="006054C7" w:rsidRDefault="006054C7" w:rsidP="006054C7">
              <w:pPr>
                <w:pStyle w:val="Kaynaka"/>
                <w:ind w:left="720" w:hanging="720"/>
                <w:rPr>
                  <w:noProof/>
                </w:rPr>
              </w:pPr>
              <w:r>
                <w:rPr>
                  <w:noProof/>
                </w:rPr>
                <w:t xml:space="preserve">Sarmasoğlu, Ş., Tarakçıoğlu Çelik, G. H. ve Korkmaz, F. (2020). COVID-19 Hastalığından Korunmaya Yönelik Kişisel Koruyucu Ekipman Kullanımı. </w:t>
              </w:r>
              <w:r>
                <w:rPr>
                  <w:i/>
                  <w:iCs/>
                  <w:noProof/>
                </w:rPr>
                <w:t>Hacettepe Üniversitesi Hemşirelik Fakültesi Dergisi, 7</w:t>
              </w:r>
              <w:r>
                <w:rPr>
                  <w:noProof/>
                </w:rPr>
                <w:t xml:space="preserve">(Özel Sayı), 47-65. https://dergipark.org.tr/en/download/article-file/1224949 adresinden </w:t>
              </w:r>
              <w:r w:rsidR="00F37F66">
                <w:rPr>
                  <w:noProof/>
                </w:rPr>
                <w:t>erişildi.</w:t>
              </w:r>
            </w:p>
            <w:p w14:paraId="060CB7F3" w14:textId="302E2594" w:rsidR="006054C7" w:rsidRDefault="006054C7" w:rsidP="006054C7">
              <w:pPr>
                <w:pStyle w:val="Kaynaka"/>
                <w:ind w:left="720" w:hanging="720"/>
                <w:rPr>
                  <w:noProof/>
                </w:rPr>
              </w:pPr>
              <w:r>
                <w:rPr>
                  <w:noProof/>
                </w:rPr>
                <w:t xml:space="preserve">T.C. Sağlık Bakanlığı. (2012). </w:t>
              </w:r>
              <w:r>
                <w:rPr>
                  <w:i/>
                  <w:iCs/>
                  <w:noProof/>
                </w:rPr>
                <w:t>Sağlık Personeline Yönelik El Yıkama Ve El Dezenfeksiyonu Rehberi.</w:t>
              </w:r>
              <w:r>
                <w:rPr>
                  <w:noProof/>
                </w:rPr>
                <w:t xml:space="preserve"> Ankara: T.C. Sağlık Bakanlığı, Türkiye Halk Sağlığı Kurumu, Obezite, Diyabet ve Metabolik Hastalıklar Dairesi Başkanlığı. https://hsgm.saglik.gov.tr/depo/birimler/saglikli-beslenme-ve-hareketli-hayat-db/Dokumanlar/Kitaplar/Saglik_Personeline_Yonelik_El_Yikama_ve_El_Dezenfeksiyonu_Rehberi.pdf adresinden </w:t>
              </w:r>
              <w:r w:rsidR="00F37F66">
                <w:rPr>
                  <w:noProof/>
                </w:rPr>
                <w:t>erişildi.</w:t>
              </w:r>
            </w:p>
            <w:p w14:paraId="37F6E531" w14:textId="368861DE" w:rsidR="00F37F66" w:rsidRDefault="00F37F66" w:rsidP="00F37F66">
              <w:pPr>
                <w:pStyle w:val="Kaynaka"/>
                <w:ind w:left="720" w:hanging="720"/>
                <w:rPr>
                  <w:noProof/>
                </w:rPr>
              </w:pPr>
              <w:r>
                <w:rPr>
                  <w:i/>
                  <w:iCs/>
                  <w:noProof/>
                </w:rPr>
                <w:t>T.C. Sağlık Bakanlığı</w:t>
              </w:r>
              <w:r>
                <w:rPr>
                  <w:noProof/>
                </w:rPr>
                <w:t xml:space="preserve">. (2023). </w:t>
              </w:r>
              <w:r w:rsidRPr="00F37F66">
                <w:rPr>
                  <w:i/>
                  <w:iCs/>
                  <w:noProof/>
                </w:rPr>
                <w:t>Sağlık Hizmeti İlişkili Enfeksiyonlar,</w:t>
              </w:r>
              <w:r w:rsidRPr="00F37F66">
                <w:rPr>
                  <w:noProof/>
                </w:rPr>
                <w:t xml:space="preserve"> </w:t>
              </w:r>
              <w:r>
                <w:rPr>
                  <w:noProof/>
                </w:rPr>
                <w:t>T.C. Sağlık Bakanlığı Halk Sağlığı Genel Müdürlüğü Bulaşıcı Hastalıklar ve Erken Uyarı Dairesi Başkanlığı. https://hsgm.saglik.gov.tr/tr/hastaliklar/shie.html adresinden erişildi.</w:t>
              </w:r>
            </w:p>
            <w:p w14:paraId="71D07C82" w14:textId="59726C4C" w:rsidR="006054C7" w:rsidRDefault="006054C7" w:rsidP="006054C7">
              <w:pPr>
                <w:pStyle w:val="Kaynaka"/>
                <w:ind w:left="720" w:hanging="720"/>
                <w:rPr>
                  <w:noProof/>
                </w:rPr>
              </w:pPr>
              <w:r>
                <w:rPr>
                  <w:i/>
                  <w:iCs/>
                  <w:noProof/>
                </w:rPr>
                <w:t>T.C. Sağlık Bakanlığı</w:t>
              </w:r>
              <w:r>
                <w:rPr>
                  <w:noProof/>
                </w:rPr>
                <w:t xml:space="preserve">. (2023, Temmuz). </w:t>
              </w:r>
              <w:r w:rsidRPr="00F37F66">
                <w:rPr>
                  <w:i/>
                  <w:iCs/>
                  <w:noProof/>
                </w:rPr>
                <w:t>Ulusal Sağlık Hizmeti İlişkili Enfeksiyonlar Sürveyans Ağı (USHİESA) Etken Dağılımı ve Antibiyotik Direnç Raporu 2022</w:t>
              </w:r>
              <w:r w:rsidR="002645AF">
                <w:rPr>
                  <w:noProof/>
                </w:rPr>
                <w:t>. Ankara.</w:t>
              </w:r>
              <w:r>
                <w:rPr>
                  <w:noProof/>
                </w:rPr>
                <w:t xml:space="preserve"> https://hsgm.saglik.gov.tr/depo/birimler/bulasici-hastaliklar-ve-erken-uyari-db/Dokumanlar/Raporlar/ETKEN_DAGILIM_VE_DIRENC_2022_RAPOR-v2.pdf adresinden </w:t>
              </w:r>
              <w:r w:rsidR="00F37F66">
                <w:rPr>
                  <w:noProof/>
                </w:rPr>
                <w:t>erişildi.</w:t>
              </w:r>
            </w:p>
            <w:p w14:paraId="11F6B4E7" w14:textId="15B18AD6" w:rsidR="006054C7" w:rsidRDefault="006054C7" w:rsidP="006054C7">
              <w:pPr>
                <w:pStyle w:val="Kaynaka"/>
                <w:ind w:left="720" w:hanging="720"/>
                <w:rPr>
                  <w:noProof/>
                </w:rPr>
              </w:pPr>
              <w:r>
                <w:rPr>
                  <w:noProof/>
                </w:rPr>
                <w:t xml:space="preserve">T.C. Sağlık Bakanlığı COVID-19 Bilgilendirme Platformu. </w:t>
              </w:r>
              <w:r>
                <w:rPr>
                  <w:i/>
                  <w:iCs/>
                  <w:noProof/>
                </w:rPr>
                <w:t>Kişisel Koruyucu Ekipmanların (KKE) Uygun Kullanımı.</w:t>
              </w:r>
              <w:r>
                <w:rPr>
                  <w:noProof/>
                </w:rPr>
                <w:t xml:space="preserve"> T.C. Sağlık Bakanlığı COVID-19 Bilgilendirme Platformu: https://covid19.saglik.gov.tr/Eklenti/37661/0/covid-19kkeuygunkullanimiafisa4pdf.pdf?_tag1=BEF0C2B4B52B90AE56988E212E4A74AFC1B7FE3 adresinden </w:t>
              </w:r>
              <w:r w:rsidR="00F37F66">
                <w:rPr>
                  <w:noProof/>
                </w:rPr>
                <w:t>erişildi.</w:t>
              </w:r>
            </w:p>
            <w:p w14:paraId="0E4AEE71" w14:textId="1DC89C2B" w:rsidR="006054C7" w:rsidRDefault="006054C7" w:rsidP="006054C7">
              <w:pPr>
                <w:pStyle w:val="Kaynaka"/>
                <w:ind w:left="720" w:hanging="720"/>
                <w:rPr>
                  <w:noProof/>
                </w:rPr>
              </w:pPr>
              <w:r>
                <w:rPr>
                  <w:noProof/>
                </w:rPr>
                <w:t xml:space="preserve">Tünay, H. (2023, Haziran). Üniversite Hastanesinde Çalışan Doktor Ve Hemşirelerin İzolasyon Önlemlerine Uyumlarının Değerlendirilmesi. </w:t>
              </w:r>
              <w:r>
                <w:rPr>
                  <w:i/>
                  <w:iCs/>
                  <w:noProof/>
                </w:rPr>
                <w:t>Acta Medica Nicomedia, 6</w:t>
              </w:r>
              <w:r>
                <w:rPr>
                  <w:noProof/>
                </w:rPr>
                <w:t xml:space="preserve">(2), 221. http://acikerisim.afsu.edu.tr/xmlui/bitstream/handle/20.500.12933/1740/T%c3%bcnay.Havva.2023.pdf?sequence=1&amp;isAllowed=y adresinden </w:t>
              </w:r>
              <w:r w:rsidR="002645AF">
                <w:rPr>
                  <w:noProof/>
                </w:rPr>
                <w:t>erişildi.</w:t>
              </w:r>
            </w:p>
            <w:p w14:paraId="757EFB9A" w14:textId="1D3E0D7A" w:rsidR="006054C7" w:rsidRDefault="006054C7" w:rsidP="006054C7">
              <w:pPr>
                <w:pStyle w:val="Kaynaka"/>
                <w:ind w:left="720" w:hanging="720"/>
                <w:rPr>
                  <w:noProof/>
                </w:rPr>
              </w:pPr>
              <w:r>
                <w:rPr>
                  <w:noProof/>
                </w:rPr>
                <w:t xml:space="preserve">Türken, M. ve Köse, Ş. (2020). COVID-19 Bulaş Yolları ve Önleme. </w:t>
              </w:r>
              <w:r>
                <w:rPr>
                  <w:i/>
                  <w:iCs/>
                  <w:noProof/>
                </w:rPr>
                <w:t>Tepecik Eğitim ve Araştırma Hastanesi Dergisi, 30</w:t>
              </w:r>
              <w:r>
                <w:rPr>
                  <w:noProof/>
                </w:rPr>
                <w:t xml:space="preserve">(Ek Sayı), 36-42. </w:t>
              </w:r>
              <w:r>
                <w:rPr>
                  <w:noProof/>
                </w:rPr>
                <w:lastRenderedPageBreak/>
                <w:t xml:space="preserve">https://jag.journalagent.com/ajm/pdfs/TERH-02693-REVIEW-TURKEN.pdf adresinden </w:t>
              </w:r>
              <w:r w:rsidR="002645AF">
                <w:rPr>
                  <w:noProof/>
                </w:rPr>
                <w:t>erişildi.</w:t>
              </w:r>
            </w:p>
            <w:p w14:paraId="172D9A4C" w14:textId="5F0C060F" w:rsidR="006054C7" w:rsidRDefault="006054C7" w:rsidP="006054C7">
              <w:pPr>
                <w:pStyle w:val="Kaynaka"/>
                <w:ind w:left="720" w:hanging="720"/>
                <w:rPr>
                  <w:noProof/>
                </w:rPr>
              </w:pPr>
              <w:r>
                <w:rPr>
                  <w:noProof/>
                </w:rPr>
                <w:t xml:space="preserve">Türkmen, L. ve Bakır, B. (2017). Sağlık Teknikeri Adaylarının El Hijyeni (Rutin / El Yıkama) ile İlgili Bilgi, Davranış ve Tutumların Değerlendirilmesi. </w:t>
              </w:r>
              <w:r>
                <w:rPr>
                  <w:i/>
                  <w:iCs/>
                  <w:noProof/>
                </w:rPr>
                <w:t>Gümüşhane Üniversitesi Sağlık Bilimleri Dergisi, 6</w:t>
              </w:r>
              <w:r>
                <w:rPr>
                  <w:noProof/>
                </w:rPr>
                <w:t xml:space="preserve">(3), 122-127. https://dergipark.org.tr/tr/download/article-file/385660 adresinden </w:t>
              </w:r>
              <w:r w:rsidR="002645AF">
                <w:rPr>
                  <w:noProof/>
                </w:rPr>
                <w:t>erişildi.</w:t>
              </w:r>
            </w:p>
            <w:p w14:paraId="497845A3" w14:textId="39926271" w:rsidR="006054C7" w:rsidRDefault="006054C7" w:rsidP="006054C7">
              <w:pPr>
                <w:pStyle w:val="Kaynaka"/>
                <w:ind w:left="720" w:hanging="720"/>
                <w:rPr>
                  <w:noProof/>
                </w:rPr>
              </w:pPr>
              <w:r>
                <w:rPr>
                  <w:noProof/>
                </w:rPr>
                <w:t xml:space="preserve">Usluer, G., Esen, Ş., Dokuzoğuz, B., Ural, O., Akan, H., Arcagök, C. ve Şahin, H. (2006). İzolasyon Önlemleri Kılavuzu. </w:t>
              </w:r>
              <w:r>
                <w:rPr>
                  <w:i/>
                  <w:iCs/>
                  <w:noProof/>
                </w:rPr>
                <w:t>Hastane İnfeksiyonları Dergisi, 10</w:t>
              </w:r>
              <w:r>
                <w:rPr>
                  <w:noProof/>
                </w:rPr>
                <w:t xml:space="preserve">(Ek 2), 7-8. https://www.hider.org.tr/global/Dernek_Kilavuzlari/2006-10-Ek2-005-028.pdf adresinden </w:t>
              </w:r>
              <w:r w:rsidR="002645AF">
                <w:rPr>
                  <w:noProof/>
                </w:rPr>
                <w:t>erişildi.</w:t>
              </w:r>
            </w:p>
            <w:p w14:paraId="3BF58386" w14:textId="77777777" w:rsidR="006054C7" w:rsidRDefault="006054C7" w:rsidP="006054C7">
              <w:pPr>
                <w:pStyle w:val="Kaynaka"/>
                <w:ind w:left="720" w:hanging="720"/>
                <w:rPr>
                  <w:noProof/>
                </w:rPr>
              </w:pPr>
              <w:r>
                <w:rPr>
                  <w:noProof/>
                </w:rPr>
                <w:t xml:space="preserve">Yavuz, E. (2020). COVID-19 Aşıları. </w:t>
              </w:r>
              <w:r>
                <w:rPr>
                  <w:i/>
                  <w:iCs/>
                  <w:noProof/>
                </w:rPr>
                <w:t>Türkiye Aile Hekimliği Dergisi, 24</w:t>
              </w:r>
              <w:r>
                <w:rPr>
                  <w:noProof/>
                </w:rPr>
                <w:t>(4), 223-234.</w:t>
              </w:r>
            </w:p>
            <w:p w14:paraId="54C387EA" w14:textId="0C73B53B" w:rsidR="006054C7" w:rsidRDefault="006054C7" w:rsidP="006054C7">
              <w:pPr>
                <w:pStyle w:val="Kaynaka"/>
                <w:ind w:left="720" w:hanging="720"/>
                <w:rPr>
                  <w:noProof/>
                </w:rPr>
              </w:pPr>
              <w:r>
                <w:rPr>
                  <w:noProof/>
                </w:rPr>
                <w:t xml:space="preserve">Yoltay, H. E. ve Demir Korkmaz, F. (2023). Hemşirelik Uygulamalarında Kişisel Koruyucu Ekipmanların Kullanımı. </w:t>
              </w:r>
              <w:r>
                <w:rPr>
                  <w:i/>
                  <w:iCs/>
                  <w:noProof/>
                </w:rPr>
                <w:t>Avrasya Sağlık Bilimleri Dergisi, 6</w:t>
              </w:r>
              <w:r>
                <w:rPr>
                  <w:noProof/>
                </w:rPr>
                <w:t xml:space="preserve">(2), 52-59. https://dergipark.org.tr/tr/download/article-file/2703614 adresinden </w:t>
              </w:r>
              <w:r w:rsidR="002645AF">
                <w:rPr>
                  <w:noProof/>
                </w:rPr>
                <w:t>erişildi.</w:t>
              </w:r>
            </w:p>
            <w:p w14:paraId="77C929EB" w14:textId="3DEA9EF5" w:rsidR="006054C7" w:rsidRDefault="006054C7" w:rsidP="006054C7">
              <w:r>
                <w:rPr>
                  <w:b/>
                  <w:bCs/>
                </w:rPr>
                <w:fldChar w:fldCharType="end"/>
              </w:r>
            </w:p>
          </w:sdtContent>
        </w:sdt>
      </w:sdtContent>
    </w:sdt>
    <w:p w14:paraId="417CD45F" w14:textId="601A80E4" w:rsidR="00880D3B" w:rsidRDefault="00880D3B" w:rsidP="00880D3B"/>
    <w:p w14:paraId="73CFA436" w14:textId="02543041" w:rsidR="00880D3B" w:rsidRDefault="00880D3B" w:rsidP="00880D3B"/>
    <w:p w14:paraId="72CBE369" w14:textId="12E01D06" w:rsidR="00880D3B" w:rsidRDefault="00880D3B" w:rsidP="00880D3B"/>
    <w:p w14:paraId="3AC62C8C" w14:textId="5FA7C7A1" w:rsidR="00880D3B" w:rsidRDefault="00880D3B" w:rsidP="00880D3B"/>
    <w:p w14:paraId="42A26459" w14:textId="77777777" w:rsidR="00880D3B" w:rsidRDefault="00880D3B" w:rsidP="00880D3B"/>
    <w:p w14:paraId="15C7A05F" w14:textId="5CD87860" w:rsidR="00EF277F" w:rsidRPr="00880D3B" w:rsidRDefault="00EF277F" w:rsidP="00880D3B">
      <w:pPr>
        <w:pStyle w:val="1DERECEDENSTL"/>
        <w:jc w:val="both"/>
        <w:rPr>
          <w:sz w:val="28"/>
        </w:rPr>
      </w:pPr>
    </w:p>
    <w:p w14:paraId="7DE25246" w14:textId="6E7B4D40" w:rsidR="00E7415B" w:rsidRDefault="00E7415B" w:rsidP="00E7415B">
      <w:pPr>
        <w:rPr>
          <w:rFonts w:eastAsiaTheme="minorHAnsi" w:cs="Times New Roman"/>
          <w:lang w:eastAsia="en-US"/>
        </w:rPr>
      </w:pPr>
    </w:p>
    <w:p w14:paraId="0B4F79FA" w14:textId="480A1AEE" w:rsidR="00E7415B" w:rsidRDefault="00E7415B" w:rsidP="00E7415B">
      <w:pPr>
        <w:rPr>
          <w:rFonts w:eastAsiaTheme="minorHAnsi" w:cs="Times New Roman"/>
          <w:lang w:eastAsia="en-US"/>
        </w:rPr>
      </w:pPr>
    </w:p>
    <w:p w14:paraId="46B7EDE8" w14:textId="38D777CF" w:rsidR="00E7415B" w:rsidRDefault="00E7415B" w:rsidP="00E7415B">
      <w:pPr>
        <w:rPr>
          <w:rFonts w:eastAsiaTheme="minorHAnsi" w:cs="Times New Roman"/>
          <w:lang w:eastAsia="en-US"/>
        </w:rPr>
      </w:pPr>
    </w:p>
    <w:p w14:paraId="3D1C1578" w14:textId="2120716E" w:rsidR="00880D3B" w:rsidRDefault="00880D3B" w:rsidP="00E7415B">
      <w:pPr>
        <w:rPr>
          <w:rFonts w:eastAsiaTheme="minorHAnsi" w:cs="Times New Roman"/>
          <w:lang w:eastAsia="en-US"/>
        </w:rPr>
      </w:pPr>
    </w:p>
    <w:p w14:paraId="74AC455A" w14:textId="0FED76F9" w:rsidR="00880D3B" w:rsidRDefault="00880D3B" w:rsidP="00E7415B">
      <w:pPr>
        <w:rPr>
          <w:rFonts w:eastAsiaTheme="minorHAnsi" w:cs="Times New Roman"/>
          <w:lang w:eastAsia="en-US"/>
        </w:rPr>
      </w:pPr>
    </w:p>
    <w:p w14:paraId="23F9E9E1" w14:textId="458E11CA" w:rsidR="00880D3B" w:rsidRDefault="00880D3B" w:rsidP="00E7415B">
      <w:pPr>
        <w:rPr>
          <w:rFonts w:eastAsiaTheme="minorHAnsi" w:cs="Times New Roman"/>
          <w:lang w:eastAsia="en-US"/>
        </w:rPr>
      </w:pPr>
    </w:p>
    <w:p w14:paraId="225F253C" w14:textId="10AD7D56" w:rsidR="00E7415B" w:rsidRDefault="00E7415B" w:rsidP="002645AF">
      <w:pPr>
        <w:ind w:firstLine="0"/>
        <w:rPr>
          <w:rFonts w:eastAsiaTheme="minorHAnsi" w:cs="Times New Roman"/>
          <w:lang w:eastAsia="en-US"/>
        </w:rPr>
      </w:pPr>
    </w:p>
    <w:p w14:paraId="26601B87" w14:textId="436D2A5F" w:rsidR="00EF277F" w:rsidRPr="001F5E39" w:rsidRDefault="00EF277F" w:rsidP="00973983">
      <w:pPr>
        <w:pStyle w:val="Balk1"/>
        <w:rPr>
          <w:rFonts w:cs="Times New Roman"/>
        </w:rPr>
      </w:pPr>
      <w:bookmarkStart w:id="228" w:name="_Toc139968588"/>
      <w:bookmarkStart w:id="229" w:name="_Toc175164914"/>
      <w:bookmarkStart w:id="230" w:name="_Toc201701530"/>
      <w:bookmarkStart w:id="231" w:name="_Toc204025985"/>
      <w:bookmarkStart w:id="232" w:name="_Toc207461190"/>
      <w:r w:rsidRPr="001F5E39">
        <w:rPr>
          <w:rFonts w:cs="Times New Roman"/>
        </w:rPr>
        <w:lastRenderedPageBreak/>
        <w:t>EKLER</w:t>
      </w:r>
      <w:bookmarkEnd w:id="228"/>
      <w:bookmarkEnd w:id="229"/>
      <w:bookmarkEnd w:id="230"/>
      <w:bookmarkEnd w:id="231"/>
      <w:bookmarkEnd w:id="232"/>
    </w:p>
    <w:p w14:paraId="500CDAAA" w14:textId="27DD1F79" w:rsidR="00EF277F" w:rsidRPr="001F5E39" w:rsidRDefault="00EF277F" w:rsidP="00973983">
      <w:pPr>
        <w:rPr>
          <w:rFonts w:eastAsiaTheme="majorEastAsia" w:cs="Times New Roman"/>
        </w:rPr>
      </w:pPr>
    </w:p>
    <w:p w14:paraId="690D37FA" w14:textId="77777777" w:rsidR="001F5E39" w:rsidRPr="001F5E39" w:rsidRDefault="001F5E39" w:rsidP="00973983">
      <w:pPr>
        <w:rPr>
          <w:rFonts w:eastAsiaTheme="majorEastAsia" w:cs="Times New Roman"/>
        </w:rPr>
      </w:pPr>
    </w:p>
    <w:p w14:paraId="182D96AF" w14:textId="000A395A" w:rsidR="00EF277F" w:rsidRPr="001F5E39" w:rsidRDefault="00EF277F" w:rsidP="001F2D5A">
      <w:pPr>
        <w:pStyle w:val="2DERECEDENSTL"/>
        <w:spacing w:line="240" w:lineRule="auto"/>
      </w:pPr>
      <w:bookmarkStart w:id="233" w:name="_Toc139968589"/>
      <w:bookmarkStart w:id="234" w:name="_Toc175164915"/>
      <w:bookmarkStart w:id="235" w:name="_Toc201701531"/>
      <w:bookmarkStart w:id="236" w:name="_Toc204025986"/>
      <w:r w:rsidRPr="001F5E39">
        <w:t>Ek</w:t>
      </w:r>
      <w:r w:rsidR="00F95160">
        <w:t xml:space="preserve"> </w:t>
      </w:r>
      <w:r w:rsidRPr="001F5E39">
        <w:t>1 Anket Formu</w:t>
      </w:r>
      <w:bookmarkEnd w:id="233"/>
      <w:bookmarkEnd w:id="234"/>
      <w:bookmarkEnd w:id="235"/>
      <w:bookmarkEnd w:id="236"/>
    </w:p>
    <w:p w14:paraId="27FA72C5" w14:textId="77777777" w:rsidR="00EF277F" w:rsidRPr="001F5E39" w:rsidRDefault="00EF277F" w:rsidP="00973983">
      <w:pPr>
        <w:rPr>
          <w:rFonts w:eastAsiaTheme="majorEastAsia" w:cs="Times New Roman"/>
        </w:rPr>
      </w:pPr>
    </w:p>
    <w:p w14:paraId="4E11B613" w14:textId="2346F402" w:rsidR="00EF277F" w:rsidRPr="00F95160" w:rsidRDefault="00EF277F" w:rsidP="00F95160">
      <w:pPr>
        <w:jc w:val="center"/>
        <w:rPr>
          <w:rFonts w:cs="Times New Roman"/>
          <w:b/>
          <w:bCs/>
        </w:rPr>
      </w:pPr>
      <w:r w:rsidRPr="00F95160">
        <w:rPr>
          <w:rFonts w:cs="Times New Roman"/>
          <w:b/>
          <w:bCs/>
        </w:rPr>
        <w:t>TEMİZLİK PERSONELLERİNİN HASTANE TEMİZLİĞİ HAKKINDAKİ BİLGİ VE DAVRANIŞLARI</w:t>
      </w:r>
    </w:p>
    <w:p w14:paraId="1882CDD2" w14:textId="77777777" w:rsidR="00EF277F" w:rsidRPr="001F5E39" w:rsidRDefault="00EF277F" w:rsidP="00973983">
      <w:pPr>
        <w:rPr>
          <w:rFonts w:cs="Times New Roman"/>
        </w:rPr>
      </w:pPr>
    </w:p>
    <w:p w14:paraId="381F6587" w14:textId="56C9FA57" w:rsidR="004B533B" w:rsidRDefault="00EF277F" w:rsidP="00F95160">
      <w:pPr>
        <w:ind w:firstLine="0"/>
        <w:rPr>
          <w:rFonts w:cs="Times New Roman"/>
          <w:sz w:val="20"/>
          <w:szCs w:val="20"/>
        </w:rPr>
      </w:pPr>
      <w:r w:rsidRPr="00F95160">
        <w:rPr>
          <w:rFonts w:cs="Times New Roman"/>
          <w:sz w:val="20"/>
          <w:szCs w:val="20"/>
        </w:rPr>
        <w:t xml:space="preserve">‘Temizlik Personellerinin Hastane Temizliği Hakkındaki Bilgi ve Davranışları’ isimli çalışma Dr. Öğr. Üyesi Selcen ÖNCÜ ve Hemşire Sude BABACAN tarafından gerçekleştirilecektir. Bu araştırmaya katılmak gönüllülük esasına dayanmaktadır. Anketteki sorulara vereceğiniz cevaplar tamamen gizli tutulacaktır. Anket formuna isminizi ve soy isminizi yazmayınız. Bu anket için toplanan bilgiler sadece bilimsel amaçlar için kullanılacaktır. Bu nedenle tüm sorulara doğru ve eksiksiz cevap vermeniz büyük önem taşımaktadır. 20 sorudan oluşan bu anketi cevaplamanız yaklaşık 10 dakikanızı alacaktır. Bu araştırmayla ilgili sormak istediğiniz tüm sorular için araştırma ekibinde yer alan Dr. Öğr. Üyesi Selcen ÖNCÜ (0 505 727 63 27, </w:t>
      </w:r>
      <w:hyperlink r:id="rId11" w:history="1">
        <w:r w:rsidRPr="00F95160">
          <w:rPr>
            <w:rFonts w:cs="Times New Roman"/>
            <w:sz w:val="20"/>
            <w:szCs w:val="20"/>
            <w:u w:val="single"/>
          </w:rPr>
          <w:t>selcenoncu@hotmail.com</w:t>
        </w:r>
      </w:hyperlink>
      <w:r w:rsidRPr="00F95160">
        <w:rPr>
          <w:rFonts w:cs="Times New Roman"/>
          <w:sz w:val="20"/>
          <w:szCs w:val="20"/>
        </w:rPr>
        <w:t xml:space="preserve">) ve Hemşire Sude BABACAN’a ( 0 537 817 88 20, </w:t>
      </w:r>
      <w:hyperlink r:id="rId12" w:history="1">
        <w:r w:rsidRPr="00F95160">
          <w:rPr>
            <w:rFonts w:cs="Times New Roman"/>
            <w:sz w:val="20"/>
            <w:szCs w:val="20"/>
            <w:u w:val="single"/>
          </w:rPr>
          <w:t>sudedestegul@gmail.com</w:t>
        </w:r>
      </w:hyperlink>
      <w:r w:rsidRPr="00F95160">
        <w:rPr>
          <w:rFonts w:cs="Times New Roman"/>
          <w:sz w:val="20"/>
          <w:szCs w:val="20"/>
        </w:rPr>
        <w:t>) ulaşabilirsiniz.</w:t>
      </w:r>
      <w:bookmarkStart w:id="237" w:name="_Toc175164916"/>
    </w:p>
    <w:p w14:paraId="1D95C4CF" w14:textId="77777777" w:rsidR="00F95160" w:rsidRPr="00F95160" w:rsidRDefault="00F95160" w:rsidP="009E0334">
      <w:pPr>
        <w:spacing w:line="276" w:lineRule="auto"/>
        <w:ind w:firstLine="0"/>
        <w:rPr>
          <w:rFonts w:cs="Times New Roman"/>
          <w:sz w:val="20"/>
          <w:szCs w:val="20"/>
        </w:rPr>
      </w:pPr>
    </w:p>
    <w:p w14:paraId="4FAE9651" w14:textId="437E582D" w:rsidR="00EF277F" w:rsidRPr="00F95160" w:rsidRDefault="009C3CC1" w:rsidP="00E318C2">
      <w:pPr>
        <w:pStyle w:val="ListeParagraf"/>
        <w:numPr>
          <w:ilvl w:val="0"/>
          <w:numId w:val="15"/>
        </w:numPr>
        <w:spacing w:line="276" w:lineRule="auto"/>
        <w:jc w:val="center"/>
        <w:rPr>
          <w:rFonts w:cs="Times New Roman"/>
          <w:b/>
          <w:bCs/>
          <w:sz w:val="22"/>
        </w:rPr>
      </w:pPr>
      <w:r w:rsidRPr="00F95160">
        <w:rPr>
          <w:rFonts w:eastAsiaTheme="majorEastAsia" w:cs="Times New Roman"/>
          <w:b/>
          <w:bCs/>
          <w:sz w:val="22"/>
        </w:rPr>
        <w:t xml:space="preserve">BÖLÜM </w:t>
      </w:r>
      <w:r w:rsidR="00EF277F" w:rsidRPr="00F95160">
        <w:rPr>
          <w:rFonts w:eastAsiaTheme="majorEastAsia" w:cs="Times New Roman"/>
          <w:b/>
          <w:bCs/>
          <w:sz w:val="22"/>
        </w:rPr>
        <w:t>– Kişisel Bilgiler</w:t>
      </w:r>
      <w:bookmarkEnd w:id="237"/>
    </w:p>
    <w:p w14:paraId="77C9878D" w14:textId="77777777" w:rsidR="00EF277F" w:rsidRPr="00F95160" w:rsidRDefault="00EF277F" w:rsidP="009E0334">
      <w:pPr>
        <w:spacing w:line="276" w:lineRule="auto"/>
        <w:rPr>
          <w:rFonts w:eastAsiaTheme="majorEastAsia" w:cs="Times New Roman"/>
          <w:sz w:val="22"/>
        </w:rPr>
      </w:pPr>
    </w:p>
    <w:p w14:paraId="09621C2B" w14:textId="77777777" w:rsidR="00EF277F" w:rsidRPr="00F95160" w:rsidRDefault="00EF277F" w:rsidP="00E318C2">
      <w:pPr>
        <w:pStyle w:val="ListeParagraf"/>
        <w:numPr>
          <w:ilvl w:val="0"/>
          <w:numId w:val="6"/>
        </w:numPr>
        <w:spacing w:after="0" w:line="276" w:lineRule="auto"/>
        <w:rPr>
          <w:rFonts w:cs="Times New Roman"/>
          <w:b/>
          <w:sz w:val="22"/>
        </w:rPr>
      </w:pPr>
      <w:r w:rsidRPr="00F95160">
        <w:rPr>
          <w:rFonts w:cs="Times New Roman"/>
          <w:sz w:val="22"/>
        </w:rPr>
        <w:t>Cinsiyetiniz:  a. Kadın              b. Erkek</w:t>
      </w:r>
      <w:r w:rsidRPr="00F95160">
        <w:rPr>
          <w:rFonts w:cs="Times New Roman"/>
          <w:b/>
          <w:sz w:val="22"/>
        </w:rPr>
        <w:t xml:space="preserve">                                    2. </w:t>
      </w:r>
      <w:r w:rsidRPr="00F95160">
        <w:rPr>
          <w:rFonts w:cs="Times New Roman"/>
          <w:sz w:val="22"/>
        </w:rPr>
        <w:t>Yaşınız:</w:t>
      </w:r>
    </w:p>
    <w:p w14:paraId="13DF5F7C" w14:textId="77777777" w:rsidR="00EF277F" w:rsidRPr="00F95160" w:rsidRDefault="00EF277F" w:rsidP="009E0334">
      <w:pPr>
        <w:spacing w:after="0" w:line="276" w:lineRule="auto"/>
        <w:rPr>
          <w:rFonts w:cs="Times New Roman"/>
          <w:sz w:val="22"/>
        </w:rPr>
      </w:pPr>
    </w:p>
    <w:p w14:paraId="7B5EE4EC" w14:textId="77777777" w:rsidR="00EF277F" w:rsidRPr="00F95160" w:rsidRDefault="00EF277F" w:rsidP="00E318C2">
      <w:pPr>
        <w:pStyle w:val="ListeParagraf"/>
        <w:numPr>
          <w:ilvl w:val="0"/>
          <w:numId w:val="6"/>
        </w:numPr>
        <w:spacing w:after="0" w:line="276" w:lineRule="auto"/>
        <w:rPr>
          <w:rFonts w:cs="Times New Roman"/>
          <w:sz w:val="22"/>
        </w:rPr>
      </w:pPr>
      <w:r w:rsidRPr="00F95160">
        <w:rPr>
          <w:rFonts w:cs="Times New Roman"/>
          <w:sz w:val="22"/>
        </w:rPr>
        <w:t>Eğitim Durumunuz:             a. İlköğretim         b. Lise         c. Önlisans        d. Lisans ve üstü</w:t>
      </w:r>
    </w:p>
    <w:p w14:paraId="02811984" w14:textId="77777777" w:rsidR="00EF277F" w:rsidRPr="00F95160" w:rsidRDefault="00EF277F" w:rsidP="009E0334">
      <w:pPr>
        <w:spacing w:after="0" w:line="276" w:lineRule="auto"/>
        <w:rPr>
          <w:rFonts w:cs="Times New Roman"/>
          <w:sz w:val="22"/>
        </w:rPr>
      </w:pPr>
    </w:p>
    <w:p w14:paraId="2DBC8019" w14:textId="77777777" w:rsidR="00EF277F" w:rsidRPr="00F95160" w:rsidRDefault="00EF277F" w:rsidP="00E318C2">
      <w:pPr>
        <w:pStyle w:val="ListeParagraf"/>
        <w:numPr>
          <w:ilvl w:val="0"/>
          <w:numId w:val="6"/>
        </w:numPr>
        <w:spacing w:after="0" w:line="276" w:lineRule="auto"/>
        <w:rPr>
          <w:rFonts w:cs="Times New Roman"/>
          <w:sz w:val="22"/>
        </w:rPr>
      </w:pPr>
      <w:r w:rsidRPr="00F95160">
        <w:rPr>
          <w:rFonts w:cs="Times New Roman"/>
          <w:sz w:val="22"/>
        </w:rPr>
        <w:t>Meslekte Çalışma Yılınız:     a.  0- 5                b. 6-10           c. 11-15            d. 16 ve üzeri</w:t>
      </w:r>
    </w:p>
    <w:p w14:paraId="338AF9D4" w14:textId="77777777" w:rsidR="00EF277F" w:rsidRPr="00F95160" w:rsidRDefault="00EF277F" w:rsidP="009E0334">
      <w:pPr>
        <w:spacing w:after="0" w:line="276" w:lineRule="auto"/>
        <w:rPr>
          <w:rFonts w:cs="Times New Roman"/>
          <w:sz w:val="22"/>
        </w:rPr>
      </w:pPr>
    </w:p>
    <w:p w14:paraId="759F1414" w14:textId="77777777" w:rsidR="00EF277F" w:rsidRPr="00F95160" w:rsidRDefault="00EF277F" w:rsidP="00E318C2">
      <w:pPr>
        <w:pStyle w:val="ListeParagraf"/>
        <w:numPr>
          <w:ilvl w:val="0"/>
          <w:numId w:val="6"/>
        </w:numPr>
        <w:spacing w:after="0" w:line="276" w:lineRule="auto"/>
        <w:rPr>
          <w:rFonts w:cs="Times New Roman"/>
          <w:sz w:val="22"/>
        </w:rPr>
      </w:pPr>
      <w:r w:rsidRPr="00F95160">
        <w:rPr>
          <w:rFonts w:cs="Times New Roman"/>
          <w:sz w:val="22"/>
        </w:rPr>
        <w:t xml:space="preserve">Yaşama Biçiminiz:               a. Tek başına       b. Aile </w:t>
      </w:r>
      <w:r w:rsidRPr="00F95160">
        <w:rPr>
          <w:rFonts w:cs="Times New Roman"/>
          <w:noProof/>
          <w:sz w:val="22"/>
        </w:rPr>
        <w:t>ile birlikte      c. Arkadaşlar ile birlikte</w:t>
      </w:r>
    </w:p>
    <w:p w14:paraId="72D229D7" w14:textId="77777777" w:rsidR="00EF277F" w:rsidRPr="00F95160" w:rsidRDefault="00EF277F" w:rsidP="009E0334">
      <w:pPr>
        <w:spacing w:after="0" w:line="276" w:lineRule="auto"/>
        <w:rPr>
          <w:rFonts w:cs="Times New Roman"/>
          <w:sz w:val="22"/>
        </w:rPr>
      </w:pPr>
    </w:p>
    <w:p w14:paraId="039C1093" w14:textId="77777777" w:rsidR="00EF277F" w:rsidRPr="00F95160" w:rsidRDefault="00EF277F" w:rsidP="00E318C2">
      <w:pPr>
        <w:pStyle w:val="ListeParagraf"/>
        <w:numPr>
          <w:ilvl w:val="0"/>
          <w:numId w:val="6"/>
        </w:numPr>
        <w:spacing w:after="0" w:line="276" w:lineRule="auto"/>
        <w:rPr>
          <w:rFonts w:cs="Times New Roman"/>
          <w:sz w:val="22"/>
        </w:rPr>
      </w:pPr>
      <w:r w:rsidRPr="00F95160">
        <w:rPr>
          <w:rFonts w:cs="Times New Roman"/>
          <w:sz w:val="22"/>
        </w:rPr>
        <w:t>Hastanede temizlik yaparken kişisel koruyucu ekipman kullanıyor musunuz?     a.Evet b.Hayır</w:t>
      </w:r>
    </w:p>
    <w:p w14:paraId="1534876F" w14:textId="77777777" w:rsidR="00EF277F" w:rsidRPr="00F95160" w:rsidRDefault="00EF277F" w:rsidP="009E0334">
      <w:pPr>
        <w:spacing w:after="0" w:line="276" w:lineRule="auto"/>
        <w:rPr>
          <w:rFonts w:cs="Times New Roman"/>
          <w:sz w:val="22"/>
        </w:rPr>
      </w:pPr>
    </w:p>
    <w:p w14:paraId="1B3C715D" w14:textId="77777777" w:rsidR="00EF277F" w:rsidRPr="00F95160" w:rsidRDefault="00EF277F" w:rsidP="00E318C2">
      <w:pPr>
        <w:pStyle w:val="ListeParagraf"/>
        <w:numPr>
          <w:ilvl w:val="0"/>
          <w:numId w:val="6"/>
        </w:numPr>
        <w:spacing w:after="0" w:line="276" w:lineRule="auto"/>
        <w:rPr>
          <w:rFonts w:cs="Times New Roman"/>
          <w:sz w:val="22"/>
        </w:rPr>
      </w:pPr>
      <w:r w:rsidRPr="00F95160">
        <w:rPr>
          <w:rFonts w:cs="Times New Roman"/>
          <w:sz w:val="22"/>
        </w:rPr>
        <w:t>Pandemi döneminde hastane temizliği ile ilgili eğitim aldınız mı?        a. Evet        b. Hayır</w:t>
      </w:r>
    </w:p>
    <w:p w14:paraId="78D5AD8F" w14:textId="77777777" w:rsidR="00EF277F" w:rsidRPr="00F95160" w:rsidRDefault="00EF277F" w:rsidP="009E0334">
      <w:pPr>
        <w:spacing w:after="0" w:line="276" w:lineRule="auto"/>
        <w:rPr>
          <w:rFonts w:cs="Times New Roman"/>
          <w:sz w:val="22"/>
        </w:rPr>
      </w:pPr>
      <w:r w:rsidRPr="00F95160">
        <w:rPr>
          <w:rFonts w:cs="Times New Roman"/>
          <w:sz w:val="22"/>
        </w:rPr>
        <w:t>Aşağıdaki iki soruyu bu konu ile ilgili eğitim aldıysanız eğitime göre yanıtlayınız.</w:t>
      </w:r>
    </w:p>
    <w:p w14:paraId="387050AB" w14:textId="77777777" w:rsidR="00EF277F" w:rsidRPr="00F95160" w:rsidRDefault="00EF277F" w:rsidP="009E0334">
      <w:pPr>
        <w:spacing w:after="0" w:line="276" w:lineRule="auto"/>
        <w:rPr>
          <w:rFonts w:cs="Times New Roman"/>
          <w:sz w:val="22"/>
        </w:rPr>
      </w:pPr>
    </w:p>
    <w:p w14:paraId="47D38491" w14:textId="77777777" w:rsidR="00EF277F" w:rsidRPr="00F95160" w:rsidRDefault="00EF277F" w:rsidP="009E0334">
      <w:pPr>
        <w:spacing w:after="0" w:line="276" w:lineRule="auto"/>
        <w:ind w:firstLine="0"/>
        <w:rPr>
          <w:rFonts w:cs="Times New Roman"/>
          <w:sz w:val="22"/>
        </w:rPr>
      </w:pPr>
      <w:r w:rsidRPr="00F95160">
        <w:rPr>
          <w:rFonts w:cs="Times New Roman"/>
          <w:sz w:val="22"/>
        </w:rPr>
        <w:t>8.   Aldığınız eğitim sizin için öğretici oldu mu?  a. Evet        b. Hayır</w:t>
      </w:r>
    </w:p>
    <w:p w14:paraId="18917D5A" w14:textId="77777777" w:rsidR="00EF277F" w:rsidRPr="00F95160" w:rsidRDefault="00EF277F" w:rsidP="009E0334">
      <w:pPr>
        <w:spacing w:after="0" w:line="276" w:lineRule="auto"/>
        <w:rPr>
          <w:rFonts w:cs="Times New Roman"/>
          <w:sz w:val="22"/>
        </w:rPr>
      </w:pPr>
    </w:p>
    <w:p w14:paraId="2082B4E6" w14:textId="77777777" w:rsidR="00EF277F" w:rsidRPr="00F95160" w:rsidRDefault="00EF277F" w:rsidP="009E0334">
      <w:pPr>
        <w:spacing w:after="0" w:line="276" w:lineRule="auto"/>
        <w:ind w:firstLine="0"/>
        <w:rPr>
          <w:rFonts w:cs="Times New Roman"/>
          <w:sz w:val="22"/>
        </w:rPr>
      </w:pPr>
      <w:r w:rsidRPr="00F95160">
        <w:rPr>
          <w:rFonts w:cs="Times New Roman"/>
          <w:sz w:val="22"/>
        </w:rPr>
        <w:t>9.   Aldığınız eğitim sizin koruyucu ekipman kullanımınız ile ilgili değişiklik oluşturdu mu?</w:t>
      </w:r>
    </w:p>
    <w:p w14:paraId="51628ECE" w14:textId="77777777" w:rsidR="00EF277F" w:rsidRPr="00F95160" w:rsidRDefault="00EF277F" w:rsidP="00E318C2">
      <w:pPr>
        <w:pStyle w:val="ListeParagraf"/>
        <w:numPr>
          <w:ilvl w:val="0"/>
          <w:numId w:val="7"/>
        </w:numPr>
        <w:spacing w:after="0" w:line="276" w:lineRule="auto"/>
        <w:rPr>
          <w:rFonts w:cs="Times New Roman"/>
          <w:sz w:val="22"/>
        </w:rPr>
      </w:pPr>
      <w:r w:rsidRPr="00F95160">
        <w:rPr>
          <w:rFonts w:cs="Times New Roman"/>
          <w:sz w:val="22"/>
        </w:rPr>
        <w:t>Evet (Lütfen açıklayınız…………………………..…………………..)</w:t>
      </w:r>
    </w:p>
    <w:p w14:paraId="02912507" w14:textId="7B375041" w:rsidR="00F95160" w:rsidRDefault="00F95160" w:rsidP="009E0334">
      <w:pPr>
        <w:spacing w:after="0" w:line="276" w:lineRule="auto"/>
        <w:ind w:firstLine="0"/>
        <w:rPr>
          <w:rFonts w:cs="Times New Roman"/>
          <w:sz w:val="22"/>
        </w:rPr>
      </w:pPr>
      <w:r>
        <w:rPr>
          <w:rFonts w:cs="Times New Roman"/>
          <w:sz w:val="22"/>
        </w:rPr>
        <w:t xml:space="preserve">      b.</w:t>
      </w:r>
      <w:r w:rsidR="00EF277F" w:rsidRPr="00F95160">
        <w:rPr>
          <w:rFonts w:cs="Times New Roman"/>
          <w:sz w:val="22"/>
        </w:rPr>
        <w:t>Hayır</w:t>
      </w:r>
    </w:p>
    <w:p w14:paraId="140EC86C" w14:textId="43ECCD7D" w:rsidR="009E0334" w:rsidRDefault="009E0334" w:rsidP="009E0334">
      <w:pPr>
        <w:spacing w:after="0" w:line="276" w:lineRule="auto"/>
        <w:ind w:firstLine="0"/>
        <w:rPr>
          <w:rFonts w:cs="Times New Roman"/>
        </w:rPr>
      </w:pPr>
    </w:p>
    <w:p w14:paraId="6E9411FE" w14:textId="77777777" w:rsidR="006A3DE1" w:rsidRPr="00F95160" w:rsidRDefault="006A3DE1" w:rsidP="009E0334">
      <w:pPr>
        <w:spacing w:after="0" w:line="276" w:lineRule="auto"/>
        <w:ind w:firstLine="0"/>
        <w:rPr>
          <w:rFonts w:cs="Times New Roman"/>
        </w:rPr>
      </w:pPr>
    </w:p>
    <w:p w14:paraId="13F4847C" w14:textId="18E77571" w:rsidR="00EF277F" w:rsidRPr="00F95160" w:rsidRDefault="004B533B" w:rsidP="00E318C2">
      <w:pPr>
        <w:pStyle w:val="ListeParagraf"/>
        <w:numPr>
          <w:ilvl w:val="0"/>
          <w:numId w:val="15"/>
        </w:numPr>
        <w:spacing w:after="0" w:line="276" w:lineRule="auto"/>
        <w:jc w:val="center"/>
        <w:rPr>
          <w:rFonts w:cs="Times New Roman"/>
          <w:b/>
          <w:bCs/>
          <w:sz w:val="22"/>
        </w:rPr>
      </w:pPr>
      <w:r w:rsidRPr="00F95160">
        <w:rPr>
          <w:rFonts w:cs="Times New Roman"/>
          <w:b/>
          <w:bCs/>
          <w:sz w:val="22"/>
        </w:rPr>
        <w:lastRenderedPageBreak/>
        <w:t>BÖLÜM</w:t>
      </w:r>
    </w:p>
    <w:p w14:paraId="7BE435AA" w14:textId="77777777" w:rsidR="004B533B" w:rsidRPr="00F95160" w:rsidRDefault="004B533B" w:rsidP="009E0334">
      <w:pPr>
        <w:spacing w:line="276" w:lineRule="auto"/>
        <w:rPr>
          <w:rFonts w:cs="Times New Roman"/>
          <w:sz w:val="22"/>
        </w:rPr>
      </w:pPr>
    </w:p>
    <w:p w14:paraId="4A74C61F" w14:textId="77777777" w:rsidR="00EF277F" w:rsidRPr="00F95160" w:rsidRDefault="00EF277F" w:rsidP="00E318C2">
      <w:pPr>
        <w:pStyle w:val="ListeParagraf"/>
        <w:numPr>
          <w:ilvl w:val="0"/>
          <w:numId w:val="8"/>
        </w:numPr>
        <w:spacing w:line="276" w:lineRule="auto"/>
        <w:rPr>
          <w:rFonts w:cs="Times New Roman"/>
          <w:b/>
          <w:sz w:val="22"/>
        </w:rPr>
      </w:pPr>
      <w:r w:rsidRPr="00F95160">
        <w:rPr>
          <w:rFonts w:cs="Times New Roman"/>
          <w:sz w:val="22"/>
        </w:rPr>
        <w:t xml:space="preserve">Aşağıdakilerden hangisi </w:t>
      </w:r>
      <w:r w:rsidRPr="00F95160">
        <w:rPr>
          <w:rFonts w:cs="Times New Roman"/>
          <w:b/>
          <w:sz w:val="22"/>
        </w:rPr>
        <w:t>yanlıştır?</w:t>
      </w:r>
    </w:p>
    <w:p w14:paraId="7CE176B0" w14:textId="77777777" w:rsidR="00EF277F" w:rsidRPr="00F95160" w:rsidRDefault="00EF277F" w:rsidP="009E0334">
      <w:pPr>
        <w:spacing w:line="276" w:lineRule="auto"/>
        <w:ind w:firstLine="0"/>
        <w:rPr>
          <w:rFonts w:cs="Times New Roman"/>
          <w:sz w:val="22"/>
        </w:rPr>
      </w:pPr>
      <w:r w:rsidRPr="00F95160">
        <w:rPr>
          <w:rFonts w:cs="Times New Roman"/>
          <w:sz w:val="22"/>
        </w:rPr>
        <w:t>A) Temizlik hareketliliğin başlamadığı saate planlanır.</w:t>
      </w:r>
    </w:p>
    <w:p w14:paraId="70933F90" w14:textId="77777777" w:rsidR="00EF277F" w:rsidRPr="00F95160" w:rsidRDefault="00EF277F" w:rsidP="009E0334">
      <w:pPr>
        <w:spacing w:line="276" w:lineRule="auto"/>
        <w:ind w:firstLine="0"/>
        <w:rPr>
          <w:rFonts w:cs="Times New Roman"/>
          <w:sz w:val="22"/>
        </w:rPr>
      </w:pPr>
      <w:r w:rsidRPr="00F95160">
        <w:rPr>
          <w:rFonts w:cs="Times New Roman"/>
          <w:sz w:val="22"/>
        </w:rPr>
        <w:t>B) Temizlik bitiminde malzemeler uygun şekilde yıkanıp kurutulmalıdır.</w:t>
      </w:r>
    </w:p>
    <w:p w14:paraId="5BFA5A71" w14:textId="77777777" w:rsidR="00EF277F" w:rsidRPr="00F95160" w:rsidRDefault="00EF277F" w:rsidP="009E0334">
      <w:pPr>
        <w:spacing w:line="276" w:lineRule="auto"/>
        <w:ind w:firstLine="0"/>
        <w:rPr>
          <w:rFonts w:cs="Times New Roman"/>
          <w:sz w:val="22"/>
        </w:rPr>
      </w:pPr>
      <w:r w:rsidRPr="00F95160">
        <w:rPr>
          <w:rFonts w:cs="Times New Roman"/>
          <w:sz w:val="22"/>
        </w:rPr>
        <w:t>C) Silinen tüm yüzeyler önce durulanıp ardından kurulanmalı kesinlikle ıslak bırakılmamalıdır.</w:t>
      </w:r>
    </w:p>
    <w:p w14:paraId="2E6C86E1" w14:textId="77777777" w:rsidR="00EF277F" w:rsidRPr="00F95160" w:rsidRDefault="00EF277F" w:rsidP="009E0334">
      <w:pPr>
        <w:spacing w:line="276" w:lineRule="auto"/>
        <w:ind w:firstLine="0"/>
        <w:rPr>
          <w:rFonts w:cs="Times New Roman"/>
          <w:sz w:val="22"/>
        </w:rPr>
      </w:pPr>
      <w:r w:rsidRPr="00F95160">
        <w:rPr>
          <w:rFonts w:cs="Times New Roman"/>
          <w:sz w:val="22"/>
        </w:rPr>
        <w:t>D) Temizliğe başlamadan önce steril eldiven giyilmelidir.</w:t>
      </w:r>
    </w:p>
    <w:p w14:paraId="147F39D0"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Aşağıdaki bilgilerden hangisi </w:t>
      </w:r>
      <w:r w:rsidRPr="00F95160">
        <w:rPr>
          <w:rFonts w:cs="Times New Roman"/>
          <w:b/>
          <w:sz w:val="22"/>
        </w:rPr>
        <w:t>yanlıştır?</w:t>
      </w:r>
    </w:p>
    <w:p w14:paraId="6FD98C65" w14:textId="77777777" w:rsidR="00EF277F" w:rsidRPr="00F95160" w:rsidRDefault="00EF277F" w:rsidP="009E0334">
      <w:pPr>
        <w:spacing w:line="276" w:lineRule="auto"/>
        <w:ind w:firstLine="0"/>
        <w:rPr>
          <w:rFonts w:cs="Times New Roman"/>
          <w:sz w:val="22"/>
          <w:highlight w:val="green"/>
        </w:rPr>
      </w:pPr>
      <w:r w:rsidRPr="00F95160">
        <w:rPr>
          <w:rFonts w:cs="Times New Roman"/>
          <w:sz w:val="22"/>
        </w:rPr>
        <w:t>A) Çalışma yüzeyleri yoğun kontaminasyona maruz kaldığı için günde bir kez ve gerektikçe temizlenmelidir.</w:t>
      </w:r>
    </w:p>
    <w:p w14:paraId="07EBE280" w14:textId="77777777" w:rsidR="00EF277F" w:rsidRPr="00F95160" w:rsidRDefault="00EF277F" w:rsidP="009E0334">
      <w:pPr>
        <w:spacing w:line="276" w:lineRule="auto"/>
        <w:ind w:firstLine="0"/>
        <w:rPr>
          <w:rFonts w:cs="Times New Roman"/>
          <w:sz w:val="22"/>
        </w:rPr>
      </w:pPr>
      <w:r w:rsidRPr="00F95160">
        <w:rPr>
          <w:rFonts w:cs="Times New Roman"/>
          <w:sz w:val="22"/>
        </w:rPr>
        <w:t>B) Çok dokunulan yüzeylerin temizliği ve dezenfeksiyonu diğer alanlardan daha sık yapılmalıdır.</w:t>
      </w:r>
    </w:p>
    <w:p w14:paraId="7F5CF9E0" w14:textId="77777777" w:rsidR="00EF277F" w:rsidRPr="00F95160" w:rsidRDefault="00EF277F" w:rsidP="009E0334">
      <w:pPr>
        <w:spacing w:line="276" w:lineRule="auto"/>
        <w:ind w:firstLine="0"/>
        <w:rPr>
          <w:rFonts w:cs="Times New Roman"/>
          <w:sz w:val="22"/>
        </w:rPr>
      </w:pPr>
      <w:r w:rsidRPr="00F95160">
        <w:rPr>
          <w:rFonts w:cs="Times New Roman"/>
          <w:sz w:val="22"/>
        </w:rPr>
        <w:t>C) Geniş çevre temizliğinde alkol mutlaka kullanılmalıdır.</w:t>
      </w:r>
    </w:p>
    <w:p w14:paraId="2CEAFB1D" w14:textId="77777777" w:rsidR="00EF277F" w:rsidRPr="00F95160" w:rsidRDefault="00EF277F" w:rsidP="009E0334">
      <w:pPr>
        <w:spacing w:line="276" w:lineRule="auto"/>
        <w:ind w:firstLine="0"/>
        <w:rPr>
          <w:rFonts w:cs="Times New Roman"/>
          <w:sz w:val="22"/>
        </w:rPr>
      </w:pPr>
      <w:r w:rsidRPr="00F95160">
        <w:rPr>
          <w:rFonts w:cs="Times New Roman"/>
          <w:sz w:val="22"/>
        </w:rPr>
        <w:t>D) Temizlikte tüy (hav) bırakmayan bezler tercih edilmelidir.</w:t>
      </w:r>
    </w:p>
    <w:p w14:paraId="4DB06160"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Aşağıdakilerden hangisi genel hastane temizliğinde doğru </w:t>
      </w:r>
      <w:r w:rsidRPr="00F95160">
        <w:rPr>
          <w:rFonts w:cs="Times New Roman"/>
          <w:b/>
          <w:sz w:val="22"/>
        </w:rPr>
        <w:t>değildir?</w:t>
      </w:r>
    </w:p>
    <w:p w14:paraId="0294718D" w14:textId="77777777" w:rsidR="00EF277F" w:rsidRPr="00F95160" w:rsidRDefault="00EF277F" w:rsidP="009E0334">
      <w:pPr>
        <w:spacing w:line="276" w:lineRule="auto"/>
        <w:ind w:firstLine="0"/>
        <w:rPr>
          <w:rFonts w:cs="Times New Roman"/>
          <w:sz w:val="22"/>
        </w:rPr>
      </w:pPr>
      <w:r w:rsidRPr="00F95160">
        <w:rPr>
          <w:rFonts w:cs="Times New Roman"/>
          <w:sz w:val="22"/>
        </w:rPr>
        <w:t>A) Temizlenecek alana göre kova ve bez rengi belirlenir.</w:t>
      </w:r>
    </w:p>
    <w:p w14:paraId="13D4E140" w14:textId="77777777" w:rsidR="00EF277F" w:rsidRPr="00F95160" w:rsidRDefault="00EF277F" w:rsidP="009E0334">
      <w:pPr>
        <w:spacing w:line="276" w:lineRule="auto"/>
        <w:ind w:firstLine="0"/>
        <w:rPr>
          <w:rFonts w:cs="Times New Roman"/>
          <w:sz w:val="22"/>
        </w:rPr>
      </w:pPr>
      <w:r w:rsidRPr="00F95160">
        <w:rPr>
          <w:rFonts w:cs="Times New Roman"/>
          <w:sz w:val="22"/>
        </w:rPr>
        <w:t>B) Temizlikte kullanılan malzemeler gün sonunda yıkandıktan sonra kurutulmalıdır.</w:t>
      </w:r>
    </w:p>
    <w:p w14:paraId="68D2227A" w14:textId="77777777" w:rsidR="00EF277F" w:rsidRPr="00F95160" w:rsidRDefault="00EF277F" w:rsidP="009E0334">
      <w:pPr>
        <w:spacing w:line="276" w:lineRule="auto"/>
        <w:ind w:firstLine="0"/>
        <w:rPr>
          <w:rFonts w:cs="Times New Roman"/>
          <w:sz w:val="22"/>
        </w:rPr>
      </w:pPr>
      <w:r w:rsidRPr="00F95160">
        <w:rPr>
          <w:rFonts w:cs="Times New Roman"/>
          <w:sz w:val="22"/>
        </w:rPr>
        <w:t>C) Hazırlanan su ve temizlik deterjanının içine kimyasal dezenfektan katılmalıdır.</w:t>
      </w:r>
    </w:p>
    <w:p w14:paraId="60818513" w14:textId="77777777" w:rsidR="00EF277F" w:rsidRPr="00F95160" w:rsidRDefault="00EF277F" w:rsidP="009E0334">
      <w:pPr>
        <w:spacing w:line="276" w:lineRule="auto"/>
        <w:ind w:firstLine="0"/>
        <w:rPr>
          <w:rFonts w:cs="Times New Roman"/>
          <w:sz w:val="22"/>
        </w:rPr>
      </w:pPr>
      <w:r w:rsidRPr="00F95160">
        <w:rPr>
          <w:rFonts w:cs="Times New Roman"/>
          <w:sz w:val="22"/>
        </w:rPr>
        <w:t>D) Lavabo aynası mavi bez kullanılarak cam temizleme maddesi ile silinmelidir.</w:t>
      </w:r>
    </w:p>
    <w:p w14:paraId="63DB132D" w14:textId="77777777" w:rsidR="00EF277F" w:rsidRPr="00F95160" w:rsidRDefault="00EF277F" w:rsidP="00E318C2">
      <w:pPr>
        <w:pStyle w:val="ListeParagraf"/>
        <w:numPr>
          <w:ilvl w:val="0"/>
          <w:numId w:val="8"/>
        </w:numPr>
        <w:spacing w:line="276" w:lineRule="auto"/>
        <w:rPr>
          <w:rFonts w:cs="Times New Roman"/>
          <w:b/>
          <w:sz w:val="22"/>
        </w:rPr>
      </w:pPr>
      <w:r w:rsidRPr="00F95160">
        <w:rPr>
          <w:rFonts w:cs="Times New Roman"/>
          <w:sz w:val="22"/>
        </w:rPr>
        <w:t xml:space="preserve">Hastane temizliğinde bez ve kova kullanım alanları ile ilgili hangisi </w:t>
      </w:r>
      <w:r w:rsidRPr="00F95160">
        <w:rPr>
          <w:rFonts w:cs="Times New Roman"/>
          <w:b/>
          <w:sz w:val="22"/>
        </w:rPr>
        <w:t>yanlıştır?</w:t>
      </w:r>
    </w:p>
    <w:p w14:paraId="2BF8F888" w14:textId="162BA5FD" w:rsidR="00EF277F" w:rsidRPr="00F95160" w:rsidRDefault="00EF277F" w:rsidP="009E0334">
      <w:pPr>
        <w:spacing w:line="276" w:lineRule="auto"/>
        <w:ind w:firstLine="0"/>
        <w:rPr>
          <w:rFonts w:cs="Times New Roman"/>
          <w:sz w:val="22"/>
        </w:rPr>
      </w:pPr>
      <w:r w:rsidRPr="00F95160">
        <w:rPr>
          <w:rFonts w:cs="Times New Roman"/>
          <w:sz w:val="22"/>
        </w:rPr>
        <w:t>A)</w:t>
      </w:r>
      <w:r w:rsidR="009E0334">
        <w:rPr>
          <w:rFonts w:cs="Times New Roman"/>
          <w:sz w:val="22"/>
        </w:rPr>
        <w:t xml:space="preserve"> </w:t>
      </w:r>
      <w:r w:rsidRPr="00F95160">
        <w:rPr>
          <w:rFonts w:cs="Times New Roman"/>
          <w:sz w:val="22"/>
        </w:rPr>
        <w:t>Mavi bez ve kova – Tüm kuru alanlar</w:t>
      </w:r>
    </w:p>
    <w:p w14:paraId="09634816" w14:textId="238B8AB7" w:rsidR="00EF277F" w:rsidRPr="00F95160" w:rsidRDefault="00EF277F" w:rsidP="009E0334">
      <w:pPr>
        <w:spacing w:line="276" w:lineRule="auto"/>
        <w:ind w:firstLine="0"/>
        <w:rPr>
          <w:rFonts w:cs="Times New Roman"/>
          <w:sz w:val="22"/>
        </w:rPr>
      </w:pPr>
      <w:r w:rsidRPr="00F95160">
        <w:rPr>
          <w:rFonts w:cs="Times New Roman"/>
          <w:sz w:val="22"/>
        </w:rPr>
        <w:t>B)</w:t>
      </w:r>
      <w:r w:rsidR="009E0334">
        <w:rPr>
          <w:rFonts w:cs="Times New Roman"/>
          <w:sz w:val="22"/>
        </w:rPr>
        <w:t xml:space="preserve"> </w:t>
      </w:r>
      <w:r w:rsidRPr="00F95160">
        <w:rPr>
          <w:rFonts w:cs="Times New Roman"/>
          <w:sz w:val="22"/>
        </w:rPr>
        <w:t>Kırmızı bez ve kova – Tuvalet ve laboratuvar alanları</w:t>
      </w:r>
    </w:p>
    <w:p w14:paraId="40D11CD4" w14:textId="3B5563F9" w:rsidR="00EF277F" w:rsidRPr="00F95160" w:rsidRDefault="00EF277F" w:rsidP="009E0334">
      <w:pPr>
        <w:spacing w:line="276" w:lineRule="auto"/>
        <w:ind w:firstLine="0"/>
        <w:rPr>
          <w:rFonts w:cs="Times New Roman"/>
          <w:sz w:val="22"/>
        </w:rPr>
      </w:pPr>
      <w:r w:rsidRPr="00F95160">
        <w:rPr>
          <w:rFonts w:cs="Times New Roman"/>
          <w:sz w:val="22"/>
        </w:rPr>
        <w:t>C)</w:t>
      </w:r>
      <w:r w:rsidR="009E0334">
        <w:rPr>
          <w:rFonts w:cs="Times New Roman"/>
          <w:sz w:val="22"/>
        </w:rPr>
        <w:t xml:space="preserve"> </w:t>
      </w:r>
      <w:r w:rsidRPr="00F95160">
        <w:rPr>
          <w:rFonts w:cs="Times New Roman"/>
          <w:sz w:val="22"/>
        </w:rPr>
        <w:t>Mor bez ve kova – Tuvalet ve laboratuvar hariç hasta odaları</w:t>
      </w:r>
    </w:p>
    <w:p w14:paraId="314BCAA2" w14:textId="55E92AF6" w:rsidR="00EF277F" w:rsidRPr="00F95160" w:rsidRDefault="00EF277F" w:rsidP="009E0334">
      <w:pPr>
        <w:spacing w:line="276" w:lineRule="auto"/>
        <w:ind w:firstLine="0"/>
        <w:rPr>
          <w:rFonts w:cs="Times New Roman"/>
          <w:sz w:val="22"/>
        </w:rPr>
      </w:pPr>
      <w:r w:rsidRPr="00F95160">
        <w:rPr>
          <w:rFonts w:cs="Times New Roman"/>
          <w:sz w:val="22"/>
        </w:rPr>
        <w:t>D)</w:t>
      </w:r>
      <w:r w:rsidR="009E0334">
        <w:rPr>
          <w:rFonts w:cs="Times New Roman"/>
          <w:sz w:val="22"/>
        </w:rPr>
        <w:t xml:space="preserve"> </w:t>
      </w:r>
      <w:r w:rsidRPr="00F95160">
        <w:rPr>
          <w:rFonts w:cs="Times New Roman"/>
          <w:sz w:val="22"/>
        </w:rPr>
        <w:t>Yeşil bez ve kova – Doktor hemşire odası</w:t>
      </w:r>
    </w:p>
    <w:p w14:paraId="43A9659E" w14:textId="4CA42971"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Zemin temizliğinde paspas arabası kullanımı için aşağıdakilerden hangisi </w:t>
      </w:r>
      <w:r w:rsidRPr="00F95160">
        <w:rPr>
          <w:rFonts w:cs="Times New Roman"/>
          <w:b/>
          <w:sz w:val="22"/>
        </w:rPr>
        <w:t>yanlıştır?</w:t>
      </w:r>
    </w:p>
    <w:p w14:paraId="54AC4426" w14:textId="67E8406C" w:rsidR="00EF277F" w:rsidRPr="00F95160" w:rsidRDefault="009E0334" w:rsidP="009E0334">
      <w:pPr>
        <w:pStyle w:val="ListeParagraf"/>
        <w:spacing w:line="276" w:lineRule="auto"/>
        <w:ind w:left="76" w:firstLine="0"/>
        <w:rPr>
          <w:rFonts w:cs="Times New Roman"/>
          <w:sz w:val="22"/>
        </w:rPr>
      </w:pPr>
      <w:r>
        <w:rPr>
          <w:rFonts w:cs="Times New Roman"/>
          <w:sz w:val="22"/>
        </w:rPr>
        <w:t xml:space="preserve">A) </w:t>
      </w:r>
      <w:r w:rsidR="00EF277F" w:rsidRPr="00F95160">
        <w:rPr>
          <w:rFonts w:cs="Times New Roman"/>
          <w:sz w:val="22"/>
        </w:rPr>
        <w:t>Paspas yapılacak su ılık olmalıdır.</w:t>
      </w:r>
    </w:p>
    <w:p w14:paraId="6FBF5944" w14:textId="33F2510A" w:rsidR="00EF277F" w:rsidRPr="00F95160" w:rsidRDefault="009E0334" w:rsidP="009E0334">
      <w:pPr>
        <w:pStyle w:val="ListeParagraf"/>
        <w:spacing w:line="276" w:lineRule="auto"/>
        <w:ind w:left="76" w:firstLine="0"/>
        <w:rPr>
          <w:rFonts w:cs="Times New Roman"/>
          <w:sz w:val="22"/>
        </w:rPr>
      </w:pPr>
      <w:r>
        <w:rPr>
          <w:rFonts w:cs="Times New Roman"/>
          <w:sz w:val="22"/>
        </w:rPr>
        <w:t xml:space="preserve">B) </w:t>
      </w:r>
      <w:r w:rsidR="00EF277F" w:rsidRPr="00F95160">
        <w:rPr>
          <w:rFonts w:cs="Times New Roman"/>
          <w:sz w:val="22"/>
        </w:rPr>
        <w:t>Paspas kullanıldıktan sonra kırmızı kovada önce kirinden arındırılır sonra mavi kovada yıkanır.</w:t>
      </w:r>
    </w:p>
    <w:p w14:paraId="1AD08263" w14:textId="7CB1A81A" w:rsidR="00EF277F" w:rsidRPr="00F95160" w:rsidRDefault="009E0334" w:rsidP="009E0334">
      <w:pPr>
        <w:pStyle w:val="ListeParagraf"/>
        <w:spacing w:line="276" w:lineRule="auto"/>
        <w:ind w:left="76" w:firstLine="0"/>
        <w:rPr>
          <w:rFonts w:cs="Times New Roman"/>
          <w:sz w:val="22"/>
        </w:rPr>
      </w:pPr>
      <w:r>
        <w:rPr>
          <w:rFonts w:cs="Times New Roman"/>
          <w:sz w:val="22"/>
        </w:rPr>
        <w:t xml:space="preserve">C) </w:t>
      </w:r>
      <w:r w:rsidR="00EF277F" w:rsidRPr="00F95160">
        <w:rPr>
          <w:rFonts w:cs="Times New Roman"/>
          <w:sz w:val="22"/>
        </w:rPr>
        <w:t>Sıkma presi mavi tarafa monte edilir.</w:t>
      </w:r>
    </w:p>
    <w:p w14:paraId="4C26CD08" w14:textId="776D3760" w:rsidR="00EF277F" w:rsidRPr="00F95160" w:rsidRDefault="009E0334" w:rsidP="009E0334">
      <w:pPr>
        <w:pStyle w:val="ListeParagraf"/>
        <w:spacing w:line="276" w:lineRule="auto"/>
        <w:ind w:left="76" w:firstLine="0"/>
        <w:rPr>
          <w:rFonts w:cs="Times New Roman"/>
          <w:sz w:val="22"/>
        </w:rPr>
      </w:pPr>
      <w:r>
        <w:rPr>
          <w:rFonts w:cs="Times New Roman"/>
          <w:sz w:val="22"/>
        </w:rPr>
        <w:t xml:space="preserve">D) </w:t>
      </w:r>
      <w:r w:rsidR="00EF277F" w:rsidRPr="00F95160">
        <w:rPr>
          <w:rFonts w:cs="Times New Roman"/>
          <w:sz w:val="22"/>
        </w:rPr>
        <w:t>Kullanım sonrası paspas çamaşır makinesinde yıkandıktan sonra tekrar kullanılabilir.</w:t>
      </w:r>
    </w:p>
    <w:p w14:paraId="0794872C" w14:textId="77777777" w:rsidR="00EF277F" w:rsidRPr="00F95160" w:rsidRDefault="00EF277F" w:rsidP="009E0334">
      <w:pPr>
        <w:pStyle w:val="ListeParagraf"/>
        <w:spacing w:line="276" w:lineRule="auto"/>
        <w:rPr>
          <w:rFonts w:cs="Times New Roman"/>
          <w:sz w:val="22"/>
          <w:highlight w:val="green"/>
        </w:rPr>
      </w:pPr>
    </w:p>
    <w:p w14:paraId="68125F99"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Zemin temizliğinde aşağıdakilerden hangisi </w:t>
      </w:r>
      <w:r w:rsidRPr="00F95160">
        <w:rPr>
          <w:rFonts w:cs="Times New Roman"/>
          <w:b/>
          <w:sz w:val="22"/>
        </w:rPr>
        <w:t>yanlıştır?</w:t>
      </w:r>
    </w:p>
    <w:p w14:paraId="23EA6EC3" w14:textId="77777777" w:rsidR="00EF277F" w:rsidRPr="00F95160" w:rsidRDefault="00EF277F" w:rsidP="009E0334">
      <w:pPr>
        <w:spacing w:line="276" w:lineRule="auto"/>
        <w:ind w:firstLine="0"/>
        <w:rPr>
          <w:rFonts w:cs="Times New Roman"/>
          <w:sz w:val="22"/>
        </w:rPr>
      </w:pPr>
      <w:r w:rsidRPr="00F95160">
        <w:rPr>
          <w:rFonts w:cs="Times New Roman"/>
          <w:sz w:val="22"/>
        </w:rPr>
        <w:t>A) Moplama yapılmadan önce fazla kir varsa çek çek ya da faraş ile alınmalıdır.</w:t>
      </w:r>
    </w:p>
    <w:p w14:paraId="73A8042E" w14:textId="77777777" w:rsidR="00EF277F" w:rsidRPr="00F95160" w:rsidRDefault="00EF277F" w:rsidP="009E0334">
      <w:pPr>
        <w:spacing w:line="276" w:lineRule="auto"/>
        <w:ind w:firstLine="0"/>
        <w:rPr>
          <w:rFonts w:cs="Times New Roman"/>
          <w:sz w:val="22"/>
        </w:rPr>
      </w:pPr>
      <w:r w:rsidRPr="00F95160">
        <w:rPr>
          <w:rFonts w:cs="Times New Roman"/>
          <w:sz w:val="22"/>
        </w:rPr>
        <w:t>B) Zemin temizliği yapılırken düşmeleri önlemek için uyarı levhası konmalıdır.</w:t>
      </w:r>
    </w:p>
    <w:p w14:paraId="0FB554A5" w14:textId="77777777" w:rsidR="00EF277F" w:rsidRPr="00F95160" w:rsidRDefault="00EF277F" w:rsidP="009E0334">
      <w:pPr>
        <w:spacing w:line="276" w:lineRule="auto"/>
        <w:ind w:firstLine="0"/>
        <w:rPr>
          <w:rFonts w:cs="Times New Roman"/>
          <w:sz w:val="22"/>
        </w:rPr>
      </w:pPr>
      <w:r w:rsidRPr="00F95160">
        <w:rPr>
          <w:rFonts w:cs="Times New Roman"/>
          <w:sz w:val="22"/>
        </w:rPr>
        <w:t>C) “S” şeklinde paspas hareketleriyle zemin silinir.</w:t>
      </w:r>
    </w:p>
    <w:p w14:paraId="339BC065" w14:textId="52499CA1" w:rsidR="007B0AE3" w:rsidRPr="00F95160" w:rsidRDefault="00EF277F" w:rsidP="009E0334">
      <w:pPr>
        <w:spacing w:line="276" w:lineRule="auto"/>
        <w:ind w:firstLine="0"/>
        <w:rPr>
          <w:rFonts w:cs="Times New Roman"/>
          <w:sz w:val="22"/>
        </w:rPr>
      </w:pPr>
      <w:r w:rsidRPr="00F95160">
        <w:rPr>
          <w:rFonts w:cs="Times New Roman"/>
          <w:sz w:val="22"/>
        </w:rPr>
        <w:t>D) Zemin temizliğinde mutlaka dezenfektan kullanılmalıdır.</w:t>
      </w:r>
    </w:p>
    <w:p w14:paraId="7930B81B"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Aşağıdakilerden hangisi temizlik solüsyonlarının hazırlanmasında </w:t>
      </w:r>
      <w:r w:rsidRPr="00F95160">
        <w:rPr>
          <w:rFonts w:cs="Times New Roman"/>
          <w:b/>
          <w:sz w:val="22"/>
        </w:rPr>
        <w:t>yanlıştır?</w:t>
      </w:r>
    </w:p>
    <w:p w14:paraId="5D13E6B5" w14:textId="77777777" w:rsidR="00EF277F" w:rsidRPr="00F95160" w:rsidRDefault="00EF277F" w:rsidP="009E0334">
      <w:pPr>
        <w:spacing w:line="276" w:lineRule="auto"/>
        <w:ind w:firstLine="0"/>
        <w:rPr>
          <w:rFonts w:cs="Times New Roman"/>
          <w:sz w:val="22"/>
          <w:highlight w:val="green"/>
        </w:rPr>
      </w:pPr>
      <w:r w:rsidRPr="00F95160">
        <w:rPr>
          <w:rFonts w:cs="Times New Roman"/>
          <w:sz w:val="22"/>
        </w:rPr>
        <w:t>A) Solüsyon temizlenen bölgeye uygun hazırlanmalı.</w:t>
      </w:r>
    </w:p>
    <w:p w14:paraId="5F86942E" w14:textId="77777777" w:rsidR="00EF277F" w:rsidRPr="00F95160" w:rsidRDefault="00EF277F" w:rsidP="009E0334">
      <w:pPr>
        <w:spacing w:line="276" w:lineRule="auto"/>
        <w:ind w:firstLine="0"/>
        <w:rPr>
          <w:rFonts w:cs="Times New Roman"/>
          <w:sz w:val="22"/>
        </w:rPr>
      </w:pPr>
      <w:r w:rsidRPr="00F95160">
        <w:rPr>
          <w:rFonts w:cs="Times New Roman"/>
          <w:sz w:val="22"/>
        </w:rPr>
        <w:lastRenderedPageBreak/>
        <w:t>B) Hazırlanan solüsyona gerekli durumlarda çamaşır suyu eklenmelidir.</w:t>
      </w:r>
    </w:p>
    <w:p w14:paraId="48EF8E2A" w14:textId="77777777" w:rsidR="00EF277F" w:rsidRPr="00F95160" w:rsidRDefault="00EF277F" w:rsidP="009E0334">
      <w:pPr>
        <w:spacing w:line="276" w:lineRule="auto"/>
        <w:ind w:firstLine="0"/>
        <w:rPr>
          <w:rFonts w:cs="Times New Roman"/>
          <w:sz w:val="22"/>
        </w:rPr>
      </w:pPr>
      <w:r w:rsidRPr="00F95160">
        <w:rPr>
          <w:rFonts w:cs="Times New Roman"/>
          <w:sz w:val="22"/>
        </w:rPr>
        <w:t>C) Solüsyonun etki edeceği süre iyi bilinmelidir.</w:t>
      </w:r>
    </w:p>
    <w:p w14:paraId="292DB8DA" w14:textId="77777777" w:rsidR="00EF277F" w:rsidRPr="00F95160" w:rsidRDefault="00EF277F" w:rsidP="009E0334">
      <w:pPr>
        <w:spacing w:line="276" w:lineRule="auto"/>
        <w:ind w:firstLine="0"/>
        <w:rPr>
          <w:rFonts w:cs="Times New Roman"/>
          <w:sz w:val="22"/>
        </w:rPr>
      </w:pPr>
      <w:r w:rsidRPr="00F95160">
        <w:rPr>
          <w:rFonts w:cs="Times New Roman"/>
          <w:sz w:val="22"/>
        </w:rPr>
        <w:t>D) Hazırlanan solüsyon gözle görülür kirlenme olunca değiştirilmelidir.</w:t>
      </w:r>
    </w:p>
    <w:p w14:paraId="5A1943A2"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Aşağıdakilerden hangisi düşük riskli alanlardandır?</w:t>
      </w:r>
    </w:p>
    <w:p w14:paraId="16447FC9" w14:textId="77777777" w:rsidR="00EF277F" w:rsidRPr="00F95160" w:rsidRDefault="00EF277F" w:rsidP="009E0334">
      <w:pPr>
        <w:spacing w:line="276" w:lineRule="auto"/>
        <w:ind w:firstLine="0"/>
        <w:rPr>
          <w:rFonts w:cs="Times New Roman"/>
          <w:sz w:val="22"/>
        </w:rPr>
      </w:pPr>
      <w:r w:rsidRPr="00F95160">
        <w:rPr>
          <w:rFonts w:cs="Times New Roman"/>
          <w:sz w:val="22"/>
        </w:rPr>
        <w:t>A) Hemşire odaları</w:t>
      </w:r>
      <w:r w:rsidRPr="00F95160">
        <w:rPr>
          <w:rFonts w:cs="Times New Roman"/>
          <w:sz w:val="22"/>
        </w:rPr>
        <w:tab/>
        <w:t>B) Yenidoğan üniteleri</w:t>
      </w:r>
    </w:p>
    <w:p w14:paraId="5CE70501" w14:textId="77777777" w:rsidR="00EF277F" w:rsidRPr="00F95160" w:rsidRDefault="00EF277F" w:rsidP="009E0334">
      <w:pPr>
        <w:spacing w:line="276" w:lineRule="auto"/>
        <w:ind w:firstLine="0"/>
        <w:rPr>
          <w:rFonts w:cs="Times New Roman"/>
          <w:sz w:val="22"/>
        </w:rPr>
      </w:pPr>
      <w:r w:rsidRPr="00F95160">
        <w:rPr>
          <w:rFonts w:cs="Times New Roman"/>
          <w:sz w:val="22"/>
        </w:rPr>
        <w:t>C) Radyoloji ünitesi    D)</w:t>
      </w:r>
      <w:r w:rsidR="007B0AE3" w:rsidRPr="00F95160">
        <w:rPr>
          <w:rFonts w:cs="Times New Roman"/>
          <w:sz w:val="22"/>
        </w:rPr>
        <w:t xml:space="preserve"> </w:t>
      </w:r>
      <w:r w:rsidRPr="00F95160">
        <w:rPr>
          <w:rFonts w:cs="Times New Roman"/>
          <w:sz w:val="22"/>
        </w:rPr>
        <w:t>Tedavi odaları</w:t>
      </w:r>
    </w:p>
    <w:p w14:paraId="25B7E00A"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Aşağıdakilerden hangisi orta riskli alanlar arasındadır?</w:t>
      </w:r>
    </w:p>
    <w:p w14:paraId="1A1AAFF5" w14:textId="77777777" w:rsidR="00EF277F" w:rsidRPr="00F95160" w:rsidRDefault="00EF277F" w:rsidP="009E0334">
      <w:pPr>
        <w:spacing w:line="276" w:lineRule="auto"/>
        <w:ind w:firstLine="0"/>
        <w:rPr>
          <w:rFonts w:cs="Times New Roman"/>
          <w:sz w:val="22"/>
        </w:rPr>
      </w:pPr>
      <w:r w:rsidRPr="00F95160">
        <w:rPr>
          <w:rFonts w:cs="Times New Roman"/>
          <w:sz w:val="22"/>
        </w:rPr>
        <w:t xml:space="preserve">A) Biyokimya laboratuvarı </w:t>
      </w:r>
      <w:r w:rsidRPr="00F95160">
        <w:rPr>
          <w:rFonts w:cs="Times New Roman"/>
          <w:sz w:val="22"/>
        </w:rPr>
        <w:tab/>
      </w:r>
      <w:r w:rsidRPr="00F95160">
        <w:rPr>
          <w:rFonts w:cs="Times New Roman"/>
          <w:sz w:val="22"/>
        </w:rPr>
        <w:tab/>
        <w:t>B) Ameliyathaneler</w:t>
      </w:r>
    </w:p>
    <w:p w14:paraId="0CDD190F" w14:textId="77777777" w:rsidR="00EF277F" w:rsidRPr="00F95160" w:rsidRDefault="00EF277F" w:rsidP="009E0334">
      <w:pPr>
        <w:spacing w:line="276" w:lineRule="auto"/>
        <w:ind w:firstLine="0"/>
        <w:rPr>
          <w:rFonts w:cs="Times New Roman"/>
          <w:sz w:val="22"/>
        </w:rPr>
      </w:pPr>
      <w:r w:rsidRPr="00F95160">
        <w:rPr>
          <w:rFonts w:cs="Times New Roman"/>
          <w:sz w:val="22"/>
        </w:rPr>
        <w:t>C) Konferans salonları</w:t>
      </w:r>
      <w:r w:rsidRPr="00F95160">
        <w:rPr>
          <w:rFonts w:cs="Times New Roman"/>
          <w:sz w:val="22"/>
        </w:rPr>
        <w:tab/>
      </w:r>
      <w:r w:rsidRPr="00F95160">
        <w:rPr>
          <w:rFonts w:cs="Times New Roman"/>
          <w:sz w:val="22"/>
        </w:rPr>
        <w:tab/>
      </w:r>
      <w:r w:rsidRPr="00F95160">
        <w:rPr>
          <w:rFonts w:cs="Times New Roman"/>
          <w:sz w:val="22"/>
        </w:rPr>
        <w:tab/>
        <w:t>D) Asansör</w:t>
      </w:r>
    </w:p>
    <w:p w14:paraId="1916F9C4" w14:textId="77777777" w:rsidR="00EF277F" w:rsidRPr="00F95160" w:rsidRDefault="00EF277F" w:rsidP="00E318C2">
      <w:pPr>
        <w:pStyle w:val="ListeParagraf"/>
        <w:numPr>
          <w:ilvl w:val="0"/>
          <w:numId w:val="8"/>
        </w:numPr>
        <w:spacing w:line="276" w:lineRule="auto"/>
        <w:rPr>
          <w:rFonts w:cs="Times New Roman"/>
          <w:sz w:val="22"/>
        </w:rPr>
      </w:pPr>
      <w:r w:rsidRPr="00F95160">
        <w:rPr>
          <w:rFonts w:cs="Times New Roman"/>
          <w:sz w:val="22"/>
        </w:rPr>
        <w:t xml:space="preserve">Tuvalet temizliğinde aşağıdakilerden hangisi </w:t>
      </w:r>
      <w:r w:rsidRPr="00F95160">
        <w:rPr>
          <w:rFonts w:cs="Times New Roman"/>
          <w:b/>
          <w:sz w:val="22"/>
        </w:rPr>
        <w:t>yanlıştır?</w:t>
      </w:r>
    </w:p>
    <w:p w14:paraId="21789937" w14:textId="77777777" w:rsidR="00EF277F" w:rsidRPr="00F95160" w:rsidRDefault="00EF277F" w:rsidP="009E0334">
      <w:pPr>
        <w:spacing w:line="276" w:lineRule="auto"/>
        <w:ind w:firstLine="0"/>
        <w:rPr>
          <w:rFonts w:cs="Times New Roman"/>
          <w:sz w:val="22"/>
        </w:rPr>
      </w:pPr>
      <w:r w:rsidRPr="00F95160">
        <w:rPr>
          <w:rFonts w:cs="Times New Roman"/>
          <w:sz w:val="22"/>
        </w:rPr>
        <w:t>A) Duş ve küvet temizliğinden önce fayanslar, ardından musluk, duş teknesi ve duşa kabin veya duş perdesi sıvı deterjan veya ovma maddesi ile silinmelidir.</w:t>
      </w:r>
    </w:p>
    <w:p w14:paraId="2A9A919F" w14:textId="77777777" w:rsidR="00EF277F" w:rsidRPr="00F95160" w:rsidRDefault="00EF277F" w:rsidP="009E0334">
      <w:pPr>
        <w:spacing w:line="276" w:lineRule="auto"/>
        <w:ind w:firstLine="0"/>
        <w:rPr>
          <w:rFonts w:cs="Times New Roman"/>
          <w:sz w:val="22"/>
        </w:rPr>
      </w:pPr>
      <w:r w:rsidRPr="00F95160">
        <w:rPr>
          <w:rFonts w:cs="Times New Roman"/>
          <w:sz w:val="22"/>
        </w:rPr>
        <w:t>B) Tuvalet ve banyoların temizliği ilk yapılmalıdır.</w:t>
      </w:r>
    </w:p>
    <w:p w14:paraId="06D154E9" w14:textId="77777777" w:rsidR="00EF277F" w:rsidRPr="00F95160" w:rsidRDefault="00EF277F" w:rsidP="009E0334">
      <w:pPr>
        <w:spacing w:line="276" w:lineRule="auto"/>
        <w:ind w:firstLine="0"/>
        <w:rPr>
          <w:rFonts w:cs="Times New Roman"/>
          <w:sz w:val="22"/>
        </w:rPr>
      </w:pPr>
      <w:r w:rsidRPr="00F95160">
        <w:rPr>
          <w:rFonts w:cs="Times New Roman"/>
          <w:sz w:val="22"/>
        </w:rPr>
        <w:t>C) Silinen tüm yüzeyler kurulanmalıdır.</w:t>
      </w:r>
    </w:p>
    <w:p w14:paraId="411151EB" w14:textId="22C6A377" w:rsidR="00F95160" w:rsidRPr="006A3DE1" w:rsidRDefault="00EF277F" w:rsidP="006A3DE1">
      <w:pPr>
        <w:spacing w:line="276" w:lineRule="auto"/>
        <w:ind w:firstLine="0"/>
        <w:rPr>
          <w:rFonts w:cs="Times New Roman"/>
        </w:rPr>
      </w:pPr>
      <w:r w:rsidRPr="00F95160">
        <w:rPr>
          <w:rFonts w:cs="Times New Roman"/>
          <w:sz w:val="22"/>
        </w:rPr>
        <w:t>D) Sıvı sabun kaplarına ekleme yapılmamalı, yenisiyle değiştirilmelidir</w:t>
      </w:r>
    </w:p>
    <w:p w14:paraId="1E16F21A" w14:textId="60D5C09D" w:rsidR="00EF277F" w:rsidRPr="00F95160" w:rsidRDefault="00EF277F" w:rsidP="00E318C2">
      <w:pPr>
        <w:pStyle w:val="ListeParagraf"/>
        <w:numPr>
          <w:ilvl w:val="0"/>
          <w:numId w:val="15"/>
        </w:numPr>
        <w:jc w:val="center"/>
        <w:rPr>
          <w:rFonts w:cs="Times New Roman"/>
          <w:b/>
          <w:bCs/>
        </w:rPr>
      </w:pPr>
      <w:r w:rsidRPr="00F95160">
        <w:rPr>
          <w:rFonts w:cs="Times New Roman"/>
          <w:b/>
          <w:bCs/>
        </w:rPr>
        <w:t>BÖLÜM</w:t>
      </w:r>
    </w:p>
    <w:p w14:paraId="71528132" w14:textId="77777777" w:rsidR="00EF277F" w:rsidRPr="001F5E39" w:rsidRDefault="00EF277F" w:rsidP="00D023F2">
      <w:pPr>
        <w:ind w:firstLine="0"/>
        <w:rPr>
          <w:rFonts w:cs="Times New Roman"/>
        </w:rPr>
      </w:pPr>
      <w:r w:rsidRPr="001F5E39">
        <w:rPr>
          <w:rFonts w:cs="Times New Roman"/>
        </w:rPr>
        <w:t>Bu bölümde size en uygun olduğunu düşündüğünüz kutucuğu işaretleyiniz.</w:t>
      </w:r>
    </w:p>
    <w:tbl>
      <w:tblPr>
        <w:tblStyle w:val="TabloKlavuzu1"/>
        <w:tblW w:w="9603" w:type="dxa"/>
        <w:tblInd w:w="-5" w:type="dxa"/>
        <w:tblLayout w:type="fixed"/>
        <w:tblLook w:val="04A0" w:firstRow="1" w:lastRow="0" w:firstColumn="1" w:lastColumn="0" w:noHBand="0" w:noVBand="1"/>
      </w:tblPr>
      <w:tblGrid>
        <w:gridCol w:w="7164"/>
        <w:gridCol w:w="553"/>
        <w:gridCol w:w="415"/>
        <w:gridCol w:w="452"/>
        <w:gridCol w:w="452"/>
        <w:gridCol w:w="567"/>
      </w:tblGrid>
      <w:tr w:rsidR="00EF277F" w:rsidRPr="001F5E39" w14:paraId="342E55A7" w14:textId="77777777" w:rsidTr="007B0AE3">
        <w:trPr>
          <w:cantSplit/>
          <w:trHeight w:val="711"/>
        </w:trPr>
        <w:tc>
          <w:tcPr>
            <w:tcW w:w="7164" w:type="dxa"/>
          </w:tcPr>
          <w:p w14:paraId="05334C62" w14:textId="77777777" w:rsidR="00EF277F" w:rsidRPr="00D023F2" w:rsidRDefault="00EF277F" w:rsidP="00D023F2">
            <w:pPr>
              <w:jc w:val="center"/>
              <w:rPr>
                <w:rFonts w:eastAsia="Times New Roman" w:cs="Times New Roman"/>
                <w:b/>
                <w:bCs/>
                <w:sz w:val="20"/>
                <w:szCs w:val="20"/>
                <w:highlight w:val="yellow"/>
              </w:rPr>
            </w:pPr>
          </w:p>
          <w:p w14:paraId="1C0610C3" w14:textId="77777777" w:rsidR="00EF277F" w:rsidRPr="00D023F2" w:rsidRDefault="00EF277F" w:rsidP="00D023F2">
            <w:pPr>
              <w:jc w:val="center"/>
              <w:rPr>
                <w:rFonts w:eastAsia="Times New Roman" w:cs="Times New Roman"/>
                <w:b/>
                <w:bCs/>
                <w:sz w:val="20"/>
                <w:szCs w:val="20"/>
              </w:rPr>
            </w:pPr>
          </w:p>
        </w:tc>
        <w:tc>
          <w:tcPr>
            <w:tcW w:w="553" w:type="dxa"/>
            <w:textDirection w:val="btLr"/>
          </w:tcPr>
          <w:p w14:paraId="2FBDD56B" w14:textId="55E28F3C" w:rsidR="00EF277F" w:rsidRPr="00D023F2" w:rsidRDefault="00EF277F" w:rsidP="00D023F2">
            <w:pPr>
              <w:ind w:firstLine="0"/>
              <w:rPr>
                <w:rFonts w:eastAsia="Times New Roman" w:cs="Times New Roman"/>
                <w:b/>
                <w:bCs/>
                <w:sz w:val="18"/>
                <w:szCs w:val="18"/>
              </w:rPr>
            </w:pPr>
            <w:r w:rsidRPr="00D023F2">
              <w:rPr>
                <w:rFonts w:eastAsia="Times New Roman" w:cs="Times New Roman"/>
                <w:b/>
                <w:bCs/>
                <w:sz w:val="18"/>
                <w:szCs w:val="18"/>
              </w:rPr>
              <w:t>He</w:t>
            </w:r>
            <w:r w:rsidR="00D023F2" w:rsidRPr="00D023F2">
              <w:rPr>
                <w:rFonts w:eastAsia="Times New Roman" w:cs="Times New Roman"/>
                <w:b/>
                <w:bCs/>
                <w:sz w:val="18"/>
                <w:szCs w:val="18"/>
              </w:rPr>
              <w:t xml:space="preserve">r </w:t>
            </w:r>
            <w:r w:rsidR="00D023F2">
              <w:rPr>
                <w:rFonts w:eastAsia="Times New Roman" w:cs="Times New Roman"/>
                <w:b/>
                <w:bCs/>
                <w:sz w:val="18"/>
                <w:szCs w:val="18"/>
              </w:rPr>
              <w:t>Z</w:t>
            </w:r>
            <w:r w:rsidRPr="00D023F2">
              <w:rPr>
                <w:rFonts w:eastAsia="Times New Roman" w:cs="Times New Roman"/>
                <w:b/>
                <w:bCs/>
                <w:sz w:val="18"/>
                <w:szCs w:val="18"/>
              </w:rPr>
              <w:t>aman</w:t>
            </w:r>
          </w:p>
        </w:tc>
        <w:tc>
          <w:tcPr>
            <w:tcW w:w="415" w:type="dxa"/>
            <w:textDirection w:val="btLr"/>
          </w:tcPr>
          <w:p w14:paraId="20B135C7" w14:textId="77777777" w:rsidR="00EF277F" w:rsidRPr="00D023F2" w:rsidRDefault="00EF277F" w:rsidP="00D023F2">
            <w:pPr>
              <w:ind w:firstLine="0"/>
              <w:jc w:val="center"/>
              <w:rPr>
                <w:rFonts w:eastAsia="Times New Roman" w:cs="Times New Roman"/>
                <w:b/>
                <w:bCs/>
                <w:sz w:val="20"/>
                <w:szCs w:val="20"/>
              </w:rPr>
            </w:pPr>
            <w:r w:rsidRPr="00D023F2">
              <w:rPr>
                <w:rFonts w:eastAsia="Times New Roman" w:cs="Times New Roman"/>
                <w:b/>
                <w:bCs/>
                <w:sz w:val="20"/>
                <w:szCs w:val="20"/>
              </w:rPr>
              <w:t>Sıklıkla</w:t>
            </w:r>
          </w:p>
        </w:tc>
        <w:tc>
          <w:tcPr>
            <w:tcW w:w="452" w:type="dxa"/>
            <w:textDirection w:val="btLr"/>
          </w:tcPr>
          <w:p w14:paraId="4968C6D8" w14:textId="35D4D692" w:rsidR="00EF277F" w:rsidRPr="00D023F2" w:rsidRDefault="00EF277F" w:rsidP="00D023F2">
            <w:pPr>
              <w:ind w:firstLine="0"/>
              <w:jc w:val="center"/>
              <w:rPr>
                <w:rFonts w:eastAsia="Times New Roman" w:cs="Times New Roman"/>
                <w:b/>
                <w:bCs/>
                <w:sz w:val="20"/>
                <w:szCs w:val="20"/>
              </w:rPr>
            </w:pPr>
            <w:r w:rsidRPr="00D023F2">
              <w:rPr>
                <w:rFonts w:eastAsia="Times New Roman" w:cs="Times New Roman"/>
                <w:b/>
                <w:bCs/>
                <w:sz w:val="20"/>
                <w:szCs w:val="20"/>
              </w:rPr>
              <w:t>Bazen</w:t>
            </w:r>
          </w:p>
        </w:tc>
        <w:tc>
          <w:tcPr>
            <w:tcW w:w="452" w:type="dxa"/>
            <w:textDirection w:val="btLr"/>
          </w:tcPr>
          <w:p w14:paraId="53A1251C" w14:textId="77777777" w:rsidR="00EF277F" w:rsidRPr="00D023F2" w:rsidRDefault="00EF277F" w:rsidP="00D023F2">
            <w:pPr>
              <w:ind w:firstLine="0"/>
              <w:jc w:val="center"/>
              <w:rPr>
                <w:rFonts w:eastAsia="Times New Roman" w:cs="Times New Roman"/>
                <w:b/>
                <w:bCs/>
                <w:sz w:val="20"/>
                <w:szCs w:val="20"/>
              </w:rPr>
            </w:pPr>
            <w:r w:rsidRPr="00D023F2">
              <w:rPr>
                <w:rFonts w:eastAsia="Times New Roman" w:cs="Times New Roman"/>
                <w:b/>
                <w:bCs/>
                <w:sz w:val="20"/>
                <w:szCs w:val="20"/>
              </w:rPr>
              <w:t>Nadiren</w:t>
            </w:r>
          </w:p>
        </w:tc>
        <w:tc>
          <w:tcPr>
            <w:tcW w:w="567" w:type="dxa"/>
            <w:textDirection w:val="btLr"/>
          </w:tcPr>
          <w:p w14:paraId="68197870" w14:textId="77777777" w:rsidR="00EF277F" w:rsidRPr="00D023F2" w:rsidRDefault="00EF277F" w:rsidP="00D023F2">
            <w:pPr>
              <w:ind w:firstLine="0"/>
              <w:jc w:val="center"/>
              <w:rPr>
                <w:rFonts w:eastAsia="Times New Roman" w:cs="Times New Roman"/>
                <w:b/>
                <w:bCs/>
                <w:sz w:val="20"/>
                <w:szCs w:val="20"/>
              </w:rPr>
            </w:pPr>
            <w:r w:rsidRPr="00D023F2">
              <w:rPr>
                <w:rFonts w:eastAsia="Times New Roman" w:cs="Times New Roman"/>
                <w:b/>
                <w:bCs/>
                <w:sz w:val="20"/>
                <w:szCs w:val="20"/>
              </w:rPr>
              <w:t>Hiçbir zaman</w:t>
            </w:r>
          </w:p>
        </w:tc>
      </w:tr>
      <w:tr w:rsidR="00EF277F" w:rsidRPr="001F5E39" w14:paraId="7318E0F5" w14:textId="77777777" w:rsidTr="007B0AE3">
        <w:trPr>
          <w:trHeight w:val="370"/>
        </w:trPr>
        <w:tc>
          <w:tcPr>
            <w:tcW w:w="7164" w:type="dxa"/>
          </w:tcPr>
          <w:p w14:paraId="7098AFE5"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Hastane temizliğinde kurallara ne sıklıkla uyarsınız?</w:t>
            </w:r>
          </w:p>
        </w:tc>
        <w:tc>
          <w:tcPr>
            <w:tcW w:w="553" w:type="dxa"/>
          </w:tcPr>
          <w:p w14:paraId="2CA0E84B" w14:textId="77777777" w:rsidR="00EF277F" w:rsidRPr="001F5E39" w:rsidRDefault="00EF277F" w:rsidP="00973983">
            <w:pPr>
              <w:rPr>
                <w:rFonts w:eastAsia="Times New Roman" w:cs="Times New Roman"/>
              </w:rPr>
            </w:pPr>
          </w:p>
        </w:tc>
        <w:tc>
          <w:tcPr>
            <w:tcW w:w="415" w:type="dxa"/>
          </w:tcPr>
          <w:p w14:paraId="33FC41B7" w14:textId="77777777" w:rsidR="00EF277F" w:rsidRPr="001F5E39" w:rsidRDefault="00EF277F" w:rsidP="00973983">
            <w:pPr>
              <w:rPr>
                <w:rFonts w:eastAsia="Times New Roman" w:cs="Times New Roman"/>
              </w:rPr>
            </w:pPr>
          </w:p>
        </w:tc>
        <w:tc>
          <w:tcPr>
            <w:tcW w:w="452" w:type="dxa"/>
          </w:tcPr>
          <w:p w14:paraId="6F71D35B" w14:textId="77777777" w:rsidR="00EF277F" w:rsidRPr="001F5E39" w:rsidRDefault="00EF277F" w:rsidP="00973983">
            <w:pPr>
              <w:rPr>
                <w:rFonts w:eastAsia="Times New Roman" w:cs="Times New Roman"/>
              </w:rPr>
            </w:pPr>
          </w:p>
        </w:tc>
        <w:tc>
          <w:tcPr>
            <w:tcW w:w="452" w:type="dxa"/>
          </w:tcPr>
          <w:p w14:paraId="7CC64E01" w14:textId="77777777" w:rsidR="00EF277F" w:rsidRPr="001F5E39" w:rsidRDefault="00EF277F" w:rsidP="00973983">
            <w:pPr>
              <w:rPr>
                <w:rFonts w:eastAsia="Times New Roman" w:cs="Times New Roman"/>
              </w:rPr>
            </w:pPr>
          </w:p>
        </w:tc>
        <w:tc>
          <w:tcPr>
            <w:tcW w:w="567" w:type="dxa"/>
          </w:tcPr>
          <w:p w14:paraId="5EAB779E" w14:textId="77777777" w:rsidR="00EF277F" w:rsidRPr="001F5E39" w:rsidRDefault="00EF277F" w:rsidP="00973983">
            <w:pPr>
              <w:rPr>
                <w:rFonts w:eastAsia="Times New Roman" w:cs="Times New Roman"/>
              </w:rPr>
            </w:pPr>
          </w:p>
        </w:tc>
      </w:tr>
      <w:tr w:rsidR="00EF277F" w:rsidRPr="001F5E39" w14:paraId="0983E1E3" w14:textId="77777777" w:rsidTr="004B2258">
        <w:trPr>
          <w:trHeight w:val="294"/>
        </w:trPr>
        <w:tc>
          <w:tcPr>
            <w:tcW w:w="7164" w:type="dxa"/>
          </w:tcPr>
          <w:p w14:paraId="1C7AFAD0"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Temizliğe başlamadan önce ellerinizi ne sıklıkla yıkarsınız?</w:t>
            </w:r>
          </w:p>
        </w:tc>
        <w:tc>
          <w:tcPr>
            <w:tcW w:w="553" w:type="dxa"/>
          </w:tcPr>
          <w:p w14:paraId="34F4AEF1" w14:textId="77777777" w:rsidR="00EF277F" w:rsidRPr="001F5E39" w:rsidRDefault="00EF277F" w:rsidP="00973983">
            <w:pPr>
              <w:rPr>
                <w:rFonts w:eastAsia="Times New Roman" w:cs="Times New Roman"/>
              </w:rPr>
            </w:pPr>
          </w:p>
        </w:tc>
        <w:tc>
          <w:tcPr>
            <w:tcW w:w="415" w:type="dxa"/>
          </w:tcPr>
          <w:p w14:paraId="29E821ED" w14:textId="77777777" w:rsidR="00EF277F" w:rsidRPr="001F5E39" w:rsidRDefault="00EF277F" w:rsidP="00973983">
            <w:pPr>
              <w:rPr>
                <w:rFonts w:eastAsia="Times New Roman" w:cs="Times New Roman"/>
              </w:rPr>
            </w:pPr>
          </w:p>
        </w:tc>
        <w:tc>
          <w:tcPr>
            <w:tcW w:w="452" w:type="dxa"/>
          </w:tcPr>
          <w:p w14:paraId="496A5AC9" w14:textId="77777777" w:rsidR="00EF277F" w:rsidRPr="001F5E39" w:rsidRDefault="00EF277F" w:rsidP="00973983">
            <w:pPr>
              <w:rPr>
                <w:rFonts w:eastAsia="Times New Roman" w:cs="Times New Roman"/>
              </w:rPr>
            </w:pPr>
          </w:p>
        </w:tc>
        <w:tc>
          <w:tcPr>
            <w:tcW w:w="452" w:type="dxa"/>
          </w:tcPr>
          <w:p w14:paraId="1029BB1F" w14:textId="77777777" w:rsidR="00EF277F" w:rsidRPr="001F5E39" w:rsidRDefault="00EF277F" w:rsidP="00973983">
            <w:pPr>
              <w:rPr>
                <w:rFonts w:eastAsia="Times New Roman" w:cs="Times New Roman"/>
              </w:rPr>
            </w:pPr>
          </w:p>
        </w:tc>
        <w:tc>
          <w:tcPr>
            <w:tcW w:w="567" w:type="dxa"/>
          </w:tcPr>
          <w:p w14:paraId="2BFC4F88" w14:textId="77777777" w:rsidR="00EF277F" w:rsidRPr="001F5E39" w:rsidRDefault="00EF277F" w:rsidP="00973983">
            <w:pPr>
              <w:rPr>
                <w:rFonts w:eastAsia="Times New Roman" w:cs="Times New Roman"/>
              </w:rPr>
            </w:pPr>
          </w:p>
        </w:tc>
      </w:tr>
      <w:tr w:rsidR="00EF277F" w:rsidRPr="001F5E39" w14:paraId="2DADB543" w14:textId="77777777" w:rsidTr="004B2258">
        <w:trPr>
          <w:trHeight w:val="294"/>
        </w:trPr>
        <w:tc>
          <w:tcPr>
            <w:tcW w:w="7164" w:type="dxa"/>
          </w:tcPr>
          <w:p w14:paraId="237D6DE6"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Temizlik sonrası ellerinizi ne sıklıkla yıkarsınız?</w:t>
            </w:r>
          </w:p>
        </w:tc>
        <w:tc>
          <w:tcPr>
            <w:tcW w:w="553" w:type="dxa"/>
          </w:tcPr>
          <w:p w14:paraId="1DEDDF62" w14:textId="77777777" w:rsidR="00EF277F" w:rsidRPr="001F5E39" w:rsidRDefault="00EF277F" w:rsidP="00973983">
            <w:pPr>
              <w:rPr>
                <w:rFonts w:eastAsia="Times New Roman" w:cs="Times New Roman"/>
              </w:rPr>
            </w:pPr>
          </w:p>
        </w:tc>
        <w:tc>
          <w:tcPr>
            <w:tcW w:w="415" w:type="dxa"/>
          </w:tcPr>
          <w:p w14:paraId="499F6960" w14:textId="77777777" w:rsidR="00EF277F" w:rsidRPr="001F5E39" w:rsidRDefault="00EF277F" w:rsidP="00973983">
            <w:pPr>
              <w:rPr>
                <w:rFonts w:eastAsia="Times New Roman" w:cs="Times New Roman"/>
              </w:rPr>
            </w:pPr>
          </w:p>
        </w:tc>
        <w:tc>
          <w:tcPr>
            <w:tcW w:w="452" w:type="dxa"/>
          </w:tcPr>
          <w:p w14:paraId="039A5940" w14:textId="77777777" w:rsidR="00EF277F" w:rsidRPr="001F5E39" w:rsidRDefault="00EF277F" w:rsidP="00973983">
            <w:pPr>
              <w:rPr>
                <w:rFonts w:eastAsia="Times New Roman" w:cs="Times New Roman"/>
              </w:rPr>
            </w:pPr>
          </w:p>
        </w:tc>
        <w:tc>
          <w:tcPr>
            <w:tcW w:w="452" w:type="dxa"/>
          </w:tcPr>
          <w:p w14:paraId="535EA9C4" w14:textId="77777777" w:rsidR="00EF277F" w:rsidRPr="001F5E39" w:rsidRDefault="00EF277F" w:rsidP="00973983">
            <w:pPr>
              <w:rPr>
                <w:rFonts w:eastAsia="Times New Roman" w:cs="Times New Roman"/>
              </w:rPr>
            </w:pPr>
          </w:p>
        </w:tc>
        <w:tc>
          <w:tcPr>
            <w:tcW w:w="567" w:type="dxa"/>
          </w:tcPr>
          <w:p w14:paraId="71A3A2E9" w14:textId="77777777" w:rsidR="00EF277F" w:rsidRPr="001F5E39" w:rsidRDefault="00EF277F" w:rsidP="00973983">
            <w:pPr>
              <w:rPr>
                <w:rFonts w:eastAsia="Times New Roman" w:cs="Times New Roman"/>
              </w:rPr>
            </w:pPr>
          </w:p>
        </w:tc>
      </w:tr>
      <w:tr w:rsidR="00EF277F" w:rsidRPr="001F5E39" w14:paraId="7556894B" w14:textId="77777777" w:rsidTr="004B2258">
        <w:trPr>
          <w:trHeight w:val="404"/>
        </w:trPr>
        <w:tc>
          <w:tcPr>
            <w:tcW w:w="7164" w:type="dxa"/>
          </w:tcPr>
          <w:p w14:paraId="7C0FA57A"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Temizliğe başlamadan önce eldiven giyme sıklığınız nedir?</w:t>
            </w:r>
          </w:p>
        </w:tc>
        <w:tc>
          <w:tcPr>
            <w:tcW w:w="553" w:type="dxa"/>
          </w:tcPr>
          <w:p w14:paraId="7F4C26DD" w14:textId="77777777" w:rsidR="00EF277F" w:rsidRPr="001F5E39" w:rsidRDefault="00EF277F" w:rsidP="00973983">
            <w:pPr>
              <w:rPr>
                <w:rFonts w:eastAsia="Times New Roman" w:cs="Times New Roman"/>
              </w:rPr>
            </w:pPr>
          </w:p>
        </w:tc>
        <w:tc>
          <w:tcPr>
            <w:tcW w:w="415" w:type="dxa"/>
          </w:tcPr>
          <w:p w14:paraId="277BDBB5" w14:textId="77777777" w:rsidR="00EF277F" w:rsidRPr="001F5E39" w:rsidRDefault="00EF277F" w:rsidP="00973983">
            <w:pPr>
              <w:rPr>
                <w:rFonts w:eastAsia="Times New Roman" w:cs="Times New Roman"/>
              </w:rPr>
            </w:pPr>
          </w:p>
        </w:tc>
        <w:tc>
          <w:tcPr>
            <w:tcW w:w="452" w:type="dxa"/>
          </w:tcPr>
          <w:p w14:paraId="55A86620" w14:textId="77777777" w:rsidR="00EF277F" w:rsidRPr="001F5E39" w:rsidRDefault="00EF277F" w:rsidP="00973983">
            <w:pPr>
              <w:rPr>
                <w:rFonts w:eastAsia="Times New Roman" w:cs="Times New Roman"/>
              </w:rPr>
            </w:pPr>
          </w:p>
        </w:tc>
        <w:tc>
          <w:tcPr>
            <w:tcW w:w="452" w:type="dxa"/>
          </w:tcPr>
          <w:p w14:paraId="3862BC62" w14:textId="77777777" w:rsidR="00EF277F" w:rsidRPr="001F5E39" w:rsidRDefault="00EF277F" w:rsidP="00973983">
            <w:pPr>
              <w:rPr>
                <w:rFonts w:eastAsia="Times New Roman" w:cs="Times New Roman"/>
              </w:rPr>
            </w:pPr>
          </w:p>
        </w:tc>
        <w:tc>
          <w:tcPr>
            <w:tcW w:w="567" w:type="dxa"/>
          </w:tcPr>
          <w:p w14:paraId="3EE1BE83" w14:textId="77777777" w:rsidR="00EF277F" w:rsidRPr="001F5E39" w:rsidRDefault="00EF277F" w:rsidP="00973983">
            <w:pPr>
              <w:rPr>
                <w:rFonts w:eastAsia="Times New Roman" w:cs="Times New Roman"/>
              </w:rPr>
            </w:pPr>
          </w:p>
        </w:tc>
      </w:tr>
      <w:tr w:rsidR="00EF277F" w:rsidRPr="001F5E39" w14:paraId="12CDED44" w14:textId="77777777" w:rsidTr="004B2258">
        <w:trPr>
          <w:trHeight w:val="313"/>
        </w:trPr>
        <w:tc>
          <w:tcPr>
            <w:tcW w:w="7164" w:type="dxa"/>
          </w:tcPr>
          <w:p w14:paraId="13DDFD0E"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Hasta odasını temizlerken maskeniz takılı mıdır?</w:t>
            </w:r>
          </w:p>
        </w:tc>
        <w:tc>
          <w:tcPr>
            <w:tcW w:w="553" w:type="dxa"/>
          </w:tcPr>
          <w:p w14:paraId="4641D0D6" w14:textId="77777777" w:rsidR="00EF277F" w:rsidRPr="001F5E39" w:rsidRDefault="00EF277F" w:rsidP="00973983">
            <w:pPr>
              <w:rPr>
                <w:rFonts w:eastAsia="Times New Roman" w:cs="Times New Roman"/>
              </w:rPr>
            </w:pPr>
          </w:p>
        </w:tc>
        <w:tc>
          <w:tcPr>
            <w:tcW w:w="415" w:type="dxa"/>
          </w:tcPr>
          <w:p w14:paraId="65F577E8" w14:textId="77777777" w:rsidR="00EF277F" w:rsidRPr="001F5E39" w:rsidRDefault="00EF277F" w:rsidP="00973983">
            <w:pPr>
              <w:rPr>
                <w:rFonts w:eastAsia="Times New Roman" w:cs="Times New Roman"/>
              </w:rPr>
            </w:pPr>
          </w:p>
        </w:tc>
        <w:tc>
          <w:tcPr>
            <w:tcW w:w="452" w:type="dxa"/>
          </w:tcPr>
          <w:p w14:paraId="1505FB24" w14:textId="77777777" w:rsidR="00EF277F" w:rsidRPr="001F5E39" w:rsidRDefault="00EF277F" w:rsidP="00973983">
            <w:pPr>
              <w:rPr>
                <w:rFonts w:eastAsia="Times New Roman" w:cs="Times New Roman"/>
              </w:rPr>
            </w:pPr>
          </w:p>
        </w:tc>
        <w:tc>
          <w:tcPr>
            <w:tcW w:w="452" w:type="dxa"/>
          </w:tcPr>
          <w:p w14:paraId="21805139" w14:textId="77777777" w:rsidR="00EF277F" w:rsidRPr="001F5E39" w:rsidRDefault="00EF277F" w:rsidP="00973983">
            <w:pPr>
              <w:rPr>
                <w:rFonts w:eastAsia="Times New Roman" w:cs="Times New Roman"/>
              </w:rPr>
            </w:pPr>
          </w:p>
        </w:tc>
        <w:tc>
          <w:tcPr>
            <w:tcW w:w="567" w:type="dxa"/>
          </w:tcPr>
          <w:p w14:paraId="52B8B393" w14:textId="77777777" w:rsidR="00EF277F" w:rsidRPr="001F5E39" w:rsidRDefault="00EF277F" w:rsidP="00973983">
            <w:pPr>
              <w:rPr>
                <w:rFonts w:eastAsia="Times New Roman" w:cs="Times New Roman"/>
              </w:rPr>
            </w:pPr>
          </w:p>
        </w:tc>
      </w:tr>
      <w:tr w:rsidR="00EF277F" w:rsidRPr="001F5E39" w14:paraId="20CE2DC5" w14:textId="77777777" w:rsidTr="004B2258">
        <w:trPr>
          <w:trHeight w:val="294"/>
        </w:trPr>
        <w:tc>
          <w:tcPr>
            <w:tcW w:w="7164" w:type="dxa"/>
          </w:tcPr>
          <w:p w14:paraId="0113FB89"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Hasta odasını temizlerken hastanın maske takmasına dikkat eder misiniz?</w:t>
            </w:r>
          </w:p>
        </w:tc>
        <w:tc>
          <w:tcPr>
            <w:tcW w:w="553" w:type="dxa"/>
          </w:tcPr>
          <w:p w14:paraId="76A5623A" w14:textId="77777777" w:rsidR="00EF277F" w:rsidRPr="001F5E39" w:rsidRDefault="00EF277F" w:rsidP="00973983">
            <w:pPr>
              <w:rPr>
                <w:rFonts w:eastAsia="Times New Roman" w:cs="Times New Roman"/>
              </w:rPr>
            </w:pPr>
          </w:p>
        </w:tc>
        <w:tc>
          <w:tcPr>
            <w:tcW w:w="415" w:type="dxa"/>
          </w:tcPr>
          <w:p w14:paraId="41B63266" w14:textId="77777777" w:rsidR="00EF277F" w:rsidRPr="001F5E39" w:rsidRDefault="00EF277F" w:rsidP="00973983">
            <w:pPr>
              <w:rPr>
                <w:rFonts w:eastAsia="Times New Roman" w:cs="Times New Roman"/>
              </w:rPr>
            </w:pPr>
          </w:p>
        </w:tc>
        <w:tc>
          <w:tcPr>
            <w:tcW w:w="452" w:type="dxa"/>
          </w:tcPr>
          <w:p w14:paraId="05B844A8" w14:textId="77777777" w:rsidR="00EF277F" w:rsidRPr="001F5E39" w:rsidRDefault="00EF277F" w:rsidP="00973983">
            <w:pPr>
              <w:rPr>
                <w:rFonts w:eastAsia="Times New Roman" w:cs="Times New Roman"/>
              </w:rPr>
            </w:pPr>
          </w:p>
        </w:tc>
        <w:tc>
          <w:tcPr>
            <w:tcW w:w="452" w:type="dxa"/>
          </w:tcPr>
          <w:p w14:paraId="092E8D18" w14:textId="77777777" w:rsidR="00EF277F" w:rsidRPr="001F5E39" w:rsidRDefault="00EF277F" w:rsidP="00973983">
            <w:pPr>
              <w:rPr>
                <w:rFonts w:eastAsia="Times New Roman" w:cs="Times New Roman"/>
              </w:rPr>
            </w:pPr>
          </w:p>
        </w:tc>
        <w:tc>
          <w:tcPr>
            <w:tcW w:w="567" w:type="dxa"/>
          </w:tcPr>
          <w:p w14:paraId="59E77DB3" w14:textId="77777777" w:rsidR="00EF277F" w:rsidRPr="001F5E39" w:rsidRDefault="00EF277F" w:rsidP="00973983">
            <w:pPr>
              <w:rPr>
                <w:rFonts w:eastAsia="Times New Roman" w:cs="Times New Roman"/>
              </w:rPr>
            </w:pPr>
          </w:p>
        </w:tc>
      </w:tr>
      <w:tr w:rsidR="00EF277F" w:rsidRPr="001F5E39" w14:paraId="291FF517" w14:textId="77777777" w:rsidTr="004B2258">
        <w:trPr>
          <w:trHeight w:val="294"/>
        </w:trPr>
        <w:tc>
          <w:tcPr>
            <w:tcW w:w="7164" w:type="dxa"/>
          </w:tcPr>
          <w:p w14:paraId="20BEAE11"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 xml:space="preserve">Hasta odasına girerken kişisel koruyucu ekipman kullanma sıklığınız nedir? </w:t>
            </w:r>
          </w:p>
        </w:tc>
        <w:tc>
          <w:tcPr>
            <w:tcW w:w="553" w:type="dxa"/>
          </w:tcPr>
          <w:p w14:paraId="4E28914D" w14:textId="77777777" w:rsidR="00EF277F" w:rsidRPr="001F5E39" w:rsidRDefault="00EF277F" w:rsidP="00973983">
            <w:pPr>
              <w:rPr>
                <w:rFonts w:eastAsia="Times New Roman" w:cs="Times New Roman"/>
              </w:rPr>
            </w:pPr>
          </w:p>
        </w:tc>
        <w:tc>
          <w:tcPr>
            <w:tcW w:w="415" w:type="dxa"/>
          </w:tcPr>
          <w:p w14:paraId="055B099F" w14:textId="77777777" w:rsidR="00EF277F" w:rsidRPr="001F5E39" w:rsidRDefault="00EF277F" w:rsidP="00973983">
            <w:pPr>
              <w:rPr>
                <w:rFonts w:eastAsia="Times New Roman" w:cs="Times New Roman"/>
              </w:rPr>
            </w:pPr>
          </w:p>
        </w:tc>
        <w:tc>
          <w:tcPr>
            <w:tcW w:w="452" w:type="dxa"/>
          </w:tcPr>
          <w:p w14:paraId="108CD9A7" w14:textId="77777777" w:rsidR="00EF277F" w:rsidRPr="001F5E39" w:rsidRDefault="00EF277F" w:rsidP="00973983">
            <w:pPr>
              <w:rPr>
                <w:rFonts w:eastAsia="Times New Roman" w:cs="Times New Roman"/>
              </w:rPr>
            </w:pPr>
          </w:p>
        </w:tc>
        <w:tc>
          <w:tcPr>
            <w:tcW w:w="452" w:type="dxa"/>
          </w:tcPr>
          <w:p w14:paraId="06869AB0" w14:textId="77777777" w:rsidR="00EF277F" w:rsidRPr="001F5E39" w:rsidRDefault="00EF277F" w:rsidP="00973983">
            <w:pPr>
              <w:rPr>
                <w:rFonts w:eastAsia="Times New Roman" w:cs="Times New Roman"/>
              </w:rPr>
            </w:pPr>
          </w:p>
        </w:tc>
        <w:tc>
          <w:tcPr>
            <w:tcW w:w="567" w:type="dxa"/>
          </w:tcPr>
          <w:p w14:paraId="74E8FC32" w14:textId="77777777" w:rsidR="00EF277F" w:rsidRPr="001F5E39" w:rsidRDefault="00EF277F" w:rsidP="00973983">
            <w:pPr>
              <w:rPr>
                <w:rFonts w:eastAsia="Times New Roman" w:cs="Times New Roman"/>
              </w:rPr>
            </w:pPr>
          </w:p>
        </w:tc>
      </w:tr>
      <w:tr w:rsidR="00EF277F" w:rsidRPr="001F5E39" w14:paraId="0F74F31D" w14:textId="77777777" w:rsidTr="004B2258">
        <w:trPr>
          <w:trHeight w:val="294"/>
        </w:trPr>
        <w:tc>
          <w:tcPr>
            <w:tcW w:w="7164" w:type="dxa"/>
          </w:tcPr>
          <w:p w14:paraId="4A0A2EA0"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Kullanılan ekipmanların dezenfekte edilmesine ne sıklıkla önem verirsiniz?</w:t>
            </w:r>
          </w:p>
        </w:tc>
        <w:tc>
          <w:tcPr>
            <w:tcW w:w="553" w:type="dxa"/>
          </w:tcPr>
          <w:p w14:paraId="03AB7D9B" w14:textId="77777777" w:rsidR="00EF277F" w:rsidRPr="001F5E39" w:rsidRDefault="00EF277F" w:rsidP="00973983">
            <w:pPr>
              <w:rPr>
                <w:rFonts w:eastAsia="Times New Roman" w:cs="Times New Roman"/>
              </w:rPr>
            </w:pPr>
          </w:p>
        </w:tc>
        <w:tc>
          <w:tcPr>
            <w:tcW w:w="415" w:type="dxa"/>
          </w:tcPr>
          <w:p w14:paraId="64FE4FBD" w14:textId="77777777" w:rsidR="00EF277F" w:rsidRPr="001F5E39" w:rsidRDefault="00EF277F" w:rsidP="00973983">
            <w:pPr>
              <w:rPr>
                <w:rFonts w:eastAsia="Times New Roman" w:cs="Times New Roman"/>
              </w:rPr>
            </w:pPr>
          </w:p>
        </w:tc>
        <w:tc>
          <w:tcPr>
            <w:tcW w:w="452" w:type="dxa"/>
          </w:tcPr>
          <w:p w14:paraId="0B45FADA" w14:textId="77777777" w:rsidR="00EF277F" w:rsidRPr="001F5E39" w:rsidRDefault="00EF277F" w:rsidP="00973983">
            <w:pPr>
              <w:rPr>
                <w:rFonts w:eastAsia="Times New Roman" w:cs="Times New Roman"/>
              </w:rPr>
            </w:pPr>
          </w:p>
        </w:tc>
        <w:tc>
          <w:tcPr>
            <w:tcW w:w="452" w:type="dxa"/>
          </w:tcPr>
          <w:p w14:paraId="16B533F9" w14:textId="77777777" w:rsidR="00EF277F" w:rsidRPr="001F5E39" w:rsidRDefault="00EF277F" w:rsidP="00973983">
            <w:pPr>
              <w:rPr>
                <w:rFonts w:eastAsia="Times New Roman" w:cs="Times New Roman"/>
              </w:rPr>
            </w:pPr>
          </w:p>
        </w:tc>
        <w:tc>
          <w:tcPr>
            <w:tcW w:w="567" w:type="dxa"/>
          </w:tcPr>
          <w:p w14:paraId="40978277" w14:textId="77777777" w:rsidR="00EF277F" w:rsidRPr="001F5E39" w:rsidRDefault="00EF277F" w:rsidP="00973983">
            <w:pPr>
              <w:rPr>
                <w:rFonts w:eastAsia="Times New Roman" w:cs="Times New Roman"/>
              </w:rPr>
            </w:pPr>
          </w:p>
        </w:tc>
      </w:tr>
      <w:tr w:rsidR="00EF277F" w:rsidRPr="001F5E39" w14:paraId="67A85D93" w14:textId="77777777" w:rsidTr="007B0AE3">
        <w:trPr>
          <w:trHeight w:val="125"/>
        </w:trPr>
        <w:tc>
          <w:tcPr>
            <w:tcW w:w="7164" w:type="dxa"/>
          </w:tcPr>
          <w:p w14:paraId="149F57E2"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Temizlik solüsyonlarını hazırlarken talimata ne sıklıkla uyarsınız?</w:t>
            </w:r>
          </w:p>
        </w:tc>
        <w:tc>
          <w:tcPr>
            <w:tcW w:w="553" w:type="dxa"/>
          </w:tcPr>
          <w:p w14:paraId="3FFB435B" w14:textId="77777777" w:rsidR="00EF277F" w:rsidRPr="001F5E39" w:rsidRDefault="00EF277F" w:rsidP="00973983">
            <w:pPr>
              <w:rPr>
                <w:rFonts w:eastAsia="Times New Roman" w:cs="Times New Roman"/>
              </w:rPr>
            </w:pPr>
          </w:p>
        </w:tc>
        <w:tc>
          <w:tcPr>
            <w:tcW w:w="415" w:type="dxa"/>
          </w:tcPr>
          <w:p w14:paraId="2553D420" w14:textId="77777777" w:rsidR="00EF277F" w:rsidRPr="001F5E39" w:rsidRDefault="00EF277F" w:rsidP="00973983">
            <w:pPr>
              <w:rPr>
                <w:rFonts w:eastAsia="Times New Roman" w:cs="Times New Roman"/>
              </w:rPr>
            </w:pPr>
          </w:p>
        </w:tc>
        <w:tc>
          <w:tcPr>
            <w:tcW w:w="452" w:type="dxa"/>
          </w:tcPr>
          <w:p w14:paraId="1BFD8FD7" w14:textId="77777777" w:rsidR="00EF277F" w:rsidRPr="001F5E39" w:rsidRDefault="00EF277F" w:rsidP="00973983">
            <w:pPr>
              <w:rPr>
                <w:rFonts w:eastAsia="Times New Roman" w:cs="Times New Roman"/>
              </w:rPr>
            </w:pPr>
          </w:p>
        </w:tc>
        <w:tc>
          <w:tcPr>
            <w:tcW w:w="452" w:type="dxa"/>
          </w:tcPr>
          <w:p w14:paraId="6983F821" w14:textId="77777777" w:rsidR="00EF277F" w:rsidRPr="001F5E39" w:rsidRDefault="00EF277F" w:rsidP="00973983">
            <w:pPr>
              <w:rPr>
                <w:rFonts w:eastAsia="Times New Roman" w:cs="Times New Roman"/>
              </w:rPr>
            </w:pPr>
          </w:p>
        </w:tc>
        <w:tc>
          <w:tcPr>
            <w:tcW w:w="567" w:type="dxa"/>
          </w:tcPr>
          <w:p w14:paraId="06D2FFB4" w14:textId="77777777" w:rsidR="00EF277F" w:rsidRPr="001F5E39" w:rsidRDefault="00EF277F" w:rsidP="00973983">
            <w:pPr>
              <w:rPr>
                <w:rFonts w:eastAsia="Times New Roman" w:cs="Times New Roman"/>
              </w:rPr>
            </w:pPr>
          </w:p>
        </w:tc>
      </w:tr>
      <w:tr w:rsidR="00EF277F" w:rsidRPr="001F5E39" w14:paraId="4D288D32" w14:textId="77777777" w:rsidTr="007B0AE3">
        <w:trPr>
          <w:trHeight w:val="258"/>
        </w:trPr>
        <w:tc>
          <w:tcPr>
            <w:tcW w:w="7164" w:type="dxa"/>
          </w:tcPr>
          <w:p w14:paraId="411AD1A7" w14:textId="77777777" w:rsidR="00EF277F" w:rsidRPr="00D023F2" w:rsidRDefault="00EF277F" w:rsidP="00E318C2">
            <w:pPr>
              <w:pStyle w:val="ListeParagraf"/>
              <w:numPr>
                <w:ilvl w:val="0"/>
                <w:numId w:val="9"/>
              </w:numPr>
              <w:rPr>
                <w:rFonts w:eastAsia="Times New Roman" w:cs="Times New Roman"/>
                <w:sz w:val="20"/>
                <w:szCs w:val="20"/>
              </w:rPr>
            </w:pPr>
            <w:r w:rsidRPr="00D023F2">
              <w:rPr>
                <w:rFonts w:eastAsia="Times New Roman" w:cs="Times New Roman"/>
                <w:sz w:val="20"/>
                <w:szCs w:val="20"/>
              </w:rPr>
              <w:t>Çöp kovalarının doluluk durumlarını ne sıklıkla kontrol edersiniz?</w:t>
            </w:r>
          </w:p>
        </w:tc>
        <w:tc>
          <w:tcPr>
            <w:tcW w:w="553" w:type="dxa"/>
          </w:tcPr>
          <w:p w14:paraId="3CE9DA2C" w14:textId="77777777" w:rsidR="00EF277F" w:rsidRPr="001F5E39" w:rsidRDefault="00EF277F" w:rsidP="00973983">
            <w:pPr>
              <w:rPr>
                <w:rFonts w:eastAsia="Times New Roman" w:cs="Times New Roman"/>
              </w:rPr>
            </w:pPr>
          </w:p>
        </w:tc>
        <w:tc>
          <w:tcPr>
            <w:tcW w:w="415" w:type="dxa"/>
          </w:tcPr>
          <w:p w14:paraId="7263900A" w14:textId="77777777" w:rsidR="00EF277F" w:rsidRPr="001F5E39" w:rsidRDefault="00EF277F" w:rsidP="00973983">
            <w:pPr>
              <w:rPr>
                <w:rFonts w:eastAsia="Times New Roman" w:cs="Times New Roman"/>
              </w:rPr>
            </w:pPr>
          </w:p>
        </w:tc>
        <w:tc>
          <w:tcPr>
            <w:tcW w:w="452" w:type="dxa"/>
          </w:tcPr>
          <w:p w14:paraId="7099C977" w14:textId="77777777" w:rsidR="00EF277F" w:rsidRPr="001F5E39" w:rsidRDefault="00EF277F" w:rsidP="00973983">
            <w:pPr>
              <w:rPr>
                <w:rFonts w:eastAsia="Times New Roman" w:cs="Times New Roman"/>
              </w:rPr>
            </w:pPr>
          </w:p>
        </w:tc>
        <w:tc>
          <w:tcPr>
            <w:tcW w:w="452" w:type="dxa"/>
          </w:tcPr>
          <w:p w14:paraId="56D2C18E" w14:textId="77777777" w:rsidR="00EF277F" w:rsidRPr="001F5E39" w:rsidRDefault="00EF277F" w:rsidP="00973983">
            <w:pPr>
              <w:rPr>
                <w:rFonts w:eastAsia="Times New Roman" w:cs="Times New Roman"/>
              </w:rPr>
            </w:pPr>
          </w:p>
        </w:tc>
        <w:tc>
          <w:tcPr>
            <w:tcW w:w="567" w:type="dxa"/>
          </w:tcPr>
          <w:p w14:paraId="6E585101" w14:textId="77777777" w:rsidR="00EF277F" w:rsidRPr="001F5E39" w:rsidRDefault="00EF277F" w:rsidP="00973983">
            <w:pPr>
              <w:rPr>
                <w:rFonts w:eastAsia="Times New Roman" w:cs="Times New Roman"/>
              </w:rPr>
            </w:pPr>
          </w:p>
        </w:tc>
      </w:tr>
    </w:tbl>
    <w:p w14:paraId="27BD9E7E" w14:textId="53FC36C0" w:rsidR="007B0AE3" w:rsidRPr="00D023F2" w:rsidRDefault="007B0AE3" w:rsidP="00D023F2">
      <w:pPr>
        <w:jc w:val="center"/>
        <w:rPr>
          <w:rFonts w:cs="Times New Roman"/>
          <w:b/>
          <w:bCs/>
        </w:rPr>
      </w:pPr>
      <w:r w:rsidRPr="00D023F2">
        <w:rPr>
          <w:rFonts w:cs="Times New Roman"/>
          <w:b/>
          <w:bCs/>
        </w:rPr>
        <w:t>Katıldığınız için teşekkür ederiz.</w:t>
      </w:r>
    </w:p>
    <w:p w14:paraId="30760DC2" w14:textId="191B636F" w:rsidR="007B0AE3" w:rsidRPr="001F5E39" w:rsidRDefault="007B0AE3" w:rsidP="001F2D5A">
      <w:pPr>
        <w:pStyle w:val="2DERECEDENSTL"/>
        <w:spacing w:line="240" w:lineRule="auto"/>
      </w:pPr>
      <w:bookmarkStart w:id="238" w:name="_Toc139968590"/>
      <w:bookmarkStart w:id="239" w:name="_Toc175164917"/>
      <w:bookmarkStart w:id="240" w:name="_Toc201701532"/>
      <w:bookmarkStart w:id="241" w:name="_Toc204025987"/>
      <w:r w:rsidRPr="001F5E39">
        <w:lastRenderedPageBreak/>
        <w:t>Ek-2 Kurum Araştırma Onayı</w:t>
      </w:r>
      <w:bookmarkEnd w:id="238"/>
      <w:bookmarkEnd w:id="239"/>
      <w:bookmarkEnd w:id="240"/>
      <w:bookmarkEnd w:id="241"/>
    </w:p>
    <w:p w14:paraId="3BFA97FB" w14:textId="77777777" w:rsidR="00EF277F" w:rsidRPr="001F5E39" w:rsidRDefault="00EF277F" w:rsidP="00973983">
      <w:pPr>
        <w:rPr>
          <w:rFonts w:cs="Times New Roman"/>
        </w:rPr>
      </w:pPr>
    </w:p>
    <w:p w14:paraId="17A53D1F" w14:textId="77777777" w:rsidR="00EF277F" w:rsidRPr="001F5E39" w:rsidRDefault="007B0AE3" w:rsidP="00973983">
      <w:pPr>
        <w:rPr>
          <w:rFonts w:cs="Times New Roman"/>
          <w:sz w:val="20"/>
          <w:szCs w:val="20"/>
        </w:rPr>
      </w:pPr>
      <w:r w:rsidRPr="001F5E39">
        <w:rPr>
          <w:rFonts w:cs="Times New Roman"/>
          <w:noProof/>
        </w:rPr>
        <w:drawing>
          <wp:inline distT="0" distB="0" distL="0" distR="0" wp14:anchorId="7FF5C0C9" wp14:editId="11F1D87C">
            <wp:extent cx="5760720" cy="8205201"/>
            <wp:effectExtent l="0" t="0" r="0" b="5715"/>
            <wp:docPr id="2295226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205201"/>
                    </a:xfrm>
                    <a:prstGeom prst="rect">
                      <a:avLst/>
                    </a:prstGeom>
                    <a:noFill/>
                  </pic:spPr>
                </pic:pic>
              </a:graphicData>
            </a:graphic>
          </wp:inline>
        </w:drawing>
      </w:r>
    </w:p>
    <w:p w14:paraId="392685EF" w14:textId="77777777" w:rsidR="00EF277F" w:rsidRPr="001F5E39" w:rsidRDefault="00EF277F" w:rsidP="00973983">
      <w:pPr>
        <w:rPr>
          <w:rFonts w:cs="Times New Roman"/>
        </w:rPr>
      </w:pPr>
    </w:p>
    <w:p w14:paraId="15ECFA18" w14:textId="77777777" w:rsidR="007B0AE3" w:rsidRPr="001F5E39" w:rsidRDefault="007B0AE3" w:rsidP="001F2D5A">
      <w:pPr>
        <w:pStyle w:val="2DERECEDENSTL"/>
        <w:spacing w:line="240" w:lineRule="auto"/>
      </w:pPr>
      <w:bookmarkStart w:id="242" w:name="_Toc139968591"/>
      <w:bookmarkStart w:id="243" w:name="_Toc175164918"/>
      <w:bookmarkStart w:id="244" w:name="_Toc201701533"/>
      <w:bookmarkStart w:id="245" w:name="_Toc204025988"/>
      <w:r w:rsidRPr="001F5E39">
        <w:t>Ek-3 Etik Kurul Kararı</w:t>
      </w:r>
      <w:bookmarkEnd w:id="242"/>
      <w:bookmarkEnd w:id="243"/>
      <w:bookmarkEnd w:id="244"/>
      <w:bookmarkEnd w:id="245"/>
    </w:p>
    <w:p w14:paraId="3F431D25" w14:textId="77777777" w:rsidR="007B0AE3" w:rsidRPr="001F5E39" w:rsidRDefault="007B0AE3" w:rsidP="00973983">
      <w:pPr>
        <w:rPr>
          <w:rFonts w:cs="Times New Roman"/>
        </w:rPr>
      </w:pPr>
      <w:r w:rsidRPr="001F5E39">
        <w:rPr>
          <w:rFonts w:cs="Times New Roman"/>
          <w:noProof/>
        </w:rPr>
        <w:drawing>
          <wp:inline distT="0" distB="0" distL="0" distR="0" wp14:anchorId="060AC206" wp14:editId="65C223C3">
            <wp:extent cx="5760720" cy="8107421"/>
            <wp:effectExtent l="0" t="0" r="0" b="8255"/>
            <wp:docPr id="15033860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07421"/>
                    </a:xfrm>
                    <a:prstGeom prst="rect">
                      <a:avLst/>
                    </a:prstGeom>
                    <a:noFill/>
                  </pic:spPr>
                </pic:pic>
              </a:graphicData>
            </a:graphic>
          </wp:inline>
        </w:drawing>
      </w:r>
    </w:p>
    <w:p w14:paraId="0CC1F7A6" w14:textId="77777777" w:rsidR="007B0AE3" w:rsidRPr="001F5E39" w:rsidRDefault="007B0AE3" w:rsidP="00973983">
      <w:pPr>
        <w:rPr>
          <w:rFonts w:cs="Times New Roman"/>
        </w:rPr>
      </w:pPr>
      <w:r w:rsidRPr="001F5E39">
        <w:rPr>
          <w:rFonts w:cs="Times New Roman"/>
          <w:noProof/>
        </w:rPr>
        <w:lastRenderedPageBreak/>
        <w:drawing>
          <wp:inline distT="0" distB="0" distL="0" distR="0" wp14:anchorId="63E2E9E5" wp14:editId="1333F247">
            <wp:extent cx="5760720" cy="8107421"/>
            <wp:effectExtent l="0" t="0" r="0" b="8255"/>
            <wp:docPr id="66185550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07421"/>
                    </a:xfrm>
                    <a:prstGeom prst="rect">
                      <a:avLst/>
                    </a:prstGeom>
                    <a:noFill/>
                  </pic:spPr>
                </pic:pic>
              </a:graphicData>
            </a:graphic>
          </wp:inline>
        </w:drawing>
      </w:r>
      <w:r w:rsidRPr="001F5E39">
        <w:rPr>
          <w:rFonts w:cs="Times New Roman"/>
        </w:rPr>
        <w:br w:type="page"/>
      </w:r>
    </w:p>
    <w:p w14:paraId="084661AB" w14:textId="77777777" w:rsidR="007B0AE3" w:rsidRPr="00D023F2" w:rsidRDefault="007B0AE3" w:rsidP="00D023F2">
      <w:pPr>
        <w:jc w:val="center"/>
        <w:rPr>
          <w:rFonts w:eastAsiaTheme="majorEastAsia" w:cs="Times New Roman"/>
          <w:b/>
          <w:bCs/>
          <w:sz w:val="28"/>
          <w:szCs w:val="28"/>
        </w:rPr>
      </w:pPr>
      <w:bookmarkStart w:id="246" w:name="_Toc175164919"/>
      <w:r w:rsidRPr="00D023F2">
        <w:rPr>
          <w:rFonts w:eastAsiaTheme="majorEastAsia" w:cs="Times New Roman"/>
          <w:b/>
          <w:bCs/>
          <w:sz w:val="28"/>
          <w:szCs w:val="28"/>
        </w:rPr>
        <w:lastRenderedPageBreak/>
        <w:t>T.C.</w:t>
      </w:r>
      <w:bookmarkEnd w:id="246"/>
    </w:p>
    <w:p w14:paraId="0F1D7FBE" w14:textId="26923B6E" w:rsidR="007B0AE3" w:rsidRPr="00D023F2" w:rsidRDefault="007B0AE3" w:rsidP="00D023F2">
      <w:pPr>
        <w:jc w:val="center"/>
        <w:rPr>
          <w:rFonts w:eastAsiaTheme="majorEastAsia" w:cs="Times New Roman"/>
          <w:b/>
          <w:bCs/>
          <w:sz w:val="28"/>
          <w:szCs w:val="28"/>
        </w:rPr>
      </w:pPr>
      <w:bookmarkStart w:id="247" w:name="_Toc175083793"/>
      <w:bookmarkStart w:id="248" w:name="_Toc175164920"/>
      <w:r w:rsidRPr="00D023F2">
        <w:rPr>
          <w:rFonts w:eastAsiaTheme="majorEastAsia" w:cs="Times New Roman"/>
          <w:b/>
          <w:bCs/>
          <w:sz w:val="28"/>
          <w:szCs w:val="28"/>
        </w:rPr>
        <w:t>AYDIN ADNAN MENDERES ÜNİVERSİTESİ</w:t>
      </w:r>
      <w:bookmarkEnd w:id="247"/>
      <w:bookmarkEnd w:id="248"/>
    </w:p>
    <w:p w14:paraId="79BA4C59" w14:textId="5A164EF5" w:rsidR="007B0AE3" w:rsidRDefault="007B0AE3" w:rsidP="00D023F2">
      <w:pPr>
        <w:jc w:val="center"/>
        <w:rPr>
          <w:rFonts w:eastAsiaTheme="majorEastAsia" w:cs="Times New Roman"/>
          <w:b/>
          <w:bCs/>
          <w:sz w:val="28"/>
          <w:szCs w:val="28"/>
        </w:rPr>
      </w:pPr>
      <w:bookmarkStart w:id="249" w:name="_Toc175083794"/>
      <w:bookmarkStart w:id="250" w:name="_Toc175164921"/>
      <w:r w:rsidRPr="00D023F2">
        <w:rPr>
          <w:rFonts w:eastAsiaTheme="majorEastAsia" w:cs="Times New Roman"/>
          <w:b/>
          <w:bCs/>
          <w:sz w:val="28"/>
          <w:szCs w:val="28"/>
        </w:rPr>
        <w:t>SAĞLIK BİLİMLERİ ENSTİTÜSÜ</w:t>
      </w:r>
      <w:bookmarkEnd w:id="249"/>
      <w:bookmarkEnd w:id="250"/>
    </w:p>
    <w:p w14:paraId="24DFFCF3" w14:textId="77777777" w:rsidR="00AB25B5" w:rsidRPr="00D023F2" w:rsidRDefault="00AB25B5" w:rsidP="00D023F2">
      <w:pPr>
        <w:jc w:val="center"/>
        <w:rPr>
          <w:rFonts w:eastAsiaTheme="majorEastAsia" w:cs="Times New Roman"/>
          <w:b/>
          <w:bCs/>
          <w:sz w:val="28"/>
          <w:szCs w:val="28"/>
        </w:rPr>
      </w:pPr>
    </w:p>
    <w:p w14:paraId="7B0FF89A" w14:textId="2A1D2E98" w:rsidR="007B0AE3" w:rsidRPr="001F5E39" w:rsidRDefault="007B0AE3" w:rsidP="00973983">
      <w:pPr>
        <w:pStyle w:val="Balk1"/>
        <w:rPr>
          <w:rFonts w:cs="Times New Roman"/>
        </w:rPr>
      </w:pPr>
      <w:bookmarkStart w:id="251" w:name="_Toc175083795"/>
      <w:bookmarkStart w:id="252" w:name="_Toc175164922"/>
      <w:bookmarkStart w:id="253" w:name="_Toc201701534"/>
      <w:bookmarkStart w:id="254" w:name="_Toc204025989"/>
      <w:bookmarkStart w:id="255" w:name="_Toc207461191"/>
      <w:r w:rsidRPr="001F5E39">
        <w:rPr>
          <w:rFonts w:cs="Times New Roman"/>
        </w:rPr>
        <w:t>BİLİMSEL ETİK BEYANI</w:t>
      </w:r>
      <w:bookmarkEnd w:id="251"/>
      <w:bookmarkEnd w:id="252"/>
      <w:bookmarkEnd w:id="253"/>
      <w:bookmarkEnd w:id="254"/>
      <w:bookmarkEnd w:id="255"/>
    </w:p>
    <w:p w14:paraId="2EC118F8" w14:textId="77777777" w:rsidR="007B0AE3" w:rsidRPr="001F5E39" w:rsidRDefault="007B0AE3" w:rsidP="00973983">
      <w:pPr>
        <w:rPr>
          <w:rFonts w:cs="Times New Roman"/>
        </w:rPr>
      </w:pPr>
    </w:p>
    <w:p w14:paraId="40E7A0A9" w14:textId="77777777" w:rsidR="007B0AE3" w:rsidRPr="001F5E39" w:rsidRDefault="007B0AE3" w:rsidP="00973983">
      <w:pPr>
        <w:rPr>
          <w:rFonts w:cs="Times New Roman"/>
        </w:rPr>
      </w:pPr>
    </w:p>
    <w:p w14:paraId="110B4093" w14:textId="77777777" w:rsidR="007B0AE3" w:rsidRPr="001F5E39" w:rsidRDefault="007B0AE3" w:rsidP="00973983">
      <w:pPr>
        <w:rPr>
          <w:rFonts w:cs="Times New Roman"/>
        </w:rPr>
      </w:pPr>
      <w:r w:rsidRPr="001F5E39">
        <w:rPr>
          <w:rFonts w:cs="Times New Roman"/>
          <w:color w:val="000000"/>
        </w:rPr>
        <w:t>“</w:t>
      </w:r>
      <w:r w:rsidRPr="001F5E39">
        <w:rPr>
          <w:rFonts w:cs="Times New Roman"/>
          <w:bCs/>
        </w:rPr>
        <w:t>Temizlik Personellerinin Hastane Temizliği Hakkındaki Bilgi ve Davranışları: Bir Hastane Örneği</w:t>
      </w:r>
      <w:r w:rsidRPr="001F5E39">
        <w:rPr>
          <w:rFonts w:cs="Times New Roman"/>
          <w:color w:val="000000"/>
        </w:rPr>
        <w:t xml:space="preserve">” </w:t>
      </w:r>
      <w:r w:rsidRPr="001F5E39">
        <w:rPr>
          <w:rFonts w:cs="Times New Roman"/>
        </w:rPr>
        <w:t>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ter türlü yasal sonucu kabul ettiğimi beyan ederim.</w:t>
      </w:r>
    </w:p>
    <w:p w14:paraId="77B8FE52" w14:textId="77777777" w:rsidR="007B0AE3" w:rsidRPr="001F5E39" w:rsidRDefault="007B0AE3" w:rsidP="00973983">
      <w:pPr>
        <w:rPr>
          <w:rFonts w:cs="Times New Roman"/>
        </w:rPr>
      </w:pPr>
    </w:p>
    <w:p w14:paraId="0F019577" w14:textId="77777777" w:rsidR="007B0AE3" w:rsidRPr="001F5E39" w:rsidRDefault="007B0AE3" w:rsidP="00973983">
      <w:pPr>
        <w:rPr>
          <w:rFonts w:cs="Times New Roman"/>
        </w:rPr>
      </w:pPr>
    </w:p>
    <w:p w14:paraId="4ACFAB81" w14:textId="77777777" w:rsidR="007B0AE3" w:rsidRPr="001F5E39" w:rsidRDefault="007B0AE3" w:rsidP="00973983">
      <w:pPr>
        <w:rPr>
          <w:rFonts w:cs="Times New Roman"/>
        </w:rPr>
      </w:pPr>
    </w:p>
    <w:p w14:paraId="1BF35353" w14:textId="77777777" w:rsidR="007B0AE3" w:rsidRPr="001F5E39" w:rsidRDefault="007B0AE3" w:rsidP="00D023F2">
      <w:pPr>
        <w:jc w:val="right"/>
        <w:rPr>
          <w:rFonts w:cs="Times New Roman"/>
        </w:rPr>
      </w:pPr>
      <w:r w:rsidRPr="001F5E39">
        <w:rPr>
          <w:rFonts w:cs="Times New Roman"/>
        </w:rPr>
        <w:t>Sude BABACAN</w:t>
      </w:r>
    </w:p>
    <w:p w14:paraId="60D05A5D" w14:textId="6219ABA8" w:rsidR="007B0AE3" w:rsidRPr="001F5E39" w:rsidRDefault="007B0AE3" w:rsidP="00D023F2">
      <w:pPr>
        <w:ind w:firstLine="0"/>
        <w:rPr>
          <w:rFonts w:cs="Times New Roman"/>
        </w:rPr>
      </w:pPr>
      <w:r w:rsidRPr="001F5E39">
        <w:rPr>
          <w:rFonts w:cs="Times New Roman"/>
        </w:rPr>
        <w:t xml:space="preserve">                                                                                                                                 </w:t>
      </w:r>
      <w:r w:rsidR="005F2F7E">
        <w:rPr>
          <w:rFonts w:cs="Times New Roman"/>
        </w:rPr>
        <w:t>0</w:t>
      </w:r>
      <w:r w:rsidR="006A3DE1">
        <w:rPr>
          <w:rFonts w:cs="Times New Roman"/>
        </w:rPr>
        <w:t>8</w:t>
      </w:r>
      <w:r w:rsidRPr="001F5E39">
        <w:rPr>
          <w:rFonts w:cs="Times New Roman"/>
        </w:rPr>
        <w:t>.0</w:t>
      </w:r>
      <w:r w:rsidR="005F2F7E">
        <w:rPr>
          <w:rFonts w:cs="Times New Roman"/>
        </w:rPr>
        <w:t>8</w:t>
      </w:r>
      <w:r w:rsidRPr="001F5E39">
        <w:rPr>
          <w:rFonts w:cs="Times New Roman"/>
        </w:rPr>
        <w:t>.2025</w:t>
      </w:r>
    </w:p>
    <w:p w14:paraId="34277901" w14:textId="77777777" w:rsidR="007B0AE3" w:rsidRPr="001F5E39" w:rsidRDefault="007B0AE3" w:rsidP="00973983">
      <w:pPr>
        <w:rPr>
          <w:rFonts w:cs="Times New Roman"/>
        </w:rPr>
      </w:pPr>
    </w:p>
    <w:p w14:paraId="6959DF52" w14:textId="77777777" w:rsidR="007B0AE3" w:rsidRPr="001F5E39" w:rsidRDefault="007B0AE3" w:rsidP="00973983">
      <w:pPr>
        <w:rPr>
          <w:rFonts w:cs="Times New Roman"/>
        </w:rPr>
      </w:pPr>
      <w:r w:rsidRPr="001F5E39">
        <w:rPr>
          <w:rFonts w:cs="Times New Roman"/>
        </w:rPr>
        <w:br w:type="page"/>
      </w:r>
    </w:p>
    <w:p w14:paraId="37D94354" w14:textId="77777777" w:rsidR="007B0AE3" w:rsidRPr="001F5E39" w:rsidRDefault="007B0AE3" w:rsidP="00973983">
      <w:pPr>
        <w:pStyle w:val="Balk1"/>
        <w:rPr>
          <w:rFonts w:cs="Times New Roman"/>
        </w:rPr>
      </w:pPr>
      <w:bookmarkStart w:id="256" w:name="_Toc139968596"/>
      <w:bookmarkStart w:id="257" w:name="_Toc175083796"/>
      <w:bookmarkStart w:id="258" w:name="_Toc175164923"/>
      <w:bookmarkStart w:id="259" w:name="_Toc201701535"/>
      <w:bookmarkStart w:id="260" w:name="_Toc204025990"/>
      <w:bookmarkStart w:id="261" w:name="_Toc207461192"/>
      <w:r w:rsidRPr="001F5E39">
        <w:rPr>
          <w:rFonts w:cs="Times New Roman"/>
        </w:rPr>
        <w:lastRenderedPageBreak/>
        <w:t>ÖZ GEÇMİŞ</w:t>
      </w:r>
      <w:bookmarkEnd w:id="256"/>
      <w:bookmarkEnd w:id="257"/>
      <w:bookmarkEnd w:id="258"/>
      <w:bookmarkEnd w:id="259"/>
      <w:bookmarkEnd w:id="260"/>
      <w:bookmarkEnd w:id="261"/>
    </w:p>
    <w:p w14:paraId="24F8AEA1" w14:textId="77777777" w:rsidR="007B0AE3" w:rsidRPr="001F5E39" w:rsidRDefault="007B0AE3" w:rsidP="00973983">
      <w:pPr>
        <w:rPr>
          <w:rFonts w:cs="Times New Roman"/>
        </w:rPr>
      </w:pPr>
    </w:p>
    <w:p w14:paraId="73502A68" w14:textId="77777777" w:rsidR="007B0AE3" w:rsidRPr="001F5E39" w:rsidRDefault="007B0AE3" w:rsidP="00973983">
      <w:pPr>
        <w:rPr>
          <w:rFonts w:cs="Times New Roman"/>
        </w:rPr>
      </w:pPr>
    </w:p>
    <w:tbl>
      <w:tblPr>
        <w:tblW w:w="0" w:type="auto"/>
        <w:tblInd w:w="108" w:type="dxa"/>
        <w:tblLook w:val="04A0" w:firstRow="1" w:lastRow="0" w:firstColumn="1" w:lastColumn="0" w:noHBand="0" w:noVBand="1"/>
      </w:tblPr>
      <w:tblGrid>
        <w:gridCol w:w="2382"/>
        <w:gridCol w:w="6582"/>
      </w:tblGrid>
      <w:tr w:rsidR="007B0AE3" w:rsidRPr="001F5E39" w14:paraId="7D31ED17" w14:textId="77777777" w:rsidTr="004B2258">
        <w:tc>
          <w:tcPr>
            <w:tcW w:w="2410" w:type="dxa"/>
          </w:tcPr>
          <w:p w14:paraId="6577C267" w14:textId="77777777" w:rsidR="007B0AE3" w:rsidRPr="00D023F2" w:rsidRDefault="007B0AE3" w:rsidP="00D023F2">
            <w:pPr>
              <w:ind w:firstLine="0"/>
              <w:rPr>
                <w:rFonts w:eastAsia="Times New Roman" w:cs="Times New Roman"/>
                <w:b/>
                <w:bCs/>
              </w:rPr>
            </w:pPr>
            <w:r w:rsidRPr="00D023F2">
              <w:rPr>
                <w:rFonts w:eastAsia="Times New Roman" w:cs="Times New Roman"/>
                <w:b/>
                <w:bCs/>
              </w:rPr>
              <w:t>Soyadı, Adı</w:t>
            </w:r>
          </w:p>
        </w:tc>
        <w:tc>
          <w:tcPr>
            <w:tcW w:w="6662" w:type="dxa"/>
          </w:tcPr>
          <w:p w14:paraId="3E69D58A" w14:textId="77777777" w:rsidR="007B0AE3" w:rsidRPr="001F5E39" w:rsidRDefault="007B0AE3" w:rsidP="00D023F2">
            <w:pPr>
              <w:ind w:firstLine="0"/>
              <w:rPr>
                <w:rFonts w:eastAsia="Times New Roman" w:cs="Times New Roman"/>
              </w:rPr>
            </w:pPr>
            <w:r w:rsidRPr="001F5E39">
              <w:rPr>
                <w:rFonts w:eastAsia="Times New Roman" w:cs="Times New Roman"/>
              </w:rPr>
              <w:t>: BABACAN, Sude</w:t>
            </w:r>
          </w:p>
        </w:tc>
      </w:tr>
      <w:tr w:rsidR="007B0AE3" w:rsidRPr="001F5E39" w14:paraId="2CCC6B90" w14:textId="77777777" w:rsidTr="004B2258">
        <w:tc>
          <w:tcPr>
            <w:tcW w:w="2410" w:type="dxa"/>
          </w:tcPr>
          <w:p w14:paraId="7F618303" w14:textId="77777777" w:rsidR="007B0AE3" w:rsidRPr="00D023F2" w:rsidRDefault="007B0AE3" w:rsidP="00D023F2">
            <w:pPr>
              <w:ind w:firstLine="0"/>
              <w:rPr>
                <w:rFonts w:eastAsia="Times New Roman" w:cs="Times New Roman"/>
                <w:b/>
                <w:bCs/>
              </w:rPr>
            </w:pPr>
            <w:r w:rsidRPr="00D023F2">
              <w:rPr>
                <w:rFonts w:eastAsia="Times New Roman" w:cs="Times New Roman"/>
                <w:b/>
                <w:bCs/>
              </w:rPr>
              <w:t>Uyruk</w:t>
            </w:r>
          </w:p>
        </w:tc>
        <w:tc>
          <w:tcPr>
            <w:tcW w:w="6662" w:type="dxa"/>
          </w:tcPr>
          <w:p w14:paraId="5AEC0D70" w14:textId="77777777" w:rsidR="007B0AE3" w:rsidRPr="001F5E39" w:rsidRDefault="007B0AE3" w:rsidP="00D023F2">
            <w:pPr>
              <w:ind w:firstLine="0"/>
              <w:rPr>
                <w:rFonts w:eastAsia="Times New Roman" w:cs="Times New Roman"/>
              </w:rPr>
            </w:pPr>
            <w:r w:rsidRPr="001F5E39">
              <w:rPr>
                <w:rFonts w:eastAsia="Times New Roman" w:cs="Times New Roman"/>
              </w:rPr>
              <w:t>: T.C.</w:t>
            </w:r>
          </w:p>
        </w:tc>
      </w:tr>
      <w:tr w:rsidR="007B0AE3" w:rsidRPr="001F5E39" w14:paraId="63BC88A1" w14:textId="77777777" w:rsidTr="004B2258">
        <w:tc>
          <w:tcPr>
            <w:tcW w:w="2410" w:type="dxa"/>
          </w:tcPr>
          <w:p w14:paraId="3947400A" w14:textId="77777777" w:rsidR="007B0AE3" w:rsidRPr="00D023F2" w:rsidRDefault="007B0AE3" w:rsidP="00D023F2">
            <w:pPr>
              <w:ind w:firstLine="0"/>
              <w:rPr>
                <w:rFonts w:eastAsia="Times New Roman" w:cs="Times New Roman"/>
                <w:b/>
                <w:bCs/>
              </w:rPr>
            </w:pPr>
            <w:r w:rsidRPr="00D023F2">
              <w:rPr>
                <w:rFonts w:eastAsia="Times New Roman" w:cs="Times New Roman"/>
                <w:b/>
                <w:bCs/>
              </w:rPr>
              <w:t>Doğum yeri ve tarihi</w:t>
            </w:r>
          </w:p>
        </w:tc>
        <w:tc>
          <w:tcPr>
            <w:tcW w:w="6662" w:type="dxa"/>
          </w:tcPr>
          <w:p w14:paraId="7D709978" w14:textId="77777777" w:rsidR="007B0AE3" w:rsidRPr="001F5E39" w:rsidRDefault="007B0AE3" w:rsidP="00D023F2">
            <w:pPr>
              <w:ind w:firstLine="0"/>
              <w:rPr>
                <w:rFonts w:eastAsia="Times New Roman" w:cs="Times New Roman"/>
              </w:rPr>
            </w:pPr>
            <w:r w:rsidRPr="001F5E39">
              <w:rPr>
                <w:rFonts w:eastAsia="Times New Roman" w:cs="Times New Roman"/>
              </w:rPr>
              <w:t>: Konak, 1995</w:t>
            </w:r>
          </w:p>
        </w:tc>
      </w:tr>
      <w:tr w:rsidR="007B0AE3" w:rsidRPr="001F5E39" w14:paraId="772E1D43" w14:textId="77777777" w:rsidTr="004B2258">
        <w:tc>
          <w:tcPr>
            <w:tcW w:w="2410" w:type="dxa"/>
          </w:tcPr>
          <w:p w14:paraId="52D26207" w14:textId="77777777" w:rsidR="007B0AE3" w:rsidRPr="00D023F2" w:rsidRDefault="007B0AE3" w:rsidP="00D023F2">
            <w:pPr>
              <w:ind w:firstLine="0"/>
              <w:rPr>
                <w:rFonts w:eastAsia="Times New Roman" w:cs="Times New Roman"/>
                <w:b/>
                <w:bCs/>
              </w:rPr>
            </w:pPr>
            <w:r w:rsidRPr="00D023F2">
              <w:rPr>
                <w:rFonts w:eastAsia="Times New Roman" w:cs="Times New Roman"/>
                <w:b/>
                <w:bCs/>
              </w:rPr>
              <w:t>Telefon</w:t>
            </w:r>
          </w:p>
        </w:tc>
        <w:tc>
          <w:tcPr>
            <w:tcW w:w="6662" w:type="dxa"/>
          </w:tcPr>
          <w:p w14:paraId="6C0782B4" w14:textId="77777777" w:rsidR="007B0AE3" w:rsidRPr="001F5E39" w:rsidRDefault="007B0AE3" w:rsidP="00D023F2">
            <w:pPr>
              <w:ind w:firstLine="0"/>
              <w:rPr>
                <w:rFonts w:eastAsia="Times New Roman" w:cs="Times New Roman"/>
              </w:rPr>
            </w:pPr>
            <w:r w:rsidRPr="001F5E39">
              <w:rPr>
                <w:rFonts w:eastAsia="Times New Roman" w:cs="Times New Roman"/>
              </w:rPr>
              <w:t>: 05378178820</w:t>
            </w:r>
          </w:p>
        </w:tc>
      </w:tr>
      <w:tr w:rsidR="007B0AE3" w:rsidRPr="001F5E39" w14:paraId="001EEAE9" w14:textId="77777777" w:rsidTr="004B2258">
        <w:tc>
          <w:tcPr>
            <w:tcW w:w="2410" w:type="dxa"/>
          </w:tcPr>
          <w:p w14:paraId="3F258681" w14:textId="77777777" w:rsidR="007B0AE3" w:rsidRPr="00D023F2" w:rsidRDefault="007B0AE3" w:rsidP="00D023F2">
            <w:pPr>
              <w:ind w:firstLine="0"/>
              <w:rPr>
                <w:rFonts w:eastAsia="Times New Roman" w:cs="Times New Roman"/>
                <w:b/>
                <w:bCs/>
              </w:rPr>
            </w:pPr>
            <w:r w:rsidRPr="00D023F2">
              <w:rPr>
                <w:rFonts w:eastAsia="Times New Roman" w:cs="Times New Roman"/>
                <w:b/>
                <w:bCs/>
              </w:rPr>
              <w:t>E-mail</w:t>
            </w:r>
          </w:p>
        </w:tc>
        <w:tc>
          <w:tcPr>
            <w:tcW w:w="6662" w:type="dxa"/>
          </w:tcPr>
          <w:p w14:paraId="1DA5E3BF" w14:textId="77777777" w:rsidR="007B0AE3" w:rsidRPr="001F5E39" w:rsidRDefault="007B0AE3" w:rsidP="00D023F2">
            <w:pPr>
              <w:ind w:firstLine="0"/>
              <w:rPr>
                <w:rFonts w:eastAsia="Times New Roman" w:cs="Times New Roman"/>
                <w:szCs w:val="24"/>
              </w:rPr>
            </w:pPr>
            <w:r w:rsidRPr="001F5E39">
              <w:rPr>
                <w:rFonts w:eastAsia="Times New Roman" w:cs="Times New Roman"/>
                <w:szCs w:val="24"/>
              </w:rPr>
              <w:t>:</w:t>
            </w:r>
            <w:hyperlink r:id="rId16" w:history="1">
              <w:r w:rsidRPr="001F5E39">
                <w:rPr>
                  <w:rStyle w:val="Kpr"/>
                  <w:rFonts w:eastAsia="Times New Roman" w:cs="Times New Roman"/>
                  <w:szCs w:val="24"/>
                </w:rPr>
                <w:t>sudedestegul@gmail.com</w:t>
              </w:r>
            </w:hyperlink>
          </w:p>
        </w:tc>
      </w:tr>
      <w:tr w:rsidR="007B0AE3" w:rsidRPr="001F5E39" w14:paraId="50190CB9" w14:textId="77777777" w:rsidTr="004B2258">
        <w:tc>
          <w:tcPr>
            <w:tcW w:w="2410" w:type="dxa"/>
          </w:tcPr>
          <w:p w14:paraId="3D269BED" w14:textId="77777777" w:rsidR="007B0AE3" w:rsidRPr="00D023F2" w:rsidRDefault="007B0AE3" w:rsidP="00D023F2">
            <w:pPr>
              <w:ind w:firstLine="0"/>
              <w:rPr>
                <w:rFonts w:eastAsia="Times New Roman" w:cs="Times New Roman"/>
                <w:b/>
                <w:bCs/>
              </w:rPr>
            </w:pPr>
            <w:r w:rsidRPr="00D023F2">
              <w:rPr>
                <w:rFonts w:eastAsia="Times New Roman" w:cs="Times New Roman"/>
                <w:b/>
                <w:bCs/>
              </w:rPr>
              <w:t>Yabancı dil</w:t>
            </w:r>
          </w:p>
        </w:tc>
        <w:tc>
          <w:tcPr>
            <w:tcW w:w="6662" w:type="dxa"/>
          </w:tcPr>
          <w:p w14:paraId="0D389E2E" w14:textId="77777777" w:rsidR="007B0AE3" w:rsidRPr="001F5E39" w:rsidRDefault="007B0AE3" w:rsidP="00D023F2">
            <w:pPr>
              <w:ind w:firstLine="0"/>
              <w:rPr>
                <w:rFonts w:eastAsia="Times New Roman" w:cs="Times New Roman"/>
              </w:rPr>
            </w:pPr>
            <w:r w:rsidRPr="001F5E39">
              <w:rPr>
                <w:rFonts w:eastAsia="Times New Roman" w:cs="Times New Roman"/>
              </w:rPr>
              <w:t>: İngilizce</w:t>
            </w:r>
          </w:p>
        </w:tc>
      </w:tr>
    </w:tbl>
    <w:p w14:paraId="6C09F005" w14:textId="77777777" w:rsidR="007B0AE3" w:rsidRPr="001F5E39" w:rsidRDefault="007B0AE3" w:rsidP="00973983">
      <w:pPr>
        <w:rPr>
          <w:rFonts w:eastAsia="Times New Roman" w:cs="Times New Roman"/>
        </w:rPr>
      </w:pPr>
    </w:p>
    <w:p w14:paraId="5449CF59" w14:textId="77777777" w:rsidR="007B0AE3" w:rsidRPr="001F5E39" w:rsidRDefault="007B0AE3" w:rsidP="00973983">
      <w:pPr>
        <w:rPr>
          <w:rFonts w:eastAsia="Times New Roman" w:cs="Times New Roman"/>
        </w:rPr>
      </w:pPr>
    </w:p>
    <w:p w14:paraId="2EA479F3" w14:textId="77777777" w:rsidR="007B0AE3" w:rsidRPr="00D023F2" w:rsidRDefault="007B0AE3" w:rsidP="00D023F2">
      <w:pPr>
        <w:ind w:firstLine="0"/>
        <w:rPr>
          <w:rFonts w:eastAsia="Times New Roman" w:cs="Times New Roman"/>
          <w:b/>
          <w:bCs/>
        </w:rPr>
      </w:pPr>
      <w:r w:rsidRPr="00D023F2">
        <w:rPr>
          <w:rFonts w:eastAsia="Times New Roman" w:cs="Times New Roman"/>
          <w:b/>
          <w:bCs/>
        </w:rPr>
        <w:t>EĞİTİM</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381"/>
        <w:gridCol w:w="4196"/>
        <w:gridCol w:w="2387"/>
      </w:tblGrid>
      <w:tr w:rsidR="007B0AE3" w:rsidRPr="001F5E39" w14:paraId="52F299AA" w14:textId="77777777" w:rsidTr="004B2258">
        <w:tc>
          <w:tcPr>
            <w:tcW w:w="2410" w:type="dxa"/>
            <w:tcBorders>
              <w:top w:val="single" w:sz="4" w:space="0" w:color="auto"/>
              <w:bottom w:val="single" w:sz="4" w:space="0" w:color="auto"/>
            </w:tcBorders>
          </w:tcPr>
          <w:p w14:paraId="76E73957" w14:textId="77777777" w:rsidR="007B0AE3" w:rsidRPr="00D023F2" w:rsidRDefault="007B0AE3" w:rsidP="00D023F2">
            <w:pPr>
              <w:ind w:firstLine="0"/>
              <w:rPr>
                <w:rFonts w:eastAsia="Times New Roman" w:cs="Times New Roman"/>
                <w:b/>
                <w:bCs/>
              </w:rPr>
            </w:pPr>
            <w:r w:rsidRPr="00D023F2">
              <w:rPr>
                <w:rFonts w:eastAsia="Times New Roman" w:cs="Times New Roman"/>
                <w:b/>
                <w:bCs/>
              </w:rPr>
              <w:t>Derece</w:t>
            </w:r>
          </w:p>
        </w:tc>
        <w:tc>
          <w:tcPr>
            <w:tcW w:w="4253" w:type="dxa"/>
            <w:tcBorders>
              <w:top w:val="single" w:sz="4" w:space="0" w:color="auto"/>
              <w:bottom w:val="single" w:sz="4" w:space="0" w:color="auto"/>
            </w:tcBorders>
          </w:tcPr>
          <w:p w14:paraId="1F8FA52F" w14:textId="77777777" w:rsidR="007B0AE3" w:rsidRPr="00D023F2" w:rsidRDefault="007B0AE3" w:rsidP="00D023F2">
            <w:pPr>
              <w:ind w:firstLine="0"/>
              <w:rPr>
                <w:rFonts w:eastAsia="Times New Roman" w:cs="Times New Roman"/>
                <w:b/>
                <w:bCs/>
              </w:rPr>
            </w:pPr>
            <w:r w:rsidRPr="00D023F2">
              <w:rPr>
                <w:rFonts w:eastAsia="Times New Roman" w:cs="Times New Roman"/>
                <w:b/>
                <w:bCs/>
              </w:rPr>
              <w:t>Kurum</w:t>
            </w:r>
          </w:p>
        </w:tc>
        <w:tc>
          <w:tcPr>
            <w:tcW w:w="2409" w:type="dxa"/>
            <w:tcBorders>
              <w:top w:val="single" w:sz="4" w:space="0" w:color="auto"/>
              <w:bottom w:val="single" w:sz="4" w:space="0" w:color="auto"/>
            </w:tcBorders>
          </w:tcPr>
          <w:p w14:paraId="64C0C92C" w14:textId="77777777" w:rsidR="007B0AE3" w:rsidRPr="00D023F2" w:rsidRDefault="007B0AE3" w:rsidP="00D023F2">
            <w:pPr>
              <w:ind w:firstLine="0"/>
              <w:rPr>
                <w:rFonts w:eastAsia="Times New Roman" w:cs="Times New Roman"/>
                <w:b/>
                <w:bCs/>
              </w:rPr>
            </w:pPr>
            <w:r w:rsidRPr="00D023F2">
              <w:rPr>
                <w:rFonts w:eastAsia="Times New Roman" w:cs="Times New Roman"/>
                <w:b/>
                <w:bCs/>
              </w:rPr>
              <w:t>Mezuniyet tarihi</w:t>
            </w:r>
          </w:p>
        </w:tc>
      </w:tr>
      <w:tr w:rsidR="007B0AE3" w:rsidRPr="001F5E39" w14:paraId="7C1D688A" w14:textId="77777777" w:rsidTr="004B2258">
        <w:tc>
          <w:tcPr>
            <w:tcW w:w="2410" w:type="dxa"/>
            <w:tcBorders>
              <w:top w:val="single" w:sz="4" w:space="0" w:color="auto"/>
            </w:tcBorders>
          </w:tcPr>
          <w:p w14:paraId="3FFDF230" w14:textId="77777777" w:rsidR="007B0AE3" w:rsidRPr="001F5E39" w:rsidRDefault="007B0AE3" w:rsidP="00D023F2">
            <w:pPr>
              <w:ind w:firstLine="0"/>
              <w:rPr>
                <w:rFonts w:eastAsia="Times New Roman" w:cs="Times New Roman"/>
              </w:rPr>
            </w:pPr>
            <w:r w:rsidRPr="001F5E39">
              <w:rPr>
                <w:rFonts w:eastAsia="Times New Roman" w:cs="Times New Roman"/>
              </w:rPr>
              <w:t>Yüksek lisans</w:t>
            </w:r>
          </w:p>
        </w:tc>
        <w:tc>
          <w:tcPr>
            <w:tcW w:w="4253" w:type="dxa"/>
            <w:tcBorders>
              <w:top w:val="single" w:sz="4" w:space="0" w:color="auto"/>
            </w:tcBorders>
          </w:tcPr>
          <w:p w14:paraId="0C40F6B4" w14:textId="77777777" w:rsidR="007B0AE3" w:rsidRPr="001F5E39" w:rsidRDefault="007B0AE3" w:rsidP="00D023F2">
            <w:pPr>
              <w:ind w:firstLine="0"/>
              <w:jc w:val="left"/>
              <w:rPr>
                <w:rFonts w:eastAsia="Times New Roman" w:cs="Times New Roman"/>
              </w:rPr>
            </w:pPr>
            <w:r w:rsidRPr="001F5E39">
              <w:rPr>
                <w:rFonts w:eastAsia="Times New Roman" w:cs="Times New Roman"/>
              </w:rPr>
              <w:t>Aydın Adnan Menderes Üniversitesi</w:t>
            </w:r>
          </w:p>
        </w:tc>
        <w:tc>
          <w:tcPr>
            <w:tcW w:w="2409" w:type="dxa"/>
            <w:tcBorders>
              <w:top w:val="single" w:sz="4" w:space="0" w:color="auto"/>
            </w:tcBorders>
          </w:tcPr>
          <w:p w14:paraId="33451402" w14:textId="77777777" w:rsidR="007B0AE3" w:rsidRPr="001F5E39" w:rsidRDefault="007B0AE3" w:rsidP="00D023F2">
            <w:pPr>
              <w:ind w:firstLine="0"/>
              <w:rPr>
                <w:rFonts w:eastAsia="Times New Roman" w:cs="Times New Roman"/>
              </w:rPr>
            </w:pPr>
            <w:r w:rsidRPr="001F5E39">
              <w:rPr>
                <w:rFonts w:eastAsia="Times New Roman" w:cs="Times New Roman"/>
              </w:rPr>
              <w:t>Devam ediyor</w:t>
            </w:r>
          </w:p>
        </w:tc>
      </w:tr>
      <w:tr w:rsidR="007B0AE3" w:rsidRPr="001F5E39" w14:paraId="38285901" w14:textId="77777777" w:rsidTr="004B2258">
        <w:tc>
          <w:tcPr>
            <w:tcW w:w="2410" w:type="dxa"/>
          </w:tcPr>
          <w:p w14:paraId="0F4071D8" w14:textId="77777777" w:rsidR="007B0AE3" w:rsidRPr="001F5E39" w:rsidRDefault="007B0AE3" w:rsidP="00D023F2">
            <w:pPr>
              <w:ind w:firstLine="0"/>
              <w:rPr>
                <w:rFonts w:eastAsia="Times New Roman" w:cs="Times New Roman"/>
              </w:rPr>
            </w:pPr>
            <w:r w:rsidRPr="001F5E39">
              <w:rPr>
                <w:rFonts w:eastAsia="Times New Roman" w:cs="Times New Roman"/>
              </w:rPr>
              <w:t>Lisans</w:t>
            </w:r>
          </w:p>
        </w:tc>
        <w:tc>
          <w:tcPr>
            <w:tcW w:w="4253" w:type="dxa"/>
          </w:tcPr>
          <w:p w14:paraId="365C1AC0" w14:textId="77777777" w:rsidR="007B0AE3" w:rsidRPr="001F5E39" w:rsidRDefault="007B0AE3" w:rsidP="00D023F2">
            <w:pPr>
              <w:ind w:firstLine="0"/>
              <w:jc w:val="left"/>
              <w:rPr>
                <w:rFonts w:eastAsia="Times New Roman" w:cs="Times New Roman"/>
              </w:rPr>
            </w:pPr>
            <w:r w:rsidRPr="001F5E39">
              <w:rPr>
                <w:rFonts w:eastAsia="Times New Roman" w:cs="Times New Roman"/>
              </w:rPr>
              <w:t>Akdeniz Üniversitesi</w:t>
            </w:r>
          </w:p>
        </w:tc>
        <w:tc>
          <w:tcPr>
            <w:tcW w:w="2409" w:type="dxa"/>
          </w:tcPr>
          <w:p w14:paraId="067B02D5" w14:textId="77777777" w:rsidR="007B0AE3" w:rsidRPr="001F5E39" w:rsidRDefault="007B0AE3" w:rsidP="00D023F2">
            <w:pPr>
              <w:ind w:firstLine="0"/>
              <w:rPr>
                <w:rFonts w:eastAsia="Times New Roman" w:cs="Times New Roman"/>
              </w:rPr>
            </w:pPr>
            <w:r w:rsidRPr="001F5E39">
              <w:rPr>
                <w:rFonts w:eastAsia="Times New Roman" w:cs="Times New Roman"/>
              </w:rPr>
              <w:t>2018</w:t>
            </w:r>
          </w:p>
        </w:tc>
      </w:tr>
    </w:tbl>
    <w:p w14:paraId="7EEB5AF8" w14:textId="77777777" w:rsidR="007B0AE3" w:rsidRPr="001F5E39" w:rsidRDefault="007B0AE3" w:rsidP="00973983">
      <w:pPr>
        <w:rPr>
          <w:rFonts w:eastAsia="Times New Roman" w:cs="Times New Roman"/>
        </w:rPr>
      </w:pPr>
    </w:p>
    <w:p w14:paraId="260DD39B" w14:textId="77777777" w:rsidR="007B0AE3" w:rsidRPr="001F5E39" w:rsidRDefault="007B0AE3" w:rsidP="00973983">
      <w:pPr>
        <w:rPr>
          <w:rFonts w:eastAsia="Times New Roman" w:cs="Times New Roman"/>
        </w:rPr>
      </w:pPr>
    </w:p>
    <w:p w14:paraId="7B7BB05B" w14:textId="77777777" w:rsidR="007B0AE3" w:rsidRPr="00D023F2" w:rsidRDefault="007B0AE3" w:rsidP="00D023F2">
      <w:pPr>
        <w:ind w:firstLine="0"/>
        <w:rPr>
          <w:rFonts w:eastAsia="Times New Roman" w:cs="Times New Roman"/>
          <w:b/>
          <w:bCs/>
        </w:rPr>
      </w:pPr>
      <w:r w:rsidRPr="00D023F2">
        <w:rPr>
          <w:rFonts w:eastAsia="Times New Roman" w:cs="Times New Roman"/>
          <w:b/>
          <w:bCs/>
        </w:rPr>
        <w:t xml:space="preserve">İŞ DENEYİMİ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380"/>
        <w:gridCol w:w="4201"/>
        <w:gridCol w:w="2383"/>
      </w:tblGrid>
      <w:tr w:rsidR="007B0AE3" w:rsidRPr="001F5E39" w14:paraId="62781184" w14:textId="77777777" w:rsidTr="00E7415B">
        <w:tc>
          <w:tcPr>
            <w:tcW w:w="2410" w:type="dxa"/>
            <w:tcBorders>
              <w:top w:val="single" w:sz="4" w:space="0" w:color="auto"/>
              <w:bottom w:val="single" w:sz="4" w:space="0" w:color="auto"/>
            </w:tcBorders>
          </w:tcPr>
          <w:p w14:paraId="53298519" w14:textId="77777777" w:rsidR="007B0AE3" w:rsidRPr="00D023F2" w:rsidRDefault="007B0AE3" w:rsidP="00D023F2">
            <w:pPr>
              <w:ind w:firstLine="0"/>
              <w:rPr>
                <w:rFonts w:eastAsia="Times New Roman" w:cs="Times New Roman"/>
                <w:b/>
                <w:bCs/>
              </w:rPr>
            </w:pPr>
            <w:r w:rsidRPr="00D023F2">
              <w:rPr>
                <w:rFonts w:eastAsia="Times New Roman" w:cs="Times New Roman"/>
                <w:b/>
                <w:bCs/>
              </w:rPr>
              <w:t>Yıl</w:t>
            </w:r>
          </w:p>
        </w:tc>
        <w:tc>
          <w:tcPr>
            <w:tcW w:w="4253" w:type="dxa"/>
            <w:tcBorders>
              <w:top w:val="single" w:sz="4" w:space="0" w:color="auto"/>
              <w:bottom w:val="single" w:sz="4" w:space="0" w:color="auto"/>
            </w:tcBorders>
          </w:tcPr>
          <w:p w14:paraId="7AE3FB9A" w14:textId="77777777" w:rsidR="007B0AE3" w:rsidRPr="00D023F2" w:rsidRDefault="007B0AE3" w:rsidP="00D023F2">
            <w:pPr>
              <w:ind w:firstLine="0"/>
              <w:rPr>
                <w:rFonts w:eastAsia="Times New Roman" w:cs="Times New Roman"/>
                <w:b/>
                <w:bCs/>
              </w:rPr>
            </w:pPr>
            <w:r w:rsidRPr="00D023F2">
              <w:rPr>
                <w:rFonts w:eastAsia="Times New Roman" w:cs="Times New Roman"/>
                <w:b/>
                <w:bCs/>
              </w:rPr>
              <w:t>Yer/Kurum</w:t>
            </w:r>
          </w:p>
        </w:tc>
        <w:tc>
          <w:tcPr>
            <w:tcW w:w="2409" w:type="dxa"/>
            <w:tcBorders>
              <w:top w:val="single" w:sz="4" w:space="0" w:color="auto"/>
              <w:bottom w:val="single" w:sz="4" w:space="0" w:color="auto"/>
            </w:tcBorders>
          </w:tcPr>
          <w:p w14:paraId="173835E3" w14:textId="77777777" w:rsidR="007B0AE3" w:rsidRPr="00D023F2" w:rsidRDefault="007B0AE3" w:rsidP="00D023F2">
            <w:pPr>
              <w:ind w:firstLine="0"/>
              <w:rPr>
                <w:rFonts w:eastAsia="Times New Roman" w:cs="Times New Roman"/>
                <w:b/>
                <w:bCs/>
              </w:rPr>
            </w:pPr>
            <w:r w:rsidRPr="00D023F2">
              <w:rPr>
                <w:rFonts w:eastAsia="Times New Roman" w:cs="Times New Roman"/>
                <w:b/>
                <w:bCs/>
              </w:rPr>
              <w:t>Unvan</w:t>
            </w:r>
          </w:p>
        </w:tc>
      </w:tr>
      <w:tr w:rsidR="007B0AE3" w:rsidRPr="001F5E39" w14:paraId="7623737B" w14:textId="77777777" w:rsidTr="00E7415B">
        <w:tc>
          <w:tcPr>
            <w:tcW w:w="2410" w:type="dxa"/>
            <w:tcBorders>
              <w:top w:val="single" w:sz="4" w:space="0" w:color="auto"/>
              <w:bottom w:val="nil"/>
            </w:tcBorders>
          </w:tcPr>
          <w:p w14:paraId="3344DCCE" w14:textId="2FAA4C1E" w:rsidR="007B0AE3" w:rsidRPr="001F5E39" w:rsidRDefault="009C3CC1" w:rsidP="00D023F2">
            <w:pPr>
              <w:ind w:firstLine="0"/>
              <w:rPr>
                <w:rFonts w:eastAsia="Times New Roman" w:cs="Times New Roman"/>
              </w:rPr>
            </w:pPr>
            <w:r w:rsidRPr="001F5E39">
              <w:rPr>
                <w:rFonts w:eastAsia="Times New Roman" w:cs="Times New Roman"/>
              </w:rPr>
              <w:t>2018-2019</w:t>
            </w:r>
          </w:p>
        </w:tc>
        <w:tc>
          <w:tcPr>
            <w:tcW w:w="4253" w:type="dxa"/>
            <w:tcBorders>
              <w:top w:val="single" w:sz="4" w:space="0" w:color="auto"/>
              <w:bottom w:val="nil"/>
            </w:tcBorders>
          </w:tcPr>
          <w:p w14:paraId="73D79B3B" w14:textId="538263C5" w:rsidR="007B0AE3" w:rsidRPr="001F5E39" w:rsidRDefault="009C3CC1" w:rsidP="00D023F2">
            <w:pPr>
              <w:ind w:firstLine="0"/>
              <w:jc w:val="left"/>
              <w:rPr>
                <w:rFonts w:eastAsia="Times New Roman" w:cs="Times New Roman"/>
              </w:rPr>
            </w:pPr>
            <w:r w:rsidRPr="001F5E39">
              <w:rPr>
                <w:rFonts w:eastAsia="Times New Roman" w:cs="Times New Roman"/>
              </w:rPr>
              <w:t>Koç Üniversitesi</w:t>
            </w:r>
            <w:r w:rsidR="009C7432" w:rsidRPr="001F5E39">
              <w:rPr>
                <w:rFonts w:eastAsia="Times New Roman" w:cs="Times New Roman"/>
              </w:rPr>
              <w:t xml:space="preserve"> Hastanesi</w:t>
            </w:r>
          </w:p>
        </w:tc>
        <w:tc>
          <w:tcPr>
            <w:tcW w:w="2409" w:type="dxa"/>
            <w:tcBorders>
              <w:top w:val="single" w:sz="4" w:space="0" w:color="auto"/>
              <w:bottom w:val="nil"/>
            </w:tcBorders>
          </w:tcPr>
          <w:p w14:paraId="316B22D1" w14:textId="77777777" w:rsidR="007B0AE3" w:rsidRPr="001F5E39" w:rsidRDefault="007B0AE3" w:rsidP="00D023F2">
            <w:pPr>
              <w:ind w:firstLine="0"/>
              <w:rPr>
                <w:rFonts w:eastAsia="Times New Roman" w:cs="Times New Roman"/>
              </w:rPr>
            </w:pPr>
            <w:r w:rsidRPr="001F5E39">
              <w:rPr>
                <w:rFonts w:eastAsia="Times New Roman" w:cs="Times New Roman"/>
              </w:rPr>
              <w:t>Hemşire</w:t>
            </w:r>
          </w:p>
        </w:tc>
      </w:tr>
      <w:tr w:rsidR="00E7415B" w:rsidRPr="001F5E39" w14:paraId="44CEBAA9" w14:textId="77777777" w:rsidTr="00E7415B">
        <w:tc>
          <w:tcPr>
            <w:tcW w:w="2410" w:type="dxa"/>
            <w:tcBorders>
              <w:top w:val="nil"/>
              <w:bottom w:val="nil"/>
            </w:tcBorders>
          </w:tcPr>
          <w:p w14:paraId="1371F7F2" w14:textId="7CD25C0C" w:rsidR="00E7415B" w:rsidRPr="001F5E39" w:rsidRDefault="00E7415B" w:rsidP="00D023F2">
            <w:pPr>
              <w:ind w:firstLine="0"/>
              <w:rPr>
                <w:rFonts w:eastAsia="Times New Roman" w:cs="Times New Roman"/>
              </w:rPr>
            </w:pPr>
            <w:r w:rsidRPr="001F5E39">
              <w:rPr>
                <w:rFonts w:eastAsia="Times New Roman" w:cs="Times New Roman"/>
              </w:rPr>
              <w:t>2020-2024</w:t>
            </w:r>
          </w:p>
        </w:tc>
        <w:tc>
          <w:tcPr>
            <w:tcW w:w="4253" w:type="dxa"/>
            <w:tcBorders>
              <w:top w:val="nil"/>
              <w:bottom w:val="nil"/>
            </w:tcBorders>
          </w:tcPr>
          <w:p w14:paraId="1641BDDB" w14:textId="0BACE42F" w:rsidR="00E7415B" w:rsidRPr="001F5E39" w:rsidRDefault="00E7415B" w:rsidP="00D023F2">
            <w:pPr>
              <w:ind w:firstLine="0"/>
              <w:jc w:val="left"/>
              <w:rPr>
                <w:rFonts w:eastAsia="Times New Roman" w:cs="Times New Roman"/>
              </w:rPr>
            </w:pPr>
            <w:r w:rsidRPr="001F5E39">
              <w:rPr>
                <w:rFonts w:eastAsia="Times New Roman" w:cs="Times New Roman"/>
              </w:rPr>
              <w:t>Şehit Prof. Dr. İlhan Varank Sancaktepe Eğitim ve Araştırma Hastanesi</w:t>
            </w:r>
          </w:p>
        </w:tc>
        <w:tc>
          <w:tcPr>
            <w:tcW w:w="2409" w:type="dxa"/>
            <w:tcBorders>
              <w:top w:val="nil"/>
              <w:bottom w:val="nil"/>
            </w:tcBorders>
          </w:tcPr>
          <w:p w14:paraId="731D4436" w14:textId="4AE2ED49" w:rsidR="00E7415B" w:rsidRPr="001F5E39" w:rsidRDefault="00E7415B" w:rsidP="00D023F2">
            <w:pPr>
              <w:ind w:firstLine="0"/>
              <w:rPr>
                <w:rFonts w:eastAsia="Times New Roman" w:cs="Times New Roman"/>
              </w:rPr>
            </w:pPr>
            <w:r w:rsidRPr="001F5E39">
              <w:rPr>
                <w:rFonts w:eastAsia="Times New Roman" w:cs="Times New Roman"/>
              </w:rPr>
              <w:t>Hemşire</w:t>
            </w:r>
          </w:p>
        </w:tc>
      </w:tr>
      <w:tr w:rsidR="007B0AE3" w:rsidRPr="001F5E39" w14:paraId="13F53AF8" w14:textId="77777777" w:rsidTr="00E7415B">
        <w:tc>
          <w:tcPr>
            <w:tcW w:w="2410" w:type="dxa"/>
            <w:tcBorders>
              <w:top w:val="nil"/>
              <w:bottom w:val="single" w:sz="4" w:space="0" w:color="auto"/>
            </w:tcBorders>
          </w:tcPr>
          <w:p w14:paraId="313546B2" w14:textId="3336DCE9" w:rsidR="007B0AE3" w:rsidRPr="001F5E39" w:rsidRDefault="009C3CC1" w:rsidP="00D023F2">
            <w:pPr>
              <w:ind w:firstLine="0"/>
              <w:rPr>
                <w:rFonts w:eastAsia="Times New Roman" w:cs="Times New Roman"/>
              </w:rPr>
            </w:pPr>
            <w:r w:rsidRPr="001F5E39">
              <w:rPr>
                <w:rFonts w:eastAsia="Times New Roman" w:cs="Times New Roman"/>
              </w:rPr>
              <w:t>2024-Halen</w:t>
            </w:r>
            <w:r w:rsidR="007B0AE3" w:rsidRPr="001F5E39">
              <w:rPr>
                <w:rFonts w:eastAsia="Times New Roman" w:cs="Times New Roman"/>
              </w:rPr>
              <w:t xml:space="preserve"> </w:t>
            </w:r>
          </w:p>
        </w:tc>
        <w:tc>
          <w:tcPr>
            <w:tcW w:w="4253" w:type="dxa"/>
            <w:tcBorders>
              <w:top w:val="nil"/>
              <w:bottom w:val="single" w:sz="4" w:space="0" w:color="auto"/>
            </w:tcBorders>
          </w:tcPr>
          <w:p w14:paraId="06D396B2" w14:textId="3434B342" w:rsidR="007B0AE3" w:rsidRPr="001F5E39" w:rsidRDefault="009C3CC1" w:rsidP="00D023F2">
            <w:pPr>
              <w:ind w:firstLine="0"/>
              <w:jc w:val="left"/>
              <w:rPr>
                <w:rFonts w:eastAsia="Times New Roman" w:cs="Times New Roman"/>
              </w:rPr>
            </w:pPr>
            <w:r w:rsidRPr="001F5E39">
              <w:rPr>
                <w:rFonts w:eastAsia="Times New Roman" w:cs="Times New Roman"/>
              </w:rPr>
              <w:t>Kepsut</w:t>
            </w:r>
            <w:r w:rsidR="009C7432" w:rsidRPr="001F5E39">
              <w:rPr>
                <w:rFonts w:eastAsia="Times New Roman" w:cs="Times New Roman"/>
              </w:rPr>
              <w:t xml:space="preserve"> </w:t>
            </w:r>
            <w:r w:rsidRPr="001F5E39">
              <w:rPr>
                <w:rFonts w:eastAsia="Times New Roman" w:cs="Times New Roman"/>
              </w:rPr>
              <w:t xml:space="preserve">Devlet </w:t>
            </w:r>
            <w:r w:rsidR="009C7432" w:rsidRPr="001F5E39">
              <w:rPr>
                <w:rFonts w:eastAsia="Times New Roman" w:cs="Times New Roman"/>
              </w:rPr>
              <w:t>Hastanesi</w:t>
            </w:r>
          </w:p>
        </w:tc>
        <w:tc>
          <w:tcPr>
            <w:tcW w:w="2409" w:type="dxa"/>
            <w:tcBorders>
              <w:top w:val="nil"/>
              <w:bottom w:val="single" w:sz="4" w:space="0" w:color="auto"/>
            </w:tcBorders>
          </w:tcPr>
          <w:p w14:paraId="2E01BE7B" w14:textId="198FECB5" w:rsidR="007B0AE3" w:rsidRPr="001F5E39" w:rsidRDefault="007B0AE3" w:rsidP="00D023F2">
            <w:pPr>
              <w:ind w:firstLine="0"/>
              <w:rPr>
                <w:rFonts w:eastAsia="Times New Roman" w:cs="Times New Roman"/>
              </w:rPr>
            </w:pPr>
            <w:r w:rsidRPr="001F5E39">
              <w:rPr>
                <w:rFonts w:eastAsia="Times New Roman" w:cs="Times New Roman"/>
              </w:rPr>
              <w:t>Hemşire</w:t>
            </w:r>
          </w:p>
        </w:tc>
      </w:tr>
    </w:tbl>
    <w:p w14:paraId="41E3FE1B" w14:textId="77777777" w:rsidR="00E5706C" w:rsidRPr="001F5E39" w:rsidRDefault="00E5706C" w:rsidP="00973983">
      <w:pPr>
        <w:rPr>
          <w:rFonts w:cs="Times New Roman"/>
        </w:rPr>
      </w:pPr>
    </w:p>
    <w:sectPr w:rsidR="00E5706C" w:rsidRPr="001F5E39" w:rsidSect="00B707D4">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FB9E0" w14:textId="77777777" w:rsidR="00136F5F" w:rsidRDefault="00136F5F" w:rsidP="00973983">
      <w:r>
        <w:separator/>
      </w:r>
    </w:p>
  </w:endnote>
  <w:endnote w:type="continuationSeparator" w:id="0">
    <w:p w14:paraId="63FE8BD8" w14:textId="77777777" w:rsidR="00136F5F" w:rsidRDefault="00136F5F" w:rsidP="0097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ADD9" w14:textId="77777777" w:rsidR="00084298" w:rsidRDefault="00084298" w:rsidP="00973983">
    <w:pPr>
      <w:pStyle w:val="AltBilgi"/>
    </w:pPr>
  </w:p>
  <w:p w14:paraId="22C519EE" w14:textId="77777777" w:rsidR="00084298" w:rsidRDefault="00084298" w:rsidP="009739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054680"/>
      <w:docPartObj>
        <w:docPartGallery w:val="Page Numbers (Bottom of Page)"/>
        <w:docPartUnique/>
      </w:docPartObj>
    </w:sdtPr>
    <w:sdtEndPr/>
    <w:sdtContent>
      <w:p w14:paraId="418C33B9" w14:textId="056CA79C" w:rsidR="00A948D9" w:rsidRDefault="00A948D9">
        <w:pPr>
          <w:pStyle w:val="AltBilgi"/>
          <w:jc w:val="right"/>
        </w:pPr>
        <w:r>
          <w:fldChar w:fldCharType="begin"/>
        </w:r>
        <w:r>
          <w:instrText>PAGE   \* MERGEFORMAT</w:instrText>
        </w:r>
        <w:r>
          <w:fldChar w:fldCharType="separate"/>
        </w:r>
        <w:r>
          <w:t>2</w:t>
        </w:r>
        <w:r>
          <w:fldChar w:fldCharType="end"/>
        </w:r>
      </w:p>
    </w:sdtContent>
  </w:sdt>
  <w:p w14:paraId="2B624DF9" w14:textId="77777777" w:rsidR="00084298" w:rsidRDefault="00084298" w:rsidP="0097398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382625"/>
      <w:docPartObj>
        <w:docPartGallery w:val="Page Numbers (Bottom of Page)"/>
        <w:docPartUnique/>
      </w:docPartObj>
    </w:sdtPr>
    <w:sdtEndPr/>
    <w:sdtContent>
      <w:p w14:paraId="03383238" w14:textId="65266883" w:rsidR="00841607" w:rsidRDefault="00841607">
        <w:pPr>
          <w:pStyle w:val="AltBilgi"/>
          <w:jc w:val="right"/>
        </w:pPr>
        <w:r>
          <w:fldChar w:fldCharType="begin"/>
        </w:r>
        <w:r>
          <w:instrText>PAGE   \* MERGEFORMAT</w:instrText>
        </w:r>
        <w:r>
          <w:fldChar w:fldCharType="separate"/>
        </w:r>
        <w:r>
          <w:t>2</w:t>
        </w:r>
        <w:r>
          <w:fldChar w:fldCharType="end"/>
        </w:r>
      </w:p>
    </w:sdtContent>
  </w:sdt>
  <w:p w14:paraId="416DC747" w14:textId="77777777" w:rsidR="00084298" w:rsidRDefault="00084298" w:rsidP="009739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EEF4" w14:textId="77777777" w:rsidR="00136F5F" w:rsidRDefault="00136F5F" w:rsidP="00973983">
      <w:r>
        <w:separator/>
      </w:r>
    </w:p>
  </w:footnote>
  <w:footnote w:type="continuationSeparator" w:id="0">
    <w:p w14:paraId="3EA474E7" w14:textId="77777777" w:rsidR="00136F5F" w:rsidRDefault="00136F5F" w:rsidP="00973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EF2"/>
    <w:multiLevelType w:val="hybridMultilevel"/>
    <w:tmpl w:val="2BEA2A30"/>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2830F09"/>
    <w:multiLevelType w:val="hybridMultilevel"/>
    <w:tmpl w:val="131ED420"/>
    <w:lvl w:ilvl="0" w:tplc="DE026F80">
      <w:numFmt w:val="bullet"/>
      <w:lvlText w:val="•"/>
      <w:lvlJc w:val="left"/>
      <w:pPr>
        <w:ind w:left="1440" w:hanging="360"/>
      </w:pPr>
      <w:rPr>
        <w:rFonts w:ascii="Times New Roman" w:eastAsiaTheme="minorEastAsia"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7464B6A"/>
    <w:multiLevelType w:val="hybridMultilevel"/>
    <w:tmpl w:val="82322734"/>
    <w:lvl w:ilvl="0" w:tplc="5CD033D6">
      <w:start w:val="1"/>
      <w:numFmt w:val="decimal"/>
      <w:lvlText w:val="%1."/>
      <w:lvlJc w:val="left"/>
      <w:pPr>
        <w:ind w:left="36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1730FEF"/>
    <w:multiLevelType w:val="hybridMultilevel"/>
    <w:tmpl w:val="3BB04FDE"/>
    <w:lvl w:ilvl="0" w:tplc="F69C4A1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76A71"/>
    <w:multiLevelType w:val="hybridMultilevel"/>
    <w:tmpl w:val="5FDCD664"/>
    <w:lvl w:ilvl="0" w:tplc="2F88F448">
      <w:start w:val="1"/>
      <w:numFmt w:val="ordin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 w15:restartNumberingAfterBreak="0">
    <w:nsid w:val="178F04EE"/>
    <w:multiLevelType w:val="hybridMultilevel"/>
    <w:tmpl w:val="7E82CC46"/>
    <w:lvl w:ilvl="0" w:tplc="041F0013">
      <w:start w:val="1"/>
      <w:numFmt w:val="upperRoman"/>
      <w:lvlText w:val="%1."/>
      <w:lvlJc w:val="righ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1F4D73F9"/>
    <w:multiLevelType w:val="hybridMultilevel"/>
    <w:tmpl w:val="D62CFC18"/>
    <w:lvl w:ilvl="0" w:tplc="041F0013">
      <w:start w:val="1"/>
      <w:numFmt w:val="upperRoman"/>
      <w:lvlText w:val="%1."/>
      <w:lvlJc w:val="righ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 w15:restartNumberingAfterBreak="0">
    <w:nsid w:val="22D50CA1"/>
    <w:multiLevelType w:val="multilevel"/>
    <w:tmpl w:val="21BC974A"/>
    <w:lvl w:ilvl="0">
      <w:start w:val="1"/>
      <w:numFmt w:val="decimal"/>
      <w:lvlText w:val="%1."/>
      <w:lvlJc w:val="left"/>
      <w:pPr>
        <w:ind w:left="720" w:hanging="360"/>
      </w:pPr>
      <w:rPr>
        <w:b/>
        <w:bCs/>
        <w:sz w:val="24"/>
        <w:szCs w:val="24"/>
      </w:rPr>
    </w:lvl>
    <w:lvl w:ilvl="1">
      <w:start w:val="1"/>
      <w:numFmt w:val="decimal"/>
      <w:isLgl/>
      <w:lvlText w:val="%1.%2."/>
      <w:lvlJc w:val="left"/>
      <w:pPr>
        <w:ind w:left="720" w:hanging="360"/>
      </w:pPr>
      <w:rPr>
        <w:rFonts w:ascii="Times New Roman" w:hAnsi="Times New Roman" w:cs="Times New Roman"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7856A3"/>
    <w:multiLevelType w:val="hybridMultilevel"/>
    <w:tmpl w:val="8E8CF7B2"/>
    <w:lvl w:ilvl="0" w:tplc="E2C68290">
      <w:start w:val="10"/>
      <w:numFmt w:val="decimal"/>
      <w:lvlText w:val="%1."/>
      <w:lvlJc w:val="left"/>
      <w:pPr>
        <w:ind w:left="360" w:hanging="360"/>
      </w:pPr>
      <w:rPr>
        <w:rFonts w:hint="default"/>
        <w:b/>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9" w15:restartNumberingAfterBreak="0">
    <w:nsid w:val="2DB524CD"/>
    <w:multiLevelType w:val="hybridMultilevel"/>
    <w:tmpl w:val="F9D4EFD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1AC6355"/>
    <w:multiLevelType w:val="hybridMultilevel"/>
    <w:tmpl w:val="2222E878"/>
    <w:lvl w:ilvl="0" w:tplc="4D565BD6">
      <w:start w:val="1"/>
      <w:numFmt w:val="decimal"/>
      <w:lvlText w:val="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5A2471"/>
    <w:multiLevelType w:val="hybridMultilevel"/>
    <w:tmpl w:val="E1D069B4"/>
    <w:lvl w:ilvl="0" w:tplc="814CA08E">
      <w:start w:val="1"/>
      <w:numFmt w:val="decimal"/>
      <w:lvlText w:val="2.%1 "/>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FCF39FB"/>
    <w:multiLevelType w:val="hybridMultilevel"/>
    <w:tmpl w:val="8A902EF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3153258"/>
    <w:multiLevelType w:val="multilevel"/>
    <w:tmpl w:val="7CEA9910"/>
    <w:lvl w:ilvl="0">
      <w:start w:val="1"/>
      <w:numFmt w:val="decimal"/>
      <w:lvlText w:val="%1."/>
      <w:lvlJc w:val="left"/>
      <w:pPr>
        <w:ind w:left="720" w:hanging="360"/>
      </w:pPr>
      <w:rPr>
        <w:rFonts w:hint="default"/>
      </w:rPr>
    </w:lvl>
    <w:lvl w:ilvl="1">
      <w:start w:val="2"/>
      <w:numFmt w:val="decimal"/>
      <w:pStyle w:val="Balk2"/>
      <w:isLgl/>
      <w:lvlText w:val="%1.%2."/>
      <w:lvlJc w:val="left"/>
      <w:pPr>
        <w:ind w:left="720" w:hanging="360"/>
      </w:pPr>
      <w:rPr>
        <w:rFonts w:hint="default"/>
      </w:rPr>
    </w:lvl>
    <w:lvl w:ilvl="2">
      <w:start w:val="1"/>
      <w:numFmt w:val="decimal"/>
      <w:pStyle w:val="Balk3"/>
      <w:isLgl/>
      <w:lvlText w:val="%1.%2.%3."/>
      <w:lvlJc w:val="left"/>
      <w:pPr>
        <w:ind w:left="1080" w:hanging="720"/>
      </w:pPr>
      <w:rPr>
        <w:rFonts w:hint="default"/>
      </w:rPr>
    </w:lvl>
    <w:lvl w:ilvl="3">
      <w:start w:val="1"/>
      <w:numFmt w:val="decimal"/>
      <w:pStyle w:val="Balk4"/>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BA7FD1"/>
    <w:multiLevelType w:val="hybridMultilevel"/>
    <w:tmpl w:val="84DA17DC"/>
    <w:lvl w:ilvl="0" w:tplc="DE026F80">
      <w:numFmt w:val="bullet"/>
      <w:lvlText w:val="•"/>
      <w:lvlJc w:val="left"/>
      <w:pPr>
        <w:ind w:left="1440" w:hanging="360"/>
      </w:pPr>
      <w:rPr>
        <w:rFonts w:ascii="Times New Roman" w:eastAsiaTheme="minorEastAsia"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F413C23"/>
    <w:multiLevelType w:val="hybridMultilevel"/>
    <w:tmpl w:val="94C239D0"/>
    <w:lvl w:ilvl="0" w:tplc="F69C4A1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912387"/>
    <w:multiLevelType w:val="multilevel"/>
    <w:tmpl w:val="46C68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2104D65"/>
    <w:multiLevelType w:val="hybridMultilevel"/>
    <w:tmpl w:val="ACC6A7F4"/>
    <w:lvl w:ilvl="0" w:tplc="DE026F80">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56A5D1A"/>
    <w:multiLevelType w:val="hybridMultilevel"/>
    <w:tmpl w:val="E16A34B2"/>
    <w:lvl w:ilvl="0" w:tplc="DE026F80">
      <w:numFmt w:val="bullet"/>
      <w:lvlText w:val="•"/>
      <w:lvlJc w:val="left"/>
      <w:pPr>
        <w:ind w:left="1440" w:hanging="360"/>
      </w:pPr>
      <w:rPr>
        <w:rFonts w:ascii="Times New Roman" w:eastAsiaTheme="minorEastAsia"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67450E8E"/>
    <w:multiLevelType w:val="hybridMultilevel"/>
    <w:tmpl w:val="882C9404"/>
    <w:lvl w:ilvl="0" w:tplc="041F0013">
      <w:start w:val="1"/>
      <w:numFmt w:val="upperRoman"/>
      <w:lvlText w:val="%1."/>
      <w:lvlJc w:val="right"/>
      <w:pPr>
        <w:ind w:left="720" w:hanging="360"/>
      </w:pPr>
      <w:rPr>
        <w:rFonts w:hint="default"/>
      </w:rPr>
    </w:lvl>
    <w:lvl w:ilvl="1" w:tplc="DE026F80">
      <w:numFmt w:val="bullet"/>
      <w:lvlText w:val="•"/>
      <w:lvlJc w:val="left"/>
      <w:pPr>
        <w:ind w:left="1785" w:hanging="705"/>
      </w:pPr>
      <w:rPr>
        <w:rFonts w:ascii="Times New Roman" w:eastAsiaTheme="minorEastAsia"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DAE709B"/>
    <w:multiLevelType w:val="multilevel"/>
    <w:tmpl w:val="46C68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D9B04AA"/>
    <w:multiLevelType w:val="hybridMultilevel"/>
    <w:tmpl w:val="4E7676DC"/>
    <w:lvl w:ilvl="0" w:tplc="2F88F448">
      <w:start w:val="1"/>
      <w:numFmt w:val="ordin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16"/>
  </w:num>
  <w:num w:numId="2">
    <w:abstractNumId w:val="20"/>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9"/>
  </w:num>
  <w:num w:numId="8">
    <w:abstractNumId w:val="8"/>
  </w:num>
  <w:num w:numId="9">
    <w:abstractNumId w:val="0"/>
  </w:num>
  <w:num w:numId="10">
    <w:abstractNumId w:val="19"/>
  </w:num>
  <w:num w:numId="11">
    <w:abstractNumId w:val="3"/>
  </w:num>
  <w:num w:numId="12">
    <w:abstractNumId w:val="15"/>
  </w:num>
  <w:num w:numId="13">
    <w:abstractNumId w:val="13"/>
  </w:num>
  <w:num w:numId="14">
    <w:abstractNumId w:val="11"/>
  </w:num>
  <w:num w:numId="15">
    <w:abstractNumId w:val="12"/>
  </w:num>
  <w:num w:numId="16">
    <w:abstractNumId w:val="10"/>
  </w:num>
  <w:num w:numId="17">
    <w:abstractNumId w:val="17"/>
  </w:num>
  <w:num w:numId="18">
    <w:abstractNumId w:val="1"/>
  </w:num>
  <w:num w:numId="19">
    <w:abstractNumId w:val="14"/>
  </w:num>
  <w:num w:numId="20">
    <w:abstractNumId w:val="18"/>
  </w:num>
  <w:num w:numId="21">
    <w:abstractNumId w:val="4"/>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C5"/>
    <w:rsid w:val="000306EF"/>
    <w:rsid w:val="000359C1"/>
    <w:rsid w:val="000379B9"/>
    <w:rsid w:val="00041EFE"/>
    <w:rsid w:val="0006070D"/>
    <w:rsid w:val="000743FA"/>
    <w:rsid w:val="00076CF8"/>
    <w:rsid w:val="00081572"/>
    <w:rsid w:val="00082BBE"/>
    <w:rsid w:val="00084298"/>
    <w:rsid w:val="00097586"/>
    <w:rsid w:val="000B0A24"/>
    <w:rsid w:val="000B7893"/>
    <w:rsid w:val="000C4025"/>
    <w:rsid w:val="000D511E"/>
    <w:rsid w:val="000D760A"/>
    <w:rsid w:val="000E6F4C"/>
    <w:rsid w:val="0010447D"/>
    <w:rsid w:val="0010538C"/>
    <w:rsid w:val="00112505"/>
    <w:rsid w:val="00114D32"/>
    <w:rsid w:val="00116FCC"/>
    <w:rsid w:val="00121D7C"/>
    <w:rsid w:val="00122D5B"/>
    <w:rsid w:val="0012357F"/>
    <w:rsid w:val="001260EC"/>
    <w:rsid w:val="00136A3D"/>
    <w:rsid w:val="00136F5F"/>
    <w:rsid w:val="00140393"/>
    <w:rsid w:val="00155749"/>
    <w:rsid w:val="001636A1"/>
    <w:rsid w:val="00180F78"/>
    <w:rsid w:val="00182ACC"/>
    <w:rsid w:val="001845B9"/>
    <w:rsid w:val="001862CB"/>
    <w:rsid w:val="00196F1A"/>
    <w:rsid w:val="001A1056"/>
    <w:rsid w:val="001B4737"/>
    <w:rsid w:val="001C65C0"/>
    <w:rsid w:val="001D5EB2"/>
    <w:rsid w:val="001E2DDC"/>
    <w:rsid w:val="001E6FC5"/>
    <w:rsid w:val="001F1F42"/>
    <w:rsid w:val="001F1FFC"/>
    <w:rsid w:val="001F2D5A"/>
    <w:rsid w:val="001F5E39"/>
    <w:rsid w:val="001F6DB4"/>
    <w:rsid w:val="00202FBC"/>
    <w:rsid w:val="00212478"/>
    <w:rsid w:val="0023274B"/>
    <w:rsid w:val="00233E9C"/>
    <w:rsid w:val="00233ECB"/>
    <w:rsid w:val="002366EA"/>
    <w:rsid w:val="00240C8F"/>
    <w:rsid w:val="00242CFF"/>
    <w:rsid w:val="00243A4B"/>
    <w:rsid w:val="00255D30"/>
    <w:rsid w:val="00260696"/>
    <w:rsid w:val="002645AF"/>
    <w:rsid w:val="002649C8"/>
    <w:rsid w:val="00266487"/>
    <w:rsid w:val="00274D7A"/>
    <w:rsid w:val="00277E55"/>
    <w:rsid w:val="0028426F"/>
    <w:rsid w:val="002867B3"/>
    <w:rsid w:val="00296970"/>
    <w:rsid w:val="002A4007"/>
    <w:rsid w:val="002A442C"/>
    <w:rsid w:val="002C0697"/>
    <w:rsid w:val="002C3259"/>
    <w:rsid w:val="002D376E"/>
    <w:rsid w:val="002E0003"/>
    <w:rsid w:val="002E17C9"/>
    <w:rsid w:val="002E4284"/>
    <w:rsid w:val="002F6DEE"/>
    <w:rsid w:val="00323797"/>
    <w:rsid w:val="003256CF"/>
    <w:rsid w:val="00330321"/>
    <w:rsid w:val="00331DD8"/>
    <w:rsid w:val="00351307"/>
    <w:rsid w:val="00352146"/>
    <w:rsid w:val="00352159"/>
    <w:rsid w:val="003742EF"/>
    <w:rsid w:val="0037663C"/>
    <w:rsid w:val="0037767B"/>
    <w:rsid w:val="00390313"/>
    <w:rsid w:val="003963A8"/>
    <w:rsid w:val="003A28DB"/>
    <w:rsid w:val="003A45F0"/>
    <w:rsid w:val="003A46D5"/>
    <w:rsid w:val="003A7C8E"/>
    <w:rsid w:val="003B3FF2"/>
    <w:rsid w:val="003B489E"/>
    <w:rsid w:val="003C07FD"/>
    <w:rsid w:val="003C3857"/>
    <w:rsid w:val="003D3F59"/>
    <w:rsid w:val="003E126D"/>
    <w:rsid w:val="003F4961"/>
    <w:rsid w:val="00400833"/>
    <w:rsid w:val="004203D9"/>
    <w:rsid w:val="0042077F"/>
    <w:rsid w:val="00421DE1"/>
    <w:rsid w:val="0044003D"/>
    <w:rsid w:val="004413B3"/>
    <w:rsid w:val="00443B4B"/>
    <w:rsid w:val="0044529E"/>
    <w:rsid w:val="00447B03"/>
    <w:rsid w:val="00484737"/>
    <w:rsid w:val="00486E9F"/>
    <w:rsid w:val="004B2258"/>
    <w:rsid w:val="004B384B"/>
    <w:rsid w:val="004B533B"/>
    <w:rsid w:val="004C0D4D"/>
    <w:rsid w:val="004C60D3"/>
    <w:rsid w:val="004D2B4B"/>
    <w:rsid w:val="004E08BE"/>
    <w:rsid w:val="004E102F"/>
    <w:rsid w:val="004F3692"/>
    <w:rsid w:val="004F68A5"/>
    <w:rsid w:val="00502439"/>
    <w:rsid w:val="00507284"/>
    <w:rsid w:val="0051289D"/>
    <w:rsid w:val="005175D3"/>
    <w:rsid w:val="005206A3"/>
    <w:rsid w:val="005206F7"/>
    <w:rsid w:val="00527A2E"/>
    <w:rsid w:val="00543E0A"/>
    <w:rsid w:val="005671C0"/>
    <w:rsid w:val="00575700"/>
    <w:rsid w:val="00590ED4"/>
    <w:rsid w:val="0059679F"/>
    <w:rsid w:val="005B4B7A"/>
    <w:rsid w:val="005C27D2"/>
    <w:rsid w:val="005C318D"/>
    <w:rsid w:val="005D597A"/>
    <w:rsid w:val="005F2F7E"/>
    <w:rsid w:val="005F3BF2"/>
    <w:rsid w:val="00601F56"/>
    <w:rsid w:val="006054C7"/>
    <w:rsid w:val="006065A3"/>
    <w:rsid w:val="00614FAE"/>
    <w:rsid w:val="00615E1B"/>
    <w:rsid w:val="0062723E"/>
    <w:rsid w:val="00637068"/>
    <w:rsid w:val="00640C96"/>
    <w:rsid w:val="00641FD8"/>
    <w:rsid w:val="006440F9"/>
    <w:rsid w:val="0064635F"/>
    <w:rsid w:val="00661D53"/>
    <w:rsid w:val="0066659F"/>
    <w:rsid w:val="00667ACF"/>
    <w:rsid w:val="00667CB8"/>
    <w:rsid w:val="00674919"/>
    <w:rsid w:val="00676869"/>
    <w:rsid w:val="00683BF8"/>
    <w:rsid w:val="00685392"/>
    <w:rsid w:val="00685BBD"/>
    <w:rsid w:val="00694641"/>
    <w:rsid w:val="00696F66"/>
    <w:rsid w:val="006A2A6C"/>
    <w:rsid w:val="006A2F7D"/>
    <w:rsid w:val="006A37ED"/>
    <w:rsid w:val="006A3DE1"/>
    <w:rsid w:val="006C390B"/>
    <w:rsid w:val="006C4125"/>
    <w:rsid w:val="006C5787"/>
    <w:rsid w:val="006D0A02"/>
    <w:rsid w:val="006D3088"/>
    <w:rsid w:val="006D38C2"/>
    <w:rsid w:val="006E31B9"/>
    <w:rsid w:val="006E3C2E"/>
    <w:rsid w:val="006E5DF3"/>
    <w:rsid w:val="006F4025"/>
    <w:rsid w:val="006F553F"/>
    <w:rsid w:val="006F6F9B"/>
    <w:rsid w:val="00707817"/>
    <w:rsid w:val="00710087"/>
    <w:rsid w:val="00713E8D"/>
    <w:rsid w:val="00714291"/>
    <w:rsid w:val="00723820"/>
    <w:rsid w:val="00730BA7"/>
    <w:rsid w:val="007408CA"/>
    <w:rsid w:val="00752244"/>
    <w:rsid w:val="007524F4"/>
    <w:rsid w:val="00752F4F"/>
    <w:rsid w:val="007633E1"/>
    <w:rsid w:val="00764D03"/>
    <w:rsid w:val="00764E14"/>
    <w:rsid w:val="00765020"/>
    <w:rsid w:val="00776EEF"/>
    <w:rsid w:val="00782D1C"/>
    <w:rsid w:val="007849B6"/>
    <w:rsid w:val="007925E4"/>
    <w:rsid w:val="0079500D"/>
    <w:rsid w:val="007975AB"/>
    <w:rsid w:val="007A5B5D"/>
    <w:rsid w:val="007B0AE3"/>
    <w:rsid w:val="007B21DF"/>
    <w:rsid w:val="007C319D"/>
    <w:rsid w:val="007D10EF"/>
    <w:rsid w:val="007D11FD"/>
    <w:rsid w:val="007D1562"/>
    <w:rsid w:val="007D4582"/>
    <w:rsid w:val="007D48FD"/>
    <w:rsid w:val="007D688C"/>
    <w:rsid w:val="007E2039"/>
    <w:rsid w:val="007E21E7"/>
    <w:rsid w:val="007E3022"/>
    <w:rsid w:val="007F7878"/>
    <w:rsid w:val="00822C3C"/>
    <w:rsid w:val="008235E3"/>
    <w:rsid w:val="008250A6"/>
    <w:rsid w:val="00841607"/>
    <w:rsid w:val="008469C0"/>
    <w:rsid w:val="00856DD3"/>
    <w:rsid w:val="008647F2"/>
    <w:rsid w:val="00865BDF"/>
    <w:rsid w:val="00870556"/>
    <w:rsid w:val="00870FC1"/>
    <w:rsid w:val="00875925"/>
    <w:rsid w:val="00880D3B"/>
    <w:rsid w:val="00887123"/>
    <w:rsid w:val="008874C1"/>
    <w:rsid w:val="00893E0D"/>
    <w:rsid w:val="008948C3"/>
    <w:rsid w:val="008A3643"/>
    <w:rsid w:val="008A7008"/>
    <w:rsid w:val="008B22D5"/>
    <w:rsid w:val="008B270C"/>
    <w:rsid w:val="008C0852"/>
    <w:rsid w:val="008D252D"/>
    <w:rsid w:val="008E64BF"/>
    <w:rsid w:val="008F3746"/>
    <w:rsid w:val="00902C25"/>
    <w:rsid w:val="00911319"/>
    <w:rsid w:val="009171EB"/>
    <w:rsid w:val="00930C8F"/>
    <w:rsid w:val="0093262F"/>
    <w:rsid w:val="00935460"/>
    <w:rsid w:val="00942934"/>
    <w:rsid w:val="009511FD"/>
    <w:rsid w:val="00954D00"/>
    <w:rsid w:val="00966C89"/>
    <w:rsid w:val="00973983"/>
    <w:rsid w:val="00994BE5"/>
    <w:rsid w:val="009A376E"/>
    <w:rsid w:val="009B18DB"/>
    <w:rsid w:val="009C3CC1"/>
    <w:rsid w:val="009C64F2"/>
    <w:rsid w:val="009C7432"/>
    <w:rsid w:val="009D1C82"/>
    <w:rsid w:val="009D4727"/>
    <w:rsid w:val="009D7D31"/>
    <w:rsid w:val="009E0334"/>
    <w:rsid w:val="009E5CAA"/>
    <w:rsid w:val="00A0046F"/>
    <w:rsid w:val="00A05797"/>
    <w:rsid w:val="00A1320D"/>
    <w:rsid w:val="00A13656"/>
    <w:rsid w:val="00A13AFD"/>
    <w:rsid w:val="00A362B4"/>
    <w:rsid w:val="00A3747E"/>
    <w:rsid w:val="00A40903"/>
    <w:rsid w:val="00A40D23"/>
    <w:rsid w:val="00A45741"/>
    <w:rsid w:val="00A45D30"/>
    <w:rsid w:val="00A507F4"/>
    <w:rsid w:val="00A54CAD"/>
    <w:rsid w:val="00A60966"/>
    <w:rsid w:val="00A8648A"/>
    <w:rsid w:val="00A87DEB"/>
    <w:rsid w:val="00A948D9"/>
    <w:rsid w:val="00AB25B5"/>
    <w:rsid w:val="00AC0E9A"/>
    <w:rsid w:val="00AD01F4"/>
    <w:rsid w:val="00AD0FF6"/>
    <w:rsid w:val="00AD4C40"/>
    <w:rsid w:val="00AD64F8"/>
    <w:rsid w:val="00B0184A"/>
    <w:rsid w:val="00B02930"/>
    <w:rsid w:val="00B0711A"/>
    <w:rsid w:val="00B106BC"/>
    <w:rsid w:val="00B51CCE"/>
    <w:rsid w:val="00B53677"/>
    <w:rsid w:val="00B707D4"/>
    <w:rsid w:val="00B81BC1"/>
    <w:rsid w:val="00B84612"/>
    <w:rsid w:val="00B84B16"/>
    <w:rsid w:val="00B9675E"/>
    <w:rsid w:val="00BA5238"/>
    <w:rsid w:val="00BA53A4"/>
    <w:rsid w:val="00BB49E6"/>
    <w:rsid w:val="00BB5CA7"/>
    <w:rsid w:val="00BC6554"/>
    <w:rsid w:val="00BD10BC"/>
    <w:rsid w:val="00BD2B8E"/>
    <w:rsid w:val="00BE668B"/>
    <w:rsid w:val="00BE6CF4"/>
    <w:rsid w:val="00BF30FD"/>
    <w:rsid w:val="00C15808"/>
    <w:rsid w:val="00C169CE"/>
    <w:rsid w:val="00C24708"/>
    <w:rsid w:val="00C64121"/>
    <w:rsid w:val="00C64947"/>
    <w:rsid w:val="00C74E63"/>
    <w:rsid w:val="00CA1E31"/>
    <w:rsid w:val="00CA7833"/>
    <w:rsid w:val="00CC23A7"/>
    <w:rsid w:val="00CD4A1A"/>
    <w:rsid w:val="00CF14D7"/>
    <w:rsid w:val="00D00129"/>
    <w:rsid w:val="00D022FD"/>
    <w:rsid w:val="00D023F2"/>
    <w:rsid w:val="00D0632B"/>
    <w:rsid w:val="00D160D4"/>
    <w:rsid w:val="00D232D3"/>
    <w:rsid w:val="00D3053D"/>
    <w:rsid w:val="00D30616"/>
    <w:rsid w:val="00D411DD"/>
    <w:rsid w:val="00D70C47"/>
    <w:rsid w:val="00D94B0F"/>
    <w:rsid w:val="00DA7634"/>
    <w:rsid w:val="00DB1BA0"/>
    <w:rsid w:val="00DC315C"/>
    <w:rsid w:val="00DD4F99"/>
    <w:rsid w:val="00DD7B57"/>
    <w:rsid w:val="00DE1D57"/>
    <w:rsid w:val="00DE358F"/>
    <w:rsid w:val="00DE6961"/>
    <w:rsid w:val="00DF6660"/>
    <w:rsid w:val="00E10D16"/>
    <w:rsid w:val="00E153A0"/>
    <w:rsid w:val="00E22A12"/>
    <w:rsid w:val="00E24FA4"/>
    <w:rsid w:val="00E318C2"/>
    <w:rsid w:val="00E34E9C"/>
    <w:rsid w:val="00E4082D"/>
    <w:rsid w:val="00E4239D"/>
    <w:rsid w:val="00E450AD"/>
    <w:rsid w:val="00E47E75"/>
    <w:rsid w:val="00E50515"/>
    <w:rsid w:val="00E5572C"/>
    <w:rsid w:val="00E56BEF"/>
    <w:rsid w:val="00E5706C"/>
    <w:rsid w:val="00E627AF"/>
    <w:rsid w:val="00E62CDF"/>
    <w:rsid w:val="00E7351D"/>
    <w:rsid w:val="00E7415B"/>
    <w:rsid w:val="00E87D03"/>
    <w:rsid w:val="00E94164"/>
    <w:rsid w:val="00EA107F"/>
    <w:rsid w:val="00EA4121"/>
    <w:rsid w:val="00EA5DDB"/>
    <w:rsid w:val="00EA71A1"/>
    <w:rsid w:val="00EC3DE2"/>
    <w:rsid w:val="00EC5ACE"/>
    <w:rsid w:val="00ED6201"/>
    <w:rsid w:val="00EF1CB2"/>
    <w:rsid w:val="00EF277F"/>
    <w:rsid w:val="00EF3489"/>
    <w:rsid w:val="00F117D0"/>
    <w:rsid w:val="00F1545A"/>
    <w:rsid w:val="00F34635"/>
    <w:rsid w:val="00F347D5"/>
    <w:rsid w:val="00F37E5D"/>
    <w:rsid w:val="00F37F66"/>
    <w:rsid w:val="00F42609"/>
    <w:rsid w:val="00F509ED"/>
    <w:rsid w:val="00F57806"/>
    <w:rsid w:val="00F67ADA"/>
    <w:rsid w:val="00F909D9"/>
    <w:rsid w:val="00F937C1"/>
    <w:rsid w:val="00F95160"/>
    <w:rsid w:val="00FA6EC8"/>
    <w:rsid w:val="00FA7A46"/>
    <w:rsid w:val="00FB0731"/>
    <w:rsid w:val="00FC29C8"/>
    <w:rsid w:val="00FC48C4"/>
    <w:rsid w:val="00FE15A9"/>
    <w:rsid w:val="00FE2AF0"/>
    <w:rsid w:val="00FE4175"/>
    <w:rsid w:val="00FF4955"/>
    <w:rsid w:val="00FF7C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48233"/>
  <w15:docId w15:val="{C8AD0E0E-8D98-4A2E-810B-7F93CFB2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83"/>
    <w:pPr>
      <w:spacing w:after="120" w:line="360" w:lineRule="auto"/>
      <w:ind w:firstLine="567"/>
      <w:jc w:val="both"/>
    </w:pPr>
    <w:rPr>
      <w:rFonts w:ascii="Times New Roman" w:eastAsiaTheme="minorEastAsia" w:hAnsi="Times New Roman"/>
      <w:color w:val="000000" w:themeColor="text1"/>
      <w:sz w:val="24"/>
      <w:lang w:eastAsia="tr-TR"/>
    </w:rPr>
  </w:style>
  <w:style w:type="paragraph" w:styleId="Balk1">
    <w:name w:val="heading 1"/>
    <w:basedOn w:val="Normal"/>
    <w:next w:val="Normal"/>
    <w:link w:val="Balk1Char"/>
    <w:uiPriority w:val="9"/>
    <w:qFormat/>
    <w:rsid w:val="00A507F4"/>
    <w:pPr>
      <w:keepNext/>
      <w:keepLines/>
      <w:spacing w:before="240" w:after="0"/>
      <w:jc w:val="center"/>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37663C"/>
    <w:pPr>
      <w:keepNext/>
      <w:keepLines/>
      <w:numPr>
        <w:ilvl w:val="1"/>
        <w:numId w:val="13"/>
      </w:numPr>
      <w:spacing w:after="0"/>
      <w:ind w:left="0" w:firstLine="0"/>
      <w:jc w:val="left"/>
      <w:outlineLvl w:val="1"/>
    </w:pPr>
    <w:rPr>
      <w:rFonts w:eastAsiaTheme="majorEastAsia" w:cs="Times New Roman"/>
      <w:b/>
      <w:szCs w:val="26"/>
    </w:rPr>
  </w:style>
  <w:style w:type="paragraph" w:styleId="Balk3">
    <w:name w:val="heading 3"/>
    <w:basedOn w:val="Normal"/>
    <w:next w:val="Normal"/>
    <w:link w:val="Balk3Char"/>
    <w:uiPriority w:val="9"/>
    <w:unhideWhenUsed/>
    <w:qFormat/>
    <w:rsid w:val="00EA4121"/>
    <w:pPr>
      <w:keepNext/>
      <w:keepLines/>
      <w:numPr>
        <w:ilvl w:val="2"/>
        <w:numId w:val="13"/>
      </w:numPr>
      <w:spacing w:after="0"/>
      <w:ind w:left="720"/>
      <w:outlineLvl w:val="2"/>
    </w:pPr>
    <w:rPr>
      <w:rFonts w:eastAsiaTheme="majorEastAsia" w:cs="Times New Roman"/>
      <w:b/>
      <w:szCs w:val="24"/>
    </w:rPr>
  </w:style>
  <w:style w:type="paragraph" w:styleId="Balk4">
    <w:name w:val="heading 4"/>
    <w:basedOn w:val="Normal"/>
    <w:next w:val="Normal"/>
    <w:link w:val="Balk4Char"/>
    <w:uiPriority w:val="9"/>
    <w:unhideWhenUsed/>
    <w:qFormat/>
    <w:rsid w:val="00EA4121"/>
    <w:pPr>
      <w:keepNext/>
      <w:keepLines/>
      <w:numPr>
        <w:ilvl w:val="3"/>
        <w:numId w:val="13"/>
      </w:numPr>
      <w:spacing w:after="0"/>
      <w:ind w:left="720"/>
      <w:outlineLvl w:val="3"/>
    </w:pPr>
    <w:rPr>
      <w:rFonts w:eastAsiaTheme="majorEastAsia" w:cs="Times New Roman"/>
      <w:b/>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E6FC5"/>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1E6FC5"/>
    <w:rPr>
      <w:sz w:val="16"/>
      <w:szCs w:val="16"/>
    </w:rPr>
  </w:style>
  <w:style w:type="paragraph" w:styleId="ListeParagraf">
    <w:name w:val="List Paragraph"/>
    <w:basedOn w:val="Normal"/>
    <w:uiPriority w:val="34"/>
    <w:qFormat/>
    <w:rsid w:val="00BD2B8E"/>
    <w:pPr>
      <w:ind w:left="720"/>
      <w:contextualSpacing/>
    </w:pPr>
  </w:style>
  <w:style w:type="character" w:customStyle="1" w:styleId="Balk1Char">
    <w:name w:val="Başlık 1 Char"/>
    <w:basedOn w:val="VarsaylanParagrafYazTipi"/>
    <w:link w:val="Balk1"/>
    <w:uiPriority w:val="9"/>
    <w:rsid w:val="00A507F4"/>
    <w:rPr>
      <w:rFonts w:ascii="Times New Roman" w:eastAsiaTheme="majorEastAsia" w:hAnsi="Times New Roman" w:cstheme="majorBidi"/>
      <w:b/>
      <w:sz w:val="28"/>
      <w:szCs w:val="32"/>
      <w:lang w:eastAsia="tr-TR"/>
    </w:rPr>
  </w:style>
  <w:style w:type="character" w:customStyle="1" w:styleId="Balk2Char">
    <w:name w:val="Başlık 2 Char"/>
    <w:basedOn w:val="VarsaylanParagrafYazTipi"/>
    <w:link w:val="Balk2"/>
    <w:uiPriority w:val="9"/>
    <w:rsid w:val="0037663C"/>
    <w:rPr>
      <w:rFonts w:ascii="Times New Roman" w:eastAsiaTheme="majorEastAsia" w:hAnsi="Times New Roman" w:cs="Times New Roman"/>
      <w:b/>
      <w:color w:val="000000" w:themeColor="text1"/>
      <w:sz w:val="24"/>
      <w:szCs w:val="26"/>
      <w:lang w:eastAsia="tr-TR"/>
    </w:rPr>
  </w:style>
  <w:style w:type="character" w:customStyle="1" w:styleId="Balk3Char">
    <w:name w:val="Başlık 3 Char"/>
    <w:basedOn w:val="VarsaylanParagrafYazTipi"/>
    <w:link w:val="Balk3"/>
    <w:uiPriority w:val="9"/>
    <w:rsid w:val="00EA4121"/>
    <w:rPr>
      <w:rFonts w:ascii="Times New Roman" w:eastAsiaTheme="majorEastAsia" w:hAnsi="Times New Roman" w:cs="Times New Roman"/>
      <w:b/>
      <w:color w:val="000000" w:themeColor="text1"/>
      <w:sz w:val="24"/>
      <w:szCs w:val="24"/>
      <w:lang w:eastAsia="tr-TR"/>
    </w:rPr>
  </w:style>
  <w:style w:type="character" w:customStyle="1" w:styleId="Balk4Char">
    <w:name w:val="Başlık 4 Char"/>
    <w:basedOn w:val="VarsaylanParagrafYazTipi"/>
    <w:link w:val="Balk4"/>
    <w:uiPriority w:val="9"/>
    <w:rsid w:val="00EA4121"/>
    <w:rPr>
      <w:rFonts w:ascii="Times New Roman" w:eastAsiaTheme="majorEastAsia" w:hAnsi="Times New Roman" w:cs="Times New Roman"/>
      <w:b/>
      <w:iCs/>
      <w:color w:val="000000" w:themeColor="text1"/>
      <w:sz w:val="24"/>
      <w:lang w:eastAsia="tr-TR"/>
    </w:rPr>
  </w:style>
  <w:style w:type="paragraph" w:styleId="ResimYazs">
    <w:name w:val="caption"/>
    <w:basedOn w:val="Normal"/>
    <w:next w:val="Normal"/>
    <w:uiPriority w:val="35"/>
    <w:unhideWhenUsed/>
    <w:qFormat/>
    <w:rsid w:val="001D5EB2"/>
    <w:pPr>
      <w:spacing w:line="240" w:lineRule="auto"/>
    </w:pPr>
    <w:rPr>
      <w:b/>
      <w:bCs/>
      <w:color w:val="4472C4" w:themeColor="accent1"/>
      <w:sz w:val="18"/>
      <w:szCs w:val="18"/>
    </w:rPr>
  </w:style>
  <w:style w:type="character" w:styleId="Kpr">
    <w:name w:val="Hyperlink"/>
    <w:basedOn w:val="VarsaylanParagrafYazTipi"/>
    <w:uiPriority w:val="99"/>
    <w:unhideWhenUsed/>
    <w:rsid w:val="00601F56"/>
    <w:rPr>
      <w:color w:val="0563C1" w:themeColor="hyperlink"/>
      <w:u w:val="single"/>
    </w:rPr>
  </w:style>
  <w:style w:type="paragraph" w:styleId="stBilgi">
    <w:name w:val="header"/>
    <w:basedOn w:val="Normal"/>
    <w:link w:val="stBilgiChar"/>
    <w:uiPriority w:val="99"/>
    <w:unhideWhenUsed/>
    <w:rsid w:val="001C65C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65C0"/>
    <w:rPr>
      <w:rFonts w:eastAsiaTheme="minorEastAsia"/>
      <w:lang w:eastAsia="tr-TR"/>
    </w:rPr>
  </w:style>
  <w:style w:type="paragraph" w:styleId="AltBilgi">
    <w:name w:val="footer"/>
    <w:basedOn w:val="Normal"/>
    <w:link w:val="AltBilgiChar"/>
    <w:uiPriority w:val="99"/>
    <w:unhideWhenUsed/>
    <w:rsid w:val="001C65C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65C0"/>
    <w:rPr>
      <w:rFonts w:eastAsiaTheme="minorEastAsia"/>
      <w:lang w:eastAsia="tr-TR"/>
    </w:rPr>
  </w:style>
  <w:style w:type="table" w:customStyle="1" w:styleId="TabloKlavuzu1">
    <w:name w:val="Tablo Kılavuzu1"/>
    <w:basedOn w:val="NormalTablo"/>
    <w:next w:val="TabloKlavuzu"/>
    <w:uiPriority w:val="39"/>
    <w:rsid w:val="00EF277F"/>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C48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48C4"/>
    <w:pPr>
      <w:widowControl w:val="0"/>
      <w:autoSpaceDE w:val="0"/>
      <w:autoSpaceDN w:val="0"/>
      <w:spacing w:before="90" w:after="0" w:line="240" w:lineRule="auto"/>
    </w:pPr>
    <w:rPr>
      <w:rFonts w:eastAsia="Times New Roman" w:cs="Times New Roman"/>
      <w:lang w:eastAsia="en-US"/>
    </w:rPr>
  </w:style>
  <w:style w:type="paragraph" w:styleId="TBal">
    <w:name w:val="TOC Heading"/>
    <w:basedOn w:val="Balk1"/>
    <w:next w:val="Normal"/>
    <w:uiPriority w:val="39"/>
    <w:unhideWhenUsed/>
    <w:qFormat/>
    <w:rsid w:val="00277E55"/>
    <w:pPr>
      <w:spacing w:line="259" w:lineRule="auto"/>
      <w:outlineLvl w:val="9"/>
    </w:pPr>
  </w:style>
  <w:style w:type="paragraph" w:styleId="T1">
    <w:name w:val="toc 1"/>
    <w:basedOn w:val="Normal"/>
    <w:next w:val="Normal"/>
    <w:autoRedefine/>
    <w:uiPriority w:val="39"/>
    <w:unhideWhenUsed/>
    <w:rsid w:val="00E4082D"/>
    <w:pPr>
      <w:tabs>
        <w:tab w:val="right" w:leader="dot" w:pos="9062"/>
      </w:tabs>
      <w:spacing w:after="100"/>
    </w:pPr>
  </w:style>
  <w:style w:type="paragraph" w:styleId="T2">
    <w:name w:val="toc 2"/>
    <w:basedOn w:val="Normal"/>
    <w:next w:val="Normal"/>
    <w:autoRedefine/>
    <w:uiPriority w:val="39"/>
    <w:unhideWhenUsed/>
    <w:rsid w:val="00D30616"/>
    <w:pPr>
      <w:tabs>
        <w:tab w:val="right" w:leader="dot" w:pos="9062"/>
      </w:tabs>
      <w:spacing w:after="100"/>
    </w:pPr>
  </w:style>
  <w:style w:type="paragraph" w:styleId="T3">
    <w:name w:val="toc 3"/>
    <w:basedOn w:val="Normal"/>
    <w:next w:val="Normal"/>
    <w:autoRedefine/>
    <w:uiPriority w:val="39"/>
    <w:unhideWhenUsed/>
    <w:rsid w:val="00D30616"/>
    <w:pPr>
      <w:tabs>
        <w:tab w:val="right" w:leader="dot" w:pos="9062"/>
      </w:tabs>
      <w:spacing w:after="100"/>
    </w:pPr>
  </w:style>
  <w:style w:type="paragraph" w:customStyle="1" w:styleId="1DERECEDENSTL">
    <w:name w:val="1. DERECEDEN STİL"/>
    <w:qFormat/>
    <w:rsid w:val="00277E55"/>
    <w:pPr>
      <w:keepNext/>
      <w:keepLines/>
      <w:spacing w:before="480" w:after="0"/>
      <w:jc w:val="center"/>
      <w:outlineLvl w:val="0"/>
    </w:pPr>
    <w:rPr>
      <w:rFonts w:ascii="Times New Roman" w:eastAsiaTheme="majorEastAsia" w:hAnsi="Times New Roman" w:cs="Times New Roman"/>
      <w:b/>
      <w:bCs/>
      <w:sz w:val="24"/>
      <w:szCs w:val="28"/>
      <w:lang w:eastAsia="tr-TR"/>
    </w:rPr>
  </w:style>
  <w:style w:type="paragraph" w:customStyle="1" w:styleId="2DERECEDENSTL">
    <w:name w:val="2. DERECEDEN STİL"/>
    <w:qFormat/>
    <w:rsid w:val="00277E55"/>
    <w:rPr>
      <w:rFonts w:ascii="Times New Roman" w:eastAsiaTheme="majorEastAsia" w:hAnsi="Times New Roman" w:cs="Times New Roman"/>
      <w:b/>
      <w:bCs/>
      <w:sz w:val="24"/>
      <w:szCs w:val="28"/>
      <w:lang w:eastAsia="tr-TR"/>
    </w:rPr>
  </w:style>
  <w:style w:type="paragraph" w:customStyle="1" w:styleId="3DERECEDENSTL">
    <w:name w:val="3. DERECEDEN STİL"/>
    <w:qFormat/>
    <w:rsid w:val="00277E55"/>
    <w:rPr>
      <w:rFonts w:ascii="Times New Roman" w:eastAsiaTheme="majorEastAsia" w:hAnsi="Times New Roman" w:cs="Times New Roman"/>
      <w:b/>
      <w:bCs/>
      <w:sz w:val="24"/>
      <w:szCs w:val="28"/>
      <w:lang w:eastAsia="tr-TR"/>
    </w:rPr>
  </w:style>
  <w:style w:type="paragraph" w:customStyle="1" w:styleId="4DERECEDENSTL">
    <w:name w:val="4. DERECEDEN STİL"/>
    <w:qFormat/>
    <w:rsid w:val="00277E55"/>
    <w:rPr>
      <w:rFonts w:ascii="Times New Roman" w:eastAsiaTheme="majorEastAsia" w:hAnsi="Times New Roman" w:cs="Times New Roman"/>
      <w:b/>
      <w:bCs/>
      <w:sz w:val="24"/>
      <w:szCs w:val="28"/>
      <w:lang w:eastAsia="tr-TR"/>
    </w:rPr>
  </w:style>
  <w:style w:type="paragraph" w:styleId="T4">
    <w:name w:val="toc 4"/>
    <w:basedOn w:val="Normal"/>
    <w:next w:val="Normal"/>
    <w:autoRedefine/>
    <w:uiPriority w:val="39"/>
    <w:unhideWhenUsed/>
    <w:rsid w:val="00D30616"/>
    <w:pPr>
      <w:tabs>
        <w:tab w:val="left" w:pos="1100"/>
        <w:tab w:val="right" w:leader="dot" w:pos="9062"/>
      </w:tabs>
      <w:spacing w:after="100"/>
    </w:pPr>
  </w:style>
  <w:style w:type="table" w:customStyle="1" w:styleId="TabloKlavuzu2">
    <w:name w:val="Tablo Kılavuzu2"/>
    <w:basedOn w:val="NormalTablo"/>
    <w:next w:val="TabloKlavuzu"/>
    <w:uiPriority w:val="39"/>
    <w:rsid w:val="00DE696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057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5797"/>
    <w:rPr>
      <w:rFonts w:ascii="Tahoma" w:eastAsiaTheme="minorEastAsia" w:hAnsi="Tahoma" w:cs="Tahoma"/>
      <w:sz w:val="16"/>
      <w:szCs w:val="16"/>
      <w:lang w:eastAsia="tr-TR"/>
    </w:rPr>
  </w:style>
  <w:style w:type="paragraph" w:styleId="NormalWeb">
    <w:name w:val="Normal (Web)"/>
    <w:basedOn w:val="Normal"/>
    <w:uiPriority w:val="99"/>
    <w:semiHidden/>
    <w:unhideWhenUsed/>
    <w:rsid w:val="0028426F"/>
    <w:pPr>
      <w:spacing w:before="100" w:beforeAutospacing="1" w:after="100" w:afterAutospacing="1" w:line="240" w:lineRule="auto"/>
    </w:pPr>
    <w:rPr>
      <w:rFonts w:eastAsia="Times New Roman" w:cs="Times New Roman"/>
      <w:szCs w:val="24"/>
    </w:rPr>
  </w:style>
  <w:style w:type="character" w:styleId="Gl">
    <w:name w:val="Strong"/>
    <w:basedOn w:val="VarsaylanParagrafYazTipi"/>
    <w:uiPriority w:val="22"/>
    <w:qFormat/>
    <w:rsid w:val="0028426F"/>
    <w:rPr>
      <w:b/>
      <w:bCs/>
    </w:rPr>
  </w:style>
  <w:style w:type="character" w:styleId="Vurgu">
    <w:name w:val="Emphasis"/>
    <w:basedOn w:val="VarsaylanParagrafYazTipi"/>
    <w:uiPriority w:val="20"/>
    <w:qFormat/>
    <w:rsid w:val="0028426F"/>
    <w:rPr>
      <w:i/>
      <w:iCs/>
    </w:rPr>
  </w:style>
  <w:style w:type="paragraph" w:styleId="Kaynaka">
    <w:name w:val="Bibliography"/>
    <w:basedOn w:val="Normal"/>
    <w:next w:val="Normal"/>
    <w:uiPriority w:val="37"/>
    <w:unhideWhenUsed/>
    <w:rsid w:val="00F95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114">
      <w:bodyDiv w:val="1"/>
      <w:marLeft w:val="0"/>
      <w:marRight w:val="0"/>
      <w:marTop w:val="0"/>
      <w:marBottom w:val="0"/>
      <w:divBdr>
        <w:top w:val="none" w:sz="0" w:space="0" w:color="auto"/>
        <w:left w:val="none" w:sz="0" w:space="0" w:color="auto"/>
        <w:bottom w:val="none" w:sz="0" w:space="0" w:color="auto"/>
        <w:right w:val="none" w:sz="0" w:space="0" w:color="auto"/>
      </w:divBdr>
    </w:div>
    <w:div w:id="6057434">
      <w:bodyDiv w:val="1"/>
      <w:marLeft w:val="0"/>
      <w:marRight w:val="0"/>
      <w:marTop w:val="0"/>
      <w:marBottom w:val="0"/>
      <w:divBdr>
        <w:top w:val="none" w:sz="0" w:space="0" w:color="auto"/>
        <w:left w:val="none" w:sz="0" w:space="0" w:color="auto"/>
        <w:bottom w:val="none" w:sz="0" w:space="0" w:color="auto"/>
        <w:right w:val="none" w:sz="0" w:space="0" w:color="auto"/>
      </w:divBdr>
    </w:div>
    <w:div w:id="7103307">
      <w:bodyDiv w:val="1"/>
      <w:marLeft w:val="0"/>
      <w:marRight w:val="0"/>
      <w:marTop w:val="0"/>
      <w:marBottom w:val="0"/>
      <w:divBdr>
        <w:top w:val="none" w:sz="0" w:space="0" w:color="auto"/>
        <w:left w:val="none" w:sz="0" w:space="0" w:color="auto"/>
        <w:bottom w:val="none" w:sz="0" w:space="0" w:color="auto"/>
        <w:right w:val="none" w:sz="0" w:space="0" w:color="auto"/>
      </w:divBdr>
    </w:div>
    <w:div w:id="17510507">
      <w:bodyDiv w:val="1"/>
      <w:marLeft w:val="0"/>
      <w:marRight w:val="0"/>
      <w:marTop w:val="0"/>
      <w:marBottom w:val="0"/>
      <w:divBdr>
        <w:top w:val="none" w:sz="0" w:space="0" w:color="auto"/>
        <w:left w:val="none" w:sz="0" w:space="0" w:color="auto"/>
        <w:bottom w:val="none" w:sz="0" w:space="0" w:color="auto"/>
        <w:right w:val="none" w:sz="0" w:space="0" w:color="auto"/>
      </w:divBdr>
    </w:div>
    <w:div w:id="22831693">
      <w:bodyDiv w:val="1"/>
      <w:marLeft w:val="0"/>
      <w:marRight w:val="0"/>
      <w:marTop w:val="0"/>
      <w:marBottom w:val="0"/>
      <w:divBdr>
        <w:top w:val="none" w:sz="0" w:space="0" w:color="auto"/>
        <w:left w:val="none" w:sz="0" w:space="0" w:color="auto"/>
        <w:bottom w:val="none" w:sz="0" w:space="0" w:color="auto"/>
        <w:right w:val="none" w:sz="0" w:space="0" w:color="auto"/>
      </w:divBdr>
    </w:div>
    <w:div w:id="23942901">
      <w:bodyDiv w:val="1"/>
      <w:marLeft w:val="0"/>
      <w:marRight w:val="0"/>
      <w:marTop w:val="0"/>
      <w:marBottom w:val="0"/>
      <w:divBdr>
        <w:top w:val="none" w:sz="0" w:space="0" w:color="auto"/>
        <w:left w:val="none" w:sz="0" w:space="0" w:color="auto"/>
        <w:bottom w:val="none" w:sz="0" w:space="0" w:color="auto"/>
        <w:right w:val="none" w:sz="0" w:space="0" w:color="auto"/>
      </w:divBdr>
    </w:div>
    <w:div w:id="24063623">
      <w:bodyDiv w:val="1"/>
      <w:marLeft w:val="0"/>
      <w:marRight w:val="0"/>
      <w:marTop w:val="0"/>
      <w:marBottom w:val="0"/>
      <w:divBdr>
        <w:top w:val="none" w:sz="0" w:space="0" w:color="auto"/>
        <w:left w:val="none" w:sz="0" w:space="0" w:color="auto"/>
        <w:bottom w:val="none" w:sz="0" w:space="0" w:color="auto"/>
        <w:right w:val="none" w:sz="0" w:space="0" w:color="auto"/>
      </w:divBdr>
    </w:div>
    <w:div w:id="25300336">
      <w:bodyDiv w:val="1"/>
      <w:marLeft w:val="0"/>
      <w:marRight w:val="0"/>
      <w:marTop w:val="0"/>
      <w:marBottom w:val="0"/>
      <w:divBdr>
        <w:top w:val="none" w:sz="0" w:space="0" w:color="auto"/>
        <w:left w:val="none" w:sz="0" w:space="0" w:color="auto"/>
        <w:bottom w:val="none" w:sz="0" w:space="0" w:color="auto"/>
        <w:right w:val="none" w:sz="0" w:space="0" w:color="auto"/>
      </w:divBdr>
    </w:div>
    <w:div w:id="26685076">
      <w:bodyDiv w:val="1"/>
      <w:marLeft w:val="0"/>
      <w:marRight w:val="0"/>
      <w:marTop w:val="0"/>
      <w:marBottom w:val="0"/>
      <w:divBdr>
        <w:top w:val="none" w:sz="0" w:space="0" w:color="auto"/>
        <w:left w:val="none" w:sz="0" w:space="0" w:color="auto"/>
        <w:bottom w:val="none" w:sz="0" w:space="0" w:color="auto"/>
        <w:right w:val="none" w:sz="0" w:space="0" w:color="auto"/>
      </w:divBdr>
    </w:div>
    <w:div w:id="29841864">
      <w:bodyDiv w:val="1"/>
      <w:marLeft w:val="0"/>
      <w:marRight w:val="0"/>
      <w:marTop w:val="0"/>
      <w:marBottom w:val="0"/>
      <w:divBdr>
        <w:top w:val="none" w:sz="0" w:space="0" w:color="auto"/>
        <w:left w:val="none" w:sz="0" w:space="0" w:color="auto"/>
        <w:bottom w:val="none" w:sz="0" w:space="0" w:color="auto"/>
        <w:right w:val="none" w:sz="0" w:space="0" w:color="auto"/>
      </w:divBdr>
    </w:div>
    <w:div w:id="30687072">
      <w:bodyDiv w:val="1"/>
      <w:marLeft w:val="0"/>
      <w:marRight w:val="0"/>
      <w:marTop w:val="0"/>
      <w:marBottom w:val="0"/>
      <w:divBdr>
        <w:top w:val="none" w:sz="0" w:space="0" w:color="auto"/>
        <w:left w:val="none" w:sz="0" w:space="0" w:color="auto"/>
        <w:bottom w:val="none" w:sz="0" w:space="0" w:color="auto"/>
        <w:right w:val="none" w:sz="0" w:space="0" w:color="auto"/>
      </w:divBdr>
    </w:div>
    <w:div w:id="32312300">
      <w:bodyDiv w:val="1"/>
      <w:marLeft w:val="0"/>
      <w:marRight w:val="0"/>
      <w:marTop w:val="0"/>
      <w:marBottom w:val="0"/>
      <w:divBdr>
        <w:top w:val="none" w:sz="0" w:space="0" w:color="auto"/>
        <w:left w:val="none" w:sz="0" w:space="0" w:color="auto"/>
        <w:bottom w:val="none" w:sz="0" w:space="0" w:color="auto"/>
        <w:right w:val="none" w:sz="0" w:space="0" w:color="auto"/>
      </w:divBdr>
    </w:div>
    <w:div w:id="35157562">
      <w:bodyDiv w:val="1"/>
      <w:marLeft w:val="0"/>
      <w:marRight w:val="0"/>
      <w:marTop w:val="0"/>
      <w:marBottom w:val="0"/>
      <w:divBdr>
        <w:top w:val="none" w:sz="0" w:space="0" w:color="auto"/>
        <w:left w:val="none" w:sz="0" w:space="0" w:color="auto"/>
        <w:bottom w:val="none" w:sz="0" w:space="0" w:color="auto"/>
        <w:right w:val="none" w:sz="0" w:space="0" w:color="auto"/>
      </w:divBdr>
    </w:div>
    <w:div w:id="35589771">
      <w:bodyDiv w:val="1"/>
      <w:marLeft w:val="0"/>
      <w:marRight w:val="0"/>
      <w:marTop w:val="0"/>
      <w:marBottom w:val="0"/>
      <w:divBdr>
        <w:top w:val="none" w:sz="0" w:space="0" w:color="auto"/>
        <w:left w:val="none" w:sz="0" w:space="0" w:color="auto"/>
        <w:bottom w:val="none" w:sz="0" w:space="0" w:color="auto"/>
        <w:right w:val="none" w:sz="0" w:space="0" w:color="auto"/>
      </w:divBdr>
    </w:div>
    <w:div w:id="37123487">
      <w:bodyDiv w:val="1"/>
      <w:marLeft w:val="0"/>
      <w:marRight w:val="0"/>
      <w:marTop w:val="0"/>
      <w:marBottom w:val="0"/>
      <w:divBdr>
        <w:top w:val="none" w:sz="0" w:space="0" w:color="auto"/>
        <w:left w:val="none" w:sz="0" w:space="0" w:color="auto"/>
        <w:bottom w:val="none" w:sz="0" w:space="0" w:color="auto"/>
        <w:right w:val="none" w:sz="0" w:space="0" w:color="auto"/>
      </w:divBdr>
    </w:div>
    <w:div w:id="42292729">
      <w:bodyDiv w:val="1"/>
      <w:marLeft w:val="0"/>
      <w:marRight w:val="0"/>
      <w:marTop w:val="0"/>
      <w:marBottom w:val="0"/>
      <w:divBdr>
        <w:top w:val="none" w:sz="0" w:space="0" w:color="auto"/>
        <w:left w:val="none" w:sz="0" w:space="0" w:color="auto"/>
        <w:bottom w:val="none" w:sz="0" w:space="0" w:color="auto"/>
        <w:right w:val="none" w:sz="0" w:space="0" w:color="auto"/>
      </w:divBdr>
    </w:div>
    <w:div w:id="45448450">
      <w:bodyDiv w:val="1"/>
      <w:marLeft w:val="0"/>
      <w:marRight w:val="0"/>
      <w:marTop w:val="0"/>
      <w:marBottom w:val="0"/>
      <w:divBdr>
        <w:top w:val="none" w:sz="0" w:space="0" w:color="auto"/>
        <w:left w:val="none" w:sz="0" w:space="0" w:color="auto"/>
        <w:bottom w:val="none" w:sz="0" w:space="0" w:color="auto"/>
        <w:right w:val="none" w:sz="0" w:space="0" w:color="auto"/>
      </w:divBdr>
    </w:div>
    <w:div w:id="49119169">
      <w:bodyDiv w:val="1"/>
      <w:marLeft w:val="0"/>
      <w:marRight w:val="0"/>
      <w:marTop w:val="0"/>
      <w:marBottom w:val="0"/>
      <w:divBdr>
        <w:top w:val="none" w:sz="0" w:space="0" w:color="auto"/>
        <w:left w:val="none" w:sz="0" w:space="0" w:color="auto"/>
        <w:bottom w:val="none" w:sz="0" w:space="0" w:color="auto"/>
        <w:right w:val="none" w:sz="0" w:space="0" w:color="auto"/>
      </w:divBdr>
    </w:div>
    <w:div w:id="49427088">
      <w:bodyDiv w:val="1"/>
      <w:marLeft w:val="0"/>
      <w:marRight w:val="0"/>
      <w:marTop w:val="0"/>
      <w:marBottom w:val="0"/>
      <w:divBdr>
        <w:top w:val="none" w:sz="0" w:space="0" w:color="auto"/>
        <w:left w:val="none" w:sz="0" w:space="0" w:color="auto"/>
        <w:bottom w:val="none" w:sz="0" w:space="0" w:color="auto"/>
        <w:right w:val="none" w:sz="0" w:space="0" w:color="auto"/>
      </w:divBdr>
    </w:div>
    <w:div w:id="50691421">
      <w:bodyDiv w:val="1"/>
      <w:marLeft w:val="0"/>
      <w:marRight w:val="0"/>
      <w:marTop w:val="0"/>
      <w:marBottom w:val="0"/>
      <w:divBdr>
        <w:top w:val="none" w:sz="0" w:space="0" w:color="auto"/>
        <w:left w:val="none" w:sz="0" w:space="0" w:color="auto"/>
        <w:bottom w:val="none" w:sz="0" w:space="0" w:color="auto"/>
        <w:right w:val="none" w:sz="0" w:space="0" w:color="auto"/>
      </w:divBdr>
    </w:div>
    <w:div w:id="54134862">
      <w:bodyDiv w:val="1"/>
      <w:marLeft w:val="0"/>
      <w:marRight w:val="0"/>
      <w:marTop w:val="0"/>
      <w:marBottom w:val="0"/>
      <w:divBdr>
        <w:top w:val="none" w:sz="0" w:space="0" w:color="auto"/>
        <w:left w:val="none" w:sz="0" w:space="0" w:color="auto"/>
        <w:bottom w:val="none" w:sz="0" w:space="0" w:color="auto"/>
        <w:right w:val="none" w:sz="0" w:space="0" w:color="auto"/>
      </w:divBdr>
    </w:div>
    <w:div w:id="67584088">
      <w:bodyDiv w:val="1"/>
      <w:marLeft w:val="0"/>
      <w:marRight w:val="0"/>
      <w:marTop w:val="0"/>
      <w:marBottom w:val="0"/>
      <w:divBdr>
        <w:top w:val="none" w:sz="0" w:space="0" w:color="auto"/>
        <w:left w:val="none" w:sz="0" w:space="0" w:color="auto"/>
        <w:bottom w:val="none" w:sz="0" w:space="0" w:color="auto"/>
        <w:right w:val="none" w:sz="0" w:space="0" w:color="auto"/>
      </w:divBdr>
    </w:div>
    <w:div w:id="69158667">
      <w:bodyDiv w:val="1"/>
      <w:marLeft w:val="0"/>
      <w:marRight w:val="0"/>
      <w:marTop w:val="0"/>
      <w:marBottom w:val="0"/>
      <w:divBdr>
        <w:top w:val="none" w:sz="0" w:space="0" w:color="auto"/>
        <w:left w:val="none" w:sz="0" w:space="0" w:color="auto"/>
        <w:bottom w:val="none" w:sz="0" w:space="0" w:color="auto"/>
        <w:right w:val="none" w:sz="0" w:space="0" w:color="auto"/>
      </w:divBdr>
    </w:div>
    <w:div w:id="71784536">
      <w:bodyDiv w:val="1"/>
      <w:marLeft w:val="0"/>
      <w:marRight w:val="0"/>
      <w:marTop w:val="0"/>
      <w:marBottom w:val="0"/>
      <w:divBdr>
        <w:top w:val="none" w:sz="0" w:space="0" w:color="auto"/>
        <w:left w:val="none" w:sz="0" w:space="0" w:color="auto"/>
        <w:bottom w:val="none" w:sz="0" w:space="0" w:color="auto"/>
        <w:right w:val="none" w:sz="0" w:space="0" w:color="auto"/>
      </w:divBdr>
    </w:div>
    <w:div w:id="72317902">
      <w:bodyDiv w:val="1"/>
      <w:marLeft w:val="0"/>
      <w:marRight w:val="0"/>
      <w:marTop w:val="0"/>
      <w:marBottom w:val="0"/>
      <w:divBdr>
        <w:top w:val="none" w:sz="0" w:space="0" w:color="auto"/>
        <w:left w:val="none" w:sz="0" w:space="0" w:color="auto"/>
        <w:bottom w:val="none" w:sz="0" w:space="0" w:color="auto"/>
        <w:right w:val="none" w:sz="0" w:space="0" w:color="auto"/>
      </w:divBdr>
    </w:div>
    <w:div w:id="74936797">
      <w:bodyDiv w:val="1"/>
      <w:marLeft w:val="0"/>
      <w:marRight w:val="0"/>
      <w:marTop w:val="0"/>
      <w:marBottom w:val="0"/>
      <w:divBdr>
        <w:top w:val="none" w:sz="0" w:space="0" w:color="auto"/>
        <w:left w:val="none" w:sz="0" w:space="0" w:color="auto"/>
        <w:bottom w:val="none" w:sz="0" w:space="0" w:color="auto"/>
        <w:right w:val="none" w:sz="0" w:space="0" w:color="auto"/>
      </w:divBdr>
    </w:div>
    <w:div w:id="76903516">
      <w:bodyDiv w:val="1"/>
      <w:marLeft w:val="0"/>
      <w:marRight w:val="0"/>
      <w:marTop w:val="0"/>
      <w:marBottom w:val="0"/>
      <w:divBdr>
        <w:top w:val="none" w:sz="0" w:space="0" w:color="auto"/>
        <w:left w:val="none" w:sz="0" w:space="0" w:color="auto"/>
        <w:bottom w:val="none" w:sz="0" w:space="0" w:color="auto"/>
        <w:right w:val="none" w:sz="0" w:space="0" w:color="auto"/>
      </w:divBdr>
    </w:div>
    <w:div w:id="77869597">
      <w:bodyDiv w:val="1"/>
      <w:marLeft w:val="0"/>
      <w:marRight w:val="0"/>
      <w:marTop w:val="0"/>
      <w:marBottom w:val="0"/>
      <w:divBdr>
        <w:top w:val="none" w:sz="0" w:space="0" w:color="auto"/>
        <w:left w:val="none" w:sz="0" w:space="0" w:color="auto"/>
        <w:bottom w:val="none" w:sz="0" w:space="0" w:color="auto"/>
        <w:right w:val="none" w:sz="0" w:space="0" w:color="auto"/>
      </w:divBdr>
    </w:div>
    <w:div w:id="79723232">
      <w:bodyDiv w:val="1"/>
      <w:marLeft w:val="0"/>
      <w:marRight w:val="0"/>
      <w:marTop w:val="0"/>
      <w:marBottom w:val="0"/>
      <w:divBdr>
        <w:top w:val="none" w:sz="0" w:space="0" w:color="auto"/>
        <w:left w:val="none" w:sz="0" w:space="0" w:color="auto"/>
        <w:bottom w:val="none" w:sz="0" w:space="0" w:color="auto"/>
        <w:right w:val="none" w:sz="0" w:space="0" w:color="auto"/>
      </w:divBdr>
    </w:div>
    <w:div w:id="80763419">
      <w:bodyDiv w:val="1"/>
      <w:marLeft w:val="0"/>
      <w:marRight w:val="0"/>
      <w:marTop w:val="0"/>
      <w:marBottom w:val="0"/>
      <w:divBdr>
        <w:top w:val="none" w:sz="0" w:space="0" w:color="auto"/>
        <w:left w:val="none" w:sz="0" w:space="0" w:color="auto"/>
        <w:bottom w:val="none" w:sz="0" w:space="0" w:color="auto"/>
        <w:right w:val="none" w:sz="0" w:space="0" w:color="auto"/>
      </w:divBdr>
    </w:div>
    <w:div w:id="84032534">
      <w:bodyDiv w:val="1"/>
      <w:marLeft w:val="0"/>
      <w:marRight w:val="0"/>
      <w:marTop w:val="0"/>
      <w:marBottom w:val="0"/>
      <w:divBdr>
        <w:top w:val="none" w:sz="0" w:space="0" w:color="auto"/>
        <w:left w:val="none" w:sz="0" w:space="0" w:color="auto"/>
        <w:bottom w:val="none" w:sz="0" w:space="0" w:color="auto"/>
        <w:right w:val="none" w:sz="0" w:space="0" w:color="auto"/>
      </w:divBdr>
    </w:div>
    <w:div w:id="85541182">
      <w:bodyDiv w:val="1"/>
      <w:marLeft w:val="0"/>
      <w:marRight w:val="0"/>
      <w:marTop w:val="0"/>
      <w:marBottom w:val="0"/>
      <w:divBdr>
        <w:top w:val="none" w:sz="0" w:space="0" w:color="auto"/>
        <w:left w:val="none" w:sz="0" w:space="0" w:color="auto"/>
        <w:bottom w:val="none" w:sz="0" w:space="0" w:color="auto"/>
        <w:right w:val="none" w:sz="0" w:space="0" w:color="auto"/>
      </w:divBdr>
    </w:div>
    <w:div w:id="87311793">
      <w:bodyDiv w:val="1"/>
      <w:marLeft w:val="0"/>
      <w:marRight w:val="0"/>
      <w:marTop w:val="0"/>
      <w:marBottom w:val="0"/>
      <w:divBdr>
        <w:top w:val="none" w:sz="0" w:space="0" w:color="auto"/>
        <w:left w:val="none" w:sz="0" w:space="0" w:color="auto"/>
        <w:bottom w:val="none" w:sz="0" w:space="0" w:color="auto"/>
        <w:right w:val="none" w:sz="0" w:space="0" w:color="auto"/>
      </w:divBdr>
    </w:div>
    <w:div w:id="88237261">
      <w:bodyDiv w:val="1"/>
      <w:marLeft w:val="0"/>
      <w:marRight w:val="0"/>
      <w:marTop w:val="0"/>
      <w:marBottom w:val="0"/>
      <w:divBdr>
        <w:top w:val="none" w:sz="0" w:space="0" w:color="auto"/>
        <w:left w:val="none" w:sz="0" w:space="0" w:color="auto"/>
        <w:bottom w:val="none" w:sz="0" w:space="0" w:color="auto"/>
        <w:right w:val="none" w:sz="0" w:space="0" w:color="auto"/>
      </w:divBdr>
    </w:div>
    <w:div w:id="91553950">
      <w:bodyDiv w:val="1"/>
      <w:marLeft w:val="0"/>
      <w:marRight w:val="0"/>
      <w:marTop w:val="0"/>
      <w:marBottom w:val="0"/>
      <w:divBdr>
        <w:top w:val="none" w:sz="0" w:space="0" w:color="auto"/>
        <w:left w:val="none" w:sz="0" w:space="0" w:color="auto"/>
        <w:bottom w:val="none" w:sz="0" w:space="0" w:color="auto"/>
        <w:right w:val="none" w:sz="0" w:space="0" w:color="auto"/>
      </w:divBdr>
    </w:div>
    <w:div w:id="93208783">
      <w:bodyDiv w:val="1"/>
      <w:marLeft w:val="0"/>
      <w:marRight w:val="0"/>
      <w:marTop w:val="0"/>
      <w:marBottom w:val="0"/>
      <w:divBdr>
        <w:top w:val="none" w:sz="0" w:space="0" w:color="auto"/>
        <w:left w:val="none" w:sz="0" w:space="0" w:color="auto"/>
        <w:bottom w:val="none" w:sz="0" w:space="0" w:color="auto"/>
        <w:right w:val="none" w:sz="0" w:space="0" w:color="auto"/>
      </w:divBdr>
    </w:div>
    <w:div w:id="99836752">
      <w:bodyDiv w:val="1"/>
      <w:marLeft w:val="0"/>
      <w:marRight w:val="0"/>
      <w:marTop w:val="0"/>
      <w:marBottom w:val="0"/>
      <w:divBdr>
        <w:top w:val="none" w:sz="0" w:space="0" w:color="auto"/>
        <w:left w:val="none" w:sz="0" w:space="0" w:color="auto"/>
        <w:bottom w:val="none" w:sz="0" w:space="0" w:color="auto"/>
        <w:right w:val="none" w:sz="0" w:space="0" w:color="auto"/>
      </w:divBdr>
    </w:div>
    <w:div w:id="102774933">
      <w:bodyDiv w:val="1"/>
      <w:marLeft w:val="0"/>
      <w:marRight w:val="0"/>
      <w:marTop w:val="0"/>
      <w:marBottom w:val="0"/>
      <w:divBdr>
        <w:top w:val="none" w:sz="0" w:space="0" w:color="auto"/>
        <w:left w:val="none" w:sz="0" w:space="0" w:color="auto"/>
        <w:bottom w:val="none" w:sz="0" w:space="0" w:color="auto"/>
        <w:right w:val="none" w:sz="0" w:space="0" w:color="auto"/>
      </w:divBdr>
    </w:div>
    <w:div w:id="103887978">
      <w:bodyDiv w:val="1"/>
      <w:marLeft w:val="0"/>
      <w:marRight w:val="0"/>
      <w:marTop w:val="0"/>
      <w:marBottom w:val="0"/>
      <w:divBdr>
        <w:top w:val="none" w:sz="0" w:space="0" w:color="auto"/>
        <w:left w:val="none" w:sz="0" w:space="0" w:color="auto"/>
        <w:bottom w:val="none" w:sz="0" w:space="0" w:color="auto"/>
        <w:right w:val="none" w:sz="0" w:space="0" w:color="auto"/>
      </w:divBdr>
    </w:div>
    <w:div w:id="105076682">
      <w:bodyDiv w:val="1"/>
      <w:marLeft w:val="0"/>
      <w:marRight w:val="0"/>
      <w:marTop w:val="0"/>
      <w:marBottom w:val="0"/>
      <w:divBdr>
        <w:top w:val="none" w:sz="0" w:space="0" w:color="auto"/>
        <w:left w:val="none" w:sz="0" w:space="0" w:color="auto"/>
        <w:bottom w:val="none" w:sz="0" w:space="0" w:color="auto"/>
        <w:right w:val="none" w:sz="0" w:space="0" w:color="auto"/>
      </w:divBdr>
    </w:div>
    <w:div w:id="107042927">
      <w:bodyDiv w:val="1"/>
      <w:marLeft w:val="0"/>
      <w:marRight w:val="0"/>
      <w:marTop w:val="0"/>
      <w:marBottom w:val="0"/>
      <w:divBdr>
        <w:top w:val="none" w:sz="0" w:space="0" w:color="auto"/>
        <w:left w:val="none" w:sz="0" w:space="0" w:color="auto"/>
        <w:bottom w:val="none" w:sz="0" w:space="0" w:color="auto"/>
        <w:right w:val="none" w:sz="0" w:space="0" w:color="auto"/>
      </w:divBdr>
    </w:div>
    <w:div w:id="107429864">
      <w:bodyDiv w:val="1"/>
      <w:marLeft w:val="0"/>
      <w:marRight w:val="0"/>
      <w:marTop w:val="0"/>
      <w:marBottom w:val="0"/>
      <w:divBdr>
        <w:top w:val="none" w:sz="0" w:space="0" w:color="auto"/>
        <w:left w:val="none" w:sz="0" w:space="0" w:color="auto"/>
        <w:bottom w:val="none" w:sz="0" w:space="0" w:color="auto"/>
        <w:right w:val="none" w:sz="0" w:space="0" w:color="auto"/>
      </w:divBdr>
    </w:div>
    <w:div w:id="110175108">
      <w:bodyDiv w:val="1"/>
      <w:marLeft w:val="0"/>
      <w:marRight w:val="0"/>
      <w:marTop w:val="0"/>
      <w:marBottom w:val="0"/>
      <w:divBdr>
        <w:top w:val="none" w:sz="0" w:space="0" w:color="auto"/>
        <w:left w:val="none" w:sz="0" w:space="0" w:color="auto"/>
        <w:bottom w:val="none" w:sz="0" w:space="0" w:color="auto"/>
        <w:right w:val="none" w:sz="0" w:space="0" w:color="auto"/>
      </w:divBdr>
    </w:div>
    <w:div w:id="114107995">
      <w:bodyDiv w:val="1"/>
      <w:marLeft w:val="0"/>
      <w:marRight w:val="0"/>
      <w:marTop w:val="0"/>
      <w:marBottom w:val="0"/>
      <w:divBdr>
        <w:top w:val="none" w:sz="0" w:space="0" w:color="auto"/>
        <w:left w:val="none" w:sz="0" w:space="0" w:color="auto"/>
        <w:bottom w:val="none" w:sz="0" w:space="0" w:color="auto"/>
        <w:right w:val="none" w:sz="0" w:space="0" w:color="auto"/>
      </w:divBdr>
    </w:div>
    <w:div w:id="115685583">
      <w:bodyDiv w:val="1"/>
      <w:marLeft w:val="0"/>
      <w:marRight w:val="0"/>
      <w:marTop w:val="0"/>
      <w:marBottom w:val="0"/>
      <w:divBdr>
        <w:top w:val="none" w:sz="0" w:space="0" w:color="auto"/>
        <w:left w:val="none" w:sz="0" w:space="0" w:color="auto"/>
        <w:bottom w:val="none" w:sz="0" w:space="0" w:color="auto"/>
        <w:right w:val="none" w:sz="0" w:space="0" w:color="auto"/>
      </w:divBdr>
    </w:div>
    <w:div w:id="125702244">
      <w:bodyDiv w:val="1"/>
      <w:marLeft w:val="0"/>
      <w:marRight w:val="0"/>
      <w:marTop w:val="0"/>
      <w:marBottom w:val="0"/>
      <w:divBdr>
        <w:top w:val="none" w:sz="0" w:space="0" w:color="auto"/>
        <w:left w:val="none" w:sz="0" w:space="0" w:color="auto"/>
        <w:bottom w:val="none" w:sz="0" w:space="0" w:color="auto"/>
        <w:right w:val="none" w:sz="0" w:space="0" w:color="auto"/>
      </w:divBdr>
    </w:div>
    <w:div w:id="132721671">
      <w:bodyDiv w:val="1"/>
      <w:marLeft w:val="0"/>
      <w:marRight w:val="0"/>
      <w:marTop w:val="0"/>
      <w:marBottom w:val="0"/>
      <w:divBdr>
        <w:top w:val="none" w:sz="0" w:space="0" w:color="auto"/>
        <w:left w:val="none" w:sz="0" w:space="0" w:color="auto"/>
        <w:bottom w:val="none" w:sz="0" w:space="0" w:color="auto"/>
        <w:right w:val="none" w:sz="0" w:space="0" w:color="auto"/>
      </w:divBdr>
    </w:div>
    <w:div w:id="135296496">
      <w:bodyDiv w:val="1"/>
      <w:marLeft w:val="0"/>
      <w:marRight w:val="0"/>
      <w:marTop w:val="0"/>
      <w:marBottom w:val="0"/>
      <w:divBdr>
        <w:top w:val="none" w:sz="0" w:space="0" w:color="auto"/>
        <w:left w:val="none" w:sz="0" w:space="0" w:color="auto"/>
        <w:bottom w:val="none" w:sz="0" w:space="0" w:color="auto"/>
        <w:right w:val="none" w:sz="0" w:space="0" w:color="auto"/>
      </w:divBdr>
    </w:div>
    <w:div w:id="137115213">
      <w:bodyDiv w:val="1"/>
      <w:marLeft w:val="0"/>
      <w:marRight w:val="0"/>
      <w:marTop w:val="0"/>
      <w:marBottom w:val="0"/>
      <w:divBdr>
        <w:top w:val="none" w:sz="0" w:space="0" w:color="auto"/>
        <w:left w:val="none" w:sz="0" w:space="0" w:color="auto"/>
        <w:bottom w:val="none" w:sz="0" w:space="0" w:color="auto"/>
        <w:right w:val="none" w:sz="0" w:space="0" w:color="auto"/>
      </w:divBdr>
    </w:div>
    <w:div w:id="142159203">
      <w:bodyDiv w:val="1"/>
      <w:marLeft w:val="0"/>
      <w:marRight w:val="0"/>
      <w:marTop w:val="0"/>
      <w:marBottom w:val="0"/>
      <w:divBdr>
        <w:top w:val="none" w:sz="0" w:space="0" w:color="auto"/>
        <w:left w:val="none" w:sz="0" w:space="0" w:color="auto"/>
        <w:bottom w:val="none" w:sz="0" w:space="0" w:color="auto"/>
        <w:right w:val="none" w:sz="0" w:space="0" w:color="auto"/>
      </w:divBdr>
    </w:div>
    <w:div w:id="144664238">
      <w:bodyDiv w:val="1"/>
      <w:marLeft w:val="0"/>
      <w:marRight w:val="0"/>
      <w:marTop w:val="0"/>
      <w:marBottom w:val="0"/>
      <w:divBdr>
        <w:top w:val="none" w:sz="0" w:space="0" w:color="auto"/>
        <w:left w:val="none" w:sz="0" w:space="0" w:color="auto"/>
        <w:bottom w:val="none" w:sz="0" w:space="0" w:color="auto"/>
        <w:right w:val="none" w:sz="0" w:space="0" w:color="auto"/>
      </w:divBdr>
    </w:div>
    <w:div w:id="148836013">
      <w:bodyDiv w:val="1"/>
      <w:marLeft w:val="0"/>
      <w:marRight w:val="0"/>
      <w:marTop w:val="0"/>
      <w:marBottom w:val="0"/>
      <w:divBdr>
        <w:top w:val="none" w:sz="0" w:space="0" w:color="auto"/>
        <w:left w:val="none" w:sz="0" w:space="0" w:color="auto"/>
        <w:bottom w:val="none" w:sz="0" w:space="0" w:color="auto"/>
        <w:right w:val="none" w:sz="0" w:space="0" w:color="auto"/>
      </w:divBdr>
    </w:div>
    <w:div w:id="149100342">
      <w:bodyDiv w:val="1"/>
      <w:marLeft w:val="0"/>
      <w:marRight w:val="0"/>
      <w:marTop w:val="0"/>
      <w:marBottom w:val="0"/>
      <w:divBdr>
        <w:top w:val="none" w:sz="0" w:space="0" w:color="auto"/>
        <w:left w:val="none" w:sz="0" w:space="0" w:color="auto"/>
        <w:bottom w:val="none" w:sz="0" w:space="0" w:color="auto"/>
        <w:right w:val="none" w:sz="0" w:space="0" w:color="auto"/>
      </w:divBdr>
    </w:div>
    <w:div w:id="150827443">
      <w:bodyDiv w:val="1"/>
      <w:marLeft w:val="0"/>
      <w:marRight w:val="0"/>
      <w:marTop w:val="0"/>
      <w:marBottom w:val="0"/>
      <w:divBdr>
        <w:top w:val="none" w:sz="0" w:space="0" w:color="auto"/>
        <w:left w:val="none" w:sz="0" w:space="0" w:color="auto"/>
        <w:bottom w:val="none" w:sz="0" w:space="0" w:color="auto"/>
        <w:right w:val="none" w:sz="0" w:space="0" w:color="auto"/>
      </w:divBdr>
    </w:div>
    <w:div w:id="151802791">
      <w:bodyDiv w:val="1"/>
      <w:marLeft w:val="0"/>
      <w:marRight w:val="0"/>
      <w:marTop w:val="0"/>
      <w:marBottom w:val="0"/>
      <w:divBdr>
        <w:top w:val="none" w:sz="0" w:space="0" w:color="auto"/>
        <w:left w:val="none" w:sz="0" w:space="0" w:color="auto"/>
        <w:bottom w:val="none" w:sz="0" w:space="0" w:color="auto"/>
        <w:right w:val="none" w:sz="0" w:space="0" w:color="auto"/>
      </w:divBdr>
    </w:div>
    <w:div w:id="153224405">
      <w:bodyDiv w:val="1"/>
      <w:marLeft w:val="0"/>
      <w:marRight w:val="0"/>
      <w:marTop w:val="0"/>
      <w:marBottom w:val="0"/>
      <w:divBdr>
        <w:top w:val="none" w:sz="0" w:space="0" w:color="auto"/>
        <w:left w:val="none" w:sz="0" w:space="0" w:color="auto"/>
        <w:bottom w:val="none" w:sz="0" w:space="0" w:color="auto"/>
        <w:right w:val="none" w:sz="0" w:space="0" w:color="auto"/>
      </w:divBdr>
    </w:div>
    <w:div w:id="153958730">
      <w:bodyDiv w:val="1"/>
      <w:marLeft w:val="0"/>
      <w:marRight w:val="0"/>
      <w:marTop w:val="0"/>
      <w:marBottom w:val="0"/>
      <w:divBdr>
        <w:top w:val="none" w:sz="0" w:space="0" w:color="auto"/>
        <w:left w:val="none" w:sz="0" w:space="0" w:color="auto"/>
        <w:bottom w:val="none" w:sz="0" w:space="0" w:color="auto"/>
        <w:right w:val="none" w:sz="0" w:space="0" w:color="auto"/>
      </w:divBdr>
    </w:div>
    <w:div w:id="154955785">
      <w:bodyDiv w:val="1"/>
      <w:marLeft w:val="0"/>
      <w:marRight w:val="0"/>
      <w:marTop w:val="0"/>
      <w:marBottom w:val="0"/>
      <w:divBdr>
        <w:top w:val="none" w:sz="0" w:space="0" w:color="auto"/>
        <w:left w:val="none" w:sz="0" w:space="0" w:color="auto"/>
        <w:bottom w:val="none" w:sz="0" w:space="0" w:color="auto"/>
        <w:right w:val="none" w:sz="0" w:space="0" w:color="auto"/>
      </w:divBdr>
    </w:div>
    <w:div w:id="161745155">
      <w:bodyDiv w:val="1"/>
      <w:marLeft w:val="0"/>
      <w:marRight w:val="0"/>
      <w:marTop w:val="0"/>
      <w:marBottom w:val="0"/>
      <w:divBdr>
        <w:top w:val="none" w:sz="0" w:space="0" w:color="auto"/>
        <w:left w:val="none" w:sz="0" w:space="0" w:color="auto"/>
        <w:bottom w:val="none" w:sz="0" w:space="0" w:color="auto"/>
        <w:right w:val="none" w:sz="0" w:space="0" w:color="auto"/>
      </w:divBdr>
    </w:div>
    <w:div w:id="164249135">
      <w:bodyDiv w:val="1"/>
      <w:marLeft w:val="0"/>
      <w:marRight w:val="0"/>
      <w:marTop w:val="0"/>
      <w:marBottom w:val="0"/>
      <w:divBdr>
        <w:top w:val="none" w:sz="0" w:space="0" w:color="auto"/>
        <w:left w:val="none" w:sz="0" w:space="0" w:color="auto"/>
        <w:bottom w:val="none" w:sz="0" w:space="0" w:color="auto"/>
        <w:right w:val="none" w:sz="0" w:space="0" w:color="auto"/>
      </w:divBdr>
    </w:div>
    <w:div w:id="164364752">
      <w:bodyDiv w:val="1"/>
      <w:marLeft w:val="0"/>
      <w:marRight w:val="0"/>
      <w:marTop w:val="0"/>
      <w:marBottom w:val="0"/>
      <w:divBdr>
        <w:top w:val="none" w:sz="0" w:space="0" w:color="auto"/>
        <w:left w:val="none" w:sz="0" w:space="0" w:color="auto"/>
        <w:bottom w:val="none" w:sz="0" w:space="0" w:color="auto"/>
        <w:right w:val="none" w:sz="0" w:space="0" w:color="auto"/>
      </w:divBdr>
    </w:div>
    <w:div w:id="165631361">
      <w:bodyDiv w:val="1"/>
      <w:marLeft w:val="0"/>
      <w:marRight w:val="0"/>
      <w:marTop w:val="0"/>
      <w:marBottom w:val="0"/>
      <w:divBdr>
        <w:top w:val="none" w:sz="0" w:space="0" w:color="auto"/>
        <w:left w:val="none" w:sz="0" w:space="0" w:color="auto"/>
        <w:bottom w:val="none" w:sz="0" w:space="0" w:color="auto"/>
        <w:right w:val="none" w:sz="0" w:space="0" w:color="auto"/>
      </w:divBdr>
    </w:div>
    <w:div w:id="167450453">
      <w:bodyDiv w:val="1"/>
      <w:marLeft w:val="0"/>
      <w:marRight w:val="0"/>
      <w:marTop w:val="0"/>
      <w:marBottom w:val="0"/>
      <w:divBdr>
        <w:top w:val="none" w:sz="0" w:space="0" w:color="auto"/>
        <w:left w:val="none" w:sz="0" w:space="0" w:color="auto"/>
        <w:bottom w:val="none" w:sz="0" w:space="0" w:color="auto"/>
        <w:right w:val="none" w:sz="0" w:space="0" w:color="auto"/>
      </w:divBdr>
    </w:div>
    <w:div w:id="167838169">
      <w:bodyDiv w:val="1"/>
      <w:marLeft w:val="0"/>
      <w:marRight w:val="0"/>
      <w:marTop w:val="0"/>
      <w:marBottom w:val="0"/>
      <w:divBdr>
        <w:top w:val="none" w:sz="0" w:space="0" w:color="auto"/>
        <w:left w:val="none" w:sz="0" w:space="0" w:color="auto"/>
        <w:bottom w:val="none" w:sz="0" w:space="0" w:color="auto"/>
        <w:right w:val="none" w:sz="0" w:space="0" w:color="auto"/>
      </w:divBdr>
    </w:div>
    <w:div w:id="169563156">
      <w:bodyDiv w:val="1"/>
      <w:marLeft w:val="0"/>
      <w:marRight w:val="0"/>
      <w:marTop w:val="0"/>
      <w:marBottom w:val="0"/>
      <w:divBdr>
        <w:top w:val="none" w:sz="0" w:space="0" w:color="auto"/>
        <w:left w:val="none" w:sz="0" w:space="0" w:color="auto"/>
        <w:bottom w:val="none" w:sz="0" w:space="0" w:color="auto"/>
        <w:right w:val="none" w:sz="0" w:space="0" w:color="auto"/>
      </w:divBdr>
    </w:div>
    <w:div w:id="169759208">
      <w:bodyDiv w:val="1"/>
      <w:marLeft w:val="0"/>
      <w:marRight w:val="0"/>
      <w:marTop w:val="0"/>
      <w:marBottom w:val="0"/>
      <w:divBdr>
        <w:top w:val="none" w:sz="0" w:space="0" w:color="auto"/>
        <w:left w:val="none" w:sz="0" w:space="0" w:color="auto"/>
        <w:bottom w:val="none" w:sz="0" w:space="0" w:color="auto"/>
        <w:right w:val="none" w:sz="0" w:space="0" w:color="auto"/>
      </w:divBdr>
    </w:div>
    <w:div w:id="176509831">
      <w:bodyDiv w:val="1"/>
      <w:marLeft w:val="0"/>
      <w:marRight w:val="0"/>
      <w:marTop w:val="0"/>
      <w:marBottom w:val="0"/>
      <w:divBdr>
        <w:top w:val="none" w:sz="0" w:space="0" w:color="auto"/>
        <w:left w:val="none" w:sz="0" w:space="0" w:color="auto"/>
        <w:bottom w:val="none" w:sz="0" w:space="0" w:color="auto"/>
        <w:right w:val="none" w:sz="0" w:space="0" w:color="auto"/>
      </w:divBdr>
    </w:div>
    <w:div w:id="176773296">
      <w:bodyDiv w:val="1"/>
      <w:marLeft w:val="0"/>
      <w:marRight w:val="0"/>
      <w:marTop w:val="0"/>
      <w:marBottom w:val="0"/>
      <w:divBdr>
        <w:top w:val="none" w:sz="0" w:space="0" w:color="auto"/>
        <w:left w:val="none" w:sz="0" w:space="0" w:color="auto"/>
        <w:bottom w:val="none" w:sz="0" w:space="0" w:color="auto"/>
        <w:right w:val="none" w:sz="0" w:space="0" w:color="auto"/>
      </w:divBdr>
    </w:div>
    <w:div w:id="177080830">
      <w:bodyDiv w:val="1"/>
      <w:marLeft w:val="0"/>
      <w:marRight w:val="0"/>
      <w:marTop w:val="0"/>
      <w:marBottom w:val="0"/>
      <w:divBdr>
        <w:top w:val="none" w:sz="0" w:space="0" w:color="auto"/>
        <w:left w:val="none" w:sz="0" w:space="0" w:color="auto"/>
        <w:bottom w:val="none" w:sz="0" w:space="0" w:color="auto"/>
        <w:right w:val="none" w:sz="0" w:space="0" w:color="auto"/>
      </w:divBdr>
    </w:div>
    <w:div w:id="180776207">
      <w:bodyDiv w:val="1"/>
      <w:marLeft w:val="0"/>
      <w:marRight w:val="0"/>
      <w:marTop w:val="0"/>
      <w:marBottom w:val="0"/>
      <w:divBdr>
        <w:top w:val="none" w:sz="0" w:space="0" w:color="auto"/>
        <w:left w:val="none" w:sz="0" w:space="0" w:color="auto"/>
        <w:bottom w:val="none" w:sz="0" w:space="0" w:color="auto"/>
        <w:right w:val="none" w:sz="0" w:space="0" w:color="auto"/>
      </w:divBdr>
    </w:div>
    <w:div w:id="184289191">
      <w:bodyDiv w:val="1"/>
      <w:marLeft w:val="0"/>
      <w:marRight w:val="0"/>
      <w:marTop w:val="0"/>
      <w:marBottom w:val="0"/>
      <w:divBdr>
        <w:top w:val="none" w:sz="0" w:space="0" w:color="auto"/>
        <w:left w:val="none" w:sz="0" w:space="0" w:color="auto"/>
        <w:bottom w:val="none" w:sz="0" w:space="0" w:color="auto"/>
        <w:right w:val="none" w:sz="0" w:space="0" w:color="auto"/>
      </w:divBdr>
    </w:div>
    <w:div w:id="188565936">
      <w:bodyDiv w:val="1"/>
      <w:marLeft w:val="0"/>
      <w:marRight w:val="0"/>
      <w:marTop w:val="0"/>
      <w:marBottom w:val="0"/>
      <w:divBdr>
        <w:top w:val="none" w:sz="0" w:space="0" w:color="auto"/>
        <w:left w:val="none" w:sz="0" w:space="0" w:color="auto"/>
        <w:bottom w:val="none" w:sz="0" w:space="0" w:color="auto"/>
        <w:right w:val="none" w:sz="0" w:space="0" w:color="auto"/>
      </w:divBdr>
    </w:div>
    <w:div w:id="197470468">
      <w:bodyDiv w:val="1"/>
      <w:marLeft w:val="0"/>
      <w:marRight w:val="0"/>
      <w:marTop w:val="0"/>
      <w:marBottom w:val="0"/>
      <w:divBdr>
        <w:top w:val="none" w:sz="0" w:space="0" w:color="auto"/>
        <w:left w:val="none" w:sz="0" w:space="0" w:color="auto"/>
        <w:bottom w:val="none" w:sz="0" w:space="0" w:color="auto"/>
        <w:right w:val="none" w:sz="0" w:space="0" w:color="auto"/>
      </w:divBdr>
    </w:div>
    <w:div w:id="204215855">
      <w:bodyDiv w:val="1"/>
      <w:marLeft w:val="0"/>
      <w:marRight w:val="0"/>
      <w:marTop w:val="0"/>
      <w:marBottom w:val="0"/>
      <w:divBdr>
        <w:top w:val="none" w:sz="0" w:space="0" w:color="auto"/>
        <w:left w:val="none" w:sz="0" w:space="0" w:color="auto"/>
        <w:bottom w:val="none" w:sz="0" w:space="0" w:color="auto"/>
        <w:right w:val="none" w:sz="0" w:space="0" w:color="auto"/>
      </w:divBdr>
    </w:div>
    <w:div w:id="204412896">
      <w:bodyDiv w:val="1"/>
      <w:marLeft w:val="0"/>
      <w:marRight w:val="0"/>
      <w:marTop w:val="0"/>
      <w:marBottom w:val="0"/>
      <w:divBdr>
        <w:top w:val="none" w:sz="0" w:space="0" w:color="auto"/>
        <w:left w:val="none" w:sz="0" w:space="0" w:color="auto"/>
        <w:bottom w:val="none" w:sz="0" w:space="0" w:color="auto"/>
        <w:right w:val="none" w:sz="0" w:space="0" w:color="auto"/>
      </w:divBdr>
    </w:div>
    <w:div w:id="210774744">
      <w:bodyDiv w:val="1"/>
      <w:marLeft w:val="0"/>
      <w:marRight w:val="0"/>
      <w:marTop w:val="0"/>
      <w:marBottom w:val="0"/>
      <w:divBdr>
        <w:top w:val="none" w:sz="0" w:space="0" w:color="auto"/>
        <w:left w:val="none" w:sz="0" w:space="0" w:color="auto"/>
        <w:bottom w:val="none" w:sz="0" w:space="0" w:color="auto"/>
        <w:right w:val="none" w:sz="0" w:space="0" w:color="auto"/>
      </w:divBdr>
    </w:div>
    <w:div w:id="212623818">
      <w:bodyDiv w:val="1"/>
      <w:marLeft w:val="0"/>
      <w:marRight w:val="0"/>
      <w:marTop w:val="0"/>
      <w:marBottom w:val="0"/>
      <w:divBdr>
        <w:top w:val="none" w:sz="0" w:space="0" w:color="auto"/>
        <w:left w:val="none" w:sz="0" w:space="0" w:color="auto"/>
        <w:bottom w:val="none" w:sz="0" w:space="0" w:color="auto"/>
        <w:right w:val="none" w:sz="0" w:space="0" w:color="auto"/>
      </w:divBdr>
    </w:div>
    <w:div w:id="212818499">
      <w:bodyDiv w:val="1"/>
      <w:marLeft w:val="0"/>
      <w:marRight w:val="0"/>
      <w:marTop w:val="0"/>
      <w:marBottom w:val="0"/>
      <w:divBdr>
        <w:top w:val="none" w:sz="0" w:space="0" w:color="auto"/>
        <w:left w:val="none" w:sz="0" w:space="0" w:color="auto"/>
        <w:bottom w:val="none" w:sz="0" w:space="0" w:color="auto"/>
        <w:right w:val="none" w:sz="0" w:space="0" w:color="auto"/>
      </w:divBdr>
    </w:div>
    <w:div w:id="213930893">
      <w:bodyDiv w:val="1"/>
      <w:marLeft w:val="0"/>
      <w:marRight w:val="0"/>
      <w:marTop w:val="0"/>
      <w:marBottom w:val="0"/>
      <w:divBdr>
        <w:top w:val="none" w:sz="0" w:space="0" w:color="auto"/>
        <w:left w:val="none" w:sz="0" w:space="0" w:color="auto"/>
        <w:bottom w:val="none" w:sz="0" w:space="0" w:color="auto"/>
        <w:right w:val="none" w:sz="0" w:space="0" w:color="auto"/>
      </w:divBdr>
    </w:div>
    <w:div w:id="216479325">
      <w:bodyDiv w:val="1"/>
      <w:marLeft w:val="0"/>
      <w:marRight w:val="0"/>
      <w:marTop w:val="0"/>
      <w:marBottom w:val="0"/>
      <w:divBdr>
        <w:top w:val="none" w:sz="0" w:space="0" w:color="auto"/>
        <w:left w:val="none" w:sz="0" w:space="0" w:color="auto"/>
        <w:bottom w:val="none" w:sz="0" w:space="0" w:color="auto"/>
        <w:right w:val="none" w:sz="0" w:space="0" w:color="auto"/>
      </w:divBdr>
    </w:div>
    <w:div w:id="219487911">
      <w:bodyDiv w:val="1"/>
      <w:marLeft w:val="0"/>
      <w:marRight w:val="0"/>
      <w:marTop w:val="0"/>
      <w:marBottom w:val="0"/>
      <w:divBdr>
        <w:top w:val="none" w:sz="0" w:space="0" w:color="auto"/>
        <w:left w:val="none" w:sz="0" w:space="0" w:color="auto"/>
        <w:bottom w:val="none" w:sz="0" w:space="0" w:color="auto"/>
        <w:right w:val="none" w:sz="0" w:space="0" w:color="auto"/>
      </w:divBdr>
    </w:div>
    <w:div w:id="224220490">
      <w:bodyDiv w:val="1"/>
      <w:marLeft w:val="0"/>
      <w:marRight w:val="0"/>
      <w:marTop w:val="0"/>
      <w:marBottom w:val="0"/>
      <w:divBdr>
        <w:top w:val="none" w:sz="0" w:space="0" w:color="auto"/>
        <w:left w:val="none" w:sz="0" w:space="0" w:color="auto"/>
        <w:bottom w:val="none" w:sz="0" w:space="0" w:color="auto"/>
        <w:right w:val="none" w:sz="0" w:space="0" w:color="auto"/>
      </w:divBdr>
    </w:div>
    <w:div w:id="224532862">
      <w:bodyDiv w:val="1"/>
      <w:marLeft w:val="0"/>
      <w:marRight w:val="0"/>
      <w:marTop w:val="0"/>
      <w:marBottom w:val="0"/>
      <w:divBdr>
        <w:top w:val="none" w:sz="0" w:space="0" w:color="auto"/>
        <w:left w:val="none" w:sz="0" w:space="0" w:color="auto"/>
        <w:bottom w:val="none" w:sz="0" w:space="0" w:color="auto"/>
        <w:right w:val="none" w:sz="0" w:space="0" w:color="auto"/>
      </w:divBdr>
    </w:div>
    <w:div w:id="232157449">
      <w:bodyDiv w:val="1"/>
      <w:marLeft w:val="0"/>
      <w:marRight w:val="0"/>
      <w:marTop w:val="0"/>
      <w:marBottom w:val="0"/>
      <w:divBdr>
        <w:top w:val="none" w:sz="0" w:space="0" w:color="auto"/>
        <w:left w:val="none" w:sz="0" w:space="0" w:color="auto"/>
        <w:bottom w:val="none" w:sz="0" w:space="0" w:color="auto"/>
        <w:right w:val="none" w:sz="0" w:space="0" w:color="auto"/>
      </w:divBdr>
    </w:div>
    <w:div w:id="232661545">
      <w:bodyDiv w:val="1"/>
      <w:marLeft w:val="0"/>
      <w:marRight w:val="0"/>
      <w:marTop w:val="0"/>
      <w:marBottom w:val="0"/>
      <w:divBdr>
        <w:top w:val="none" w:sz="0" w:space="0" w:color="auto"/>
        <w:left w:val="none" w:sz="0" w:space="0" w:color="auto"/>
        <w:bottom w:val="none" w:sz="0" w:space="0" w:color="auto"/>
        <w:right w:val="none" w:sz="0" w:space="0" w:color="auto"/>
      </w:divBdr>
    </w:div>
    <w:div w:id="232745318">
      <w:bodyDiv w:val="1"/>
      <w:marLeft w:val="0"/>
      <w:marRight w:val="0"/>
      <w:marTop w:val="0"/>
      <w:marBottom w:val="0"/>
      <w:divBdr>
        <w:top w:val="none" w:sz="0" w:space="0" w:color="auto"/>
        <w:left w:val="none" w:sz="0" w:space="0" w:color="auto"/>
        <w:bottom w:val="none" w:sz="0" w:space="0" w:color="auto"/>
        <w:right w:val="none" w:sz="0" w:space="0" w:color="auto"/>
      </w:divBdr>
    </w:div>
    <w:div w:id="238560077">
      <w:bodyDiv w:val="1"/>
      <w:marLeft w:val="0"/>
      <w:marRight w:val="0"/>
      <w:marTop w:val="0"/>
      <w:marBottom w:val="0"/>
      <w:divBdr>
        <w:top w:val="none" w:sz="0" w:space="0" w:color="auto"/>
        <w:left w:val="none" w:sz="0" w:space="0" w:color="auto"/>
        <w:bottom w:val="none" w:sz="0" w:space="0" w:color="auto"/>
        <w:right w:val="none" w:sz="0" w:space="0" w:color="auto"/>
      </w:divBdr>
    </w:div>
    <w:div w:id="239559457">
      <w:bodyDiv w:val="1"/>
      <w:marLeft w:val="0"/>
      <w:marRight w:val="0"/>
      <w:marTop w:val="0"/>
      <w:marBottom w:val="0"/>
      <w:divBdr>
        <w:top w:val="none" w:sz="0" w:space="0" w:color="auto"/>
        <w:left w:val="none" w:sz="0" w:space="0" w:color="auto"/>
        <w:bottom w:val="none" w:sz="0" w:space="0" w:color="auto"/>
        <w:right w:val="none" w:sz="0" w:space="0" w:color="auto"/>
      </w:divBdr>
    </w:div>
    <w:div w:id="242228227">
      <w:bodyDiv w:val="1"/>
      <w:marLeft w:val="0"/>
      <w:marRight w:val="0"/>
      <w:marTop w:val="0"/>
      <w:marBottom w:val="0"/>
      <w:divBdr>
        <w:top w:val="none" w:sz="0" w:space="0" w:color="auto"/>
        <w:left w:val="none" w:sz="0" w:space="0" w:color="auto"/>
        <w:bottom w:val="none" w:sz="0" w:space="0" w:color="auto"/>
        <w:right w:val="none" w:sz="0" w:space="0" w:color="auto"/>
      </w:divBdr>
    </w:div>
    <w:div w:id="244415854">
      <w:bodyDiv w:val="1"/>
      <w:marLeft w:val="0"/>
      <w:marRight w:val="0"/>
      <w:marTop w:val="0"/>
      <w:marBottom w:val="0"/>
      <w:divBdr>
        <w:top w:val="none" w:sz="0" w:space="0" w:color="auto"/>
        <w:left w:val="none" w:sz="0" w:space="0" w:color="auto"/>
        <w:bottom w:val="none" w:sz="0" w:space="0" w:color="auto"/>
        <w:right w:val="none" w:sz="0" w:space="0" w:color="auto"/>
      </w:divBdr>
    </w:div>
    <w:div w:id="245379158">
      <w:bodyDiv w:val="1"/>
      <w:marLeft w:val="0"/>
      <w:marRight w:val="0"/>
      <w:marTop w:val="0"/>
      <w:marBottom w:val="0"/>
      <w:divBdr>
        <w:top w:val="none" w:sz="0" w:space="0" w:color="auto"/>
        <w:left w:val="none" w:sz="0" w:space="0" w:color="auto"/>
        <w:bottom w:val="none" w:sz="0" w:space="0" w:color="auto"/>
        <w:right w:val="none" w:sz="0" w:space="0" w:color="auto"/>
      </w:divBdr>
    </w:div>
    <w:div w:id="246890914">
      <w:bodyDiv w:val="1"/>
      <w:marLeft w:val="0"/>
      <w:marRight w:val="0"/>
      <w:marTop w:val="0"/>
      <w:marBottom w:val="0"/>
      <w:divBdr>
        <w:top w:val="none" w:sz="0" w:space="0" w:color="auto"/>
        <w:left w:val="none" w:sz="0" w:space="0" w:color="auto"/>
        <w:bottom w:val="none" w:sz="0" w:space="0" w:color="auto"/>
        <w:right w:val="none" w:sz="0" w:space="0" w:color="auto"/>
      </w:divBdr>
    </w:div>
    <w:div w:id="247464271">
      <w:bodyDiv w:val="1"/>
      <w:marLeft w:val="0"/>
      <w:marRight w:val="0"/>
      <w:marTop w:val="0"/>
      <w:marBottom w:val="0"/>
      <w:divBdr>
        <w:top w:val="none" w:sz="0" w:space="0" w:color="auto"/>
        <w:left w:val="none" w:sz="0" w:space="0" w:color="auto"/>
        <w:bottom w:val="none" w:sz="0" w:space="0" w:color="auto"/>
        <w:right w:val="none" w:sz="0" w:space="0" w:color="auto"/>
      </w:divBdr>
    </w:div>
    <w:div w:id="247616064">
      <w:bodyDiv w:val="1"/>
      <w:marLeft w:val="0"/>
      <w:marRight w:val="0"/>
      <w:marTop w:val="0"/>
      <w:marBottom w:val="0"/>
      <w:divBdr>
        <w:top w:val="none" w:sz="0" w:space="0" w:color="auto"/>
        <w:left w:val="none" w:sz="0" w:space="0" w:color="auto"/>
        <w:bottom w:val="none" w:sz="0" w:space="0" w:color="auto"/>
        <w:right w:val="none" w:sz="0" w:space="0" w:color="auto"/>
      </w:divBdr>
    </w:div>
    <w:div w:id="248271920">
      <w:bodyDiv w:val="1"/>
      <w:marLeft w:val="0"/>
      <w:marRight w:val="0"/>
      <w:marTop w:val="0"/>
      <w:marBottom w:val="0"/>
      <w:divBdr>
        <w:top w:val="none" w:sz="0" w:space="0" w:color="auto"/>
        <w:left w:val="none" w:sz="0" w:space="0" w:color="auto"/>
        <w:bottom w:val="none" w:sz="0" w:space="0" w:color="auto"/>
        <w:right w:val="none" w:sz="0" w:space="0" w:color="auto"/>
      </w:divBdr>
    </w:div>
    <w:div w:id="248318308">
      <w:bodyDiv w:val="1"/>
      <w:marLeft w:val="0"/>
      <w:marRight w:val="0"/>
      <w:marTop w:val="0"/>
      <w:marBottom w:val="0"/>
      <w:divBdr>
        <w:top w:val="none" w:sz="0" w:space="0" w:color="auto"/>
        <w:left w:val="none" w:sz="0" w:space="0" w:color="auto"/>
        <w:bottom w:val="none" w:sz="0" w:space="0" w:color="auto"/>
        <w:right w:val="none" w:sz="0" w:space="0" w:color="auto"/>
      </w:divBdr>
    </w:div>
    <w:div w:id="252470010">
      <w:bodyDiv w:val="1"/>
      <w:marLeft w:val="0"/>
      <w:marRight w:val="0"/>
      <w:marTop w:val="0"/>
      <w:marBottom w:val="0"/>
      <w:divBdr>
        <w:top w:val="none" w:sz="0" w:space="0" w:color="auto"/>
        <w:left w:val="none" w:sz="0" w:space="0" w:color="auto"/>
        <w:bottom w:val="none" w:sz="0" w:space="0" w:color="auto"/>
        <w:right w:val="none" w:sz="0" w:space="0" w:color="auto"/>
      </w:divBdr>
    </w:div>
    <w:div w:id="254823171">
      <w:bodyDiv w:val="1"/>
      <w:marLeft w:val="0"/>
      <w:marRight w:val="0"/>
      <w:marTop w:val="0"/>
      <w:marBottom w:val="0"/>
      <w:divBdr>
        <w:top w:val="none" w:sz="0" w:space="0" w:color="auto"/>
        <w:left w:val="none" w:sz="0" w:space="0" w:color="auto"/>
        <w:bottom w:val="none" w:sz="0" w:space="0" w:color="auto"/>
        <w:right w:val="none" w:sz="0" w:space="0" w:color="auto"/>
      </w:divBdr>
    </w:div>
    <w:div w:id="255289749">
      <w:bodyDiv w:val="1"/>
      <w:marLeft w:val="0"/>
      <w:marRight w:val="0"/>
      <w:marTop w:val="0"/>
      <w:marBottom w:val="0"/>
      <w:divBdr>
        <w:top w:val="none" w:sz="0" w:space="0" w:color="auto"/>
        <w:left w:val="none" w:sz="0" w:space="0" w:color="auto"/>
        <w:bottom w:val="none" w:sz="0" w:space="0" w:color="auto"/>
        <w:right w:val="none" w:sz="0" w:space="0" w:color="auto"/>
      </w:divBdr>
    </w:div>
    <w:div w:id="255403917">
      <w:bodyDiv w:val="1"/>
      <w:marLeft w:val="0"/>
      <w:marRight w:val="0"/>
      <w:marTop w:val="0"/>
      <w:marBottom w:val="0"/>
      <w:divBdr>
        <w:top w:val="none" w:sz="0" w:space="0" w:color="auto"/>
        <w:left w:val="none" w:sz="0" w:space="0" w:color="auto"/>
        <w:bottom w:val="none" w:sz="0" w:space="0" w:color="auto"/>
        <w:right w:val="none" w:sz="0" w:space="0" w:color="auto"/>
      </w:divBdr>
    </w:div>
    <w:div w:id="255600011">
      <w:bodyDiv w:val="1"/>
      <w:marLeft w:val="0"/>
      <w:marRight w:val="0"/>
      <w:marTop w:val="0"/>
      <w:marBottom w:val="0"/>
      <w:divBdr>
        <w:top w:val="none" w:sz="0" w:space="0" w:color="auto"/>
        <w:left w:val="none" w:sz="0" w:space="0" w:color="auto"/>
        <w:bottom w:val="none" w:sz="0" w:space="0" w:color="auto"/>
        <w:right w:val="none" w:sz="0" w:space="0" w:color="auto"/>
      </w:divBdr>
    </w:div>
    <w:div w:id="255794198">
      <w:bodyDiv w:val="1"/>
      <w:marLeft w:val="0"/>
      <w:marRight w:val="0"/>
      <w:marTop w:val="0"/>
      <w:marBottom w:val="0"/>
      <w:divBdr>
        <w:top w:val="none" w:sz="0" w:space="0" w:color="auto"/>
        <w:left w:val="none" w:sz="0" w:space="0" w:color="auto"/>
        <w:bottom w:val="none" w:sz="0" w:space="0" w:color="auto"/>
        <w:right w:val="none" w:sz="0" w:space="0" w:color="auto"/>
      </w:divBdr>
    </w:div>
    <w:div w:id="257716817">
      <w:bodyDiv w:val="1"/>
      <w:marLeft w:val="0"/>
      <w:marRight w:val="0"/>
      <w:marTop w:val="0"/>
      <w:marBottom w:val="0"/>
      <w:divBdr>
        <w:top w:val="none" w:sz="0" w:space="0" w:color="auto"/>
        <w:left w:val="none" w:sz="0" w:space="0" w:color="auto"/>
        <w:bottom w:val="none" w:sz="0" w:space="0" w:color="auto"/>
        <w:right w:val="none" w:sz="0" w:space="0" w:color="auto"/>
      </w:divBdr>
    </w:div>
    <w:div w:id="262881752">
      <w:bodyDiv w:val="1"/>
      <w:marLeft w:val="0"/>
      <w:marRight w:val="0"/>
      <w:marTop w:val="0"/>
      <w:marBottom w:val="0"/>
      <w:divBdr>
        <w:top w:val="none" w:sz="0" w:space="0" w:color="auto"/>
        <w:left w:val="none" w:sz="0" w:space="0" w:color="auto"/>
        <w:bottom w:val="none" w:sz="0" w:space="0" w:color="auto"/>
        <w:right w:val="none" w:sz="0" w:space="0" w:color="auto"/>
      </w:divBdr>
    </w:div>
    <w:div w:id="266543622">
      <w:bodyDiv w:val="1"/>
      <w:marLeft w:val="0"/>
      <w:marRight w:val="0"/>
      <w:marTop w:val="0"/>
      <w:marBottom w:val="0"/>
      <w:divBdr>
        <w:top w:val="none" w:sz="0" w:space="0" w:color="auto"/>
        <w:left w:val="none" w:sz="0" w:space="0" w:color="auto"/>
        <w:bottom w:val="none" w:sz="0" w:space="0" w:color="auto"/>
        <w:right w:val="none" w:sz="0" w:space="0" w:color="auto"/>
      </w:divBdr>
    </w:div>
    <w:div w:id="268706658">
      <w:bodyDiv w:val="1"/>
      <w:marLeft w:val="0"/>
      <w:marRight w:val="0"/>
      <w:marTop w:val="0"/>
      <w:marBottom w:val="0"/>
      <w:divBdr>
        <w:top w:val="none" w:sz="0" w:space="0" w:color="auto"/>
        <w:left w:val="none" w:sz="0" w:space="0" w:color="auto"/>
        <w:bottom w:val="none" w:sz="0" w:space="0" w:color="auto"/>
        <w:right w:val="none" w:sz="0" w:space="0" w:color="auto"/>
      </w:divBdr>
    </w:div>
    <w:div w:id="270866884">
      <w:bodyDiv w:val="1"/>
      <w:marLeft w:val="0"/>
      <w:marRight w:val="0"/>
      <w:marTop w:val="0"/>
      <w:marBottom w:val="0"/>
      <w:divBdr>
        <w:top w:val="none" w:sz="0" w:space="0" w:color="auto"/>
        <w:left w:val="none" w:sz="0" w:space="0" w:color="auto"/>
        <w:bottom w:val="none" w:sz="0" w:space="0" w:color="auto"/>
        <w:right w:val="none" w:sz="0" w:space="0" w:color="auto"/>
      </w:divBdr>
    </w:div>
    <w:div w:id="281157671">
      <w:bodyDiv w:val="1"/>
      <w:marLeft w:val="0"/>
      <w:marRight w:val="0"/>
      <w:marTop w:val="0"/>
      <w:marBottom w:val="0"/>
      <w:divBdr>
        <w:top w:val="none" w:sz="0" w:space="0" w:color="auto"/>
        <w:left w:val="none" w:sz="0" w:space="0" w:color="auto"/>
        <w:bottom w:val="none" w:sz="0" w:space="0" w:color="auto"/>
        <w:right w:val="none" w:sz="0" w:space="0" w:color="auto"/>
      </w:divBdr>
    </w:div>
    <w:div w:id="282229987">
      <w:bodyDiv w:val="1"/>
      <w:marLeft w:val="0"/>
      <w:marRight w:val="0"/>
      <w:marTop w:val="0"/>
      <w:marBottom w:val="0"/>
      <w:divBdr>
        <w:top w:val="none" w:sz="0" w:space="0" w:color="auto"/>
        <w:left w:val="none" w:sz="0" w:space="0" w:color="auto"/>
        <w:bottom w:val="none" w:sz="0" w:space="0" w:color="auto"/>
        <w:right w:val="none" w:sz="0" w:space="0" w:color="auto"/>
      </w:divBdr>
    </w:div>
    <w:div w:id="287703666">
      <w:bodyDiv w:val="1"/>
      <w:marLeft w:val="0"/>
      <w:marRight w:val="0"/>
      <w:marTop w:val="0"/>
      <w:marBottom w:val="0"/>
      <w:divBdr>
        <w:top w:val="none" w:sz="0" w:space="0" w:color="auto"/>
        <w:left w:val="none" w:sz="0" w:space="0" w:color="auto"/>
        <w:bottom w:val="none" w:sz="0" w:space="0" w:color="auto"/>
        <w:right w:val="none" w:sz="0" w:space="0" w:color="auto"/>
      </w:divBdr>
    </w:div>
    <w:div w:id="287854683">
      <w:bodyDiv w:val="1"/>
      <w:marLeft w:val="0"/>
      <w:marRight w:val="0"/>
      <w:marTop w:val="0"/>
      <w:marBottom w:val="0"/>
      <w:divBdr>
        <w:top w:val="none" w:sz="0" w:space="0" w:color="auto"/>
        <w:left w:val="none" w:sz="0" w:space="0" w:color="auto"/>
        <w:bottom w:val="none" w:sz="0" w:space="0" w:color="auto"/>
        <w:right w:val="none" w:sz="0" w:space="0" w:color="auto"/>
      </w:divBdr>
    </w:div>
    <w:div w:id="288753526">
      <w:bodyDiv w:val="1"/>
      <w:marLeft w:val="0"/>
      <w:marRight w:val="0"/>
      <w:marTop w:val="0"/>
      <w:marBottom w:val="0"/>
      <w:divBdr>
        <w:top w:val="none" w:sz="0" w:space="0" w:color="auto"/>
        <w:left w:val="none" w:sz="0" w:space="0" w:color="auto"/>
        <w:bottom w:val="none" w:sz="0" w:space="0" w:color="auto"/>
        <w:right w:val="none" w:sz="0" w:space="0" w:color="auto"/>
      </w:divBdr>
    </w:div>
    <w:div w:id="289288294">
      <w:bodyDiv w:val="1"/>
      <w:marLeft w:val="0"/>
      <w:marRight w:val="0"/>
      <w:marTop w:val="0"/>
      <w:marBottom w:val="0"/>
      <w:divBdr>
        <w:top w:val="none" w:sz="0" w:space="0" w:color="auto"/>
        <w:left w:val="none" w:sz="0" w:space="0" w:color="auto"/>
        <w:bottom w:val="none" w:sz="0" w:space="0" w:color="auto"/>
        <w:right w:val="none" w:sz="0" w:space="0" w:color="auto"/>
      </w:divBdr>
    </w:div>
    <w:div w:id="290747322">
      <w:bodyDiv w:val="1"/>
      <w:marLeft w:val="0"/>
      <w:marRight w:val="0"/>
      <w:marTop w:val="0"/>
      <w:marBottom w:val="0"/>
      <w:divBdr>
        <w:top w:val="none" w:sz="0" w:space="0" w:color="auto"/>
        <w:left w:val="none" w:sz="0" w:space="0" w:color="auto"/>
        <w:bottom w:val="none" w:sz="0" w:space="0" w:color="auto"/>
        <w:right w:val="none" w:sz="0" w:space="0" w:color="auto"/>
      </w:divBdr>
    </w:div>
    <w:div w:id="294601618">
      <w:bodyDiv w:val="1"/>
      <w:marLeft w:val="0"/>
      <w:marRight w:val="0"/>
      <w:marTop w:val="0"/>
      <w:marBottom w:val="0"/>
      <w:divBdr>
        <w:top w:val="none" w:sz="0" w:space="0" w:color="auto"/>
        <w:left w:val="none" w:sz="0" w:space="0" w:color="auto"/>
        <w:bottom w:val="none" w:sz="0" w:space="0" w:color="auto"/>
        <w:right w:val="none" w:sz="0" w:space="0" w:color="auto"/>
      </w:divBdr>
    </w:div>
    <w:div w:id="295374362">
      <w:bodyDiv w:val="1"/>
      <w:marLeft w:val="0"/>
      <w:marRight w:val="0"/>
      <w:marTop w:val="0"/>
      <w:marBottom w:val="0"/>
      <w:divBdr>
        <w:top w:val="none" w:sz="0" w:space="0" w:color="auto"/>
        <w:left w:val="none" w:sz="0" w:space="0" w:color="auto"/>
        <w:bottom w:val="none" w:sz="0" w:space="0" w:color="auto"/>
        <w:right w:val="none" w:sz="0" w:space="0" w:color="auto"/>
      </w:divBdr>
    </w:div>
    <w:div w:id="304504593">
      <w:bodyDiv w:val="1"/>
      <w:marLeft w:val="0"/>
      <w:marRight w:val="0"/>
      <w:marTop w:val="0"/>
      <w:marBottom w:val="0"/>
      <w:divBdr>
        <w:top w:val="none" w:sz="0" w:space="0" w:color="auto"/>
        <w:left w:val="none" w:sz="0" w:space="0" w:color="auto"/>
        <w:bottom w:val="none" w:sz="0" w:space="0" w:color="auto"/>
        <w:right w:val="none" w:sz="0" w:space="0" w:color="auto"/>
      </w:divBdr>
    </w:div>
    <w:div w:id="305818756">
      <w:bodyDiv w:val="1"/>
      <w:marLeft w:val="0"/>
      <w:marRight w:val="0"/>
      <w:marTop w:val="0"/>
      <w:marBottom w:val="0"/>
      <w:divBdr>
        <w:top w:val="none" w:sz="0" w:space="0" w:color="auto"/>
        <w:left w:val="none" w:sz="0" w:space="0" w:color="auto"/>
        <w:bottom w:val="none" w:sz="0" w:space="0" w:color="auto"/>
        <w:right w:val="none" w:sz="0" w:space="0" w:color="auto"/>
      </w:divBdr>
    </w:div>
    <w:div w:id="306403536">
      <w:bodyDiv w:val="1"/>
      <w:marLeft w:val="0"/>
      <w:marRight w:val="0"/>
      <w:marTop w:val="0"/>
      <w:marBottom w:val="0"/>
      <w:divBdr>
        <w:top w:val="none" w:sz="0" w:space="0" w:color="auto"/>
        <w:left w:val="none" w:sz="0" w:space="0" w:color="auto"/>
        <w:bottom w:val="none" w:sz="0" w:space="0" w:color="auto"/>
        <w:right w:val="none" w:sz="0" w:space="0" w:color="auto"/>
      </w:divBdr>
    </w:div>
    <w:div w:id="312105633">
      <w:bodyDiv w:val="1"/>
      <w:marLeft w:val="0"/>
      <w:marRight w:val="0"/>
      <w:marTop w:val="0"/>
      <w:marBottom w:val="0"/>
      <w:divBdr>
        <w:top w:val="none" w:sz="0" w:space="0" w:color="auto"/>
        <w:left w:val="none" w:sz="0" w:space="0" w:color="auto"/>
        <w:bottom w:val="none" w:sz="0" w:space="0" w:color="auto"/>
        <w:right w:val="none" w:sz="0" w:space="0" w:color="auto"/>
      </w:divBdr>
    </w:div>
    <w:div w:id="312293738">
      <w:bodyDiv w:val="1"/>
      <w:marLeft w:val="0"/>
      <w:marRight w:val="0"/>
      <w:marTop w:val="0"/>
      <w:marBottom w:val="0"/>
      <w:divBdr>
        <w:top w:val="none" w:sz="0" w:space="0" w:color="auto"/>
        <w:left w:val="none" w:sz="0" w:space="0" w:color="auto"/>
        <w:bottom w:val="none" w:sz="0" w:space="0" w:color="auto"/>
        <w:right w:val="none" w:sz="0" w:space="0" w:color="auto"/>
      </w:divBdr>
    </w:div>
    <w:div w:id="325131846">
      <w:bodyDiv w:val="1"/>
      <w:marLeft w:val="0"/>
      <w:marRight w:val="0"/>
      <w:marTop w:val="0"/>
      <w:marBottom w:val="0"/>
      <w:divBdr>
        <w:top w:val="none" w:sz="0" w:space="0" w:color="auto"/>
        <w:left w:val="none" w:sz="0" w:space="0" w:color="auto"/>
        <w:bottom w:val="none" w:sz="0" w:space="0" w:color="auto"/>
        <w:right w:val="none" w:sz="0" w:space="0" w:color="auto"/>
      </w:divBdr>
    </w:div>
    <w:div w:id="329798942">
      <w:bodyDiv w:val="1"/>
      <w:marLeft w:val="0"/>
      <w:marRight w:val="0"/>
      <w:marTop w:val="0"/>
      <w:marBottom w:val="0"/>
      <w:divBdr>
        <w:top w:val="none" w:sz="0" w:space="0" w:color="auto"/>
        <w:left w:val="none" w:sz="0" w:space="0" w:color="auto"/>
        <w:bottom w:val="none" w:sz="0" w:space="0" w:color="auto"/>
        <w:right w:val="none" w:sz="0" w:space="0" w:color="auto"/>
      </w:divBdr>
    </w:div>
    <w:div w:id="330060557">
      <w:bodyDiv w:val="1"/>
      <w:marLeft w:val="0"/>
      <w:marRight w:val="0"/>
      <w:marTop w:val="0"/>
      <w:marBottom w:val="0"/>
      <w:divBdr>
        <w:top w:val="none" w:sz="0" w:space="0" w:color="auto"/>
        <w:left w:val="none" w:sz="0" w:space="0" w:color="auto"/>
        <w:bottom w:val="none" w:sz="0" w:space="0" w:color="auto"/>
        <w:right w:val="none" w:sz="0" w:space="0" w:color="auto"/>
      </w:divBdr>
    </w:div>
    <w:div w:id="335159116">
      <w:bodyDiv w:val="1"/>
      <w:marLeft w:val="0"/>
      <w:marRight w:val="0"/>
      <w:marTop w:val="0"/>
      <w:marBottom w:val="0"/>
      <w:divBdr>
        <w:top w:val="none" w:sz="0" w:space="0" w:color="auto"/>
        <w:left w:val="none" w:sz="0" w:space="0" w:color="auto"/>
        <w:bottom w:val="none" w:sz="0" w:space="0" w:color="auto"/>
        <w:right w:val="none" w:sz="0" w:space="0" w:color="auto"/>
      </w:divBdr>
    </w:div>
    <w:div w:id="335499966">
      <w:bodyDiv w:val="1"/>
      <w:marLeft w:val="0"/>
      <w:marRight w:val="0"/>
      <w:marTop w:val="0"/>
      <w:marBottom w:val="0"/>
      <w:divBdr>
        <w:top w:val="none" w:sz="0" w:space="0" w:color="auto"/>
        <w:left w:val="none" w:sz="0" w:space="0" w:color="auto"/>
        <w:bottom w:val="none" w:sz="0" w:space="0" w:color="auto"/>
        <w:right w:val="none" w:sz="0" w:space="0" w:color="auto"/>
      </w:divBdr>
    </w:div>
    <w:div w:id="335690722">
      <w:bodyDiv w:val="1"/>
      <w:marLeft w:val="0"/>
      <w:marRight w:val="0"/>
      <w:marTop w:val="0"/>
      <w:marBottom w:val="0"/>
      <w:divBdr>
        <w:top w:val="none" w:sz="0" w:space="0" w:color="auto"/>
        <w:left w:val="none" w:sz="0" w:space="0" w:color="auto"/>
        <w:bottom w:val="none" w:sz="0" w:space="0" w:color="auto"/>
        <w:right w:val="none" w:sz="0" w:space="0" w:color="auto"/>
      </w:divBdr>
    </w:div>
    <w:div w:id="335692267">
      <w:bodyDiv w:val="1"/>
      <w:marLeft w:val="0"/>
      <w:marRight w:val="0"/>
      <w:marTop w:val="0"/>
      <w:marBottom w:val="0"/>
      <w:divBdr>
        <w:top w:val="none" w:sz="0" w:space="0" w:color="auto"/>
        <w:left w:val="none" w:sz="0" w:space="0" w:color="auto"/>
        <w:bottom w:val="none" w:sz="0" w:space="0" w:color="auto"/>
        <w:right w:val="none" w:sz="0" w:space="0" w:color="auto"/>
      </w:divBdr>
    </w:div>
    <w:div w:id="337344311">
      <w:bodyDiv w:val="1"/>
      <w:marLeft w:val="0"/>
      <w:marRight w:val="0"/>
      <w:marTop w:val="0"/>
      <w:marBottom w:val="0"/>
      <w:divBdr>
        <w:top w:val="none" w:sz="0" w:space="0" w:color="auto"/>
        <w:left w:val="none" w:sz="0" w:space="0" w:color="auto"/>
        <w:bottom w:val="none" w:sz="0" w:space="0" w:color="auto"/>
        <w:right w:val="none" w:sz="0" w:space="0" w:color="auto"/>
      </w:divBdr>
    </w:div>
    <w:div w:id="337972518">
      <w:bodyDiv w:val="1"/>
      <w:marLeft w:val="0"/>
      <w:marRight w:val="0"/>
      <w:marTop w:val="0"/>
      <w:marBottom w:val="0"/>
      <w:divBdr>
        <w:top w:val="none" w:sz="0" w:space="0" w:color="auto"/>
        <w:left w:val="none" w:sz="0" w:space="0" w:color="auto"/>
        <w:bottom w:val="none" w:sz="0" w:space="0" w:color="auto"/>
        <w:right w:val="none" w:sz="0" w:space="0" w:color="auto"/>
      </w:divBdr>
    </w:div>
    <w:div w:id="338393258">
      <w:bodyDiv w:val="1"/>
      <w:marLeft w:val="0"/>
      <w:marRight w:val="0"/>
      <w:marTop w:val="0"/>
      <w:marBottom w:val="0"/>
      <w:divBdr>
        <w:top w:val="none" w:sz="0" w:space="0" w:color="auto"/>
        <w:left w:val="none" w:sz="0" w:space="0" w:color="auto"/>
        <w:bottom w:val="none" w:sz="0" w:space="0" w:color="auto"/>
        <w:right w:val="none" w:sz="0" w:space="0" w:color="auto"/>
      </w:divBdr>
    </w:div>
    <w:div w:id="339284480">
      <w:bodyDiv w:val="1"/>
      <w:marLeft w:val="0"/>
      <w:marRight w:val="0"/>
      <w:marTop w:val="0"/>
      <w:marBottom w:val="0"/>
      <w:divBdr>
        <w:top w:val="none" w:sz="0" w:space="0" w:color="auto"/>
        <w:left w:val="none" w:sz="0" w:space="0" w:color="auto"/>
        <w:bottom w:val="none" w:sz="0" w:space="0" w:color="auto"/>
        <w:right w:val="none" w:sz="0" w:space="0" w:color="auto"/>
      </w:divBdr>
    </w:div>
    <w:div w:id="344475394">
      <w:bodyDiv w:val="1"/>
      <w:marLeft w:val="0"/>
      <w:marRight w:val="0"/>
      <w:marTop w:val="0"/>
      <w:marBottom w:val="0"/>
      <w:divBdr>
        <w:top w:val="none" w:sz="0" w:space="0" w:color="auto"/>
        <w:left w:val="none" w:sz="0" w:space="0" w:color="auto"/>
        <w:bottom w:val="none" w:sz="0" w:space="0" w:color="auto"/>
        <w:right w:val="none" w:sz="0" w:space="0" w:color="auto"/>
      </w:divBdr>
    </w:div>
    <w:div w:id="345644257">
      <w:bodyDiv w:val="1"/>
      <w:marLeft w:val="0"/>
      <w:marRight w:val="0"/>
      <w:marTop w:val="0"/>
      <w:marBottom w:val="0"/>
      <w:divBdr>
        <w:top w:val="none" w:sz="0" w:space="0" w:color="auto"/>
        <w:left w:val="none" w:sz="0" w:space="0" w:color="auto"/>
        <w:bottom w:val="none" w:sz="0" w:space="0" w:color="auto"/>
        <w:right w:val="none" w:sz="0" w:space="0" w:color="auto"/>
      </w:divBdr>
    </w:div>
    <w:div w:id="346180513">
      <w:bodyDiv w:val="1"/>
      <w:marLeft w:val="0"/>
      <w:marRight w:val="0"/>
      <w:marTop w:val="0"/>
      <w:marBottom w:val="0"/>
      <w:divBdr>
        <w:top w:val="none" w:sz="0" w:space="0" w:color="auto"/>
        <w:left w:val="none" w:sz="0" w:space="0" w:color="auto"/>
        <w:bottom w:val="none" w:sz="0" w:space="0" w:color="auto"/>
        <w:right w:val="none" w:sz="0" w:space="0" w:color="auto"/>
      </w:divBdr>
    </w:div>
    <w:div w:id="346903669">
      <w:bodyDiv w:val="1"/>
      <w:marLeft w:val="0"/>
      <w:marRight w:val="0"/>
      <w:marTop w:val="0"/>
      <w:marBottom w:val="0"/>
      <w:divBdr>
        <w:top w:val="none" w:sz="0" w:space="0" w:color="auto"/>
        <w:left w:val="none" w:sz="0" w:space="0" w:color="auto"/>
        <w:bottom w:val="none" w:sz="0" w:space="0" w:color="auto"/>
        <w:right w:val="none" w:sz="0" w:space="0" w:color="auto"/>
      </w:divBdr>
    </w:div>
    <w:div w:id="355933083">
      <w:bodyDiv w:val="1"/>
      <w:marLeft w:val="0"/>
      <w:marRight w:val="0"/>
      <w:marTop w:val="0"/>
      <w:marBottom w:val="0"/>
      <w:divBdr>
        <w:top w:val="none" w:sz="0" w:space="0" w:color="auto"/>
        <w:left w:val="none" w:sz="0" w:space="0" w:color="auto"/>
        <w:bottom w:val="none" w:sz="0" w:space="0" w:color="auto"/>
        <w:right w:val="none" w:sz="0" w:space="0" w:color="auto"/>
      </w:divBdr>
    </w:div>
    <w:div w:id="359822721">
      <w:bodyDiv w:val="1"/>
      <w:marLeft w:val="0"/>
      <w:marRight w:val="0"/>
      <w:marTop w:val="0"/>
      <w:marBottom w:val="0"/>
      <w:divBdr>
        <w:top w:val="none" w:sz="0" w:space="0" w:color="auto"/>
        <w:left w:val="none" w:sz="0" w:space="0" w:color="auto"/>
        <w:bottom w:val="none" w:sz="0" w:space="0" w:color="auto"/>
        <w:right w:val="none" w:sz="0" w:space="0" w:color="auto"/>
      </w:divBdr>
    </w:div>
    <w:div w:id="362707170">
      <w:bodyDiv w:val="1"/>
      <w:marLeft w:val="0"/>
      <w:marRight w:val="0"/>
      <w:marTop w:val="0"/>
      <w:marBottom w:val="0"/>
      <w:divBdr>
        <w:top w:val="none" w:sz="0" w:space="0" w:color="auto"/>
        <w:left w:val="none" w:sz="0" w:space="0" w:color="auto"/>
        <w:bottom w:val="none" w:sz="0" w:space="0" w:color="auto"/>
        <w:right w:val="none" w:sz="0" w:space="0" w:color="auto"/>
      </w:divBdr>
    </w:div>
    <w:div w:id="366106559">
      <w:bodyDiv w:val="1"/>
      <w:marLeft w:val="0"/>
      <w:marRight w:val="0"/>
      <w:marTop w:val="0"/>
      <w:marBottom w:val="0"/>
      <w:divBdr>
        <w:top w:val="none" w:sz="0" w:space="0" w:color="auto"/>
        <w:left w:val="none" w:sz="0" w:space="0" w:color="auto"/>
        <w:bottom w:val="none" w:sz="0" w:space="0" w:color="auto"/>
        <w:right w:val="none" w:sz="0" w:space="0" w:color="auto"/>
      </w:divBdr>
    </w:div>
    <w:div w:id="369039400">
      <w:bodyDiv w:val="1"/>
      <w:marLeft w:val="0"/>
      <w:marRight w:val="0"/>
      <w:marTop w:val="0"/>
      <w:marBottom w:val="0"/>
      <w:divBdr>
        <w:top w:val="none" w:sz="0" w:space="0" w:color="auto"/>
        <w:left w:val="none" w:sz="0" w:space="0" w:color="auto"/>
        <w:bottom w:val="none" w:sz="0" w:space="0" w:color="auto"/>
        <w:right w:val="none" w:sz="0" w:space="0" w:color="auto"/>
      </w:divBdr>
    </w:div>
    <w:div w:id="371543352">
      <w:bodyDiv w:val="1"/>
      <w:marLeft w:val="0"/>
      <w:marRight w:val="0"/>
      <w:marTop w:val="0"/>
      <w:marBottom w:val="0"/>
      <w:divBdr>
        <w:top w:val="none" w:sz="0" w:space="0" w:color="auto"/>
        <w:left w:val="none" w:sz="0" w:space="0" w:color="auto"/>
        <w:bottom w:val="none" w:sz="0" w:space="0" w:color="auto"/>
        <w:right w:val="none" w:sz="0" w:space="0" w:color="auto"/>
      </w:divBdr>
    </w:div>
    <w:div w:id="372266398">
      <w:bodyDiv w:val="1"/>
      <w:marLeft w:val="0"/>
      <w:marRight w:val="0"/>
      <w:marTop w:val="0"/>
      <w:marBottom w:val="0"/>
      <w:divBdr>
        <w:top w:val="none" w:sz="0" w:space="0" w:color="auto"/>
        <w:left w:val="none" w:sz="0" w:space="0" w:color="auto"/>
        <w:bottom w:val="none" w:sz="0" w:space="0" w:color="auto"/>
        <w:right w:val="none" w:sz="0" w:space="0" w:color="auto"/>
      </w:divBdr>
    </w:div>
    <w:div w:id="377776325">
      <w:bodyDiv w:val="1"/>
      <w:marLeft w:val="0"/>
      <w:marRight w:val="0"/>
      <w:marTop w:val="0"/>
      <w:marBottom w:val="0"/>
      <w:divBdr>
        <w:top w:val="none" w:sz="0" w:space="0" w:color="auto"/>
        <w:left w:val="none" w:sz="0" w:space="0" w:color="auto"/>
        <w:bottom w:val="none" w:sz="0" w:space="0" w:color="auto"/>
        <w:right w:val="none" w:sz="0" w:space="0" w:color="auto"/>
      </w:divBdr>
    </w:div>
    <w:div w:id="378668750">
      <w:bodyDiv w:val="1"/>
      <w:marLeft w:val="0"/>
      <w:marRight w:val="0"/>
      <w:marTop w:val="0"/>
      <w:marBottom w:val="0"/>
      <w:divBdr>
        <w:top w:val="none" w:sz="0" w:space="0" w:color="auto"/>
        <w:left w:val="none" w:sz="0" w:space="0" w:color="auto"/>
        <w:bottom w:val="none" w:sz="0" w:space="0" w:color="auto"/>
        <w:right w:val="none" w:sz="0" w:space="0" w:color="auto"/>
      </w:divBdr>
    </w:div>
    <w:div w:id="380519745">
      <w:bodyDiv w:val="1"/>
      <w:marLeft w:val="0"/>
      <w:marRight w:val="0"/>
      <w:marTop w:val="0"/>
      <w:marBottom w:val="0"/>
      <w:divBdr>
        <w:top w:val="none" w:sz="0" w:space="0" w:color="auto"/>
        <w:left w:val="none" w:sz="0" w:space="0" w:color="auto"/>
        <w:bottom w:val="none" w:sz="0" w:space="0" w:color="auto"/>
        <w:right w:val="none" w:sz="0" w:space="0" w:color="auto"/>
      </w:divBdr>
    </w:div>
    <w:div w:id="390929737">
      <w:bodyDiv w:val="1"/>
      <w:marLeft w:val="0"/>
      <w:marRight w:val="0"/>
      <w:marTop w:val="0"/>
      <w:marBottom w:val="0"/>
      <w:divBdr>
        <w:top w:val="none" w:sz="0" w:space="0" w:color="auto"/>
        <w:left w:val="none" w:sz="0" w:space="0" w:color="auto"/>
        <w:bottom w:val="none" w:sz="0" w:space="0" w:color="auto"/>
        <w:right w:val="none" w:sz="0" w:space="0" w:color="auto"/>
      </w:divBdr>
    </w:div>
    <w:div w:id="391774643">
      <w:bodyDiv w:val="1"/>
      <w:marLeft w:val="0"/>
      <w:marRight w:val="0"/>
      <w:marTop w:val="0"/>
      <w:marBottom w:val="0"/>
      <w:divBdr>
        <w:top w:val="none" w:sz="0" w:space="0" w:color="auto"/>
        <w:left w:val="none" w:sz="0" w:space="0" w:color="auto"/>
        <w:bottom w:val="none" w:sz="0" w:space="0" w:color="auto"/>
        <w:right w:val="none" w:sz="0" w:space="0" w:color="auto"/>
      </w:divBdr>
    </w:div>
    <w:div w:id="393428835">
      <w:bodyDiv w:val="1"/>
      <w:marLeft w:val="0"/>
      <w:marRight w:val="0"/>
      <w:marTop w:val="0"/>
      <w:marBottom w:val="0"/>
      <w:divBdr>
        <w:top w:val="none" w:sz="0" w:space="0" w:color="auto"/>
        <w:left w:val="none" w:sz="0" w:space="0" w:color="auto"/>
        <w:bottom w:val="none" w:sz="0" w:space="0" w:color="auto"/>
        <w:right w:val="none" w:sz="0" w:space="0" w:color="auto"/>
      </w:divBdr>
    </w:div>
    <w:div w:id="393510840">
      <w:bodyDiv w:val="1"/>
      <w:marLeft w:val="0"/>
      <w:marRight w:val="0"/>
      <w:marTop w:val="0"/>
      <w:marBottom w:val="0"/>
      <w:divBdr>
        <w:top w:val="none" w:sz="0" w:space="0" w:color="auto"/>
        <w:left w:val="none" w:sz="0" w:space="0" w:color="auto"/>
        <w:bottom w:val="none" w:sz="0" w:space="0" w:color="auto"/>
        <w:right w:val="none" w:sz="0" w:space="0" w:color="auto"/>
      </w:divBdr>
    </w:div>
    <w:div w:id="396394115">
      <w:bodyDiv w:val="1"/>
      <w:marLeft w:val="0"/>
      <w:marRight w:val="0"/>
      <w:marTop w:val="0"/>
      <w:marBottom w:val="0"/>
      <w:divBdr>
        <w:top w:val="none" w:sz="0" w:space="0" w:color="auto"/>
        <w:left w:val="none" w:sz="0" w:space="0" w:color="auto"/>
        <w:bottom w:val="none" w:sz="0" w:space="0" w:color="auto"/>
        <w:right w:val="none" w:sz="0" w:space="0" w:color="auto"/>
      </w:divBdr>
    </w:div>
    <w:div w:id="398285900">
      <w:bodyDiv w:val="1"/>
      <w:marLeft w:val="0"/>
      <w:marRight w:val="0"/>
      <w:marTop w:val="0"/>
      <w:marBottom w:val="0"/>
      <w:divBdr>
        <w:top w:val="none" w:sz="0" w:space="0" w:color="auto"/>
        <w:left w:val="none" w:sz="0" w:space="0" w:color="auto"/>
        <w:bottom w:val="none" w:sz="0" w:space="0" w:color="auto"/>
        <w:right w:val="none" w:sz="0" w:space="0" w:color="auto"/>
      </w:divBdr>
    </w:div>
    <w:div w:id="399407962">
      <w:bodyDiv w:val="1"/>
      <w:marLeft w:val="0"/>
      <w:marRight w:val="0"/>
      <w:marTop w:val="0"/>
      <w:marBottom w:val="0"/>
      <w:divBdr>
        <w:top w:val="none" w:sz="0" w:space="0" w:color="auto"/>
        <w:left w:val="none" w:sz="0" w:space="0" w:color="auto"/>
        <w:bottom w:val="none" w:sz="0" w:space="0" w:color="auto"/>
        <w:right w:val="none" w:sz="0" w:space="0" w:color="auto"/>
      </w:divBdr>
    </w:div>
    <w:div w:id="401677050">
      <w:bodyDiv w:val="1"/>
      <w:marLeft w:val="0"/>
      <w:marRight w:val="0"/>
      <w:marTop w:val="0"/>
      <w:marBottom w:val="0"/>
      <w:divBdr>
        <w:top w:val="none" w:sz="0" w:space="0" w:color="auto"/>
        <w:left w:val="none" w:sz="0" w:space="0" w:color="auto"/>
        <w:bottom w:val="none" w:sz="0" w:space="0" w:color="auto"/>
        <w:right w:val="none" w:sz="0" w:space="0" w:color="auto"/>
      </w:divBdr>
    </w:div>
    <w:div w:id="402220192">
      <w:bodyDiv w:val="1"/>
      <w:marLeft w:val="0"/>
      <w:marRight w:val="0"/>
      <w:marTop w:val="0"/>
      <w:marBottom w:val="0"/>
      <w:divBdr>
        <w:top w:val="none" w:sz="0" w:space="0" w:color="auto"/>
        <w:left w:val="none" w:sz="0" w:space="0" w:color="auto"/>
        <w:bottom w:val="none" w:sz="0" w:space="0" w:color="auto"/>
        <w:right w:val="none" w:sz="0" w:space="0" w:color="auto"/>
      </w:divBdr>
    </w:div>
    <w:div w:id="403840540">
      <w:bodyDiv w:val="1"/>
      <w:marLeft w:val="0"/>
      <w:marRight w:val="0"/>
      <w:marTop w:val="0"/>
      <w:marBottom w:val="0"/>
      <w:divBdr>
        <w:top w:val="none" w:sz="0" w:space="0" w:color="auto"/>
        <w:left w:val="none" w:sz="0" w:space="0" w:color="auto"/>
        <w:bottom w:val="none" w:sz="0" w:space="0" w:color="auto"/>
        <w:right w:val="none" w:sz="0" w:space="0" w:color="auto"/>
      </w:divBdr>
    </w:div>
    <w:div w:id="404180826">
      <w:bodyDiv w:val="1"/>
      <w:marLeft w:val="0"/>
      <w:marRight w:val="0"/>
      <w:marTop w:val="0"/>
      <w:marBottom w:val="0"/>
      <w:divBdr>
        <w:top w:val="none" w:sz="0" w:space="0" w:color="auto"/>
        <w:left w:val="none" w:sz="0" w:space="0" w:color="auto"/>
        <w:bottom w:val="none" w:sz="0" w:space="0" w:color="auto"/>
        <w:right w:val="none" w:sz="0" w:space="0" w:color="auto"/>
      </w:divBdr>
    </w:div>
    <w:div w:id="404378877">
      <w:bodyDiv w:val="1"/>
      <w:marLeft w:val="0"/>
      <w:marRight w:val="0"/>
      <w:marTop w:val="0"/>
      <w:marBottom w:val="0"/>
      <w:divBdr>
        <w:top w:val="none" w:sz="0" w:space="0" w:color="auto"/>
        <w:left w:val="none" w:sz="0" w:space="0" w:color="auto"/>
        <w:bottom w:val="none" w:sz="0" w:space="0" w:color="auto"/>
        <w:right w:val="none" w:sz="0" w:space="0" w:color="auto"/>
      </w:divBdr>
    </w:div>
    <w:div w:id="406809651">
      <w:bodyDiv w:val="1"/>
      <w:marLeft w:val="0"/>
      <w:marRight w:val="0"/>
      <w:marTop w:val="0"/>
      <w:marBottom w:val="0"/>
      <w:divBdr>
        <w:top w:val="none" w:sz="0" w:space="0" w:color="auto"/>
        <w:left w:val="none" w:sz="0" w:space="0" w:color="auto"/>
        <w:bottom w:val="none" w:sz="0" w:space="0" w:color="auto"/>
        <w:right w:val="none" w:sz="0" w:space="0" w:color="auto"/>
      </w:divBdr>
    </w:div>
    <w:div w:id="407072830">
      <w:bodyDiv w:val="1"/>
      <w:marLeft w:val="0"/>
      <w:marRight w:val="0"/>
      <w:marTop w:val="0"/>
      <w:marBottom w:val="0"/>
      <w:divBdr>
        <w:top w:val="none" w:sz="0" w:space="0" w:color="auto"/>
        <w:left w:val="none" w:sz="0" w:space="0" w:color="auto"/>
        <w:bottom w:val="none" w:sz="0" w:space="0" w:color="auto"/>
        <w:right w:val="none" w:sz="0" w:space="0" w:color="auto"/>
      </w:divBdr>
    </w:div>
    <w:div w:id="408187956">
      <w:bodyDiv w:val="1"/>
      <w:marLeft w:val="0"/>
      <w:marRight w:val="0"/>
      <w:marTop w:val="0"/>
      <w:marBottom w:val="0"/>
      <w:divBdr>
        <w:top w:val="none" w:sz="0" w:space="0" w:color="auto"/>
        <w:left w:val="none" w:sz="0" w:space="0" w:color="auto"/>
        <w:bottom w:val="none" w:sz="0" w:space="0" w:color="auto"/>
        <w:right w:val="none" w:sz="0" w:space="0" w:color="auto"/>
      </w:divBdr>
    </w:div>
    <w:div w:id="408816774">
      <w:bodyDiv w:val="1"/>
      <w:marLeft w:val="0"/>
      <w:marRight w:val="0"/>
      <w:marTop w:val="0"/>
      <w:marBottom w:val="0"/>
      <w:divBdr>
        <w:top w:val="none" w:sz="0" w:space="0" w:color="auto"/>
        <w:left w:val="none" w:sz="0" w:space="0" w:color="auto"/>
        <w:bottom w:val="none" w:sz="0" w:space="0" w:color="auto"/>
        <w:right w:val="none" w:sz="0" w:space="0" w:color="auto"/>
      </w:divBdr>
    </w:div>
    <w:div w:id="412822585">
      <w:bodyDiv w:val="1"/>
      <w:marLeft w:val="0"/>
      <w:marRight w:val="0"/>
      <w:marTop w:val="0"/>
      <w:marBottom w:val="0"/>
      <w:divBdr>
        <w:top w:val="none" w:sz="0" w:space="0" w:color="auto"/>
        <w:left w:val="none" w:sz="0" w:space="0" w:color="auto"/>
        <w:bottom w:val="none" w:sz="0" w:space="0" w:color="auto"/>
        <w:right w:val="none" w:sz="0" w:space="0" w:color="auto"/>
      </w:divBdr>
    </w:div>
    <w:div w:id="417214536">
      <w:bodyDiv w:val="1"/>
      <w:marLeft w:val="0"/>
      <w:marRight w:val="0"/>
      <w:marTop w:val="0"/>
      <w:marBottom w:val="0"/>
      <w:divBdr>
        <w:top w:val="none" w:sz="0" w:space="0" w:color="auto"/>
        <w:left w:val="none" w:sz="0" w:space="0" w:color="auto"/>
        <w:bottom w:val="none" w:sz="0" w:space="0" w:color="auto"/>
        <w:right w:val="none" w:sz="0" w:space="0" w:color="auto"/>
      </w:divBdr>
    </w:div>
    <w:div w:id="418017842">
      <w:bodyDiv w:val="1"/>
      <w:marLeft w:val="0"/>
      <w:marRight w:val="0"/>
      <w:marTop w:val="0"/>
      <w:marBottom w:val="0"/>
      <w:divBdr>
        <w:top w:val="none" w:sz="0" w:space="0" w:color="auto"/>
        <w:left w:val="none" w:sz="0" w:space="0" w:color="auto"/>
        <w:bottom w:val="none" w:sz="0" w:space="0" w:color="auto"/>
        <w:right w:val="none" w:sz="0" w:space="0" w:color="auto"/>
      </w:divBdr>
    </w:div>
    <w:div w:id="424032696">
      <w:bodyDiv w:val="1"/>
      <w:marLeft w:val="0"/>
      <w:marRight w:val="0"/>
      <w:marTop w:val="0"/>
      <w:marBottom w:val="0"/>
      <w:divBdr>
        <w:top w:val="none" w:sz="0" w:space="0" w:color="auto"/>
        <w:left w:val="none" w:sz="0" w:space="0" w:color="auto"/>
        <w:bottom w:val="none" w:sz="0" w:space="0" w:color="auto"/>
        <w:right w:val="none" w:sz="0" w:space="0" w:color="auto"/>
      </w:divBdr>
    </w:div>
    <w:div w:id="428432558">
      <w:bodyDiv w:val="1"/>
      <w:marLeft w:val="0"/>
      <w:marRight w:val="0"/>
      <w:marTop w:val="0"/>
      <w:marBottom w:val="0"/>
      <w:divBdr>
        <w:top w:val="none" w:sz="0" w:space="0" w:color="auto"/>
        <w:left w:val="none" w:sz="0" w:space="0" w:color="auto"/>
        <w:bottom w:val="none" w:sz="0" w:space="0" w:color="auto"/>
        <w:right w:val="none" w:sz="0" w:space="0" w:color="auto"/>
      </w:divBdr>
    </w:div>
    <w:div w:id="434642576">
      <w:bodyDiv w:val="1"/>
      <w:marLeft w:val="0"/>
      <w:marRight w:val="0"/>
      <w:marTop w:val="0"/>
      <w:marBottom w:val="0"/>
      <w:divBdr>
        <w:top w:val="none" w:sz="0" w:space="0" w:color="auto"/>
        <w:left w:val="none" w:sz="0" w:space="0" w:color="auto"/>
        <w:bottom w:val="none" w:sz="0" w:space="0" w:color="auto"/>
        <w:right w:val="none" w:sz="0" w:space="0" w:color="auto"/>
      </w:divBdr>
    </w:div>
    <w:div w:id="449665319">
      <w:bodyDiv w:val="1"/>
      <w:marLeft w:val="0"/>
      <w:marRight w:val="0"/>
      <w:marTop w:val="0"/>
      <w:marBottom w:val="0"/>
      <w:divBdr>
        <w:top w:val="none" w:sz="0" w:space="0" w:color="auto"/>
        <w:left w:val="none" w:sz="0" w:space="0" w:color="auto"/>
        <w:bottom w:val="none" w:sz="0" w:space="0" w:color="auto"/>
        <w:right w:val="none" w:sz="0" w:space="0" w:color="auto"/>
      </w:divBdr>
    </w:div>
    <w:div w:id="458912532">
      <w:bodyDiv w:val="1"/>
      <w:marLeft w:val="0"/>
      <w:marRight w:val="0"/>
      <w:marTop w:val="0"/>
      <w:marBottom w:val="0"/>
      <w:divBdr>
        <w:top w:val="none" w:sz="0" w:space="0" w:color="auto"/>
        <w:left w:val="none" w:sz="0" w:space="0" w:color="auto"/>
        <w:bottom w:val="none" w:sz="0" w:space="0" w:color="auto"/>
        <w:right w:val="none" w:sz="0" w:space="0" w:color="auto"/>
      </w:divBdr>
    </w:div>
    <w:div w:id="460274129">
      <w:bodyDiv w:val="1"/>
      <w:marLeft w:val="0"/>
      <w:marRight w:val="0"/>
      <w:marTop w:val="0"/>
      <w:marBottom w:val="0"/>
      <w:divBdr>
        <w:top w:val="none" w:sz="0" w:space="0" w:color="auto"/>
        <w:left w:val="none" w:sz="0" w:space="0" w:color="auto"/>
        <w:bottom w:val="none" w:sz="0" w:space="0" w:color="auto"/>
        <w:right w:val="none" w:sz="0" w:space="0" w:color="auto"/>
      </w:divBdr>
    </w:div>
    <w:div w:id="463810215">
      <w:bodyDiv w:val="1"/>
      <w:marLeft w:val="0"/>
      <w:marRight w:val="0"/>
      <w:marTop w:val="0"/>
      <w:marBottom w:val="0"/>
      <w:divBdr>
        <w:top w:val="none" w:sz="0" w:space="0" w:color="auto"/>
        <w:left w:val="none" w:sz="0" w:space="0" w:color="auto"/>
        <w:bottom w:val="none" w:sz="0" w:space="0" w:color="auto"/>
        <w:right w:val="none" w:sz="0" w:space="0" w:color="auto"/>
      </w:divBdr>
    </w:div>
    <w:div w:id="467430906">
      <w:bodyDiv w:val="1"/>
      <w:marLeft w:val="0"/>
      <w:marRight w:val="0"/>
      <w:marTop w:val="0"/>
      <w:marBottom w:val="0"/>
      <w:divBdr>
        <w:top w:val="none" w:sz="0" w:space="0" w:color="auto"/>
        <w:left w:val="none" w:sz="0" w:space="0" w:color="auto"/>
        <w:bottom w:val="none" w:sz="0" w:space="0" w:color="auto"/>
        <w:right w:val="none" w:sz="0" w:space="0" w:color="auto"/>
      </w:divBdr>
    </w:div>
    <w:div w:id="468480810">
      <w:bodyDiv w:val="1"/>
      <w:marLeft w:val="0"/>
      <w:marRight w:val="0"/>
      <w:marTop w:val="0"/>
      <w:marBottom w:val="0"/>
      <w:divBdr>
        <w:top w:val="none" w:sz="0" w:space="0" w:color="auto"/>
        <w:left w:val="none" w:sz="0" w:space="0" w:color="auto"/>
        <w:bottom w:val="none" w:sz="0" w:space="0" w:color="auto"/>
        <w:right w:val="none" w:sz="0" w:space="0" w:color="auto"/>
      </w:divBdr>
    </w:div>
    <w:div w:id="469057121">
      <w:bodyDiv w:val="1"/>
      <w:marLeft w:val="0"/>
      <w:marRight w:val="0"/>
      <w:marTop w:val="0"/>
      <w:marBottom w:val="0"/>
      <w:divBdr>
        <w:top w:val="none" w:sz="0" w:space="0" w:color="auto"/>
        <w:left w:val="none" w:sz="0" w:space="0" w:color="auto"/>
        <w:bottom w:val="none" w:sz="0" w:space="0" w:color="auto"/>
        <w:right w:val="none" w:sz="0" w:space="0" w:color="auto"/>
      </w:divBdr>
    </w:div>
    <w:div w:id="473524818">
      <w:bodyDiv w:val="1"/>
      <w:marLeft w:val="0"/>
      <w:marRight w:val="0"/>
      <w:marTop w:val="0"/>
      <w:marBottom w:val="0"/>
      <w:divBdr>
        <w:top w:val="none" w:sz="0" w:space="0" w:color="auto"/>
        <w:left w:val="none" w:sz="0" w:space="0" w:color="auto"/>
        <w:bottom w:val="none" w:sz="0" w:space="0" w:color="auto"/>
        <w:right w:val="none" w:sz="0" w:space="0" w:color="auto"/>
      </w:divBdr>
    </w:div>
    <w:div w:id="473529793">
      <w:bodyDiv w:val="1"/>
      <w:marLeft w:val="0"/>
      <w:marRight w:val="0"/>
      <w:marTop w:val="0"/>
      <w:marBottom w:val="0"/>
      <w:divBdr>
        <w:top w:val="none" w:sz="0" w:space="0" w:color="auto"/>
        <w:left w:val="none" w:sz="0" w:space="0" w:color="auto"/>
        <w:bottom w:val="none" w:sz="0" w:space="0" w:color="auto"/>
        <w:right w:val="none" w:sz="0" w:space="0" w:color="auto"/>
      </w:divBdr>
    </w:div>
    <w:div w:id="474570358">
      <w:bodyDiv w:val="1"/>
      <w:marLeft w:val="0"/>
      <w:marRight w:val="0"/>
      <w:marTop w:val="0"/>
      <w:marBottom w:val="0"/>
      <w:divBdr>
        <w:top w:val="none" w:sz="0" w:space="0" w:color="auto"/>
        <w:left w:val="none" w:sz="0" w:space="0" w:color="auto"/>
        <w:bottom w:val="none" w:sz="0" w:space="0" w:color="auto"/>
        <w:right w:val="none" w:sz="0" w:space="0" w:color="auto"/>
      </w:divBdr>
    </w:div>
    <w:div w:id="475532461">
      <w:bodyDiv w:val="1"/>
      <w:marLeft w:val="0"/>
      <w:marRight w:val="0"/>
      <w:marTop w:val="0"/>
      <w:marBottom w:val="0"/>
      <w:divBdr>
        <w:top w:val="none" w:sz="0" w:space="0" w:color="auto"/>
        <w:left w:val="none" w:sz="0" w:space="0" w:color="auto"/>
        <w:bottom w:val="none" w:sz="0" w:space="0" w:color="auto"/>
        <w:right w:val="none" w:sz="0" w:space="0" w:color="auto"/>
      </w:divBdr>
    </w:div>
    <w:div w:id="484470175">
      <w:bodyDiv w:val="1"/>
      <w:marLeft w:val="0"/>
      <w:marRight w:val="0"/>
      <w:marTop w:val="0"/>
      <w:marBottom w:val="0"/>
      <w:divBdr>
        <w:top w:val="none" w:sz="0" w:space="0" w:color="auto"/>
        <w:left w:val="none" w:sz="0" w:space="0" w:color="auto"/>
        <w:bottom w:val="none" w:sz="0" w:space="0" w:color="auto"/>
        <w:right w:val="none" w:sz="0" w:space="0" w:color="auto"/>
      </w:divBdr>
    </w:div>
    <w:div w:id="485904056">
      <w:bodyDiv w:val="1"/>
      <w:marLeft w:val="0"/>
      <w:marRight w:val="0"/>
      <w:marTop w:val="0"/>
      <w:marBottom w:val="0"/>
      <w:divBdr>
        <w:top w:val="none" w:sz="0" w:space="0" w:color="auto"/>
        <w:left w:val="none" w:sz="0" w:space="0" w:color="auto"/>
        <w:bottom w:val="none" w:sz="0" w:space="0" w:color="auto"/>
        <w:right w:val="none" w:sz="0" w:space="0" w:color="auto"/>
      </w:divBdr>
    </w:div>
    <w:div w:id="487138366">
      <w:bodyDiv w:val="1"/>
      <w:marLeft w:val="0"/>
      <w:marRight w:val="0"/>
      <w:marTop w:val="0"/>
      <w:marBottom w:val="0"/>
      <w:divBdr>
        <w:top w:val="none" w:sz="0" w:space="0" w:color="auto"/>
        <w:left w:val="none" w:sz="0" w:space="0" w:color="auto"/>
        <w:bottom w:val="none" w:sz="0" w:space="0" w:color="auto"/>
        <w:right w:val="none" w:sz="0" w:space="0" w:color="auto"/>
      </w:divBdr>
    </w:div>
    <w:div w:id="487747052">
      <w:bodyDiv w:val="1"/>
      <w:marLeft w:val="0"/>
      <w:marRight w:val="0"/>
      <w:marTop w:val="0"/>
      <w:marBottom w:val="0"/>
      <w:divBdr>
        <w:top w:val="none" w:sz="0" w:space="0" w:color="auto"/>
        <w:left w:val="none" w:sz="0" w:space="0" w:color="auto"/>
        <w:bottom w:val="none" w:sz="0" w:space="0" w:color="auto"/>
        <w:right w:val="none" w:sz="0" w:space="0" w:color="auto"/>
      </w:divBdr>
    </w:div>
    <w:div w:id="488132560">
      <w:bodyDiv w:val="1"/>
      <w:marLeft w:val="0"/>
      <w:marRight w:val="0"/>
      <w:marTop w:val="0"/>
      <w:marBottom w:val="0"/>
      <w:divBdr>
        <w:top w:val="none" w:sz="0" w:space="0" w:color="auto"/>
        <w:left w:val="none" w:sz="0" w:space="0" w:color="auto"/>
        <w:bottom w:val="none" w:sz="0" w:space="0" w:color="auto"/>
        <w:right w:val="none" w:sz="0" w:space="0" w:color="auto"/>
      </w:divBdr>
    </w:div>
    <w:div w:id="489753142">
      <w:bodyDiv w:val="1"/>
      <w:marLeft w:val="0"/>
      <w:marRight w:val="0"/>
      <w:marTop w:val="0"/>
      <w:marBottom w:val="0"/>
      <w:divBdr>
        <w:top w:val="none" w:sz="0" w:space="0" w:color="auto"/>
        <w:left w:val="none" w:sz="0" w:space="0" w:color="auto"/>
        <w:bottom w:val="none" w:sz="0" w:space="0" w:color="auto"/>
        <w:right w:val="none" w:sz="0" w:space="0" w:color="auto"/>
      </w:divBdr>
    </w:div>
    <w:div w:id="492841968">
      <w:bodyDiv w:val="1"/>
      <w:marLeft w:val="0"/>
      <w:marRight w:val="0"/>
      <w:marTop w:val="0"/>
      <w:marBottom w:val="0"/>
      <w:divBdr>
        <w:top w:val="none" w:sz="0" w:space="0" w:color="auto"/>
        <w:left w:val="none" w:sz="0" w:space="0" w:color="auto"/>
        <w:bottom w:val="none" w:sz="0" w:space="0" w:color="auto"/>
        <w:right w:val="none" w:sz="0" w:space="0" w:color="auto"/>
      </w:divBdr>
    </w:div>
    <w:div w:id="493031355">
      <w:bodyDiv w:val="1"/>
      <w:marLeft w:val="0"/>
      <w:marRight w:val="0"/>
      <w:marTop w:val="0"/>
      <w:marBottom w:val="0"/>
      <w:divBdr>
        <w:top w:val="none" w:sz="0" w:space="0" w:color="auto"/>
        <w:left w:val="none" w:sz="0" w:space="0" w:color="auto"/>
        <w:bottom w:val="none" w:sz="0" w:space="0" w:color="auto"/>
        <w:right w:val="none" w:sz="0" w:space="0" w:color="auto"/>
      </w:divBdr>
    </w:div>
    <w:div w:id="497623075">
      <w:bodyDiv w:val="1"/>
      <w:marLeft w:val="0"/>
      <w:marRight w:val="0"/>
      <w:marTop w:val="0"/>
      <w:marBottom w:val="0"/>
      <w:divBdr>
        <w:top w:val="none" w:sz="0" w:space="0" w:color="auto"/>
        <w:left w:val="none" w:sz="0" w:space="0" w:color="auto"/>
        <w:bottom w:val="none" w:sz="0" w:space="0" w:color="auto"/>
        <w:right w:val="none" w:sz="0" w:space="0" w:color="auto"/>
      </w:divBdr>
    </w:div>
    <w:div w:id="502089621">
      <w:bodyDiv w:val="1"/>
      <w:marLeft w:val="0"/>
      <w:marRight w:val="0"/>
      <w:marTop w:val="0"/>
      <w:marBottom w:val="0"/>
      <w:divBdr>
        <w:top w:val="none" w:sz="0" w:space="0" w:color="auto"/>
        <w:left w:val="none" w:sz="0" w:space="0" w:color="auto"/>
        <w:bottom w:val="none" w:sz="0" w:space="0" w:color="auto"/>
        <w:right w:val="none" w:sz="0" w:space="0" w:color="auto"/>
      </w:divBdr>
    </w:div>
    <w:div w:id="502667691">
      <w:bodyDiv w:val="1"/>
      <w:marLeft w:val="0"/>
      <w:marRight w:val="0"/>
      <w:marTop w:val="0"/>
      <w:marBottom w:val="0"/>
      <w:divBdr>
        <w:top w:val="none" w:sz="0" w:space="0" w:color="auto"/>
        <w:left w:val="none" w:sz="0" w:space="0" w:color="auto"/>
        <w:bottom w:val="none" w:sz="0" w:space="0" w:color="auto"/>
        <w:right w:val="none" w:sz="0" w:space="0" w:color="auto"/>
      </w:divBdr>
    </w:div>
    <w:div w:id="506988918">
      <w:bodyDiv w:val="1"/>
      <w:marLeft w:val="0"/>
      <w:marRight w:val="0"/>
      <w:marTop w:val="0"/>
      <w:marBottom w:val="0"/>
      <w:divBdr>
        <w:top w:val="none" w:sz="0" w:space="0" w:color="auto"/>
        <w:left w:val="none" w:sz="0" w:space="0" w:color="auto"/>
        <w:bottom w:val="none" w:sz="0" w:space="0" w:color="auto"/>
        <w:right w:val="none" w:sz="0" w:space="0" w:color="auto"/>
      </w:divBdr>
    </w:div>
    <w:div w:id="508297232">
      <w:bodyDiv w:val="1"/>
      <w:marLeft w:val="0"/>
      <w:marRight w:val="0"/>
      <w:marTop w:val="0"/>
      <w:marBottom w:val="0"/>
      <w:divBdr>
        <w:top w:val="none" w:sz="0" w:space="0" w:color="auto"/>
        <w:left w:val="none" w:sz="0" w:space="0" w:color="auto"/>
        <w:bottom w:val="none" w:sz="0" w:space="0" w:color="auto"/>
        <w:right w:val="none" w:sz="0" w:space="0" w:color="auto"/>
      </w:divBdr>
    </w:div>
    <w:div w:id="508518979">
      <w:bodyDiv w:val="1"/>
      <w:marLeft w:val="0"/>
      <w:marRight w:val="0"/>
      <w:marTop w:val="0"/>
      <w:marBottom w:val="0"/>
      <w:divBdr>
        <w:top w:val="none" w:sz="0" w:space="0" w:color="auto"/>
        <w:left w:val="none" w:sz="0" w:space="0" w:color="auto"/>
        <w:bottom w:val="none" w:sz="0" w:space="0" w:color="auto"/>
        <w:right w:val="none" w:sz="0" w:space="0" w:color="auto"/>
      </w:divBdr>
    </w:div>
    <w:div w:id="509487888">
      <w:bodyDiv w:val="1"/>
      <w:marLeft w:val="0"/>
      <w:marRight w:val="0"/>
      <w:marTop w:val="0"/>
      <w:marBottom w:val="0"/>
      <w:divBdr>
        <w:top w:val="none" w:sz="0" w:space="0" w:color="auto"/>
        <w:left w:val="none" w:sz="0" w:space="0" w:color="auto"/>
        <w:bottom w:val="none" w:sz="0" w:space="0" w:color="auto"/>
        <w:right w:val="none" w:sz="0" w:space="0" w:color="auto"/>
      </w:divBdr>
    </w:div>
    <w:div w:id="516622189">
      <w:bodyDiv w:val="1"/>
      <w:marLeft w:val="0"/>
      <w:marRight w:val="0"/>
      <w:marTop w:val="0"/>
      <w:marBottom w:val="0"/>
      <w:divBdr>
        <w:top w:val="none" w:sz="0" w:space="0" w:color="auto"/>
        <w:left w:val="none" w:sz="0" w:space="0" w:color="auto"/>
        <w:bottom w:val="none" w:sz="0" w:space="0" w:color="auto"/>
        <w:right w:val="none" w:sz="0" w:space="0" w:color="auto"/>
      </w:divBdr>
    </w:div>
    <w:div w:id="517089455">
      <w:bodyDiv w:val="1"/>
      <w:marLeft w:val="0"/>
      <w:marRight w:val="0"/>
      <w:marTop w:val="0"/>
      <w:marBottom w:val="0"/>
      <w:divBdr>
        <w:top w:val="none" w:sz="0" w:space="0" w:color="auto"/>
        <w:left w:val="none" w:sz="0" w:space="0" w:color="auto"/>
        <w:bottom w:val="none" w:sz="0" w:space="0" w:color="auto"/>
        <w:right w:val="none" w:sz="0" w:space="0" w:color="auto"/>
      </w:divBdr>
    </w:div>
    <w:div w:id="517812555">
      <w:bodyDiv w:val="1"/>
      <w:marLeft w:val="0"/>
      <w:marRight w:val="0"/>
      <w:marTop w:val="0"/>
      <w:marBottom w:val="0"/>
      <w:divBdr>
        <w:top w:val="none" w:sz="0" w:space="0" w:color="auto"/>
        <w:left w:val="none" w:sz="0" w:space="0" w:color="auto"/>
        <w:bottom w:val="none" w:sz="0" w:space="0" w:color="auto"/>
        <w:right w:val="none" w:sz="0" w:space="0" w:color="auto"/>
      </w:divBdr>
    </w:div>
    <w:div w:id="518937370">
      <w:bodyDiv w:val="1"/>
      <w:marLeft w:val="0"/>
      <w:marRight w:val="0"/>
      <w:marTop w:val="0"/>
      <w:marBottom w:val="0"/>
      <w:divBdr>
        <w:top w:val="none" w:sz="0" w:space="0" w:color="auto"/>
        <w:left w:val="none" w:sz="0" w:space="0" w:color="auto"/>
        <w:bottom w:val="none" w:sz="0" w:space="0" w:color="auto"/>
        <w:right w:val="none" w:sz="0" w:space="0" w:color="auto"/>
      </w:divBdr>
    </w:div>
    <w:div w:id="522280171">
      <w:bodyDiv w:val="1"/>
      <w:marLeft w:val="0"/>
      <w:marRight w:val="0"/>
      <w:marTop w:val="0"/>
      <w:marBottom w:val="0"/>
      <w:divBdr>
        <w:top w:val="none" w:sz="0" w:space="0" w:color="auto"/>
        <w:left w:val="none" w:sz="0" w:space="0" w:color="auto"/>
        <w:bottom w:val="none" w:sz="0" w:space="0" w:color="auto"/>
        <w:right w:val="none" w:sz="0" w:space="0" w:color="auto"/>
      </w:divBdr>
    </w:div>
    <w:div w:id="524365402">
      <w:bodyDiv w:val="1"/>
      <w:marLeft w:val="0"/>
      <w:marRight w:val="0"/>
      <w:marTop w:val="0"/>
      <w:marBottom w:val="0"/>
      <w:divBdr>
        <w:top w:val="none" w:sz="0" w:space="0" w:color="auto"/>
        <w:left w:val="none" w:sz="0" w:space="0" w:color="auto"/>
        <w:bottom w:val="none" w:sz="0" w:space="0" w:color="auto"/>
        <w:right w:val="none" w:sz="0" w:space="0" w:color="auto"/>
      </w:divBdr>
    </w:div>
    <w:div w:id="527837628">
      <w:bodyDiv w:val="1"/>
      <w:marLeft w:val="0"/>
      <w:marRight w:val="0"/>
      <w:marTop w:val="0"/>
      <w:marBottom w:val="0"/>
      <w:divBdr>
        <w:top w:val="none" w:sz="0" w:space="0" w:color="auto"/>
        <w:left w:val="none" w:sz="0" w:space="0" w:color="auto"/>
        <w:bottom w:val="none" w:sz="0" w:space="0" w:color="auto"/>
        <w:right w:val="none" w:sz="0" w:space="0" w:color="auto"/>
      </w:divBdr>
    </w:div>
    <w:div w:id="527913359">
      <w:bodyDiv w:val="1"/>
      <w:marLeft w:val="0"/>
      <w:marRight w:val="0"/>
      <w:marTop w:val="0"/>
      <w:marBottom w:val="0"/>
      <w:divBdr>
        <w:top w:val="none" w:sz="0" w:space="0" w:color="auto"/>
        <w:left w:val="none" w:sz="0" w:space="0" w:color="auto"/>
        <w:bottom w:val="none" w:sz="0" w:space="0" w:color="auto"/>
        <w:right w:val="none" w:sz="0" w:space="0" w:color="auto"/>
      </w:divBdr>
    </w:div>
    <w:div w:id="544562715">
      <w:bodyDiv w:val="1"/>
      <w:marLeft w:val="0"/>
      <w:marRight w:val="0"/>
      <w:marTop w:val="0"/>
      <w:marBottom w:val="0"/>
      <w:divBdr>
        <w:top w:val="none" w:sz="0" w:space="0" w:color="auto"/>
        <w:left w:val="none" w:sz="0" w:space="0" w:color="auto"/>
        <w:bottom w:val="none" w:sz="0" w:space="0" w:color="auto"/>
        <w:right w:val="none" w:sz="0" w:space="0" w:color="auto"/>
      </w:divBdr>
    </w:div>
    <w:div w:id="546067428">
      <w:bodyDiv w:val="1"/>
      <w:marLeft w:val="0"/>
      <w:marRight w:val="0"/>
      <w:marTop w:val="0"/>
      <w:marBottom w:val="0"/>
      <w:divBdr>
        <w:top w:val="none" w:sz="0" w:space="0" w:color="auto"/>
        <w:left w:val="none" w:sz="0" w:space="0" w:color="auto"/>
        <w:bottom w:val="none" w:sz="0" w:space="0" w:color="auto"/>
        <w:right w:val="none" w:sz="0" w:space="0" w:color="auto"/>
      </w:divBdr>
    </w:div>
    <w:div w:id="549607408">
      <w:bodyDiv w:val="1"/>
      <w:marLeft w:val="0"/>
      <w:marRight w:val="0"/>
      <w:marTop w:val="0"/>
      <w:marBottom w:val="0"/>
      <w:divBdr>
        <w:top w:val="none" w:sz="0" w:space="0" w:color="auto"/>
        <w:left w:val="none" w:sz="0" w:space="0" w:color="auto"/>
        <w:bottom w:val="none" w:sz="0" w:space="0" w:color="auto"/>
        <w:right w:val="none" w:sz="0" w:space="0" w:color="auto"/>
      </w:divBdr>
    </w:div>
    <w:div w:id="550187796">
      <w:bodyDiv w:val="1"/>
      <w:marLeft w:val="0"/>
      <w:marRight w:val="0"/>
      <w:marTop w:val="0"/>
      <w:marBottom w:val="0"/>
      <w:divBdr>
        <w:top w:val="none" w:sz="0" w:space="0" w:color="auto"/>
        <w:left w:val="none" w:sz="0" w:space="0" w:color="auto"/>
        <w:bottom w:val="none" w:sz="0" w:space="0" w:color="auto"/>
        <w:right w:val="none" w:sz="0" w:space="0" w:color="auto"/>
      </w:divBdr>
    </w:div>
    <w:div w:id="558443082">
      <w:bodyDiv w:val="1"/>
      <w:marLeft w:val="0"/>
      <w:marRight w:val="0"/>
      <w:marTop w:val="0"/>
      <w:marBottom w:val="0"/>
      <w:divBdr>
        <w:top w:val="none" w:sz="0" w:space="0" w:color="auto"/>
        <w:left w:val="none" w:sz="0" w:space="0" w:color="auto"/>
        <w:bottom w:val="none" w:sz="0" w:space="0" w:color="auto"/>
        <w:right w:val="none" w:sz="0" w:space="0" w:color="auto"/>
      </w:divBdr>
    </w:div>
    <w:div w:id="562369796">
      <w:bodyDiv w:val="1"/>
      <w:marLeft w:val="0"/>
      <w:marRight w:val="0"/>
      <w:marTop w:val="0"/>
      <w:marBottom w:val="0"/>
      <w:divBdr>
        <w:top w:val="none" w:sz="0" w:space="0" w:color="auto"/>
        <w:left w:val="none" w:sz="0" w:space="0" w:color="auto"/>
        <w:bottom w:val="none" w:sz="0" w:space="0" w:color="auto"/>
        <w:right w:val="none" w:sz="0" w:space="0" w:color="auto"/>
      </w:divBdr>
    </w:div>
    <w:div w:id="568002051">
      <w:bodyDiv w:val="1"/>
      <w:marLeft w:val="0"/>
      <w:marRight w:val="0"/>
      <w:marTop w:val="0"/>
      <w:marBottom w:val="0"/>
      <w:divBdr>
        <w:top w:val="none" w:sz="0" w:space="0" w:color="auto"/>
        <w:left w:val="none" w:sz="0" w:space="0" w:color="auto"/>
        <w:bottom w:val="none" w:sz="0" w:space="0" w:color="auto"/>
        <w:right w:val="none" w:sz="0" w:space="0" w:color="auto"/>
      </w:divBdr>
    </w:div>
    <w:div w:id="568544358">
      <w:bodyDiv w:val="1"/>
      <w:marLeft w:val="0"/>
      <w:marRight w:val="0"/>
      <w:marTop w:val="0"/>
      <w:marBottom w:val="0"/>
      <w:divBdr>
        <w:top w:val="none" w:sz="0" w:space="0" w:color="auto"/>
        <w:left w:val="none" w:sz="0" w:space="0" w:color="auto"/>
        <w:bottom w:val="none" w:sz="0" w:space="0" w:color="auto"/>
        <w:right w:val="none" w:sz="0" w:space="0" w:color="auto"/>
      </w:divBdr>
    </w:div>
    <w:div w:id="568853335">
      <w:bodyDiv w:val="1"/>
      <w:marLeft w:val="0"/>
      <w:marRight w:val="0"/>
      <w:marTop w:val="0"/>
      <w:marBottom w:val="0"/>
      <w:divBdr>
        <w:top w:val="none" w:sz="0" w:space="0" w:color="auto"/>
        <w:left w:val="none" w:sz="0" w:space="0" w:color="auto"/>
        <w:bottom w:val="none" w:sz="0" w:space="0" w:color="auto"/>
        <w:right w:val="none" w:sz="0" w:space="0" w:color="auto"/>
      </w:divBdr>
    </w:div>
    <w:div w:id="569538071">
      <w:bodyDiv w:val="1"/>
      <w:marLeft w:val="0"/>
      <w:marRight w:val="0"/>
      <w:marTop w:val="0"/>
      <w:marBottom w:val="0"/>
      <w:divBdr>
        <w:top w:val="none" w:sz="0" w:space="0" w:color="auto"/>
        <w:left w:val="none" w:sz="0" w:space="0" w:color="auto"/>
        <w:bottom w:val="none" w:sz="0" w:space="0" w:color="auto"/>
        <w:right w:val="none" w:sz="0" w:space="0" w:color="auto"/>
      </w:divBdr>
    </w:div>
    <w:div w:id="570235092">
      <w:bodyDiv w:val="1"/>
      <w:marLeft w:val="0"/>
      <w:marRight w:val="0"/>
      <w:marTop w:val="0"/>
      <w:marBottom w:val="0"/>
      <w:divBdr>
        <w:top w:val="none" w:sz="0" w:space="0" w:color="auto"/>
        <w:left w:val="none" w:sz="0" w:space="0" w:color="auto"/>
        <w:bottom w:val="none" w:sz="0" w:space="0" w:color="auto"/>
        <w:right w:val="none" w:sz="0" w:space="0" w:color="auto"/>
      </w:divBdr>
    </w:div>
    <w:div w:id="570652681">
      <w:bodyDiv w:val="1"/>
      <w:marLeft w:val="0"/>
      <w:marRight w:val="0"/>
      <w:marTop w:val="0"/>
      <w:marBottom w:val="0"/>
      <w:divBdr>
        <w:top w:val="none" w:sz="0" w:space="0" w:color="auto"/>
        <w:left w:val="none" w:sz="0" w:space="0" w:color="auto"/>
        <w:bottom w:val="none" w:sz="0" w:space="0" w:color="auto"/>
        <w:right w:val="none" w:sz="0" w:space="0" w:color="auto"/>
      </w:divBdr>
    </w:div>
    <w:div w:id="570892616">
      <w:bodyDiv w:val="1"/>
      <w:marLeft w:val="0"/>
      <w:marRight w:val="0"/>
      <w:marTop w:val="0"/>
      <w:marBottom w:val="0"/>
      <w:divBdr>
        <w:top w:val="none" w:sz="0" w:space="0" w:color="auto"/>
        <w:left w:val="none" w:sz="0" w:space="0" w:color="auto"/>
        <w:bottom w:val="none" w:sz="0" w:space="0" w:color="auto"/>
        <w:right w:val="none" w:sz="0" w:space="0" w:color="auto"/>
      </w:divBdr>
    </w:div>
    <w:div w:id="572860373">
      <w:bodyDiv w:val="1"/>
      <w:marLeft w:val="0"/>
      <w:marRight w:val="0"/>
      <w:marTop w:val="0"/>
      <w:marBottom w:val="0"/>
      <w:divBdr>
        <w:top w:val="none" w:sz="0" w:space="0" w:color="auto"/>
        <w:left w:val="none" w:sz="0" w:space="0" w:color="auto"/>
        <w:bottom w:val="none" w:sz="0" w:space="0" w:color="auto"/>
        <w:right w:val="none" w:sz="0" w:space="0" w:color="auto"/>
      </w:divBdr>
    </w:div>
    <w:div w:id="577011000">
      <w:bodyDiv w:val="1"/>
      <w:marLeft w:val="0"/>
      <w:marRight w:val="0"/>
      <w:marTop w:val="0"/>
      <w:marBottom w:val="0"/>
      <w:divBdr>
        <w:top w:val="none" w:sz="0" w:space="0" w:color="auto"/>
        <w:left w:val="none" w:sz="0" w:space="0" w:color="auto"/>
        <w:bottom w:val="none" w:sz="0" w:space="0" w:color="auto"/>
        <w:right w:val="none" w:sz="0" w:space="0" w:color="auto"/>
      </w:divBdr>
    </w:div>
    <w:div w:id="580021227">
      <w:bodyDiv w:val="1"/>
      <w:marLeft w:val="0"/>
      <w:marRight w:val="0"/>
      <w:marTop w:val="0"/>
      <w:marBottom w:val="0"/>
      <w:divBdr>
        <w:top w:val="none" w:sz="0" w:space="0" w:color="auto"/>
        <w:left w:val="none" w:sz="0" w:space="0" w:color="auto"/>
        <w:bottom w:val="none" w:sz="0" w:space="0" w:color="auto"/>
        <w:right w:val="none" w:sz="0" w:space="0" w:color="auto"/>
      </w:divBdr>
    </w:div>
    <w:div w:id="580989172">
      <w:bodyDiv w:val="1"/>
      <w:marLeft w:val="0"/>
      <w:marRight w:val="0"/>
      <w:marTop w:val="0"/>
      <w:marBottom w:val="0"/>
      <w:divBdr>
        <w:top w:val="none" w:sz="0" w:space="0" w:color="auto"/>
        <w:left w:val="none" w:sz="0" w:space="0" w:color="auto"/>
        <w:bottom w:val="none" w:sz="0" w:space="0" w:color="auto"/>
        <w:right w:val="none" w:sz="0" w:space="0" w:color="auto"/>
      </w:divBdr>
    </w:div>
    <w:div w:id="582884200">
      <w:bodyDiv w:val="1"/>
      <w:marLeft w:val="0"/>
      <w:marRight w:val="0"/>
      <w:marTop w:val="0"/>
      <w:marBottom w:val="0"/>
      <w:divBdr>
        <w:top w:val="none" w:sz="0" w:space="0" w:color="auto"/>
        <w:left w:val="none" w:sz="0" w:space="0" w:color="auto"/>
        <w:bottom w:val="none" w:sz="0" w:space="0" w:color="auto"/>
        <w:right w:val="none" w:sz="0" w:space="0" w:color="auto"/>
      </w:divBdr>
    </w:div>
    <w:div w:id="596136400">
      <w:bodyDiv w:val="1"/>
      <w:marLeft w:val="0"/>
      <w:marRight w:val="0"/>
      <w:marTop w:val="0"/>
      <w:marBottom w:val="0"/>
      <w:divBdr>
        <w:top w:val="none" w:sz="0" w:space="0" w:color="auto"/>
        <w:left w:val="none" w:sz="0" w:space="0" w:color="auto"/>
        <w:bottom w:val="none" w:sz="0" w:space="0" w:color="auto"/>
        <w:right w:val="none" w:sz="0" w:space="0" w:color="auto"/>
      </w:divBdr>
    </w:div>
    <w:div w:id="597297139">
      <w:bodyDiv w:val="1"/>
      <w:marLeft w:val="0"/>
      <w:marRight w:val="0"/>
      <w:marTop w:val="0"/>
      <w:marBottom w:val="0"/>
      <w:divBdr>
        <w:top w:val="none" w:sz="0" w:space="0" w:color="auto"/>
        <w:left w:val="none" w:sz="0" w:space="0" w:color="auto"/>
        <w:bottom w:val="none" w:sz="0" w:space="0" w:color="auto"/>
        <w:right w:val="none" w:sz="0" w:space="0" w:color="auto"/>
      </w:divBdr>
    </w:div>
    <w:div w:id="599680581">
      <w:bodyDiv w:val="1"/>
      <w:marLeft w:val="0"/>
      <w:marRight w:val="0"/>
      <w:marTop w:val="0"/>
      <w:marBottom w:val="0"/>
      <w:divBdr>
        <w:top w:val="none" w:sz="0" w:space="0" w:color="auto"/>
        <w:left w:val="none" w:sz="0" w:space="0" w:color="auto"/>
        <w:bottom w:val="none" w:sz="0" w:space="0" w:color="auto"/>
        <w:right w:val="none" w:sz="0" w:space="0" w:color="auto"/>
      </w:divBdr>
    </w:div>
    <w:div w:id="600650904">
      <w:bodyDiv w:val="1"/>
      <w:marLeft w:val="0"/>
      <w:marRight w:val="0"/>
      <w:marTop w:val="0"/>
      <w:marBottom w:val="0"/>
      <w:divBdr>
        <w:top w:val="none" w:sz="0" w:space="0" w:color="auto"/>
        <w:left w:val="none" w:sz="0" w:space="0" w:color="auto"/>
        <w:bottom w:val="none" w:sz="0" w:space="0" w:color="auto"/>
        <w:right w:val="none" w:sz="0" w:space="0" w:color="auto"/>
      </w:divBdr>
    </w:div>
    <w:div w:id="604730990">
      <w:bodyDiv w:val="1"/>
      <w:marLeft w:val="0"/>
      <w:marRight w:val="0"/>
      <w:marTop w:val="0"/>
      <w:marBottom w:val="0"/>
      <w:divBdr>
        <w:top w:val="none" w:sz="0" w:space="0" w:color="auto"/>
        <w:left w:val="none" w:sz="0" w:space="0" w:color="auto"/>
        <w:bottom w:val="none" w:sz="0" w:space="0" w:color="auto"/>
        <w:right w:val="none" w:sz="0" w:space="0" w:color="auto"/>
      </w:divBdr>
    </w:div>
    <w:div w:id="605619529">
      <w:bodyDiv w:val="1"/>
      <w:marLeft w:val="0"/>
      <w:marRight w:val="0"/>
      <w:marTop w:val="0"/>
      <w:marBottom w:val="0"/>
      <w:divBdr>
        <w:top w:val="none" w:sz="0" w:space="0" w:color="auto"/>
        <w:left w:val="none" w:sz="0" w:space="0" w:color="auto"/>
        <w:bottom w:val="none" w:sz="0" w:space="0" w:color="auto"/>
        <w:right w:val="none" w:sz="0" w:space="0" w:color="auto"/>
      </w:divBdr>
    </w:div>
    <w:div w:id="609120525">
      <w:bodyDiv w:val="1"/>
      <w:marLeft w:val="0"/>
      <w:marRight w:val="0"/>
      <w:marTop w:val="0"/>
      <w:marBottom w:val="0"/>
      <w:divBdr>
        <w:top w:val="none" w:sz="0" w:space="0" w:color="auto"/>
        <w:left w:val="none" w:sz="0" w:space="0" w:color="auto"/>
        <w:bottom w:val="none" w:sz="0" w:space="0" w:color="auto"/>
        <w:right w:val="none" w:sz="0" w:space="0" w:color="auto"/>
      </w:divBdr>
    </w:div>
    <w:div w:id="613485011">
      <w:bodyDiv w:val="1"/>
      <w:marLeft w:val="0"/>
      <w:marRight w:val="0"/>
      <w:marTop w:val="0"/>
      <w:marBottom w:val="0"/>
      <w:divBdr>
        <w:top w:val="none" w:sz="0" w:space="0" w:color="auto"/>
        <w:left w:val="none" w:sz="0" w:space="0" w:color="auto"/>
        <w:bottom w:val="none" w:sz="0" w:space="0" w:color="auto"/>
        <w:right w:val="none" w:sz="0" w:space="0" w:color="auto"/>
      </w:divBdr>
    </w:div>
    <w:div w:id="613681973">
      <w:bodyDiv w:val="1"/>
      <w:marLeft w:val="0"/>
      <w:marRight w:val="0"/>
      <w:marTop w:val="0"/>
      <w:marBottom w:val="0"/>
      <w:divBdr>
        <w:top w:val="none" w:sz="0" w:space="0" w:color="auto"/>
        <w:left w:val="none" w:sz="0" w:space="0" w:color="auto"/>
        <w:bottom w:val="none" w:sz="0" w:space="0" w:color="auto"/>
        <w:right w:val="none" w:sz="0" w:space="0" w:color="auto"/>
      </w:divBdr>
    </w:div>
    <w:div w:id="616839906">
      <w:bodyDiv w:val="1"/>
      <w:marLeft w:val="0"/>
      <w:marRight w:val="0"/>
      <w:marTop w:val="0"/>
      <w:marBottom w:val="0"/>
      <w:divBdr>
        <w:top w:val="none" w:sz="0" w:space="0" w:color="auto"/>
        <w:left w:val="none" w:sz="0" w:space="0" w:color="auto"/>
        <w:bottom w:val="none" w:sz="0" w:space="0" w:color="auto"/>
        <w:right w:val="none" w:sz="0" w:space="0" w:color="auto"/>
      </w:divBdr>
    </w:div>
    <w:div w:id="618488294">
      <w:bodyDiv w:val="1"/>
      <w:marLeft w:val="0"/>
      <w:marRight w:val="0"/>
      <w:marTop w:val="0"/>
      <w:marBottom w:val="0"/>
      <w:divBdr>
        <w:top w:val="none" w:sz="0" w:space="0" w:color="auto"/>
        <w:left w:val="none" w:sz="0" w:space="0" w:color="auto"/>
        <w:bottom w:val="none" w:sz="0" w:space="0" w:color="auto"/>
        <w:right w:val="none" w:sz="0" w:space="0" w:color="auto"/>
      </w:divBdr>
    </w:div>
    <w:div w:id="618881051">
      <w:bodyDiv w:val="1"/>
      <w:marLeft w:val="0"/>
      <w:marRight w:val="0"/>
      <w:marTop w:val="0"/>
      <w:marBottom w:val="0"/>
      <w:divBdr>
        <w:top w:val="none" w:sz="0" w:space="0" w:color="auto"/>
        <w:left w:val="none" w:sz="0" w:space="0" w:color="auto"/>
        <w:bottom w:val="none" w:sz="0" w:space="0" w:color="auto"/>
        <w:right w:val="none" w:sz="0" w:space="0" w:color="auto"/>
      </w:divBdr>
    </w:div>
    <w:div w:id="622003103">
      <w:bodyDiv w:val="1"/>
      <w:marLeft w:val="0"/>
      <w:marRight w:val="0"/>
      <w:marTop w:val="0"/>
      <w:marBottom w:val="0"/>
      <w:divBdr>
        <w:top w:val="none" w:sz="0" w:space="0" w:color="auto"/>
        <w:left w:val="none" w:sz="0" w:space="0" w:color="auto"/>
        <w:bottom w:val="none" w:sz="0" w:space="0" w:color="auto"/>
        <w:right w:val="none" w:sz="0" w:space="0" w:color="auto"/>
      </w:divBdr>
    </w:div>
    <w:div w:id="627049294">
      <w:bodyDiv w:val="1"/>
      <w:marLeft w:val="0"/>
      <w:marRight w:val="0"/>
      <w:marTop w:val="0"/>
      <w:marBottom w:val="0"/>
      <w:divBdr>
        <w:top w:val="none" w:sz="0" w:space="0" w:color="auto"/>
        <w:left w:val="none" w:sz="0" w:space="0" w:color="auto"/>
        <w:bottom w:val="none" w:sz="0" w:space="0" w:color="auto"/>
        <w:right w:val="none" w:sz="0" w:space="0" w:color="auto"/>
      </w:divBdr>
    </w:div>
    <w:div w:id="634021115">
      <w:bodyDiv w:val="1"/>
      <w:marLeft w:val="0"/>
      <w:marRight w:val="0"/>
      <w:marTop w:val="0"/>
      <w:marBottom w:val="0"/>
      <w:divBdr>
        <w:top w:val="none" w:sz="0" w:space="0" w:color="auto"/>
        <w:left w:val="none" w:sz="0" w:space="0" w:color="auto"/>
        <w:bottom w:val="none" w:sz="0" w:space="0" w:color="auto"/>
        <w:right w:val="none" w:sz="0" w:space="0" w:color="auto"/>
      </w:divBdr>
    </w:div>
    <w:div w:id="637297787">
      <w:bodyDiv w:val="1"/>
      <w:marLeft w:val="0"/>
      <w:marRight w:val="0"/>
      <w:marTop w:val="0"/>
      <w:marBottom w:val="0"/>
      <w:divBdr>
        <w:top w:val="none" w:sz="0" w:space="0" w:color="auto"/>
        <w:left w:val="none" w:sz="0" w:space="0" w:color="auto"/>
        <w:bottom w:val="none" w:sz="0" w:space="0" w:color="auto"/>
        <w:right w:val="none" w:sz="0" w:space="0" w:color="auto"/>
      </w:divBdr>
    </w:div>
    <w:div w:id="644428724">
      <w:bodyDiv w:val="1"/>
      <w:marLeft w:val="0"/>
      <w:marRight w:val="0"/>
      <w:marTop w:val="0"/>
      <w:marBottom w:val="0"/>
      <w:divBdr>
        <w:top w:val="none" w:sz="0" w:space="0" w:color="auto"/>
        <w:left w:val="none" w:sz="0" w:space="0" w:color="auto"/>
        <w:bottom w:val="none" w:sz="0" w:space="0" w:color="auto"/>
        <w:right w:val="none" w:sz="0" w:space="0" w:color="auto"/>
      </w:divBdr>
    </w:div>
    <w:div w:id="645204590">
      <w:bodyDiv w:val="1"/>
      <w:marLeft w:val="0"/>
      <w:marRight w:val="0"/>
      <w:marTop w:val="0"/>
      <w:marBottom w:val="0"/>
      <w:divBdr>
        <w:top w:val="none" w:sz="0" w:space="0" w:color="auto"/>
        <w:left w:val="none" w:sz="0" w:space="0" w:color="auto"/>
        <w:bottom w:val="none" w:sz="0" w:space="0" w:color="auto"/>
        <w:right w:val="none" w:sz="0" w:space="0" w:color="auto"/>
      </w:divBdr>
    </w:div>
    <w:div w:id="645402086">
      <w:bodyDiv w:val="1"/>
      <w:marLeft w:val="0"/>
      <w:marRight w:val="0"/>
      <w:marTop w:val="0"/>
      <w:marBottom w:val="0"/>
      <w:divBdr>
        <w:top w:val="none" w:sz="0" w:space="0" w:color="auto"/>
        <w:left w:val="none" w:sz="0" w:space="0" w:color="auto"/>
        <w:bottom w:val="none" w:sz="0" w:space="0" w:color="auto"/>
        <w:right w:val="none" w:sz="0" w:space="0" w:color="auto"/>
      </w:divBdr>
    </w:div>
    <w:div w:id="649363455">
      <w:bodyDiv w:val="1"/>
      <w:marLeft w:val="0"/>
      <w:marRight w:val="0"/>
      <w:marTop w:val="0"/>
      <w:marBottom w:val="0"/>
      <w:divBdr>
        <w:top w:val="none" w:sz="0" w:space="0" w:color="auto"/>
        <w:left w:val="none" w:sz="0" w:space="0" w:color="auto"/>
        <w:bottom w:val="none" w:sz="0" w:space="0" w:color="auto"/>
        <w:right w:val="none" w:sz="0" w:space="0" w:color="auto"/>
      </w:divBdr>
    </w:div>
    <w:div w:id="659966019">
      <w:bodyDiv w:val="1"/>
      <w:marLeft w:val="0"/>
      <w:marRight w:val="0"/>
      <w:marTop w:val="0"/>
      <w:marBottom w:val="0"/>
      <w:divBdr>
        <w:top w:val="none" w:sz="0" w:space="0" w:color="auto"/>
        <w:left w:val="none" w:sz="0" w:space="0" w:color="auto"/>
        <w:bottom w:val="none" w:sz="0" w:space="0" w:color="auto"/>
        <w:right w:val="none" w:sz="0" w:space="0" w:color="auto"/>
      </w:divBdr>
    </w:div>
    <w:div w:id="662896731">
      <w:bodyDiv w:val="1"/>
      <w:marLeft w:val="0"/>
      <w:marRight w:val="0"/>
      <w:marTop w:val="0"/>
      <w:marBottom w:val="0"/>
      <w:divBdr>
        <w:top w:val="none" w:sz="0" w:space="0" w:color="auto"/>
        <w:left w:val="none" w:sz="0" w:space="0" w:color="auto"/>
        <w:bottom w:val="none" w:sz="0" w:space="0" w:color="auto"/>
        <w:right w:val="none" w:sz="0" w:space="0" w:color="auto"/>
      </w:divBdr>
    </w:div>
    <w:div w:id="663318008">
      <w:bodyDiv w:val="1"/>
      <w:marLeft w:val="0"/>
      <w:marRight w:val="0"/>
      <w:marTop w:val="0"/>
      <w:marBottom w:val="0"/>
      <w:divBdr>
        <w:top w:val="none" w:sz="0" w:space="0" w:color="auto"/>
        <w:left w:val="none" w:sz="0" w:space="0" w:color="auto"/>
        <w:bottom w:val="none" w:sz="0" w:space="0" w:color="auto"/>
        <w:right w:val="none" w:sz="0" w:space="0" w:color="auto"/>
      </w:divBdr>
    </w:div>
    <w:div w:id="663358295">
      <w:bodyDiv w:val="1"/>
      <w:marLeft w:val="0"/>
      <w:marRight w:val="0"/>
      <w:marTop w:val="0"/>
      <w:marBottom w:val="0"/>
      <w:divBdr>
        <w:top w:val="none" w:sz="0" w:space="0" w:color="auto"/>
        <w:left w:val="none" w:sz="0" w:space="0" w:color="auto"/>
        <w:bottom w:val="none" w:sz="0" w:space="0" w:color="auto"/>
        <w:right w:val="none" w:sz="0" w:space="0" w:color="auto"/>
      </w:divBdr>
    </w:div>
    <w:div w:id="663700351">
      <w:bodyDiv w:val="1"/>
      <w:marLeft w:val="0"/>
      <w:marRight w:val="0"/>
      <w:marTop w:val="0"/>
      <w:marBottom w:val="0"/>
      <w:divBdr>
        <w:top w:val="none" w:sz="0" w:space="0" w:color="auto"/>
        <w:left w:val="none" w:sz="0" w:space="0" w:color="auto"/>
        <w:bottom w:val="none" w:sz="0" w:space="0" w:color="auto"/>
        <w:right w:val="none" w:sz="0" w:space="0" w:color="auto"/>
      </w:divBdr>
    </w:div>
    <w:div w:id="665129981">
      <w:bodyDiv w:val="1"/>
      <w:marLeft w:val="0"/>
      <w:marRight w:val="0"/>
      <w:marTop w:val="0"/>
      <w:marBottom w:val="0"/>
      <w:divBdr>
        <w:top w:val="none" w:sz="0" w:space="0" w:color="auto"/>
        <w:left w:val="none" w:sz="0" w:space="0" w:color="auto"/>
        <w:bottom w:val="none" w:sz="0" w:space="0" w:color="auto"/>
        <w:right w:val="none" w:sz="0" w:space="0" w:color="auto"/>
      </w:divBdr>
    </w:div>
    <w:div w:id="666783111">
      <w:bodyDiv w:val="1"/>
      <w:marLeft w:val="0"/>
      <w:marRight w:val="0"/>
      <w:marTop w:val="0"/>
      <w:marBottom w:val="0"/>
      <w:divBdr>
        <w:top w:val="none" w:sz="0" w:space="0" w:color="auto"/>
        <w:left w:val="none" w:sz="0" w:space="0" w:color="auto"/>
        <w:bottom w:val="none" w:sz="0" w:space="0" w:color="auto"/>
        <w:right w:val="none" w:sz="0" w:space="0" w:color="auto"/>
      </w:divBdr>
    </w:div>
    <w:div w:id="669260689">
      <w:bodyDiv w:val="1"/>
      <w:marLeft w:val="0"/>
      <w:marRight w:val="0"/>
      <w:marTop w:val="0"/>
      <w:marBottom w:val="0"/>
      <w:divBdr>
        <w:top w:val="none" w:sz="0" w:space="0" w:color="auto"/>
        <w:left w:val="none" w:sz="0" w:space="0" w:color="auto"/>
        <w:bottom w:val="none" w:sz="0" w:space="0" w:color="auto"/>
        <w:right w:val="none" w:sz="0" w:space="0" w:color="auto"/>
      </w:divBdr>
    </w:div>
    <w:div w:id="671374214">
      <w:bodyDiv w:val="1"/>
      <w:marLeft w:val="0"/>
      <w:marRight w:val="0"/>
      <w:marTop w:val="0"/>
      <w:marBottom w:val="0"/>
      <w:divBdr>
        <w:top w:val="none" w:sz="0" w:space="0" w:color="auto"/>
        <w:left w:val="none" w:sz="0" w:space="0" w:color="auto"/>
        <w:bottom w:val="none" w:sz="0" w:space="0" w:color="auto"/>
        <w:right w:val="none" w:sz="0" w:space="0" w:color="auto"/>
      </w:divBdr>
    </w:div>
    <w:div w:id="674380583">
      <w:bodyDiv w:val="1"/>
      <w:marLeft w:val="0"/>
      <w:marRight w:val="0"/>
      <w:marTop w:val="0"/>
      <w:marBottom w:val="0"/>
      <w:divBdr>
        <w:top w:val="none" w:sz="0" w:space="0" w:color="auto"/>
        <w:left w:val="none" w:sz="0" w:space="0" w:color="auto"/>
        <w:bottom w:val="none" w:sz="0" w:space="0" w:color="auto"/>
        <w:right w:val="none" w:sz="0" w:space="0" w:color="auto"/>
      </w:divBdr>
    </w:div>
    <w:div w:id="681509758">
      <w:bodyDiv w:val="1"/>
      <w:marLeft w:val="0"/>
      <w:marRight w:val="0"/>
      <w:marTop w:val="0"/>
      <w:marBottom w:val="0"/>
      <w:divBdr>
        <w:top w:val="none" w:sz="0" w:space="0" w:color="auto"/>
        <w:left w:val="none" w:sz="0" w:space="0" w:color="auto"/>
        <w:bottom w:val="none" w:sz="0" w:space="0" w:color="auto"/>
        <w:right w:val="none" w:sz="0" w:space="0" w:color="auto"/>
      </w:divBdr>
    </w:div>
    <w:div w:id="683215893">
      <w:bodyDiv w:val="1"/>
      <w:marLeft w:val="0"/>
      <w:marRight w:val="0"/>
      <w:marTop w:val="0"/>
      <w:marBottom w:val="0"/>
      <w:divBdr>
        <w:top w:val="none" w:sz="0" w:space="0" w:color="auto"/>
        <w:left w:val="none" w:sz="0" w:space="0" w:color="auto"/>
        <w:bottom w:val="none" w:sz="0" w:space="0" w:color="auto"/>
        <w:right w:val="none" w:sz="0" w:space="0" w:color="auto"/>
      </w:divBdr>
    </w:div>
    <w:div w:id="695933513">
      <w:bodyDiv w:val="1"/>
      <w:marLeft w:val="0"/>
      <w:marRight w:val="0"/>
      <w:marTop w:val="0"/>
      <w:marBottom w:val="0"/>
      <w:divBdr>
        <w:top w:val="none" w:sz="0" w:space="0" w:color="auto"/>
        <w:left w:val="none" w:sz="0" w:space="0" w:color="auto"/>
        <w:bottom w:val="none" w:sz="0" w:space="0" w:color="auto"/>
        <w:right w:val="none" w:sz="0" w:space="0" w:color="auto"/>
      </w:divBdr>
    </w:div>
    <w:div w:id="703796219">
      <w:bodyDiv w:val="1"/>
      <w:marLeft w:val="0"/>
      <w:marRight w:val="0"/>
      <w:marTop w:val="0"/>
      <w:marBottom w:val="0"/>
      <w:divBdr>
        <w:top w:val="none" w:sz="0" w:space="0" w:color="auto"/>
        <w:left w:val="none" w:sz="0" w:space="0" w:color="auto"/>
        <w:bottom w:val="none" w:sz="0" w:space="0" w:color="auto"/>
        <w:right w:val="none" w:sz="0" w:space="0" w:color="auto"/>
      </w:divBdr>
    </w:div>
    <w:div w:id="706370967">
      <w:bodyDiv w:val="1"/>
      <w:marLeft w:val="0"/>
      <w:marRight w:val="0"/>
      <w:marTop w:val="0"/>
      <w:marBottom w:val="0"/>
      <w:divBdr>
        <w:top w:val="none" w:sz="0" w:space="0" w:color="auto"/>
        <w:left w:val="none" w:sz="0" w:space="0" w:color="auto"/>
        <w:bottom w:val="none" w:sz="0" w:space="0" w:color="auto"/>
        <w:right w:val="none" w:sz="0" w:space="0" w:color="auto"/>
      </w:divBdr>
    </w:div>
    <w:div w:id="707997958">
      <w:bodyDiv w:val="1"/>
      <w:marLeft w:val="0"/>
      <w:marRight w:val="0"/>
      <w:marTop w:val="0"/>
      <w:marBottom w:val="0"/>
      <w:divBdr>
        <w:top w:val="none" w:sz="0" w:space="0" w:color="auto"/>
        <w:left w:val="none" w:sz="0" w:space="0" w:color="auto"/>
        <w:bottom w:val="none" w:sz="0" w:space="0" w:color="auto"/>
        <w:right w:val="none" w:sz="0" w:space="0" w:color="auto"/>
      </w:divBdr>
    </w:div>
    <w:div w:id="710348344">
      <w:bodyDiv w:val="1"/>
      <w:marLeft w:val="0"/>
      <w:marRight w:val="0"/>
      <w:marTop w:val="0"/>
      <w:marBottom w:val="0"/>
      <w:divBdr>
        <w:top w:val="none" w:sz="0" w:space="0" w:color="auto"/>
        <w:left w:val="none" w:sz="0" w:space="0" w:color="auto"/>
        <w:bottom w:val="none" w:sz="0" w:space="0" w:color="auto"/>
        <w:right w:val="none" w:sz="0" w:space="0" w:color="auto"/>
      </w:divBdr>
    </w:div>
    <w:div w:id="711613288">
      <w:bodyDiv w:val="1"/>
      <w:marLeft w:val="0"/>
      <w:marRight w:val="0"/>
      <w:marTop w:val="0"/>
      <w:marBottom w:val="0"/>
      <w:divBdr>
        <w:top w:val="none" w:sz="0" w:space="0" w:color="auto"/>
        <w:left w:val="none" w:sz="0" w:space="0" w:color="auto"/>
        <w:bottom w:val="none" w:sz="0" w:space="0" w:color="auto"/>
        <w:right w:val="none" w:sz="0" w:space="0" w:color="auto"/>
      </w:divBdr>
    </w:div>
    <w:div w:id="714933217">
      <w:bodyDiv w:val="1"/>
      <w:marLeft w:val="0"/>
      <w:marRight w:val="0"/>
      <w:marTop w:val="0"/>
      <w:marBottom w:val="0"/>
      <w:divBdr>
        <w:top w:val="none" w:sz="0" w:space="0" w:color="auto"/>
        <w:left w:val="none" w:sz="0" w:space="0" w:color="auto"/>
        <w:bottom w:val="none" w:sz="0" w:space="0" w:color="auto"/>
        <w:right w:val="none" w:sz="0" w:space="0" w:color="auto"/>
      </w:divBdr>
    </w:div>
    <w:div w:id="715200136">
      <w:bodyDiv w:val="1"/>
      <w:marLeft w:val="0"/>
      <w:marRight w:val="0"/>
      <w:marTop w:val="0"/>
      <w:marBottom w:val="0"/>
      <w:divBdr>
        <w:top w:val="none" w:sz="0" w:space="0" w:color="auto"/>
        <w:left w:val="none" w:sz="0" w:space="0" w:color="auto"/>
        <w:bottom w:val="none" w:sz="0" w:space="0" w:color="auto"/>
        <w:right w:val="none" w:sz="0" w:space="0" w:color="auto"/>
      </w:divBdr>
    </w:div>
    <w:div w:id="721055595">
      <w:bodyDiv w:val="1"/>
      <w:marLeft w:val="0"/>
      <w:marRight w:val="0"/>
      <w:marTop w:val="0"/>
      <w:marBottom w:val="0"/>
      <w:divBdr>
        <w:top w:val="none" w:sz="0" w:space="0" w:color="auto"/>
        <w:left w:val="none" w:sz="0" w:space="0" w:color="auto"/>
        <w:bottom w:val="none" w:sz="0" w:space="0" w:color="auto"/>
        <w:right w:val="none" w:sz="0" w:space="0" w:color="auto"/>
      </w:divBdr>
    </w:div>
    <w:div w:id="721710779">
      <w:bodyDiv w:val="1"/>
      <w:marLeft w:val="0"/>
      <w:marRight w:val="0"/>
      <w:marTop w:val="0"/>
      <w:marBottom w:val="0"/>
      <w:divBdr>
        <w:top w:val="none" w:sz="0" w:space="0" w:color="auto"/>
        <w:left w:val="none" w:sz="0" w:space="0" w:color="auto"/>
        <w:bottom w:val="none" w:sz="0" w:space="0" w:color="auto"/>
        <w:right w:val="none" w:sz="0" w:space="0" w:color="auto"/>
      </w:divBdr>
    </w:div>
    <w:div w:id="724990578">
      <w:bodyDiv w:val="1"/>
      <w:marLeft w:val="0"/>
      <w:marRight w:val="0"/>
      <w:marTop w:val="0"/>
      <w:marBottom w:val="0"/>
      <w:divBdr>
        <w:top w:val="none" w:sz="0" w:space="0" w:color="auto"/>
        <w:left w:val="none" w:sz="0" w:space="0" w:color="auto"/>
        <w:bottom w:val="none" w:sz="0" w:space="0" w:color="auto"/>
        <w:right w:val="none" w:sz="0" w:space="0" w:color="auto"/>
      </w:divBdr>
    </w:div>
    <w:div w:id="727727753">
      <w:bodyDiv w:val="1"/>
      <w:marLeft w:val="0"/>
      <w:marRight w:val="0"/>
      <w:marTop w:val="0"/>
      <w:marBottom w:val="0"/>
      <w:divBdr>
        <w:top w:val="none" w:sz="0" w:space="0" w:color="auto"/>
        <w:left w:val="none" w:sz="0" w:space="0" w:color="auto"/>
        <w:bottom w:val="none" w:sz="0" w:space="0" w:color="auto"/>
        <w:right w:val="none" w:sz="0" w:space="0" w:color="auto"/>
      </w:divBdr>
    </w:div>
    <w:div w:id="729765470">
      <w:bodyDiv w:val="1"/>
      <w:marLeft w:val="0"/>
      <w:marRight w:val="0"/>
      <w:marTop w:val="0"/>
      <w:marBottom w:val="0"/>
      <w:divBdr>
        <w:top w:val="none" w:sz="0" w:space="0" w:color="auto"/>
        <w:left w:val="none" w:sz="0" w:space="0" w:color="auto"/>
        <w:bottom w:val="none" w:sz="0" w:space="0" w:color="auto"/>
        <w:right w:val="none" w:sz="0" w:space="0" w:color="auto"/>
      </w:divBdr>
    </w:div>
    <w:div w:id="732241457">
      <w:bodyDiv w:val="1"/>
      <w:marLeft w:val="0"/>
      <w:marRight w:val="0"/>
      <w:marTop w:val="0"/>
      <w:marBottom w:val="0"/>
      <w:divBdr>
        <w:top w:val="none" w:sz="0" w:space="0" w:color="auto"/>
        <w:left w:val="none" w:sz="0" w:space="0" w:color="auto"/>
        <w:bottom w:val="none" w:sz="0" w:space="0" w:color="auto"/>
        <w:right w:val="none" w:sz="0" w:space="0" w:color="auto"/>
      </w:divBdr>
    </w:div>
    <w:div w:id="737479434">
      <w:bodyDiv w:val="1"/>
      <w:marLeft w:val="0"/>
      <w:marRight w:val="0"/>
      <w:marTop w:val="0"/>
      <w:marBottom w:val="0"/>
      <w:divBdr>
        <w:top w:val="none" w:sz="0" w:space="0" w:color="auto"/>
        <w:left w:val="none" w:sz="0" w:space="0" w:color="auto"/>
        <w:bottom w:val="none" w:sz="0" w:space="0" w:color="auto"/>
        <w:right w:val="none" w:sz="0" w:space="0" w:color="auto"/>
      </w:divBdr>
    </w:div>
    <w:div w:id="740446904">
      <w:bodyDiv w:val="1"/>
      <w:marLeft w:val="0"/>
      <w:marRight w:val="0"/>
      <w:marTop w:val="0"/>
      <w:marBottom w:val="0"/>
      <w:divBdr>
        <w:top w:val="none" w:sz="0" w:space="0" w:color="auto"/>
        <w:left w:val="none" w:sz="0" w:space="0" w:color="auto"/>
        <w:bottom w:val="none" w:sz="0" w:space="0" w:color="auto"/>
        <w:right w:val="none" w:sz="0" w:space="0" w:color="auto"/>
      </w:divBdr>
    </w:div>
    <w:div w:id="740491381">
      <w:bodyDiv w:val="1"/>
      <w:marLeft w:val="0"/>
      <w:marRight w:val="0"/>
      <w:marTop w:val="0"/>
      <w:marBottom w:val="0"/>
      <w:divBdr>
        <w:top w:val="none" w:sz="0" w:space="0" w:color="auto"/>
        <w:left w:val="none" w:sz="0" w:space="0" w:color="auto"/>
        <w:bottom w:val="none" w:sz="0" w:space="0" w:color="auto"/>
        <w:right w:val="none" w:sz="0" w:space="0" w:color="auto"/>
      </w:divBdr>
    </w:div>
    <w:div w:id="744575199">
      <w:bodyDiv w:val="1"/>
      <w:marLeft w:val="0"/>
      <w:marRight w:val="0"/>
      <w:marTop w:val="0"/>
      <w:marBottom w:val="0"/>
      <w:divBdr>
        <w:top w:val="none" w:sz="0" w:space="0" w:color="auto"/>
        <w:left w:val="none" w:sz="0" w:space="0" w:color="auto"/>
        <w:bottom w:val="none" w:sz="0" w:space="0" w:color="auto"/>
        <w:right w:val="none" w:sz="0" w:space="0" w:color="auto"/>
      </w:divBdr>
    </w:div>
    <w:div w:id="744691304">
      <w:bodyDiv w:val="1"/>
      <w:marLeft w:val="0"/>
      <w:marRight w:val="0"/>
      <w:marTop w:val="0"/>
      <w:marBottom w:val="0"/>
      <w:divBdr>
        <w:top w:val="none" w:sz="0" w:space="0" w:color="auto"/>
        <w:left w:val="none" w:sz="0" w:space="0" w:color="auto"/>
        <w:bottom w:val="none" w:sz="0" w:space="0" w:color="auto"/>
        <w:right w:val="none" w:sz="0" w:space="0" w:color="auto"/>
      </w:divBdr>
    </w:div>
    <w:div w:id="746076025">
      <w:bodyDiv w:val="1"/>
      <w:marLeft w:val="0"/>
      <w:marRight w:val="0"/>
      <w:marTop w:val="0"/>
      <w:marBottom w:val="0"/>
      <w:divBdr>
        <w:top w:val="none" w:sz="0" w:space="0" w:color="auto"/>
        <w:left w:val="none" w:sz="0" w:space="0" w:color="auto"/>
        <w:bottom w:val="none" w:sz="0" w:space="0" w:color="auto"/>
        <w:right w:val="none" w:sz="0" w:space="0" w:color="auto"/>
      </w:divBdr>
    </w:div>
    <w:div w:id="750660230">
      <w:bodyDiv w:val="1"/>
      <w:marLeft w:val="0"/>
      <w:marRight w:val="0"/>
      <w:marTop w:val="0"/>
      <w:marBottom w:val="0"/>
      <w:divBdr>
        <w:top w:val="none" w:sz="0" w:space="0" w:color="auto"/>
        <w:left w:val="none" w:sz="0" w:space="0" w:color="auto"/>
        <w:bottom w:val="none" w:sz="0" w:space="0" w:color="auto"/>
        <w:right w:val="none" w:sz="0" w:space="0" w:color="auto"/>
      </w:divBdr>
    </w:div>
    <w:div w:id="752555456">
      <w:bodyDiv w:val="1"/>
      <w:marLeft w:val="0"/>
      <w:marRight w:val="0"/>
      <w:marTop w:val="0"/>
      <w:marBottom w:val="0"/>
      <w:divBdr>
        <w:top w:val="none" w:sz="0" w:space="0" w:color="auto"/>
        <w:left w:val="none" w:sz="0" w:space="0" w:color="auto"/>
        <w:bottom w:val="none" w:sz="0" w:space="0" w:color="auto"/>
        <w:right w:val="none" w:sz="0" w:space="0" w:color="auto"/>
      </w:divBdr>
    </w:div>
    <w:div w:id="755859009">
      <w:bodyDiv w:val="1"/>
      <w:marLeft w:val="0"/>
      <w:marRight w:val="0"/>
      <w:marTop w:val="0"/>
      <w:marBottom w:val="0"/>
      <w:divBdr>
        <w:top w:val="none" w:sz="0" w:space="0" w:color="auto"/>
        <w:left w:val="none" w:sz="0" w:space="0" w:color="auto"/>
        <w:bottom w:val="none" w:sz="0" w:space="0" w:color="auto"/>
        <w:right w:val="none" w:sz="0" w:space="0" w:color="auto"/>
      </w:divBdr>
    </w:div>
    <w:div w:id="756706155">
      <w:bodyDiv w:val="1"/>
      <w:marLeft w:val="0"/>
      <w:marRight w:val="0"/>
      <w:marTop w:val="0"/>
      <w:marBottom w:val="0"/>
      <w:divBdr>
        <w:top w:val="none" w:sz="0" w:space="0" w:color="auto"/>
        <w:left w:val="none" w:sz="0" w:space="0" w:color="auto"/>
        <w:bottom w:val="none" w:sz="0" w:space="0" w:color="auto"/>
        <w:right w:val="none" w:sz="0" w:space="0" w:color="auto"/>
      </w:divBdr>
    </w:div>
    <w:div w:id="757218056">
      <w:bodyDiv w:val="1"/>
      <w:marLeft w:val="0"/>
      <w:marRight w:val="0"/>
      <w:marTop w:val="0"/>
      <w:marBottom w:val="0"/>
      <w:divBdr>
        <w:top w:val="none" w:sz="0" w:space="0" w:color="auto"/>
        <w:left w:val="none" w:sz="0" w:space="0" w:color="auto"/>
        <w:bottom w:val="none" w:sz="0" w:space="0" w:color="auto"/>
        <w:right w:val="none" w:sz="0" w:space="0" w:color="auto"/>
      </w:divBdr>
    </w:div>
    <w:div w:id="761222610">
      <w:bodyDiv w:val="1"/>
      <w:marLeft w:val="0"/>
      <w:marRight w:val="0"/>
      <w:marTop w:val="0"/>
      <w:marBottom w:val="0"/>
      <w:divBdr>
        <w:top w:val="none" w:sz="0" w:space="0" w:color="auto"/>
        <w:left w:val="none" w:sz="0" w:space="0" w:color="auto"/>
        <w:bottom w:val="none" w:sz="0" w:space="0" w:color="auto"/>
        <w:right w:val="none" w:sz="0" w:space="0" w:color="auto"/>
      </w:divBdr>
    </w:div>
    <w:div w:id="765081270">
      <w:bodyDiv w:val="1"/>
      <w:marLeft w:val="0"/>
      <w:marRight w:val="0"/>
      <w:marTop w:val="0"/>
      <w:marBottom w:val="0"/>
      <w:divBdr>
        <w:top w:val="none" w:sz="0" w:space="0" w:color="auto"/>
        <w:left w:val="none" w:sz="0" w:space="0" w:color="auto"/>
        <w:bottom w:val="none" w:sz="0" w:space="0" w:color="auto"/>
        <w:right w:val="none" w:sz="0" w:space="0" w:color="auto"/>
      </w:divBdr>
    </w:div>
    <w:div w:id="775826501">
      <w:bodyDiv w:val="1"/>
      <w:marLeft w:val="0"/>
      <w:marRight w:val="0"/>
      <w:marTop w:val="0"/>
      <w:marBottom w:val="0"/>
      <w:divBdr>
        <w:top w:val="none" w:sz="0" w:space="0" w:color="auto"/>
        <w:left w:val="none" w:sz="0" w:space="0" w:color="auto"/>
        <w:bottom w:val="none" w:sz="0" w:space="0" w:color="auto"/>
        <w:right w:val="none" w:sz="0" w:space="0" w:color="auto"/>
      </w:divBdr>
    </w:div>
    <w:div w:id="777213585">
      <w:bodyDiv w:val="1"/>
      <w:marLeft w:val="0"/>
      <w:marRight w:val="0"/>
      <w:marTop w:val="0"/>
      <w:marBottom w:val="0"/>
      <w:divBdr>
        <w:top w:val="none" w:sz="0" w:space="0" w:color="auto"/>
        <w:left w:val="none" w:sz="0" w:space="0" w:color="auto"/>
        <w:bottom w:val="none" w:sz="0" w:space="0" w:color="auto"/>
        <w:right w:val="none" w:sz="0" w:space="0" w:color="auto"/>
      </w:divBdr>
    </w:div>
    <w:div w:id="777531933">
      <w:bodyDiv w:val="1"/>
      <w:marLeft w:val="0"/>
      <w:marRight w:val="0"/>
      <w:marTop w:val="0"/>
      <w:marBottom w:val="0"/>
      <w:divBdr>
        <w:top w:val="none" w:sz="0" w:space="0" w:color="auto"/>
        <w:left w:val="none" w:sz="0" w:space="0" w:color="auto"/>
        <w:bottom w:val="none" w:sz="0" w:space="0" w:color="auto"/>
        <w:right w:val="none" w:sz="0" w:space="0" w:color="auto"/>
      </w:divBdr>
    </w:div>
    <w:div w:id="778572710">
      <w:bodyDiv w:val="1"/>
      <w:marLeft w:val="0"/>
      <w:marRight w:val="0"/>
      <w:marTop w:val="0"/>
      <w:marBottom w:val="0"/>
      <w:divBdr>
        <w:top w:val="none" w:sz="0" w:space="0" w:color="auto"/>
        <w:left w:val="none" w:sz="0" w:space="0" w:color="auto"/>
        <w:bottom w:val="none" w:sz="0" w:space="0" w:color="auto"/>
        <w:right w:val="none" w:sz="0" w:space="0" w:color="auto"/>
      </w:divBdr>
    </w:div>
    <w:div w:id="784349423">
      <w:bodyDiv w:val="1"/>
      <w:marLeft w:val="0"/>
      <w:marRight w:val="0"/>
      <w:marTop w:val="0"/>
      <w:marBottom w:val="0"/>
      <w:divBdr>
        <w:top w:val="none" w:sz="0" w:space="0" w:color="auto"/>
        <w:left w:val="none" w:sz="0" w:space="0" w:color="auto"/>
        <w:bottom w:val="none" w:sz="0" w:space="0" w:color="auto"/>
        <w:right w:val="none" w:sz="0" w:space="0" w:color="auto"/>
      </w:divBdr>
    </w:div>
    <w:div w:id="784663137">
      <w:bodyDiv w:val="1"/>
      <w:marLeft w:val="0"/>
      <w:marRight w:val="0"/>
      <w:marTop w:val="0"/>
      <w:marBottom w:val="0"/>
      <w:divBdr>
        <w:top w:val="none" w:sz="0" w:space="0" w:color="auto"/>
        <w:left w:val="none" w:sz="0" w:space="0" w:color="auto"/>
        <w:bottom w:val="none" w:sz="0" w:space="0" w:color="auto"/>
        <w:right w:val="none" w:sz="0" w:space="0" w:color="auto"/>
      </w:divBdr>
    </w:div>
    <w:div w:id="785271900">
      <w:bodyDiv w:val="1"/>
      <w:marLeft w:val="0"/>
      <w:marRight w:val="0"/>
      <w:marTop w:val="0"/>
      <w:marBottom w:val="0"/>
      <w:divBdr>
        <w:top w:val="none" w:sz="0" w:space="0" w:color="auto"/>
        <w:left w:val="none" w:sz="0" w:space="0" w:color="auto"/>
        <w:bottom w:val="none" w:sz="0" w:space="0" w:color="auto"/>
        <w:right w:val="none" w:sz="0" w:space="0" w:color="auto"/>
      </w:divBdr>
    </w:div>
    <w:div w:id="787116152">
      <w:bodyDiv w:val="1"/>
      <w:marLeft w:val="0"/>
      <w:marRight w:val="0"/>
      <w:marTop w:val="0"/>
      <w:marBottom w:val="0"/>
      <w:divBdr>
        <w:top w:val="none" w:sz="0" w:space="0" w:color="auto"/>
        <w:left w:val="none" w:sz="0" w:space="0" w:color="auto"/>
        <w:bottom w:val="none" w:sz="0" w:space="0" w:color="auto"/>
        <w:right w:val="none" w:sz="0" w:space="0" w:color="auto"/>
      </w:divBdr>
    </w:div>
    <w:div w:id="788626864">
      <w:bodyDiv w:val="1"/>
      <w:marLeft w:val="0"/>
      <w:marRight w:val="0"/>
      <w:marTop w:val="0"/>
      <w:marBottom w:val="0"/>
      <w:divBdr>
        <w:top w:val="none" w:sz="0" w:space="0" w:color="auto"/>
        <w:left w:val="none" w:sz="0" w:space="0" w:color="auto"/>
        <w:bottom w:val="none" w:sz="0" w:space="0" w:color="auto"/>
        <w:right w:val="none" w:sz="0" w:space="0" w:color="auto"/>
      </w:divBdr>
    </w:div>
    <w:div w:id="793251823">
      <w:bodyDiv w:val="1"/>
      <w:marLeft w:val="0"/>
      <w:marRight w:val="0"/>
      <w:marTop w:val="0"/>
      <w:marBottom w:val="0"/>
      <w:divBdr>
        <w:top w:val="none" w:sz="0" w:space="0" w:color="auto"/>
        <w:left w:val="none" w:sz="0" w:space="0" w:color="auto"/>
        <w:bottom w:val="none" w:sz="0" w:space="0" w:color="auto"/>
        <w:right w:val="none" w:sz="0" w:space="0" w:color="auto"/>
      </w:divBdr>
    </w:div>
    <w:div w:id="796798912">
      <w:bodyDiv w:val="1"/>
      <w:marLeft w:val="0"/>
      <w:marRight w:val="0"/>
      <w:marTop w:val="0"/>
      <w:marBottom w:val="0"/>
      <w:divBdr>
        <w:top w:val="none" w:sz="0" w:space="0" w:color="auto"/>
        <w:left w:val="none" w:sz="0" w:space="0" w:color="auto"/>
        <w:bottom w:val="none" w:sz="0" w:space="0" w:color="auto"/>
        <w:right w:val="none" w:sz="0" w:space="0" w:color="auto"/>
      </w:divBdr>
    </w:div>
    <w:div w:id="800197669">
      <w:bodyDiv w:val="1"/>
      <w:marLeft w:val="0"/>
      <w:marRight w:val="0"/>
      <w:marTop w:val="0"/>
      <w:marBottom w:val="0"/>
      <w:divBdr>
        <w:top w:val="none" w:sz="0" w:space="0" w:color="auto"/>
        <w:left w:val="none" w:sz="0" w:space="0" w:color="auto"/>
        <w:bottom w:val="none" w:sz="0" w:space="0" w:color="auto"/>
        <w:right w:val="none" w:sz="0" w:space="0" w:color="auto"/>
      </w:divBdr>
    </w:div>
    <w:div w:id="801996249">
      <w:bodyDiv w:val="1"/>
      <w:marLeft w:val="0"/>
      <w:marRight w:val="0"/>
      <w:marTop w:val="0"/>
      <w:marBottom w:val="0"/>
      <w:divBdr>
        <w:top w:val="none" w:sz="0" w:space="0" w:color="auto"/>
        <w:left w:val="none" w:sz="0" w:space="0" w:color="auto"/>
        <w:bottom w:val="none" w:sz="0" w:space="0" w:color="auto"/>
        <w:right w:val="none" w:sz="0" w:space="0" w:color="auto"/>
      </w:divBdr>
    </w:div>
    <w:div w:id="803933355">
      <w:bodyDiv w:val="1"/>
      <w:marLeft w:val="0"/>
      <w:marRight w:val="0"/>
      <w:marTop w:val="0"/>
      <w:marBottom w:val="0"/>
      <w:divBdr>
        <w:top w:val="none" w:sz="0" w:space="0" w:color="auto"/>
        <w:left w:val="none" w:sz="0" w:space="0" w:color="auto"/>
        <w:bottom w:val="none" w:sz="0" w:space="0" w:color="auto"/>
        <w:right w:val="none" w:sz="0" w:space="0" w:color="auto"/>
      </w:divBdr>
    </w:div>
    <w:div w:id="811405570">
      <w:bodyDiv w:val="1"/>
      <w:marLeft w:val="0"/>
      <w:marRight w:val="0"/>
      <w:marTop w:val="0"/>
      <w:marBottom w:val="0"/>
      <w:divBdr>
        <w:top w:val="none" w:sz="0" w:space="0" w:color="auto"/>
        <w:left w:val="none" w:sz="0" w:space="0" w:color="auto"/>
        <w:bottom w:val="none" w:sz="0" w:space="0" w:color="auto"/>
        <w:right w:val="none" w:sz="0" w:space="0" w:color="auto"/>
      </w:divBdr>
    </w:div>
    <w:div w:id="813177233">
      <w:bodyDiv w:val="1"/>
      <w:marLeft w:val="0"/>
      <w:marRight w:val="0"/>
      <w:marTop w:val="0"/>
      <w:marBottom w:val="0"/>
      <w:divBdr>
        <w:top w:val="none" w:sz="0" w:space="0" w:color="auto"/>
        <w:left w:val="none" w:sz="0" w:space="0" w:color="auto"/>
        <w:bottom w:val="none" w:sz="0" w:space="0" w:color="auto"/>
        <w:right w:val="none" w:sz="0" w:space="0" w:color="auto"/>
      </w:divBdr>
    </w:div>
    <w:div w:id="817108639">
      <w:bodyDiv w:val="1"/>
      <w:marLeft w:val="0"/>
      <w:marRight w:val="0"/>
      <w:marTop w:val="0"/>
      <w:marBottom w:val="0"/>
      <w:divBdr>
        <w:top w:val="none" w:sz="0" w:space="0" w:color="auto"/>
        <w:left w:val="none" w:sz="0" w:space="0" w:color="auto"/>
        <w:bottom w:val="none" w:sz="0" w:space="0" w:color="auto"/>
        <w:right w:val="none" w:sz="0" w:space="0" w:color="auto"/>
      </w:divBdr>
    </w:div>
    <w:div w:id="819075677">
      <w:bodyDiv w:val="1"/>
      <w:marLeft w:val="0"/>
      <w:marRight w:val="0"/>
      <w:marTop w:val="0"/>
      <w:marBottom w:val="0"/>
      <w:divBdr>
        <w:top w:val="none" w:sz="0" w:space="0" w:color="auto"/>
        <w:left w:val="none" w:sz="0" w:space="0" w:color="auto"/>
        <w:bottom w:val="none" w:sz="0" w:space="0" w:color="auto"/>
        <w:right w:val="none" w:sz="0" w:space="0" w:color="auto"/>
      </w:divBdr>
    </w:div>
    <w:div w:id="819614058">
      <w:bodyDiv w:val="1"/>
      <w:marLeft w:val="0"/>
      <w:marRight w:val="0"/>
      <w:marTop w:val="0"/>
      <w:marBottom w:val="0"/>
      <w:divBdr>
        <w:top w:val="none" w:sz="0" w:space="0" w:color="auto"/>
        <w:left w:val="none" w:sz="0" w:space="0" w:color="auto"/>
        <w:bottom w:val="none" w:sz="0" w:space="0" w:color="auto"/>
        <w:right w:val="none" w:sz="0" w:space="0" w:color="auto"/>
      </w:divBdr>
    </w:div>
    <w:div w:id="821972117">
      <w:bodyDiv w:val="1"/>
      <w:marLeft w:val="0"/>
      <w:marRight w:val="0"/>
      <w:marTop w:val="0"/>
      <w:marBottom w:val="0"/>
      <w:divBdr>
        <w:top w:val="none" w:sz="0" w:space="0" w:color="auto"/>
        <w:left w:val="none" w:sz="0" w:space="0" w:color="auto"/>
        <w:bottom w:val="none" w:sz="0" w:space="0" w:color="auto"/>
        <w:right w:val="none" w:sz="0" w:space="0" w:color="auto"/>
      </w:divBdr>
    </w:div>
    <w:div w:id="822043739">
      <w:bodyDiv w:val="1"/>
      <w:marLeft w:val="0"/>
      <w:marRight w:val="0"/>
      <w:marTop w:val="0"/>
      <w:marBottom w:val="0"/>
      <w:divBdr>
        <w:top w:val="none" w:sz="0" w:space="0" w:color="auto"/>
        <w:left w:val="none" w:sz="0" w:space="0" w:color="auto"/>
        <w:bottom w:val="none" w:sz="0" w:space="0" w:color="auto"/>
        <w:right w:val="none" w:sz="0" w:space="0" w:color="auto"/>
      </w:divBdr>
    </w:div>
    <w:div w:id="832070435">
      <w:bodyDiv w:val="1"/>
      <w:marLeft w:val="0"/>
      <w:marRight w:val="0"/>
      <w:marTop w:val="0"/>
      <w:marBottom w:val="0"/>
      <w:divBdr>
        <w:top w:val="none" w:sz="0" w:space="0" w:color="auto"/>
        <w:left w:val="none" w:sz="0" w:space="0" w:color="auto"/>
        <w:bottom w:val="none" w:sz="0" w:space="0" w:color="auto"/>
        <w:right w:val="none" w:sz="0" w:space="0" w:color="auto"/>
      </w:divBdr>
    </w:div>
    <w:div w:id="837188079">
      <w:bodyDiv w:val="1"/>
      <w:marLeft w:val="0"/>
      <w:marRight w:val="0"/>
      <w:marTop w:val="0"/>
      <w:marBottom w:val="0"/>
      <w:divBdr>
        <w:top w:val="none" w:sz="0" w:space="0" w:color="auto"/>
        <w:left w:val="none" w:sz="0" w:space="0" w:color="auto"/>
        <w:bottom w:val="none" w:sz="0" w:space="0" w:color="auto"/>
        <w:right w:val="none" w:sz="0" w:space="0" w:color="auto"/>
      </w:divBdr>
    </w:div>
    <w:div w:id="842400347">
      <w:bodyDiv w:val="1"/>
      <w:marLeft w:val="0"/>
      <w:marRight w:val="0"/>
      <w:marTop w:val="0"/>
      <w:marBottom w:val="0"/>
      <w:divBdr>
        <w:top w:val="none" w:sz="0" w:space="0" w:color="auto"/>
        <w:left w:val="none" w:sz="0" w:space="0" w:color="auto"/>
        <w:bottom w:val="none" w:sz="0" w:space="0" w:color="auto"/>
        <w:right w:val="none" w:sz="0" w:space="0" w:color="auto"/>
      </w:divBdr>
    </w:div>
    <w:div w:id="844711827">
      <w:bodyDiv w:val="1"/>
      <w:marLeft w:val="0"/>
      <w:marRight w:val="0"/>
      <w:marTop w:val="0"/>
      <w:marBottom w:val="0"/>
      <w:divBdr>
        <w:top w:val="none" w:sz="0" w:space="0" w:color="auto"/>
        <w:left w:val="none" w:sz="0" w:space="0" w:color="auto"/>
        <w:bottom w:val="none" w:sz="0" w:space="0" w:color="auto"/>
        <w:right w:val="none" w:sz="0" w:space="0" w:color="auto"/>
      </w:divBdr>
    </w:div>
    <w:div w:id="845637252">
      <w:bodyDiv w:val="1"/>
      <w:marLeft w:val="0"/>
      <w:marRight w:val="0"/>
      <w:marTop w:val="0"/>
      <w:marBottom w:val="0"/>
      <w:divBdr>
        <w:top w:val="none" w:sz="0" w:space="0" w:color="auto"/>
        <w:left w:val="none" w:sz="0" w:space="0" w:color="auto"/>
        <w:bottom w:val="none" w:sz="0" w:space="0" w:color="auto"/>
        <w:right w:val="none" w:sz="0" w:space="0" w:color="auto"/>
      </w:divBdr>
    </w:div>
    <w:div w:id="845708779">
      <w:bodyDiv w:val="1"/>
      <w:marLeft w:val="0"/>
      <w:marRight w:val="0"/>
      <w:marTop w:val="0"/>
      <w:marBottom w:val="0"/>
      <w:divBdr>
        <w:top w:val="none" w:sz="0" w:space="0" w:color="auto"/>
        <w:left w:val="none" w:sz="0" w:space="0" w:color="auto"/>
        <w:bottom w:val="none" w:sz="0" w:space="0" w:color="auto"/>
        <w:right w:val="none" w:sz="0" w:space="0" w:color="auto"/>
      </w:divBdr>
    </w:div>
    <w:div w:id="846795286">
      <w:bodyDiv w:val="1"/>
      <w:marLeft w:val="0"/>
      <w:marRight w:val="0"/>
      <w:marTop w:val="0"/>
      <w:marBottom w:val="0"/>
      <w:divBdr>
        <w:top w:val="none" w:sz="0" w:space="0" w:color="auto"/>
        <w:left w:val="none" w:sz="0" w:space="0" w:color="auto"/>
        <w:bottom w:val="none" w:sz="0" w:space="0" w:color="auto"/>
        <w:right w:val="none" w:sz="0" w:space="0" w:color="auto"/>
      </w:divBdr>
    </w:div>
    <w:div w:id="846868126">
      <w:bodyDiv w:val="1"/>
      <w:marLeft w:val="0"/>
      <w:marRight w:val="0"/>
      <w:marTop w:val="0"/>
      <w:marBottom w:val="0"/>
      <w:divBdr>
        <w:top w:val="none" w:sz="0" w:space="0" w:color="auto"/>
        <w:left w:val="none" w:sz="0" w:space="0" w:color="auto"/>
        <w:bottom w:val="none" w:sz="0" w:space="0" w:color="auto"/>
        <w:right w:val="none" w:sz="0" w:space="0" w:color="auto"/>
      </w:divBdr>
    </w:div>
    <w:div w:id="848132529">
      <w:bodyDiv w:val="1"/>
      <w:marLeft w:val="0"/>
      <w:marRight w:val="0"/>
      <w:marTop w:val="0"/>
      <w:marBottom w:val="0"/>
      <w:divBdr>
        <w:top w:val="none" w:sz="0" w:space="0" w:color="auto"/>
        <w:left w:val="none" w:sz="0" w:space="0" w:color="auto"/>
        <w:bottom w:val="none" w:sz="0" w:space="0" w:color="auto"/>
        <w:right w:val="none" w:sz="0" w:space="0" w:color="auto"/>
      </w:divBdr>
    </w:div>
    <w:div w:id="848443502">
      <w:bodyDiv w:val="1"/>
      <w:marLeft w:val="0"/>
      <w:marRight w:val="0"/>
      <w:marTop w:val="0"/>
      <w:marBottom w:val="0"/>
      <w:divBdr>
        <w:top w:val="none" w:sz="0" w:space="0" w:color="auto"/>
        <w:left w:val="none" w:sz="0" w:space="0" w:color="auto"/>
        <w:bottom w:val="none" w:sz="0" w:space="0" w:color="auto"/>
        <w:right w:val="none" w:sz="0" w:space="0" w:color="auto"/>
      </w:divBdr>
    </w:div>
    <w:div w:id="848909819">
      <w:bodyDiv w:val="1"/>
      <w:marLeft w:val="0"/>
      <w:marRight w:val="0"/>
      <w:marTop w:val="0"/>
      <w:marBottom w:val="0"/>
      <w:divBdr>
        <w:top w:val="none" w:sz="0" w:space="0" w:color="auto"/>
        <w:left w:val="none" w:sz="0" w:space="0" w:color="auto"/>
        <w:bottom w:val="none" w:sz="0" w:space="0" w:color="auto"/>
        <w:right w:val="none" w:sz="0" w:space="0" w:color="auto"/>
      </w:divBdr>
    </w:div>
    <w:div w:id="849223066">
      <w:bodyDiv w:val="1"/>
      <w:marLeft w:val="0"/>
      <w:marRight w:val="0"/>
      <w:marTop w:val="0"/>
      <w:marBottom w:val="0"/>
      <w:divBdr>
        <w:top w:val="none" w:sz="0" w:space="0" w:color="auto"/>
        <w:left w:val="none" w:sz="0" w:space="0" w:color="auto"/>
        <w:bottom w:val="none" w:sz="0" w:space="0" w:color="auto"/>
        <w:right w:val="none" w:sz="0" w:space="0" w:color="auto"/>
      </w:divBdr>
    </w:div>
    <w:div w:id="851410198">
      <w:bodyDiv w:val="1"/>
      <w:marLeft w:val="0"/>
      <w:marRight w:val="0"/>
      <w:marTop w:val="0"/>
      <w:marBottom w:val="0"/>
      <w:divBdr>
        <w:top w:val="none" w:sz="0" w:space="0" w:color="auto"/>
        <w:left w:val="none" w:sz="0" w:space="0" w:color="auto"/>
        <w:bottom w:val="none" w:sz="0" w:space="0" w:color="auto"/>
        <w:right w:val="none" w:sz="0" w:space="0" w:color="auto"/>
      </w:divBdr>
    </w:div>
    <w:div w:id="855460920">
      <w:bodyDiv w:val="1"/>
      <w:marLeft w:val="0"/>
      <w:marRight w:val="0"/>
      <w:marTop w:val="0"/>
      <w:marBottom w:val="0"/>
      <w:divBdr>
        <w:top w:val="none" w:sz="0" w:space="0" w:color="auto"/>
        <w:left w:val="none" w:sz="0" w:space="0" w:color="auto"/>
        <w:bottom w:val="none" w:sz="0" w:space="0" w:color="auto"/>
        <w:right w:val="none" w:sz="0" w:space="0" w:color="auto"/>
      </w:divBdr>
    </w:div>
    <w:div w:id="856308874">
      <w:bodyDiv w:val="1"/>
      <w:marLeft w:val="0"/>
      <w:marRight w:val="0"/>
      <w:marTop w:val="0"/>
      <w:marBottom w:val="0"/>
      <w:divBdr>
        <w:top w:val="none" w:sz="0" w:space="0" w:color="auto"/>
        <w:left w:val="none" w:sz="0" w:space="0" w:color="auto"/>
        <w:bottom w:val="none" w:sz="0" w:space="0" w:color="auto"/>
        <w:right w:val="none" w:sz="0" w:space="0" w:color="auto"/>
      </w:divBdr>
    </w:div>
    <w:div w:id="859512775">
      <w:bodyDiv w:val="1"/>
      <w:marLeft w:val="0"/>
      <w:marRight w:val="0"/>
      <w:marTop w:val="0"/>
      <w:marBottom w:val="0"/>
      <w:divBdr>
        <w:top w:val="none" w:sz="0" w:space="0" w:color="auto"/>
        <w:left w:val="none" w:sz="0" w:space="0" w:color="auto"/>
        <w:bottom w:val="none" w:sz="0" w:space="0" w:color="auto"/>
        <w:right w:val="none" w:sz="0" w:space="0" w:color="auto"/>
      </w:divBdr>
    </w:div>
    <w:div w:id="859663074">
      <w:bodyDiv w:val="1"/>
      <w:marLeft w:val="0"/>
      <w:marRight w:val="0"/>
      <w:marTop w:val="0"/>
      <w:marBottom w:val="0"/>
      <w:divBdr>
        <w:top w:val="none" w:sz="0" w:space="0" w:color="auto"/>
        <w:left w:val="none" w:sz="0" w:space="0" w:color="auto"/>
        <w:bottom w:val="none" w:sz="0" w:space="0" w:color="auto"/>
        <w:right w:val="none" w:sz="0" w:space="0" w:color="auto"/>
      </w:divBdr>
    </w:div>
    <w:div w:id="862744056">
      <w:bodyDiv w:val="1"/>
      <w:marLeft w:val="0"/>
      <w:marRight w:val="0"/>
      <w:marTop w:val="0"/>
      <w:marBottom w:val="0"/>
      <w:divBdr>
        <w:top w:val="none" w:sz="0" w:space="0" w:color="auto"/>
        <w:left w:val="none" w:sz="0" w:space="0" w:color="auto"/>
        <w:bottom w:val="none" w:sz="0" w:space="0" w:color="auto"/>
        <w:right w:val="none" w:sz="0" w:space="0" w:color="auto"/>
      </w:divBdr>
    </w:div>
    <w:div w:id="865485910">
      <w:bodyDiv w:val="1"/>
      <w:marLeft w:val="0"/>
      <w:marRight w:val="0"/>
      <w:marTop w:val="0"/>
      <w:marBottom w:val="0"/>
      <w:divBdr>
        <w:top w:val="none" w:sz="0" w:space="0" w:color="auto"/>
        <w:left w:val="none" w:sz="0" w:space="0" w:color="auto"/>
        <w:bottom w:val="none" w:sz="0" w:space="0" w:color="auto"/>
        <w:right w:val="none" w:sz="0" w:space="0" w:color="auto"/>
      </w:divBdr>
    </w:div>
    <w:div w:id="866792481">
      <w:bodyDiv w:val="1"/>
      <w:marLeft w:val="0"/>
      <w:marRight w:val="0"/>
      <w:marTop w:val="0"/>
      <w:marBottom w:val="0"/>
      <w:divBdr>
        <w:top w:val="none" w:sz="0" w:space="0" w:color="auto"/>
        <w:left w:val="none" w:sz="0" w:space="0" w:color="auto"/>
        <w:bottom w:val="none" w:sz="0" w:space="0" w:color="auto"/>
        <w:right w:val="none" w:sz="0" w:space="0" w:color="auto"/>
      </w:divBdr>
    </w:div>
    <w:div w:id="866796521">
      <w:bodyDiv w:val="1"/>
      <w:marLeft w:val="0"/>
      <w:marRight w:val="0"/>
      <w:marTop w:val="0"/>
      <w:marBottom w:val="0"/>
      <w:divBdr>
        <w:top w:val="none" w:sz="0" w:space="0" w:color="auto"/>
        <w:left w:val="none" w:sz="0" w:space="0" w:color="auto"/>
        <w:bottom w:val="none" w:sz="0" w:space="0" w:color="auto"/>
        <w:right w:val="none" w:sz="0" w:space="0" w:color="auto"/>
      </w:divBdr>
    </w:div>
    <w:div w:id="869948930">
      <w:bodyDiv w:val="1"/>
      <w:marLeft w:val="0"/>
      <w:marRight w:val="0"/>
      <w:marTop w:val="0"/>
      <w:marBottom w:val="0"/>
      <w:divBdr>
        <w:top w:val="none" w:sz="0" w:space="0" w:color="auto"/>
        <w:left w:val="none" w:sz="0" w:space="0" w:color="auto"/>
        <w:bottom w:val="none" w:sz="0" w:space="0" w:color="auto"/>
        <w:right w:val="none" w:sz="0" w:space="0" w:color="auto"/>
      </w:divBdr>
    </w:div>
    <w:div w:id="870528704">
      <w:bodyDiv w:val="1"/>
      <w:marLeft w:val="0"/>
      <w:marRight w:val="0"/>
      <w:marTop w:val="0"/>
      <w:marBottom w:val="0"/>
      <w:divBdr>
        <w:top w:val="none" w:sz="0" w:space="0" w:color="auto"/>
        <w:left w:val="none" w:sz="0" w:space="0" w:color="auto"/>
        <w:bottom w:val="none" w:sz="0" w:space="0" w:color="auto"/>
        <w:right w:val="none" w:sz="0" w:space="0" w:color="auto"/>
      </w:divBdr>
    </w:div>
    <w:div w:id="873080207">
      <w:bodyDiv w:val="1"/>
      <w:marLeft w:val="0"/>
      <w:marRight w:val="0"/>
      <w:marTop w:val="0"/>
      <w:marBottom w:val="0"/>
      <w:divBdr>
        <w:top w:val="none" w:sz="0" w:space="0" w:color="auto"/>
        <w:left w:val="none" w:sz="0" w:space="0" w:color="auto"/>
        <w:bottom w:val="none" w:sz="0" w:space="0" w:color="auto"/>
        <w:right w:val="none" w:sz="0" w:space="0" w:color="auto"/>
      </w:divBdr>
    </w:div>
    <w:div w:id="873738265">
      <w:bodyDiv w:val="1"/>
      <w:marLeft w:val="0"/>
      <w:marRight w:val="0"/>
      <w:marTop w:val="0"/>
      <w:marBottom w:val="0"/>
      <w:divBdr>
        <w:top w:val="none" w:sz="0" w:space="0" w:color="auto"/>
        <w:left w:val="none" w:sz="0" w:space="0" w:color="auto"/>
        <w:bottom w:val="none" w:sz="0" w:space="0" w:color="auto"/>
        <w:right w:val="none" w:sz="0" w:space="0" w:color="auto"/>
      </w:divBdr>
    </w:div>
    <w:div w:id="874347869">
      <w:bodyDiv w:val="1"/>
      <w:marLeft w:val="0"/>
      <w:marRight w:val="0"/>
      <w:marTop w:val="0"/>
      <w:marBottom w:val="0"/>
      <w:divBdr>
        <w:top w:val="none" w:sz="0" w:space="0" w:color="auto"/>
        <w:left w:val="none" w:sz="0" w:space="0" w:color="auto"/>
        <w:bottom w:val="none" w:sz="0" w:space="0" w:color="auto"/>
        <w:right w:val="none" w:sz="0" w:space="0" w:color="auto"/>
      </w:divBdr>
    </w:div>
    <w:div w:id="874927196">
      <w:bodyDiv w:val="1"/>
      <w:marLeft w:val="0"/>
      <w:marRight w:val="0"/>
      <w:marTop w:val="0"/>
      <w:marBottom w:val="0"/>
      <w:divBdr>
        <w:top w:val="none" w:sz="0" w:space="0" w:color="auto"/>
        <w:left w:val="none" w:sz="0" w:space="0" w:color="auto"/>
        <w:bottom w:val="none" w:sz="0" w:space="0" w:color="auto"/>
        <w:right w:val="none" w:sz="0" w:space="0" w:color="auto"/>
      </w:divBdr>
    </w:div>
    <w:div w:id="875968106">
      <w:bodyDiv w:val="1"/>
      <w:marLeft w:val="0"/>
      <w:marRight w:val="0"/>
      <w:marTop w:val="0"/>
      <w:marBottom w:val="0"/>
      <w:divBdr>
        <w:top w:val="none" w:sz="0" w:space="0" w:color="auto"/>
        <w:left w:val="none" w:sz="0" w:space="0" w:color="auto"/>
        <w:bottom w:val="none" w:sz="0" w:space="0" w:color="auto"/>
        <w:right w:val="none" w:sz="0" w:space="0" w:color="auto"/>
      </w:divBdr>
    </w:div>
    <w:div w:id="877157755">
      <w:bodyDiv w:val="1"/>
      <w:marLeft w:val="0"/>
      <w:marRight w:val="0"/>
      <w:marTop w:val="0"/>
      <w:marBottom w:val="0"/>
      <w:divBdr>
        <w:top w:val="none" w:sz="0" w:space="0" w:color="auto"/>
        <w:left w:val="none" w:sz="0" w:space="0" w:color="auto"/>
        <w:bottom w:val="none" w:sz="0" w:space="0" w:color="auto"/>
        <w:right w:val="none" w:sz="0" w:space="0" w:color="auto"/>
      </w:divBdr>
    </w:div>
    <w:div w:id="887565927">
      <w:bodyDiv w:val="1"/>
      <w:marLeft w:val="0"/>
      <w:marRight w:val="0"/>
      <w:marTop w:val="0"/>
      <w:marBottom w:val="0"/>
      <w:divBdr>
        <w:top w:val="none" w:sz="0" w:space="0" w:color="auto"/>
        <w:left w:val="none" w:sz="0" w:space="0" w:color="auto"/>
        <w:bottom w:val="none" w:sz="0" w:space="0" w:color="auto"/>
        <w:right w:val="none" w:sz="0" w:space="0" w:color="auto"/>
      </w:divBdr>
    </w:div>
    <w:div w:id="892161502">
      <w:bodyDiv w:val="1"/>
      <w:marLeft w:val="0"/>
      <w:marRight w:val="0"/>
      <w:marTop w:val="0"/>
      <w:marBottom w:val="0"/>
      <w:divBdr>
        <w:top w:val="none" w:sz="0" w:space="0" w:color="auto"/>
        <w:left w:val="none" w:sz="0" w:space="0" w:color="auto"/>
        <w:bottom w:val="none" w:sz="0" w:space="0" w:color="auto"/>
        <w:right w:val="none" w:sz="0" w:space="0" w:color="auto"/>
      </w:divBdr>
    </w:div>
    <w:div w:id="896668022">
      <w:bodyDiv w:val="1"/>
      <w:marLeft w:val="0"/>
      <w:marRight w:val="0"/>
      <w:marTop w:val="0"/>
      <w:marBottom w:val="0"/>
      <w:divBdr>
        <w:top w:val="none" w:sz="0" w:space="0" w:color="auto"/>
        <w:left w:val="none" w:sz="0" w:space="0" w:color="auto"/>
        <w:bottom w:val="none" w:sz="0" w:space="0" w:color="auto"/>
        <w:right w:val="none" w:sz="0" w:space="0" w:color="auto"/>
      </w:divBdr>
    </w:div>
    <w:div w:id="896815723">
      <w:bodyDiv w:val="1"/>
      <w:marLeft w:val="0"/>
      <w:marRight w:val="0"/>
      <w:marTop w:val="0"/>
      <w:marBottom w:val="0"/>
      <w:divBdr>
        <w:top w:val="none" w:sz="0" w:space="0" w:color="auto"/>
        <w:left w:val="none" w:sz="0" w:space="0" w:color="auto"/>
        <w:bottom w:val="none" w:sz="0" w:space="0" w:color="auto"/>
        <w:right w:val="none" w:sz="0" w:space="0" w:color="auto"/>
      </w:divBdr>
    </w:div>
    <w:div w:id="897597006">
      <w:bodyDiv w:val="1"/>
      <w:marLeft w:val="0"/>
      <w:marRight w:val="0"/>
      <w:marTop w:val="0"/>
      <w:marBottom w:val="0"/>
      <w:divBdr>
        <w:top w:val="none" w:sz="0" w:space="0" w:color="auto"/>
        <w:left w:val="none" w:sz="0" w:space="0" w:color="auto"/>
        <w:bottom w:val="none" w:sz="0" w:space="0" w:color="auto"/>
        <w:right w:val="none" w:sz="0" w:space="0" w:color="auto"/>
      </w:divBdr>
    </w:div>
    <w:div w:id="909267706">
      <w:bodyDiv w:val="1"/>
      <w:marLeft w:val="0"/>
      <w:marRight w:val="0"/>
      <w:marTop w:val="0"/>
      <w:marBottom w:val="0"/>
      <w:divBdr>
        <w:top w:val="none" w:sz="0" w:space="0" w:color="auto"/>
        <w:left w:val="none" w:sz="0" w:space="0" w:color="auto"/>
        <w:bottom w:val="none" w:sz="0" w:space="0" w:color="auto"/>
        <w:right w:val="none" w:sz="0" w:space="0" w:color="auto"/>
      </w:divBdr>
    </w:div>
    <w:div w:id="909651980">
      <w:bodyDiv w:val="1"/>
      <w:marLeft w:val="0"/>
      <w:marRight w:val="0"/>
      <w:marTop w:val="0"/>
      <w:marBottom w:val="0"/>
      <w:divBdr>
        <w:top w:val="none" w:sz="0" w:space="0" w:color="auto"/>
        <w:left w:val="none" w:sz="0" w:space="0" w:color="auto"/>
        <w:bottom w:val="none" w:sz="0" w:space="0" w:color="auto"/>
        <w:right w:val="none" w:sz="0" w:space="0" w:color="auto"/>
      </w:divBdr>
    </w:div>
    <w:div w:id="913853624">
      <w:bodyDiv w:val="1"/>
      <w:marLeft w:val="0"/>
      <w:marRight w:val="0"/>
      <w:marTop w:val="0"/>
      <w:marBottom w:val="0"/>
      <w:divBdr>
        <w:top w:val="none" w:sz="0" w:space="0" w:color="auto"/>
        <w:left w:val="none" w:sz="0" w:space="0" w:color="auto"/>
        <w:bottom w:val="none" w:sz="0" w:space="0" w:color="auto"/>
        <w:right w:val="none" w:sz="0" w:space="0" w:color="auto"/>
      </w:divBdr>
    </w:div>
    <w:div w:id="918170238">
      <w:bodyDiv w:val="1"/>
      <w:marLeft w:val="0"/>
      <w:marRight w:val="0"/>
      <w:marTop w:val="0"/>
      <w:marBottom w:val="0"/>
      <w:divBdr>
        <w:top w:val="none" w:sz="0" w:space="0" w:color="auto"/>
        <w:left w:val="none" w:sz="0" w:space="0" w:color="auto"/>
        <w:bottom w:val="none" w:sz="0" w:space="0" w:color="auto"/>
        <w:right w:val="none" w:sz="0" w:space="0" w:color="auto"/>
      </w:divBdr>
    </w:div>
    <w:div w:id="919752540">
      <w:bodyDiv w:val="1"/>
      <w:marLeft w:val="0"/>
      <w:marRight w:val="0"/>
      <w:marTop w:val="0"/>
      <w:marBottom w:val="0"/>
      <w:divBdr>
        <w:top w:val="none" w:sz="0" w:space="0" w:color="auto"/>
        <w:left w:val="none" w:sz="0" w:space="0" w:color="auto"/>
        <w:bottom w:val="none" w:sz="0" w:space="0" w:color="auto"/>
        <w:right w:val="none" w:sz="0" w:space="0" w:color="auto"/>
      </w:divBdr>
    </w:div>
    <w:div w:id="922566626">
      <w:bodyDiv w:val="1"/>
      <w:marLeft w:val="0"/>
      <w:marRight w:val="0"/>
      <w:marTop w:val="0"/>
      <w:marBottom w:val="0"/>
      <w:divBdr>
        <w:top w:val="none" w:sz="0" w:space="0" w:color="auto"/>
        <w:left w:val="none" w:sz="0" w:space="0" w:color="auto"/>
        <w:bottom w:val="none" w:sz="0" w:space="0" w:color="auto"/>
        <w:right w:val="none" w:sz="0" w:space="0" w:color="auto"/>
      </w:divBdr>
    </w:div>
    <w:div w:id="928542276">
      <w:bodyDiv w:val="1"/>
      <w:marLeft w:val="0"/>
      <w:marRight w:val="0"/>
      <w:marTop w:val="0"/>
      <w:marBottom w:val="0"/>
      <w:divBdr>
        <w:top w:val="none" w:sz="0" w:space="0" w:color="auto"/>
        <w:left w:val="none" w:sz="0" w:space="0" w:color="auto"/>
        <w:bottom w:val="none" w:sz="0" w:space="0" w:color="auto"/>
        <w:right w:val="none" w:sz="0" w:space="0" w:color="auto"/>
      </w:divBdr>
    </w:div>
    <w:div w:id="933978695">
      <w:bodyDiv w:val="1"/>
      <w:marLeft w:val="0"/>
      <w:marRight w:val="0"/>
      <w:marTop w:val="0"/>
      <w:marBottom w:val="0"/>
      <w:divBdr>
        <w:top w:val="none" w:sz="0" w:space="0" w:color="auto"/>
        <w:left w:val="none" w:sz="0" w:space="0" w:color="auto"/>
        <w:bottom w:val="none" w:sz="0" w:space="0" w:color="auto"/>
        <w:right w:val="none" w:sz="0" w:space="0" w:color="auto"/>
      </w:divBdr>
    </w:div>
    <w:div w:id="935089070">
      <w:bodyDiv w:val="1"/>
      <w:marLeft w:val="0"/>
      <w:marRight w:val="0"/>
      <w:marTop w:val="0"/>
      <w:marBottom w:val="0"/>
      <w:divBdr>
        <w:top w:val="none" w:sz="0" w:space="0" w:color="auto"/>
        <w:left w:val="none" w:sz="0" w:space="0" w:color="auto"/>
        <w:bottom w:val="none" w:sz="0" w:space="0" w:color="auto"/>
        <w:right w:val="none" w:sz="0" w:space="0" w:color="auto"/>
      </w:divBdr>
    </w:div>
    <w:div w:id="935215916">
      <w:bodyDiv w:val="1"/>
      <w:marLeft w:val="0"/>
      <w:marRight w:val="0"/>
      <w:marTop w:val="0"/>
      <w:marBottom w:val="0"/>
      <w:divBdr>
        <w:top w:val="none" w:sz="0" w:space="0" w:color="auto"/>
        <w:left w:val="none" w:sz="0" w:space="0" w:color="auto"/>
        <w:bottom w:val="none" w:sz="0" w:space="0" w:color="auto"/>
        <w:right w:val="none" w:sz="0" w:space="0" w:color="auto"/>
      </w:divBdr>
    </w:div>
    <w:div w:id="938681394">
      <w:bodyDiv w:val="1"/>
      <w:marLeft w:val="0"/>
      <w:marRight w:val="0"/>
      <w:marTop w:val="0"/>
      <w:marBottom w:val="0"/>
      <w:divBdr>
        <w:top w:val="none" w:sz="0" w:space="0" w:color="auto"/>
        <w:left w:val="none" w:sz="0" w:space="0" w:color="auto"/>
        <w:bottom w:val="none" w:sz="0" w:space="0" w:color="auto"/>
        <w:right w:val="none" w:sz="0" w:space="0" w:color="auto"/>
      </w:divBdr>
    </w:div>
    <w:div w:id="939139532">
      <w:bodyDiv w:val="1"/>
      <w:marLeft w:val="0"/>
      <w:marRight w:val="0"/>
      <w:marTop w:val="0"/>
      <w:marBottom w:val="0"/>
      <w:divBdr>
        <w:top w:val="none" w:sz="0" w:space="0" w:color="auto"/>
        <w:left w:val="none" w:sz="0" w:space="0" w:color="auto"/>
        <w:bottom w:val="none" w:sz="0" w:space="0" w:color="auto"/>
        <w:right w:val="none" w:sz="0" w:space="0" w:color="auto"/>
      </w:divBdr>
    </w:div>
    <w:div w:id="939987485">
      <w:bodyDiv w:val="1"/>
      <w:marLeft w:val="0"/>
      <w:marRight w:val="0"/>
      <w:marTop w:val="0"/>
      <w:marBottom w:val="0"/>
      <w:divBdr>
        <w:top w:val="none" w:sz="0" w:space="0" w:color="auto"/>
        <w:left w:val="none" w:sz="0" w:space="0" w:color="auto"/>
        <w:bottom w:val="none" w:sz="0" w:space="0" w:color="auto"/>
        <w:right w:val="none" w:sz="0" w:space="0" w:color="auto"/>
      </w:divBdr>
    </w:div>
    <w:div w:id="941062426">
      <w:bodyDiv w:val="1"/>
      <w:marLeft w:val="0"/>
      <w:marRight w:val="0"/>
      <w:marTop w:val="0"/>
      <w:marBottom w:val="0"/>
      <w:divBdr>
        <w:top w:val="none" w:sz="0" w:space="0" w:color="auto"/>
        <w:left w:val="none" w:sz="0" w:space="0" w:color="auto"/>
        <w:bottom w:val="none" w:sz="0" w:space="0" w:color="auto"/>
        <w:right w:val="none" w:sz="0" w:space="0" w:color="auto"/>
      </w:divBdr>
    </w:div>
    <w:div w:id="943684982">
      <w:bodyDiv w:val="1"/>
      <w:marLeft w:val="0"/>
      <w:marRight w:val="0"/>
      <w:marTop w:val="0"/>
      <w:marBottom w:val="0"/>
      <w:divBdr>
        <w:top w:val="none" w:sz="0" w:space="0" w:color="auto"/>
        <w:left w:val="none" w:sz="0" w:space="0" w:color="auto"/>
        <w:bottom w:val="none" w:sz="0" w:space="0" w:color="auto"/>
        <w:right w:val="none" w:sz="0" w:space="0" w:color="auto"/>
      </w:divBdr>
    </w:div>
    <w:div w:id="950403844">
      <w:bodyDiv w:val="1"/>
      <w:marLeft w:val="0"/>
      <w:marRight w:val="0"/>
      <w:marTop w:val="0"/>
      <w:marBottom w:val="0"/>
      <w:divBdr>
        <w:top w:val="none" w:sz="0" w:space="0" w:color="auto"/>
        <w:left w:val="none" w:sz="0" w:space="0" w:color="auto"/>
        <w:bottom w:val="none" w:sz="0" w:space="0" w:color="auto"/>
        <w:right w:val="none" w:sz="0" w:space="0" w:color="auto"/>
      </w:divBdr>
    </w:div>
    <w:div w:id="952857283">
      <w:bodyDiv w:val="1"/>
      <w:marLeft w:val="0"/>
      <w:marRight w:val="0"/>
      <w:marTop w:val="0"/>
      <w:marBottom w:val="0"/>
      <w:divBdr>
        <w:top w:val="none" w:sz="0" w:space="0" w:color="auto"/>
        <w:left w:val="none" w:sz="0" w:space="0" w:color="auto"/>
        <w:bottom w:val="none" w:sz="0" w:space="0" w:color="auto"/>
        <w:right w:val="none" w:sz="0" w:space="0" w:color="auto"/>
      </w:divBdr>
    </w:div>
    <w:div w:id="955210684">
      <w:bodyDiv w:val="1"/>
      <w:marLeft w:val="0"/>
      <w:marRight w:val="0"/>
      <w:marTop w:val="0"/>
      <w:marBottom w:val="0"/>
      <w:divBdr>
        <w:top w:val="none" w:sz="0" w:space="0" w:color="auto"/>
        <w:left w:val="none" w:sz="0" w:space="0" w:color="auto"/>
        <w:bottom w:val="none" w:sz="0" w:space="0" w:color="auto"/>
        <w:right w:val="none" w:sz="0" w:space="0" w:color="auto"/>
      </w:divBdr>
    </w:div>
    <w:div w:id="958953418">
      <w:bodyDiv w:val="1"/>
      <w:marLeft w:val="0"/>
      <w:marRight w:val="0"/>
      <w:marTop w:val="0"/>
      <w:marBottom w:val="0"/>
      <w:divBdr>
        <w:top w:val="none" w:sz="0" w:space="0" w:color="auto"/>
        <w:left w:val="none" w:sz="0" w:space="0" w:color="auto"/>
        <w:bottom w:val="none" w:sz="0" w:space="0" w:color="auto"/>
        <w:right w:val="none" w:sz="0" w:space="0" w:color="auto"/>
      </w:divBdr>
    </w:div>
    <w:div w:id="959801978">
      <w:bodyDiv w:val="1"/>
      <w:marLeft w:val="0"/>
      <w:marRight w:val="0"/>
      <w:marTop w:val="0"/>
      <w:marBottom w:val="0"/>
      <w:divBdr>
        <w:top w:val="none" w:sz="0" w:space="0" w:color="auto"/>
        <w:left w:val="none" w:sz="0" w:space="0" w:color="auto"/>
        <w:bottom w:val="none" w:sz="0" w:space="0" w:color="auto"/>
        <w:right w:val="none" w:sz="0" w:space="0" w:color="auto"/>
      </w:divBdr>
    </w:div>
    <w:div w:id="960304127">
      <w:bodyDiv w:val="1"/>
      <w:marLeft w:val="0"/>
      <w:marRight w:val="0"/>
      <w:marTop w:val="0"/>
      <w:marBottom w:val="0"/>
      <w:divBdr>
        <w:top w:val="none" w:sz="0" w:space="0" w:color="auto"/>
        <w:left w:val="none" w:sz="0" w:space="0" w:color="auto"/>
        <w:bottom w:val="none" w:sz="0" w:space="0" w:color="auto"/>
        <w:right w:val="none" w:sz="0" w:space="0" w:color="auto"/>
      </w:divBdr>
    </w:div>
    <w:div w:id="961037864">
      <w:bodyDiv w:val="1"/>
      <w:marLeft w:val="0"/>
      <w:marRight w:val="0"/>
      <w:marTop w:val="0"/>
      <w:marBottom w:val="0"/>
      <w:divBdr>
        <w:top w:val="none" w:sz="0" w:space="0" w:color="auto"/>
        <w:left w:val="none" w:sz="0" w:space="0" w:color="auto"/>
        <w:bottom w:val="none" w:sz="0" w:space="0" w:color="auto"/>
        <w:right w:val="none" w:sz="0" w:space="0" w:color="auto"/>
      </w:divBdr>
    </w:div>
    <w:div w:id="962689017">
      <w:bodyDiv w:val="1"/>
      <w:marLeft w:val="0"/>
      <w:marRight w:val="0"/>
      <w:marTop w:val="0"/>
      <w:marBottom w:val="0"/>
      <w:divBdr>
        <w:top w:val="none" w:sz="0" w:space="0" w:color="auto"/>
        <w:left w:val="none" w:sz="0" w:space="0" w:color="auto"/>
        <w:bottom w:val="none" w:sz="0" w:space="0" w:color="auto"/>
        <w:right w:val="none" w:sz="0" w:space="0" w:color="auto"/>
      </w:divBdr>
    </w:div>
    <w:div w:id="963462723">
      <w:bodyDiv w:val="1"/>
      <w:marLeft w:val="0"/>
      <w:marRight w:val="0"/>
      <w:marTop w:val="0"/>
      <w:marBottom w:val="0"/>
      <w:divBdr>
        <w:top w:val="none" w:sz="0" w:space="0" w:color="auto"/>
        <w:left w:val="none" w:sz="0" w:space="0" w:color="auto"/>
        <w:bottom w:val="none" w:sz="0" w:space="0" w:color="auto"/>
        <w:right w:val="none" w:sz="0" w:space="0" w:color="auto"/>
      </w:divBdr>
    </w:div>
    <w:div w:id="965349760">
      <w:bodyDiv w:val="1"/>
      <w:marLeft w:val="0"/>
      <w:marRight w:val="0"/>
      <w:marTop w:val="0"/>
      <w:marBottom w:val="0"/>
      <w:divBdr>
        <w:top w:val="none" w:sz="0" w:space="0" w:color="auto"/>
        <w:left w:val="none" w:sz="0" w:space="0" w:color="auto"/>
        <w:bottom w:val="none" w:sz="0" w:space="0" w:color="auto"/>
        <w:right w:val="none" w:sz="0" w:space="0" w:color="auto"/>
      </w:divBdr>
    </w:div>
    <w:div w:id="966393974">
      <w:bodyDiv w:val="1"/>
      <w:marLeft w:val="0"/>
      <w:marRight w:val="0"/>
      <w:marTop w:val="0"/>
      <w:marBottom w:val="0"/>
      <w:divBdr>
        <w:top w:val="none" w:sz="0" w:space="0" w:color="auto"/>
        <w:left w:val="none" w:sz="0" w:space="0" w:color="auto"/>
        <w:bottom w:val="none" w:sz="0" w:space="0" w:color="auto"/>
        <w:right w:val="none" w:sz="0" w:space="0" w:color="auto"/>
      </w:divBdr>
    </w:div>
    <w:div w:id="970985856">
      <w:bodyDiv w:val="1"/>
      <w:marLeft w:val="0"/>
      <w:marRight w:val="0"/>
      <w:marTop w:val="0"/>
      <w:marBottom w:val="0"/>
      <w:divBdr>
        <w:top w:val="none" w:sz="0" w:space="0" w:color="auto"/>
        <w:left w:val="none" w:sz="0" w:space="0" w:color="auto"/>
        <w:bottom w:val="none" w:sz="0" w:space="0" w:color="auto"/>
        <w:right w:val="none" w:sz="0" w:space="0" w:color="auto"/>
      </w:divBdr>
    </w:div>
    <w:div w:id="972102094">
      <w:bodyDiv w:val="1"/>
      <w:marLeft w:val="0"/>
      <w:marRight w:val="0"/>
      <w:marTop w:val="0"/>
      <w:marBottom w:val="0"/>
      <w:divBdr>
        <w:top w:val="none" w:sz="0" w:space="0" w:color="auto"/>
        <w:left w:val="none" w:sz="0" w:space="0" w:color="auto"/>
        <w:bottom w:val="none" w:sz="0" w:space="0" w:color="auto"/>
        <w:right w:val="none" w:sz="0" w:space="0" w:color="auto"/>
      </w:divBdr>
    </w:div>
    <w:div w:id="972103451">
      <w:bodyDiv w:val="1"/>
      <w:marLeft w:val="0"/>
      <w:marRight w:val="0"/>
      <w:marTop w:val="0"/>
      <w:marBottom w:val="0"/>
      <w:divBdr>
        <w:top w:val="none" w:sz="0" w:space="0" w:color="auto"/>
        <w:left w:val="none" w:sz="0" w:space="0" w:color="auto"/>
        <w:bottom w:val="none" w:sz="0" w:space="0" w:color="auto"/>
        <w:right w:val="none" w:sz="0" w:space="0" w:color="auto"/>
      </w:divBdr>
    </w:div>
    <w:div w:id="972488742">
      <w:bodyDiv w:val="1"/>
      <w:marLeft w:val="0"/>
      <w:marRight w:val="0"/>
      <w:marTop w:val="0"/>
      <w:marBottom w:val="0"/>
      <w:divBdr>
        <w:top w:val="none" w:sz="0" w:space="0" w:color="auto"/>
        <w:left w:val="none" w:sz="0" w:space="0" w:color="auto"/>
        <w:bottom w:val="none" w:sz="0" w:space="0" w:color="auto"/>
        <w:right w:val="none" w:sz="0" w:space="0" w:color="auto"/>
      </w:divBdr>
    </w:div>
    <w:div w:id="972906100">
      <w:bodyDiv w:val="1"/>
      <w:marLeft w:val="0"/>
      <w:marRight w:val="0"/>
      <w:marTop w:val="0"/>
      <w:marBottom w:val="0"/>
      <w:divBdr>
        <w:top w:val="none" w:sz="0" w:space="0" w:color="auto"/>
        <w:left w:val="none" w:sz="0" w:space="0" w:color="auto"/>
        <w:bottom w:val="none" w:sz="0" w:space="0" w:color="auto"/>
        <w:right w:val="none" w:sz="0" w:space="0" w:color="auto"/>
      </w:divBdr>
    </w:div>
    <w:div w:id="973410110">
      <w:bodyDiv w:val="1"/>
      <w:marLeft w:val="0"/>
      <w:marRight w:val="0"/>
      <w:marTop w:val="0"/>
      <w:marBottom w:val="0"/>
      <w:divBdr>
        <w:top w:val="none" w:sz="0" w:space="0" w:color="auto"/>
        <w:left w:val="none" w:sz="0" w:space="0" w:color="auto"/>
        <w:bottom w:val="none" w:sz="0" w:space="0" w:color="auto"/>
        <w:right w:val="none" w:sz="0" w:space="0" w:color="auto"/>
      </w:divBdr>
    </w:div>
    <w:div w:id="974484105">
      <w:bodyDiv w:val="1"/>
      <w:marLeft w:val="0"/>
      <w:marRight w:val="0"/>
      <w:marTop w:val="0"/>
      <w:marBottom w:val="0"/>
      <w:divBdr>
        <w:top w:val="none" w:sz="0" w:space="0" w:color="auto"/>
        <w:left w:val="none" w:sz="0" w:space="0" w:color="auto"/>
        <w:bottom w:val="none" w:sz="0" w:space="0" w:color="auto"/>
        <w:right w:val="none" w:sz="0" w:space="0" w:color="auto"/>
      </w:divBdr>
    </w:div>
    <w:div w:id="975598235">
      <w:bodyDiv w:val="1"/>
      <w:marLeft w:val="0"/>
      <w:marRight w:val="0"/>
      <w:marTop w:val="0"/>
      <w:marBottom w:val="0"/>
      <w:divBdr>
        <w:top w:val="none" w:sz="0" w:space="0" w:color="auto"/>
        <w:left w:val="none" w:sz="0" w:space="0" w:color="auto"/>
        <w:bottom w:val="none" w:sz="0" w:space="0" w:color="auto"/>
        <w:right w:val="none" w:sz="0" w:space="0" w:color="auto"/>
      </w:divBdr>
    </w:div>
    <w:div w:id="975795244">
      <w:bodyDiv w:val="1"/>
      <w:marLeft w:val="0"/>
      <w:marRight w:val="0"/>
      <w:marTop w:val="0"/>
      <w:marBottom w:val="0"/>
      <w:divBdr>
        <w:top w:val="none" w:sz="0" w:space="0" w:color="auto"/>
        <w:left w:val="none" w:sz="0" w:space="0" w:color="auto"/>
        <w:bottom w:val="none" w:sz="0" w:space="0" w:color="auto"/>
        <w:right w:val="none" w:sz="0" w:space="0" w:color="auto"/>
      </w:divBdr>
    </w:div>
    <w:div w:id="989284562">
      <w:bodyDiv w:val="1"/>
      <w:marLeft w:val="0"/>
      <w:marRight w:val="0"/>
      <w:marTop w:val="0"/>
      <w:marBottom w:val="0"/>
      <w:divBdr>
        <w:top w:val="none" w:sz="0" w:space="0" w:color="auto"/>
        <w:left w:val="none" w:sz="0" w:space="0" w:color="auto"/>
        <w:bottom w:val="none" w:sz="0" w:space="0" w:color="auto"/>
        <w:right w:val="none" w:sz="0" w:space="0" w:color="auto"/>
      </w:divBdr>
    </w:div>
    <w:div w:id="989872148">
      <w:bodyDiv w:val="1"/>
      <w:marLeft w:val="0"/>
      <w:marRight w:val="0"/>
      <w:marTop w:val="0"/>
      <w:marBottom w:val="0"/>
      <w:divBdr>
        <w:top w:val="none" w:sz="0" w:space="0" w:color="auto"/>
        <w:left w:val="none" w:sz="0" w:space="0" w:color="auto"/>
        <w:bottom w:val="none" w:sz="0" w:space="0" w:color="auto"/>
        <w:right w:val="none" w:sz="0" w:space="0" w:color="auto"/>
      </w:divBdr>
    </w:div>
    <w:div w:id="991300803">
      <w:bodyDiv w:val="1"/>
      <w:marLeft w:val="0"/>
      <w:marRight w:val="0"/>
      <w:marTop w:val="0"/>
      <w:marBottom w:val="0"/>
      <w:divBdr>
        <w:top w:val="none" w:sz="0" w:space="0" w:color="auto"/>
        <w:left w:val="none" w:sz="0" w:space="0" w:color="auto"/>
        <w:bottom w:val="none" w:sz="0" w:space="0" w:color="auto"/>
        <w:right w:val="none" w:sz="0" w:space="0" w:color="auto"/>
      </w:divBdr>
    </w:div>
    <w:div w:id="991908330">
      <w:bodyDiv w:val="1"/>
      <w:marLeft w:val="0"/>
      <w:marRight w:val="0"/>
      <w:marTop w:val="0"/>
      <w:marBottom w:val="0"/>
      <w:divBdr>
        <w:top w:val="none" w:sz="0" w:space="0" w:color="auto"/>
        <w:left w:val="none" w:sz="0" w:space="0" w:color="auto"/>
        <w:bottom w:val="none" w:sz="0" w:space="0" w:color="auto"/>
        <w:right w:val="none" w:sz="0" w:space="0" w:color="auto"/>
      </w:divBdr>
    </w:div>
    <w:div w:id="992417785">
      <w:bodyDiv w:val="1"/>
      <w:marLeft w:val="0"/>
      <w:marRight w:val="0"/>
      <w:marTop w:val="0"/>
      <w:marBottom w:val="0"/>
      <w:divBdr>
        <w:top w:val="none" w:sz="0" w:space="0" w:color="auto"/>
        <w:left w:val="none" w:sz="0" w:space="0" w:color="auto"/>
        <w:bottom w:val="none" w:sz="0" w:space="0" w:color="auto"/>
        <w:right w:val="none" w:sz="0" w:space="0" w:color="auto"/>
      </w:divBdr>
    </w:div>
    <w:div w:id="993099104">
      <w:bodyDiv w:val="1"/>
      <w:marLeft w:val="0"/>
      <w:marRight w:val="0"/>
      <w:marTop w:val="0"/>
      <w:marBottom w:val="0"/>
      <w:divBdr>
        <w:top w:val="none" w:sz="0" w:space="0" w:color="auto"/>
        <w:left w:val="none" w:sz="0" w:space="0" w:color="auto"/>
        <w:bottom w:val="none" w:sz="0" w:space="0" w:color="auto"/>
        <w:right w:val="none" w:sz="0" w:space="0" w:color="auto"/>
      </w:divBdr>
    </w:div>
    <w:div w:id="994146826">
      <w:bodyDiv w:val="1"/>
      <w:marLeft w:val="0"/>
      <w:marRight w:val="0"/>
      <w:marTop w:val="0"/>
      <w:marBottom w:val="0"/>
      <w:divBdr>
        <w:top w:val="none" w:sz="0" w:space="0" w:color="auto"/>
        <w:left w:val="none" w:sz="0" w:space="0" w:color="auto"/>
        <w:bottom w:val="none" w:sz="0" w:space="0" w:color="auto"/>
        <w:right w:val="none" w:sz="0" w:space="0" w:color="auto"/>
      </w:divBdr>
    </w:div>
    <w:div w:id="994650292">
      <w:bodyDiv w:val="1"/>
      <w:marLeft w:val="0"/>
      <w:marRight w:val="0"/>
      <w:marTop w:val="0"/>
      <w:marBottom w:val="0"/>
      <w:divBdr>
        <w:top w:val="none" w:sz="0" w:space="0" w:color="auto"/>
        <w:left w:val="none" w:sz="0" w:space="0" w:color="auto"/>
        <w:bottom w:val="none" w:sz="0" w:space="0" w:color="auto"/>
        <w:right w:val="none" w:sz="0" w:space="0" w:color="auto"/>
      </w:divBdr>
    </w:div>
    <w:div w:id="996151817">
      <w:bodyDiv w:val="1"/>
      <w:marLeft w:val="0"/>
      <w:marRight w:val="0"/>
      <w:marTop w:val="0"/>
      <w:marBottom w:val="0"/>
      <w:divBdr>
        <w:top w:val="none" w:sz="0" w:space="0" w:color="auto"/>
        <w:left w:val="none" w:sz="0" w:space="0" w:color="auto"/>
        <w:bottom w:val="none" w:sz="0" w:space="0" w:color="auto"/>
        <w:right w:val="none" w:sz="0" w:space="0" w:color="auto"/>
      </w:divBdr>
    </w:div>
    <w:div w:id="1001544978">
      <w:bodyDiv w:val="1"/>
      <w:marLeft w:val="0"/>
      <w:marRight w:val="0"/>
      <w:marTop w:val="0"/>
      <w:marBottom w:val="0"/>
      <w:divBdr>
        <w:top w:val="none" w:sz="0" w:space="0" w:color="auto"/>
        <w:left w:val="none" w:sz="0" w:space="0" w:color="auto"/>
        <w:bottom w:val="none" w:sz="0" w:space="0" w:color="auto"/>
        <w:right w:val="none" w:sz="0" w:space="0" w:color="auto"/>
      </w:divBdr>
    </w:div>
    <w:div w:id="1001548707">
      <w:bodyDiv w:val="1"/>
      <w:marLeft w:val="0"/>
      <w:marRight w:val="0"/>
      <w:marTop w:val="0"/>
      <w:marBottom w:val="0"/>
      <w:divBdr>
        <w:top w:val="none" w:sz="0" w:space="0" w:color="auto"/>
        <w:left w:val="none" w:sz="0" w:space="0" w:color="auto"/>
        <w:bottom w:val="none" w:sz="0" w:space="0" w:color="auto"/>
        <w:right w:val="none" w:sz="0" w:space="0" w:color="auto"/>
      </w:divBdr>
    </w:div>
    <w:div w:id="1006639591">
      <w:bodyDiv w:val="1"/>
      <w:marLeft w:val="0"/>
      <w:marRight w:val="0"/>
      <w:marTop w:val="0"/>
      <w:marBottom w:val="0"/>
      <w:divBdr>
        <w:top w:val="none" w:sz="0" w:space="0" w:color="auto"/>
        <w:left w:val="none" w:sz="0" w:space="0" w:color="auto"/>
        <w:bottom w:val="none" w:sz="0" w:space="0" w:color="auto"/>
        <w:right w:val="none" w:sz="0" w:space="0" w:color="auto"/>
      </w:divBdr>
    </w:div>
    <w:div w:id="1007514764">
      <w:bodyDiv w:val="1"/>
      <w:marLeft w:val="0"/>
      <w:marRight w:val="0"/>
      <w:marTop w:val="0"/>
      <w:marBottom w:val="0"/>
      <w:divBdr>
        <w:top w:val="none" w:sz="0" w:space="0" w:color="auto"/>
        <w:left w:val="none" w:sz="0" w:space="0" w:color="auto"/>
        <w:bottom w:val="none" w:sz="0" w:space="0" w:color="auto"/>
        <w:right w:val="none" w:sz="0" w:space="0" w:color="auto"/>
      </w:divBdr>
    </w:div>
    <w:div w:id="1007634044">
      <w:bodyDiv w:val="1"/>
      <w:marLeft w:val="0"/>
      <w:marRight w:val="0"/>
      <w:marTop w:val="0"/>
      <w:marBottom w:val="0"/>
      <w:divBdr>
        <w:top w:val="none" w:sz="0" w:space="0" w:color="auto"/>
        <w:left w:val="none" w:sz="0" w:space="0" w:color="auto"/>
        <w:bottom w:val="none" w:sz="0" w:space="0" w:color="auto"/>
        <w:right w:val="none" w:sz="0" w:space="0" w:color="auto"/>
      </w:divBdr>
    </w:div>
    <w:div w:id="1008602928">
      <w:bodyDiv w:val="1"/>
      <w:marLeft w:val="0"/>
      <w:marRight w:val="0"/>
      <w:marTop w:val="0"/>
      <w:marBottom w:val="0"/>
      <w:divBdr>
        <w:top w:val="none" w:sz="0" w:space="0" w:color="auto"/>
        <w:left w:val="none" w:sz="0" w:space="0" w:color="auto"/>
        <w:bottom w:val="none" w:sz="0" w:space="0" w:color="auto"/>
        <w:right w:val="none" w:sz="0" w:space="0" w:color="auto"/>
      </w:divBdr>
    </w:div>
    <w:div w:id="1009337213">
      <w:bodyDiv w:val="1"/>
      <w:marLeft w:val="0"/>
      <w:marRight w:val="0"/>
      <w:marTop w:val="0"/>
      <w:marBottom w:val="0"/>
      <w:divBdr>
        <w:top w:val="none" w:sz="0" w:space="0" w:color="auto"/>
        <w:left w:val="none" w:sz="0" w:space="0" w:color="auto"/>
        <w:bottom w:val="none" w:sz="0" w:space="0" w:color="auto"/>
        <w:right w:val="none" w:sz="0" w:space="0" w:color="auto"/>
      </w:divBdr>
    </w:div>
    <w:div w:id="1016424051">
      <w:bodyDiv w:val="1"/>
      <w:marLeft w:val="0"/>
      <w:marRight w:val="0"/>
      <w:marTop w:val="0"/>
      <w:marBottom w:val="0"/>
      <w:divBdr>
        <w:top w:val="none" w:sz="0" w:space="0" w:color="auto"/>
        <w:left w:val="none" w:sz="0" w:space="0" w:color="auto"/>
        <w:bottom w:val="none" w:sz="0" w:space="0" w:color="auto"/>
        <w:right w:val="none" w:sz="0" w:space="0" w:color="auto"/>
      </w:divBdr>
    </w:div>
    <w:div w:id="1019937049">
      <w:bodyDiv w:val="1"/>
      <w:marLeft w:val="0"/>
      <w:marRight w:val="0"/>
      <w:marTop w:val="0"/>
      <w:marBottom w:val="0"/>
      <w:divBdr>
        <w:top w:val="none" w:sz="0" w:space="0" w:color="auto"/>
        <w:left w:val="none" w:sz="0" w:space="0" w:color="auto"/>
        <w:bottom w:val="none" w:sz="0" w:space="0" w:color="auto"/>
        <w:right w:val="none" w:sz="0" w:space="0" w:color="auto"/>
      </w:divBdr>
    </w:div>
    <w:div w:id="1022437938">
      <w:bodyDiv w:val="1"/>
      <w:marLeft w:val="0"/>
      <w:marRight w:val="0"/>
      <w:marTop w:val="0"/>
      <w:marBottom w:val="0"/>
      <w:divBdr>
        <w:top w:val="none" w:sz="0" w:space="0" w:color="auto"/>
        <w:left w:val="none" w:sz="0" w:space="0" w:color="auto"/>
        <w:bottom w:val="none" w:sz="0" w:space="0" w:color="auto"/>
        <w:right w:val="none" w:sz="0" w:space="0" w:color="auto"/>
      </w:divBdr>
    </w:div>
    <w:div w:id="1023239858">
      <w:bodyDiv w:val="1"/>
      <w:marLeft w:val="0"/>
      <w:marRight w:val="0"/>
      <w:marTop w:val="0"/>
      <w:marBottom w:val="0"/>
      <w:divBdr>
        <w:top w:val="none" w:sz="0" w:space="0" w:color="auto"/>
        <w:left w:val="none" w:sz="0" w:space="0" w:color="auto"/>
        <w:bottom w:val="none" w:sz="0" w:space="0" w:color="auto"/>
        <w:right w:val="none" w:sz="0" w:space="0" w:color="auto"/>
      </w:divBdr>
    </w:div>
    <w:div w:id="1024401220">
      <w:bodyDiv w:val="1"/>
      <w:marLeft w:val="0"/>
      <w:marRight w:val="0"/>
      <w:marTop w:val="0"/>
      <w:marBottom w:val="0"/>
      <w:divBdr>
        <w:top w:val="none" w:sz="0" w:space="0" w:color="auto"/>
        <w:left w:val="none" w:sz="0" w:space="0" w:color="auto"/>
        <w:bottom w:val="none" w:sz="0" w:space="0" w:color="auto"/>
        <w:right w:val="none" w:sz="0" w:space="0" w:color="auto"/>
      </w:divBdr>
    </w:div>
    <w:div w:id="1028874960">
      <w:bodyDiv w:val="1"/>
      <w:marLeft w:val="0"/>
      <w:marRight w:val="0"/>
      <w:marTop w:val="0"/>
      <w:marBottom w:val="0"/>
      <w:divBdr>
        <w:top w:val="none" w:sz="0" w:space="0" w:color="auto"/>
        <w:left w:val="none" w:sz="0" w:space="0" w:color="auto"/>
        <w:bottom w:val="none" w:sz="0" w:space="0" w:color="auto"/>
        <w:right w:val="none" w:sz="0" w:space="0" w:color="auto"/>
      </w:divBdr>
    </w:div>
    <w:div w:id="1028944322">
      <w:bodyDiv w:val="1"/>
      <w:marLeft w:val="0"/>
      <w:marRight w:val="0"/>
      <w:marTop w:val="0"/>
      <w:marBottom w:val="0"/>
      <w:divBdr>
        <w:top w:val="none" w:sz="0" w:space="0" w:color="auto"/>
        <w:left w:val="none" w:sz="0" w:space="0" w:color="auto"/>
        <w:bottom w:val="none" w:sz="0" w:space="0" w:color="auto"/>
        <w:right w:val="none" w:sz="0" w:space="0" w:color="auto"/>
      </w:divBdr>
    </w:div>
    <w:div w:id="1040285345">
      <w:bodyDiv w:val="1"/>
      <w:marLeft w:val="0"/>
      <w:marRight w:val="0"/>
      <w:marTop w:val="0"/>
      <w:marBottom w:val="0"/>
      <w:divBdr>
        <w:top w:val="none" w:sz="0" w:space="0" w:color="auto"/>
        <w:left w:val="none" w:sz="0" w:space="0" w:color="auto"/>
        <w:bottom w:val="none" w:sz="0" w:space="0" w:color="auto"/>
        <w:right w:val="none" w:sz="0" w:space="0" w:color="auto"/>
      </w:divBdr>
    </w:div>
    <w:div w:id="1041827080">
      <w:bodyDiv w:val="1"/>
      <w:marLeft w:val="0"/>
      <w:marRight w:val="0"/>
      <w:marTop w:val="0"/>
      <w:marBottom w:val="0"/>
      <w:divBdr>
        <w:top w:val="none" w:sz="0" w:space="0" w:color="auto"/>
        <w:left w:val="none" w:sz="0" w:space="0" w:color="auto"/>
        <w:bottom w:val="none" w:sz="0" w:space="0" w:color="auto"/>
        <w:right w:val="none" w:sz="0" w:space="0" w:color="auto"/>
      </w:divBdr>
    </w:div>
    <w:div w:id="1046418372">
      <w:bodyDiv w:val="1"/>
      <w:marLeft w:val="0"/>
      <w:marRight w:val="0"/>
      <w:marTop w:val="0"/>
      <w:marBottom w:val="0"/>
      <w:divBdr>
        <w:top w:val="none" w:sz="0" w:space="0" w:color="auto"/>
        <w:left w:val="none" w:sz="0" w:space="0" w:color="auto"/>
        <w:bottom w:val="none" w:sz="0" w:space="0" w:color="auto"/>
        <w:right w:val="none" w:sz="0" w:space="0" w:color="auto"/>
      </w:divBdr>
    </w:div>
    <w:div w:id="1047997092">
      <w:bodyDiv w:val="1"/>
      <w:marLeft w:val="0"/>
      <w:marRight w:val="0"/>
      <w:marTop w:val="0"/>
      <w:marBottom w:val="0"/>
      <w:divBdr>
        <w:top w:val="none" w:sz="0" w:space="0" w:color="auto"/>
        <w:left w:val="none" w:sz="0" w:space="0" w:color="auto"/>
        <w:bottom w:val="none" w:sz="0" w:space="0" w:color="auto"/>
        <w:right w:val="none" w:sz="0" w:space="0" w:color="auto"/>
      </w:divBdr>
    </w:div>
    <w:div w:id="1053776905">
      <w:bodyDiv w:val="1"/>
      <w:marLeft w:val="0"/>
      <w:marRight w:val="0"/>
      <w:marTop w:val="0"/>
      <w:marBottom w:val="0"/>
      <w:divBdr>
        <w:top w:val="none" w:sz="0" w:space="0" w:color="auto"/>
        <w:left w:val="none" w:sz="0" w:space="0" w:color="auto"/>
        <w:bottom w:val="none" w:sz="0" w:space="0" w:color="auto"/>
        <w:right w:val="none" w:sz="0" w:space="0" w:color="auto"/>
      </w:divBdr>
    </w:div>
    <w:div w:id="1054308410">
      <w:bodyDiv w:val="1"/>
      <w:marLeft w:val="0"/>
      <w:marRight w:val="0"/>
      <w:marTop w:val="0"/>
      <w:marBottom w:val="0"/>
      <w:divBdr>
        <w:top w:val="none" w:sz="0" w:space="0" w:color="auto"/>
        <w:left w:val="none" w:sz="0" w:space="0" w:color="auto"/>
        <w:bottom w:val="none" w:sz="0" w:space="0" w:color="auto"/>
        <w:right w:val="none" w:sz="0" w:space="0" w:color="auto"/>
      </w:divBdr>
    </w:div>
    <w:div w:id="1059792016">
      <w:bodyDiv w:val="1"/>
      <w:marLeft w:val="0"/>
      <w:marRight w:val="0"/>
      <w:marTop w:val="0"/>
      <w:marBottom w:val="0"/>
      <w:divBdr>
        <w:top w:val="none" w:sz="0" w:space="0" w:color="auto"/>
        <w:left w:val="none" w:sz="0" w:space="0" w:color="auto"/>
        <w:bottom w:val="none" w:sz="0" w:space="0" w:color="auto"/>
        <w:right w:val="none" w:sz="0" w:space="0" w:color="auto"/>
      </w:divBdr>
    </w:div>
    <w:div w:id="1067994770">
      <w:bodyDiv w:val="1"/>
      <w:marLeft w:val="0"/>
      <w:marRight w:val="0"/>
      <w:marTop w:val="0"/>
      <w:marBottom w:val="0"/>
      <w:divBdr>
        <w:top w:val="none" w:sz="0" w:space="0" w:color="auto"/>
        <w:left w:val="none" w:sz="0" w:space="0" w:color="auto"/>
        <w:bottom w:val="none" w:sz="0" w:space="0" w:color="auto"/>
        <w:right w:val="none" w:sz="0" w:space="0" w:color="auto"/>
      </w:divBdr>
    </w:div>
    <w:div w:id="1069614771">
      <w:bodyDiv w:val="1"/>
      <w:marLeft w:val="0"/>
      <w:marRight w:val="0"/>
      <w:marTop w:val="0"/>
      <w:marBottom w:val="0"/>
      <w:divBdr>
        <w:top w:val="none" w:sz="0" w:space="0" w:color="auto"/>
        <w:left w:val="none" w:sz="0" w:space="0" w:color="auto"/>
        <w:bottom w:val="none" w:sz="0" w:space="0" w:color="auto"/>
        <w:right w:val="none" w:sz="0" w:space="0" w:color="auto"/>
      </w:divBdr>
    </w:div>
    <w:div w:id="1070886823">
      <w:bodyDiv w:val="1"/>
      <w:marLeft w:val="0"/>
      <w:marRight w:val="0"/>
      <w:marTop w:val="0"/>
      <w:marBottom w:val="0"/>
      <w:divBdr>
        <w:top w:val="none" w:sz="0" w:space="0" w:color="auto"/>
        <w:left w:val="none" w:sz="0" w:space="0" w:color="auto"/>
        <w:bottom w:val="none" w:sz="0" w:space="0" w:color="auto"/>
        <w:right w:val="none" w:sz="0" w:space="0" w:color="auto"/>
      </w:divBdr>
    </w:div>
    <w:div w:id="1072434354">
      <w:bodyDiv w:val="1"/>
      <w:marLeft w:val="0"/>
      <w:marRight w:val="0"/>
      <w:marTop w:val="0"/>
      <w:marBottom w:val="0"/>
      <w:divBdr>
        <w:top w:val="none" w:sz="0" w:space="0" w:color="auto"/>
        <w:left w:val="none" w:sz="0" w:space="0" w:color="auto"/>
        <w:bottom w:val="none" w:sz="0" w:space="0" w:color="auto"/>
        <w:right w:val="none" w:sz="0" w:space="0" w:color="auto"/>
      </w:divBdr>
    </w:div>
    <w:div w:id="1076317353">
      <w:bodyDiv w:val="1"/>
      <w:marLeft w:val="0"/>
      <w:marRight w:val="0"/>
      <w:marTop w:val="0"/>
      <w:marBottom w:val="0"/>
      <w:divBdr>
        <w:top w:val="none" w:sz="0" w:space="0" w:color="auto"/>
        <w:left w:val="none" w:sz="0" w:space="0" w:color="auto"/>
        <w:bottom w:val="none" w:sz="0" w:space="0" w:color="auto"/>
        <w:right w:val="none" w:sz="0" w:space="0" w:color="auto"/>
      </w:divBdr>
    </w:div>
    <w:div w:id="1082680120">
      <w:bodyDiv w:val="1"/>
      <w:marLeft w:val="0"/>
      <w:marRight w:val="0"/>
      <w:marTop w:val="0"/>
      <w:marBottom w:val="0"/>
      <w:divBdr>
        <w:top w:val="none" w:sz="0" w:space="0" w:color="auto"/>
        <w:left w:val="none" w:sz="0" w:space="0" w:color="auto"/>
        <w:bottom w:val="none" w:sz="0" w:space="0" w:color="auto"/>
        <w:right w:val="none" w:sz="0" w:space="0" w:color="auto"/>
      </w:divBdr>
    </w:div>
    <w:div w:id="1087504985">
      <w:bodyDiv w:val="1"/>
      <w:marLeft w:val="0"/>
      <w:marRight w:val="0"/>
      <w:marTop w:val="0"/>
      <w:marBottom w:val="0"/>
      <w:divBdr>
        <w:top w:val="none" w:sz="0" w:space="0" w:color="auto"/>
        <w:left w:val="none" w:sz="0" w:space="0" w:color="auto"/>
        <w:bottom w:val="none" w:sz="0" w:space="0" w:color="auto"/>
        <w:right w:val="none" w:sz="0" w:space="0" w:color="auto"/>
      </w:divBdr>
    </w:div>
    <w:div w:id="1088968980">
      <w:bodyDiv w:val="1"/>
      <w:marLeft w:val="0"/>
      <w:marRight w:val="0"/>
      <w:marTop w:val="0"/>
      <w:marBottom w:val="0"/>
      <w:divBdr>
        <w:top w:val="none" w:sz="0" w:space="0" w:color="auto"/>
        <w:left w:val="none" w:sz="0" w:space="0" w:color="auto"/>
        <w:bottom w:val="none" w:sz="0" w:space="0" w:color="auto"/>
        <w:right w:val="none" w:sz="0" w:space="0" w:color="auto"/>
      </w:divBdr>
    </w:div>
    <w:div w:id="1091194047">
      <w:bodyDiv w:val="1"/>
      <w:marLeft w:val="0"/>
      <w:marRight w:val="0"/>
      <w:marTop w:val="0"/>
      <w:marBottom w:val="0"/>
      <w:divBdr>
        <w:top w:val="none" w:sz="0" w:space="0" w:color="auto"/>
        <w:left w:val="none" w:sz="0" w:space="0" w:color="auto"/>
        <w:bottom w:val="none" w:sz="0" w:space="0" w:color="auto"/>
        <w:right w:val="none" w:sz="0" w:space="0" w:color="auto"/>
      </w:divBdr>
    </w:div>
    <w:div w:id="1093209237">
      <w:bodyDiv w:val="1"/>
      <w:marLeft w:val="0"/>
      <w:marRight w:val="0"/>
      <w:marTop w:val="0"/>
      <w:marBottom w:val="0"/>
      <w:divBdr>
        <w:top w:val="none" w:sz="0" w:space="0" w:color="auto"/>
        <w:left w:val="none" w:sz="0" w:space="0" w:color="auto"/>
        <w:bottom w:val="none" w:sz="0" w:space="0" w:color="auto"/>
        <w:right w:val="none" w:sz="0" w:space="0" w:color="auto"/>
      </w:divBdr>
    </w:div>
    <w:div w:id="1094280229">
      <w:bodyDiv w:val="1"/>
      <w:marLeft w:val="0"/>
      <w:marRight w:val="0"/>
      <w:marTop w:val="0"/>
      <w:marBottom w:val="0"/>
      <w:divBdr>
        <w:top w:val="none" w:sz="0" w:space="0" w:color="auto"/>
        <w:left w:val="none" w:sz="0" w:space="0" w:color="auto"/>
        <w:bottom w:val="none" w:sz="0" w:space="0" w:color="auto"/>
        <w:right w:val="none" w:sz="0" w:space="0" w:color="auto"/>
      </w:divBdr>
    </w:div>
    <w:div w:id="1094940126">
      <w:bodyDiv w:val="1"/>
      <w:marLeft w:val="0"/>
      <w:marRight w:val="0"/>
      <w:marTop w:val="0"/>
      <w:marBottom w:val="0"/>
      <w:divBdr>
        <w:top w:val="none" w:sz="0" w:space="0" w:color="auto"/>
        <w:left w:val="none" w:sz="0" w:space="0" w:color="auto"/>
        <w:bottom w:val="none" w:sz="0" w:space="0" w:color="auto"/>
        <w:right w:val="none" w:sz="0" w:space="0" w:color="auto"/>
      </w:divBdr>
    </w:div>
    <w:div w:id="1095370230">
      <w:bodyDiv w:val="1"/>
      <w:marLeft w:val="0"/>
      <w:marRight w:val="0"/>
      <w:marTop w:val="0"/>
      <w:marBottom w:val="0"/>
      <w:divBdr>
        <w:top w:val="none" w:sz="0" w:space="0" w:color="auto"/>
        <w:left w:val="none" w:sz="0" w:space="0" w:color="auto"/>
        <w:bottom w:val="none" w:sz="0" w:space="0" w:color="auto"/>
        <w:right w:val="none" w:sz="0" w:space="0" w:color="auto"/>
      </w:divBdr>
    </w:div>
    <w:div w:id="1095596260">
      <w:bodyDiv w:val="1"/>
      <w:marLeft w:val="0"/>
      <w:marRight w:val="0"/>
      <w:marTop w:val="0"/>
      <w:marBottom w:val="0"/>
      <w:divBdr>
        <w:top w:val="none" w:sz="0" w:space="0" w:color="auto"/>
        <w:left w:val="none" w:sz="0" w:space="0" w:color="auto"/>
        <w:bottom w:val="none" w:sz="0" w:space="0" w:color="auto"/>
        <w:right w:val="none" w:sz="0" w:space="0" w:color="auto"/>
      </w:divBdr>
    </w:div>
    <w:div w:id="1096705933">
      <w:bodyDiv w:val="1"/>
      <w:marLeft w:val="0"/>
      <w:marRight w:val="0"/>
      <w:marTop w:val="0"/>
      <w:marBottom w:val="0"/>
      <w:divBdr>
        <w:top w:val="none" w:sz="0" w:space="0" w:color="auto"/>
        <w:left w:val="none" w:sz="0" w:space="0" w:color="auto"/>
        <w:bottom w:val="none" w:sz="0" w:space="0" w:color="auto"/>
        <w:right w:val="none" w:sz="0" w:space="0" w:color="auto"/>
      </w:divBdr>
    </w:div>
    <w:div w:id="1097363970">
      <w:bodyDiv w:val="1"/>
      <w:marLeft w:val="0"/>
      <w:marRight w:val="0"/>
      <w:marTop w:val="0"/>
      <w:marBottom w:val="0"/>
      <w:divBdr>
        <w:top w:val="none" w:sz="0" w:space="0" w:color="auto"/>
        <w:left w:val="none" w:sz="0" w:space="0" w:color="auto"/>
        <w:bottom w:val="none" w:sz="0" w:space="0" w:color="auto"/>
        <w:right w:val="none" w:sz="0" w:space="0" w:color="auto"/>
      </w:divBdr>
    </w:div>
    <w:div w:id="1101874511">
      <w:bodyDiv w:val="1"/>
      <w:marLeft w:val="0"/>
      <w:marRight w:val="0"/>
      <w:marTop w:val="0"/>
      <w:marBottom w:val="0"/>
      <w:divBdr>
        <w:top w:val="none" w:sz="0" w:space="0" w:color="auto"/>
        <w:left w:val="none" w:sz="0" w:space="0" w:color="auto"/>
        <w:bottom w:val="none" w:sz="0" w:space="0" w:color="auto"/>
        <w:right w:val="none" w:sz="0" w:space="0" w:color="auto"/>
      </w:divBdr>
    </w:div>
    <w:div w:id="1106385450">
      <w:bodyDiv w:val="1"/>
      <w:marLeft w:val="0"/>
      <w:marRight w:val="0"/>
      <w:marTop w:val="0"/>
      <w:marBottom w:val="0"/>
      <w:divBdr>
        <w:top w:val="none" w:sz="0" w:space="0" w:color="auto"/>
        <w:left w:val="none" w:sz="0" w:space="0" w:color="auto"/>
        <w:bottom w:val="none" w:sz="0" w:space="0" w:color="auto"/>
        <w:right w:val="none" w:sz="0" w:space="0" w:color="auto"/>
      </w:divBdr>
    </w:div>
    <w:div w:id="1109273061">
      <w:bodyDiv w:val="1"/>
      <w:marLeft w:val="0"/>
      <w:marRight w:val="0"/>
      <w:marTop w:val="0"/>
      <w:marBottom w:val="0"/>
      <w:divBdr>
        <w:top w:val="none" w:sz="0" w:space="0" w:color="auto"/>
        <w:left w:val="none" w:sz="0" w:space="0" w:color="auto"/>
        <w:bottom w:val="none" w:sz="0" w:space="0" w:color="auto"/>
        <w:right w:val="none" w:sz="0" w:space="0" w:color="auto"/>
      </w:divBdr>
    </w:div>
    <w:div w:id="1113092435">
      <w:bodyDiv w:val="1"/>
      <w:marLeft w:val="0"/>
      <w:marRight w:val="0"/>
      <w:marTop w:val="0"/>
      <w:marBottom w:val="0"/>
      <w:divBdr>
        <w:top w:val="none" w:sz="0" w:space="0" w:color="auto"/>
        <w:left w:val="none" w:sz="0" w:space="0" w:color="auto"/>
        <w:bottom w:val="none" w:sz="0" w:space="0" w:color="auto"/>
        <w:right w:val="none" w:sz="0" w:space="0" w:color="auto"/>
      </w:divBdr>
    </w:div>
    <w:div w:id="1115367824">
      <w:bodyDiv w:val="1"/>
      <w:marLeft w:val="0"/>
      <w:marRight w:val="0"/>
      <w:marTop w:val="0"/>
      <w:marBottom w:val="0"/>
      <w:divBdr>
        <w:top w:val="none" w:sz="0" w:space="0" w:color="auto"/>
        <w:left w:val="none" w:sz="0" w:space="0" w:color="auto"/>
        <w:bottom w:val="none" w:sz="0" w:space="0" w:color="auto"/>
        <w:right w:val="none" w:sz="0" w:space="0" w:color="auto"/>
      </w:divBdr>
    </w:div>
    <w:div w:id="1118255207">
      <w:bodyDiv w:val="1"/>
      <w:marLeft w:val="0"/>
      <w:marRight w:val="0"/>
      <w:marTop w:val="0"/>
      <w:marBottom w:val="0"/>
      <w:divBdr>
        <w:top w:val="none" w:sz="0" w:space="0" w:color="auto"/>
        <w:left w:val="none" w:sz="0" w:space="0" w:color="auto"/>
        <w:bottom w:val="none" w:sz="0" w:space="0" w:color="auto"/>
        <w:right w:val="none" w:sz="0" w:space="0" w:color="auto"/>
      </w:divBdr>
    </w:div>
    <w:div w:id="1120076547">
      <w:bodyDiv w:val="1"/>
      <w:marLeft w:val="0"/>
      <w:marRight w:val="0"/>
      <w:marTop w:val="0"/>
      <w:marBottom w:val="0"/>
      <w:divBdr>
        <w:top w:val="none" w:sz="0" w:space="0" w:color="auto"/>
        <w:left w:val="none" w:sz="0" w:space="0" w:color="auto"/>
        <w:bottom w:val="none" w:sz="0" w:space="0" w:color="auto"/>
        <w:right w:val="none" w:sz="0" w:space="0" w:color="auto"/>
      </w:divBdr>
    </w:div>
    <w:div w:id="1122919373">
      <w:bodyDiv w:val="1"/>
      <w:marLeft w:val="0"/>
      <w:marRight w:val="0"/>
      <w:marTop w:val="0"/>
      <w:marBottom w:val="0"/>
      <w:divBdr>
        <w:top w:val="none" w:sz="0" w:space="0" w:color="auto"/>
        <w:left w:val="none" w:sz="0" w:space="0" w:color="auto"/>
        <w:bottom w:val="none" w:sz="0" w:space="0" w:color="auto"/>
        <w:right w:val="none" w:sz="0" w:space="0" w:color="auto"/>
      </w:divBdr>
    </w:div>
    <w:div w:id="1123769970">
      <w:bodyDiv w:val="1"/>
      <w:marLeft w:val="0"/>
      <w:marRight w:val="0"/>
      <w:marTop w:val="0"/>
      <w:marBottom w:val="0"/>
      <w:divBdr>
        <w:top w:val="none" w:sz="0" w:space="0" w:color="auto"/>
        <w:left w:val="none" w:sz="0" w:space="0" w:color="auto"/>
        <w:bottom w:val="none" w:sz="0" w:space="0" w:color="auto"/>
        <w:right w:val="none" w:sz="0" w:space="0" w:color="auto"/>
      </w:divBdr>
    </w:div>
    <w:div w:id="1125537209">
      <w:bodyDiv w:val="1"/>
      <w:marLeft w:val="0"/>
      <w:marRight w:val="0"/>
      <w:marTop w:val="0"/>
      <w:marBottom w:val="0"/>
      <w:divBdr>
        <w:top w:val="none" w:sz="0" w:space="0" w:color="auto"/>
        <w:left w:val="none" w:sz="0" w:space="0" w:color="auto"/>
        <w:bottom w:val="none" w:sz="0" w:space="0" w:color="auto"/>
        <w:right w:val="none" w:sz="0" w:space="0" w:color="auto"/>
      </w:divBdr>
    </w:div>
    <w:div w:id="1125542355">
      <w:bodyDiv w:val="1"/>
      <w:marLeft w:val="0"/>
      <w:marRight w:val="0"/>
      <w:marTop w:val="0"/>
      <w:marBottom w:val="0"/>
      <w:divBdr>
        <w:top w:val="none" w:sz="0" w:space="0" w:color="auto"/>
        <w:left w:val="none" w:sz="0" w:space="0" w:color="auto"/>
        <w:bottom w:val="none" w:sz="0" w:space="0" w:color="auto"/>
        <w:right w:val="none" w:sz="0" w:space="0" w:color="auto"/>
      </w:divBdr>
    </w:div>
    <w:div w:id="1128206106">
      <w:bodyDiv w:val="1"/>
      <w:marLeft w:val="0"/>
      <w:marRight w:val="0"/>
      <w:marTop w:val="0"/>
      <w:marBottom w:val="0"/>
      <w:divBdr>
        <w:top w:val="none" w:sz="0" w:space="0" w:color="auto"/>
        <w:left w:val="none" w:sz="0" w:space="0" w:color="auto"/>
        <w:bottom w:val="none" w:sz="0" w:space="0" w:color="auto"/>
        <w:right w:val="none" w:sz="0" w:space="0" w:color="auto"/>
      </w:divBdr>
    </w:div>
    <w:div w:id="1128352233">
      <w:bodyDiv w:val="1"/>
      <w:marLeft w:val="0"/>
      <w:marRight w:val="0"/>
      <w:marTop w:val="0"/>
      <w:marBottom w:val="0"/>
      <w:divBdr>
        <w:top w:val="none" w:sz="0" w:space="0" w:color="auto"/>
        <w:left w:val="none" w:sz="0" w:space="0" w:color="auto"/>
        <w:bottom w:val="none" w:sz="0" w:space="0" w:color="auto"/>
        <w:right w:val="none" w:sz="0" w:space="0" w:color="auto"/>
      </w:divBdr>
    </w:div>
    <w:div w:id="1133865617">
      <w:bodyDiv w:val="1"/>
      <w:marLeft w:val="0"/>
      <w:marRight w:val="0"/>
      <w:marTop w:val="0"/>
      <w:marBottom w:val="0"/>
      <w:divBdr>
        <w:top w:val="none" w:sz="0" w:space="0" w:color="auto"/>
        <w:left w:val="none" w:sz="0" w:space="0" w:color="auto"/>
        <w:bottom w:val="none" w:sz="0" w:space="0" w:color="auto"/>
        <w:right w:val="none" w:sz="0" w:space="0" w:color="auto"/>
      </w:divBdr>
    </w:div>
    <w:div w:id="1135949522">
      <w:bodyDiv w:val="1"/>
      <w:marLeft w:val="0"/>
      <w:marRight w:val="0"/>
      <w:marTop w:val="0"/>
      <w:marBottom w:val="0"/>
      <w:divBdr>
        <w:top w:val="none" w:sz="0" w:space="0" w:color="auto"/>
        <w:left w:val="none" w:sz="0" w:space="0" w:color="auto"/>
        <w:bottom w:val="none" w:sz="0" w:space="0" w:color="auto"/>
        <w:right w:val="none" w:sz="0" w:space="0" w:color="auto"/>
      </w:divBdr>
    </w:div>
    <w:div w:id="1137576333">
      <w:bodyDiv w:val="1"/>
      <w:marLeft w:val="0"/>
      <w:marRight w:val="0"/>
      <w:marTop w:val="0"/>
      <w:marBottom w:val="0"/>
      <w:divBdr>
        <w:top w:val="none" w:sz="0" w:space="0" w:color="auto"/>
        <w:left w:val="none" w:sz="0" w:space="0" w:color="auto"/>
        <w:bottom w:val="none" w:sz="0" w:space="0" w:color="auto"/>
        <w:right w:val="none" w:sz="0" w:space="0" w:color="auto"/>
      </w:divBdr>
    </w:div>
    <w:div w:id="1144276465">
      <w:bodyDiv w:val="1"/>
      <w:marLeft w:val="0"/>
      <w:marRight w:val="0"/>
      <w:marTop w:val="0"/>
      <w:marBottom w:val="0"/>
      <w:divBdr>
        <w:top w:val="none" w:sz="0" w:space="0" w:color="auto"/>
        <w:left w:val="none" w:sz="0" w:space="0" w:color="auto"/>
        <w:bottom w:val="none" w:sz="0" w:space="0" w:color="auto"/>
        <w:right w:val="none" w:sz="0" w:space="0" w:color="auto"/>
      </w:divBdr>
    </w:div>
    <w:div w:id="1147742839">
      <w:bodyDiv w:val="1"/>
      <w:marLeft w:val="0"/>
      <w:marRight w:val="0"/>
      <w:marTop w:val="0"/>
      <w:marBottom w:val="0"/>
      <w:divBdr>
        <w:top w:val="none" w:sz="0" w:space="0" w:color="auto"/>
        <w:left w:val="none" w:sz="0" w:space="0" w:color="auto"/>
        <w:bottom w:val="none" w:sz="0" w:space="0" w:color="auto"/>
        <w:right w:val="none" w:sz="0" w:space="0" w:color="auto"/>
      </w:divBdr>
    </w:div>
    <w:div w:id="1149595585">
      <w:bodyDiv w:val="1"/>
      <w:marLeft w:val="0"/>
      <w:marRight w:val="0"/>
      <w:marTop w:val="0"/>
      <w:marBottom w:val="0"/>
      <w:divBdr>
        <w:top w:val="none" w:sz="0" w:space="0" w:color="auto"/>
        <w:left w:val="none" w:sz="0" w:space="0" w:color="auto"/>
        <w:bottom w:val="none" w:sz="0" w:space="0" w:color="auto"/>
        <w:right w:val="none" w:sz="0" w:space="0" w:color="auto"/>
      </w:divBdr>
    </w:div>
    <w:div w:id="1153449529">
      <w:bodyDiv w:val="1"/>
      <w:marLeft w:val="0"/>
      <w:marRight w:val="0"/>
      <w:marTop w:val="0"/>
      <w:marBottom w:val="0"/>
      <w:divBdr>
        <w:top w:val="none" w:sz="0" w:space="0" w:color="auto"/>
        <w:left w:val="none" w:sz="0" w:space="0" w:color="auto"/>
        <w:bottom w:val="none" w:sz="0" w:space="0" w:color="auto"/>
        <w:right w:val="none" w:sz="0" w:space="0" w:color="auto"/>
      </w:divBdr>
    </w:div>
    <w:div w:id="1155150773">
      <w:bodyDiv w:val="1"/>
      <w:marLeft w:val="0"/>
      <w:marRight w:val="0"/>
      <w:marTop w:val="0"/>
      <w:marBottom w:val="0"/>
      <w:divBdr>
        <w:top w:val="none" w:sz="0" w:space="0" w:color="auto"/>
        <w:left w:val="none" w:sz="0" w:space="0" w:color="auto"/>
        <w:bottom w:val="none" w:sz="0" w:space="0" w:color="auto"/>
        <w:right w:val="none" w:sz="0" w:space="0" w:color="auto"/>
      </w:divBdr>
    </w:div>
    <w:div w:id="1157377676">
      <w:bodyDiv w:val="1"/>
      <w:marLeft w:val="0"/>
      <w:marRight w:val="0"/>
      <w:marTop w:val="0"/>
      <w:marBottom w:val="0"/>
      <w:divBdr>
        <w:top w:val="none" w:sz="0" w:space="0" w:color="auto"/>
        <w:left w:val="none" w:sz="0" w:space="0" w:color="auto"/>
        <w:bottom w:val="none" w:sz="0" w:space="0" w:color="auto"/>
        <w:right w:val="none" w:sz="0" w:space="0" w:color="auto"/>
      </w:divBdr>
    </w:div>
    <w:div w:id="1160074299">
      <w:bodyDiv w:val="1"/>
      <w:marLeft w:val="0"/>
      <w:marRight w:val="0"/>
      <w:marTop w:val="0"/>
      <w:marBottom w:val="0"/>
      <w:divBdr>
        <w:top w:val="none" w:sz="0" w:space="0" w:color="auto"/>
        <w:left w:val="none" w:sz="0" w:space="0" w:color="auto"/>
        <w:bottom w:val="none" w:sz="0" w:space="0" w:color="auto"/>
        <w:right w:val="none" w:sz="0" w:space="0" w:color="auto"/>
      </w:divBdr>
    </w:div>
    <w:div w:id="1160925992">
      <w:bodyDiv w:val="1"/>
      <w:marLeft w:val="0"/>
      <w:marRight w:val="0"/>
      <w:marTop w:val="0"/>
      <w:marBottom w:val="0"/>
      <w:divBdr>
        <w:top w:val="none" w:sz="0" w:space="0" w:color="auto"/>
        <w:left w:val="none" w:sz="0" w:space="0" w:color="auto"/>
        <w:bottom w:val="none" w:sz="0" w:space="0" w:color="auto"/>
        <w:right w:val="none" w:sz="0" w:space="0" w:color="auto"/>
      </w:divBdr>
    </w:div>
    <w:div w:id="1161773197">
      <w:bodyDiv w:val="1"/>
      <w:marLeft w:val="0"/>
      <w:marRight w:val="0"/>
      <w:marTop w:val="0"/>
      <w:marBottom w:val="0"/>
      <w:divBdr>
        <w:top w:val="none" w:sz="0" w:space="0" w:color="auto"/>
        <w:left w:val="none" w:sz="0" w:space="0" w:color="auto"/>
        <w:bottom w:val="none" w:sz="0" w:space="0" w:color="auto"/>
        <w:right w:val="none" w:sz="0" w:space="0" w:color="auto"/>
      </w:divBdr>
    </w:div>
    <w:div w:id="1170411046">
      <w:bodyDiv w:val="1"/>
      <w:marLeft w:val="0"/>
      <w:marRight w:val="0"/>
      <w:marTop w:val="0"/>
      <w:marBottom w:val="0"/>
      <w:divBdr>
        <w:top w:val="none" w:sz="0" w:space="0" w:color="auto"/>
        <w:left w:val="none" w:sz="0" w:space="0" w:color="auto"/>
        <w:bottom w:val="none" w:sz="0" w:space="0" w:color="auto"/>
        <w:right w:val="none" w:sz="0" w:space="0" w:color="auto"/>
      </w:divBdr>
    </w:div>
    <w:div w:id="1170750515">
      <w:bodyDiv w:val="1"/>
      <w:marLeft w:val="0"/>
      <w:marRight w:val="0"/>
      <w:marTop w:val="0"/>
      <w:marBottom w:val="0"/>
      <w:divBdr>
        <w:top w:val="none" w:sz="0" w:space="0" w:color="auto"/>
        <w:left w:val="none" w:sz="0" w:space="0" w:color="auto"/>
        <w:bottom w:val="none" w:sz="0" w:space="0" w:color="auto"/>
        <w:right w:val="none" w:sz="0" w:space="0" w:color="auto"/>
      </w:divBdr>
    </w:div>
    <w:div w:id="1173422248">
      <w:bodyDiv w:val="1"/>
      <w:marLeft w:val="0"/>
      <w:marRight w:val="0"/>
      <w:marTop w:val="0"/>
      <w:marBottom w:val="0"/>
      <w:divBdr>
        <w:top w:val="none" w:sz="0" w:space="0" w:color="auto"/>
        <w:left w:val="none" w:sz="0" w:space="0" w:color="auto"/>
        <w:bottom w:val="none" w:sz="0" w:space="0" w:color="auto"/>
        <w:right w:val="none" w:sz="0" w:space="0" w:color="auto"/>
      </w:divBdr>
    </w:div>
    <w:div w:id="1173492016">
      <w:bodyDiv w:val="1"/>
      <w:marLeft w:val="0"/>
      <w:marRight w:val="0"/>
      <w:marTop w:val="0"/>
      <w:marBottom w:val="0"/>
      <w:divBdr>
        <w:top w:val="none" w:sz="0" w:space="0" w:color="auto"/>
        <w:left w:val="none" w:sz="0" w:space="0" w:color="auto"/>
        <w:bottom w:val="none" w:sz="0" w:space="0" w:color="auto"/>
        <w:right w:val="none" w:sz="0" w:space="0" w:color="auto"/>
      </w:divBdr>
    </w:div>
    <w:div w:id="1174302221">
      <w:bodyDiv w:val="1"/>
      <w:marLeft w:val="0"/>
      <w:marRight w:val="0"/>
      <w:marTop w:val="0"/>
      <w:marBottom w:val="0"/>
      <w:divBdr>
        <w:top w:val="none" w:sz="0" w:space="0" w:color="auto"/>
        <w:left w:val="none" w:sz="0" w:space="0" w:color="auto"/>
        <w:bottom w:val="none" w:sz="0" w:space="0" w:color="auto"/>
        <w:right w:val="none" w:sz="0" w:space="0" w:color="auto"/>
      </w:divBdr>
    </w:div>
    <w:div w:id="1175537246">
      <w:bodyDiv w:val="1"/>
      <w:marLeft w:val="0"/>
      <w:marRight w:val="0"/>
      <w:marTop w:val="0"/>
      <w:marBottom w:val="0"/>
      <w:divBdr>
        <w:top w:val="none" w:sz="0" w:space="0" w:color="auto"/>
        <w:left w:val="none" w:sz="0" w:space="0" w:color="auto"/>
        <w:bottom w:val="none" w:sz="0" w:space="0" w:color="auto"/>
        <w:right w:val="none" w:sz="0" w:space="0" w:color="auto"/>
      </w:divBdr>
    </w:div>
    <w:div w:id="1176920625">
      <w:bodyDiv w:val="1"/>
      <w:marLeft w:val="0"/>
      <w:marRight w:val="0"/>
      <w:marTop w:val="0"/>
      <w:marBottom w:val="0"/>
      <w:divBdr>
        <w:top w:val="none" w:sz="0" w:space="0" w:color="auto"/>
        <w:left w:val="none" w:sz="0" w:space="0" w:color="auto"/>
        <w:bottom w:val="none" w:sz="0" w:space="0" w:color="auto"/>
        <w:right w:val="none" w:sz="0" w:space="0" w:color="auto"/>
      </w:divBdr>
    </w:div>
    <w:div w:id="1177161523">
      <w:bodyDiv w:val="1"/>
      <w:marLeft w:val="0"/>
      <w:marRight w:val="0"/>
      <w:marTop w:val="0"/>
      <w:marBottom w:val="0"/>
      <w:divBdr>
        <w:top w:val="none" w:sz="0" w:space="0" w:color="auto"/>
        <w:left w:val="none" w:sz="0" w:space="0" w:color="auto"/>
        <w:bottom w:val="none" w:sz="0" w:space="0" w:color="auto"/>
        <w:right w:val="none" w:sz="0" w:space="0" w:color="auto"/>
      </w:divBdr>
    </w:div>
    <w:div w:id="1183399250">
      <w:bodyDiv w:val="1"/>
      <w:marLeft w:val="0"/>
      <w:marRight w:val="0"/>
      <w:marTop w:val="0"/>
      <w:marBottom w:val="0"/>
      <w:divBdr>
        <w:top w:val="none" w:sz="0" w:space="0" w:color="auto"/>
        <w:left w:val="none" w:sz="0" w:space="0" w:color="auto"/>
        <w:bottom w:val="none" w:sz="0" w:space="0" w:color="auto"/>
        <w:right w:val="none" w:sz="0" w:space="0" w:color="auto"/>
      </w:divBdr>
    </w:div>
    <w:div w:id="1184058174">
      <w:bodyDiv w:val="1"/>
      <w:marLeft w:val="0"/>
      <w:marRight w:val="0"/>
      <w:marTop w:val="0"/>
      <w:marBottom w:val="0"/>
      <w:divBdr>
        <w:top w:val="none" w:sz="0" w:space="0" w:color="auto"/>
        <w:left w:val="none" w:sz="0" w:space="0" w:color="auto"/>
        <w:bottom w:val="none" w:sz="0" w:space="0" w:color="auto"/>
        <w:right w:val="none" w:sz="0" w:space="0" w:color="auto"/>
      </w:divBdr>
    </w:div>
    <w:div w:id="1188717934">
      <w:bodyDiv w:val="1"/>
      <w:marLeft w:val="0"/>
      <w:marRight w:val="0"/>
      <w:marTop w:val="0"/>
      <w:marBottom w:val="0"/>
      <w:divBdr>
        <w:top w:val="none" w:sz="0" w:space="0" w:color="auto"/>
        <w:left w:val="none" w:sz="0" w:space="0" w:color="auto"/>
        <w:bottom w:val="none" w:sz="0" w:space="0" w:color="auto"/>
        <w:right w:val="none" w:sz="0" w:space="0" w:color="auto"/>
      </w:divBdr>
    </w:div>
    <w:div w:id="1195341296">
      <w:bodyDiv w:val="1"/>
      <w:marLeft w:val="0"/>
      <w:marRight w:val="0"/>
      <w:marTop w:val="0"/>
      <w:marBottom w:val="0"/>
      <w:divBdr>
        <w:top w:val="none" w:sz="0" w:space="0" w:color="auto"/>
        <w:left w:val="none" w:sz="0" w:space="0" w:color="auto"/>
        <w:bottom w:val="none" w:sz="0" w:space="0" w:color="auto"/>
        <w:right w:val="none" w:sz="0" w:space="0" w:color="auto"/>
      </w:divBdr>
    </w:div>
    <w:div w:id="1195845025">
      <w:bodyDiv w:val="1"/>
      <w:marLeft w:val="0"/>
      <w:marRight w:val="0"/>
      <w:marTop w:val="0"/>
      <w:marBottom w:val="0"/>
      <w:divBdr>
        <w:top w:val="none" w:sz="0" w:space="0" w:color="auto"/>
        <w:left w:val="none" w:sz="0" w:space="0" w:color="auto"/>
        <w:bottom w:val="none" w:sz="0" w:space="0" w:color="auto"/>
        <w:right w:val="none" w:sz="0" w:space="0" w:color="auto"/>
      </w:divBdr>
    </w:div>
    <w:div w:id="1203058207">
      <w:bodyDiv w:val="1"/>
      <w:marLeft w:val="0"/>
      <w:marRight w:val="0"/>
      <w:marTop w:val="0"/>
      <w:marBottom w:val="0"/>
      <w:divBdr>
        <w:top w:val="none" w:sz="0" w:space="0" w:color="auto"/>
        <w:left w:val="none" w:sz="0" w:space="0" w:color="auto"/>
        <w:bottom w:val="none" w:sz="0" w:space="0" w:color="auto"/>
        <w:right w:val="none" w:sz="0" w:space="0" w:color="auto"/>
      </w:divBdr>
    </w:div>
    <w:div w:id="1203589543">
      <w:bodyDiv w:val="1"/>
      <w:marLeft w:val="0"/>
      <w:marRight w:val="0"/>
      <w:marTop w:val="0"/>
      <w:marBottom w:val="0"/>
      <w:divBdr>
        <w:top w:val="none" w:sz="0" w:space="0" w:color="auto"/>
        <w:left w:val="none" w:sz="0" w:space="0" w:color="auto"/>
        <w:bottom w:val="none" w:sz="0" w:space="0" w:color="auto"/>
        <w:right w:val="none" w:sz="0" w:space="0" w:color="auto"/>
      </w:divBdr>
    </w:div>
    <w:div w:id="1204832595">
      <w:bodyDiv w:val="1"/>
      <w:marLeft w:val="0"/>
      <w:marRight w:val="0"/>
      <w:marTop w:val="0"/>
      <w:marBottom w:val="0"/>
      <w:divBdr>
        <w:top w:val="none" w:sz="0" w:space="0" w:color="auto"/>
        <w:left w:val="none" w:sz="0" w:space="0" w:color="auto"/>
        <w:bottom w:val="none" w:sz="0" w:space="0" w:color="auto"/>
        <w:right w:val="none" w:sz="0" w:space="0" w:color="auto"/>
      </w:divBdr>
    </w:div>
    <w:div w:id="1206212039">
      <w:bodyDiv w:val="1"/>
      <w:marLeft w:val="0"/>
      <w:marRight w:val="0"/>
      <w:marTop w:val="0"/>
      <w:marBottom w:val="0"/>
      <w:divBdr>
        <w:top w:val="none" w:sz="0" w:space="0" w:color="auto"/>
        <w:left w:val="none" w:sz="0" w:space="0" w:color="auto"/>
        <w:bottom w:val="none" w:sz="0" w:space="0" w:color="auto"/>
        <w:right w:val="none" w:sz="0" w:space="0" w:color="auto"/>
      </w:divBdr>
    </w:div>
    <w:div w:id="1208299304">
      <w:bodyDiv w:val="1"/>
      <w:marLeft w:val="0"/>
      <w:marRight w:val="0"/>
      <w:marTop w:val="0"/>
      <w:marBottom w:val="0"/>
      <w:divBdr>
        <w:top w:val="none" w:sz="0" w:space="0" w:color="auto"/>
        <w:left w:val="none" w:sz="0" w:space="0" w:color="auto"/>
        <w:bottom w:val="none" w:sz="0" w:space="0" w:color="auto"/>
        <w:right w:val="none" w:sz="0" w:space="0" w:color="auto"/>
      </w:divBdr>
    </w:div>
    <w:div w:id="1211381710">
      <w:bodyDiv w:val="1"/>
      <w:marLeft w:val="0"/>
      <w:marRight w:val="0"/>
      <w:marTop w:val="0"/>
      <w:marBottom w:val="0"/>
      <w:divBdr>
        <w:top w:val="none" w:sz="0" w:space="0" w:color="auto"/>
        <w:left w:val="none" w:sz="0" w:space="0" w:color="auto"/>
        <w:bottom w:val="none" w:sz="0" w:space="0" w:color="auto"/>
        <w:right w:val="none" w:sz="0" w:space="0" w:color="auto"/>
      </w:divBdr>
    </w:div>
    <w:div w:id="1212304337">
      <w:bodyDiv w:val="1"/>
      <w:marLeft w:val="0"/>
      <w:marRight w:val="0"/>
      <w:marTop w:val="0"/>
      <w:marBottom w:val="0"/>
      <w:divBdr>
        <w:top w:val="none" w:sz="0" w:space="0" w:color="auto"/>
        <w:left w:val="none" w:sz="0" w:space="0" w:color="auto"/>
        <w:bottom w:val="none" w:sz="0" w:space="0" w:color="auto"/>
        <w:right w:val="none" w:sz="0" w:space="0" w:color="auto"/>
      </w:divBdr>
    </w:div>
    <w:div w:id="1213611425">
      <w:bodyDiv w:val="1"/>
      <w:marLeft w:val="0"/>
      <w:marRight w:val="0"/>
      <w:marTop w:val="0"/>
      <w:marBottom w:val="0"/>
      <w:divBdr>
        <w:top w:val="none" w:sz="0" w:space="0" w:color="auto"/>
        <w:left w:val="none" w:sz="0" w:space="0" w:color="auto"/>
        <w:bottom w:val="none" w:sz="0" w:space="0" w:color="auto"/>
        <w:right w:val="none" w:sz="0" w:space="0" w:color="auto"/>
      </w:divBdr>
    </w:div>
    <w:div w:id="1215313162">
      <w:bodyDiv w:val="1"/>
      <w:marLeft w:val="0"/>
      <w:marRight w:val="0"/>
      <w:marTop w:val="0"/>
      <w:marBottom w:val="0"/>
      <w:divBdr>
        <w:top w:val="none" w:sz="0" w:space="0" w:color="auto"/>
        <w:left w:val="none" w:sz="0" w:space="0" w:color="auto"/>
        <w:bottom w:val="none" w:sz="0" w:space="0" w:color="auto"/>
        <w:right w:val="none" w:sz="0" w:space="0" w:color="auto"/>
      </w:divBdr>
    </w:div>
    <w:div w:id="1219438688">
      <w:bodyDiv w:val="1"/>
      <w:marLeft w:val="0"/>
      <w:marRight w:val="0"/>
      <w:marTop w:val="0"/>
      <w:marBottom w:val="0"/>
      <w:divBdr>
        <w:top w:val="none" w:sz="0" w:space="0" w:color="auto"/>
        <w:left w:val="none" w:sz="0" w:space="0" w:color="auto"/>
        <w:bottom w:val="none" w:sz="0" w:space="0" w:color="auto"/>
        <w:right w:val="none" w:sz="0" w:space="0" w:color="auto"/>
      </w:divBdr>
    </w:div>
    <w:div w:id="1219781441">
      <w:bodyDiv w:val="1"/>
      <w:marLeft w:val="0"/>
      <w:marRight w:val="0"/>
      <w:marTop w:val="0"/>
      <w:marBottom w:val="0"/>
      <w:divBdr>
        <w:top w:val="none" w:sz="0" w:space="0" w:color="auto"/>
        <w:left w:val="none" w:sz="0" w:space="0" w:color="auto"/>
        <w:bottom w:val="none" w:sz="0" w:space="0" w:color="auto"/>
        <w:right w:val="none" w:sz="0" w:space="0" w:color="auto"/>
      </w:divBdr>
    </w:div>
    <w:div w:id="1225028219">
      <w:bodyDiv w:val="1"/>
      <w:marLeft w:val="0"/>
      <w:marRight w:val="0"/>
      <w:marTop w:val="0"/>
      <w:marBottom w:val="0"/>
      <w:divBdr>
        <w:top w:val="none" w:sz="0" w:space="0" w:color="auto"/>
        <w:left w:val="none" w:sz="0" w:space="0" w:color="auto"/>
        <w:bottom w:val="none" w:sz="0" w:space="0" w:color="auto"/>
        <w:right w:val="none" w:sz="0" w:space="0" w:color="auto"/>
      </w:divBdr>
    </w:div>
    <w:div w:id="1227839227">
      <w:bodyDiv w:val="1"/>
      <w:marLeft w:val="0"/>
      <w:marRight w:val="0"/>
      <w:marTop w:val="0"/>
      <w:marBottom w:val="0"/>
      <w:divBdr>
        <w:top w:val="none" w:sz="0" w:space="0" w:color="auto"/>
        <w:left w:val="none" w:sz="0" w:space="0" w:color="auto"/>
        <w:bottom w:val="none" w:sz="0" w:space="0" w:color="auto"/>
        <w:right w:val="none" w:sz="0" w:space="0" w:color="auto"/>
      </w:divBdr>
    </w:div>
    <w:div w:id="1237862156">
      <w:bodyDiv w:val="1"/>
      <w:marLeft w:val="0"/>
      <w:marRight w:val="0"/>
      <w:marTop w:val="0"/>
      <w:marBottom w:val="0"/>
      <w:divBdr>
        <w:top w:val="none" w:sz="0" w:space="0" w:color="auto"/>
        <w:left w:val="none" w:sz="0" w:space="0" w:color="auto"/>
        <w:bottom w:val="none" w:sz="0" w:space="0" w:color="auto"/>
        <w:right w:val="none" w:sz="0" w:space="0" w:color="auto"/>
      </w:divBdr>
    </w:div>
    <w:div w:id="1238588476">
      <w:bodyDiv w:val="1"/>
      <w:marLeft w:val="0"/>
      <w:marRight w:val="0"/>
      <w:marTop w:val="0"/>
      <w:marBottom w:val="0"/>
      <w:divBdr>
        <w:top w:val="none" w:sz="0" w:space="0" w:color="auto"/>
        <w:left w:val="none" w:sz="0" w:space="0" w:color="auto"/>
        <w:bottom w:val="none" w:sz="0" w:space="0" w:color="auto"/>
        <w:right w:val="none" w:sz="0" w:space="0" w:color="auto"/>
      </w:divBdr>
    </w:div>
    <w:div w:id="1242522303">
      <w:bodyDiv w:val="1"/>
      <w:marLeft w:val="0"/>
      <w:marRight w:val="0"/>
      <w:marTop w:val="0"/>
      <w:marBottom w:val="0"/>
      <w:divBdr>
        <w:top w:val="none" w:sz="0" w:space="0" w:color="auto"/>
        <w:left w:val="none" w:sz="0" w:space="0" w:color="auto"/>
        <w:bottom w:val="none" w:sz="0" w:space="0" w:color="auto"/>
        <w:right w:val="none" w:sz="0" w:space="0" w:color="auto"/>
      </w:divBdr>
    </w:div>
    <w:div w:id="1247156919">
      <w:bodyDiv w:val="1"/>
      <w:marLeft w:val="0"/>
      <w:marRight w:val="0"/>
      <w:marTop w:val="0"/>
      <w:marBottom w:val="0"/>
      <w:divBdr>
        <w:top w:val="none" w:sz="0" w:space="0" w:color="auto"/>
        <w:left w:val="none" w:sz="0" w:space="0" w:color="auto"/>
        <w:bottom w:val="none" w:sz="0" w:space="0" w:color="auto"/>
        <w:right w:val="none" w:sz="0" w:space="0" w:color="auto"/>
      </w:divBdr>
    </w:div>
    <w:div w:id="1247953963">
      <w:bodyDiv w:val="1"/>
      <w:marLeft w:val="0"/>
      <w:marRight w:val="0"/>
      <w:marTop w:val="0"/>
      <w:marBottom w:val="0"/>
      <w:divBdr>
        <w:top w:val="none" w:sz="0" w:space="0" w:color="auto"/>
        <w:left w:val="none" w:sz="0" w:space="0" w:color="auto"/>
        <w:bottom w:val="none" w:sz="0" w:space="0" w:color="auto"/>
        <w:right w:val="none" w:sz="0" w:space="0" w:color="auto"/>
      </w:divBdr>
    </w:div>
    <w:div w:id="1250427956">
      <w:bodyDiv w:val="1"/>
      <w:marLeft w:val="0"/>
      <w:marRight w:val="0"/>
      <w:marTop w:val="0"/>
      <w:marBottom w:val="0"/>
      <w:divBdr>
        <w:top w:val="none" w:sz="0" w:space="0" w:color="auto"/>
        <w:left w:val="none" w:sz="0" w:space="0" w:color="auto"/>
        <w:bottom w:val="none" w:sz="0" w:space="0" w:color="auto"/>
        <w:right w:val="none" w:sz="0" w:space="0" w:color="auto"/>
      </w:divBdr>
    </w:div>
    <w:div w:id="1253969500">
      <w:bodyDiv w:val="1"/>
      <w:marLeft w:val="0"/>
      <w:marRight w:val="0"/>
      <w:marTop w:val="0"/>
      <w:marBottom w:val="0"/>
      <w:divBdr>
        <w:top w:val="none" w:sz="0" w:space="0" w:color="auto"/>
        <w:left w:val="none" w:sz="0" w:space="0" w:color="auto"/>
        <w:bottom w:val="none" w:sz="0" w:space="0" w:color="auto"/>
        <w:right w:val="none" w:sz="0" w:space="0" w:color="auto"/>
      </w:divBdr>
    </w:div>
    <w:div w:id="1253974134">
      <w:bodyDiv w:val="1"/>
      <w:marLeft w:val="0"/>
      <w:marRight w:val="0"/>
      <w:marTop w:val="0"/>
      <w:marBottom w:val="0"/>
      <w:divBdr>
        <w:top w:val="none" w:sz="0" w:space="0" w:color="auto"/>
        <w:left w:val="none" w:sz="0" w:space="0" w:color="auto"/>
        <w:bottom w:val="none" w:sz="0" w:space="0" w:color="auto"/>
        <w:right w:val="none" w:sz="0" w:space="0" w:color="auto"/>
      </w:divBdr>
    </w:div>
    <w:div w:id="1257320960">
      <w:bodyDiv w:val="1"/>
      <w:marLeft w:val="0"/>
      <w:marRight w:val="0"/>
      <w:marTop w:val="0"/>
      <w:marBottom w:val="0"/>
      <w:divBdr>
        <w:top w:val="none" w:sz="0" w:space="0" w:color="auto"/>
        <w:left w:val="none" w:sz="0" w:space="0" w:color="auto"/>
        <w:bottom w:val="none" w:sz="0" w:space="0" w:color="auto"/>
        <w:right w:val="none" w:sz="0" w:space="0" w:color="auto"/>
      </w:divBdr>
    </w:div>
    <w:div w:id="1265070176">
      <w:bodyDiv w:val="1"/>
      <w:marLeft w:val="0"/>
      <w:marRight w:val="0"/>
      <w:marTop w:val="0"/>
      <w:marBottom w:val="0"/>
      <w:divBdr>
        <w:top w:val="none" w:sz="0" w:space="0" w:color="auto"/>
        <w:left w:val="none" w:sz="0" w:space="0" w:color="auto"/>
        <w:bottom w:val="none" w:sz="0" w:space="0" w:color="auto"/>
        <w:right w:val="none" w:sz="0" w:space="0" w:color="auto"/>
      </w:divBdr>
    </w:div>
    <w:div w:id="1267081567">
      <w:bodyDiv w:val="1"/>
      <w:marLeft w:val="0"/>
      <w:marRight w:val="0"/>
      <w:marTop w:val="0"/>
      <w:marBottom w:val="0"/>
      <w:divBdr>
        <w:top w:val="none" w:sz="0" w:space="0" w:color="auto"/>
        <w:left w:val="none" w:sz="0" w:space="0" w:color="auto"/>
        <w:bottom w:val="none" w:sz="0" w:space="0" w:color="auto"/>
        <w:right w:val="none" w:sz="0" w:space="0" w:color="auto"/>
      </w:divBdr>
    </w:div>
    <w:div w:id="1273511720">
      <w:bodyDiv w:val="1"/>
      <w:marLeft w:val="0"/>
      <w:marRight w:val="0"/>
      <w:marTop w:val="0"/>
      <w:marBottom w:val="0"/>
      <w:divBdr>
        <w:top w:val="none" w:sz="0" w:space="0" w:color="auto"/>
        <w:left w:val="none" w:sz="0" w:space="0" w:color="auto"/>
        <w:bottom w:val="none" w:sz="0" w:space="0" w:color="auto"/>
        <w:right w:val="none" w:sz="0" w:space="0" w:color="auto"/>
      </w:divBdr>
    </w:div>
    <w:div w:id="1277060746">
      <w:bodyDiv w:val="1"/>
      <w:marLeft w:val="0"/>
      <w:marRight w:val="0"/>
      <w:marTop w:val="0"/>
      <w:marBottom w:val="0"/>
      <w:divBdr>
        <w:top w:val="none" w:sz="0" w:space="0" w:color="auto"/>
        <w:left w:val="none" w:sz="0" w:space="0" w:color="auto"/>
        <w:bottom w:val="none" w:sz="0" w:space="0" w:color="auto"/>
        <w:right w:val="none" w:sz="0" w:space="0" w:color="auto"/>
      </w:divBdr>
    </w:div>
    <w:div w:id="1277836848">
      <w:bodyDiv w:val="1"/>
      <w:marLeft w:val="0"/>
      <w:marRight w:val="0"/>
      <w:marTop w:val="0"/>
      <w:marBottom w:val="0"/>
      <w:divBdr>
        <w:top w:val="none" w:sz="0" w:space="0" w:color="auto"/>
        <w:left w:val="none" w:sz="0" w:space="0" w:color="auto"/>
        <w:bottom w:val="none" w:sz="0" w:space="0" w:color="auto"/>
        <w:right w:val="none" w:sz="0" w:space="0" w:color="auto"/>
      </w:divBdr>
    </w:div>
    <w:div w:id="1280455832">
      <w:bodyDiv w:val="1"/>
      <w:marLeft w:val="0"/>
      <w:marRight w:val="0"/>
      <w:marTop w:val="0"/>
      <w:marBottom w:val="0"/>
      <w:divBdr>
        <w:top w:val="none" w:sz="0" w:space="0" w:color="auto"/>
        <w:left w:val="none" w:sz="0" w:space="0" w:color="auto"/>
        <w:bottom w:val="none" w:sz="0" w:space="0" w:color="auto"/>
        <w:right w:val="none" w:sz="0" w:space="0" w:color="auto"/>
      </w:divBdr>
    </w:div>
    <w:div w:id="1282300950">
      <w:bodyDiv w:val="1"/>
      <w:marLeft w:val="0"/>
      <w:marRight w:val="0"/>
      <w:marTop w:val="0"/>
      <w:marBottom w:val="0"/>
      <w:divBdr>
        <w:top w:val="none" w:sz="0" w:space="0" w:color="auto"/>
        <w:left w:val="none" w:sz="0" w:space="0" w:color="auto"/>
        <w:bottom w:val="none" w:sz="0" w:space="0" w:color="auto"/>
        <w:right w:val="none" w:sz="0" w:space="0" w:color="auto"/>
      </w:divBdr>
    </w:div>
    <w:div w:id="1284457490">
      <w:bodyDiv w:val="1"/>
      <w:marLeft w:val="0"/>
      <w:marRight w:val="0"/>
      <w:marTop w:val="0"/>
      <w:marBottom w:val="0"/>
      <w:divBdr>
        <w:top w:val="none" w:sz="0" w:space="0" w:color="auto"/>
        <w:left w:val="none" w:sz="0" w:space="0" w:color="auto"/>
        <w:bottom w:val="none" w:sz="0" w:space="0" w:color="auto"/>
        <w:right w:val="none" w:sz="0" w:space="0" w:color="auto"/>
      </w:divBdr>
    </w:div>
    <w:div w:id="1288928455">
      <w:bodyDiv w:val="1"/>
      <w:marLeft w:val="0"/>
      <w:marRight w:val="0"/>
      <w:marTop w:val="0"/>
      <w:marBottom w:val="0"/>
      <w:divBdr>
        <w:top w:val="none" w:sz="0" w:space="0" w:color="auto"/>
        <w:left w:val="none" w:sz="0" w:space="0" w:color="auto"/>
        <w:bottom w:val="none" w:sz="0" w:space="0" w:color="auto"/>
        <w:right w:val="none" w:sz="0" w:space="0" w:color="auto"/>
      </w:divBdr>
    </w:div>
    <w:div w:id="1296712467">
      <w:bodyDiv w:val="1"/>
      <w:marLeft w:val="0"/>
      <w:marRight w:val="0"/>
      <w:marTop w:val="0"/>
      <w:marBottom w:val="0"/>
      <w:divBdr>
        <w:top w:val="none" w:sz="0" w:space="0" w:color="auto"/>
        <w:left w:val="none" w:sz="0" w:space="0" w:color="auto"/>
        <w:bottom w:val="none" w:sz="0" w:space="0" w:color="auto"/>
        <w:right w:val="none" w:sz="0" w:space="0" w:color="auto"/>
      </w:divBdr>
    </w:div>
    <w:div w:id="1301113976">
      <w:bodyDiv w:val="1"/>
      <w:marLeft w:val="0"/>
      <w:marRight w:val="0"/>
      <w:marTop w:val="0"/>
      <w:marBottom w:val="0"/>
      <w:divBdr>
        <w:top w:val="none" w:sz="0" w:space="0" w:color="auto"/>
        <w:left w:val="none" w:sz="0" w:space="0" w:color="auto"/>
        <w:bottom w:val="none" w:sz="0" w:space="0" w:color="auto"/>
        <w:right w:val="none" w:sz="0" w:space="0" w:color="auto"/>
      </w:divBdr>
    </w:div>
    <w:div w:id="1301574412">
      <w:bodyDiv w:val="1"/>
      <w:marLeft w:val="0"/>
      <w:marRight w:val="0"/>
      <w:marTop w:val="0"/>
      <w:marBottom w:val="0"/>
      <w:divBdr>
        <w:top w:val="none" w:sz="0" w:space="0" w:color="auto"/>
        <w:left w:val="none" w:sz="0" w:space="0" w:color="auto"/>
        <w:bottom w:val="none" w:sz="0" w:space="0" w:color="auto"/>
        <w:right w:val="none" w:sz="0" w:space="0" w:color="auto"/>
      </w:divBdr>
    </w:div>
    <w:div w:id="1303659380">
      <w:bodyDiv w:val="1"/>
      <w:marLeft w:val="0"/>
      <w:marRight w:val="0"/>
      <w:marTop w:val="0"/>
      <w:marBottom w:val="0"/>
      <w:divBdr>
        <w:top w:val="none" w:sz="0" w:space="0" w:color="auto"/>
        <w:left w:val="none" w:sz="0" w:space="0" w:color="auto"/>
        <w:bottom w:val="none" w:sz="0" w:space="0" w:color="auto"/>
        <w:right w:val="none" w:sz="0" w:space="0" w:color="auto"/>
      </w:divBdr>
    </w:div>
    <w:div w:id="1308631856">
      <w:bodyDiv w:val="1"/>
      <w:marLeft w:val="0"/>
      <w:marRight w:val="0"/>
      <w:marTop w:val="0"/>
      <w:marBottom w:val="0"/>
      <w:divBdr>
        <w:top w:val="none" w:sz="0" w:space="0" w:color="auto"/>
        <w:left w:val="none" w:sz="0" w:space="0" w:color="auto"/>
        <w:bottom w:val="none" w:sz="0" w:space="0" w:color="auto"/>
        <w:right w:val="none" w:sz="0" w:space="0" w:color="auto"/>
      </w:divBdr>
    </w:div>
    <w:div w:id="1310327750">
      <w:bodyDiv w:val="1"/>
      <w:marLeft w:val="0"/>
      <w:marRight w:val="0"/>
      <w:marTop w:val="0"/>
      <w:marBottom w:val="0"/>
      <w:divBdr>
        <w:top w:val="none" w:sz="0" w:space="0" w:color="auto"/>
        <w:left w:val="none" w:sz="0" w:space="0" w:color="auto"/>
        <w:bottom w:val="none" w:sz="0" w:space="0" w:color="auto"/>
        <w:right w:val="none" w:sz="0" w:space="0" w:color="auto"/>
      </w:divBdr>
    </w:div>
    <w:div w:id="1310599536">
      <w:bodyDiv w:val="1"/>
      <w:marLeft w:val="0"/>
      <w:marRight w:val="0"/>
      <w:marTop w:val="0"/>
      <w:marBottom w:val="0"/>
      <w:divBdr>
        <w:top w:val="none" w:sz="0" w:space="0" w:color="auto"/>
        <w:left w:val="none" w:sz="0" w:space="0" w:color="auto"/>
        <w:bottom w:val="none" w:sz="0" w:space="0" w:color="auto"/>
        <w:right w:val="none" w:sz="0" w:space="0" w:color="auto"/>
      </w:divBdr>
    </w:div>
    <w:div w:id="1314916233">
      <w:bodyDiv w:val="1"/>
      <w:marLeft w:val="0"/>
      <w:marRight w:val="0"/>
      <w:marTop w:val="0"/>
      <w:marBottom w:val="0"/>
      <w:divBdr>
        <w:top w:val="none" w:sz="0" w:space="0" w:color="auto"/>
        <w:left w:val="none" w:sz="0" w:space="0" w:color="auto"/>
        <w:bottom w:val="none" w:sz="0" w:space="0" w:color="auto"/>
        <w:right w:val="none" w:sz="0" w:space="0" w:color="auto"/>
      </w:divBdr>
    </w:div>
    <w:div w:id="1317026133">
      <w:bodyDiv w:val="1"/>
      <w:marLeft w:val="0"/>
      <w:marRight w:val="0"/>
      <w:marTop w:val="0"/>
      <w:marBottom w:val="0"/>
      <w:divBdr>
        <w:top w:val="none" w:sz="0" w:space="0" w:color="auto"/>
        <w:left w:val="none" w:sz="0" w:space="0" w:color="auto"/>
        <w:bottom w:val="none" w:sz="0" w:space="0" w:color="auto"/>
        <w:right w:val="none" w:sz="0" w:space="0" w:color="auto"/>
      </w:divBdr>
    </w:div>
    <w:div w:id="1322614341">
      <w:bodyDiv w:val="1"/>
      <w:marLeft w:val="0"/>
      <w:marRight w:val="0"/>
      <w:marTop w:val="0"/>
      <w:marBottom w:val="0"/>
      <w:divBdr>
        <w:top w:val="none" w:sz="0" w:space="0" w:color="auto"/>
        <w:left w:val="none" w:sz="0" w:space="0" w:color="auto"/>
        <w:bottom w:val="none" w:sz="0" w:space="0" w:color="auto"/>
        <w:right w:val="none" w:sz="0" w:space="0" w:color="auto"/>
      </w:divBdr>
    </w:div>
    <w:div w:id="1323511945">
      <w:bodyDiv w:val="1"/>
      <w:marLeft w:val="0"/>
      <w:marRight w:val="0"/>
      <w:marTop w:val="0"/>
      <w:marBottom w:val="0"/>
      <w:divBdr>
        <w:top w:val="none" w:sz="0" w:space="0" w:color="auto"/>
        <w:left w:val="none" w:sz="0" w:space="0" w:color="auto"/>
        <w:bottom w:val="none" w:sz="0" w:space="0" w:color="auto"/>
        <w:right w:val="none" w:sz="0" w:space="0" w:color="auto"/>
      </w:divBdr>
    </w:div>
    <w:div w:id="1330714489">
      <w:bodyDiv w:val="1"/>
      <w:marLeft w:val="0"/>
      <w:marRight w:val="0"/>
      <w:marTop w:val="0"/>
      <w:marBottom w:val="0"/>
      <w:divBdr>
        <w:top w:val="none" w:sz="0" w:space="0" w:color="auto"/>
        <w:left w:val="none" w:sz="0" w:space="0" w:color="auto"/>
        <w:bottom w:val="none" w:sz="0" w:space="0" w:color="auto"/>
        <w:right w:val="none" w:sz="0" w:space="0" w:color="auto"/>
      </w:divBdr>
    </w:div>
    <w:div w:id="1334382568">
      <w:bodyDiv w:val="1"/>
      <w:marLeft w:val="0"/>
      <w:marRight w:val="0"/>
      <w:marTop w:val="0"/>
      <w:marBottom w:val="0"/>
      <w:divBdr>
        <w:top w:val="none" w:sz="0" w:space="0" w:color="auto"/>
        <w:left w:val="none" w:sz="0" w:space="0" w:color="auto"/>
        <w:bottom w:val="none" w:sz="0" w:space="0" w:color="auto"/>
        <w:right w:val="none" w:sz="0" w:space="0" w:color="auto"/>
      </w:divBdr>
    </w:div>
    <w:div w:id="1335566940">
      <w:bodyDiv w:val="1"/>
      <w:marLeft w:val="0"/>
      <w:marRight w:val="0"/>
      <w:marTop w:val="0"/>
      <w:marBottom w:val="0"/>
      <w:divBdr>
        <w:top w:val="none" w:sz="0" w:space="0" w:color="auto"/>
        <w:left w:val="none" w:sz="0" w:space="0" w:color="auto"/>
        <w:bottom w:val="none" w:sz="0" w:space="0" w:color="auto"/>
        <w:right w:val="none" w:sz="0" w:space="0" w:color="auto"/>
      </w:divBdr>
    </w:div>
    <w:div w:id="1336764578">
      <w:bodyDiv w:val="1"/>
      <w:marLeft w:val="0"/>
      <w:marRight w:val="0"/>
      <w:marTop w:val="0"/>
      <w:marBottom w:val="0"/>
      <w:divBdr>
        <w:top w:val="none" w:sz="0" w:space="0" w:color="auto"/>
        <w:left w:val="none" w:sz="0" w:space="0" w:color="auto"/>
        <w:bottom w:val="none" w:sz="0" w:space="0" w:color="auto"/>
        <w:right w:val="none" w:sz="0" w:space="0" w:color="auto"/>
      </w:divBdr>
    </w:div>
    <w:div w:id="1337000166">
      <w:bodyDiv w:val="1"/>
      <w:marLeft w:val="0"/>
      <w:marRight w:val="0"/>
      <w:marTop w:val="0"/>
      <w:marBottom w:val="0"/>
      <w:divBdr>
        <w:top w:val="none" w:sz="0" w:space="0" w:color="auto"/>
        <w:left w:val="none" w:sz="0" w:space="0" w:color="auto"/>
        <w:bottom w:val="none" w:sz="0" w:space="0" w:color="auto"/>
        <w:right w:val="none" w:sz="0" w:space="0" w:color="auto"/>
      </w:divBdr>
    </w:div>
    <w:div w:id="1338381230">
      <w:bodyDiv w:val="1"/>
      <w:marLeft w:val="0"/>
      <w:marRight w:val="0"/>
      <w:marTop w:val="0"/>
      <w:marBottom w:val="0"/>
      <w:divBdr>
        <w:top w:val="none" w:sz="0" w:space="0" w:color="auto"/>
        <w:left w:val="none" w:sz="0" w:space="0" w:color="auto"/>
        <w:bottom w:val="none" w:sz="0" w:space="0" w:color="auto"/>
        <w:right w:val="none" w:sz="0" w:space="0" w:color="auto"/>
      </w:divBdr>
    </w:div>
    <w:div w:id="1339115945">
      <w:bodyDiv w:val="1"/>
      <w:marLeft w:val="0"/>
      <w:marRight w:val="0"/>
      <w:marTop w:val="0"/>
      <w:marBottom w:val="0"/>
      <w:divBdr>
        <w:top w:val="none" w:sz="0" w:space="0" w:color="auto"/>
        <w:left w:val="none" w:sz="0" w:space="0" w:color="auto"/>
        <w:bottom w:val="none" w:sz="0" w:space="0" w:color="auto"/>
        <w:right w:val="none" w:sz="0" w:space="0" w:color="auto"/>
      </w:divBdr>
    </w:div>
    <w:div w:id="1343313739">
      <w:bodyDiv w:val="1"/>
      <w:marLeft w:val="0"/>
      <w:marRight w:val="0"/>
      <w:marTop w:val="0"/>
      <w:marBottom w:val="0"/>
      <w:divBdr>
        <w:top w:val="none" w:sz="0" w:space="0" w:color="auto"/>
        <w:left w:val="none" w:sz="0" w:space="0" w:color="auto"/>
        <w:bottom w:val="none" w:sz="0" w:space="0" w:color="auto"/>
        <w:right w:val="none" w:sz="0" w:space="0" w:color="auto"/>
      </w:divBdr>
    </w:div>
    <w:div w:id="1347059216">
      <w:bodyDiv w:val="1"/>
      <w:marLeft w:val="0"/>
      <w:marRight w:val="0"/>
      <w:marTop w:val="0"/>
      <w:marBottom w:val="0"/>
      <w:divBdr>
        <w:top w:val="none" w:sz="0" w:space="0" w:color="auto"/>
        <w:left w:val="none" w:sz="0" w:space="0" w:color="auto"/>
        <w:bottom w:val="none" w:sz="0" w:space="0" w:color="auto"/>
        <w:right w:val="none" w:sz="0" w:space="0" w:color="auto"/>
      </w:divBdr>
    </w:div>
    <w:div w:id="1349942530">
      <w:bodyDiv w:val="1"/>
      <w:marLeft w:val="0"/>
      <w:marRight w:val="0"/>
      <w:marTop w:val="0"/>
      <w:marBottom w:val="0"/>
      <w:divBdr>
        <w:top w:val="none" w:sz="0" w:space="0" w:color="auto"/>
        <w:left w:val="none" w:sz="0" w:space="0" w:color="auto"/>
        <w:bottom w:val="none" w:sz="0" w:space="0" w:color="auto"/>
        <w:right w:val="none" w:sz="0" w:space="0" w:color="auto"/>
      </w:divBdr>
    </w:div>
    <w:div w:id="1350989936">
      <w:bodyDiv w:val="1"/>
      <w:marLeft w:val="0"/>
      <w:marRight w:val="0"/>
      <w:marTop w:val="0"/>
      <w:marBottom w:val="0"/>
      <w:divBdr>
        <w:top w:val="none" w:sz="0" w:space="0" w:color="auto"/>
        <w:left w:val="none" w:sz="0" w:space="0" w:color="auto"/>
        <w:bottom w:val="none" w:sz="0" w:space="0" w:color="auto"/>
        <w:right w:val="none" w:sz="0" w:space="0" w:color="auto"/>
      </w:divBdr>
    </w:div>
    <w:div w:id="1354307304">
      <w:bodyDiv w:val="1"/>
      <w:marLeft w:val="0"/>
      <w:marRight w:val="0"/>
      <w:marTop w:val="0"/>
      <w:marBottom w:val="0"/>
      <w:divBdr>
        <w:top w:val="none" w:sz="0" w:space="0" w:color="auto"/>
        <w:left w:val="none" w:sz="0" w:space="0" w:color="auto"/>
        <w:bottom w:val="none" w:sz="0" w:space="0" w:color="auto"/>
        <w:right w:val="none" w:sz="0" w:space="0" w:color="auto"/>
      </w:divBdr>
    </w:div>
    <w:div w:id="1354456568">
      <w:bodyDiv w:val="1"/>
      <w:marLeft w:val="0"/>
      <w:marRight w:val="0"/>
      <w:marTop w:val="0"/>
      <w:marBottom w:val="0"/>
      <w:divBdr>
        <w:top w:val="none" w:sz="0" w:space="0" w:color="auto"/>
        <w:left w:val="none" w:sz="0" w:space="0" w:color="auto"/>
        <w:bottom w:val="none" w:sz="0" w:space="0" w:color="auto"/>
        <w:right w:val="none" w:sz="0" w:space="0" w:color="auto"/>
      </w:divBdr>
    </w:div>
    <w:div w:id="1355303192">
      <w:bodyDiv w:val="1"/>
      <w:marLeft w:val="0"/>
      <w:marRight w:val="0"/>
      <w:marTop w:val="0"/>
      <w:marBottom w:val="0"/>
      <w:divBdr>
        <w:top w:val="none" w:sz="0" w:space="0" w:color="auto"/>
        <w:left w:val="none" w:sz="0" w:space="0" w:color="auto"/>
        <w:bottom w:val="none" w:sz="0" w:space="0" w:color="auto"/>
        <w:right w:val="none" w:sz="0" w:space="0" w:color="auto"/>
      </w:divBdr>
    </w:div>
    <w:div w:id="1362510421">
      <w:bodyDiv w:val="1"/>
      <w:marLeft w:val="0"/>
      <w:marRight w:val="0"/>
      <w:marTop w:val="0"/>
      <w:marBottom w:val="0"/>
      <w:divBdr>
        <w:top w:val="none" w:sz="0" w:space="0" w:color="auto"/>
        <w:left w:val="none" w:sz="0" w:space="0" w:color="auto"/>
        <w:bottom w:val="none" w:sz="0" w:space="0" w:color="auto"/>
        <w:right w:val="none" w:sz="0" w:space="0" w:color="auto"/>
      </w:divBdr>
    </w:div>
    <w:div w:id="1367485002">
      <w:bodyDiv w:val="1"/>
      <w:marLeft w:val="0"/>
      <w:marRight w:val="0"/>
      <w:marTop w:val="0"/>
      <w:marBottom w:val="0"/>
      <w:divBdr>
        <w:top w:val="none" w:sz="0" w:space="0" w:color="auto"/>
        <w:left w:val="none" w:sz="0" w:space="0" w:color="auto"/>
        <w:bottom w:val="none" w:sz="0" w:space="0" w:color="auto"/>
        <w:right w:val="none" w:sz="0" w:space="0" w:color="auto"/>
      </w:divBdr>
    </w:div>
    <w:div w:id="1369791573">
      <w:bodyDiv w:val="1"/>
      <w:marLeft w:val="0"/>
      <w:marRight w:val="0"/>
      <w:marTop w:val="0"/>
      <w:marBottom w:val="0"/>
      <w:divBdr>
        <w:top w:val="none" w:sz="0" w:space="0" w:color="auto"/>
        <w:left w:val="none" w:sz="0" w:space="0" w:color="auto"/>
        <w:bottom w:val="none" w:sz="0" w:space="0" w:color="auto"/>
        <w:right w:val="none" w:sz="0" w:space="0" w:color="auto"/>
      </w:divBdr>
    </w:div>
    <w:div w:id="1370030741">
      <w:bodyDiv w:val="1"/>
      <w:marLeft w:val="0"/>
      <w:marRight w:val="0"/>
      <w:marTop w:val="0"/>
      <w:marBottom w:val="0"/>
      <w:divBdr>
        <w:top w:val="none" w:sz="0" w:space="0" w:color="auto"/>
        <w:left w:val="none" w:sz="0" w:space="0" w:color="auto"/>
        <w:bottom w:val="none" w:sz="0" w:space="0" w:color="auto"/>
        <w:right w:val="none" w:sz="0" w:space="0" w:color="auto"/>
      </w:divBdr>
    </w:div>
    <w:div w:id="1371028649">
      <w:bodyDiv w:val="1"/>
      <w:marLeft w:val="0"/>
      <w:marRight w:val="0"/>
      <w:marTop w:val="0"/>
      <w:marBottom w:val="0"/>
      <w:divBdr>
        <w:top w:val="none" w:sz="0" w:space="0" w:color="auto"/>
        <w:left w:val="none" w:sz="0" w:space="0" w:color="auto"/>
        <w:bottom w:val="none" w:sz="0" w:space="0" w:color="auto"/>
        <w:right w:val="none" w:sz="0" w:space="0" w:color="auto"/>
      </w:divBdr>
    </w:div>
    <w:div w:id="1372917026">
      <w:bodyDiv w:val="1"/>
      <w:marLeft w:val="0"/>
      <w:marRight w:val="0"/>
      <w:marTop w:val="0"/>
      <w:marBottom w:val="0"/>
      <w:divBdr>
        <w:top w:val="none" w:sz="0" w:space="0" w:color="auto"/>
        <w:left w:val="none" w:sz="0" w:space="0" w:color="auto"/>
        <w:bottom w:val="none" w:sz="0" w:space="0" w:color="auto"/>
        <w:right w:val="none" w:sz="0" w:space="0" w:color="auto"/>
      </w:divBdr>
    </w:div>
    <w:div w:id="1374380774">
      <w:bodyDiv w:val="1"/>
      <w:marLeft w:val="0"/>
      <w:marRight w:val="0"/>
      <w:marTop w:val="0"/>
      <w:marBottom w:val="0"/>
      <w:divBdr>
        <w:top w:val="none" w:sz="0" w:space="0" w:color="auto"/>
        <w:left w:val="none" w:sz="0" w:space="0" w:color="auto"/>
        <w:bottom w:val="none" w:sz="0" w:space="0" w:color="auto"/>
        <w:right w:val="none" w:sz="0" w:space="0" w:color="auto"/>
      </w:divBdr>
    </w:div>
    <w:div w:id="1376076602">
      <w:bodyDiv w:val="1"/>
      <w:marLeft w:val="0"/>
      <w:marRight w:val="0"/>
      <w:marTop w:val="0"/>
      <w:marBottom w:val="0"/>
      <w:divBdr>
        <w:top w:val="none" w:sz="0" w:space="0" w:color="auto"/>
        <w:left w:val="none" w:sz="0" w:space="0" w:color="auto"/>
        <w:bottom w:val="none" w:sz="0" w:space="0" w:color="auto"/>
        <w:right w:val="none" w:sz="0" w:space="0" w:color="auto"/>
      </w:divBdr>
    </w:div>
    <w:div w:id="1377699790">
      <w:bodyDiv w:val="1"/>
      <w:marLeft w:val="0"/>
      <w:marRight w:val="0"/>
      <w:marTop w:val="0"/>
      <w:marBottom w:val="0"/>
      <w:divBdr>
        <w:top w:val="none" w:sz="0" w:space="0" w:color="auto"/>
        <w:left w:val="none" w:sz="0" w:space="0" w:color="auto"/>
        <w:bottom w:val="none" w:sz="0" w:space="0" w:color="auto"/>
        <w:right w:val="none" w:sz="0" w:space="0" w:color="auto"/>
      </w:divBdr>
    </w:div>
    <w:div w:id="1378820710">
      <w:bodyDiv w:val="1"/>
      <w:marLeft w:val="0"/>
      <w:marRight w:val="0"/>
      <w:marTop w:val="0"/>
      <w:marBottom w:val="0"/>
      <w:divBdr>
        <w:top w:val="none" w:sz="0" w:space="0" w:color="auto"/>
        <w:left w:val="none" w:sz="0" w:space="0" w:color="auto"/>
        <w:bottom w:val="none" w:sz="0" w:space="0" w:color="auto"/>
        <w:right w:val="none" w:sz="0" w:space="0" w:color="auto"/>
      </w:divBdr>
    </w:div>
    <w:div w:id="1385711459">
      <w:bodyDiv w:val="1"/>
      <w:marLeft w:val="0"/>
      <w:marRight w:val="0"/>
      <w:marTop w:val="0"/>
      <w:marBottom w:val="0"/>
      <w:divBdr>
        <w:top w:val="none" w:sz="0" w:space="0" w:color="auto"/>
        <w:left w:val="none" w:sz="0" w:space="0" w:color="auto"/>
        <w:bottom w:val="none" w:sz="0" w:space="0" w:color="auto"/>
        <w:right w:val="none" w:sz="0" w:space="0" w:color="auto"/>
      </w:divBdr>
    </w:div>
    <w:div w:id="1394045651">
      <w:bodyDiv w:val="1"/>
      <w:marLeft w:val="0"/>
      <w:marRight w:val="0"/>
      <w:marTop w:val="0"/>
      <w:marBottom w:val="0"/>
      <w:divBdr>
        <w:top w:val="none" w:sz="0" w:space="0" w:color="auto"/>
        <w:left w:val="none" w:sz="0" w:space="0" w:color="auto"/>
        <w:bottom w:val="none" w:sz="0" w:space="0" w:color="auto"/>
        <w:right w:val="none" w:sz="0" w:space="0" w:color="auto"/>
      </w:divBdr>
    </w:div>
    <w:div w:id="1396006135">
      <w:bodyDiv w:val="1"/>
      <w:marLeft w:val="0"/>
      <w:marRight w:val="0"/>
      <w:marTop w:val="0"/>
      <w:marBottom w:val="0"/>
      <w:divBdr>
        <w:top w:val="none" w:sz="0" w:space="0" w:color="auto"/>
        <w:left w:val="none" w:sz="0" w:space="0" w:color="auto"/>
        <w:bottom w:val="none" w:sz="0" w:space="0" w:color="auto"/>
        <w:right w:val="none" w:sz="0" w:space="0" w:color="auto"/>
      </w:divBdr>
    </w:div>
    <w:div w:id="1399087978">
      <w:bodyDiv w:val="1"/>
      <w:marLeft w:val="0"/>
      <w:marRight w:val="0"/>
      <w:marTop w:val="0"/>
      <w:marBottom w:val="0"/>
      <w:divBdr>
        <w:top w:val="none" w:sz="0" w:space="0" w:color="auto"/>
        <w:left w:val="none" w:sz="0" w:space="0" w:color="auto"/>
        <w:bottom w:val="none" w:sz="0" w:space="0" w:color="auto"/>
        <w:right w:val="none" w:sz="0" w:space="0" w:color="auto"/>
      </w:divBdr>
    </w:div>
    <w:div w:id="1399286931">
      <w:bodyDiv w:val="1"/>
      <w:marLeft w:val="0"/>
      <w:marRight w:val="0"/>
      <w:marTop w:val="0"/>
      <w:marBottom w:val="0"/>
      <w:divBdr>
        <w:top w:val="none" w:sz="0" w:space="0" w:color="auto"/>
        <w:left w:val="none" w:sz="0" w:space="0" w:color="auto"/>
        <w:bottom w:val="none" w:sz="0" w:space="0" w:color="auto"/>
        <w:right w:val="none" w:sz="0" w:space="0" w:color="auto"/>
      </w:divBdr>
    </w:div>
    <w:div w:id="1399748869">
      <w:bodyDiv w:val="1"/>
      <w:marLeft w:val="0"/>
      <w:marRight w:val="0"/>
      <w:marTop w:val="0"/>
      <w:marBottom w:val="0"/>
      <w:divBdr>
        <w:top w:val="none" w:sz="0" w:space="0" w:color="auto"/>
        <w:left w:val="none" w:sz="0" w:space="0" w:color="auto"/>
        <w:bottom w:val="none" w:sz="0" w:space="0" w:color="auto"/>
        <w:right w:val="none" w:sz="0" w:space="0" w:color="auto"/>
      </w:divBdr>
    </w:div>
    <w:div w:id="1401437752">
      <w:bodyDiv w:val="1"/>
      <w:marLeft w:val="0"/>
      <w:marRight w:val="0"/>
      <w:marTop w:val="0"/>
      <w:marBottom w:val="0"/>
      <w:divBdr>
        <w:top w:val="none" w:sz="0" w:space="0" w:color="auto"/>
        <w:left w:val="none" w:sz="0" w:space="0" w:color="auto"/>
        <w:bottom w:val="none" w:sz="0" w:space="0" w:color="auto"/>
        <w:right w:val="none" w:sz="0" w:space="0" w:color="auto"/>
      </w:divBdr>
    </w:div>
    <w:div w:id="1403599202">
      <w:bodyDiv w:val="1"/>
      <w:marLeft w:val="0"/>
      <w:marRight w:val="0"/>
      <w:marTop w:val="0"/>
      <w:marBottom w:val="0"/>
      <w:divBdr>
        <w:top w:val="none" w:sz="0" w:space="0" w:color="auto"/>
        <w:left w:val="none" w:sz="0" w:space="0" w:color="auto"/>
        <w:bottom w:val="none" w:sz="0" w:space="0" w:color="auto"/>
        <w:right w:val="none" w:sz="0" w:space="0" w:color="auto"/>
      </w:divBdr>
    </w:div>
    <w:div w:id="1407336360">
      <w:bodyDiv w:val="1"/>
      <w:marLeft w:val="0"/>
      <w:marRight w:val="0"/>
      <w:marTop w:val="0"/>
      <w:marBottom w:val="0"/>
      <w:divBdr>
        <w:top w:val="none" w:sz="0" w:space="0" w:color="auto"/>
        <w:left w:val="none" w:sz="0" w:space="0" w:color="auto"/>
        <w:bottom w:val="none" w:sz="0" w:space="0" w:color="auto"/>
        <w:right w:val="none" w:sz="0" w:space="0" w:color="auto"/>
      </w:divBdr>
    </w:div>
    <w:div w:id="1410082654">
      <w:bodyDiv w:val="1"/>
      <w:marLeft w:val="0"/>
      <w:marRight w:val="0"/>
      <w:marTop w:val="0"/>
      <w:marBottom w:val="0"/>
      <w:divBdr>
        <w:top w:val="none" w:sz="0" w:space="0" w:color="auto"/>
        <w:left w:val="none" w:sz="0" w:space="0" w:color="auto"/>
        <w:bottom w:val="none" w:sz="0" w:space="0" w:color="auto"/>
        <w:right w:val="none" w:sz="0" w:space="0" w:color="auto"/>
      </w:divBdr>
    </w:div>
    <w:div w:id="1415543689">
      <w:bodyDiv w:val="1"/>
      <w:marLeft w:val="0"/>
      <w:marRight w:val="0"/>
      <w:marTop w:val="0"/>
      <w:marBottom w:val="0"/>
      <w:divBdr>
        <w:top w:val="none" w:sz="0" w:space="0" w:color="auto"/>
        <w:left w:val="none" w:sz="0" w:space="0" w:color="auto"/>
        <w:bottom w:val="none" w:sz="0" w:space="0" w:color="auto"/>
        <w:right w:val="none" w:sz="0" w:space="0" w:color="auto"/>
      </w:divBdr>
    </w:div>
    <w:div w:id="1415585040">
      <w:bodyDiv w:val="1"/>
      <w:marLeft w:val="0"/>
      <w:marRight w:val="0"/>
      <w:marTop w:val="0"/>
      <w:marBottom w:val="0"/>
      <w:divBdr>
        <w:top w:val="none" w:sz="0" w:space="0" w:color="auto"/>
        <w:left w:val="none" w:sz="0" w:space="0" w:color="auto"/>
        <w:bottom w:val="none" w:sz="0" w:space="0" w:color="auto"/>
        <w:right w:val="none" w:sz="0" w:space="0" w:color="auto"/>
      </w:divBdr>
    </w:div>
    <w:div w:id="1418669759">
      <w:bodyDiv w:val="1"/>
      <w:marLeft w:val="0"/>
      <w:marRight w:val="0"/>
      <w:marTop w:val="0"/>
      <w:marBottom w:val="0"/>
      <w:divBdr>
        <w:top w:val="none" w:sz="0" w:space="0" w:color="auto"/>
        <w:left w:val="none" w:sz="0" w:space="0" w:color="auto"/>
        <w:bottom w:val="none" w:sz="0" w:space="0" w:color="auto"/>
        <w:right w:val="none" w:sz="0" w:space="0" w:color="auto"/>
      </w:divBdr>
    </w:div>
    <w:div w:id="1419211660">
      <w:bodyDiv w:val="1"/>
      <w:marLeft w:val="0"/>
      <w:marRight w:val="0"/>
      <w:marTop w:val="0"/>
      <w:marBottom w:val="0"/>
      <w:divBdr>
        <w:top w:val="none" w:sz="0" w:space="0" w:color="auto"/>
        <w:left w:val="none" w:sz="0" w:space="0" w:color="auto"/>
        <w:bottom w:val="none" w:sz="0" w:space="0" w:color="auto"/>
        <w:right w:val="none" w:sz="0" w:space="0" w:color="auto"/>
      </w:divBdr>
    </w:div>
    <w:div w:id="1422213142">
      <w:bodyDiv w:val="1"/>
      <w:marLeft w:val="0"/>
      <w:marRight w:val="0"/>
      <w:marTop w:val="0"/>
      <w:marBottom w:val="0"/>
      <w:divBdr>
        <w:top w:val="none" w:sz="0" w:space="0" w:color="auto"/>
        <w:left w:val="none" w:sz="0" w:space="0" w:color="auto"/>
        <w:bottom w:val="none" w:sz="0" w:space="0" w:color="auto"/>
        <w:right w:val="none" w:sz="0" w:space="0" w:color="auto"/>
      </w:divBdr>
    </w:div>
    <w:div w:id="1426028947">
      <w:bodyDiv w:val="1"/>
      <w:marLeft w:val="0"/>
      <w:marRight w:val="0"/>
      <w:marTop w:val="0"/>
      <w:marBottom w:val="0"/>
      <w:divBdr>
        <w:top w:val="none" w:sz="0" w:space="0" w:color="auto"/>
        <w:left w:val="none" w:sz="0" w:space="0" w:color="auto"/>
        <w:bottom w:val="none" w:sz="0" w:space="0" w:color="auto"/>
        <w:right w:val="none" w:sz="0" w:space="0" w:color="auto"/>
      </w:divBdr>
    </w:div>
    <w:div w:id="1426263536">
      <w:bodyDiv w:val="1"/>
      <w:marLeft w:val="0"/>
      <w:marRight w:val="0"/>
      <w:marTop w:val="0"/>
      <w:marBottom w:val="0"/>
      <w:divBdr>
        <w:top w:val="none" w:sz="0" w:space="0" w:color="auto"/>
        <w:left w:val="none" w:sz="0" w:space="0" w:color="auto"/>
        <w:bottom w:val="none" w:sz="0" w:space="0" w:color="auto"/>
        <w:right w:val="none" w:sz="0" w:space="0" w:color="auto"/>
      </w:divBdr>
    </w:div>
    <w:div w:id="1430587473">
      <w:bodyDiv w:val="1"/>
      <w:marLeft w:val="0"/>
      <w:marRight w:val="0"/>
      <w:marTop w:val="0"/>
      <w:marBottom w:val="0"/>
      <w:divBdr>
        <w:top w:val="none" w:sz="0" w:space="0" w:color="auto"/>
        <w:left w:val="none" w:sz="0" w:space="0" w:color="auto"/>
        <w:bottom w:val="none" w:sz="0" w:space="0" w:color="auto"/>
        <w:right w:val="none" w:sz="0" w:space="0" w:color="auto"/>
      </w:divBdr>
    </w:div>
    <w:div w:id="1433427831">
      <w:bodyDiv w:val="1"/>
      <w:marLeft w:val="0"/>
      <w:marRight w:val="0"/>
      <w:marTop w:val="0"/>
      <w:marBottom w:val="0"/>
      <w:divBdr>
        <w:top w:val="none" w:sz="0" w:space="0" w:color="auto"/>
        <w:left w:val="none" w:sz="0" w:space="0" w:color="auto"/>
        <w:bottom w:val="none" w:sz="0" w:space="0" w:color="auto"/>
        <w:right w:val="none" w:sz="0" w:space="0" w:color="auto"/>
      </w:divBdr>
    </w:div>
    <w:div w:id="1433430166">
      <w:bodyDiv w:val="1"/>
      <w:marLeft w:val="0"/>
      <w:marRight w:val="0"/>
      <w:marTop w:val="0"/>
      <w:marBottom w:val="0"/>
      <w:divBdr>
        <w:top w:val="none" w:sz="0" w:space="0" w:color="auto"/>
        <w:left w:val="none" w:sz="0" w:space="0" w:color="auto"/>
        <w:bottom w:val="none" w:sz="0" w:space="0" w:color="auto"/>
        <w:right w:val="none" w:sz="0" w:space="0" w:color="auto"/>
      </w:divBdr>
    </w:div>
    <w:div w:id="1434084028">
      <w:bodyDiv w:val="1"/>
      <w:marLeft w:val="0"/>
      <w:marRight w:val="0"/>
      <w:marTop w:val="0"/>
      <w:marBottom w:val="0"/>
      <w:divBdr>
        <w:top w:val="none" w:sz="0" w:space="0" w:color="auto"/>
        <w:left w:val="none" w:sz="0" w:space="0" w:color="auto"/>
        <w:bottom w:val="none" w:sz="0" w:space="0" w:color="auto"/>
        <w:right w:val="none" w:sz="0" w:space="0" w:color="auto"/>
      </w:divBdr>
    </w:div>
    <w:div w:id="1448812174">
      <w:bodyDiv w:val="1"/>
      <w:marLeft w:val="0"/>
      <w:marRight w:val="0"/>
      <w:marTop w:val="0"/>
      <w:marBottom w:val="0"/>
      <w:divBdr>
        <w:top w:val="none" w:sz="0" w:space="0" w:color="auto"/>
        <w:left w:val="none" w:sz="0" w:space="0" w:color="auto"/>
        <w:bottom w:val="none" w:sz="0" w:space="0" w:color="auto"/>
        <w:right w:val="none" w:sz="0" w:space="0" w:color="auto"/>
      </w:divBdr>
    </w:div>
    <w:div w:id="1456489043">
      <w:bodyDiv w:val="1"/>
      <w:marLeft w:val="0"/>
      <w:marRight w:val="0"/>
      <w:marTop w:val="0"/>
      <w:marBottom w:val="0"/>
      <w:divBdr>
        <w:top w:val="none" w:sz="0" w:space="0" w:color="auto"/>
        <w:left w:val="none" w:sz="0" w:space="0" w:color="auto"/>
        <w:bottom w:val="none" w:sz="0" w:space="0" w:color="auto"/>
        <w:right w:val="none" w:sz="0" w:space="0" w:color="auto"/>
      </w:divBdr>
    </w:div>
    <w:div w:id="1457873345">
      <w:bodyDiv w:val="1"/>
      <w:marLeft w:val="0"/>
      <w:marRight w:val="0"/>
      <w:marTop w:val="0"/>
      <w:marBottom w:val="0"/>
      <w:divBdr>
        <w:top w:val="none" w:sz="0" w:space="0" w:color="auto"/>
        <w:left w:val="none" w:sz="0" w:space="0" w:color="auto"/>
        <w:bottom w:val="none" w:sz="0" w:space="0" w:color="auto"/>
        <w:right w:val="none" w:sz="0" w:space="0" w:color="auto"/>
      </w:divBdr>
    </w:div>
    <w:div w:id="1458714503">
      <w:bodyDiv w:val="1"/>
      <w:marLeft w:val="0"/>
      <w:marRight w:val="0"/>
      <w:marTop w:val="0"/>
      <w:marBottom w:val="0"/>
      <w:divBdr>
        <w:top w:val="none" w:sz="0" w:space="0" w:color="auto"/>
        <w:left w:val="none" w:sz="0" w:space="0" w:color="auto"/>
        <w:bottom w:val="none" w:sz="0" w:space="0" w:color="auto"/>
        <w:right w:val="none" w:sz="0" w:space="0" w:color="auto"/>
      </w:divBdr>
    </w:div>
    <w:div w:id="1461731720">
      <w:bodyDiv w:val="1"/>
      <w:marLeft w:val="0"/>
      <w:marRight w:val="0"/>
      <w:marTop w:val="0"/>
      <w:marBottom w:val="0"/>
      <w:divBdr>
        <w:top w:val="none" w:sz="0" w:space="0" w:color="auto"/>
        <w:left w:val="none" w:sz="0" w:space="0" w:color="auto"/>
        <w:bottom w:val="none" w:sz="0" w:space="0" w:color="auto"/>
        <w:right w:val="none" w:sz="0" w:space="0" w:color="auto"/>
      </w:divBdr>
    </w:div>
    <w:div w:id="1464272770">
      <w:bodyDiv w:val="1"/>
      <w:marLeft w:val="0"/>
      <w:marRight w:val="0"/>
      <w:marTop w:val="0"/>
      <w:marBottom w:val="0"/>
      <w:divBdr>
        <w:top w:val="none" w:sz="0" w:space="0" w:color="auto"/>
        <w:left w:val="none" w:sz="0" w:space="0" w:color="auto"/>
        <w:bottom w:val="none" w:sz="0" w:space="0" w:color="auto"/>
        <w:right w:val="none" w:sz="0" w:space="0" w:color="auto"/>
      </w:divBdr>
    </w:div>
    <w:div w:id="1465390849">
      <w:bodyDiv w:val="1"/>
      <w:marLeft w:val="0"/>
      <w:marRight w:val="0"/>
      <w:marTop w:val="0"/>
      <w:marBottom w:val="0"/>
      <w:divBdr>
        <w:top w:val="none" w:sz="0" w:space="0" w:color="auto"/>
        <w:left w:val="none" w:sz="0" w:space="0" w:color="auto"/>
        <w:bottom w:val="none" w:sz="0" w:space="0" w:color="auto"/>
        <w:right w:val="none" w:sz="0" w:space="0" w:color="auto"/>
      </w:divBdr>
    </w:div>
    <w:div w:id="1471902190">
      <w:bodyDiv w:val="1"/>
      <w:marLeft w:val="0"/>
      <w:marRight w:val="0"/>
      <w:marTop w:val="0"/>
      <w:marBottom w:val="0"/>
      <w:divBdr>
        <w:top w:val="none" w:sz="0" w:space="0" w:color="auto"/>
        <w:left w:val="none" w:sz="0" w:space="0" w:color="auto"/>
        <w:bottom w:val="none" w:sz="0" w:space="0" w:color="auto"/>
        <w:right w:val="none" w:sz="0" w:space="0" w:color="auto"/>
      </w:divBdr>
    </w:div>
    <w:div w:id="1473866696">
      <w:bodyDiv w:val="1"/>
      <w:marLeft w:val="0"/>
      <w:marRight w:val="0"/>
      <w:marTop w:val="0"/>
      <w:marBottom w:val="0"/>
      <w:divBdr>
        <w:top w:val="none" w:sz="0" w:space="0" w:color="auto"/>
        <w:left w:val="none" w:sz="0" w:space="0" w:color="auto"/>
        <w:bottom w:val="none" w:sz="0" w:space="0" w:color="auto"/>
        <w:right w:val="none" w:sz="0" w:space="0" w:color="auto"/>
      </w:divBdr>
    </w:div>
    <w:div w:id="1478958977">
      <w:bodyDiv w:val="1"/>
      <w:marLeft w:val="0"/>
      <w:marRight w:val="0"/>
      <w:marTop w:val="0"/>
      <w:marBottom w:val="0"/>
      <w:divBdr>
        <w:top w:val="none" w:sz="0" w:space="0" w:color="auto"/>
        <w:left w:val="none" w:sz="0" w:space="0" w:color="auto"/>
        <w:bottom w:val="none" w:sz="0" w:space="0" w:color="auto"/>
        <w:right w:val="none" w:sz="0" w:space="0" w:color="auto"/>
      </w:divBdr>
    </w:div>
    <w:div w:id="1482843758">
      <w:bodyDiv w:val="1"/>
      <w:marLeft w:val="0"/>
      <w:marRight w:val="0"/>
      <w:marTop w:val="0"/>
      <w:marBottom w:val="0"/>
      <w:divBdr>
        <w:top w:val="none" w:sz="0" w:space="0" w:color="auto"/>
        <w:left w:val="none" w:sz="0" w:space="0" w:color="auto"/>
        <w:bottom w:val="none" w:sz="0" w:space="0" w:color="auto"/>
        <w:right w:val="none" w:sz="0" w:space="0" w:color="auto"/>
      </w:divBdr>
    </w:div>
    <w:div w:id="1486774903">
      <w:bodyDiv w:val="1"/>
      <w:marLeft w:val="0"/>
      <w:marRight w:val="0"/>
      <w:marTop w:val="0"/>
      <w:marBottom w:val="0"/>
      <w:divBdr>
        <w:top w:val="none" w:sz="0" w:space="0" w:color="auto"/>
        <w:left w:val="none" w:sz="0" w:space="0" w:color="auto"/>
        <w:bottom w:val="none" w:sz="0" w:space="0" w:color="auto"/>
        <w:right w:val="none" w:sz="0" w:space="0" w:color="auto"/>
      </w:divBdr>
    </w:div>
    <w:div w:id="1487818886">
      <w:bodyDiv w:val="1"/>
      <w:marLeft w:val="0"/>
      <w:marRight w:val="0"/>
      <w:marTop w:val="0"/>
      <w:marBottom w:val="0"/>
      <w:divBdr>
        <w:top w:val="none" w:sz="0" w:space="0" w:color="auto"/>
        <w:left w:val="none" w:sz="0" w:space="0" w:color="auto"/>
        <w:bottom w:val="none" w:sz="0" w:space="0" w:color="auto"/>
        <w:right w:val="none" w:sz="0" w:space="0" w:color="auto"/>
      </w:divBdr>
    </w:div>
    <w:div w:id="1492326772">
      <w:bodyDiv w:val="1"/>
      <w:marLeft w:val="0"/>
      <w:marRight w:val="0"/>
      <w:marTop w:val="0"/>
      <w:marBottom w:val="0"/>
      <w:divBdr>
        <w:top w:val="none" w:sz="0" w:space="0" w:color="auto"/>
        <w:left w:val="none" w:sz="0" w:space="0" w:color="auto"/>
        <w:bottom w:val="none" w:sz="0" w:space="0" w:color="auto"/>
        <w:right w:val="none" w:sz="0" w:space="0" w:color="auto"/>
      </w:divBdr>
    </w:div>
    <w:div w:id="1492797889">
      <w:bodyDiv w:val="1"/>
      <w:marLeft w:val="0"/>
      <w:marRight w:val="0"/>
      <w:marTop w:val="0"/>
      <w:marBottom w:val="0"/>
      <w:divBdr>
        <w:top w:val="none" w:sz="0" w:space="0" w:color="auto"/>
        <w:left w:val="none" w:sz="0" w:space="0" w:color="auto"/>
        <w:bottom w:val="none" w:sz="0" w:space="0" w:color="auto"/>
        <w:right w:val="none" w:sz="0" w:space="0" w:color="auto"/>
      </w:divBdr>
    </w:div>
    <w:div w:id="1497191612">
      <w:bodyDiv w:val="1"/>
      <w:marLeft w:val="0"/>
      <w:marRight w:val="0"/>
      <w:marTop w:val="0"/>
      <w:marBottom w:val="0"/>
      <w:divBdr>
        <w:top w:val="none" w:sz="0" w:space="0" w:color="auto"/>
        <w:left w:val="none" w:sz="0" w:space="0" w:color="auto"/>
        <w:bottom w:val="none" w:sz="0" w:space="0" w:color="auto"/>
        <w:right w:val="none" w:sz="0" w:space="0" w:color="auto"/>
      </w:divBdr>
    </w:div>
    <w:div w:id="1501504746">
      <w:bodyDiv w:val="1"/>
      <w:marLeft w:val="0"/>
      <w:marRight w:val="0"/>
      <w:marTop w:val="0"/>
      <w:marBottom w:val="0"/>
      <w:divBdr>
        <w:top w:val="none" w:sz="0" w:space="0" w:color="auto"/>
        <w:left w:val="none" w:sz="0" w:space="0" w:color="auto"/>
        <w:bottom w:val="none" w:sz="0" w:space="0" w:color="auto"/>
        <w:right w:val="none" w:sz="0" w:space="0" w:color="auto"/>
      </w:divBdr>
    </w:div>
    <w:div w:id="1501580378">
      <w:bodyDiv w:val="1"/>
      <w:marLeft w:val="0"/>
      <w:marRight w:val="0"/>
      <w:marTop w:val="0"/>
      <w:marBottom w:val="0"/>
      <w:divBdr>
        <w:top w:val="none" w:sz="0" w:space="0" w:color="auto"/>
        <w:left w:val="none" w:sz="0" w:space="0" w:color="auto"/>
        <w:bottom w:val="none" w:sz="0" w:space="0" w:color="auto"/>
        <w:right w:val="none" w:sz="0" w:space="0" w:color="auto"/>
      </w:divBdr>
    </w:div>
    <w:div w:id="1502156937">
      <w:bodyDiv w:val="1"/>
      <w:marLeft w:val="0"/>
      <w:marRight w:val="0"/>
      <w:marTop w:val="0"/>
      <w:marBottom w:val="0"/>
      <w:divBdr>
        <w:top w:val="none" w:sz="0" w:space="0" w:color="auto"/>
        <w:left w:val="none" w:sz="0" w:space="0" w:color="auto"/>
        <w:bottom w:val="none" w:sz="0" w:space="0" w:color="auto"/>
        <w:right w:val="none" w:sz="0" w:space="0" w:color="auto"/>
      </w:divBdr>
    </w:div>
    <w:div w:id="1504321999">
      <w:bodyDiv w:val="1"/>
      <w:marLeft w:val="0"/>
      <w:marRight w:val="0"/>
      <w:marTop w:val="0"/>
      <w:marBottom w:val="0"/>
      <w:divBdr>
        <w:top w:val="none" w:sz="0" w:space="0" w:color="auto"/>
        <w:left w:val="none" w:sz="0" w:space="0" w:color="auto"/>
        <w:bottom w:val="none" w:sz="0" w:space="0" w:color="auto"/>
        <w:right w:val="none" w:sz="0" w:space="0" w:color="auto"/>
      </w:divBdr>
    </w:div>
    <w:div w:id="1510171382">
      <w:bodyDiv w:val="1"/>
      <w:marLeft w:val="0"/>
      <w:marRight w:val="0"/>
      <w:marTop w:val="0"/>
      <w:marBottom w:val="0"/>
      <w:divBdr>
        <w:top w:val="none" w:sz="0" w:space="0" w:color="auto"/>
        <w:left w:val="none" w:sz="0" w:space="0" w:color="auto"/>
        <w:bottom w:val="none" w:sz="0" w:space="0" w:color="auto"/>
        <w:right w:val="none" w:sz="0" w:space="0" w:color="auto"/>
      </w:divBdr>
    </w:div>
    <w:div w:id="1511066163">
      <w:bodyDiv w:val="1"/>
      <w:marLeft w:val="0"/>
      <w:marRight w:val="0"/>
      <w:marTop w:val="0"/>
      <w:marBottom w:val="0"/>
      <w:divBdr>
        <w:top w:val="none" w:sz="0" w:space="0" w:color="auto"/>
        <w:left w:val="none" w:sz="0" w:space="0" w:color="auto"/>
        <w:bottom w:val="none" w:sz="0" w:space="0" w:color="auto"/>
        <w:right w:val="none" w:sz="0" w:space="0" w:color="auto"/>
      </w:divBdr>
    </w:div>
    <w:div w:id="1512913160">
      <w:bodyDiv w:val="1"/>
      <w:marLeft w:val="0"/>
      <w:marRight w:val="0"/>
      <w:marTop w:val="0"/>
      <w:marBottom w:val="0"/>
      <w:divBdr>
        <w:top w:val="none" w:sz="0" w:space="0" w:color="auto"/>
        <w:left w:val="none" w:sz="0" w:space="0" w:color="auto"/>
        <w:bottom w:val="none" w:sz="0" w:space="0" w:color="auto"/>
        <w:right w:val="none" w:sz="0" w:space="0" w:color="auto"/>
      </w:divBdr>
    </w:div>
    <w:div w:id="1513029722">
      <w:bodyDiv w:val="1"/>
      <w:marLeft w:val="0"/>
      <w:marRight w:val="0"/>
      <w:marTop w:val="0"/>
      <w:marBottom w:val="0"/>
      <w:divBdr>
        <w:top w:val="none" w:sz="0" w:space="0" w:color="auto"/>
        <w:left w:val="none" w:sz="0" w:space="0" w:color="auto"/>
        <w:bottom w:val="none" w:sz="0" w:space="0" w:color="auto"/>
        <w:right w:val="none" w:sz="0" w:space="0" w:color="auto"/>
      </w:divBdr>
    </w:div>
    <w:div w:id="1515150082">
      <w:bodyDiv w:val="1"/>
      <w:marLeft w:val="0"/>
      <w:marRight w:val="0"/>
      <w:marTop w:val="0"/>
      <w:marBottom w:val="0"/>
      <w:divBdr>
        <w:top w:val="none" w:sz="0" w:space="0" w:color="auto"/>
        <w:left w:val="none" w:sz="0" w:space="0" w:color="auto"/>
        <w:bottom w:val="none" w:sz="0" w:space="0" w:color="auto"/>
        <w:right w:val="none" w:sz="0" w:space="0" w:color="auto"/>
      </w:divBdr>
    </w:div>
    <w:div w:id="1515537579">
      <w:bodyDiv w:val="1"/>
      <w:marLeft w:val="0"/>
      <w:marRight w:val="0"/>
      <w:marTop w:val="0"/>
      <w:marBottom w:val="0"/>
      <w:divBdr>
        <w:top w:val="none" w:sz="0" w:space="0" w:color="auto"/>
        <w:left w:val="none" w:sz="0" w:space="0" w:color="auto"/>
        <w:bottom w:val="none" w:sz="0" w:space="0" w:color="auto"/>
        <w:right w:val="none" w:sz="0" w:space="0" w:color="auto"/>
      </w:divBdr>
    </w:div>
    <w:div w:id="1519125013">
      <w:bodyDiv w:val="1"/>
      <w:marLeft w:val="0"/>
      <w:marRight w:val="0"/>
      <w:marTop w:val="0"/>
      <w:marBottom w:val="0"/>
      <w:divBdr>
        <w:top w:val="none" w:sz="0" w:space="0" w:color="auto"/>
        <w:left w:val="none" w:sz="0" w:space="0" w:color="auto"/>
        <w:bottom w:val="none" w:sz="0" w:space="0" w:color="auto"/>
        <w:right w:val="none" w:sz="0" w:space="0" w:color="auto"/>
      </w:divBdr>
    </w:div>
    <w:div w:id="1520972509">
      <w:bodyDiv w:val="1"/>
      <w:marLeft w:val="0"/>
      <w:marRight w:val="0"/>
      <w:marTop w:val="0"/>
      <w:marBottom w:val="0"/>
      <w:divBdr>
        <w:top w:val="none" w:sz="0" w:space="0" w:color="auto"/>
        <w:left w:val="none" w:sz="0" w:space="0" w:color="auto"/>
        <w:bottom w:val="none" w:sz="0" w:space="0" w:color="auto"/>
        <w:right w:val="none" w:sz="0" w:space="0" w:color="auto"/>
      </w:divBdr>
    </w:div>
    <w:div w:id="1524050203">
      <w:bodyDiv w:val="1"/>
      <w:marLeft w:val="0"/>
      <w:marRight w:val="0"/>
      <w:marTop w:val="0"/>
      <w:marBottom w:val="0"/>
      <w:divBdr>
        <w:top w:val="none" w:sz="0" w:space="0" w:color="auto"/>
        <w:left w:val="none" w:sz="0" w:space="0" w:color="auto"/>
        <w:bottom w:val="none" w:sz="0" w:space="0" w:color="auto"/>
        <w:right w:val="none" w:sz="0" w:space="0" w:color="auto"/>
      </w:divBdr>
    </w:div>
    <w:div w:id="1524396212">
      <w:bodyDiv w:val="1"/>
      <w:marLeft w:val="0"/>
      <w:marRight w:val="0"/>
      <w:marTop w:val="0"/>
      <w:marBottom w:val="0"/>
      <w:divBdr>
        <w:top w:val="none" w:sz="0" w:space="0" w:color="auto"/>
        <w:left w:val="none" w:sz="0" w:space="0" w:color="auto"/>
        <w:bottom w:val="none" w:sz="0" w:space="0" w:color="auto"/>
        <w:right w:val="none" w:sz="0" w:space="0" w:color="auto"/>
      </w:divBdr>
    </w:div>
    <w:div w:id="1526869758">
      <w:bodyDiv w:val="1"/>
      <w:marLeft w:val="0"/>
      <w:marRight w:val="0"/>
      <w:marTop w:val="0"/>
      <w:marBottom w:val="0"/>
      <w:divBdr>
        <w:top w:val="none" w:sz="0" w:space="0" w:color="auto"/>
        <w:left w:val="none" w:sz="0" w:space="0" w:color="auto"/>
        <w:bottom w:val="none" w:sz="0" w:space="0" w:color="auto"/>
        <w:right w:val="none" w:sz="0" w:space="0" w:color="auto"/>
      </w:divBdr>
    </w:div>
    <w:div w:id="1527016191">
      <w:bodyDiv w:val="1"/>
      <w:marLeft w:val="0"/>
      <w:marRight w:val="0"/>
      <w:marTop w:val="0"/>
      <w:marBottom w:val="0"/>
      <w:divBdr>
        <w:top w:val="none" w:sz="0" w:space="0" w:color="auto"/>
        <w:left w:val="none" w:sz="0" w:space="0" w:color="auto"/>
        <w:bottom w:val="none" w:sz="0" w:space="0" w:color="auto"/>
        <w:right w:val="none" w:sz="0" w:space="0" w:color="auto"/>
      </w:divBdr>
    </w:div>
    <w:div w:id="1535922225">
      <w:bodyDiv w:val="1"/>
      <w:marLeft w:val="0"/>
      <w:marRight w:val="0"/>
      <w:marTop w:val="0"/>
      <w:marBottom w:val="0"/>
      <w:divBdr>
        <w:top w:val="none" w:sz="0" w:space="0" w:color="auto"/>
        <w:left w:val="none" w:sz="0" w:space="0" w:color="auto"/>
        <w:bottom w:val="none" w:sz="0" w:space="0" w:color="auto"/>
        <w:right w:val="none" w:sz="0" w:space="0" w:color="auto"/>
      </w:divBdr>
    </w:div>
    <w:div w:id="1536574515">
      <w:bodyDiv w:val="1"/>
      <w:marLeft w:val="0"/>
      <w:marRight w:val="0"/>
      <w:marTop w:val="0"/>
      <w:marBottom w:val="0"/>
      <w:divBdr>
        <w:top w:val="none" w:sz="0" w:space="0" w:color="auto"/>
        <w:left w:val="none" w:sz="0" w:space="0" w:color="auto"/>
        <w:bottom w:val="none" w:sz="0" w:space="0" w:color="auto"/>
        <w:right w:val="none" w:sz="0" w:space="0" w:color="auto"/>
      </w:divBdr>
    </w:div>
    <w:div w:id="1536846058">
      <w:bodyDiv w:val="1"/>
      <w:marLeft w:val="0"/>
      <w:marRight w:val="0"/>
      <w:marTop w:val="0"/>
      <w:marBottom w:val="0"/>
      <w:divBdr>
        <w:top w:val="none" w:sz="0" w:space="0" w:color="auto"/>
        <w:left w:val="none" w:sz="0" w:space="0" w:color="auto"/>
        <w:bottom w:val="none" w:sz="0" w:space="0" w:color="auto"/>
        <w:right w:val="none" w:sz="0" w:space="0" w:color="auto"/>
      </w:divBdr>
    </w:div>
    <w:div w:id="1539126050">
      <w:bodyDiv w:val="1"/>
      <w:marLeft w:val="0"/>
      <w:marRight w:val="0"/>
      <w:marTop w:val="0"/>
      <w:marBottom w:val="0"/>
      <w:divBdr>
        <w:top w:val="none" w:sz="0" w:space="0" w:color="auto"/>
        <w:left w:val="none" w:sz="0" w:space="0" w:color="auto"/>
        <w:bottom w:val="none" w:sz="0" w:space="0" w:color="auto"/>
        <w:right w:val="none" w:sz="0" w:space="0" w:color="auto"/>
      </w:divBdr>
    </w:div>
    <w:div w:id="1543977933">
      <w:bodyDiv w:val="1"/>
      <w:marLeft w:val="0"/>
      <w:marRight w:val="0"/>
      <w:marTop w:val="0"/>
      <w:marBottom w:val="0"/>
      <w:divBdr>
        <w:top w:val="none" w:sz="0" w:space="0" w:color="auto"/>
        <w:left w:val="none" w:sz="0" w:space="0" w:color="auto"/>
        <w:bottom w:val="none" w:sz="0" w:space="0" w:color="auto"/>
        <w:right w:val="none" w:sz="0" w:space="0" w:color="auto"/>
      </w:divBdr>
    </w:div>
    <w:div w:id="1548294423">
      <w:bodyDiv w:val="1"/>
      <w:marLeft w:val="0"/>
      <w:marRight w:val="0"/>
      <w:marTop w:val="0"/>
      <w:marBottom w:val="0"/>
      <w:divBdr>
        <w:top w:val="none" w:sz="0" w:space="0" w:color="auto"/>
        <w:left w:val="none" w:sz="0" w:space="0" w:color="auto"/>
        <w:bottom w:val="none" w:sz="0" w:space="0" w:color="auto"/>
        <w:right w:val="none" w:sz="0" w:space="0" w:color="auto"/>
      </w:divBdr>
    </w:div>
    <w:div w:id="1551573543">
      <w:bodyDiv w:val="1"/>
      <w:marLeft w:val="0"/>
      <w:marRight w:val="0"/>
      <w:marTop w:val="0"/>
      <w:marBottom w:val="0"/>
      <w:divBdr>
        <w:top w:val="none" w:sz="0" w:space="0" w:color="auto"/>
        <w:left w:val="none" w:sz="0" w:space="0" w:color="auto"/>
        <w:bottom w:val="none" w:sz="0" w:space="0" w:color="auto"/>
        <w:right w:val="none" w:sz="0" w:space="0" w:color="auto"/>
      </w:divBdr>
    </w:div>
    <w:div w:id="1552570783">
      <w:bodyDiv w:val="1"/>
      <w:marLeft w:val="0"/>
      <w:marRight w:val="0"/>
      <w:marTop w:val="0"/>
      <w:marBottom w:val="0"/>
      <w:divBdr>
        <w:top w:val="none" w:sz="0" w:space="0" w:color="auto"/>
        <w:left w:val="none" w:sz="0" w:space="0" w:color="auto"/>
        <w:bottom w:val="none" w:sz="0" w:space="0" w:color="auto"/>
        <w:right w:val="none" w:sz="0" w:space="0" w:color="auto"/>
      </w:divBdr>
    </w:div>
    <w:div w:id="1555390964">
      <w:bodyDiv w:val="1"/>
      <w:marLeft w:val="0"/>
      <w:marRight w:val="0"/>
      <w:marTop w:val="0"/>
      <w:marBottom w:val="0"/>
      <w:divBdr>
        <w:top w:val="none" w:sz="0" w:space="0" w:color="auto"/>
        <w:left w:val="none" w:sz="0" w:space="0" w:color="auto"/>
        <w:bottom w:val="none" w:sz="0" w:space="0" w:color="auto"/>
        <w:right w:val="none" w:sz="0" w:space="0" w:color="auto"/>
      </w:divBdr>
    </w:div>
    <w:div w:id="1557744334">
      <w:bodyDiv w:val="1"/>
      <w:marLeft w:val="0"/>
      <w:marRight w:val="0"/>
      <w:marTop w:val="0"/>
      <w:marBottom w:val="0"/>
      <w:divBdr>
        <w:top w:val="none" w:sz="0" w:space="0" w:color="auto"/>
        <w:left w:val="none" w:sz="0" w:space="0" w:color="auto"/>
        <w:bottom w:val="none" w:sz="0" w:space="0" w:color="auto"/>
        <w:right w:val="none" w:sz="0" w:space="0" w:color="auto"/>
      </w:divBdr>
    </w:div>
    <w:div w:id="1559823213">
      <w:bodyDiv w:val="1"/>
      <w:marLeft w:val="0"/>
      <w:marRight w:val="0"/>
      <w:marTop w:val="0"/>
      <w:marBottom w:val="0"/>
      <w:divBdr>
        <w:top w:val="none" w:sz="0" w:space="0" w:color="auto"/>
        <w:left w:val="none" w:sz="0" w:space="0" w:color="auto"/>
        <w:bottom w:val="none" w:sz="0" w:space="0" w:color="auto"/>
        <w:right w:val="none" w:sz="0" w:space="0" w:color="auto"/>
      </w:divBdr>
    </w:div>
    <w:div w:id="1559824493">
      <w:bodyDiv w:val="1"/>
      <w:marLeft w:val="0"/>
      <w:marRight w:val="0"/>
      <w:marTop w:val="0"/>
      <w:marBottom w:val="0"/>
      <w:divBdr>
        <w:top w:val="none" w:sz="0" w:space="0" w:color="auto"/>
        <w:left w:val="none" w:sz="0" w:space="0" w:color="auto"/>
        <w:bottom w:val="none" w:sz="0" w:space="0" w:color="auto"/>
        <w:right w:val="none" w:sz="0" w:space="0" w:color="auto"/>
      </w:divBdr>
    </w:div>
    <w:div w:id="1560632921">
      <w:bodyDiv w:val="1"/>
      <w:marLeft w:val="0"/>
      <w:marRight w:val="0"/>
      <w:marTop w:val="0"/>
      <w:marBottom w:val="0"/>
      <w:divBdr>
        <w:top w:val="none" w:sz="0" w:space="0" w:color="auto"/>
        <w:left w:val="none" w:sz="0" w:space="0" w:color="auto"/>
        <w:bottom w:val="none" w:sz="0" w:space="0" w:color="auto"/>
        <w:right w:val="none" w:sz="0" w:space="0" w:color="auto"/>
      </w:divBdr>
    </w:div>
    <w:div w:id="1563521160">
      <w:bodyDiv w:val="1"/>
      <w:marLeft w:val="0"/>
      <w:marRight w:val="0"/>
      <w:marTop w:val="0"/>
      <w:marBottom w:val="0"/>
      <w:divBdr>
        <w:top w:val="none" w:sz="0" w:space="0" w:color="auto"/>
        <w:left w:val="none" w:sz="0" w:space="0" w:color="auto"/>
        <w:bottom w:val="none" w:sz="0" w:space="0" w:color="auto"/>
        <w:right w:val="none" w:sz="0" w:space="0" w:color="auto"/>
      </w:divBdr>
    </w:div>
    <w:div w:id="1564558865">
      <w:bodyDiv w:val="1"/>
      <w:marLeft w:val="0"/>
      <w:marRight w:val="0"/>
      <w:marTop w:val="0"/>
      <w:marBottom w:val="0"/>
      <w:divBdr>
        <w:top w:val="none" w:sz="0" w:space="0" w:color="auto"/>
        <w:left w:val="none" w:sz="0" w:space="0" w:color="auto"/>
        <w:bottom w:val="none" w:sz="0" w:space="0" w:color="auto"/>
        <w:right w:val="none" w:sz="0" w:space="0" w:color="auto"/>
      </w:divBdr>
    </w:div>
    <w:div w:id="1565142726">
      <w:bodyDiv w:val="1"/>
      <w:marLeft w:val="0"/>
      <w:marRight w:val="0"/>
      <w:marTop w:val="0"/>
      <w:marBottom w:val="0"/>
      <w:divBdr>
        <w:top w:val="none" w:sz="0" w:space="0" w:color="auto"/>
        <w:left w:val="none" w:sz="0" w:space="0" w:color="auto"/>
        <w:bottom w:val="none" w:sz="0" w:space="0" w:color="auto"/>
        <w:right w:val="none" w:sz="0" w:space="0" w:color="auto"/>
      </w:divBdr>
    </w:div>
    <w:div w:id="1575580233">
      <w:bodyDiv w:val="1"/>
      <w:marLeft w:val="0"/>
      <w:marRight w:val="0"/>
      <w:marTop w:val="0"/>
      <w:marBottom w:val="0"/>
      <w:divBdr>
        <w:top w:val="none" w:sz="0" w:space="0" w:color="auto"/>
        <w:left w:val="none" w:sz="0" w:space="0" w:color="auto"/>
        <w:bottom w:val="none" w:sz="0" w:space="0" w:color="auto"/>
        <w:right w:val="none" w:sz="0" w:space="0" w:color="auto"/>
      </w:divBdr>
    </w:div>
    <w:div w:id="1576864422">
      <w:bodyDiv w:val="1"/>
      <w:marLeft w:val="0"/>
      <w:marRight w:val="0"/>
      <w:marTop w:val="0"/>
      <w:marBottom w:val="0"/>
      <w:divBdr>
        <w:top w:val="none" w:sz="0" w:space="0" w:color="auto"/>
        <w:left w:val="none" w:sz="0" w:space="0" w:color="auto"/>
        <w:bottom w:val="none" w:sz="0" w:space="0" w:color="auto"/>
        <w:right w:val="none" w:sz="0" w:space="0" w:color="auto"/>
      </w:divBdr>
    </w:div>
    <w:div w:id="1585845599">
      <w:bodyDiv w:val="1"/>
      <w:marLeft w:val="0"/>
      <w:marRight w:val="0"/>
      <w:marTop w:val="0"/>
      <w:marBottom w:val="0"/>
      <w:divBdr>
        <w:top w:val="none" w:sz="0" w:space="0" w:color="auto"/>
        <w:left w:val="none" w:sz="0" w:space="0" w:color="auto"/>
        <w:bottom w:val="none" w:sz="0" w:space="0" w:color="auto"/>
        <w:right w:val="none" w:sz="0" w:space="0" w:color="auto"/>
      </w:divBdr>
    </w:div>
    <w:div w:id="1586645305">
      <w:bodyDiv w:val="1"/>
      <w:marLeft w:val="0"/>
      <w:marRight w:val="0"/>
      <w:marTop w:val="0"/>
      <w:marBottom w:val="0"/>
      <w:divBdr>
        <w:top w:val="none" w:sz="0" w:space="0" w:color="auto"/>
        <w:left w:val="none" w:sz="0" w:space="0" w:color="auto"/>
        <w:bottom w:val="none" w:sz="0" w:space="0" w:color="auto"/>
        <w:right w:val="none" w:sz="0" w:space="0" w:color="auto"/>
      </w:divBdr>
    </w:div>
    <w:div w:id="1589315796">
      <w:bodyDiv w:val="1"/>
      <w:marLeft w:val="0"/>
      <w:marRight w:val="0"/>
      <w:marTop w:val="0"/>
      <w:marBottom w:val="0"/>
      <w:divBdr>
        <w:top w:val="none" w:sz="0" w:space="0" w:color="auto"/>
        <w:left w:val="none" w:sz="0" w:space="0" w:color="auto"/>
        <w:bottom w:val="none" w:sz="0" w:space="0" w:color="auto"/>
        <w:right w:val="none" w:sz="0" w:space="0" w:color="auto"/>
      </w:divBdr>
    </w:div>
    <w:div w:id="1593128570">
      <w:bodyDiv w:val="1"/>
      <w:marLeft w:val="0"/>
      <w:marRight w:val="0"/>
      <w:marTop w:val="0"/>
      <w:marBottom w:val="0"/>
      <w:divBdr>
        <w:top w:val="none" w:sz="0" w:space="0" w:color="auto"/>
        <w:left w:val="none" w:sz="0" w:space="0" w:color="auto"/>
        <w:bottom w:val="none" w:sz="0" w:space="0" w:color="auto"/>
        <w:right w:val="none" w:sz="0" w:space="0" w:color="auto"/>
      </w:divBdr>
    </w:div>
    <w:div w:id="1594585585">
      <w:bodyDiv w:val="1"/>
      <w:marLeft w:val="0"/>
      <w:marRight w:val="0"/>
      <w:marTop w:val="0"/>
      <w:marBottom w:val="0"/>
      <w:divBdr>
        <w:top w:val="none" w:sz="0" w:space="0" w:color="auto"/>
        <w:left w:val="none" w:sz="0" w:space="0" w:color="auto"/>
        <w:bottom w:val="none" w:sz="0" w:space="0" w:color="auto"/>
        <w:right w:val="none" w:sz="0" w:space="0" w:color="auto"/>
      </w:divBdr>
    </w:div>
    <w:div w:id="1597711302">
      <w:bodyDiv w:val="1"/>
      <w:marLeft w:val="0"/>
      <w:marRight w:val="0"/>
      <w:marTop w:val="0"/>
      <w:marBottom w:val="0"/>
      <w:divBdr>
        <w:top w:val="none" w:sz="0" w:space="0" w:color="auto"/>
        <w:left w:val="none" w:sz="0" w:space="0" w:color="auto"/>
        <w:bottom w:val="none" w:sz="0" w:space="0" w:color="auto"/>
        <w:right w:val="none" w:sz="0" w:space="0" w:color="auto"/>
      </w:divBdr>
    </w:div>
    <w:div w:id="1604918883">
      <w:bodyDiv w:val="1"/>
      <w:marLeft w:val="0"/>
      <w:marRight w:val="0"/>
      <w:marTop w:val="0"/>
      <w:marBottom w:val="0"/>
      <w:divBdr>
        <w:top w:val="none" w:sz="0" w:space="0" w:color="auto"/>
        <w:left w:val="none" w:sz="0" w:space="0" w:color="auto"/>
        <w:bottom w:val="none" w:sz="0" w:space="0" w:color="auto"/>
        <w:right w:val="none" w:sz="0" w:space="0" w:color="auto"/>
      </w:divBdr>
    </w:div>
    <w:div w:id="1607349647">
      <w:bodyDiv w:val="1"/>
      <w:marLeft w:val="0"/>
      <w:marRight w:val="0"/>
      <w:marTop w:val="0"/>
      <w:marBottom w:val="0"/>
      <w:divBdr>
        <w:top w:val="none" w:sz="0" w:space="0" w:color="auto"/>
        <w:left w:val="none" w:sz="0" w:space="0" w:color="auto"/>
        <w:bottom w:val="none" w:sz="0" w:space="0" w:color="auto"/>
        <w:right w:val="none" w:sz="0" w:space="0" w:color="auto"/>
      </w:divBdr>
    </w:div>
    <w:div w:id="1610818469">
      <w:bodyDiv w:val="1"/>
      <w:marLeft w:val="0"/>
      <w:marRight w:val="0"/>
      <w:marTop w:val="0"/>
      <w:marBottom w:val="0"/>
      <w:divBdr>
        <w:top w:val="none" w:sz="0" w:space="0" w:color="auto"/>
        <w:left w:val="none" w:sz="0" w:space="0" w:color="auto"/>
        <w:bottom w:val="none" w:sz="0" w:space="0" w:color="auto"/>
        <w:right w:val="none" w:sz="0" w:space="0" w:color="auto"/>
      </w:divBdr>
    </w:div>
    <w:div w:id="1616012291">
      <w:bodyDiv w:val="1"/>
      <w:marLeft w:val="0"/>
      <w:marRight w:val="0"/>
      <w:marTop w:val="0"/>
      <w:marBottom w:val="0"/>
      <w:divBdr>
        <w:top w:val="none" w:sz="0" w:space="0" w:color="auto"/>
        <w:left w:val="none" w:sz="0" w:space="0" w:color="auto"/>
        <w:bottom w:val="none" w:sz="0" w:space="0" w:color="auto"/>
        <w:right w:val="none" w:sz="0" w:space="0" w:color="auto"/>
      </w:divBdr>
    </w:div>
    <w:div w:id="1616980305">
      <w:bodyDiv w:val="1"/>
      <w:marLeft w:val="0"/>
      <w:marRight w:val="0"/>
      <w:marTop w:val="0"/>
      <w:marBottom w:val="0"/>
      <w:divBdr>
        <w:top w:val="none" w:sz="0" w:space="0" w:color="auto"/>
        <w:left w:val="none" w:sz="0" w:space="0" w:color="auto"/>
        <w:bottom w:val="none" w:sz="0" w:space="0" w:color="auto"/>
        <w:right w:val="none" w:sz="0" w:space="0" w:color="auto"/>
      </w:divBdr>
    </w:div>
    <w:div w:id="1617371064">
      <w:bodyDiv w:val="1"/>
      <w:marLeft w:val="0"/>
      <w:marRight w:val="0"/>
      <w:marTop w:val="0"/>
      <w:marBottom w:val="0"/>
      <w:divBdr>
        <w:top w:val="none" w:sz="0" w:space="0" w:color="auto"/>
        <w:left w:val="none" w:sz="0" w:space="0" w:color="auto"/>
        <w:bottom w:val="none" w:sz="0" w:space="0" w:color="auto"/>
        <w:right w:val="none" w:sz="0" w:space="0" w:color="auto"/>
      </w:divBdr>
    </w:div>
    <w:div w:id="1619070599">
      <w:bodyDiv w:val="1"/>
      <w:marLeft w:val="0"/>
      <w:marRight w:val="0"/>
      <w:marTop w:val="0"/>
      <w:marBottom w:val="0"/>
      <w:divBdr>
        <w:top w:val="none" w:sz="0" w:space="0" w:color="auto"/>
        <w:left w:val="none" w:sz="0" w:space="0" w:color="auto"/>
        <w:bottom w:val="none" w:sz="0" w:space="0" w:color="auto"/>
        <w:right w:val="none" w:sz="0" w:space="0" w:color="auto"/>
      </w:divBdr>
    </w:div>
    <w:div w:id="1619340143">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
    <w:div w:id="1624968639">
      <w:bodyDiv w:val="1"/>
      <w:marLeft w:val="0"/>
      <w:marRight w:val="0"/>
      <w:marTop w:val="0"/>
      <w:marBottom w:val="0"/>
      <w:divBdr>
        <w:top w:val="none" w:sz="0" w:space="0" w:color="auto"/>
        <w:left w:val="none" w:sz="0" w:space="0" w:color="auto"/>
        <w:bottom w:val="none" w:sz="0" w:space="0" w:color="auto"/>
        <w:right w:val="none" w:sz="0" w:space="0" w:color="auto"/>
      </w:divBdr>
    </w:div>
    <w:div w:id="1626042674">
      <w:bodyDiv w:val="1"/>
      <w:marLeft w:val="0"/>
      <w:marRight w:val="0"/>
      <w:marTop w:val="0"/>
      <w:marBottom w:val="0"/>
      <w:divBdr>
        <w:top w:val="none" w:sz="0" w:space="0" w:color="auto"/>
        <w:left w:val="none" w:sz="0" w:space="0" w:color="auto"/>
        <w:bottom w:val="none" w:sz="0" w:space="0" w:color="auto"/>
        <w:right w:val="none" w:sz="0" w:space="0" w:color="auto"/>
      </w:divBdr>
    </w:div>
    <w:div w:id="1630935598">
      <w:bodyDiv w:val="1"/>
      <w:marLeft w:val="0"/>
      <w:marRight w:val="0"/>
      <w:marTop w:val="0"/>
      <w:marBottom w:val="0"/>
      <w:divBdr>
        <w:top w:val="none" w:sz="0" w:space="0" w:color="auto"/>
        <w:left w:val="none" w:sz="0" w:space="0" w:color="auto"/>
        <w:bottom w:val="none" w:sz="0" w:space="0" w:color="auto"/>
        <w:right w:val="none" w:sz="0" w:space="0" w:color="auto"/>
      </w:divBdr>
    </w:div>
    <w:div w:id="1638609655">
      <w:bodyDiv w:val="1"/>
      <w:marLeft w:val="0"/>
      <w:marRight w:val="0"/>
      <w:marTop w:val="0"/>
      <w:marBottom w:val="0"/>
      <w:divBdr>
        <w:top w:val="none" w:sz="0" w:space="0" w:color="auto"/>
        <w:left w:val="none" w:sz="0" w:space="0" w:color="auto"/>
        <w:bottom w:val="none" w:sz="0" w:space="0" w:color="auto"/>
        <w:right w:val="none" w:sz="0" w:space="0" w:color="auto"/>
      </w:divBdr>
    </w:div>
    <w:div w:id="1641957959">
      <w:bodyDiv w:val="1"/>
      <w:marLeft w:val="0"/>
      <w:marRight w:val="0"/>
      <w:marTop w:val="0"/>
      <w:marBottom w:val="0"/>
      <w:divBdr>
        <w:top w:val="none" w:sz="0" w:space="0" w:color="auto"/>
        <w:left w:val="none" w:sz="0" w:space="0" w:color="auto"/>
        <w:bottom w:val="none" w:sz="0" w:space="0" w:color="auto"/>
        <w:right w:val="none" w:sz="0" w:space="0" w:color="auto"/>
      </w:divBdr>
    </w:div>
    <w:div w:id="1646857871">
      <w:bodyDiv w:val="1"/>
      <w:marLeft w:val="0"/>
      <w:marRight w:val="0"/>
      <w:marTop w:val="0"/>
      <w:marBottom w:val="0"/>
      <w:divBdr>
        <w:top w:val="none" w:sz="0" w:space="0" w:color="auto"/>
        <w:left w:val="none" w:sz="0" w:space="0" w:color="auto"/>
        <w:bottom w:val="none" w:sz="0" w:space="0" w:color="auto"/>
        <w:right w:val="none" w:sz="0" w:space="0" w:color="auto"/>
      </w:divBdr>
    </w:div>
    <w:div w:id="1648241581">
      <w:bodyDiv w:val="1"/>
      <w:marLeft w:val="0"/>
      <w:marRight w:val="0"/>
      <w:marTop w:val="0"/>
      <w:marBottom w:val="0"/>
      <w:divBdr>
        <w:top w:val="none" w:sz="0" w:space="0" w:color="auto"/>
        <w:left w:val="none" w:sz="0" w:space="0" w:color="auto"/>
        <w:bottom w:val="none" w:sz="0" w:space="0" w:color="auto"/>
        <w:right w:val="none" w:sz="0" w:space="0" w:color="auto"/>
      </w:divBdr>
    </w:div>
    <w:div w:id="1648244703">
      <w:bodyDiv w:val="1"/>
      <w:marLeft w:val="0"/>
      <w:marRight w:val="0"/>
      <w:marTop w:val="0"/>
      <w:marBottom w:val="0"/>
      <w:divBdr>
        <w:top w:val="none" w:sz="0" w:space="0" w:color="auto"/>
        <w:left w:val="none" w:sz="0" w:space="0" w:color="auto"/>
        <w:bottom w:val="none" w:sz="0" w:space="0" w:color="auto"/>
        <w:right w:val="none" w:sz="0" w:space="0" w:color="auto"/>
      </w:divBdr>
    </w:div>
    <w:div w:id="1650941401">
      <w:bodyDiv w:val="1"/>
      <w:marLeft w:val="0"/>
      <w:marRight w:val="0"/>
      <w:marTop w:val="0"/>
      <w:marBottom w:val="0"/>
      <w:divBdr>
        <w:top w:val="none" w:sz="0" w:space="0" w:color="auto"/>
        <w:left w:val="none" w:sz="0" w:space="0" w:color="auto"/>
        <w:bottom w:val="none" w:sz="0" w:space="0" w:color="auto"/>
        <w:right w:val="none" w:sz="0" w:space="0" w:color="auto"/>
      </w:divBdr>
    </w:div>
    <w:div w:id="1651135497">
      <w:bodyDiv w:val="1"/>
      <w:marLeft w:val="0"/>
      <w:marRight w:val="0"/>
      <w:marTop w:val="0"/>
      <w:marBottom w:val="0"/>
      <w:divBdr>
        <w:top w:val="none" w:sz="0" w:space="0" w:color="auto"/>
        <w:left w:val="none" w:sz="0" w:space="0" w:color="auto"/>
        <w:bottom w:val="none" w:sz="0" w:space="0" w:color="auto"/>
        <w:right w:val="none" w:sz="0" w:space="0" w:color="auto"/>
      </w:divBdr>
    </w:div>
    <w:div w:id="1653751437">
      <w:bodyDiv w:val="1"/>
      <w:marLeft w:val="0"/>
      <w:marRight w:val="0"/>
      <w:marTop w:val="0"/>
      <w:marBottom w:val="0"/>
      <w:divBdr>
        <w:top w:val="none" w:sz="0" w:space="0" w:color="auto"/>
        <w:left w:val="none" w:sz="0" w:space="0" w:color="auto"/>
        <w:bottom w:val="none" w:sz="0" w:space="0" w:color="auto"/>
        <w:right w:val="none" w:sz="0" w:space="0" w:color="auto"/>
      </w:divBdr>
    </w:div>
    <w:div w:id="1656034775">
      <w:bodyDiv w:val="1"/>
      <w:marLeft w:val="0"/>
      <w:marRight w:val="0"/>
      <w:marTop w:val="0"/>
      <w:marBottom w:val="0"/>
      <w:divBdr>
        <w:top w:val="none" w:sz="0" w:space="0" w:color="auto"/>
        <w:left w:val="none" w:sz="0" w:space="0" w:color="auto"/>
        <w:bottom w:val="none" w:sz="0" w:space="0" w:color="auto"/>
        <w:right w:val="none" w:sz="0" w:space="0" w:color="auto"/>
      </w:divBdr>
    </w:div>
    <w:div w:id="1661930585">
      <w:bodyDiv w:val="1"/>
      <w:marLeft w:val="0"/>
      <w:marRight w:val="0"/>
      <w:marTop w:val="0"/>
      <w:marBottom w:val="0"/>
      <w:divBdr>
        <w:top w:val="none" w:sz="0" w:space="0" w:color="auto"/>
        <w:left w:val="none" w:sz="0" w:space="0" w:color="auto"/>
        <w:bottom w:val="none" w:sz="0" w:space="0" w:color="auto"/>
        <w:right w:val="none" w:sz="0" w:space="0" w:color="auto"/>
      </w:divBdr>
    </w:div>
    <w:div w:id="1663658021">
      <w:bodyDiv w:val="1"/>
      <w:marLeft w:val="0"/>
      <w:marRight w:val="0"/>
      <w:marTop w:val="0"/>
      <w:marBottom w:val="0"/>
      <w:divBdr>
        <w:top w:val="none" w:sz="0" w:space="0" w:color="auto"/>
        <w:left w:val="none" w:sz="0" w:space="0" w:color="auto"/>
        <w:bottom w:val="none" w:sz="0" w:space="0" w:color="auto"/>
        <w:right w:val="none" w:sz="0" w:space="0" w:color="auto"/>
      </w:divBdr>
    </w:div>
    <w:div w:id="1667903560">
      <w:bodyDiv w:val="1"/>
      <w:marLeft w:val="0"/>
      <w:marRight w:val="0"/>
      <w:marTop w:val="0"/>
      <w:marBottom w:val="0"/>
      <w:divBdr>
        <w:top w:val="none" w:sz="0" w:space="0" w:color="auto"/>
        <w:left w:val="none" w:sz="0" w:space="0" w:color="auto"/>
        <w:bottom w:val="none" w:sz="0" w:space="0" w:color="auto"/>
        <w:right w:val="none" w:sz="0" w:space="0" w:color="auto"/>
      </w:divBdr>
    </w:div>
    <w:div w:id="1669865462">
      <w:bodyDiv w:val="1"/>
      <w:marLeft w:val="0"/>
      <w:marRight w:val="0"/>
      <w:marTop w:val="0"/>
      <w:marBottom w:val="0"/>
      <w:divBdr>
        <w:top w:val="none" w:sz="0" w:space="0" w:color="auto"/>
        <w:left w:val="none" w:sz="0" w:space="0" w:color="auto"/>
        <w:bottom w:val="none" w:sz="0" w:space="0" w:color="auto"/>
        <w:right w:val="none" w:sz="0" w:space="0" w:color="auto"/>
      </w:divBdr>
    </w:div>
    <w:div w:id="1672173238">
      <w:bodyDiv w:val="1"/>
      <w:marLeft w:val="0"/>
      <w:marRight w:val="0"/>
      <w:marTop w:val="0"/>
      <w:marBottom w:val="0"/>
      <w:divBdr>
        <w:top w:val="none" w:sz="0" w:space="0" w:color="auto"/>
        <w:left w:val="none" w:sz="0" w:space="0" w:color="auto"/>
        <w:bottom w:val="none" w:sz="0" w:space="0" w:color="auto"/>
        <w:right w:val="none" w:sz="0" w:space="0" w:color="auto"/>
      </w:divBdr>
    </w:div>
    <w:div w:id="1673069523">
      <w:bodyDiv w:val="1"/>
      <w:marLeft w:val="0"/>
      <w:marRight w:val="0"/>
      <w:marTop w:val="0"/>
      <w:marBottom w:val="0"/>
      <w:divBdr>
        <w:top w:val="none" w:sz="0" w:space="0" w:color="auto"/>
        <w:left w:val="none" w:sz="0" w:space="0" w:color="auto"/>
        <w:bottom w:val="none" w:sz="0" w:space="0" w:color="auto"/>
        <w:right w:val="none" w:sz="0" w:space="0" w:color="auto"/>
      </w:divBdr>
    </w:div>
    <w:div w:id="1675835536">
      <w:bodyDiv w:val="1"/>
      <w:marLeft w:val="0"/>
      <w:marRight w:val="0"/>
      <w:marTop w:val="0"/>
      <w:marBottom w:val="0"/>
      <w:divBdr>
        <w:top w:val="none" w:sz="0" w:space="0" w:color="auto"/>
        <w:left w:val="none" w:sz="0" w:space="0" w:color="auto"/>
        <w:bottom w:val="none" w:sz="0" w:space="0" w:color="auto"/>
        <w:right w:val="none" w:sz="0" w:space="0" w:color="auto"/>
      </w:divBdr>
    </w:div>
    <w:div w:id="1676760143">
      <w:bodyDiv w:val="1"/>
      <w:marLeft w:val="0"/>
      <w:marRight w:val="0"/>
      <w:marTop w:val="0"/>
      <w:marBottom w:val="0"/>
      <w:divBdr>
        <w:top w:val="none" w:sz="0" w:space="0" w:color="auto"/>
        <w:left w:val="none" w:sz="0" w:space="0" w:color="auto"/>
        <w:bottom w:val="none" w:sz="0" w:space="0" w:color="auto"/>
        <w:right w:val="none" w:sz="0" w:space="0" w:color="auto"/>
      </w:divBdr>
    </w:div>
    <w:div w:id="1678730246">
      <w:bodyDiv w:val="1"/>
      <w:marLeft w:val="0"/>
      <w:marRight w:val="0"/>
      <w:marTop w:val="0"/>
      <w:marBottom w:val="0"/>
      <w:divBdr>
        <w:top w:val="none" w:sz="0" w:space="0" w:color="auto"/>
        <w:left w:val="none" w:sz="0" w:space="0" w:color="auto"/>
        <w:bottom w:val="none" w:sz="0" w:space="0" w:color="auto"/>
        <w:right w:val="none" w:sz="0" w:space="0" w:color="auto"/>
      </w:divBdr>
    </w:div>
    <w:div w:id="1681614912">
      <w:bodyDiv w:val="1"/>
      <w:marLeft w:val="0"/>
      <w:marRight w:val="0"/>
      <w:marTop w:val="0"/>
      <w:marBottom w:val="0"/>
      <w:divBdr>
        <w:top w:val="none" w:sz="0" w:space="0" w:color="auto"/>
        <w:left w:val="none" w:sz="0" w:space="0" w:color="auto"/>
        <w:bottom w:val="none" w:sz="0" w:space="0" w:color="auto"/>
        <w:right w:val="none" w:sz="0" w:space="0" w:color="auto"/>
      </w:divBdr>
    </w:div>
    <w:div w:id="1682900139">
      <w:bodyDiv w:val="1"/>
      <w:marLeft w:val="0"/>
      <w:marRight w:val="0"/>
      <w:marTop w:val="0"/>
      <w:marBottom w:val="0"/>
      <w:divBdr>
        <w:top w:val="none" w:sz="0" w:space="0" w:color="auto"/>
        <w:left w:val="none" w:sz="0" w:space="0" w:color="auto"/>
        <w:bottom w:val="none" w:sz="0" w:space="0" w:color="auto"/>
        <w:right w:val="none" w:sz="0" w:space="0" w:color="auto"/>
      </w:divBdr>
    </w:div>
    <w:div w:id="1683971612">
      <w:bodyDiv w:val="1"/>
      <w:marLeft w:val="0"/>
      <w:marRight w:val="0"/>
      <w:marTop w:val="0"/>
      <w:marBottom w:val="0"/>
      <w:divBdr>
        <w:top w:val="none" w:sz="0" w:space="0" w:color="auto"/>
        <w:left w:val="none" w:sz="0" w:space="0" w:color="auto"/>
        <w:bottom w:val="none" w:sz="0" w:space="0" w:color="auto"/>
        <w:right w:val="none" w:sz="0" w:space="0" w:color="auto"/>
      </w:divBdr>
    </w:div>
    <w:div w:id="1684626821">
      <w:bodyDiv w:val="1"/>
      <w:marLeft w:val="0"/>
      <w:marRight w:val="0"/>
      <w:marTop w:val="0"/>
      <w:marBottom w:val="0"/>
      <w:divBdr>
        <w:top w:val="none" w:sz="0" w:space="0" w:color="auto"/>
        <w:left w:val="none" w:sz="0" w:space="0" w:color="auto"/>
        <w:bottom w:val="none" w:sz="0" w:space="0" w:color="auto"/>
        <w:right w:val="none" w:sz="0" w:space="0" w:color="auto"/>
      </w:divBdr>
    </w:div>
    <w:div w:id="1687906501">
      <w:bodyDiv w:val="1"/>
      <w:marLeft w:val="0"/>
      <w:marRight w:val="0"/>
      <w:marTop w:val="0"/>
      <w:marBottom w:val="0"/>
      <w:divBdr>
        <w:top w:val="none" w:sz="0" w:space="0" w:color="auto"/>
        <w:left w:val="none" w:sz="0" w:space="0" w:color="auto"/>
        <w:bottom w:val="none" w:sz="0" w:space="0" w:color="auto"/>
        <w:right w:val="none" w:sz="0" w:space="0" w:color="auto"/>
      </w:divBdr>
    </w:div>
    <w:div w:id="1688172635">
      <w:bodyDiv w:val="1"/>
      <w:marLeft w:val="0"/>
      <w:marRight w:val="0"/>
      <w:marTop w:val="0"/>
      <w:marBottom w:val="0"/>
      <w:divBdr>
        <w:top w:val="none" w:sz="0" w:space="0" w:color="auto"/>
        <w:left w:val="none" w:sz="0" w:space="0" w:color="auto"/>
        <w:bottom w:val="none" w:sz="0" w:space="0" w:color="auto"/>
        <w:right w:val="none" w:sz="0" w:space="0" w:color="auto"/>
      </w:divBdr>
    </w:div>
    <w:div w:id="1688214840">
      <w:bodyDiv w:val="1"/>
      <w:marLeft w:val="0"/>
      <w:marRight w:val="0"/>
      <w:marTop w:val="0"/>
      <w:marBottom w:val="0"/>
      <w:divBdr>
        <w:top w:val="none" w:sz="0" w:space="0" w:color="auto"/>
        <w:left w:val="none" w:sz="0" w:space="0" w:color="auto"/>
        <w:bottom w:val="none" w:sz="0" w:space="0" w:color="auto"/>
        <w:right w:val="none" w:sz="0" w:space="0" w:color="auto"/>
      </w:divBdr>
    </w:div>
    <w:div w:id="1688676385">
      <w:bodyDiv w:val="1"/>
      <w:marLeft w:val="0"/>
      <w:marRight w:val="0"/>
      <w:marTop w:val="0"/>
      <w:marBottom w:val="0"/>
      <w:divBdr>
        <w:top w:val="none" w:sz="0" w:space="0" w:color="auto"/>
        <w:left w:val="none" w:sz="0" w:space="0" w:color="auto"/>
        <w:bottom w:val="none" w:sz="0" w:space="0" w:color="auto"/>
        <w:right w:val="none" w:sz="0" w:space="0" w:color="auto"/>
      </w:divBdr>
    </w:div>
    <w:div w:id="1691682591">
      <w:bodyDiv w:val="1"/>
      <w:marLeft w:val="0"/>
      <w:marRight w:val="0"/>
      <w:marTop w:val="0"/>
      <w:marBottom w:val="0"/>
      <w:divBdr>
        <w:top w:val="none" w:sz="0" w:space="0" w:color="auto"/>
        <w:left w:val="none" w:sz="0" w:space="0" w:color="auto"/>
        <w:bottom w:val="none" w:sz="0" w:space="0" w:color="auto"/>
        <w:right w:val="none" w:sz="0" w:space="0" w:color="auto"/>
      </w:divBdr>
    </w:div>
    <w:div w:id="1696536117">
      <w:bodyDiv w:val="1"/>
      <w:marLeft w:val="0"/>
      <w:marRight w:val="0"/>
      <w:marTop w:val="0"/>
      <w:marBottom w:val="0"/>
      <w:divBdr>
        <w:top w:val="none" w:sz="0" w:space="0" w:color="auto"/>
        <w:left w:val="none" w:sz="0" w:space="0" w:color="auto"/>
        <w:bottom w:val="none" w:sz="0" w:space="0" w:color="auto"/>
        <w:right w:val="none" w:sz="0" w:space="0" w:color="auto"/>
      </w:divBdr>
    </w:div>
    <w:div w:id="1699549512">
      <w:bodyDiv w:val="1"/>
      <w:marLeft w:val="0"/>
      <w:marRight w:val="0"/>
      <w:marTop w:val="0"/>
      <w:marBottom w:val="0"/>
      <w:divBdr>
        <w:top w:val="none" w:sz="0" w:space="0" w:color="auto"/>
        <w:left w:val="none" w:sz="0" w:space="0" w:color="auto"/>
        <w:bottom w:val="none" w:sz="0" w:space="0" w:color="auto"/>
        <w:right w:val="none" w:sz="0" w:space="0" w:color="auto"/>
      </w:divBdr>
    </w:div>
    <w:div w:id="1700469442">
      <w:bodyDiv w:val="1"/>
      <w:marLeft w:val="0"/>
      <w:marRight w:val="0"/>
      <w:marTop w:val="0"/>
      <w:marBottom w:val="0"/>
      <w:divBdr>
        <w:top w:val="none" w:sz="0" w:space="0" w:color="auto"/>
        <w:left w:val="none" w:sz="0" w:space="0" w:color="auto"/>
        <w:bottom w:val="none" w:sz="0" w:space="0" w:color="auto"/>
        <w:right w:val="none" w:sz="0" w:space="0" w:color="auto"/>
      </w:divBdr>
    </w:div>
    <w:div w:id="1706634300">
      <w:bodyDiv w:val="1"/>
      <w:marLeft w:val="0"/>
      <w:marRight w:val="0"/>
      <w:marTop w:val="0"/>
      <w:marBottom w:val="0"/>
      <w:divBdr>
        <w:top w:val="none" w:sz="0" w:space="0" w:color="auto"/>
        <w:left w:val="none" w:sz="0" w:space="0" w:color="auto"/>
        <w:bottom w:val="none" w:sz="0" w:space="0" w:color="auto"/>
        <w:right w:val="none" w:sz="0" w:space="0" w:color="auto"/>
      </w:divBdr>
    </w:div>
    <w:div w:id="1707564431">
      <w:bodyDiv w:val="1"/>
      <w:marLeft w:val="0"/>
      <w:marRight w:val="0"/>
      <w:marTop w:val="0"/>
      <w:marBottom w:val="0"/>
      <w:divBdr>
        <w:top w:val="none" w:sz="0" w:space="0" w:color="auto"/>
        <w:left w:val="none" w:sz="0" w:space="0" w:color="auto"/>
        <w:bottom w:val="none" w:sz="0" w:space="0" w:color="auto"/>
        <w:right w:val="none" w:sz="0" w:space="0" w:color="auto"/>
      </w:divBdr>
    </w:div>
    <w:div w:id="1713381365">
      <w:bodyDiv w:val="1"/>
      <w:marLeft w:val="0"/>
      <w:marRight w:val="0"/>
      <w:marTop w:val="0"/>
      <w:marBottom w:val="0"/>
      <w:divBdr>
        <w:top w:val="none" w:sz="0" w:space="0" w:color="auto"/>
        <w:left w:val="none" w:sz="0" w:space="0" w:color="auto"/>
        <w:bottom w:val="none" w:sz="0" w:space="0" w:color="auto"/>
        <w:right w:val="none" w:sz="0" w:space="0" w:color="auto"/>
      </w:divBdr>
    </w:div>
    <w:div w:id="1713573284">
      <w:bodyDiv w:val="1"/>
      <w:marLeft w:val="0"/>
      <w:marRight w:val="0"/>
      <w:marTop w:val="0"/>
      <w:marBottom w:val="0"/>
      <w:divBdr>
        <w:top w:val="none" w:sz="0" w:space="0" w:color="auto"/>
        <w:left w:val="none" w:sz="0" w:space="0" w:color="auto"/>
        <w:bottom w:val="none" w:sz="0" w:space="0" w:color="auto"/>
        <w:right w:val="none" w:sz="0" w:space="0" w:color="auto"/>
      </w:divBdr>
    </w:div>
    <w:div w:id="1716662612">
      <w:bodyDiv w:val="1"/>
      <w:marLeft w:val="0"/>
      <w:marRight w:val="0"/>
      <w:marTop w:val="0"/>
      <w:marBottom w:val="0"/>
      <w:divBdr>
        <w:top w:val="none" w:sz="0" w:space="0" w:color="auto"/>
        <w:left w:val="none" w:sz="0" w:space="0" w:color="auto"/>
        <w:bottom w:val="none" w:sz="0" w:space="0" w:color="auto"/>
        <w:right w:val="none" w:sz="0" w:space="0" w:color="auto"/>
      </w:divBdr>
    </w:div>
    <w:div w:id="1716857160">
      <w:bodyDiv w:val="1"/>
      <w:marLeft w:val="0"/>
      <w:marRight w:val="0"/>
      <w:marTop w:val="0"/>
      <w:marBottom w:val="0"/>
      <w:divBdr>
        <w:top w:val="none" w:sz="0" w:space="0" w:color="auto"/>
        <w:left w:val="none" w:sz="0" w:space="0" w:color="auto"/>
        <w:bottom w:val="none" w:sz="0" w:space="0" w:color="auto"/>
        <w:right w:val="none" w:sz="0" w:space="0" w:color="auto"/>
      </w:divBdr>
    </w:div>
    <w:div w:id="1721174624">
      <w:bodyDiv w:val="1"/>
      <w:marLeft w:val="0"/>
      <w:marRight w:val="0"/>
      <w:marTop w:val="0"/>
      <w:marBottom w:val="0"/>
      <w:divBdr>
        <w:top w:val="none" w:sz="0" w:space="0" w:color="auto"/>
        <w:left w:val="none" w:sz="0" w:space="0" w:color="auto"/>
        <w:bottom w:val="none" w:sz="0" w:space="0" w:color="auto"/>
        <w:right w:val="none" w:sz="0" w:space="0" w:color="auto"/>
      </w:divBdr>
    </w:div>
    <w:div w:id="1722556918">
      <w:bodyDiv w:val="1"/>
      <w:marLeft w:val="0"/>
      <w:marRight w:val="0"/>
      <w:marTop w:val="0"/>
      <w:marBottom w:val="0"/>
      <w:divBdr>
        <w:top w:val="none" w:sz="0" w:space="0" w:color="auto"/>
        <w:left w:val="none" w:sz="0" w:space="0" w:color="auto"/>
        <w:bottom w:val="none" w:sz="0" w:space="0" w:color="auto"/>
        <w:right w:val="none" w:sz="0" w:space="0" w:color="auto"/>
      </w:divBdr>
    </w:div>
    <w:div w:id="1722749943">
      <w:bodyDiv w:val="1"/>
      <w:marLeft w:val="0"/>
      <w:marRight w:val="0"/>
      <w:marTop w:val="0"/>
      <w:marBottom w:val="0"/>
      <w:divBdr>
        <w:top w:val="none" w:sz="0" w:space="0" w:color="auto"/>
        <w:left w:val="none" w:sz="0" w:space="0" w:color="auto"/>
        <w:bottom w:val="none" w:sz="0" w:space="0" w:color="auto"/>
        <w:right w:val="none" w:sz="0" w:space="0" w:color="auto"/>
      </w:divBdr>
    </w:div>
    <w:div w:id="1730029373">
      <w:bodyDiv w:val="1"/>
      <w:marLeft w:val="0"/>
      <w:marRight w:val="0"/>
      <w:marTop w:val="0"/>
      <w:marBottom w:val="0"/>
      <w:divBdr>
        <w:top w:val="none" w:sz="0" w:space="0" w:color="auto"/>
        <w:left w:val="none" w:sz="0" w:space="0" w:color="auto"/>
        <w:bottom w:val="none" w:sz="0" w:space="0" w:color="auto"/>
        <w:right w:val="none" w:sz="0" w:space="0" w:color="auto"/>
      </w:divBdr>
    </w:div>
    <w:div w:id="1735351705">
      <w:bodyDiv w:val="1"/>
      <w:marLeft w:val="0"/>
      <w:marRight w:val="0"/>
      <w:marTop w:val="0"/>
      <w:marBottom w:val="0"/>
      <w:divBdr>
        <w:top w:val="none" w:sz="0" w:space="0" w:color="auto"/>
        <w:left w:val="none" w:sz="0" w:space="0" w:color="auto"/>
        <w:bottom w:val="none" w:sz="0" w:space="0" w:color="auto"/>
        <w:right w:val="none" w:sz="0" w:space="0" w:color="auto"/>
      </w:divBdr>
    </w:div>
    <w:div w:id="1736858873">
      <w:bodyDiv w:val="1"/>
      <w:marLeft w:val="0"/>
      <w:marRight w:val="0"/>
      <w:marTop w:val="0"/>
      <w:marBottom w:val="0"/>
      <w:divBdr>
        <w:top w:val="none" w:sz="0" w:space="0" w:color="auto"/>
        <w:left w:val="none" w:sz="0" w:space="0" w:color="auto"/>
        <w:bottom w:val="none" w:sz="0" w:space="0" w:color="auto"/>
        <w:right w:val="none" w:sz="0" w:space="0" w:color="auto"/>
      </w:divBdr>
    </w:div>
    <w:div w:id="1747537039">
      <w:bodyDiv w:val="1"/>
      <w:marLeft w:val="0"/>
      <w:marRight w:val="0"/>
      <w:marTop w:val="0"/>
      <w:marBottom w:val="0"/>
      <w:divBdr>
        <w:top w:val="none" w:sz="0" w:space="0" w:color="auto"/>
        <w:left w:val="none" w:sz="0" w:space="0" w:color="auto"/>
        <w:bottom w:val="none" w:sz="0" w:space="0" w:color="auto"/>
        <w:right w:val="none" w:sz="0" w:space="0" w:color="auto"/>
      </w:divBdr>
    </w:div>
    <w:div w:id="1747998803">
      <w:bodyDiv w:val="1"/>
      <w:marLeft w:val="0"/>
      <w:marRight w:val="0"/>
      <w:marTop w:val="0"/>
      <w:marBottom w:val="0"/>
      <w:divBdr>
        <w:top w:val="none" w:sz="0" w:space="0" w:color="auto"/>
        <w:left w:val="none" w:sz="0" w:space="0" w:color="auto"/>
        <w:bottom w:val="none" w:sz="0" w:space="0" w:color="auto"/>
        <w:right w:val="none" w:sz="0" w:space="0" w:color="auto"/>
      </w:divBdr>
    </w:div>
    <w:div w:id="1748306647">
      <w:bodyDiv w:val="1"/>
      <w:marLeft w:val="0"/>
      <w:marRight w:val="0"/>
      <w:marTop w:val="0"/>
      <w:marBottom w:val="0"/>
      <w:divBdr>
        <w:top w:val="none" w:sz="0" w:space="0" w:color="auto"/>
        <w:left w:val="none" w:sz="0" w:space="0" w:color="auto"/>
        <w:bottom w:val="none" w:sz="0" w:space="0" w:color="auto"/>
        <w:right w:val="none" w:sz="0" w:space="0" w:color="auto"/>
      </w:divBdr>
    </w:div>
    <w:div w:id="1751583084">
      <w:bodyDiv w:val="1"/>
      <w:marLeft w:val="0"/>
      <w:marRight w:val="0"/>
      <w:marTop w:val="0"/>
      <w:marBottom w:val="0"/>
      <w:divBdr>
        <w:top w:val="none" w:sz="0" w:space="0" w:color="auto"/>
        <w:left w:val="none" w:sz="0" w:space="0" w:color="auto"/>
        <w:bottom w:val="none" w:sz="0" w:space="0" w:color="auto"/>
        <w:right w:val="none" w:sz="0" w:space="0" w:color="auto"/>
      </w:divBdr>
    </w:div>
    <w:div w:id="1752506936">
      <w:bodyDiv w:val="1"/>
      <w:marLeft w:val="0"/>
      <w:marRight w:val="0"/>
      <w:marTop w:val="0"/>
      <w:marBottom w:val="0"/>
      <w:divBdr>
        <w:top w:val="none" w:sz="0" w:space="0" w:color="auto"/>
        <w:left w:val="none" w:sz="0" w:space="0" w:color="auto"/>
        <w:bottom w:val="none" w:sz="0" w:space="0" w:color="auto"/>
        <w:right w:val="none" w:sz="0" w:space="0" w:color="auto"/>
      </w:divBdr>
    </w:div>
    <w:div w:id="1757902135">
      <w:bodyDiv w:val="1"/>
      <w:marLeft w:val="0"/>
      <w:marRight w:val="0"/>
      <w:marTop w:val="0"/>
      <w:marBottom w:val="0"/>
      <w:divBdr>
        <w:top w:val="none" w:sz="0" w:space="0" w:color="auto"/>
        <w:left w:val="none" w:sz="0" w:space="0" w:color="auto"/>
        <w:bottom w:val="none" w:sz="0" w:space="0" w:color="auto"/>
        <w:right w:val="none" w:sz="0" w:space="0" w:color="auto"/>
      </w:divBdr>
    </w:div>
    <w:div w:id="1757941835">
      <w:bodyDiv w:val="1"/>
      <w:marLeft w:val="0"/>
      <w:marRight w:val="0"/>
      <w:marTop w:val="0"/>
      <w:marBottom w:val="0"/>
      <w:divBdr>
        <w:top w:val="none" w:sz="0" w:space="0" w:color="auto"/>
        <w:left w:val="none" w:sz="0" w:space="0" w:color="auto"/>
        <w:bottom w:val="none" w:sz="0" w:space="0" w:color="auto"/>
        <w:right w:val="none" w:sz="0" w:space="0" w:color="auto"/>
      </w:divBdr>
    </w:div>
    <w:div w:id="1763523168">
      <w:bodyDiv w:val="1"/>
      <w:marLeft w:val="0"/>
      <w:marRight w:val="0"/>
      <w:marTop w:val="0"/>
      <w:marBottom w:val="0"/>
      <w:divBdr>
        <w:top w:val="none" w:sz="0" w:space="0" w:color="auto"/>
        <w:left w:val="none" w:sz="0" w:space="0" w:color="auto"/>
        <w:bottom w:val="none" w:sz="0" w:space="0" w:color="auto"/>
        <w:right w:val="none" w:sz="0" w:space="0" w:color="auto"/>
      </w:divBdr>
    </w:div>
    <w:div w:id="1764649515">
      <w:bodyDiv w:val="1"/>
      <w:marLeft w:val="0"/>
      <w:marRight w:val="0"/>
      <w:marTop w:val="0"/>
      <w:marBottom w:val="0"/>
      <w:divBdr>
        <w:top w:val="none" w:sz="0" w:space="0" w:color="auto"/>
        <w:left w:val="none" w:sz="0" w:space="0" w:color="auto"/>
        <w:bottom w:val="none" w:sz="0" w:space="0" w:color="auto"/>
        <w:right w:val="none" w:sz="0" w:space="0" w:color="auto"/>
      </w:divBdr>
    </w:div>
    <w:div w:id="1772971316">
      <w:bodyDiv w:val="1"/>
      <w:marLeft w:val="0"/>
      <w:marRight w:val="0"/>
      <w:marTop w:val="0"/>
      <w:marBottom w:val="0"/>
      <w:divBdr>
        <w:top w:val="none" w:sz="0" w:space="0" w:color="auto"/>
        <w:left w:val="none" w:sz="0" w:space="0" w:color="auto"/>
        <w:bottom w:val="none" w:sz="0" w:space="0" w:color="auto"/>
        <w:right w:val="none" w:sz="0" w:space="0" w:color="auto"/>
      </w:divBdr>
    </w:div>
    <w:div w:id="1774279962">
      <w:bodyDiv w:val="1"/>
      <w:marLeft w:val="0"/>
      <w:marRight w:val="0"/>
      <w:marTop w:val="0"/>
      <w:marBottom w:val="0"/>
      <w:divBdr>
        <w:top w:val="none" w:sz="0" w:space="0" w:color="auto"/>
        <w:left w:val="none" w:sz="0" w:space="0" w:color="auto"/>
        <w:bottom w:val="none" w:sz="0" w:space="0" w:color="auto"/>
        <w:right w:val="none" w:sz="0" w:space="0" w:color="auto"/>
      </w:divBdr>
    </w:div>
    <w:div w:id="1777408666">
      <w:bodyDiv w:val="1"/>
      <w:marLeft w:val="0"/>
      <w:marRight w:val="0"/>
      <w:marTop w:val="0"/>
      <w:marBottom w:val="0"/>
      <w:divBdr>
        <w:top w:val="none" w:sz="0" w:space="0" w:color="auto"/>
        <w:left w:val="none" w:sz="0" w:space="0" w:color="auto"/>
        <w:bottom w:val="none" w:sz="0" w:space="0" w:color="auto"/>
        <w:right w:val="none" w:sz="0" w:space="0" w:color="auto"/>
      </w:divBdr>
    </w:div>
    <w:div w:id="1779913483">
      <w:bodyDiv w:val="1"/>
      <w:marLeft w:val="0"/>
      <w:marRight w:val="0"/>
      <w:marTop w:val="0"/>
      <w:marBottom w:val="0"/>
      <w:divBdr>
        <w:top w:val="none" w:sz="0" w:space="0" w:color="auto"/>
        <w:left w:val="none" w:sz="0" w:space="0" w:color="auto"/>
        <w:bottom w:val="none" w:sz="0" w:space="0" w:color="auto"/>
        <w:right w:val="none" w:sz="0" w:space="0" w:color="auto"/>
      </w:divBdr>
    </w:div>
    <w:div w:id="1780103315">
      <w:bodyDiv w:val="1"/>
      <w:marLeft w:val="0"/>
      <w:marRight w:val="0"/>
      <w:marTop w:val="0"/>
      <w:marBottom w:val="0"/>
      <w:divBdr>
        <w:top w:val="none" w:sz="0" w:space="0" w:color="auto"/>
        <w:left w:val="none" w:sz="0" w:space="0" w:color="auto"/>
        <w:bottom w:val="none" w:sz="0" w:space="0" w:color="auto"/>
        <w:right w:val="none" w:sz="0" w:space="0" w:color="auto"/>
      </w:divBdr>
    </w:div>
    <w:div w:id="1781796003">
      <w:bodyDiv w:val="1"/>
      <w:marLeft w:val="0"/>
      <w:marRight w:val="0"/>
      <w:marTop w:val="0"/>
      <w:marBottom w:val="0"/>
      <w:divBdr>
        <w:top w:val="none" w:sz="0" w:space="0" w:color="auto"/>
        <w:left w:val="none" w:sz="0" w:space="0" w:color="auto"/>
        <w:bottom w:val="none" w:sz="0" w:space="0" w:color="auto"/>
        <w:right w:val="none" w:sz="0" w:space="0" w:color="auto"/>
      </w:divBdr>
    </w:div>
    <w:div w:id="1782914976">
      <w:bodyDiv w:val="1"/>
      <w:marLeft w:val="0"/>
      <w:marRight w:val="0"/>
      <w:marTop w:val="0"/>
      <w:marBottom w:val="0"/>
      <w:divBdr>
        <w:top w:val="none" w:sz="0" w:space="0" w:color="auto"/>
        <w:left w:val="none" w:sz="0" w:space="0" w:color="auto"/>
        <w:bottom w:val="none" w:sz="0" w:space="0" w:color="auto"/>
        <w:right w:val="none" w:sz="0" w:space="0" w:color="auto"/>
      </w:divBdr>
    </w:div>
    <w:div w:id="1789884544">
      <w:bodyDiv w:val="1"/>
      <w:marLeft w:val="0"/>
      <w:marRight w:val="0"/>
      <w:marTop w:val="0"/>
      <w:marBottom w:val="0"/>
      <w:divBdr>
        <w:top w:val="none" w:sz="0" w:space="0" w:color="auto"/>
        <w:left w:val="none" w:sz="0" w:space="0" w:color="auto"/>
        <w:bottom w:val="none" w:sz="0" w:space="0" w:color="auto"/>
        <w:right w:val="none" w:sz="0" w:space="0" w:color="auto"/>
      </w:divBdr>
    </w:div>
    <w:div w:id="1791393644">
      <w:bodyDiv w:val="1"/>
      <w:marLeft w:val="0"/>
      <w:marRight w:val="0"/>
      <w:marTop w:val="0"/>
      <w:marBottom w:val="0"/>
      <w:divBdr>
        <w:top w:val="none" w:sz="0" w:space="0" w:color="auto"/>
        <w:left w:val="none" w:sz="0" w:space="0" w:color="auto"/>
        <w:bottom w:val="none" w:sz="0" w:space="0" w:color="auto"/>
        <w:right w:val="none" w:sz="0" w:space="0" w:color="auto"/>
      </w:divBdr>
    </w:div>
    <w:div w:id="1794513947">
      <w:bodyDiv w:val="1"/>
      <w:marLeft w:val="0"/>
      <w:marRight w:val="0"/>
      <w:marTop w:val="0"/>
      <w:marBottom w:val="0"/>
      <w:divBdr>
        <w:top w:val="none" w:sz="0" w:space="0" w:color="auto"/>
        <w:left w:val="none" w:sz="0" w:space="0" w:color="auto"/>
        <w:bottom w:val="none" w:sz="0" w:space="0" w:color="auto"/>
        <w:right w:val="none" w:sz="0" w:space="0" w:color="auto"/>
      </w:divBdr>
    </w:div>
    <w:div w:id="1804301204">
      <w:bodyDiv w:val="1"/>
      <w:marLeft w:val="0"/>
      <w:marRight w:val="0"/>
      <w:marTop w:val="0"/>
      <w:marBottom w:val="0"/>
      <w:divBdr>
        <w:top w:val="none" w:sz="0" w:space="0" w:color="auto"/>
        <w:left w:val="none" w:sz="0" w:space="0" w:color="auto"/>
        <w:bottom w:val="none" w:sz="0" w:space="0" w:color="auto"/>
        <w:right w:val="none" w:sz="0" w:space="0" w:color="auto"/>
      </w:divBdr>
    </w:div>
    <w:div w:id="1804620160">
      <w:bodyDiv w:val="1"/>
      <w:marLeft w:val="0"/>
      <w:marRight w:val="0"/>
      <w:marTop w:val="0"/>
      <w:marBottom w:val="0"/>
      <w:divBdr>
        <w:top w:val="none" w:sz="0" w:space="0" w:color="auto"/>
        <w:left w:val="none" w:sz="0" w:space="0" w:color="auto"/>
        <w:bottom w:val="none" w:sz="0" w:space="0" w:color="auto"/>
        <w:right w:val="none" w:sz="0" w:space="0" w:color="auto"/>
      </w:divBdr>
    </w:div>
    <w:div w:id="1816407747">
      <w:bodyDiv w:val="1"/>
      <w:marLeft w:val="0"/>
      <w:marRight w:val="0"/>
      <w:marTop w:val="0"/>
      <w:marBottom w:val="0"/>
      <w:divBdr>
        <w:top w:val="none" w:sz="0" w:space="0" w:color="auto"/>
        <w:left w:val="none" w:sz="0" w:space="0" w:color="auto"/>
        <w:bottom w:val="none" w:sz="0" w:space="0" w:color="auto"/>
        <w:right w:val="none" w:sz="0" w:space="0" w:color="auto"/>
      </w:divBdr>
    </w:div>
    <w:div w:id="1816872564">
      <w:bodyDiv w:val="1"/>
      <w:marLeft w:val="0"/>
      <w:marRight w:val="0"/>
      <w:marTop w:val="0"/>
      <w:marBottom w:val="0"/>
      <w:divBdr>
        <w:top w:val="none" w:sz="0" w:space="0" w:color="auto"/>
        <w:left w:val="none" w:sz="0" w:space="0" w:color="auto"/>
        <w:bottom w:val="none" w:sz="0" w:space="0" w:color="auto"/>
        <w:right w:val="none" w:sz="0" w:space="0" w:color="auto"/>
      </w:divBdr>
    </w:div>
    <w:div w:id="1818573368">
      <w:bodyDiv w:val="1"/>
      <w:marLeft w:val="0"/>
      <w:marRight w:val="0"/>
      <w:marTop w:val="0"/>
      <w:marBottom w:val="0"/>
      <w:divBdr>
        <w:top w:val="none" w:sz="0" w:space="0" w:color="auto"/>
        <w:left w:val="none" w:sz="0" w:space="0" w:color="auto"/>
        <w:bottom w:val="none" w:sz="0" w:space="0" w:color="auto"/>
        <w:right w:val="none" w:sz="0" w:space="0" w:color="auto"/>
      </w:divBdr>
    </w:div>
    <w:div w:id="1821846596">
      <w:bodyDiv w:val="1"/>
      <w:marLeft w:val="0"/>
      <w:marRight w:val="0"/>
      <w:marTop w:val="0"/>
      <w:marBottom w:val="0"/>
      <w:divBdr>
        <w:top w:val="none" w:sz="0" w:space="0" w:color="auto"/>
        <w:left w:val="none" w:sz="0" w:space="0" w:color="auto"/>
        <w:bottom w:val="none" w:sz="0" w:space="0" w:color="auto"/>
        <w:right w:val="none" w:sz="0" w:space="0" w:color="auto"/>
      </w:divBdr>
    </w:div>
    <w:div w:id="1824541804">
      <w:bodyDiv w:val="1"/>
      <w:marLeft w:val="0"/>
      <w:marRight w:val="0"/>
      <w:marTop w:val="0"/>
      <w:marBottom w:val="0"/>
      <w:divBdr>
        <w:top w:val="none" w:sz="0" w:space="0" w:color="auto"/>
        <w:left w:val="none" w:sz="0" w:space="0" w:color="auto"/>
        <w:bottom w:val="none" w:sz="0" w:space="0" w:color="auto"/>
        <w:right w:val="none" w:sz="0" w:space="0" w:color="auto"/>
      </w:divBdr>
    </w:div>
    <w:div w:id="1825201178">
      <w:bodyDiv w:val="1"/>
      <w:marLeft w:val="0"/>
      <w:marRight w:val="0"/>
      <w:marTop w:val="0"/>
      <w:marBottom w:val="0"/>
      <w:divBdr>
        <w:top w:val="none" w:sz="0" w:space="0" w:color="auto"/>
        <w:left w:val="none" w:sz="0" w:space="0" w:color="auto"/>
        <w:bottom w:val="none" w:sz="0" w:space="0" w:color="auto"/>
        <w:right w:val="none" w:sz="0" w:space="0" w:color="auto"/>
      </w:divBdr>
    </w:div>
    <w:div w:id="1827354754">
      <w:bodyDiv w:val="1"/>
      <w:marLeft w:val="0"/>
      <w:marRight w:val="0"/>
      <w:marTop w:val="0"/>
      <w:marBottom w:val="0"/>
      <w:divBdr>
        <w:top w:val="none" w:sz="0" w:space="0" w:color="auto"/>
        <w:left w:val="none" w:sz="0" w:space="0" w:color="auto"/>
        <w:bottom w:val="none" w:sz="0" w:space="0" w:color="auto"/>
        <w:right w:val="none" w:sz="0" w:space="0" w:color="auto"/>
      </w:divBdr>
    </w:div>
    <w:div w:id="1830628709">
      <w:bodyDiv w:val="1"/>
      <w:marLeft w:val="0"/>
      <w:marRight w:val="0"/>
      <w:marTop w:val="0"/>
      <w:marBottom w:val="0"/>
      <w:divBdr>
        <w:top w:val="none" w:sz="0" w:space="0" w:color="auto"/>
        <w:left w:val="none" w:sz="0" w:space="0" w:color="auto"/>
        <w:bottom w:val="none" w:sz="0" w:space="0" w:color="auto"/>
        <w:right w:val="none" w:sz="0" w:space="0" w:color="auto"/>
      </w:divBdr>
    </w:div>
    <w:div w:id="1830901128">
      <w:bodyDiv w:val="1"/>
      <w:marLeft w:val="0"/>
      <w:marRight w:val="0"/>
      <w:marTop w:val="0"/>
      <w:marBottom w:val="0"/>
      <w:divBdr>
        <w:top w:val="none" w:sz="0" w:space="0" w:color="auto"/>
        <w:left w:val="none" w:sz="0" w:space="0" w:color="auto"/>
        <w:bottom w:val="none" w:sz="0" w:space="0" w:color="auto"/>
        <w:right w:val="none" w:sz="0" w:space="0" w:color="auto"/>
      </w:divBdr>
    </w:div>
    <w:div w:id="1831603633">
      <w:bodyDiv w:val="1"/>
      <w:marLeft w:val="0"/>
      <w:marRight w:val="0"/>
      <w:marTop w:val="0"/>
      <w:marBottom w:val="0"/>
      <w:divBdr>
        <w:top w:val="none" w:sz="0" w:space="0" w:color="auto"/>
        <w:left w:val="none" w:sz="0" w:space="0" w:color="auto"/>
        <w:bottom w:val="none" w:sz="0" w:space="0" w:color="auto"/>
        <w:right w:val="none" w:sz="0" w:space="0" w:color="auto"/>
      </w:divBdr>
    </w:div>
    <w:div w:id="1834877788">
      <w:bodyDiv w:val="1"/>
      <w:marLeft w:val="0"/>
      <w:marRight w:val="0"/>
      <w:marTop w:val="0"/>
      <w:marBottom w:val="0"/>
      <w:divBdr>
        <w:top w:val="none" w:sz="0" w:space="0" w:color="auto"/>
        <w:left w:val="none" w:sz="0" w:space="0" w:color="auto"/>
        <w:bottom w:val="none" w:sz="0" w:space="0" w:color="auto"/>
        <w:right w:val="none" w:sz="0" w:space="0" w:color="auto"/>
      </w:divBdr>
    </w:div>
    <w:div w:id="1839684902">
      <w:bodyDiv w:val="1"/>
      <w:marLeft w:val="0"/>
      <w:marRight w:val="0"/>
      <w:marTop w:val="0"/>
      <w:marBottom w:val="0"/>
      <w:divBdr>
        <w:top w:val="none" w:sz="0" w:space="0" w:color="auto"/>
        <w:left w:val="none" w:sz="0" w:space="0" w:color="auto"/>
        <w:bottom w:val="none" w:sz="0" w:space="0" w:color="auto"/>
        <w:right w:val="none" w:sz="0" w:space="0" w:color="auto"/>
      </w:divBdr>
    </w:div>
    <w:div w:id="1841384587">
      <w:bodyDiv w:val="1"/>
      <w:marLeft w:val="0"/>
      <w:marRight w:val="0"/>
      <w:marTop w:val="0"/>
      <w:marBottom w:val="0"/>
      <w:divBdr>
        <w:top w:val="none" w:sz="0" w:space="0" w:color="auto"/>
        <w:left w:val="none" w:sz="0" w:space="0" w:color="auto"/>
        <w:bottom w:val="none" w:sz="0" w:space="0" w:color="auto"/>
        <w:right w:val="none" w:sz="0" w:space="0" w:color="auto"/>
      </w:divBdr>
    </w:div>
    <w:div w:id="1841579702">
      <w:bodyDiv w:val="1"/>
      <w:marLeft w:val="0"/>
      <w:marRight w:val="0"/>
      <w:marTop w:val="0"/>
      <w:marBottom w:val="0"/>
      <w:divBdr>
        <w:top w:val="none" w:sz="0" w:space="0" w:color="auto"/>
        <w:left w:val="none" w:sz="0" w:space="0" w:color="auto"/>
        <w:bottom w:val="none" w:sz="0" w:space="0" w:color="auto"/>
        <w:right w:val="none" w:sz="0" w:space="0" w:color="auto"/>
      </w:divBdr>
    </w:div>
    <w:div w:id="1842087216">
      <w:bodyDiv w:val="1"/>
      <w:marLeft w:val="0"/>
      <w:marRight w:val="0"/>
      <w:marTop w:val="0"/>
      <w:marBottom w:val="0"/>
      <w:divBdr>
        <w:top w:val="none" w:sz="0" w:space="0" w:color="auto"/>
        <w:left w:val="none" w:sz="0" w:space="0" w:color="auto"/>
        <w:bottom w:val="none" w:sz="0" w:space="0" w:color="auto"/>
        <w:right w:val="none" w:sz="0" w:space="0" w:color="auto"/>
      </w:divBdr>
    </w:div>
    <w:div w:id="1844273999">
      <w:bodyDiv w:val="1"/>
      <w:marLeft w:val="0"/>
      <w:marRight w:val="0"/>
      <w:marTop w:val="0"/>
      <w:marBottom w:val="0"/>
      <w:divBdr>
        <w:top w:val="none" w:sz="0" w:space="0" w:color="auto"/>
        <w:left w:val="none" w:sz="0" w:space="0" w:color="auto"/>
        <w:bottom w:val="none" w:sz="0" w:space="0" w:color="auto"/>
        <w:right w:val="none" w:sz="0" w:space="0" w:color="auto"/>
      </w:divBdr>
    </w:div>
    <w:div w:id="1853372628">
      <w:bodyDiv w:val="1"/>
      <w:marLeft w:val="0"/>
      <w:marRight w:val="0"/>
      <w:marTop w:val="0"/>
      <w:marBottom w:val="0"/>
      <w:divBdr>
        <w:top w:val="none" w:sz="0" w:space="0" w:color="auto"/>
        <w:left w:val="none" w:sz="0" w:space="0" w:color="auto"/>
        <w:bottom w:val="none" w:sz="0" w:space="0" w:color="auto"/>
        <w:right w:val="none" w:sz="0" w:space="0" w:color="auto"/>
      </w:divBdr>
    </w:div>
    <w:div w:id="1854147315">
      <w:bodyDiv w:val="1"/>
      <w:marLeft w:val="0"/>
      <w:marRight w:val="0"/>
      <w:marTop w:val="0"/>
      <w:marBottom w:val="0"/>
      <w:divBdr>
        <w:top w:val="none" w:sz="0" w:space="0" w:color="auto"/>
        <w:left w:val="none" w:sz="0" w:space="0" w:color="auto"/>
        <w:bottom w:val="none" w:sz="0" w:space="0" w:color="auto"/>
        <w:right w:val="none" w:sz="0" w:space="0" w:color="auto"/>
      </w:divBdr>
    </w:div>
    <w:div w:id="1855682565">
      <w:bodyDiv w:val="1"/>
      <w:marLeft w:val="0"/>
      <w:marRight w:val="0"/>
      <w:marTop w:val="0"/>
      <w:marBottom w:val="0"/>
      <w:divBdr>
        <w:top w:val="none" w:sz="0" w:space="0" w:color="auto"/>
        <w:left w:val="none" w:sz="0" w:space="0" w:color="auto"/>
        <w:bottom w:val="none" w:sz="0" w:space="0" w:color="auto"/>
        <w:right w:val="none" w:sz="0" w:space="0" w:color="auto"/>
      </w:divBdr>
    </w:div>
    <w:div w:id="1857960806">
      <w:bodyDiv w:val="1"/>
      <w:marLeft w:val="0"/>
      <w:marRight w:val="0"/>
      <w:marTop w:val="0"/>
      <w:marBottom w:val="0"/>
      <w:divBdr>
        <w:top w:val="none" w:sz="0" w:space="0" w:color="auto"/>
        <w:left w:val="none" w:sz="0" w:space="0" w:color="auto"/>
        <w:bottom w:val="none" w:sz="0" w:space="0" w:color="auto"/>
        <w:right w:val="none" w:sz="0" w:space="0" w:color="auto"/>
      </w:divBdr>
    </w:div>
    <w:div w:id="1862475062">
      <w:bodyDiv w:val="1"/>
      <w:marLeft w:val="0"/>
      <w:marRight w:val="0"/>
      <w:marTop w:val="0"/>
      <w:marBottom w:val="0"/>
      <w:divBdr>
        <w:top w:val="none" w:sz="0" w:space="0" w:color="auto"/>
        <w:left w:val="none" w:sz="0" w:space="0" w:color="auto"/>
        <w:bottom w:val="none" w:sz="0" w:space="0" w:color="auto"/>
        <w:right w:val="none" w:sz="0" w:space="0" w:color="auto"/>
      </w:divBdr>
    </w:div>
    <w:div w:id="1865052041">
      <w:bodyDiv w:val="1"/>
      <w:marLeft w:val="0"/>
      <w:marRight w:val="0"/>
      <w:marTop w:val="0"/>
      <w:marBottom w:val="0"/>
      <w:divBdr>
        <w:top w:val="none" w:sz="0" w:space="0" w:color="auto"/>
        <w:left w:val="none" w:sz="0" w:space="0" w:color="auto"/>
        <w:bottom w:val="none" w:sz="0" w:space="0" w:color="auto"/>
        <w:right w:val="none" w:sz="0" w:space="0" w:color="auto"/>
      </w:divBdr>
    </w:div>
    <w:div w:id="1871214356">
      <w:bodyDiv w:val="1"/>
      <w:marLeft w:val="0"/>
      <w:marRight w:val="0"/>
      <w:marTop w:val="0"/>
      <w:marBottom w:val="0"/>
      <w:divBdr>
        <w:top w:val="none" w:sz="0" w:space="0" w:color="auto"/>
        <w:left w:val="none" w:sz="0" w:space="0" w:color="auto"/>
        <w:bottom w:val="none" w:sz="0" w:space="0" w:color="auto"/>
        <w:right w:val="none" w:sz="0" w:space="0" w:color="auto"/>
      </w:divBdr>
    </w:div>
    <w:div w:id="1876885730">
      <w:bodyDiv w:val="1"/>
      <w:marLeft w:val="0"/>
      <w:marRight w:val="0"/>
      <w:marTop w:val="0"/>
      <w:marBottom w:val="0"/>
      <w:divBdr>
        <w:top w:val="none" w:sz="0" w:space="0" w:color="auto"/>
        <w:left w:val="none" w:sz="0" w:space="0" w:color="auto"/>
        <w:bottom w:val="none" w:sz="0" w:space="0" w:color="auto"/>
        <w:right w:val="none" w:sz="0" w:space="0" w:color="auto"/>
      </w:divBdr>
    </w:div>
    <w:div w:id="1881430343">
      <w:bodyDiv w:val="1"/>
      <w:marLeft w:val="0"/>
      <w:marRight w:val="0"/>
      <w:marTop w:val="0"/>
      <w:marBottom w:val="0"/>
      <w:divBdr>
        <w:top w:val="none" w:sz="0" w:space="0" w:color="auto"/>
        <w:left w:val="none" w:sz="0" w:space="0" w:color="auto"/>
        <w:bottom w:val="none" w:sz="0" w:space="0" w:color="auto"/>
        <w:right w:val="none" w:sz="0" w:space="0" w:color="auto"/>
      </w:divBdr>
    </w:div>
    <w:div w:id="1883789032">
      <w:bodyDiv w:val="1"/>
      <w:marLeft w:val="0"/>
      <w:marRight w:val="0"/>
      <w:marTop w:val="0"/>
      <w:marBottom w:val="0"/>
      <w:divBdr>
        <w:top w:val="none" w:sz="0" w:space="0" w:color="auto"/>
        <w:left w:val="none" w:sz="0" w:space="0" w:color="auto"/>
        <w:bottom w:val="none" w:sz="0" w:space="0" w:color="auto"/>
        <w:right w:val="none" w:sz="0" w:space="0" w:color="auto"/>
      </w:divBdr>
    </w:div>
    <w:div w:id="1895313410">
      <w:bodyDiv w:val="1"/>
      <w:marLeft w:val="0"/>
      <w:marRight w:val="0"/>
      <w:marTop w:val="0"/>
      <w:marBottom w:val="0"/>
      <w:divBdr>
        <w:top w:val="none" w:sz="0" w:space="0" w:color="auto"/>
        <w:left w:val="none" w:sz="0" w:space="0" w:color="auto"/>
        <w:bottom w:val="none" w:sz="0" w:space="0" w:color="auto"/>
        <w:right w:val="none" w:sz="0" w:space="0" w:color="auto"/>
      </w:divBdr>
    </w:div>
    <w:div w:id="1895701851">
      <w:bodyDiv w:val="1"/>
      <w:marLeft w:val="0"/>
      <w:marRight w:val="0"/>
      <w:marTop w:val="0"/>
      <w:marBottom w:val="0"/>
      <w:divBdr>
        <w:top w:val="none" w:sz="0" w:space="0" w:color="auto"/>
        <w:left w:val="none" w:sz="0" w:space="0" w:color="auto"/>
        <w:bottom w:val="none" w:sz="0" w:space="0" w:color="auto"/>
        <w:right w:val="none" w:sz="0" w:space="0" w:color="auto"/>
      </w:divBdr>
    </w:div>
    <w:div w:id="1898977450">
      <w:bodyDiv w:val="1"/>
      <w:marLeft w:val="0"/>
      <w:marRight w:val="0"/>
      <w:marTop w:val="0"/>
      <w:marBottom w:val="0"/>
      <w:divBdr>
        <w:top w:val="none" w:sz="0" w:space="0" w:color="auto"/>
        <w:left w:val="none" w:sz="0" w:space="0" w:color="auto"/>
        <w:bottom w:val="none" w:sz="0" w:space="0" w:color="auto"/>
        <w:right w:val="none" w:sz="0" w:space="0" w:color="auto"/>
      </w:divBdr>
    </w:div>
    <w:div w:id="1899054861">
      <w:bodyDiv w:val="1"/>
      <w:marLeft w:val="0"/>
      <w:marRight w:val="0"/>
      <w:marTop w:val="0"/>
      <w:marBottom w:val="0"/>
      <w:divBdr>
        <w:top w:val="none" w:sz="0" w:space="0" w:color="auto"/>
        <w:left w:val="none" w:sz="0" w:space="0" w:color="auto"/>
        <w:bottom w:val="none" w:sz="0" w:space="0" w:color="auto"/>
        <w:right w:val="none" w:sz="0" w:space="0" w:color="auto"/>
      </w:divBdr>
    </w:div>
    <w:div w:id="1900046600">
      <w:bodyDiv w:val="1"/>
      <w:marLeft w:val="0"/>
      <w:marRight w:val="0"/>
      <w:marTop w:val="0"/>
      <w:marBottom w:val="0"/>
      <w:divBdr>
        <w:top w:val="none" w:sz="0" w:space="0" w:color="auto"/>
        <w:left w:val="none" w:sz="0" w:space="0" w:color="auto"/>
        <w:bottom w:val="none" w:sz="0" w:space="0" w:color="auto"/>
        <w:right w:val="none" w:sz="0" w:space="0" w:color="auto"/>
      </w:divBdr>
    </w:div>
    <w:div w:id="1901668541">
      <w:bodyDiv w:val="1"/>
      <w:marLeft w:val="0"/>
      <w:marRight w:val="0"/>
      <w:marTop w:val="0"/>
      <w:marBottom w:val="0"/>
      <w:divBdr>
        <w:top w:val="none" w:sz="0" w:space="0" w:color="auto"/>
        <w:left w:val="none" w:sz="0" w:space="0" w:color="auto"/>
        <w:bottom w:val="none" w:sz="0" w:space="0" w:color="auto"/>
        <w:right w:val="none" w:sz="0" w:space="0" w:color="auto"/>
      </w:divBdr>
    </w:div>
    <w:div w:id="1905333301">
      <w:bodyDiv w:val="1"/>
      <w:marLeft w:val="0"/>
      <w:marRight w:val="0"/>
      <w:marTop w:val="0"/>
      <w:marBottom w:val="0"/>
      <w:divBdr>
        <w:top w:val="none" w:sz="0" w:space="0" w:color="auto"/>
        <w:left w:val="none" w:sz="0" w:space="0" w:color="auto"/>
        <w:bottom w:val="none" w:sz="0" w:space="0" w:color="auto"/>
        <w:right w:val="none" w:sz="0" w:space="0" w:color="auto"/>
      </w:divBdr>
    </w:div>
    <w:div w:id="1909417291">
      <w:bodyDiv w:val="1"/>
      <w:marLeft w:val="0"/>
      <w:marRight w:val="0"/>
      <w:marTop w:val="0"/>
      <w:marBottom w:val="0"/>
      <w:divBdr>
        <w:top w:val="none" w:sz="0" w:space="0" w:color="auto"/>
        <w:left w:val="none" w:sz="0" w:space="0" w:color="auto"/>
        <w:bottom w:val="none" w:sz="0" w:space="0" w:color="auto"/>
        <w:right w:val="none" w:sz="0" w:space="0" w:color="auto"/>
      </w:divBdr>
    </w:div>
    <w:div w:id="1915969542">
      <w:bodyDiv w:val="1"/>
      <w:marLeft w:val="0"/>
      <w:marRight w:val="0"/>
      <w:marTop w:val="0"/>
      <w:marBottom w:val="0"/>
      <w:divBdr>
        <w:top w:val="none" w:sz="0" w:space="0" w:color="auto"/>
        <w:left w:val="none" w:sz="0" w:space="0" w:color="auto"/>
        <w:bottom w:val="none" w:sz="0" w:space="0" w:color="auto"/>
        <w:right w:val="none" w:sz="0" w:space="0" w:color="auto"/>
      </w:divBdr>
    </w:div>
    <w:div w:id="1925217412">
      <w:bodyDiv w:val="1"/>
      <w:marLeft w:val="0"/>
      <w:marRight w:val="0"/>
      <w:marTop w:val="0"/>
      <w:marBottom w:val="0"/>
      <w:divBdr>
        <w:top w:val="none" w:sz="0" w:space="0" w:color="auto"/>
        <w:left w:val="none" w:sz="0" w:space="0" w:color="auto"/>
        <w:bottom w:val="none" w:sz="0" w:space="0" w:color="auto"/>
        <w:right w:val="none" w:sz="0" w:space="0" w:color="auto"/>
      </w:divBdr>
    </w:div>
    <w:div w:id="1925601091">
      <w:bodyDiv w:val="1"/>
      <w:marLeft w:val="0"/>
      <w:marRight w:val="0"/>
      <w:marTop w:val="0"/>
      <w:marBottom w:val="0"/>
      <w:divBdr>
        <w:top w:val="none" w:sz="0" w:space="0" w:color="auto"/>
        <w:left w:val="none" w:sz="0" w:space="0" w:color="auto"/>
        <w:bottom w:val="none" w:sz="0" w:space="0" w:color="auto"/>
        <w:right w:val="none" w:sz="0" w:space="0" w:color="auto"/>
      </w:divBdr>
    </w:div>
    <w:div w:id="1929923197">
      <w:bodyDiv w:val="1"/>
      <w:marLeft w:val="0"/>
      <w:marRight w:val="0"/>
      <w:marTop w:val="0"/>
      <w:marBottom w:val="0"/>
      <w:divBdr>
        <w:top w:val="none" w:sz="0" w:space="0" w:color="auto"/>
        <w:left w:val="none" w:sz="0" w:space="0" w:color="auto"/>
        <w:bottom w:val="none" w:sz="0" w:space="0" w:color="auto"/>
        <w:right w:val="none" w:sz="0" w:space="0" w:color="auto"/>
      </w:divBdr>
    </w:div>
    <w:div w:id="1931304773">
      <w:bodyDiv w:val="1"/>
      <w:marLeft w:val="0"/>
      <w:marRight w:val="0"/>
      <w:marTop w:val="0"/>
      <w:marBottom w:val="0"/>
      <w:divBdr>
        <w:top w:val="none" w:sz="0" w:space="0" w:color="auto"/>
        <w:left w:val="none" w:sz="0" w:space="0" w:color="auto"/>
        <w:bottom w:val="none" w:sz="0" w:space="0" w:color="auto"/>
        <w:right w:val="none" w:sz="0" w:space="0" w:color="auto"/>
      </w:divBdr>
    </w:div>
    <w:div w:id="1931814976">
      <w:bodyDiv w:val="1"/>
      <w:marLeft w:val="0"/>
      <w:marRight w:val="0"/>
      <w:marTop w:val="0"/>
      <w:marBottom w:val="0"/>
      <w:divBdr>
        <w:top w:val="none" w:sz="0" w:space="0" w:color="auto"/>
        <w:left w:val="none" w:sz="0" w:space="0" w:color="auto"/>
        <w:bottom w:val="none" w:sz="0" w:space="0" w:color="auto"/>
        <w:right w:val="none" w:sz="0" w:space="0" w:color="auto"/>
      </w:divBdr>
    </w:div>
    <w:div w:id="1933583382">
      <w:bodyDiv w:val="1"/>
      <w:marLeft w:val="0"/>
      <w:marRight w:val="0"/>
      <w:marTop w:val="0"/>
      <w:marBottom w:val="0"/>
      <w:divBdr>
        <w:top w:val="none" w:sz="0" w:space="0" w:color="auto"/>
        <w:left w:val="none" w:sz="0" w:space="0" w:color="auto"/>
        <w:bottom w:val="none" w:sz="0" w:space="0" w:color="auto"/>
        <w:right w:val="none" w:sz="0" w:space="0" w:color="auto"/>
      </w:divBdr>
    </w:div>
    <w:div w:id="1939215512">
      <w:bodyDiv w:val="1"/>
      <w:marLeft w:val="0"/>
      <w:marRight w:val="0"/>
      <w:marTop w:val="0"/>
      <w:marBottom w:val="0"/>
      <w:divBdr>
        <w:top w:val="none" w:sz="0" w:space="0" w:color="auto"/>
        <w:left w:val="none" w:sz="0" w:space="0" w:color="auto"/>
        <w:bottom w:val="none" w:sz="0" w:space="0" w:color="auto"/>
        <w:right w:val="none" w:sz="0" w:space="0" w:color="auto"/>
      </w:divBdr>
    </w:div>
    <w:div w:id="1939947790">
      <w:bodyDiv w:val="1"/>
      <w:marLeft w:val="0"/>
      <w:marRight w:val="0"/>
      <w:marTop w:val="0"/>
      <w:marBottom w:val="0"/>
      <w:divBdr>
        <w:top w:val="none" w:sz="0" w:space="0" w:color="auto"/>
        <w:left w:val="none" w:sz="0" w:space="0" w:color="auto"/>
        <w:bottom w:val="none" w:sz="0" w:space="0" w:color="auto"/>
        <w:right w:val="none" w:sz="0" w:space="0" w:color="auto"/>
      </w:divBdr>
    </w:div>
    <w:div w:id="1945112036">
      <w:bodyDiv w:val="1"/>
      <w:marLeft w:val="0"/>
      <w:marRight w:val="0"/>
      <w:marTop w:val="0"/>
      <w:marBottom w:val="0"/>
      <w:divBdr>
        <w:top w:val="none" w:sz="0" w:space="0" w:color="auto"/>
        <w:left w:val="none" w:sz="0" w:space="0" w:color="auto"/>
        <w:bottom w:val="none" w:sz="0" w:space="0" w:color="auto"/>
        <w:right w:val="none" w:sz="0" w:space="0" w:color="auto"/>
      </w:divBdr>
    </w:div>
    <w:div w:id="1948148222">
      <w:bodyDiv w:val="1"/>
      <w:marLeft w:val="0"/>
      <w:marRight w:val="0"/>
      <w:marTop w:val="0"/>
      <w:marBottom w:val="0"/>
      <w:divBdr>
        <w:top w:val="none" w:sz="0" w:space="0" w:color="auto"/>
        <w:left w:val="none" w:sz="0" w:space="0" w:color="auto"/>
        <w:bottom w:val="none" w:sz="0" w:space="0" w:color="auto"/>
        <w:right w:val="none" w:sz="0" w:space="0" w:color="auto"/>
      </w:divBdr>
    </w:div>
    <w:div w:id="1951432070">
      <w:bodyDiv w:val="1"/>
      <w:marLeft w:val="0"/>
      <w:marRight w:val="0"/>
      <w:marTop w:val="0"/>
      <w:marBottom w:val="0"/>
      <w:divBdr>
        <w:top w:val="none" w:sz="0" w:space="0" w:color="auto"/>
        <w:left w:val="none" w:sz="0" w:space="0" w:color="auto"/>
        <w:bottom w:val="none" w:sz="0" w:space="0" w:color="auto"/>
        <w:right w:val="none" w:sz="0" w:space="0" w:color="auto"/>
      </w:divBdr>
    </w:div>
    <w:div w:id="1952392269">
      <w:bodyDiv w:val="1"/>
      <w:marLeft w:val="0"/>
      <w:marRight w:val="0"/>
      <w:marTop w:val="0"/>
      <w:marBottom w:val="0"/>
      <w:divBdr>
        <w:top w:val="none" w:sz="0" w:space="0" w:color="auto"/>
        <w:left w:val="none" w:sz="0" w:space="0" w:color="auto"/>
        <w:bottom w:val="none" w:sz="0" w:space="0" w:color="auto"/>
        <w:right w:val="none" w:sz="0" w:space="0" w:color="auto"/>
      </w:divBdr>
    </w:div>
    <w:div w:id="1954168151">
      <w:bodyDiv w:val="1"/>
      <w:marLeft w:val="0"/>
      <w:marRight w:val="0"/>
      <w:marTop w:val="0"/>
      <w:marBottom w:val="0"/>
      <w:divBdr>
        <w:top w:val="none" w:sz="0" w:space="0" w:color="auto"/>
        <w:left w:val="none" w:sz="0" w:space="0" w:color="auto"/>
        <w:bottom w:val="none" w:sz="0" w:space="0" w:color="auto"/>
        <w:right w:val="none" w:sz="0" w:space="0" w:color="auto"/>
      </w:divBdr>
    </w:div>
    <w:div w:id="1959799076">
      <w:bodyDiv w:val="1"/>
      <w:marLeft w:val="0"/>
      <w:marRight w:val="0"/>
      <w:marTop w:val="0"/>
      <w:marBottom w:val="0"/>
      <w:divBdr>
        <w:top w:val="none" w:sz="0" w:space="0" w:color="auto"/>
        <w:left w:val="none" w:sz="0" w:space="0" w:color="auto"/>
        <w:bottom w:val="none" w:sz="0" w:space="0" w:color="auto"/>
        <w:right w:val="none" w:sz="0" w:space="0" w:color="auto"/>
      </w:divBdr>
    </w:div>
    <w:div w:id="1967808804">
      <w:bodyDiv w:val="1"/>
      <w:marLeft w:val="0"/>
      <w:marRight w:val="0"/>
      <w:marTop w:val="0"/>
      <w:marBottom w:val="0"/>
      <w:divBdr>
        <w:top w:val="none" w:sz="0" w:space="0" w:color="auto"/>
        <w:left w:val="none" w:sz="0" w:space="0" w:color="auto"/>
        <w:bottom w:val="none" w:sz="0" w:space="0" w:color="auto"/>
        <w:right w:val="none" w:sz="0" w:space="0" w:color="auto"/>
      </w:divBdr>
    </w:div>
    <w:div w:id="1975483828">
      <w:bodyDiv w:val="1"/>
      <w:marLeft w:val="0"/>
      <w:marRight w:val="0"/>
      <w:marTop w:val="0"/>
      <w:marBottom w:val="0"/>
      <w:divBdr>
        <w:top w:val="none" w:sz="0" w:space="0" w:color="auto"/>
        <w:left w:val="none" w:sz="0" w:space="0" w:color="auto"/>
        <w:bottom w:val="none" w:sz="0" w:space="0" w:color="auto"/>
        <w:right w:val="none" w:sz="0" w:space="0" w:color="auto"/>
      </w:divBdr>
    </w:div>
    <w:div w:id="1977179868">
      <w:bodyDiv w:val="1"/>
      <w:marLeft w:val="0"/>
      <w:marRight w:val="0"/>
      <w:marTop w:val="0"/>
      <w:marBottom w:val="0"/>
      <w:divBdr>
        <w:top w:val="none" w:sz="0" w:space="0" w:color="auto"/>
        <w:left w:val="none" w:sz="0" w:space="0" w:color="auto"/>
        <w:bottom w:val="none" w:sz="0" w:space="0" w:color="auto"/>
        <w:right w:val="none" w:sz="0" w:space="0" w:color="auto"/>
      </w:divBdr>
    </w:div>
    <w:div w:id="1981568330">
      <w:bodyDiv w:val="1"/>
      <w:marLeft w:val="0"/>
      <w:marRight w:val="0"/>
      <w:marTop w:val="0"/>
      <w:marBottom w:val="0"/>
      <w:divBdr>
        <w:top w:val="none" w:sz="0" w:space="0" w:color="auto"/>
        <w:left w:val="none" w:sz="0" w:space="0" w:color="auto"/>
        <w:bottom w:val="none" w:sz="0" w:space="0" w:color="auto"/>
        <w:right w:val="none" w:sz="0" w:space="0" w:color="auto"/>
      </w:divBdr>
    </w:div>
    <w:div w:id="1981764235">
      <w:bodyDiv w:val="1"/>
      <w:marLeft w:val="0"/>
      <w:marRight w:val="0"/>
      <w:marTop w:val="0"/>
      <w:marBottom w:val="0"/>
      <w:divBdr>
        <w:top w:val="none" w:sz="0" w:space="0" w:color="auto"/>
        <w:left w:val="none" w:sz="0" w:space="0" w:color="auto"/>
        <w:bottom w:val="none" w:sz="0" w:space="0" w:color="auto"/>
        <w:right w:val="none" w:sz="0" w:space="0" w:color="auto"/>
      </w:divBdr>
    </w:div>
    <w:div w:id="1982422065">
      <w:bodyDiv w:val="1"/>
      <w:marLeft w:val="0"/>
      <w:marRight w:val="0"/>
      <w:marTop w:val="0"/>
      <w:marBottom w:val="0"/>
      <w:divBdr>
        <w:top w:val="none" w:sz="0" w:space="0" w:color="auto"/>
        <w:left w:val="none" w:sz="0" w:space="0" w:color="auto"/>
        <w:bottom w:val="none" w:sz="0" w:space="0" w:color="auto"/>
        <w:right w:val="none" w:sz="0" w:space="0" w:color="auto"/>
      </w:divBdr>
    </w:div>
    <w:div w:id="1983583261">
      <w:bodyDiv w:val="1"/>
      <w:marLeft w:val="0"/>
      <w:marRight w:val="0"/>
      <w:marTop w:val="0"/>
      <w:marBottom w:val="0"/>
      <w:divBdr>
        <w:top w:val="none" w:sz="0" w:space="0" w:color="auto"/>
        <w:left w:val="none" w:sz="0" w:space="0" w:color="auto"/>
        <w:bottom w:val="none" w:sz="0" w:space="0" w:color="auto"/>
        <w:right w:val="none" w:sz="0" w:space="0" w:color="auto"/>
      </w:divBdr>
    </w:div>
    <w:div w:id="2001543952">
      <w:bodyDiv w:val="1"/>
      <w:marLeft w:val="0"/>
      <w:marRight w:val="0"/>
      <w:marTop w:val="0"/>
      <w:marBottom w:val="0"/>
      <w:divBdr>
        <w:top w:val="none" w:sz="0" w:space="0" w:color="auto"/>
        <w:left w:val="none" w:sz="0" w:space="0" w:color="auto"/>
        <w:bottom w:val="none" w:sz="0" w:space="0" w:color="auto"/>
        <w:right w:val="none" w:sz="0" w:space="0" w:color="auto"/>
      </w:divBdr>
    </w:div>
    <w:div w:id="2010909890">
      <w:bodyDiv w:val="1"/>
      <w:marLeft w:val="0"/>
      <w:marRight w:val="0"/>
      <w:marTop w:val="0"/>
      <w:marBottom w:val="0"/>
      <w:divBdr>
        <w:top w:val="none" w:sz="0" w:space="0" w:color="auto"/>
        <w:left w:val="none" w:sz="0" w:space="0" w:color="auto"/>
        <w:bottom w:val="none" w:sz="0" w:space="0" w:color="auto"/>
        <w:right w:val="none" w:sz="0" w:space="0" w:color="auto"/>
      </w:divBdr>
    </w:div>
    <w:div w:id="2021008613">
      <w:bodyDiv w:val="1"/>
      <w:marLeft w:val="0"/>
      <w:marRight w:val="0"/>
      <w:marTop w:val="0"/>
      <w:marBottom w:val="0"/>
      <w:divBdr>
        <w:top w:val="none" w:sz="0" w:space="0" w:color="auto"/>
        <w:left w:val="none" w:sz="0" w:space="0" w:color="auto"/>
        <w:bottom w:val="none" w:sz="0" w:space="0" w:color="auto"/>
        <w:right w:val="none" w:sz="0" w:space="0" w:color="auto"/>
      </w:divBdr>
    </w:div>
    <w:div w:id="2021084639">
      <w:bodyDiv w:val="1"/>
      <w:marLeft w:val="0"/>
      <w:marRight w:val="0"/>
      <w:marTop w:val="0"/>
      <w:marBottom w:val="0"/>
      <w:divBdr>
        <w:top w:val="none" w:sz="0" w:space="0" w:color="auto"/>
        <w:left w:val="none" w:sz="0" w:space="0" w:color="auto"/>
        <w:bottom w:val="none" w:sz="0" w:space="0" w:color="auto"/>
        <w:right w:val="none" w:sz="0" w:space="0" w:color="auto"/>
      </w:divBdr>
    </w:div>
    <w:div w:id="2022705438">
      <w:bodyDiv w:val="1"/>
      <w:marLeft w:val="0"/>
      <w:marRight w:val="0"/>
      <w:marTop w:val="0"/>
      <w:marBottom w:val="0"/>
      <w:divBdr>
        <w:top w:val="none" w:sz="0" w:space="0" w:color="auto"/>
        <w:left w:val="none" w:sz="0" w:space="0" w:color="auto"/>
        <w:bottom w:val="none" w:sz="0" w:space="0" w:color="auto"/>
        <w:right w:val="none" w:sz="0" w:space="0" w:color="auto"/>
      </w:divBdr>
    </w:div>
    <w:div w:id="2026402697">
      <w:bodyDiv w:val="1"/>
      <w:marLeft w:val="0"/>
      <w:marRight w:val="0"/>
      <w:marTop w:val="0"/>
      <w:marBottom w:val="0"/>
      <w:divBdr>
        <w:top w:val="none" w:sz="0" w:space="0" w:color="auto"/>
        <w:left w:val="none" w:sz="0" w:space="0" w:color="auto"/>
        <w:bottom w:val="none" w:sz="0" w:space="0" w:color="auto"/>
        <w:right w:val="none" w:sz="0" w:space="0" w:color="auto"/>
      </w:divBdr>
    </w:div>
    <w:div w:id="2026901681">
      <w:bodyDiv w:val="1"/>
      <w:marLeft w:val="0"/>
      <w:marRight w:val="0"/>
      <w:marTop w:val="0"/>
      <w:marBottom w:val="0"/>
      <w:divBdr>
        <w:top w:val="none" w:sz="0" w:space="0" w:color="auto"/>
        <w:left w:val="none" w:sz="0" w:space="0" w:color="auto"/>
        <w:bottom w:val="none" w:sz="0" w:space="0" w:color="auto"/>
        <w:right w:val="none" w:sz="0" w:space="0" w:color="auto"/>
      </w:divBdr>
    </w:div>
    <w:div w:id="2028214821">
      <w:bodyDiv w:val="1"/>
      <w:marLeft w:val="0"/>
      <w:marRight w:val="0"/>
      <w:marTop w:val="0"/>
      <w:marBottom w:val="0"/>
      <w:divBdr>
        <w:top w:val="none" w:sz="0" w:space="0" w:color="auto"/>
        <w:left w:val="none" w:sz="0" w:space="0" w:color="auto"/>
        <w:bottom w:val="none" w:sz="0" w:space="0" w:color="auto"/>
        <w:right w:val="none" w:sz="0" w:space="0" w:color="auto"/>
      </w:divBdr>
    </w:div>
    <w:div w:id="2029990022">
      <w:bodyDiv w:val="1"/>
      <w:marLeft w:val="0"/>
      <w:marRight w:val="0"/>
      <w:marTop w:val="0"/>
      <w:marBottom w:val="0"/>
      <w:divBdr>
        <w:top w:val="none" w:sz="0" w:space="0" w:color="auto"/>
        <w:left w:val="none" w:sz="0" w:space="0" w:color="auto"/>
        <w:bottom w:val="none" w:sz="0" w:space="0" w:color="auto"/>
        <w:right w:val="none" w:sz="0" w:space="0" w:color="auto"/>
      </w:divBdr>
    </w:div>
    <w:div w:id="2032608234">
      <w:bodyDiv w:val="1"/>
      <w:marLeft w:val="0"/>
      <w:marRight w:val="0"/>
      <w:marTop w:val="0"/>
      <w:marBottom w:val="0"/>
      <w:divBdr>
        <w:top w:val="none" w:sz="0" w:space="0" w:color="auto"/>
        <w:left w:val="none" w:sz="0" w:space="0" w:color="auto"/>
        <w:bottom w:val="none" w:sz="0" w:space="0" w:color="auto"/>
        <w:right w:val="none" w:sz="0" w:space="0" w:color="auto"/>
      </w:divBdr>
    </w:div>
    <w:div w:id="2036300839">
      <w:bodyDiv w:val="1"/>
      <w:marLeft w:val="0"/>
      <w:marRight w:val="0"/>
      <w:marTop w:val="0"/>
      <w:marBottom w:val="0"/>
      <w:divBdr>
        <w:top w:val="none" w:sz="0" w:space="0" w:color="auto"/>
        <w:left w:val="none" w:sz="0" w:space="0" w:color="auto"/>
        <w:bottom w:val="none" w:sz="0" w:space="0" w:color="auto"/>
        <w:right w:val="none" w:sz="0" w:space="0" w:color="auto"/>
      </w:divBdr>
    </w:div>
    <w:div w:id="2037072720">
      <w:bodyDiv w:val="1"/>
      <w:marLeft w:val="0"/>
      <w:marRight w:val="0"/>
      <w:marTop w:val="0"/>
      <w:marBottom w:val="0"/>
      <w:divBdr>
        <w:top w:val="none" w:sz="0" w:space="0" w:color="auto"/>
        <w:left w:val="none" w:sz="0" w:space="0" w:color="auto"/>
        <w:bottom w:val="none" w:sz="0" w:space="0" w:color="auto"/>
        <w:right w:val="none" w:sz="0" w:space="0" w:color="auto"/>
      </w:divBdr>
    </w:div>
    <w:div w:id="2041927149">
      <w:bodyDiv w:val="1"/>
      <w:marLeft w:val="0"/>
      <w:marRight w:val="0"/>
      <w:marTop w:val="0"/>
      <w:marBottom w:val="0"/>
      <w:divBdr>
        <w:top w:val="none" w:sz="0" w:space="0" w:color="auto"/>
        <w:left w:val="none" w:sz="0" w:space="0" w:color="auto"/>
        <w:bottom w:val="none" w:sz="0" w:space="0" w:color="auto"/>
        <w:right w:val="none" w:sz="0" w:space="0" w:color="auto"/>
      </w:divBdr>
    </w:div>
    <w:div w:id="2043553207">
      <w:bodyDiv w:val="1"/>
      <w:marLeft w:val="0"/>
      <w:marRight w:val="0"/>
      <w:marTop w:val="0"/>
      <w:marBottom w:val="0"/>
      <w:divBdr>
        <w:top w:val="none" w:sz="0" w:space="0" w:color="auto"/>
        <w:left w:val="none" w:sz="0" w:space="0" w:color="auto"/>
        <w:bottom w:val="none" w:sz="0" w:space="0" w:color="auto"/>
        <w:right w:val="none" w:sz="0" w:space="0" w:color="auto"/>
      </w:divBdr>
    </w:div>
    <w:div w:id="2044133864">
      <w:bodyDiv w:val="1"/>
      <w:marLeft w:val="0"/>
      <w:marRight w:val="0"/>
      <w:marTop w:val="0"/>
      <w:marBottom w:val="0"/>
      <w:divBdr>
        <w:top w:val="none" w:sz="0" w:space="0" w:color="auto"/>
        <w:left w:val="none" w:sz="0" w:space="0" w:color="auto"/>
        <w:bottom w:val="none" w:sz="0" w:space="0" w:color="auto"/>
        <w:right w:val="none" w:sz="0" w:space="0" w:color="auto"/>
      </w:divBdr>
    </w:div>
    <w:div w:id="2048069414">
      <w:bodyDiv w:val="1"/>
      <w:marLeft w:val="0"/>
      <w:marRight w:val="0"/>
      <w:marTop w:val="0"/>
      <w:marBottom w:val="0"/>
      <w:divBdr>
        <w:top w:val="none" w:sz="0" w:space="0" w:color="auto"/>
        <w:left w:val="none" w:sz="0" w:space="0" w:color="auto"/>
        <w:bottom w:val="none" w:sz="0" w:space="0" w:color="auto"/>
        <w:right w:val="none" w:sz="0" w:space="0" w:color="auto"/>
      </w:divBdr>
    </w:div>
    <w:div w:id="2052874743">
      <w:bodyDiv w:val="1"/>
      <w:marLeft w:val="0"/>
      <w:marRight w:val="0"/>
      <w:marTop w:val="0"/>
      <w:marBottom w:val="0"/>
      <w:divBdr>
        <w:top w:val="none" w:sz="0" w:space="0" w:color="auto"/>
        <w:left w:val="none" w:sz="0" w:space="0" w:color="auto"/>
        <w:bottom w:val="none" w:sz="0" w:space="0" w:color="auto"/>
        <w:right w:val="none" w:sz="0" w:space="0" w:color="auto"/>
      </w:divBdr>
    </w:div>
    <w:div w:id="2058888749">
      <w:bodyDiv w:val="1"/>
      <w:marLeft w:val="0"/>
      <w:marRight w:val="0"/>
      <w:marTop w:val="0"/>
      <w:marBottom w:val="0"/>
      <w:divBdr>
        <w:top w:val="none" w:sz="0" w:space="0" w:color="auto"/>
        <w:left w:val="none" w:sz="0" w:space="0" w:color="auto"/>
        <w:bottom w:val="none" w:sz="0" w:space="0" w:color="auto"/>
        <w:right w:val="none" w:sz="0" w:space="0" w:color="auto"/>
      </w:divBdr>
    </w:div>
    <w:div w:id="2059434714">
      <w:bodyDiv w:val="1"/>
      <w:marLeft w:val="0"/>
      <w:marRight w:val="0"/>
      <w:marTop w:val="0"/>
      <w:marBottom w:val="0"/>
      <w:divBdr>
        <w:top w:val="none" w:sz="0" w:space="0" w:color="auto"/>
        <w:left w:val="none" w:sz="0" w:space="0" w:color="auto"/>
        <w:bottom w:val="none" w:sz="0" w:space="0" w:color="auto"/>
        <w:right w:val="none" w:sz="0" w:space="0" w:color="auto"/>
      </w:divBdr>
    </w:div>
    <w:div w:id="2060081398">
      <w:bodyDiv w:val="1"/>
      <w:marLeft w:val="0"/>
      <w:marRight w:val="0"/>
      <w:marTop w:val="0"/>
      <w:marBottom w:val="0"/>
      <w:divBdr>
        <w:top w:val="none" w:sz="0" w:space="0" w:color="auto"/>
        <w:left w:val="none" w:sz="0" w:space="0" w:color="auto"/>
        <w:bottom w:val="none" w:sz="0" w:space="0" w:color="auto"/>
        <w:right w:val="none" w:sz="0" w:space="0" w:color="auto"/>
      </w:divBdr>
    </w:div>
    <w:div w:id="2060203386">
      <w:bodyDiv w:val="1"/>
      <w:marLeft w:val="0"/>
      <w:marRight w:val="0"/>
      <w:marTop w:val="0"/>
      <w:marBottom w:val="0"/>
      <w:divBdr>
        <w:top w:val="none" w:sz="0" w:space="0" w:color="auto"/>
        <w:left w:val="none" w:sz="0" w:space="0" w:color="auto"/>
        <w:bottom w:val="none" w:sz="0" w:space="0" w:color="auto"/>
        <w:right w:val="none" w:sz="0" w:space="0" w:color="auto"/>
      </w:divBdr>
    </w:div>
    <w:div w:id="2062091097">
      <w:bodyDiv w:val="1"/>
      <w:marLeft w:val="0"/>
      <w:marRight w:val="0"/>
      <w:marTop w:val="0"/>
      <w:marBottom w:val="0"/>
      <w:divBdr>
        <w:top w:val="none" w:sz="0" w:space="0" w:color="auto"/>
        <w:left w:val="none" w:sz="0" w:space="0" w:color="auto"/>
        <w:bottom w:val="none" w:sz="0" w:space="0" w:color="auto"/>
        <w:right w:val="none" w:sz="0" w:space="0" w:color="auto"/>
      </w:divBdr>
    </w:div>
    <w:div w:id="2065247837">
      <w:bodyDiv w:val="1"/>
      <w:marLeft w:val="0"/>
      <w:marRight w:val="0"/>
      <w:marTop w:val="0"/>
      <w:marBottom w:val="0"/>
      <w:divBdr>
        <w:top w:val="none" w:sz="0" w:space="0" w:color="auto"/>
        <w:left w:val="none" w:sz="0" w:space="0" w:color="auto"/>
        <w:bottom w:val="none" w:sz="0" w:space="0" w:color="auto"/>
        <w:right w:val="none" w:sz="0" w:space="0" w:color="auto"/>
      </w:divBdr>
    </w:div>
    <w:div w:id="2065717024">
      <w:bodyDiv w:val="1"/>
      <w:marLeft w:val="0"/>
      <w:marRight w:val="0"/>
      <w:marTop w:val="0"/>
      <w:marBottom w:val="0"/>
      <w:divBdr>
        <w:top w:val="none" w:sz="0" w:space="0" w:color="auto"/>
        <w:left w:val="none" w:sz="0" w:space="0" w:color="auto"/>
        <w:bottom w:val="none" w:sz="0" w:space="0" w:color="auto"/>
        <w:right w:val="none" w:sz="0" w:space="0" w:color="auto"/>
      </w:divBdr>
    </w:div>
    <w:div w:id="2068142485">
      <w:bodyDiv w:val="1"/>
      <w:marLeft w:val="0"/>
      <w:marRight w:val="0"/>
      <w:marTop w:val="0"/>
      <w:marBottom w:val="0"/>
      <w:divBdr>
        <w:top w:val="none" w:sz="0" w:space="0" w:color="auto"/>
        <w:left w:val="none" w:sz="0" w:space="0" w:color="auto"/>
        <w:bottom w:val="none" w:sz="0" w:space="0" w:color="auto"/>
        <w:right w:val="none" w:sz="0" w:space="0" w:color="auto"/>
      </w:divBdr>
    </w:div>
    <w:div w:id="2068644406">
      <w:bodyDiv w:val="1"/>
      <w:marLeft w:val="0"/>
      <w:marRight w:val="0"/>
      <w:marTop w:val="0"/>
      <w:marBottom w:val="0"/>
      <w:divBdr>
        <w:top w:val="none" w:sz="0" w:space="0" w:color="auto"/>
        <w:left w:val="none" w:sz="0" w:space="0" w:color="auto"/>
        <w:bottom w:val="none" w:sz="0" w:space="0" w:color="auto"/>
        <w:right w:val="none" w:sz="0" w:space="0" w:color="auto"/>
      </w:divBdr>
    </w:div>
    <w:div w:id="2068792758">
      <w:bodyDiv w:val="1"/>
      <w:marLeft w:val="0"/>
      <w:marRight w:val="0"/>
      <w:marTop w:val="0"/>
      <w:marBottom w:val="0"/>
      <w:divBdr>
        <w:top w:val="none" w:sz="0" w:space="0" w:color="auto"/>
        <w:left w:val="none" w:sz="0" w:space="0" w:color="auto"/>
        <w:bottom w:val="none" w:sz="0" w:space="0" w:color="auto"/>
        <w:right w:val="none" w:sz="0" w:space="0" w:color="auto"/>
      </w:divBdr>
    </w:div>
    <w:div w:id="2068843348">
      <w:bodyDiv w:val="1"/>
      <w:marLeft w:val="0"/>
      <w:marRight w:val="0"/>
      <w:marTop w:val="0"/>
      <w:marBottom w:val="0"/>
      <w:divBdr>
        <w:top w:val="none" w:sz="0" w:space="0" w:color="auto"/>
        <w:left w:val="none" w:sz="0" w:space="0" w:color="auto"/>
        <w:bottom w:val="none" w:sz="0" w:space="0" w:color="auto"/>
        <w:right w:val="none" w:sz="0" w:space="0" w:color="auto"/>
      </w:divBdr>
    </w:div>
    <w:div w:id="2069449094">
      <w:bodyDiv w:val="1"/>
      <w:marLeft w:val="0"/>
      <w:marRight w:val="0"/>
      <w:marTop w:val="0"/>
      <w:marBottom w:val="0"/>
      <w:divBdr>
        <w:top w:val="none" w:sz="0" w:space="0" w:color="auto"/>
        <w:left w:val="none" w:sz="0" w:space="0" w:color="auto"/>
        <w:bottom w:val="none" w:sz="0" w:space="0" w:color="auto"/>
        <w:right w:val="none" w:sz="0" w:space="0" w:color="auto"/>
      </w:divBdr>
    </w:div>
    <w:div w:id="2074351048">
      <w:bodyDiv w:val="1"/>
      <w:marLeft w:val="0"/>
      <w:marRight w:val="0"/>
      <w:marTop w:val="0"/>
      <w:marBottom w:val="0"/>
      <w:divBdr>
        <w:top w:val="none" w:sz="0" w:space="0" w:color="auto"/>
        <w:left w:val="none" w:sz="0" w:space="0" w:color="auto"/>
        <w:bottom w:val="none" w:sz="0" w:space="0" w:color="auto"/>
        <w:right w:val="none" w:sz="0" w:space="0" w:color="auto"/>
      </w:divBdr>
    </w:div>
    <w:div w:id="2075201574">
      <w:bodyDiv w:val="1"/>
      <w:marLeft w:val="0"/>
      <w:marRight w:val="0"/>
      <w:marTop w:val="0"/>
      <w:marBottom w:val="0"/>
      <w:divBdr>
        <w:top w:val="none" w:sz="0" w:space="0" w:color="auto"/>
        <w:left w:val="none" w:sz="0" w:space="0" w:color="auto"/>
        <w:bottom w:val="none" w:sz="0" w:space="0" w:color="auto"/>
        <w:right w:val="none" w:sz="0" w:space="0" w:color="auto"/>
      </w:divBdr>
    </w:div>
    <w:div w:id="2075662187">
      <w:bodyDiv w:val="1"/>
      <w:marLeft w:val="0"/>
      <w:marRight w:val="0"/>
      <w:marTop w:val="0"/>
      <w:marBottom w:val="0"/>
      <w:divBdr>
        <w:top w:val="none" w:sz="0" w:space="0" w:color="auto"/>
        <w:left w:val="none" w:sz="0" w:space="0" w:color="auto"/>
        <w:bottom w:val="none" w:sz="0" w:space="0" w:color="auto"/>
        <w:right w:val="none" w:sz="0" w:space="0" w:color="auto"/>
      </w:divBdr>
    </w:div>
    <w:div w:id="2080057853">
      <w:bodyDiv w:val="1"/>
      <w:marLeft w:val="0"/>
      <w:marRight w:val="0"/>
      <w:marTop w:val="0"/>
      <w:marBottom w:val="0"/>
      <w:divBdr>
        <w:top w:val="none" w:sz="0" w:space="0" w:color="auto"/>
        <w:left w:val="none" w:sz="0" w:space="0" w:color="auto"/>
        <w:bottom w:val="none" w:sz="0" w:space="0" w:color="auto"/>
        <w:right w:val="none" w:sz="0" w:space="0" w:color="auto"/>
      </w:divBdr>
    </w:div>
    <w:div w:id="2080129855">
      <w:bodyDiv w:val="1"/>
      <w:marLeft w:val="0"/>
      <w:marRight w:val="0"/>
      <w:marTop w:val="0"/>
      <w:marBottom w:val="0"/>
      <w:divBdr>
        <w:top w:val="none" w:sz="0" w:space="0" w:color="auto"/>
        <w:left w:val="none" w:sz="0" w:space="0" w:color="auto"/>
        <w:bottom w:val="none" w:sz="0" w:space="0" w:color="auto"/>
        <w:right w:val="none" w:sz="0" w:space="0" w:color="auto"/>
      </w:divBdr>
    </w:div>
    <w:div w:id="2081713851">
      <w:bodyDiv w:val="1"/>
      <w:marLeft w:val="0"/>
      <w:marRight w:val="0"/>
      <w:marTop w:val="0"/>
      <w:marBottom w:val="0"/>
      <w:divBdr>
        <w:top w:val="none" w:sz="0" w:space="0" w:color="auto"/>
        <w:left w:val="none" w:sz="0" w:space="0" w:color="auto"/>
        <w:bottom w:val="none" w:sz="0" w:space="0" w:color="auto"/>
        <w:right w:val="none" w:sz="0" w:space="0" w:color="auto"/>
      </w:divBdr>
    </w:div>
    <w:div w:id="2083675929">
      <w:bodyDiv w:val="1"/>
      <w:marLeft w:val="0"/>
      <w:marRight w:val="0"/>
      <w:marTop w:val="0"/>
      <w:marBottom w:val="0"/>
      <w:divBdr>
        <w:top w:val="none" w:sz="0" w:space="0" w:color="auto"/>
        <w:left w:val="none" w:sz="0" w:space="0" w:color="auto"/>
        <w:bottom w:val="none" w:sz="0" w:space="0" w:color="auto"/>
        <w:right w:val="none" w:sz="0" w:space="0" w:color="auto"/>
      </w:divBdr>
    </w:div>
    <w:div w:id="2084139902">
      <w:bodyDiv w:val="1"/>
      <w:marLeft w:val="0"/>
      <w:marRight w:val="0"/>
      <w:marTop w:val="0"/>
      <w:marBottom w:val="0"/>
      <w:divBdr>
        <w:top w:val="none" w:sz="0" w:space="0" w:color="auto"/>
        <w:left w:val="none" w:sz="0" w:space="0" w:color="auto"/>
        <w:bottom w:val="none" w:sz="0" w:space="0" w:color="auto"/>
        <w:right w:val="none" w:sz="0" w:space="0" w:color="auto"/>
      </w:divBdr>
    </w:div>
    <w:div w:id="2084721411">
      <w:bodyDiv w:val="1"/>
      <w:marLeft w:val="0"/>
      <w:marRight w:val="0"/>
      <w:marTop w:val="0"/>
      <w:marBottom w:val="0"/>
      <w:divBdr>
        <w:top w:val="none" w:sz="0" w:space="0" w:color="auto"/>
        <w:left w:val="none" w:sz="0" w:space="0" w:color="auto"/>
        <w:bottom w:val="none" w:sz="0" w:space="0" w:color="auto"/>
        <w:right w:val="none" w:sz="0" w:space="0" w:color="auto"/>
      </w:divBdr>
    </w:div>
    <w:div w:id="2086220505">
      <w:bodyDiv w:val="1"/>
      <w:marLeft w:val="0"/>
      <w:marRight w:val="0"/>
      <w:marTop w:val="0"/>
      <w:marBottom w:val="0"/>
      <w:divBdr>
        <w:top w:val="none" w:sz="0" w:space="0" w:color="auto"/>
        <w:left w:val="none" w:sz="0" w:space="0" w:color="auto"/>
        <w:bottom w:val="none" w:sz="0" w:space="0" w:color="auto"/>
        <w:right w:val="none" w:sz="0" w:space="0" w:color="auto"/>
      </w:divBdr>
    </w:div>
    <w:div w:id="2088191669">
      <w:bodyDiv w:val="1"/>
      <w:marLeft w:val="0"/>
      <w:marRight w:val="0"/>
      <w:marTop w:val="0"/>
      <w:marBottom w:val="0"/>
      <w:divBdr>
        <w:top w:val="none" w:sz="0" w:space="0" w:color="auto"/>
        <w:left w:val="none" w:sz="0" w:space="0" w:color="auto"/>
        <w:bottom w:val="none" w:sz="0" w:space="0" w:color="auto"/>
        <w:right w:val="none" w:sz="0" w:space="0" w:color="auto"/>
      </w:divBdr>
    </w:div>
    <w:div w:id="2090761116">
      <w:bodyDiv w:val="1"/>
      <w:marLeft w:val="0"/>
      <w:marRight w:val="0"/>
      <w:marTop w:val="0"/>
      <w:marBottom w:val="0"/>
      <w:divBdr>
        <w:top w:val="none" w:sz="0" w:space="0" w:color="auto"/>
        <w:left w:val="none" w:sz="0" w:space="0" w:color="auto"/>
        <w:bottom w:val="none" w:sz="0" w:space="0" w:color="auto"/>
        <w:right w:val="none" w:sz="0" w:space="0" w:color="auto"/>
      </w:divBdr>
    </w:div>
    <w:div w:id="2098793367">
      <w:bodyDiv w:val="1"/>
      <w:marLeft w:val="0"/>
      <w:marRight w:val="0"/>
      <w:marTop w:val="0"/>
      <w:marBottom w:val="0"/>
      <w:divBdr>
        <w:top w:val="none" w:sz="0" w:space="0" w:color="auto"/>
        <w:left w:val="none" w:sz="0" w:space="0" w:color="auto"/>
        <w:bottom w:val="none" w:sz="0" w:space="0" w:color="auto"/>
        <w:right w:val="none" w:sz="0" w:space="0" w:color="auto"/>
      </w:divBdr>
    </w:div>
    <w:div w:id="2103988924">
      <w:bodyDiv w:val="1"/>
      <w:marLeft w:val="0"/>
      <w:marRight w:val="0"/>
      <w:marTop w:val="0"/>
      <w:marBottom w:val="0"/>
      <w:divBdr>
        <w:top w:val="none" w:sz="0" w:space="0" w:color="auto"/>
        <w:left w:val="none" w:sz="0" w:space="0" w:color="auto"/>
        <w:bottom w:val="none" w:sz="0" w:space="0" w:color="auto"/>
        <w:right w:val="none" w:sz="0" w:space="0" w:color="auto"/>
      </w:divBdr>
    </w:div>
    <w:div w:id="2106925492">
      <w:bodyDiv w:val="1"/>
      <w:marLeft w:val="0"/>
      <w:marRight w:val="0"/>
      <w:marTop w:val="0"/>
      <w:marBottom w:val="0"/>
      <w:divBdr>
        <w:top w:val="none" w:sz="0" w:space="0" w:color="auto"/>
        <w:left w:val="none" w:sz="0" w:space="0" w:color="auto"/>
        <w:bottom w:val="none" w:sz="0" w:space="0" w:color="auto"/>
        <w:right w:val="none" w:sz="0" w:space="0" w:color="auto"/>
      </w:divBdr>
    </w:div>
    <w:div w:id="2107000857">
      <w:bodyDiv w:val="1"/>
      <w:marLeft w:val="0"/>
      <w:marRight w:val="0"/>
      <w:marTop w:val="0"/>
      <w:marBottom w:val="0"/>
      <w:divBdr>
        <w:top w:val="none" w:sz="0" w:space="0" w:color="auto"/>
        <w:left w:val="none" w:sz="0" w:space="0" w:color="auto"/>
        <w:bottom w:val="none" w:sz="0" w:space="0" w:color="auto"/>
        <w:right w:val="none" w:sz="0" w:space="0" w:color="auto"/>
      </w:divBdr>
    </w:div>
    <w:div w:id="2108259846">
      <w:bodyDiv w:val="1"/>
      <w:marLeft w:val="0"/>
      <w:marRight w:val="0"/>
      <w:marTop w:val="0"/>
      <w:marBottom w:val="0"/>
      <w:divBdr>
        <w:top w:val="none" w:sz="0" w:space="0" w:color="auto"/>
        <w:left w:val="none" w:sz="0" w:space="0" w:color="auto"/>
        <w:bottom w:val="none" w:sz="0" w:space="0" w:color="auto"/>
        <w:right w:val="none" w:sz="0" w:space="0" w:color="auto"/>
      </w:divBdr>
    </w:div>
    <w:div w:id="2111050988">
      <w:bodyDiv w:val="1"/>
      <w:marLeft w:val="0"/>
      <w:marRight w:val="0"/>
      <w:marTop w:val="0"/>
      <w:marBottom w:val="0"/>
      <w:divBdr>
        <w:top w:val="none" w:sz="0" w:space="0" w:color="auto"/>
        <w:left w:val="none" w:sz="0" w:space="0" w:color="auto"/>
        <w:bottom w:val="none" w:sz="0" w:space="0" w:color="auto"/>
        <w:right w:val="none" w:sz="0" w:space="0" w:color="auto"/>
      </w:divBdr>
    </w:div>
    <w:div w:id="2119829803">
      <w:bodyDiv w:val="1"/>
      <w:marLeft w:val="0"/>
      <w:marRight w:val="0"/>
      <w:marTop w:val="0"/>
      <w:marBottom w:val="0"/>
      <w:divBdr>
        <w:top w:val="none" w:sz="0" w:space="0" w:color="auto"/>
        <w:left w:val="none" w:sz="0" w:space="0" w:color="auto"/>
        <w:bottom w:val="none" w:sz="0" w:space="0" w:color="auto"/>
        <w:right w:val="none" w:sz="0" w:space="0" w:color="auto"/>
      </w:divBdr>
    </w:div>
    <w:div w:id="2120449364">
      <w:bodyDiv w:val="1"/>
      <w:marLeft w:val="0"/>
      <w:marRight w:val="0"/>
      <w:marTop w:val="0"/>
      <w:marBottom w:val="0"/>
      <w:divBdr>
        <w:top w:val="none" w:sz="0" w:space="0" w:color="auto"/>
        <w:left w:val="none" w:sz="0" w:space="0" w:color="auto"/>
        <w:bottom w:val="none" w:sz="0" w:space="0" w:color="auto"/>
        <w:right w:val="none" w:sz="0" w:space="0" w:color="auto"/>
      </w:divBdr>
    </w:div>
    <w:div w:id="2123458528">
      <w:bodyDiv w:val="1"/>
      <w:marLeft w:val="0"/>
      <w:marRight w:val="0"/>
      <w:marTop w:val="0"/>
      <w:marBottom w:val="0"/>
      <w:divBdr>
        <w:top w:val="none" w:sz="0" w:space="0" w:color="auto"/>
        <w:left w:val="none" w:sz="0" w:space="0" w:color="auto"/>
        <w:bottom w:val="none" w:sz="0" w:space="0" w:color="auto"/>
        <w:right w:val="none" w:sz="0" w:space="0" w:color="auto"/>
      </w:divBdr>
    </w:div>
    <w:div w:id="2126120145">
      <w:bodyDiv w:val="1"/>
      <w:marLeft w:val="0"/>
      <w:marRight w:val="0"/>
      <w:marTop w:val="0"/>
      <w:marBottom w:val="0"/>
      <w:divBdr>
        <w:top w:val="none" w:sz="0" w:space="0" w:color="auto"/>
        <w:left w:val="none" w:sz="0" w:space="0" w:color="auto"/>
        <w:bottom w:val="none" w:sz="0" w:space="0" w:color="auto"/>
        <w:right w:val="none" w:sz="0" w:space="0" w:color="auto"/>
      </w:divBdr>
    </w:div>
    <w:div w:id="2129398530">
      <w:bodyDiv w:val="1"/>
      <w:marLeft w:val="0"/>
      <w:marRight w:val="0"/>
      <w:marTop w:val="0"/>
      <w:marBottom w:val="0"/>
      <w:divBdr>
        <w:top w:val="none" w:sz="0" w:space="0" w:color="auto"/>
        <w:left w:val="none" w:sz="0" w:space="0" w:color="auto"/>
        <w:bottom w:val="none" w:sz="0" w:space="0" w:color="auto"/>
        <w:right w:val="none" w:sz="0" w:space="0" w:color="auto"/>
      </w:divBdr>
    </w:div>
    <w:div w:id="2142844432">
      <w:bodyDiv w:val="1"/>
      <w:marLeft w:val="0"/>
      <w:marRight w:val="0"/>
      <w:marTop w:val="0"/>
      <w:marBottom w:val="0"/>
      <w:divBdr>
        <w:top w:val="none" w:sz="0" w:space="0" w:color="auto"/>
        <w:left w:val="none" w:sz="0" w:space="0" w:color="auto"/>
        <w:bottom w:val="none" w:sz="0" w:space="0" w:color="auto"/>
        <w:right w:val="none" w:sz="0" w:space="0" w:color="auto"/>
      </w:divBdr>
    </w:div>
    <w:div w:id="2143033366">
      <w:bodyDiv w:val="1"/>
      <w:marLeft w:val="0"/>
      <w:marRight w:val="0"/>
      <w:marTop w:val="0"/>
      <w:marBottom w:val="0"/>
      <w:divBdr>
        <w:top w:val="none" w:sz="0" w:space="0" w:color="auto"/>
        <w:left w:val="none" w:sz="0" w:space="0" w:color="auto"/>
        <w:bottom w:val="none" w:sz="0" w:space="0" w:color="auto"/>
        <w:right w:val="none" w:sz="0" w:space="0" w:color="auto"/>
      </w:divBdr>
    </w:div>
    <w:div w:id="2143501195">
      <w:bodyDiv w:val="1"/>
      <w:marLeft w:val="0"/>
      <w:marRight w:val="0"/>
      <w:marTop w:val="0"/>
      <w:marBottom w:val="0"/>
      <w:divBdr>
        <w:top w:val="none" w:sz="0" w:space="0" w:color="auto"/>
        <w:left w:val="none" w:sz="0" w:space="0" w:color="auto"/>
        <w:bottom w:val="none" w:sz="0" w:space="0" w:color="auto"/>
        <w:right w:val="none" w:sz="0" w:space="0" w:color="auto"/>
      </w:divBdr>
    </w:div>
    <w:div w:id="2146389215">
      <w:bodyDiv w:val="1"/>
      <w:marLeft w:val="0"/>
      <w:marRight w:val="0"/>
      <w:marTop w:val="0"/>
      <w:marBottom w:val="0"/>
      <w:divBdr>
        <w:top w:val="none" w:sz="0" w:space="0" w:color="auto"/>
        <w:left w:val="none" w:sz="0" w:space="0" w:color="auto"/>
        <w:bottom w:val="none" w:sz="0" w:space="0" w:color="auto"/>
        <w:right w:val="none" w:sz="0" w:space="0" w:color="auto"/>
      </w:divBdr>
    </w:div>
    <w:div w:id="214696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dedestegul@gmail.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udedestegu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cenoncu@hot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Ers14</b:Tag>
    <b:SourceType>JournalArticle</b:SourceType>
    <b:Guid>{2B89C295-1F6F-43CC-8F22-DE3A32E3F311}</b:Guid>
    <b:Title>Hastane Temizlik Çalışanlarının Hastane Enfeksiyonları ve Korunma ile İlgili Bilgi, Turum ve Davranışları</b:Title>
    <b:Year>2014</b:Year>
    <b:URL>https://dergipark.org.tr/tr/download/article-file/693578</b:URL>
    <b:JournalName>Sağlık Bilimleri Dergisi</b:JournalName>
    <b:Author>
      <b:Author>
        <b:NameList>
          <b:Person>
            <b:Last>Ersoy</b:Last>
            <b:First>Safiye</b:First>
          </b:Person>
          <b:Person>
            <b:Last>Çetinkaya</b:Last>
            <b:First>Fevziye</b:First>
          </b:Person>
          <b:Person>
            <b:Last>Alp</b:Last>
            <b:First>Emine</b:First>
          </b:Person>
        </b:NameList>
      </b:Author>
    </b:Author>
    <b:Volume>23</b:Volume>
    <b:Issue>1</b:Issue>
    <b:RefOrder>31</b:RefOrder>
  </b:Source>
  <b:Source>
    <b:Tag>Beş131</b:Tag>
    <b:SourceType>JournalArticle</b:SourceType>
    <b:Guid>{3B3903C5-9B5E-46F8-B207-3C02EC200B1C}</b:Guid>
    <b:Title>Sağlık Alanında Kişisel Koruyucu Ekipman Kullanımı</b:Title>
    <b:JournalName>Dokuz Eylül Üniversitesi Hemşirelik Yüksekokulu Elektronik Dergisi</b:JournalName>
    <b:Year>2013</b:Year>
    <b:Pages>241-247</b:Pages>
    <b:Author>
      <b:Author>
        <b:NameList>
          <b:Person>
            <b:Last>Beşer</b:Last>
            <b:First>Ayşe </b:First>
          </b:Person>
          <b:Person>
            <b:Last>Topçu</b:Last>
            <b:First>Sevcan </b:First>
          </b:Person>
        </b:NameList>
      </b:Author>
    </b:Author>
    <b:Volume>6</b:Volume>
    <b:Issue>1</b:Issue>
    <b:URL>https://dergipark.org.tr/en/download/article-file/753457</b:URL>
    <b:RefOrder>32</b:RefOrder>
  </b:Source>
  <b:Source>
    <b:Tag>Ayd25</b:Tag>
    <b:SourceType>JournalArticle</b:SourceType>
    <b:Guid>{07546E33-E27D-43F2-AAD9-DF755B7CE731}</b:Guid>
    <b:Title>Çukurova Üniversitesi Ağız ve Diş Sağlığı Programı Öğrencilerinin HastaneEnfeksiyonları Konusunda Bilgi ve Tutumları</b:Title>
    <b:Year>2025</b:Year>
    <b:URL>https://jag.journalagent.com/yeditepe/pdfs/YDJ_21_2_60_66.pdf</b:URL>
    <b:Author>
      <b:Author>
        <b:NameList>
          <b:Person>
            <b:Last>Aydın</b:Last>
            <b:First>Nazlı </b:First>
          </b:Person>
          <b:Person>
            <b:Last>Miraloğlu</b:Last>
            <b:First>Meral </b:First>
          </b:Person>
        </b:NameList>
      </b:Author>
    </b:Author>
    <b:JournalName>7tepe Klinik Yeditepe Üniversitesi Diş Hekimliği Fakültesi Dergisi</b:JournalName>
    <b:Volume>21</b:Volume>
    <b:Issue>2</b:Issue>
    <b:RefOrder>33</b:RefOrder>
  </b:Source>
  <b:Source>
    <b:Tag>Kur23</b:Tag>
    <b:SourceType>JournalArticle</b:SourceType>
    <b:Guid>{88750614-3EFA-4281-948C-092A8DF21C03}</b:Guid>
    <b:Title>Bir Üniversite Hastanesi’nde Çalışan Hemşirelerin Hastane Enfeksiyonlarına Yönelik Bilgi Düzeylerinin Belirlenmesi</b:Title>
    <b:JournalName>Sağlık Bilimlerinde Değer</b:JournalName>
    <b:Year>2023</b:Year>
    <b:Pages>293-299</b:Pages>
    <b:Author>
      <b:Author>
        <b:NameList>
          <b:Person>
            <b:Last>Kurt </b:Last>
            <b:First>Süreyya </b:First>
          </b:Person>
          <b:Person>
            <b:Last>Orak</b:Last>
            <b:First>Filiz</b:First>
          </b:Person>
          <b:Person>
            <b:Last>Doğaner</b:Last>
            <b:First>Adem </b:First>
          </b:Person>
          <b:Person>
            <b:Last>İnal</b:Last>
            <b:First>Şermin</b:First>
          </b:Person>
        </b:NameList>
      </b:Author>
    </b:Author>
    <b:Volume>13</b:Volume>
    <b:Issue>3</b:Issue>
    <b:URL>https://dergipark.org.tr/tr/download/article-file/2845510</b:URL>
    <b:RefOrder>34</b:RefOrder>
  </b:Source>
  <b:Source>
    <b:Tag>Çer14</b:Tag>
    <b:SourceType>Misc</b:SourceType>
    <b:Guid>{A47AE59A-13FF-4808-9B25-01835B26F97D}</b:Guid>
    <b:Title>HASTANE ENFEKSİYONLARI VE HEMŞİRELERİN HASTANE ENFEKSİYONLARININ ÖNLENMESİNE İLİŞKİN BİLGİ DÜZEYLERİ (Kırklareli Örneği)</b:Title>
    <b:Year>2014</b:Year>
    <b:Author>
      <b:Author>
        <b:NameList>
          <b:Person>
            <b:Last>Çerçi</b:Last>
            <b:First>Seyhan</b:First>
          </b:Person>
        </b:NameList>
      </b:Author>
    </b:Author>
    <b:Comments>Yüksek Lisans Tezi</b:Comments>
    <b:URL>https://tez.yok.gov.tr/UlusalTezMerkezi/tezDetay.jsp?id=zuiol3amjjPj8Nuq_Oo-pA&amp;no=Pd1FxHXsdB_ZvechM4iGJA</b:URL>
    <b:RefOrder>35</b:RefOrder>
  </b:Source>
  <b:Source>
    <b:Tag>Kın19</b:Tag>
    <b:SourceType>Misc</b:SourceType>
    <b:Guid>{D67E3783-8E4F-4C44-B16F-A0A40199FFA3}</b:Guid>
    <b:Title>TEMİZLİK PERSONELLERİNE VE BİRİM SORUMLUSU HEMŞİRELERE VERİLEN EĞİTİMİN YÜZEY TEMİZLİĠİNE ETKİSİNİN DEĞERLENDİRİLMESİ</b:Title>
    <b:Year>2019</b:Year>
    <b:Author>
      <b:Author>
        <b:NameList>
          <b:Person>
            <b:Last>Kınık</b:Last>
            <b:First>Ayşe</b:First>
          </b:Person>
        </b:NameList>
      </b:Author>
    </b:Author>
    <b:Comments>Yüksek Lisans Tezi</b:Comments>
    <b:URL>https://tez.yok.gov.tr/UlusalTezMerkezi/tezDetay.jsp?id=P5kaUSmg18kwRoINSRVdfQ&amp;no=P5kaUSmg18kwRoINSRVdfQ</b:URL>
    <b:RefOrder>36</b:RefOrder>
  </b:Source>
  <b:Source>
    <b:Tag>YerTutucu1</b:Tag>
    <b:SourceType>JournalArticle</b:SourceType>
    <b:Guid>{D0359855-B47F-433D-8397-0B772B1F4F12}</b:Guid>
    <b:Title>Hastane Temizlik Çalışanlarının Hastane Enfeksiyonları ve Korunma ile İlgili Bilgi, Turum ve Davranışları</b:Title>
    <b:Year>2014</b:Year>
    <b:JournalName>Sağlık Bilimleri Dergisi</b:JournalName>
    <b:Pages>1-9</b:Pages>
    <b:Author>
      <b:Author>
        <b:NameList>
          <b:Person>
            <b:Last>Ersoy</b:Last>
            <b:First>Safiye </b:First>
          </b:Person>
          <b:Person>
            <b:Last>Çetinkaya</b:Last>
            <b:First>Fevziye </b:First>
          </b:Person>
          <b:Person>
            <b:Last>Alp</b:Last>
            <b:First>Emine</b:First>
          </b:Person>
        </b:NameList>
      </b:Author>
    </b:Author>
    <b:Volume>23</b:Volume>
    <b:Issue>1</b:Issue>
    <b:URL>https://dergipark.org.tr/tr/pub/eujhs/issue/44562/552865</b:URL>
    <b:RefOrder>37</b:RefOrder>
  </b:Source>
  <b:Source>
    <b:Tag>Özb25</b:Tag>
    <b:SourceType>BookSection</b:SourceType>
    <b:Guid>{581CA332-5823-48C8-8223-9F70F59CC739}</b:Guid>
    <b:Title>HEMŞİRELİK BAKIMI II</b:Title>
    <b:BookTitle>İSTANBUL ÜNİVERSİTESİ AÇIK VE UZAKTAN EĞİTİM FAKÜLTESİ HEMŞİRELİK LİSANS TAMAMLAMA PROGRAMI</b:BookTitle>
    <b:Publisher>İSTANBUL ÜNİVERSİTESİ AÇIK VE UZAKTAN EĞİTİM FAKÜLTESİ</b:Publisher>
    <b:Author>
      <b:BookAuthor>
        <b:NameList>
          <b:Person>
            <b:Last>Özbaş</b:Last>
            <b:First>Ayfer</b:First>
          </b:Person>
        </b:NameList>
      </b:BookAuthor>
      <b:Author>
        <b:NameList>
          <b:Person>
            <b:Last>Çavdar</b:Last>
            <b:First>İkbal</b:First>
          </b:Person>
        </b:NameList>
      </b:Author>
    </b:Author>
    <b:YearAccessed>2025</b:YearAccessed>
    <b:MonthAccessed>Mayıs</b:MonthAccessed>
    <b:URL>http://auzefkitap.istanbul.edu.tr/kitap/hemsirelik_ao/hemsirelikbakimi2.pdf</b:URL>
    <b:Year>2020</b:Year>
    <b:RefOrder>38</b:RefOrder>
  </b:Source>
  <b:Source>
    <b:Tag>TCS23</b:Tag>
    <b:SourceType>InternetSite</b:SourceType>
    <b:Guid>{2851C3C0-3F56-4EC7-9A4F-E357BE30F715}</b:Guid>
    <b:Title>T.C. Sağlık Bakanlığı</b:Title>
    <b:Year>2023</b:Year>
    <b:InternetSiteTitle>Bulaşıcı Hastalıklar ve Erken Uyarı Dairesi Başkanlığı</b:InternetSiteTitle>
    <b:URL>https://hsgm.saglik.gov.tr/tr/hastaliklar/shie.html</b:URL>
    <b:YearAccessed>2025</b:YearAccessed>
    <b:MonthAccessed>Mayıs</b:MonthAccessed>
    <b:DayAccessed>17</b:DayAccessed>
    <b:RefOrder>39</b:RefOrder>
  </b:Source>
  <b:Source>
    <b:Tag>Bak23</b:Tag>
    <b:SourceType>InternetSite</b:SourceType>
    <b:Guid>{F8532DB5-BF6F-45C4-9800-A5F446805B7B}</b:Guid>
    <b:Title>T.C. Sağlık Bakanlığı</b:Title>
    <b:Year>2023</b:Year>
    <b:Month>Temmuz</b:Month>
    <b:URL>https://hsgm.saglik.gov.tr/depo/birimler/bulasici-hastaliklar-ve-erken-uyari-db/Dokumanlar/Raporlar/ETKEN_DAGILIM_VE_DIRENC_2022_RAPOR-v2.pdf</b:URL>
    <b:YearAccessed>2025</b:YearAccessed>
    <b:MonthAccessed>Mayıs</b:MonthAccessed>
    <b:InternetSiteTitle>Ulusal Sağlık Hizmeti İlişkili Enfeksiyonlar Sürveyans Ağı (USHİESA) Etken Dağılımı ve Antibiyotik Direnç Raporu 2022</b:InternetSiteTitle>
    <b:RefOrder>8</b:RefOrder>
  </b:Source>
  <b:Source>
    <b:Tag>Çöl20</b:Tag>
    <b:SourceType>BookSection</b:SourceType>
    <b:Guid>{1A3CD558-3EB6-430F-B8D3-0247C966B5EB}</b:Guid>
    <b:Title>COVID-19 Salgınına Genel Bir Bakıș</b:Title>
    <b:Year>2020</b:Year>
    <b:URL>https://www.researchgate.net/publication/344416571_Italya'daki_COVID-19_Salginina_Genel_Bir_Bakis</b:URL>
    <b:BookTitle>COVID-19</b:BookTitle>
    <b:Publisher>Ankara Üniversitesi Basımevi</b:Publisher>
    <b:Author>
      <b:Author>
        <b:NameList>
          <b:Person>
            <b:Last>Çöl</b:Last>
            <b:First>Meltem </b:First>
          </b:Person>
          <b:Person>
            <b:Last>Güneș</b:Last>
            <b:First>Gülsen </b:First>
          </b:Person>
        </b:NameList>
      </b:Author>
      <b:Editor>
        <b:NameList>
          <b:Person>
            <b:Last>Memikoğlu</b:Last>
            <b:First>Osman</b:First>
          </b:Person>
          <b:Person>
            <b:Last>Genç</b:Last>
            <b:First>Volkan</b:First>
          </b:Person>
        </b:NameList>
      </b:Editor>
    </b:Author>
    <b:RefOrder>40</b:RefOrder>
  </b:Source>
  <b:Source>
    <b:Tag>Tür20</b:Tag>
    <b:SourceType>JournalArticle</b:SourceType>
    <b:Guid>{B2DFEC70-2B53-48D6-80A5-8A58AC384B7A}</b:Guid>
    <b:Title>COVID-19 Bulaş Yolları ve Önleme</b:Title>
    <b:Year>2020</b:Year>
    <b:Pages>36-42</b:Pages>
    <b:Volume>30</b:Volume>
    <b:URL>https://jag.journalagent.com/ajm/pdfs/TERH-02693-REVIEW-TURKEN.pdf</b:URL>
    <b:JournalName>Tepecik Eğit. ve Araşt. Hast. Dergisi</b:JournalName>
    <b:Issue>(Ek Sayı)</b:Issue>
    <b:Author>
      <b:Author>
        <b:NameList>
          <b:Person>
            <b:Last>Türken</b:Last>
            <b:First>Melda </b:First>
          </b:Person>
          <b:Person>
            <b:Last>Köse</b:Last>
            <b:First>Şükran</b:First>
          </b:Person>
        </b:NameList>
      </b:Author>
    </b:Author>
    <b:RefOrder>41</b:RefOrder>
  </b:Source>
  <b:Source>
    <b:Tag>Bey23</b:Tag>
    <b:SourceType>InternetSite</b:SourceType>
    <b:Guid>{9C2D3277-35D1-42B2-907E-D9F4E26B01F8}</b:Guid>
    <b:Year>2023</b:Year>
    <b:Author>
      <b:Author>
        <b:Corporate>Beykoz Devlet Hastanesi</b:Corporate>
      </b:Author>
    </b:Author>
    <b:InternetSiteTitle>İstanbul İl Sağlık Müdürlüğü</b:InternetSiteTitle>
    <b:Month>Ağustos</b:Month>
    <b:Day>5</b:Day>
    <b:URL>https://beykozdh.saglik.gov.tr/TR-88586/enfeksiyon-kontrol-komitesi.html</b:URL>
    <b:YearAccessed>2023</b:YearAccessed>
    <b:MonthAccessed>Aralık</b:MonthAccessed>
    <b:DayAccessed>11</b:DayAccessed>
    <b:Comments>Enfeksiyon Kontrol Komitesi</b:Comments>
    <b:RefOrder>42</b:RefOrder>
  </b:Source>
  <b:Source>
    <b:Tag>TCC05</b:Tag>
    <b:SourceType>InternetSite</b:SourceType>
    <b:Guid>{1FFF0C1F-6323-454D-BB6C-9C1FAA90D872}</b:Guid>
    <b:Title>T.C. Cumhurbaşkanlığı Resmi Gazete</b:Title>
    <b:Year>2005</b:Year>
    <b:Month>Ağustos</b:Month>
    <b:Day>11</b:Day>
    <b:URL>https://www.resmigazete.gov.tr/eskiler/2005/08/20050811-6.htm</b:URL>
    <b:YearAccessed>2023</b:YearAccessed>
    <b:MonthAccessed>Aralık</b:MonthAccessed>
    <b:DayAccessed>11</b:DayAccessed>
    <b:Comments>Yataklı Tedavi Kurumları Enfeksiyon Kontrol Yönetmeliği</b:Comments>
    <b:RefOrder>43</b:RefOrder>
  </b:Source>
  <b:Source>
    <b:Tag>Göz16</b:Tag>
    <b:SourceType>ConferenceProceedings</b:SourceType>
    <b:Guid>{9D9D0F12-42AD-4B81-9A6B-7281E7C63191}</b:Guid>
    <b:Title>Ulusal Hastane Enfeksiyonları Sürveyans Ağı (UHESA)</b:Title>
    <b:Year>2016</b:Year>
    <b:URL>https://www.tmc-online.org/images/37_kongre/gokhan_guzel.pdf</b:URL>
    <b:ConferenceName>37. TMC Kongresi</b:ConferenceName>
    <b:City>Antalya</b:City>
    <b:Author>
      <b:Author>
        <b:NameList>
          <b:Person>
            <b:Last>Gözel</b:Last>
            <b:Middle>Gökhan</b:Middle>
            <b:First>Mustafa</b:First>
          </b:Person>
        </b:NameList>
      </b:Author>
    </b:Author>
    <b:Publisher>T.C. Sağlık Bakanlığı Türkiye Halk Sağlığı Kurumu Mikrobiyoloji Referans Laboratuvarları Daire Başkanlığı</b:Publisher>
    <b:RefOrder>44</b:RefOrder>
  </b:Source>
  <b:Source>
    <b:Tag>Usl06</b:Tag>
    <b:SourceType>JournalArticle</b:SourceType>
    <b:Guid>{DE63B7E5-33F4-45CF-886F-864B6B45F78B}</b:Guid>
    <b:Title>İzolasyon Önlemleri Kılavuzu</b:Title>
    <b:JournalName>Hastane İnfeksiyonları Dergisi</b:JournalName>
    <b:Year>2006</b:Year>
    <b:Pages>7-8</b:Pages>
    <b:Author>
      <b:Author>
        <b:NameList>
          <b:Person>
            <b:Last>Usluer</b:Last>
            <b:First>Gaye</b:First>
          </b:Person>
          <b:Person>
            <b:Last>Esen</b:Last>
            <b:First>Şaban</b:First>
          </b:Person>
          <b:Person>
            <b:Last>Dokuzoğuz</b:Last>
            <b:First>Başak</b:First>
          </b:Person>
          <b:Person>
            <b:Last>Ural</b:Last>
            <b:First>Onur</b:First>
          </b:Person>
          <b:Person>
            <b:Last>Akan</b:Last>
            <b:First>Hamdi</b:First>
          </b:Person>
          <b:Person>
            <b:Last>Arcagök</b:Last>
            <b:First>Cemile</b:First>
          </b:Person>
          <b:Person>
            <b:Last>Şahin</b:Last>
            <b:First>Hülya</b:First>
          </b:Person>
        </b:NameList>
      </b:Author>
    </b:Author>
    <b:Volume>10</b:Volume>
    <b:Issue>Ek 2</b:Issue>
    <b:URL>https://www.hider.org.tr/global/Dernek_Kilavuzlari/2006-10-Ek2-005-028.pdf</b:URL>
    <b:RefOrder>45</b:RefOrder>
  </b:Source>
  <b:Source>
    <b:Tag>Ese11</b:Tag>
    <b:SourceType>JournalArticle</b:SourceType>
    <b:Guid>{F4885F4F-A065-4B08-B573-B92B4A3110BD}</b:Guid>
    <b:Title>Kritik Ünitelerde Yer-Yüzey Dezenfeksiyonunda Yeni Yöntemler</b:Title>
    <b:Year>2011</b:Year>
    <b:JournalName>ANKEM Dergisi</b:JournalName>
    <b:Pages>184-187</b:Pages>
    <b:Volume>25</b:Volume>
    <b:Issue>Ek 2</b:Issue>
    <b:URL>https://www.ankemdernegi.org.tr/ANKEMJOURNALPDF/ANKEM_25_Ek2_184_187.pdf</b:URL>
    <b:Author>
      <b:Author>
        <b:NameList>
          <b:Person>
            <b:Last>Esen</b:Last>
            <b:First>Şaban</b:First>
          </b:Person>
        </b:NameList>
      </b:Author>
    </b:Author>
    <b:RefOrder>46</b:RefOrder>
  </b:Source>
  <b:Source>
    <b:Tag>Tür17</b:Tag>
    <b:SourceType>JournalArticle</b:SourceType>
    <b:Guid>{75F3F812-68E2-4451-9BB7-C4DE256EC2E7}</b:Guid>
    <b:Title>Sağlık Teknikeri Adaylarının El Hijyeni (Rutin / El Yıkama) ile İlgili Bilgi, Davranış ve Tutumların Değerlendirilmesi</b:Title>
    <b:JournalName>Gümüşhane Üniversitesi Sağlık Bilimleri Dergisi</b:JournalName>
    <b:Year>2017</b:Year>
    <b:Pages>122-127</b:Pages>
    <b:Author>
      <b:Author>
        <b:NameList>
          <b:Person>
            <b:Last>Türkmen</b:Last>
            <b:First>Lale</b:First>
          </b:Person>
          <b:Person>
            <b:Last>Bakır</b:Last>
            <b:First>Bahtiyar</b:First>
          </b:Person>
        </b:NameList>
      </b:Author>
    </b:Author>
    <b:Volume>6</b:Volume>
    <b:Issue>3</b:Issue>
    <b:URL>https://dergipark.org.tr/tr/download/article-file/385660</b:URL>
    <b:RefOrder>47</b:RefOrder>
  </b:Source>
  <b:Source>
    <b:Tag>Kar19</b:Tag>
    <b:SourceType>JournalArticle</b:SourceType>
    <b:Guid>{EA689520-46C0-4C78-9B6C-1BCBEFF8CBE6}</b:Guid>
    <b:Title>Hemşirelerin El Yıkama Alışkanlıklarına İlişkin Görüşleri ve El Hijyeni Uyum Oranlarının Değerlendirilmesi•</b:Title>
    <b:JournalName>Hemşirelikte Eğitim Ve Araştırma Dergisi</b:JournalName>
    <b:Year>2019</b:Year>
    <b:Pages>33-40</b:Pages>
    <b:Volume>6</b:Volume>
    <b:Issue>1</b:Issue>
    <b:URL>https://jag.journalagent.com/jern/pdfs/JERN_16_1_33_40.pdf</b:URL>
    <b:Author>
      <b:Author>
        <b:NameList>
          <b:Person>
            <b:Last>Karaoğlu</b:Last>
            <b:Middle>Kağan</b:Middle>
            <b:First>Mete</b:First>
          </b:Person>
          <b:Person>
            <b:Last>Akın</b:Last>
            <b:First>Semiha</b:First>
          </b:Person>
        </b:NameList>
      </b:Author>
    </b:Author>
    <b:RefOrder>48</b:RefOrder>
  </b:Source>
  <b:Source>
    <b:Tag>Çop051</b:Tag>
    <b:SourceType>BookSection</b:SourceType>
    <b:Guid>{DB0CFC72-043D-4105-8BB9-C8DDC6410FF1}</b:Guid>
    <b:Title>El Yıkama Çeşitleri ve Dikkat Edilecek Hususlar</b:Title>
    <b:Pages>282-286</b:Pages>
    <b:Year>2005</b:Year>
    <b:Publisher>4. Ulusal Sterilizasyon Dezenfeksiyon Kongresi</b:Publisher>
    <b:Author>
      <b:Author>
        <b:NameList>
          <b:Person>
            <b:Last>Çopur</b:Last>
            <b:First>Banu</b:First>
          </b:Person>
        </b:NameList>
      </b:Author>
    </b:Author>
    <b:URL>https://www.das.org.tr/kitaplar/kitap2005/26-05.pdf</b:URL>
    <b:RefOrder>49</b:RefOrder>
  </b:Source>
  <b:Source>
    <b:Tag>Ayg20</b:Tag>
    <b:SourceType>JournalArticle</b:SourceType>
    <b:Guid>{5242D5F1-C1F9-4065-AF90-073081DACAA8}</b:Guid>
    <b:Title>Cerrahi Alan Enfeksiyonlarını Önlemede El Yıkama Tekniklerinin Yeri ve Önemi</b:Title>
    <b:Year>2020</b:Year>
    <b:Publisher>Sakarya Tıp Dergisi</b:Publisher>
    <b:Author>
      <b:Author>
        <b:NameList>
          <b:Person>
            <b:Last>Aygin</b:Last>
            <b:First>Dilek</b:First>
          </b:Person>
          <b:Person>
            <b:Last>Yaman</b:Last>
            <b:First>Özge</b:First>
          </b:Person>
        </b:NameList>
      </b:Author>
    </b:Author>
    <b:Volume>10</b:Volume>
    <b:URL>https://dergipark.org.tr/tr/download/article-file/957821</b:URL>
    <b:Pages>520-527</b:Pages>
    <b:Issue>3</b:Issue>
    <b:RefOrder>50</b:RefOrder>
  </b:Source>
  <b:Source>
    <b:Tag>Özd16</b:Tag>
    <b:SourceType>JournalArticle</b:SourceType>
    <b:Guid>{BED5830B-15F3-4DBF-BF3D-6D2ABF53BE86}</b:Guid>
    <b:Title>Hemşirelerin İzolasyon Önlemlerine Uyumunda Mesleki ve Kurumsal Faktörlerin Belirlenmesi</b:Title>
    <b:JournalName>JAREN</b:JournalName>
    <b:Year>2016</b:Year>
    <b:Pages>24-32</b:Pages>
    <b:URL>https://jag.journalagent.com/jaren/pdfs/JAREN_2_1_24_32.pdf</b:URL>
    <b:Author>
      <b:Author>
        <b:NameList>
          <b:Person>
            <b:Last>Özden</b:Last>
            <b:First>Dilek</b:First>
          </b:Person>
          <b:Person>
            <b:Last>Özveren</b:Last>
            <b:First>Hüsna</b:First>
          </b:Person>
        </b:NameList>
      </b:Author>
      <b:Editor>
        <b:NameList>
          <b:Person>
            <b:Last>E.A.H.</b:Last>
            <b:First>G.O.P.</b:First>
            <b:Middle>Taksim</b:Middle>
          </b:Person>
        </b:NameList>
      </b:Editor>
    </b:Author>
    <b:Volume>2</b:Volume>
    <b:Issue>1</b:Issue>
    <b:RefOrder>51</b:RefOrder>
  </b:Source>
  <b:Source>
    <b:Tag>Tün23</b:Tag>
    <b:SourceType>JournalArticle</b:SourceType>
    <b:Guid>{CF8B239F-FB2B-4707-8AAC-3EC1635DF7A5}</b:Guid>
    <b:Title>Üniversite Hastanesinde Çalışan Doktor Ve Hemşirelerin İzolasyon Önlemlerine Uyumlarının Değerlendirilmesi</b:Title>
    <b:JournalName>Acta Medica Nicomedia</b:JournalName>
    <b:Year>2023</b:Year>
    <b:Pages>221</b:Pages>
    <b:Month>Haziran</b:Month>
    <b:Volume>6</b:Volume>
    <b:Issue>2</b:Issue>
    <b:URL>http://acikerisim.afsu.edu.tr/xmlui/bitstream/handle/20.500.12933/1740/T%c3%bcnay.Havva.2023.pdf?sequence=1&amp;isAllowed=y</b:URL>
    <b:Author>
      <b:Author>
        <b:NameList>
          <b:Person>
            <b:Last>Tünay</b:Last>
            <b:First>Havva </b:First>
          </b:Person>
        </b:NameList>
      </b:Author>
    </b:Author>
    <b:RefOrder>52</b:RefOrder>
  </b:Source>
  <b:Source>
    <b:Tag>Alp12</b:Tag>
    <b:SourceType>BookSection</b:SourceType>
    <b:Guid>{4A2DC627-6B72-4FC5-9198-FAC064DFC851}</b:Guid>
    <b:Title>İzolasyon Önlemleri</b:Title>
    <b:Year>2012</b:Year>
    <b:Pages>46</b:Pages>
    <b:BookTitle>Enfeksiyon Kontrol Pogramı</b:BookTitle>
    <b:Author>
      <b:Author>
        <b:NameList>
          <b:Person>
            <b:Last>Alp</b:Last>
            <b:First>Emine</b:First>
          </b:Person>
        </b:NameList>
      </b:Author>
    </b:Author>
    <b:URL>https://merkezlab.erciyes.edu.tr/pdf/enfeksiyonkontrolprogrami.pdf#page=46</b:URL>
    <b:RefOrder>53</b:RefOrder>
  </b:Source>
  <b:Source>
    <b:Tag>Pak21</b:Tag>
    <b:SourceType>JournalArticle</b:SourceType>
    <b:Guid>{98B1FB79-E956-4913-984D-F0CF8973D124}</b:Guid>
    <b:Title>Sağlık Çalışanları İçin Kişisel Koruyucu Ekipman Kullanımı</b:Title>
    <b:JournalName>Jinekoloji - Obstetrik ve Neonatoloji Tıp Dergisi</b:JournalName>
    <b:Year>2021</b:Year>
    <b:Volume>18</b:Volume>
    <b:Issue>2</b:Issue>
    <b:URL>https://dergipark.org.tr/en/download/article-file/1801246</b:URL>
    <b:Author>
      <b:Author>
        <b:NameList>
          <b:Person>
            <b:Last>Pakdemirli</b:Last>
            <b:First>Ahu</b:First>
          </b:Person>
        </b:NameList>
      </b:Author>
    </b:Author>
    <b:RefOrder>54</b:RefOrder>
  </b:Source>
  <b:Source>
    <b:Tag>Sar20</b:Tag>
    <b:SourceType>JournalArticle</b:SourceType>
    <b:Guid>{9C8528DC-4A17-4F9D-A9EF-A4C95970B366}</b:Guid>
    <b:Title>nceleme: COVID-19 Hastalığından Korunmaya Yönelik Kişisel Koruyucu Ekipman Kullanımı</b:Title>
    <b:JournalName>Hacettepe Üniversitesi Hemşirelik Fakültesi Dergisi</b:JournalName>
    <b:Year>2020</b:Year>
    <b:Pages>47-65</b:Pages>
    <b:Author>
      <b:Author>
        <b:NameList>
          <b:Person>
            <b:Last>Sarmasoğlu</b:Last>
            <b:First>Şenay</b:First>
          </b:Person>
          <b:Person>
            <b:Last>Tarakçıoğlu Çelik</b:Last>
            <b:Middle>Hatice </b:Middle>
            <b:First>Gül</b:First>
          </b:Person>
          <b:Person>
            <b:Last>Korkmaz</b:Last>
            <b:First>Fatoş</b:First>
          </b:Person>
        </b:NameList>
      </b:Author>
    </b:Author>
    <b:Volume>7</b:Volume>
    <b:Issue>(Özel Sayı)</b:Issue>
    <b:URL>https://dergipark.org.tr/en/download/article-file/1224949</b:URL>
    <b:RefOrder>55</b:RefOrder>
  </b:Source>
  <b:Source>
    <b:Tag>Beş13</b:Tag>
    <b:SourceType>JournalArticle</b:SourceType>
    <b:Guid>{406A61F1-162C-4201-8F5E-04092E583934}</b:Guid>
    <b:Title>Sağlık Alanında Kişisel Koruyucu Ekipman Kullanımı</b:Title>
    <b:Year>2013</b:Year>
    <b:Pages>241-247</b:Pages>
    <b:JournalName>Dokuz Eylül Üniversitesi Hemşirelik Yüksekokulu Elektronik Dergisi</b:JournalName>
    <b:Author>
      <b:Author>
        <b:NameList>
          <b:Person>
            <b:Last>Beşer</b:Last>
            <b:First>Ayşe</b:First>
          </b:Person>
          <b:Person>
            <b:Last>Topçu</b:Last>
            <b:First>Sevcan</b:First>
          </b:Person>
        </b:NameList>
      </b:Author>
    </b:Author>
    <b:Volume>6</b:Volume>
    <b:Issue>1</b:Issue>
    <b:URL>https://dergipark.org.tr/en/download/article-file/753457</b:URL>
    <b:RefOrder>56</b:RefOrder>
  </b:Source>
  <b:Source>
    <b:Tag>KİŞ24</b:Tag>
    <b:SourceType>ElectronicSource</b:SourceType>
    <b:Guid>{57BA5FB2-2E4A-4124-B343-77FCC629F9F9}</b:Guid>
    <b:Title>KİŞİSEL KORUYUCU EKİPMANLARIN (KKE) UYGUN KULLANIMI</b:Title>
    <b:InternetSiteTitle>T.C. Sağlık Bakanlığı COVID-19 Bilgilendirme Platformu</b:InternetSiteTitle>
    <b:URL>https://covid19.saglik.gov.tr/Eklenti/37661/0/covid-19kkeuygunkullanimiafisa4pdf.pdf?_tag1=BEF0C2B4B52B90AE56988E212E4A74AFC1B7FE3</b:URL>
    <b:YearAccessed>2024</b:YearAccessed>
    <b:MonthAccessed>Nisan</b:MonthAccessed>
    <b:DayAccessed>07</b:DayAccessed>
    <b:Author>
      <b:Author>
        <b:Corporate>T.C. Sağlık Bakanlığı COVID-19 Bilgilendirme Platformu</b:Corporate>
      </b:Author>
    </b:Author>
    <b:RefOrder>57</b:RefOrder>
  </b:Source>
  <b:Source>
    <b:Tag>SAĞ12</b:Tag>
    <b:SourceType>BookSection</b:SourceType>
    <b:Guid>{53B36180-EF63-45DA-A7D6-75779787675C}</b:Guid>
    <b:Title>SAĞLIK PERSONELİNE YÖNELİK EL YIKAMA VE EL DEZENFEKSİYONU REHBERİ</b:Title>
    <b:Year>2012</b:Year>
    <b:Publisher>T.C. Sağlık Bakanlığı, Türkiye Halk Sağlığı Kurumu, Obezite, Diyabet ve Metabolik Hastalıklar Dairesi Başkanlığı</b:Publisher>
    <b:YearAccessed>2025</b:YearAccessed>
    <b:MonthAccessed>Mayıs</b:MonthAccessed>
    <b:URL>https://hsgm.saglik.gov.tr/depo/birimler/saglikli-beslenme-ve-hareketli-hayat-db/Dokumanlar/Kitaplar/Saglik_Personeline_Yonelik_El_Yikama_ve_El_Dezenfeksiyonu_Rehberi.pdf</b:URL>
    <b:Author>
      <b:Author>
        <b:Corporate>T.C. Sağlık Bakanlığı</b:Corporate>
      </b:Author>
    </b:Author>
    <b:RefOrder>19</b:RefOrder>
  </b:Source>
  <b:Source>
    <b:Tag>YerTutucu2</b:Tag>
    <b:SourceType>BookSection</b:SourceType>
    <b:Guid>{30618A85-72E6-414E-96D2-A552133AA06C}</b:Guid>
    <b:Title>HEMŞİRELİK BAKIMI II</b:Title>
    <b:BookTitle>İSTANBUL ÜNİVERSİTESİ AÇIK VE UZAKTAN EĞİTİM FAKÜLTESİ HEMŞİRELİK LİSANS TAMAMLAMA PROGRAMI</b:BookTitle>
    <b:Publisher>İSTANBUL ÜNİVERSİTESİ AÇIK VE UZAKTAN EĞİTİM FAKÜLTESİ</b:Publisher>
    <b:Author>
      <b:BookAuthor>
        <b:NameList>
          <b:Person>
            <b:Last>Özbaş</b:Last>
            <b:First>Ayfer</b:First>
          </b:Person>
        </b:NameList>
      </b:BookAuthor>
      <b:Author>
        <b:NameList>
          <b:Person>
            <b:Last>Çavdar</b:Last>
            <b:First>İkbal</b:First>
          </b:Person>
        </b:NameList>
      </b:Author>
    </b:Author>
    <b:YearAccessed>2025</b:YearAccessed>
    <b:MonthAccessed>Mayıs</b:MonthAccessed>
    <b:URL>http://auzefkitap.istanbul.edu.tr/kitap/hemsirelik_ao/hemsirelikbakimi2.pdf</b:URL>
    <b:Year>2020</b:Year>
    <b:RefOrder>58</b:RefOrder>
  </b:Source>
  <b:Source>
    <b:Tag>Çop05</b:Tag>
    <b:SourceType>BookSection</b:SourceType>
    <b:Guid>{FCF62CD4-1E05-4905-81E5-6B200A7D3091}</b:Guid>
    <b:Title>El Yıkama ve Dikkat Edilecek Hususlar</b:Title>
    <b:Year>2005</b:Year>
    <b:Pages>282-286</b:Pages>
    <b:Publisher>4. Ulusal Sterilizasyon ve Dezenfeksiyon Kongresi</b:Publisher>
    <b:URL>https://www.das.org.tr/kitaplar/kitap2005/26-05.pdf</b:URL>
    <b:Author>
      <b:Author>
        <b:NameList>
          <b:Person>
            <b:Last>Çopur</b:Last>
            <b:First>Banu</b:First>
          </b:Person>
        </b:NameList>
      </b:Author>
    </b:Author>
    <b:RefOrder>59</b:RefOrder>
  </b:Source>
  <b:Source xmlns:b="http://schemas.openxmlformats.org/officeDocument/2006/bibliography">
    <b:Tag>Yav20</b:Tag>
    <b:SourceType>JournalArticle</b:SourceType>
    <b:Guid>{3FD0F314-8791-4A35-8BCD-9178F31E581C}</b:Guid>
    <b:Title>COVID-19 AŞILARI</b:Title>
    <b:JournalName>Türkiye Aile Hekimliği Dergisi</b:JournalName>
    <b:Year>2020</b:Year>
    <b:Pages>223-234</b:Pages>
    <b:Author>
      <b:Author>
        <b:NameList>
          <b:Person>
            <b:Last>Yavuz</b:Last>
            <b:First>Erdinç</b:First>
          </b:Person>
        </b:NameList>
      </b:Author>
    </b:Author>
    <b:Volume>24</b:Volume>
    <b:Issue>4</b:Issue>
    <b:YearAccessed>2021</b:YearAccessed>
    <b:MonthAccessed>Mayıs</b:MonthAccessed>
    <b:RefOrder>12</b:RefOrder>
  </b:Source>
  <b:Source>
    <b:Tag>YOL23</b:Tag>
    <b:SourceType>JournalArticle</b:SourceType>
    <b:Guid>{0EC701F5-1E3B-42EE-B7CC-C9656C913B68}</b:Guid>
    <b:Title>Hemşirelik Uygulamalarında Kişisel Koruyucu Ekipmanların Kullanımı</b:Title>
    <b:Year>2023</b:Year>
    <b:Pages>52-59</b:Pages>
    <b:JournalName>Avrasya Sağlık Bilimleri Dergisi</b:JournalName>
    <b:Author>
      <b:Author>
        <b:NameList>
          <b:Person>
            <b:Last>Yoltay</b:Last>
            <b:Middle>Eda</b:Middle>
            <b:First>Hatice</b:First>
          </b:Person>
          <b:Person>
            <b:Last>Demir Korkmaz</b:Last>
            <b:First>Fatma</b:First>
          </b:Person>
        </b:NameList>
      </b:Author>
    </b:Author>
    <b:Volume>6</b:Volume>
    <b:Issue>2</b:Issue>
    <b:URL>https://dergipark.org.tr/tr/download/article-file/2703614</b:URL>
    <b:RefOrder>60</b:RefOrder>
  </b:Source>
  <b:Source>
    <b:Tag>YerTutucu3</b:Tag>
    <b:SourceType>JournalArticle</b:SourceType>
    <b:Guid>{3A466159-41C8-41AF-8A3E-D8F665117166}</b:Guid>
    <b:Title>COVID-19 AŞILARI</b:Title>
    <b:JournalName>Türkiye Aile Hekimliği Dergisi</b:JournalName>
    <b:Year>2020</b:Year>
    <b:Pages>223-234</b:Pages>
    <b:Author>
      <b:Author>
        <b:NameList>
          <b:Person>
            <b:Last>Yavuz</b:Last>
            <b:First>Erdinç</b:First>
          </b:Person>
        </b:NameList>
      </b:Author>
    </b:Author>
    <b:Volume>24</b:Volume>
    <b:Issue>4</b:Issue>
    <b:YearAccessed>2021</b:YearAccessed>
    <b:MonthAccessed>Mayıs</b:MonthAccessed>
    <b:RefOrder>61</b:RefOrder>
  </b:Source>
  <b:Source>
    <b:Tag>KÖS11</b:Tag>
    <b:SourceType>JournalArticle</b:SourceType>
    <b:Guid>{86CA089E-964D-406A-8204-26572CC8B15F}</b:Guid>
    <b:Title>TEPECİK EĞİTİM VE ARAŞTIRMA HASTANESİNDE ÇALIŞAN TEMİZLİK PERSONELLERİNİN HASTANE İNFEKSİYONLARI VE TEMİZLİĞİ KONUSUNDAKİ EĞİTİMİNİN DEĞERLENDİRİLMESİ</b:Title>
    <b:JournalName>İzmir Tepecik Eğitim ve Araştırma Hastanesi Dergisi</b:JournalName>
    <b:Year>2011</b:Year>
    <b:Pages>85-90</b:Pages>
    <b:Author>
      <b:Author>
        <b:NameList>
          <b:Person>
            <b:Last>Köse</b:Last>
            <b:First>Şükran</b:First>
          </b:Person>
          <b:Person>
            <b:Last>Gül</b:Last>
            <b:First>Selma</b:First>
          </b:Person>
          <b:Person>
            <b:Last>Ersan</b:Last>
            <b:First>Gürsel</b:First>
          </b:Person>
          <b:Person>
            <b:Last>Serin Senger</b:Last>
            <b:First>Süheyla</b:First>
          </b:Person>
          <b:Person>
            <b:Last>Bülbül Maraş</b:Last>
            <b:First>Gül</b:First>
          </b:Person>
        </b:NameList>
      </b:Author>
    </b:Author>
    <b:Volume>21</b:Volume>
    <b:Issue>2</b:Issue>
    <b:URL>https://jag.journalagent.com/ajm/pdfs/TERH_21_2_85_90.pdf</b:URL>
    <b:RefOrder>62</b:RefOrder>
  </b:Source>
  <b:Source>
    <b:Tag>YerTutucu4</b:Tag>
    <b:SourceType>JournalArticle</b:SourceType>
    <b:Guid>{30B70693-7845-4238-BE65-400F952C0D2B}</b:Guid>
    <b:Title>Çukurova Üniversitesi Ağız ve Diş Sağlığı Programı Öğrencilerinin HastaneEnfeksiyonları Konusunda Bilgi ve Tutumları</b:Title>
    <b:Year>2025</b:Year>
    <b:URL>https://jag.journalagent.com/yeditepe/pdfs/YDJ_21_2_60_66.pdf</b:URL>
    <b:Author>
      <b:Author>
        <b:Corporate>Aydın, N. ve Miraloğlu, M.</b:Corporate>
      </b:Author>
    </b:Author>
    <b:JournalName>7tepe Klinik Yeditepe Üniversitesi Diş Hekimliği Fakültesi Dergisi</b:JournalName>
    <b:Volume>21</b:Volume>
    <b:Issue>2</b:Issue>
    <b:Pages>60, 66</b:Pages>
    <b:RefOrder>1</b:RefOrder>
  </b:Source>
  <b:Source>
    <b:Tag>YerTutucu5</b:Tag>
    <b:SourceType>JournalArticle</b:SourceType>
    <b:Guid>{56BDCFD1-F70F-4C24-BECF-234ABD3C33B2}</b:Guid>
    <b:Title>Bir Üniversite Hastanesi’nde Çalışan Hemşirelerin Hastane Enfeksiyonlarına Yönelik Bilgi Düzeylerinin Belirlenmesi</b:Title>
    <b:JournalName>Sağlık Bilimlerinde Değer</b:JournalName>
    <b:Year>2023</b:Year>
    <b:Pages>293-299</b:Pages>
    <b:Author>
      <b:Author>
        <b:Corporate>Kurt , S., Orak, F., Doğaner, A. ve İnal, Ş.</b:Corporate>
      </b:Author>
    </b:Author>
    <b:Volume>13</b:Volume>
    <b:Issue>3</b:Issue>
    <b:URL>https://dergipark.org.tr/tr/download/article-file/2845510</b:URL>
    <b:RefOrder>2</b:RefOrder>
  </b:Source>
  <b:Source>
    <b:Tag>YerTutucu6</b:Tag>
    <b:SourceType>Book</b:SourceType>
    <b:Guid>{CE3F01F6-FD72-4142-8CE6-A7C2A51AB5C7}</b:Guid>
    <b:Title>Hastane Enfeksiyonları Ve Hemşirelerin Hastane Enfeksiyonlarının Önlenmesine İlişkin Bilgi Düzeyleri (Kırklareli Örneği)</b:Title>
    <b:Year>2014</b:Year>
    <b:Author>
      <b:Author>
        <b:Corporate>Çerçi, S.</b:Corporate>
      </b:Author>
    </b:Author>
    <b:Comments>Yüksek Lisans Tezi</b:Comments>
    <b:URL>https://tez.yok.gov.tr/UlusalTezMerkezi/tezDetay.jsp?id=zuiol3amjjPj8Nuq_Oo-pA&amp;no=Pd1FxHXsdB_ZvechM4iGJA</b:URL>
    <b:City>İstanbul</b:City>
    <b:Publisher>Beykent Üniversitesi</b:Publisher>
    <b:RefOrder>3</b:RefOrder>
  </b:Source>
  <b:Source>
    <b:Tag>YerTutucu7</b:Tag>
    <b:SourceType>Book</b:SourceType>
    <b:Guid>{011EA738-5A78-4F65-AB15-F199FB8B5CEA}</b:Guid>
    <b:Title>TEMİZLİK PERSONELLERİNE VE BİRİM SORUMLUSU HEMŞİRELERE VERİLEN EĞİTİMİN YÜZEY TEMİZLİĠİNE ETKİSİNİN DEĞERLENDİRİLMESİ</b:Title>
    <b:Year>2019</b:Year>
    <b:Author>
      <b:Author>
        <b:Corporate>Kınık, A.</b:Corporate>
      </b:Author>
    </b:Author>
    <b:Comments>Yüksek Lisans Tezi</b:Comments>
    <b:URL>https://tez.yok.gov.tr/UlusalTezMerkezi/tezDetay.jsp?id=P5kaUSmg18kwRoINSRVdfQ&amp;no=P5kaUSmg18kwRoINSRVdfQ</b:URL>
    <b:City>İstanbul</b:City>
    <b:Publisher>Mimar Sinan Güzel Sanatlar Üniversitesi </b:Publisher>
    <b:RefOrder>4</b:RefOrder>
  </b:Source>
  <b:Source>
    <b:Tag>YerTutucu8</b:Tag>
    <b:SourceType>JournalArticle</b:SourceType>
    <b:Guid>{9D8E4AD4-3BA3-45FF-9AF8-30F3BD123132}</b:Guid>
    <b:Title>Hastane Temizlik Çalışanlarının Hastane Enfeksiyonları ve Korunma ile İlgili Bilgi, Turum ve Davranışları</b:Title>
    <b:Year>2014</b:Year>
    <b:JournalName>Sağlık Bilimleri Dergisi</b:JournalName>
    <b:Pages>1-9</b:Pages>
    <b:Author>
      <b:Author>
        <b:Corporate>Ersoy, S., Çetinkaya, F. ve Alp, E.</b:Corporate>
      </b:Author>
    </b:Author>
    <b:Volume>23</b:Volume>
    <b:Issue>1</b:Issue>
    <b:URL>https://dergipark.org.tr/tr/pub/eujhs/issue/44562/552865</b:URL>
    <b:RefOrder>5</b:RefOrder>
  </b:Source>
  <b:Source>
    <b:Tag>YerTutucu9</b:Tag>
    <b:SourceType>BookSection</b:SourceType>
    <b:Guid>{FC571128-DDD3-4909-89F5-B091738783A2}</b:Guid>
    <b:Title>Hemşirelik Bakımı II</b:Title>
    <b:BookTitle>Hemşirelik Bakımı II</b:BookTitle>
    <b:Publisher>İstanbul Üniversitesi Açık Ve Uzaktan Eğitim Fakültesi</b:Publisher>
    <b:Author>
      <b:BookAuthor>
        <b:NameList>
          <b:Person>
            <b:Last>Özbaş</b:Last>
            <b:First>Ayfer</b:First>
          </b:Person>
        </b:NameList>
      </b:BookAuthor>
      <b:Author>
        <b:Corporate>Çavdar, İ.</b:Corporate>
      </b:Author>
    </b:Author>
    <b:URL>http://auzefkitap.istanbul.edu.tr/kitap/hemsirelik_ao/hemsirelikbakimi2.pdf</b:URL>
    <b:Year>2020</b:Year>
    <b:City>İstanbul</b:City>
    <b:RefOrder>6</b:RefOrder>
  </b:Source>
  <b:Source>
    <b:Tag>YerTutucu10</b:Tag>
    <b:SourceType>InternetSite</b:SourceType>
    <b:Guid>{91347963-9184-4C5A-97DA-18FA9DA79FD2}</b:Guid>
    <b:Title>T.C. Sağlık Bakanlığı</b:Title>
    <b:Year>2023</b:Year>
    <b:InternetSiteTitle>T.C. Sağlık Bakanlığı Halk Sağlığı Genel Müdürlüğü Bulaşıcı Hastalıklar ve Erken Uyarı Dairesi Başkanlığı</b:InternetSiteTitle>
    <b:URL>https://hsgm.saglik.gov.tr/tr/hastaliklar/shie.html</b:URL>
    <b:YearAccessed>2025</b:YearAccessed>
    <b:MonthAccessed>Mayıs</b:MonthAccessed>
    <b:DayAccessed>17</b:DayAccessed>
    <b:RefOrder>7</b:RefOrder>
  </b:Source>
  <b:Source>
    <b:Tag>YerTutucu11</b:Tag>
    <b:SourceType>BookSection</b:SourceType>
    <b:Guid>{7AAE30DE-FB96-4E64-8930-87DD80BD9B33}</b:Guid>
    <b:Title>COVID-19 Salgınına Genel Bir Bakıș</b:Title>
    <b:Year>2020</b:Year>
    <b:URL>https://www.researchgate.net/publication/344416571_Italya'daki_COVID-19_Salginina_Genel_Bir_Bakis</b:URL>
    <b:BookTitle>COVID-19</b:BookTitle>
    <b:Publisher>Ankara Üniversitesi Basımevi</b:Publisher>
    <b:Author>
      <b:Author>
        <b:Corporate>Çöl, M. ve Güneș, G.</b:Corporate>
      </b:Author>
      <b:Editor>
        <b:NameList>
          <b:Person>
            <b:Last>Memikoğlu</b:Last>
            <b:First>Osman</b:First>
          </b:Person>
          <b:Person>
            <b:Last>Genç</b:Last>
            <b:First>Volkan</b:First>
          </b:Person>
        </b:NameList>
      </b:Editor>
      <b:BookAuthor>
        <b:NameList>
          <b:Person>
            <b:Last>Memikoğlu</b:Last>
            <b:First>O.</b:First>
            <b:Middle>ve Genç, V.</b:Middle>
          </b:Person>
        </b:NameList>
      </b:BookAuthor>
    </b:Author>
    <b:Pages>1 - 8</b:Pages>
    <b:City>Ankara</b:City>
    <b:RefOrder>9</b:RefOrder>
  </b:Source>
  <b:Source>
    <b:Tag>YerTutucu12</b:Tag>
    <b:SourceType>JournalArticle</b:SourceType>
    <b:Guid>{FC7CD395-5E0D-4B65-8DD7-6938BEC15855}</b:Guid>
    <b:Title>COVID-19 Bulaş Yolları ve Önleme</b:Title>
    <b:Year>2020</b:Year>
    <b:Pages>36-42</b:Pages>
    <b:Volume>30</b:Volume>
    <b:URL>https://jag.journalagent.com/ajm/pdfs/TERH-02693-REVIEW-TURKEN.pdf</b:URL>
    <b:JournalName>Tepecik Eğitim ve Araştırma Hastanesi Dergisi</b:JournalName>
    <b:Issue>(Ek Sayı)</b:Issue>
    <b:Author>
      <b:Author>
        <b:Corporate>Türken, M. ve Köse, Ş.</b:Corporate>
      </b:Author>
    </b:Author>
    <b:RefOrder>10</b:RefOrder>
  </b:Source>
  <b:Source>
    <b:Tag>YerTutucu13</b:Tag>
    <b:SourceType>JournalArticle</b:SourceType>
    <b:Guid>{CCCC628E-594F-4843-A25A-7EB573461803}</b:Guid>
    <b:Title>COVID-19 Aşıları</b:Title>
    <b:JournalName>Türkiye Aile Hekimliği Dergisi</b:JournalName>
    <b:Year>2020</b:Year>
    <b:Pages>223-234</b:Pages>
    <b:Author>
      <b:Author>
        <b:Corporate>Yavuz, E.</b:Corporate>
      </b:Author>
    </b:Author>
    <b:Volume>24</b:Volume>
    <b:Issue>4</b:Issue>
    <b:RefOrder>11</b:RefOrder>
  </b:Source>
  <b:Source>
    <b:Tag>YerTutucu14</b:Tag>
    <b:SourceType>InternetSite</b:SourceType>
    <b:Guid>{58C4FBEA-441F-44FD-A09A-50FE4BE95CDA}</b:Guid>
    <b:Year>2023</b:Year>
    <b:Author>
      <b:Author>
        <b:Corporate>Beykoz Devlet Hastanesi</b:Corporate>
      </b:Author>
    </b:Author>
    <b:InternetSiteTitle>Beykoz Devlet Hastanesi</b:InternetSiteTitle>
    <b:Month>Ağustos</b:Month>
    <b:Day>5</b:Day>
    <b:URL>https://beykozdh.saglik.gov.tr/TR-88586/enfeksiyon-kontrol-komitesi.html</b:URL>
    <b:YearAccessed>2023</b:YearAccessed>
    <b:MonthAccessed>Aralık</b:MonthAccessed>
    <b:DayAccessed>11</b:DayAccessed>
    <b:RefOrder>13</b:RefOrder>
  </b:Source>
  <b:Source>
    <b:Tag>YerTutucu15</b:Tag>
    <b:SourceType>ConferenceProceedings</b:SourceType>
    <b:Guid>{D25458A0-CB85-47A1-83A4-402CAD0396CB}</b:Guid>
    <b:Title>Ulusal Hastane Enfeksiyonları Sürveyans Ağı (UHESA)</b:Title>
    <b:Year>2016</b:Year>
    <b:URL>https://www.tmc-online.org/images/37_kongre/gokhan_guzel.pdf</b:URL>
    <b:ConferenceName>37. TMC Kongresi</b:ConferenceName>
    <b:City>Antalya</b:City>
    <b:Author>
      <b:Author>
        <b:Corporate>Gözel, M. G.</b:Corporate>
      </b:Author>
    </b:Author>
    <b:Publisher>T.C. Sağlık Bakanlığı Türkiye Halk Sağlığı Kurumu Mikrobiyoloji Referans Laboratuvarları Daire Başkanlığı</b:Publisher>
    <b:RefOrder>14</b:RefOrder>
  </b:Source>
  <b:Source>
    <b:Tag>YerTutucu16</b:Tag>
    <b:SourceType>JournalArticle</b:SourceType>
    <b:Guid>{C1C26974-D4E9-4D06-8C5D-5AB79118E057}</b:Guid>
    <b:Title>Kritik Ünitelerde Yer-Yüzey Dezenfeksiyonunda Yeni Yöntemler</b:Title>
    <b:Year>2011</b:Year>
    <b:JournalName>ANKEM Dergisi</b:JournalName>
    <b:Pages>184-187</b:Pages>
    <b:Volume>25</b:Volume>
    <b:Issue>Ek 2</b:Issue>
    <b:URL>https://www.ankemdernegi.org.tr/ANKEMJOURNALPDF/ANKEM_25_Ek2_184_187.pdf</b:URL>
    <b:Author>
      <b:Author>
        <b:Corporate>Esen, Ş.</b:Corporate>
      </b:Author>
    </b:Author>
    <b:RefOrder>15</b:RefOrder>
  </b:Source>
  <b:Source>
    <b:Tag>YerTutucu17</b:Tag>
    <b:SourceType>JournalArticle</b:SourceType>
    <b:Guid>{97B38039-A001-4185-BF0D-763497BC41F4}</b:Guid>
    <b:Title>Sağlık Teknikeri Adaylarının El Hijyeni (Rutin / El Yıkama) ile İlgili Bilgi, Davranış ve Tutumların Değerlendirilmesi</b:Title>
    <b:JournalName>Gümüşhane Üniversitesi Sağlık Bilimleri Dergisi</b:JournalName>
    <b:Year>2017</b:Year>
    <b:Pages>122-127</b:Pages>
    <b:Author>
      <b:Author>
        <b:Corporate>Türkmen, L. ve Bakır, B.</b:Corporate>
      </b:Author>
    </b:Author>
    <b:Volume>6</b:Volume>
    <b:Issue>3</b:Issue>
    <b:URL>https://dergipark.org.tr/tr/download/article-file/385660</b:URL>
    <b:RefOrder>16</b:RefOrder>
  </b:Source>
  <b:Source>
    <b:Tag>YerTutucu18</b:Tag>
    <b:SourceType>JournalArticle</b:SourceType>
    <b:Guid>{53099150-2D27-45BC-A822-E2DFD0369B4B}</b:Guid>
    <b:Title>Hemşirelerin El Yıkama Alışkanlıklarına İlişkin Görüşleri ve El Hijyeni Uyum Oranlarının Değerlendirilmesi</b:Title>
    <b:JournalName>Hemşirelikte Eğitim Ve Araştırma Dergisi</b:JournalName>
    <b:Year>2019</b:Year>
    <b:Pages>33-40</b:Pages>
    <b:Volume>6</b:Volume>
    <b:Issue>1</b:Issue>
    <b:URL>https://jag.journalagent.com/jern/pdfs/JERN_16_1_33_40.pdf</b:URL>
    <b:Author>
      <b:Author>
        <b:Corporate>Karaoğlu, M. K. ve Akın, S.</b:Corporate>
      </b:Author>
    </b:Author>
    <b:RefOrder>17</b:RefOrder>
  </b:Source>
  <b:Source>
    <b:Tag>YerTutucu19</b:Tag>
    <b:SourceType>JournalArticle</b:SourceType>
    <b:Guid>{63C9D468-433D-4219-83E3-7A030E8BC1DF}</b:Guid>
    <b:Title>İzolasyon Önlemleri Kılavuzu</b:Title>
    <b:JournalName>Hastane İnfeksiyonları Dergisi</b:JournalName>
    <b:Year>2006</b:Year>
    <b:Pages>7-8</b:Pages>
    <b:Author>
      <b:Author>
        <b:Corporate>Usluer, G., Esen, Ş., Dokuzoğuz, B., Ural, O., Akan, H., Arcagök, C. ve Şahin, H.</b:Corporate>
      </b:Author>
    </b:Author>
    <b:Volume>10</b:Volume>
    <b:Issue>Ek 2</b:Issue>
    <b:URL>https://www.hider.org.tr/global/Dernek_Kilavuzlari/2006-10-Ek2-005-028.pdf</b:URL>
    <b:RefOrder>18</b:RefOrder>
  </b:Source>
  <b:Source>
    <b:Tag>YerTutucu20</b:Tag>
    <b:SourceType>Book</b:SourceType>
    <b:Guid>{A0AF60FD-93F8-4434-AC6C-759417507BAE}</b:Guid>
    <b:Title>Sağlık Personeline Yönelik El Yıkama Ve El Dezenfeksiyonu Rehberi</b:Title>
    <b:Year>2012</b:Year>
    <b:Publisher>T.C. Sağlık Bakanlığı, Türkiye Halk Sağlığı Kurumu, Obezite, Diyabet ve Metabolik Hastalıklar Dairesi Başkanlığı</b:Publisher>
    <b:URL>https://hsgm.saglik.gov.tr/depo/birimler/saglikli-beslenme-ve-hareketli-hayat-db/Dokumanlar/Kitaplar/Saglik_Personeline_Yonelik_El_Yikama_ve_El_Dezenfeksiyonu_Rehberi.pdf</b:URL>
    <b:Author>
      <b:Author>
        <b:Corporate>T.C. Sağlık Bakanlığı</b:Corporate>
      </b:Author>
    </b:Author>
    <b:City>Ankara</b:City>
    <b:RefOrder>20</b:RefOrder>
  </b:Source>
  <b:Source>
    <b:Tag>YerTutucu21</b:Tag>
    <b:SourceType>ConferenceProceedings</b:SourceType>
    <b:Guid>{A4EB0051-111D-438B-BF8F-AB5049F6801A}</b:Guid>
    <b:Title>El Yıkama ve Dikkat Edilecek Hususlar</b:Title>
    <b:Year>2005</b:Year>
    <b:Pages>282-286</b:Pages>
    <b:Publisher>Dezenfeksiyon Antisepsi Sterilizasyon Derneği</b:Publisher>
    <b:URL>https://www.das.org.tr/kitaplar/kitap2005/26-05.pdf</b:URL>
    <b:Author>
      <b:Author>
        <b:Corporate>Çopur, B.</b:Corporate>
      </b:Author>
    </b:Author>
    <b:City>Samsun</b:City>
    <b:CountryRegion>Türkiye</b:CountryRegion>
    <b:ConferenceName>4. Ulusal Sterilizasyon ve Dezenfeksiyon Kongresi</b:ConferenceName>
    <b:RefOrder>21</b:RefOrder>
  </b:Source>
  <b:Source>
    <b:Tag>YerTutucu22</b:Tag>
    <b:SourceType>JournalArticle</b:SourceType>
    <b:Guid>{B514A323-7158-4ABD-B073-C64228C2BCAA}</b:Guid>
    <b:Title>Hemşirelerin İzolasyon Önlemlerine Uyumunda Mesleki ve Kurumsal Faktörlerin Belirlenmesi</b:Title>
    <b:JournalName>Journal of Academic Research in Nursing</b:JournalName>
    <b:Year>2016</b:Year>
    <b:Pages>24-32</b:Pages>
    <b:URL>https://jag.journalagent.com/jaren/pdfs/JAREN_2_1_24_32.pdf</b:URL>
    <b:Author>
      <b:Author>
        <b:Corporate>Özden, D. ve Özveren, H.</b:Corporate>
      </b:Author>
    </b:Author>
    <b:Volume>2</b:Volume>
    <b:Issue>1</b:Issue>
    <b:RefOrder>22</b:RefOrder>
  </b:Source>
  <b:Source>
    <b:Tag>YerTutucu23</b:Tag>
    <b:SourceType>JournalArticle</b:SourceType>
    <b:Guid>{0DB25D2F-1C33-4577-9115-6FE73243B864}</b:Guid>
    <b:Title>Üniversite Hastanesinde Çalışan Doktor Ve Hemşirelerin İzolasyon Önlemlerine Uyumlarının Değerlendirilmesi</b:Title>
    <b:JournalName>Acta Medica Nicomedia</b:JournalName>
    <b:Year>2023</b:Year>
    <b:Pages>221 - 223</b:Pages>
    <b:Month>Haziran</b:Month>
    <b:Volume>6</b:Volume>
    <b:Issue>2</b:Issue>
    <b:URL>http://acikerisim.afsu.edu.tr/xmlui/bitstream/handle/20.500.12933/1740/T%c3%bcnay.Havva.2023.pdf?sequence=1&amp;isAllowed=y</b:URL>
    <b:Author>
      <b:Author>
        <b:Corporate>Tünay, H.</b:Corporate>
      </b:Author>
    </b:Author>
    <b:Day>2</b:Day>
    <b:RefOrder>23</b:RefOrder>
  </b:Source>
  <b:Source>
    <b:Tag>YerTutucu24</b:Tag>
    <b:SourceType>BookSection</b:SourceType>
    <b:Guid>{018C3A13-2387-467A-BC92-2B33E82F80D1}</b:Guid>
    <b:Title>İzolasyon Önlemleri</b:Title>
    <b:Year>2012</b:Year>
    <b:Pages>46</b:Pages>
    <b:BookTitle>Enfeksiyon Kontrol Pogramı</b:BookTitle>
    <b:Author>
      <b:Author>
        <b:Corporate>Alp, E.</b:Corporate>
      </b:Author>
      <b:BookAuthor>
        <b:NameList>
          <b:Person>
            <b:Last>Alp</b:Last>
            <b:First>Emine</b:First>
          </b:Person>
        </b:NameList>
      </b:BookAuthor>
    </b:Author>
    <b:URL>https://hastaneler.erciyes.edu.tr/EditorUpload/Files/e43958a5-0897-4a99-b214-b9428bd7d6ff.pdf</b:URL>
    <b:City>Kayseri</b:City>
    <b:Publisher>Erciyes Üniversitesi Rektörlük Matbaası</b:Publisher>
    <b:RefOrder>24</b:RefOrder>
  </b:Source>
  <b:Source>
    <b:Tag>YerTutucu25</b:Tag>
    <b:SourceType>JournalArticle</b:SourceType>
    <b:Guid>{F605E2DD-0C67-4271-B49A-3F810AE6F783}</b:Guid>
    <b:Title>Sağlık Çalışanları İçin Kişisel Koruyucu Ekipman Kullanımı</b:Title>
    <b:JournalName>Jinekoloji - Obstetrik ve Neonatoloji Tıp Dergisi</b:JournalName>
    <b:Year>2021</b:Year>
    <b:Volume>18</b:Volume>
    <b:Issue>2</b:Issue>
    <b:URL>https://dergipark.org.tr/en/download/article-file/1801246</b:URL>
    <b:Author>
      <b:Author>
        <b:Corporate>Pakdemirli, A.</b:Corporate>
      </b:Author>
    </b:Author>
    <b:Pages>834 - 839</b:Pages>
    <b:RefOrder>25</b:RefOrder>
  </b:Source>
  <b:Source>
    <b:Tag>YerTutucu26</b:Tag>
    <b:SourceType>JournalArticle</b:SourceType>
    <b:Guid>{E22BFF53-9514-4EA6-8863-27F583B1B021}</b:Guid>
    <b:Title>Hemşirelik Uygulamalarında Kişisel Koruyucu Ekipmanların Kullanımı</b:Title>
    <b:Year>2023</b:Year>
    <b:Pages>52-59</b:Pages>
    <b:JournalName>Avrasya Sağlık Bilimleri Dergisi</b:JournalName>
    <b:Author>
      <b:Author>
        <b:Corporate>Yoltay, H. E. ve Demir Korkmaz, F.</b:Corporate>
      </b:Author>
    </b:Author>
    <b:Volume>6</b:Volume>
    <b:Issue>2</b:Issue>
    <b:URL>https://dergipark.org.tr/tr/download/article-file/2703614</b:URL>
    <b:RefOrder>26</b:RefOrder>
  </b:Source>
  <b:Source>
    <b:Tag>YerTutucu27</b:Tag>
    <b:SourceType>JournalArticle</b:SourceType>
    <b:Guid>{97A7CF36-D5C0-4A63-9C78-FEBA41CC8D1C}</b:Guid>
    <b:Title>Sağlık Alanında Kişisel Koruyucu Ekipman Kullanımı</b:Title>
    <b:Year>2013</b:Year>
    <b:Pages>241-247</b:Pages>
    <b:JournalName>Dokuz Eylül Üniversitesi Hemşirelik Yüksekokulu Elektronik Dergisi</b:JournalName>
    <b:Author>
      <b:Author>
        <b:Corporate>Beşer, A. ve Topçu, S.</b:Corporate>
      </b:Author>
    </b:Author>
    <b:Volume>6</b:Volume>
    <b:Issue>1</b:Issue>
    <b:URL>https://dergipark.org.tr/en/download/article-file/753457</b:URL>
    <b:RefOrder>27</b:RefOrder>
  </b:Source>
  <b:Source>
    <b:Tag>YerTutucu28</b:Tag>
    <b:SourceType>JournalArticle</b:SourceType>
    <b:Guid>{D92B79E9-D579-487D-BB39-5798D360E941}</b:Guid>
    <b:Title>COVID-19 Hastalığından Korunmaya Yönelik Kişisel Koruyucu Ekipman Kullanımı</b:Title>
    <b:JournalName>Hacettepe Üniversitesi Hemşirelik Fakültesi Dergisi</b:JournalName>
    <b:Year>2020</b:Year>
    <b:Pages>47-65</b:Pages>
    <b:Author>
      <b:Author>
        <b:Corporate>Sarmasoğlu, Ş., Tarakçıoğlu Çelik, G. H. ve Korkmaz, F.</b:Corporate>
      </b:Author>
    </b:Author>
    <b:Volume>7</b:Volume>
    <b:Issue>(Özel Sayı)</b:Issue>
    <b:URL>https://dergipark.org.tr/en/download/article-file/1224949</b:URL>
    <b:RefOrder>28</b:RefOrder>
  </b:Source>
  <b:Source>
    <b:Tag>YerTutucu29</b:Tag>
    <b:SourceType>DocumentFromInternetSite</b:SourceType>
    <b:Guid>{6942D9C3-04FB-4FEA-8C75-9399CB324B47}</b:Guid>
    <b:Title>Kişisel Koruyucu Ekipmanların (KKE) Uygun Kullanımı</b:Title>
    <b:InternetSiteTitle>T.C. Sağlık Bakanlığı COVID-19 Bilgilendirme Platformu</b:InternetSiteTitle>
    <b:URL>https://covid19.saglik.gov.tr/Eklenti/37661/0/covid-19kkeuygunkullanimiafisa4pdf.pdf?_tag1=BEF0C2B4B52B90AE56988E212E4A74AFC1B7FE3</b:URL>
    <b:YearAccessed>2024</b:YearAccessed>
    <b:MonthAccessed>Nisan</b:MonthAccessed>
    <b:DayAccessed>07</b:DayAccessed>
    <b:Author>
      <b:Author>
        <b:Corporate>T.C. Sağlık Bakanlığı COVID-19 Bilgilendirme Platformu</b:Corporate>
      </b:Author>
    </b:Author>
    <b:RefOrder>29</b:RefOrder>
  </b:Source>
  <b:Source>
    <b:Tag>YerTutucu30</b:Tag>
    <b:SourceType>JournalArticle</b:SourceType>
    <b:Guid>{7D3ABDD7-234C-4F54-8F4C-B02D531F5F29}</b:Guid>
    <b:Title>Tepecik Eğitim Ve Araştırma Hastanesinde Çalışan Temizlik Personellerinin Hastane İnfeksiyonları Ve Temizliği Konusundaki Eğitiminin Değerlendirilmesi</b:Title>
    <b:JournalName>Tepecik Eğitim Hastanesi Dergisi</b:JournalName>
    <b:Year>2011</b:Year>
    <b:Pages>85-90</b:Pages>
    <b:Author>
      <b:Author>
        <b:Corporate>Köse, Ş., Gül, S., Ersan, G., Serin Senger, S. ve Bülbül Maraş, G.</b:Corporate>
      </b:Author>
    </b:Author>
    <b:Volume>21</b:Volume>
    <b:Issue>2</b:Issue>
    <b:URL>https://jag.journalagent.com/ajm/pdfs/TERH_21_2_85_90.pdf</b:URL>
    <b:RefOrder>30</b:RefOrder>
  </b:Source>
</b:Sources>
</file>

<file path=customXml/itemProps1.xml><?xml version="1.0" encoding="utf-8"?>
<ds:datastoreItem xmlns:ds="http://schemas.openxmlformats.org/officeDocument/2006/customXml" ds:itemID="{4AF7783B-9DB3-43B7-953A-B1CF47BB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57</Pages>
  <Words>12744</Words>
  <Characters>72645</Characters>
  <Application>Microsoft Office Word</Application>
  <DocSecurity>0</DocSecurity>
  <Lines>605</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Ozan Babacan</dc:creator>
  <cp:lastModifiedBy>Ozan Babacan</cp:lastModifiedBy>
  <cp:revision>23</cp:revision>
  <cp:lastPrinted>2025-08-30T13:20:00Z</cp:lastPrinted>
  <dcterms:created xsi:type="dcterms:W3CDTF">2025-08-27T20:26:00Z</dcterms:created>
  <dcterms:modified xsi:type="dcterms:W3CDTF">2025-09-01T20:52:00Z</dcterms:modified>
</cp:coreProperties>
</file>